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0E660" w14:textId="1E043594" w:rsidR="001A33D0" w:rsidRPr="00194542" w:rsidRDefault="001A33D0" w:rsidP="001A33D0">
      <w:pPr>
        <w:jc w:val="right"/>
        <w:rPr>
          <w:b/>
          <w:sz w:val="28"/>
          <w:szCs w:val="28"/>
          <w:lang w:val="fr-FR"/>
        </w:rPr>
      </w:pPr>
      <w:r w:rsidRPr="00194542">
        <w:rPr>
          <w:b/>
          <w:noProof/>
          <w:sz w:val="28"/>
          <w:szCs w:val="28"/>
          <w:lang w:val="fr-FR"/>
        </w:rPr>
        <w:t>ISO</w:t>
      </w:r>
      <w:r w:rsidR="00E148DD" w:rsidRPr="00194542">
        <w:rPr>
          <w:b/>
          <w:noProof/>
          <w:sz w:val="28"/>
          <w:szCs w:val="28"/>
          <w:lang w:val="fr-FR"/>
        </w:rPr>
        <w:t>/IEC</w:t>
      </w:r>
      <w:r w:rsidRPr="00194542">
        <w:rPr>
          <w:b/>
          <w:noProof/>
          <w:sz w:val="28"/>
          <w:szCs w:val="28"/>
          <w:lang w:val="fr-FR"/>
        </w:rPr>
        <w:t> </w:t>
      </w:r>
      <w:r w:rsidR="00E148DD" w:rsidRPr="00194542">
        <w:rPr>
          <w:b/>
          <w:noProof/>
          <w:sz w:val="28"/>
          <w:szCs w:val="28"/>
          <w:lang w:val="fr-FR"/>
        </w:rPr>
        <w:t>23008</w:t>
      </w:r>
      <w:r w:rsidRPr="00194542">
        <w:rPr>
          <w:b/>
          <w:noProof/>
          <w:sz w:val="28"/>
          <w:szCs w:val="28"/>
          <w:lang w:val="fr-FR"/>
        </w:rPr>
        <w:t>-</w:t>
      </w:r>
      <w:r w:rsidR="00E148DD" w:rsidRPr="00194542">
        <w:rPr>
          <w:b/>
          <w:noProof/>
          <w:sz w:val="28"/>
          <w:szCs w:val="28"/>
          <w:lang w:val="fr-FR"/>
        </w:rPr>
        <w:t>12</w:t>
      </w:r>
      <w:r w:rsidRPr="00194542">
        <w:rPr>
          <w:b/>
          <w:noProof/>
          <w:sz w:val="28"/>
          <w:szCs w:val="28"/>
          <w:lang w:val="fr-FR"/>
        </w:rPr>
        <w:t>:</w:t>
      </w:r>
      <w:r w:rsidR="0042084A">
        <w:rPr>
          <w:b/>
          <w:noProof/>
          <w:sz w:val="28"/>
          <w:szCs w:val="28"/>
          <w:lang w:val="fr-FR"/>
        </w:rPr>
        <w:t>2022</w:t>
      </w:r>
      <w:r w:rsidR="006E0234" w:rsidRPr="00194542">
        <w:rPr>
          <w:b/>
          <w:noProof/>
          <w:sz w:val="28"/>
          <w:szCs w:val="28"/>
          <w:lang w:val="fr-FR"/>
        </w:rPr>
        <w:t>/</w:t>
      </w:r>
      <w:r w:rsidR="0042084A">
        <w:rPr>
          <w:b/>
          <w:noProof/>
          <w:sz w:val="28"/>
          <w:szCs w:val="28"/>
          <w:lang w:val="fr-FR"/>
        </w:rPr>
        <w:t>AMD</w:t>
      </w:r>
      <w:r w:rsidR="0042084A" w:rsidRPr="00194542">
        <w:rPr>
          <w:b/>
          <w:noProof/>
          <w:sz w:val="28"/>
          <w:szCs w:val="28"/>
          <w:lang w:val="fr-FR"/>
        </w:rPr>
        <w:t xml:space="preserve"> </w:t>
      </w:r>
      <w:r w:rsidR="00AA72AC">
        <w:rPr>
          <w:b/>
          <w:noProof/>
          <w:sz w:val="28"/>
          <w:szCs w:val="28"/>
          <w:lang w:val="fr-FR"/>
        </w:rPr>
        <w:t>2</w:t>
      </w:r>
      <w:r w:rsidR="006E0234" w:rsidRPr="00194542">
        <w:rPr>
          <w:b/>
          <w:noProof/>
          <w:sz w:val="28"/>
          <w:szCs w:val="28"/>
          <w:lang w:val="fr-FR"/>
        </w:rPr>
        <w:t>:</w:t>
      </w:r>
      <w:r w:rsidR="0042084A" w:rsidRPr="00194542">
        <w:rPr>
          <w:b/>
          <w:noProof/>
          <w:sz w:val="28"/>
          <w:szCs w:val="28"/>
          <w:lang w:val="fr-FR"/>
        </w:rPr>
        <w:t>202</w:t>
      </w:r>
      <w:r w:rsidR="0042084A">
        <w:rPr>
          <w:b/>
          <w:noProof/>
          <w:sz w:val="28"/>
          <w:szCs w:val="28"/>
          <w:lang w:val="fr-FR"/>
        </w:rPr>
        <w:t>2</w:t>
      </w:r>
      <w:r w:rsidR="006E0234" w:rsidRPr="00194542">
        <w:rPr>
          <w:b/>
          <w:noProof/>
          <w:sz w:val="28"/>
          <w:szCs w:val="28"/>
          <w:lang w:val="fr-FR"/>
        </w:rPr>
        <w:t>(E)</w:t>
      </w:r>
    </w:p>
    <w:p w14:paraId="0892C326" w14:textId="5DA86220" w:rsidR="001A33D0" w:rsidRPr="00194542" w:rsidRDefault="001A33D0" w:rsidP="001A33D0">
      <w:pPr>
        <w:jc w:val="right"/>
        <w:rPr>
          <w:lang w:val="fr-FR"/>
        </w:rPr>
      </w:pPr>
      <w:r w:rsidRPr="00194542">
        <w:rPr>
          <w:noProof/>
          <w:lang w:val="fr-FR"/>
        </w:rPr>
        <w:t>ISO</w:t>
      </w:r>
      <w:r w:rsidR="00E148DD" w:rsidRPr="00194542">
        <w:rPr>
          <w:noProof/>
          <w:lang w:val="fr-FR"/>
        </w:rPr>
        <w:t>/IEC</w:t>
      </w:r>
      <w:r w:rsidRPr="00194542">
        <w:rPr>
          <w:noProof/>
          <w:lang w:val="fr-FR"/>
        </w:rPr>
        <w:t> </w:t>
      </w:r>
      <w:r w:rsidR="00E148DD" w:rsidRPr="00194542">
        <w:rPr>
          <w:noProof/>
          <w:lang w:val="fr-FR"/>
        </w:rPr>
        <w:t>J</w:t>
      </w:r>
      <w:r w:rsidRPr="00194542">
        <w:rPr>
          <w:lang w:val="fr-FR"/>
        </w:rPr>
        <w:t>TC</w:t>
      </w:r>
      <w:r w:rsidR="00E148DD" w:rsidRPr="00194542">
        <w:rPr>
          <w:lang w:val="fr-FR"/>
        </w:rPr>
        <w:t>1</w:t>
      </w:r>
      <w:r w:rsidRPr="00194542">
        <w:rPr>
          <w:lang w:val="fr-FR"/>
        </w:rPr>
        <w:t>/SC </w:t>
      </w:r>
      <w:r w:rsidR="00E148DD" w:rsidRPr="00194542">
        <w:rPr>
          <w:noProof/>
          <w:lang w:val="fr-FR"/>
        </w:rPr>
        <w:t>29</w:t>
      </w:r>
    </w:p>
    <w:p w14:paraId="01554D38" w14:textId="77777777" w:rsidR="001A33D0" w:rsidRPr="00C95C1F" w:rsidRDefault="001A33D0" w:rsidP="001A33D0">
      <w:pPr>
        <w:spacing w:after="2000"/>
        <w:jc w:val="right"/>
      </w:pPr>
      <w:bookmarkStart w:id="0" w:name="CVP_Secretariat_Loca"/>
      <w:r w:rsidRPr="00C95C1F">
        <w:t>Secretariat</w:t>
      </w:r>
      <w:bookmarkEnd w:id="0"/>
      <w:r w:rsidRPr="00C95C1F">
        <w:t xml:space="preserve">: </w:t>
      </w:r>
      <w:r w:rsidR="00E148DD" w:rsidRPr="00C95C1F">
        <w:rPr>
          <w:noProof/>
        </w:rPr>
        <w:t>JISC</w:t>
      </w:r>
    </w:p>
    <w:p w14:paraId="40800A9A" w14:textId="39CAC082" w:rsidR="001A33D0" w:rsidRPr="00C95C1F" w:rsidRDefault="00E148DD" w:rsidP="001A33D0">
      <w:pPr>
        <w:spacing w:line="360" w:lineRule="atLeast"/>
        <w:jc w:val="left"/>
        <w:rPr>
          <w:b/>
          <w:sz w:val="32"/>
          <w:szCs w:val="32"/>
        </w:rPr>
      </w:pPr>
      <w:r w:rsidRPr="00C95C1F">
        <w:rPr>
          <w:b/>
          <w:sz w:val="32"/>
          <w:szCs w:val="32"/>
        </w:rPr>
        <w:t xml:space="preserve">Information technology — High efficiency coding and media delivery in heterogeneous environments — Part 12: Image File Format — Amendment </w:t>
      </w:r>
      <w:r w:rsidR="00AA72AC">
        <w:rPr>
          <w:b/>
          <w:sz w:val="32"/>
          <w:szCs w:val="32"/>
        </w:rPr>
        <w:t>2</w:t>
      </w:r>
      <w:r w:rsidRPr="00C95C1F">
        <w:rPr>
          <w:b/>
          <w:sz w:val="32"/>
          <w:szCs w:val="32"/>
        </w:rPr>
        <w:t xml:space="preserve">: </w:t>
      </w:r>
      <w:proofErr w:type="spellStart"/>
      <w:r w:rsidR="00F73B51">
        <w:rPr>
          <w:b/>
          <w:sz w:val="32"/>
          <w:szCs w:val="32"/>
        </w:rPr>
        <w:t>R</w:t>
      </w:r>
      <w:r w:rsidR="0042084A" w:rsidRPr="0042084A">
        <w:rPr>
          <w:b/>
          <w:sz w:val="32"/>
          <w:szCs w:val="32"/>
        </w:rPr>
        <w:t>ender</w:t>
      </w:r>
      <w:r w:rsidR="00AA72AC">
        <w:rPr>
          <w:b/>
          <w:sz w:val="32"/>
          <w:szCs w:val="32"/>
        </w:rPr>
        <w:t>able</w:t>
      </w:r>
      <w:proofErr w:type="spellEnd"/>
      <w:r w:rsidR="00AA72AC">
        <w:rPr>
          <w:b/>
          <w:sz w:val="32"/>
          <w:szCs w:val="32"/>
        </w:rPr>
        <w:t xml:space="preserve"> </w:t>
      </w:r>
      <w:r w:rsidR="00F73B51">
        <w:rPr>
          <w:b/>
          <w:sz w:val="32"/>
          <w:szCs w:val="32"/>
        </w:rPr>
        <w:t>T</w:t>
      </w:r>
      <w:r w:rsidR="00AA72AC">
        <w:rPr>
          <w:b/>
          <w:sz w:val="32"/>
          <w:szCs w:val="32"/>
        </w:rPr>
        <w:t>ext</w:t>
      </w:r>
      <w:r w:rsidR="00F73B51">
        <w:rPr>
          <w:b/>
          <w:sz w:val="32"/>
          <w:szCs w:val="32"/>
        </w:rPr>
        <w:t xml:space="preserve"> Items</w:t>
      </w:r>
      <w:r w:rsidR="0042084A" w:rsidRPr="0042084A">
        <w:rPr>
          <w:b/>
          <w:sz w:val="32"/>
          <w:szCs w:val="32"/>
        </w:rPr>
        <w:t xml:space="preserve"> and other improvements</w:t>
      </w:r>
    </w:p>
    <w:p w14:paraId="0B2384B3" w14:textId="77777777" w:rsidR="001A33D0" w:rsidRPr="00C95C1F" w:rsidRDefault="001A33D0" w:rsidP="001A33D0">
      <w:pPr>
        <w:spacing w:before="2000"/>
      </w:pPr>
    </w:p>
    <w:p w14:paraId="6CA6824B" w14:textId="32481571" w:rsidR="001A33D0" w:rsidRPr="00C95C1F" w:rsidRDefault="0042084A"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WD</w:t>
      </w:r>
      <w:r w:rsidRPr="00C95C1F">
        <w:rPr>
          <w:sz w:val="80"/>
          <w:szCs w:val="80"/>
        </w:rPr>
        <w:t xml:space="preserve"> </w:t>
      </w:r>
      <w:r w:rsidR="001A33D0" w:rsidRPr="00C95C1F">
        <w:rPr>
          <w:sz w:val="80"/>
          <w:szCs w:val="80"/>
        </w:rPr>
        <w:t>stage</w:t>
      </w:r>
    </w:p>
    <w:p w14:paraId="4AE16B16" w14:textId="77777777" w:rsidR="001A33D0" w:rsidRPr="00C95C1F" w:rsidRDefault="001A33D0" w:rsidP="001A33D0">
      <w:pPr>
        <w:spacing w:after="120"/>
      </w:pPr>
    </w:p>
    <w:p w14:paraId="2A43E91C" w14:textId="77777777" w:rsidR="001A33D0" w:rsidRPr="00C95C1F" w:rsidRDefault="001A33D0" w:rsidP="001A33D0"/>
    <w:p w14:paraId="0A528DA6" w14:textId="77777777" w:rsidR="001A33D0" w:rsidRPr="00C95C1F" w:rsidRDefault="001A33D0" w:rsidP="001A33D0">
      <w:pPr>
        <w:sectPr w:rsidR="001A33D0" w:rsidRPr="00C95C1F" w:rsidSect="00C845B4">
          <w:headerReference w:type="even" r:id="rId11"/>
          <w:headerReference w:type="default" r:id="rId12"/>
          <w:footerReference w:type="even" r:id="rId13"/>
          <w:footerReference w:type="default" r:id="rId14"/>
          <w:type w:val="oddPage"/>
          <w:pgSz w:w="11906" w:h="16838" w:code="9"/>
          <w:pgMar w:top="794" w:right="737" w:bottom="284" w:left="851" w:header="709" w:footer="0" w:gutter="567"/>
          <w:cols w:space="720"/>
        </w:sectPr>
      </w:pPr>
    </w:p>
    <w:p w14:paraId="41C57883" w14:textId="77777777" w:rsidR="00985D9D" w:rsidRPr="00740F4C" w:rsidRDefault="00985D9D" w:rsidP="00985D9D">
      <w:pPr>
        <w:pStyle w:val="zzCopyright"/>
        <w:autoSpaceDE w:val="0"/>
        <w:autoSpaceDN w:val="0"/>
        <w:adjustRightInd w:val="0"/>
        <w:spacing w:line="270" w:lineRule="exact"/>
        <w:jc w:val="center"/>
        <w:rPr>
          <w:szCs w:val="24"/>
        </w:rPr>
      </w:pPr>
      <w:r w:rsidRPr="00740F4C">
        <w:rPr>
          <w:b/>
          <w:szCs w:val="24"/>
        </w:rPr>
        <w:lastRenderedPageBreak/>
        <w:t>Copyright notice</w:t>
      </w:r>
    </w:p>
    <w:p w14:paraId="4FAD045E"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 xml:space="preserve">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w:t>
      </w:r>
      <w:proofErr w:type="gramStart"/>
      <w:r w:rsidRPr="00740F4C">
        <w:rPr>
          <w:szCs w:val="24"/>
        </w:rPr>
        <w:t>stored</w:t>
      </w:r>
      <w:proofErr w:type="gramEnd"/>
      <w:r w:rsidRPr="00740F4C">
        <w:rPr>
          <w:szCs w:val="24"/>
        </w:rPr>
        <w:t xml:space="preserve"> or transmitted in any form for any other purpose without prior written permission from ISO.</w:t>
      </w:r>
    </w:p>
    <w:p w14:paraId="3B8D6EA1"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Requests for permission to reproduce this document for the purpose of selling it should be addressed as shown below or to ISO's member body in the country of the requester:</w:t>
      </w:r>
    </w:p>
    <w:p w14:paraId="3BD9E038"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ISO copyright office</w:t>
      </w:r>
    </w:p>
    <w:p w14:paraId="307B93FE"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 xml:space="preserve">Case </w:t>
      </w:r>
      <w:proofErr w:type="spellStart"/>
      <w:r w:rsidRPr="00740F4C">
        <w:rPr>
          <w:szCs w:val="24"/>
        </w:rPr>
        <w:t>postale</w:t>
      </w:r>
      <w:proofErr w:type="spellEnd"/>
      <w:r w:rsidRPr="00740F4C">
        <w:rPr>
          <w:szCs w:val="24"/>
        </w:rPr>
        <w:t xml:space="preserve"> 56 • CH-1211 Geneva 20</w:t>
      </w:r>
    </w:p>
    <w:p w14:paraId="0FE95456"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Tel. + 41 22 749 01 11</w:t>
      </w:r>
    </w:p>
    <w:p w14:paraId="055531A6" w14:textId="77777777" w:rsidR="00985D9D" w:rsidRPr="006844F9" w:rsidRDefault="00985D9D" w:rsidP="00985D9D">
      <w:pPr>
        <w:pStyle w:val="zzCopyright"/>
        <w:autoSpaceDE w:val="0"/>
        <w:autoSpaceDN w:val="0"/>
        <w:adjustRightInd w:val="0"/>
        <w:spacing w:line="230" w:lineRule="exact"/>
        <w:rPr>
          <w:szCs w:val="24"/>
        </w:rPr>
      </w:pPr>
      <w:r w:rsidRPr="006844F9">
        <w:rPr>
          <w:szCs w:val="24"/>
        </w:rPr>
        <w:t>Fax + 41 22 749 09 47</w:t>
      </w:r>
    </w:p>
    <w:p w14:paraId="305E6EF1" w14:textId="77777777" w:rsidR="00985D9D" w:rsidRPr="006844F9" w:rsidRDefault="00985D9D" w:rsidP="00985D9D">
      <w:pPr>
        <w:pStyle w:val="zzCopyright"/>
        <w:autoSpaceDE w:val="0"/>
        <w:autoSpaceDN w:val="0"/>
        <w:adjustRightInd w:val="0"/>
        <w:spacing w:line="230" w:lineRule="exact"/>
        <w:rPr>
          <w:szCs w:val="24"/>
        </w:rPr>
      </w:pPr>
      <w:r w:rsidRPr="006844F9">
        <w:rPr>
          <w:szCs w:val="24"/>
        </w:rPr>
        <w:t>E-mail copyright@iso.org</w:t>
      </w:r>
    </w:p>
    <w:p w14:paraId="31D2F1E3"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Web www.iso.org</w:t>
      </w:r>
    </w:p>
    <w:p w14:paraId="04965F3F"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Reproduction for sales purposes may be subject to royalty payments or a licensing agreement.</w:t>
      </w:r>
    </w:p>
    <w:p w14:paraId="17D095D5"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Violators may be prosecuted.</w:t>
      </w:r>
    </w:p>
    <w:p w14:paraId="0EAFA32C" w14:textId="77777777" w:rsidR="001A33D0" w:rsidRPr="00C95C1F" w:rsidRDefault="001A33D0" w:rsidP="001A33D0">
      <w:pPr>
        <w:pStyle w:val="zzContents"/>
        <w:spacing w:before="0"/>
      </w:pPr>
      <w:r w:rsidRPr="00C95C1F">
        <w:lastRenderedPageBreak/>
        <w:t>Contents</w:t>
      </w:r>
    </w:p>
    <w:p w14:paraId="0F4ACCCE" w14:textId="04B478F9" w:rsidR="000B3D64" w:rsidRDefault="00812959">
      <w:pPr>
        <w:pStyle w:val="TOC3"/>
        <w:rPr>
          <w:rFonts w:asciiTheme="minorHAnsi" w:eastAsiaTheme="minorEastAsia" w:hAnsiTheme="minorHAnsi" w:cstheme="minorBidi"/>
          <w:b w:val="0"/>
          <w:noProof/>
          <w:lang w:val="fi-FI" w:eastAsia="fi-FI"/>
        </w:rPr>
      </w:pPr>
      <w:r w:rsidRPr="00C95C1F">
        <w:fldChar w:fldCharType="begin"/>
      </w:r>
      <w:r w:rsidRPr="00C95C1F">
        <w:instrText xml:space="preserve"> TOC \o "2-3" \h \z \t "Heading 1;1;a2;2;a3;3;ANNEX;1;Biblio Title;1;Foreword Title;1;Intro Title;1" </w:instrText>
      </w:r>
      <w:r w:rsidRPr="00C95C1F">
        <w:fldChar w:fldCharType="separate"/>
      </w:r>
      <w:hyperlink w:anchor="_Toc119324974" w:history="1">
        <w:r w:rsidR="000B3D64" w:rsidRPr="00F368EF">
          <w:rPr>
            <w:rStyle w:val="Hyperlink"/>
            <w:iCs/>
            <w:noProof/>
            <w:lang w:val="en-CA"/>
          </w:rPr>
          <w:t>6.5.3</w:t>
        </w:r>
        <w:r w:rsidR="000B3D64">
          <w:rPr>
            <w:rFonts w:asciiTheme="minorHAnsi" w:eastAsiaTheme="minorEastAsia" w:hAnsiTheme="minorHAnsi" w:cstheme="minorBidi"/>
            <w:b w:val="0"/>
            <w:noProof/>
            <w:lang w:val="fi-FI" w:eastAsia="fi-FI"/>
          </w:rPr>
          <w:tab/>
        </w:r>
        <w:r w:rsidR="000B3D64" w:rsidRPr="00F368EF">
          <w:rPr>
            <w:rStyle w:val="Hyperlink"/>
            <w:iCs/>
            <w:noProof/>
          </w:rPr>
          <w:t>Image spatial extents</w:t>
        </w:r>
        <w:r w:rsidR="000B3D64">
          <w:rPr>
            <w:noProof/>
            <w:webHidden/>
          </w:rPr>
          <w:tab/>
        </w:r>
        <w:r w:rsidR="000B3D64">
          <w:rPr>
            <w:noProof/>
            <w:webHidden/>
          </w:rPr>
          <w:fldChar w:fldCharType="begin"/>
        </w:r>
        <w:r w:rsidR="000B3D64">
          <w:rPr>
            <w:noProof/>
            <w:webHidden/>
          </w:rPr>
          <w:instrText xml:space="preserve"> PAGEREF _Toc119324974 \h </w:instrText>
        </w:r>
        <w:r w:rsidR="000B3D64">
          <w:rPr>
            <w:noProof/>
            <w:webHidden/>
          </w:rPr>
        </w:r>
        <w:r w:rsidR="000B3D64">
          <w:rPr>
            <w:noProof/>
            <w:webHidden/>
          </w:rPr>
          <w:fldChar w:fldCharType="separate"/>
        </w:r>
        <w:r w:rsidR="000B3D64">
          <w:rPr>
            <w:noProof/>
            <w:webHidden/>
          </w:rPr>
          <w:t>1</w:t>
        </w:r>
        <w:r w:rsidR="000B3D64">
          <w:rPr>
            <w:noProof/>
            <w:webHidden/>
          </w:rPr>
          <w:fldChar w:fldCharType="end"/>
        </w:r>
      </w:hyperlink>
    </w:p>
    <w:p w14:paraId="439FB74E" w14:textId="287C0624" w:rsidR="000B3D64" w:rsidRDefault="00D7435D">
      <w:pPr>
        <w:pStyle w:val="TOC3"/>
        <w:rPr>
          <w:rFonts w:asciiTheme="minorHAnsi" w:eastAsiaTheme="minorEastAsia" w:hAnsiTheme="minorHAnsi" w:cstheme="minorBidi"/>
          <w:b w:val="0"/>
          <w:noProof/>
          <w:lang w:val="fi-FI" w:eastAsia="fi-FI"/>
        </w:rPr>
      </w:pPr>
      <w:hyperlink w:anchor="_Toc119324975" w:history="1">
        <w:r w:rsidR="000B3D64" w:rsidRPr="00F368EF">
          <w:rPr>
            <w:rStyle w:val="Hyperlink"/>
            <w:rFonts w:eastAsia="Times New Roman"/>
            <w:bCs/>
            <w:noProof/>
            <w:lang w:val="en-CA"/>
          </w:rPr>
          <w:t>6.12</w:t>
        </w:r>
        <w:r w:rsidR="000B3D64">
          <w:rPr>
            <w:rFonts w:asciiTheme="minorHAnsi" w:eastAsiaTheme="minorEastAsia" w:hAnsiTheme="minorHAnsi" w:cstheme="minorBidi"/>
            <w:b w:val="0"/>
            <w:noProof/>
            <w:lang w:val="fi-FI" w:eastAsia="fi-FI"/>
          </w:rPr>
          <w:tab/>
        </w:r>
        <w:r w:rsidR="000B3D64" w:rsidRPr="00F368EF">
          <w:rPr>
            <w:rStyle w:val="Hyperlink"/>
            <w:rFonts w:eastAsia="Times New Roman"/>
            <w:bCs/>
            <w:noProof/>
            <w:lang w:val="en-CA"/>
          </w:rPr>
          <w:t>Text and font items</w:t>
        </w:r>
        <w:r w:rsidR="000B3D64">
          <w:rPr>
            <w:noProof/>
            <w:webHidden/>
          </w:rPr>
          <w:tab/>
        </w:r>
        <w:r w:rsidR="000B3D64">
          <w:rPr>
            <w:noProof/>
            <w:webHidden/>
          </w:rPr>
          <w:fldChar w:fldCharType="begin"/>
        </w:r>
        <w:r w:rsidR="000B3D64">
          <w:rPr>
            <w:noProof/>
            <w:webHidden/>
          </w:rPr>
          <w:instrText xml:space="preserve"> PAGEREF _Toc119324975 \h </w:instrText>
        </w:r>
        <w:r w:rsidR="000B3D64">
          <w:rPr>
            <w:noProof/>
            <w:webHidden/>
          </w:rPr>
        </w:r>
        <w:r w:rsidR="000B3D64">
          <w:rPr>
            <w:noProof/>
            <w:webHidden/>
          </w:rPr>
          <w:fldChar w:fldCharType="separate"/>
        </w:r>
        <w:r w:rsidR="000B3D64">
          <w:rPr>
            <w:noProof/>
            <w:webHidden/>
          </w:rPr>
          <w:t>2</w:t>
        </w:r>
        <w:r w:rsidR="000B3D64">
          <w:rPr>
            <w:noProof/>
            <w:webHidden/>
          </w:rPr>
          <w:fldChar w:fldCharType="end"/>
        </w:r>
      </w:hyperlink>
    </w:p>
    <w:p w14:paraId="6147F537" w14:textId="0A83F37F" w:rsidR="000B3D64" w:rsidRDefault="00D7435D">
      <w:pPr>
        <w:pStyle w:val="TOC3"/>
        <w:rPr>
          <w:rFonts w:asciiTheme="minorHAnsi" w:eastAsiaTheme="minorEastAsia" w:hAnsiTheme="minorHAnsi" w:cstheme="minorBidi"/>
          <w:b w:val="0"/>
          <w:noProof/>
          <w:lang w:val="fi-FI" w:eastAsia="fi-FI"/>
        </w:rPr>
      </w:pPr>
      <w:hyperlink w:anchor="_Toc119324976" w:history="1">
        <w:r w:rsidR="000B3D64" w:rsidRPr="00F368EF">
          <w:rPr>
            <w:rStyle w:val="Hyperlink"/>
            <w:rFonts w:eastAsia="Times New Roman"/>
            <w:bCs/>
            <w:noProof/>
            <w:lang w:val="en-CA"/>
          </w:rPr>
          <w:t>6.12.1</w:t>
        </w:r>
        <w:r w:rsidR="000B3D64">
          <w:rPr>
            <w:rFonts w:asciiTheme="minorHAnsi" w:eastAsiaTheme="minorEastAsia" w:hAnsiTheme="minorHAnsi" w:cstheme="minorBidi"/>
            <w:b w:val="0"/>
            <w:noProof/>
            <w:lang w:val="fi-FI" w:eastAsia="fi-FI"/>
          </w:rPr>
          <w:tab/>
        </w:r>
        <w:r w:rsidR="000B3D64" w:rsidRPr="00F368EF">
          <w:rPr>
            <w:rStyle w:val="Hyperlink"/>
            <w:rFonts w:eastAsia="Times New Roman"/>
            <w:bCs/>
            <w:noProof/>
            <w:lang w:val="en-CA"/>
          </w:rPr>
          <w:t>Text Item</w:t>
        </w:r>
        <w:r w:rsidR="000B3D64">
          <w:rPr>
            <w:noProof/>
            <w:webHidden/>
          </w:rPr>
          <w:tab/>
        </w:r>
        <w:r w:rsidR="000B3D64">
          <w:rPr>
            <w:noProof/>
            <w:webHidden/>
          </w:rPr>
          <w:fldChar w:fldCharType="begin"/>
        </w:r>
        <w:r w:rsidR="000B3D64">
          <w:rPr>
            <w:noProof/>
            <w:webHidden/>
          </w:rPr>
          <w:instrText xml:space="preserve"> PAGEREF _Toc119324976 \h </w:instrText>
        </w:r>
        <w:r w:rsidR="000B3D64">
          <w:rPr>
            <w:noProof/>
            <w:webHidden/>
          </w:rPr>
        </w:r>
        <w:r w:rsidR="000B3D64">
          <w:rPr>
            <w:noProof/>
            <w:webHidden/>
          </w:rPr>
          <w:fldChar w:fldCharType="separate"/>
        </w:r>
        <w:r w:rsidR="000B3D64">
          <w:rPr>
            <w:noProof/>
            <w:webHidden/>
          </w:rPr>
          <w:t>2</w:t>
        </w:r>
        <w:r w:rsidR="000B3D64">
          <w:rPr>
            <w:noProof/>
            <w:webHidden/>
          </w:rPr>
          <w:fldChar w:fldCharType="end"/>
        </w:r>
      </w:hyperlink>
    </w:p>
    <w:p w14:paraId="602FBB7E" w14:textId="6385E02A" w:rsidR="000B3D64" w:rsidRDefault="00D7435D">
      <w:pPr>
        <w:pStyle w:val="TOC3"/>
        <w:rPr>
          <w:rFonts w:asciiTheme="minorHAnsi" w:eastAsiaTheme="minorEastAsia" w:hAnsiTheme="minorHAnsi" w:cstheme="minorBidi"/>
          <w:b w:val="0"/>
          <w:noProof/>
          <w:lang w:val="fi-FI" w:eastAsia="fi-FI"/>
        </w:rPr>
      </w:pPr>
      <w:hyperlink w:anchor="_Toc119324978" w:history="1">
        <w:r w:rsidR="000B3D64" w:rsidRPr="00F368EF">
          <w:rPr>
            <w:rStyle w:val="Hyperlink"/>
            <w:rFonts w:eastAsia="Times New Roman"/>
            <w:bCs/>
            <w:noProof/>
            <w:lang w:val="en-CA"/>
          </w:rPr>
          <w:t>6.12.2</w:t>
        </w:r>
        <w:r w:rsidR="000B3D64">
          <w:rPr>
            <w:rFonts w:asciiTheme="minorHAnsi" w:eastAsiaTheme="minorEastAsia" w:hAnsiTheme="minorHAnsi" w:cstheme="minorBidi"/>
            <w:b w:val="0"/>
            <w:noProof/>
            <w:lang w:val="fi-FI" w:eastAsia="fi-FI"/>
          </w:rPr>
          <w:tab/>
        </w:r>
        <w:r w:rsidR="000B3D64" w:rsidRPr="00F368EF">
          <w:rPr>
            <w:rStyle w:val="Hyperlink"/>
            <w:rFonts w:eastAsia="Times New Roman"/>
            <w:bCs/>
            <w:noProof/>
            <w:lang w:val="en-CA"/>
          </w:rPr>
          <w:t>Text properties</w:t>
        </w:r>
        <w:r w:rsidR="000B3D64">
          <w:rPr>
            <w:noProof/>
            <w:webHidden/>
          </w:rPr>
          <w:tab/>
        </w:r>
        <w:r w:rsidR="000B3D64">
          <w:rPr>
            <w:noProof/>
            <w:webHidden/>
          </w:rPr>
          <w:fldChar w:fldCharType="begin"/>
        </w:r>
        <w:r w:rsidR="000B3D64">
          <w:rPr>
            <w:noProof/>
            <w:webHidden/>
          </w:rPr>
          <w:instrText xml:space="preserve"> PAGEREF _Toc119324978 \h </w:instrText>
        </w:r>
        <w:r w:rsidR="000B3D64">
          <w:rPr>
            <w:noProof/>
            <w:webHidden/>
          </w:rPr>
        </w:r>
        <w:r w:rsidR="000B3D64">
          <w:rPr>
            <w:noProof/>
            <w:webHidden/>
          </w:rPr>
          <w:fldChar w:fldCharType="separate"/>
        </w:r>
        <w:r w:rsidR="000B3D64">
          <w:rPr>
            <w:noProof/>
            <w:webHidden/>
          </w:rPr>
          <w:t>3</w:t>
        </w:r>
        <w:r w:rsidR="000B3D64">
          <w:rPr>
            <w:noProof/>
            <w:webHidden/>
          </w:rPr>
          <w:fldChar w:fldCharType="end"/>
        </w:r>
      </w:hyperlink>
    </w:p>
    <w:p w14:paraId="2238C24B" w14:textId="1E03BA94" w:rsidR="000B3D64" w:rsidRDefault="00D7435D">
      <w:pPr>
        <w:pStyle w:val="TOC3"/>
        <w:tabs>
          <w:tab w:val="left" w:pos="1100"/>
        </w:tabs>
        <w:rPr>
          <w:rFonts w:asciiTheme="minorHAnsi" w:eastAsiaTheme="minorEastAsia" w:hAnsiTheme="minorHAnsi" w:cstheme="minorBidi"/>
          <w:b w:val="0"/>
          <w:noProof/>
          <w:lang w:val="fi-FI" w:eastAsia="fi-FI"/>
        </w:rPr>
      </w:pPr>
      <w:hyperlink w:anchor="_Toc119324979" w:history="1">
        <w:r w:rsidR="000B3D64" w:rsidRPr="00F368EF">
          <w:rPr>
            <w:rStyle w:val="Hyperlink"/>
            <w:rFonts w:eastAsia="Times New Roman"/>
            <w:bCs/>
            <w:noProof/>
            <w:lang w:val="en-CA"/>
          </w:rPr>
          <w:t>6.12.2.1</w:t>
        </w:r>
        <w:r w:rsidR="000B3D64">
          <w:rPr>
            <w:rFonts w:asciiTheme="minorHAnsi" w:eastAsiaTheme="minorEastAsia" w:hAnsiTheme="minorHAnsi" w:cstheme="minorBidi"/>
            <w:b w:val="0"/>
            <w:noProof/>
            <w:lang w:val="fi-FI" w:eastAsia="fi-FI"/>
          </w:rPr>
          <w:tab/>
        </w:r>
        <w:r w:rsidR="000B3D64" w:rsidRPr="00F368EF">
          <w:rPr>
            <w:rStyle w:val="Hyperlink"/>
            <w:rFonts w:eastAsia="Times New Roman"/>
            <w:bCs/>
            <w:noProof/>
            <w:lang w:val="en-CA"/>
          </w:rPr>
          <w:t>Text layout information</w:t>
        </w:r>
        <w:r w:rsidR="000B3D64">
          <w:rPr>
            <w:noProof/>
            <w:webHidden/>
          </w:rPr>
          <w:tab/>
        </w:r>
        <w:r w:rsidR="000B3D64">
          <w:rPr>
            <w:noProof/>
            <w:webHidden/>
          </w:rPr>
          <w:fldChar w:fldCharType="begin"/>
        </w:r>
        <w:r w:rsidR="000B3D64">
          <w:rPr>
            <w:noProof/>
            <w:webHidden/>
          </w:rPr>
          <w:instrText xml:space="preserve"> PAGEREF _Toc119324979 \h </w:instrText>
        </w:r>
        <w:r w:rsidR="000B3D64">
          <w:rPr>
            <w:noProof/>
            <w:webHidden/>
          </w:rPr>
        </w:r>
        <w:r w:rsidR="000B3D64">
          <w:rPr>
            <w:noProof/>
            <w:webHidden/>
          </w:rPr>
          <w:fldChar w:fldCharType="separate"/>
        </w:r>
        <w:r w:rsidR="000B3D64">
          <w:rPr>
            <w:noProof/>
            <w:webHidden/>
          </w:rPr>
          <w:t>3</w:t>
        </w:r>
        <w:r w:rsidR="000B3D64">
          <w:rPr>
            <w:noProof/>
            <w:webHidden/>
          </w:rPr>
          <w:fldChar w:fldCharType="end"/>
        </w:r>
      </w:hyperlink>
    </w:p>
    <w:p w14:paraId="65E97C58" w14:textId="7C01C13B" w:rsidR="000B3D64" w:rsidRDefault="00D7435D">
      <w:pPr>
        <w:pStyle w:val="TOC3"/>
        <w:rPr>
          <w:rFonts w:asciiTheme="minorHAnsi" w:eastAsiaTheme="minorEastAsia" w:hAnsiTheme="minorHAnsi" w:cstheme="minorBidi"/>
          <w:b w:val="0"/>
          <w:noProof/>
          <w:lang w:val="fi-FI" w:eastAsia="fi-FI"/>
        </w:rPr>
      </w:pPr>
      <w:hyperlink w:anchor="_Toc119324983" w:history="1">
        <w:r w:rsidR="000B3D64" w:rsidRPr="00F368EF">
          <w:rPr>
            <w:rStyle w:val="Hyperlink"/>
            <w:rFonts w:eastAsia="Times New Roman"/>
            <w:bCs/>
            <w:noProof/>
            <w:lang w:val="en-CA"/>
          </w:rPr>
          <w:t>6.12.3</w:t>
        </w:r>
        <w:r w:rsidR="000B3D64">
          <w:rPr>
            <w:rFonts w:asciiTheme="minorHAnsi" w:eastAsiaTheme="minorEastAsia" w:hAnsiTheme="minorHAnsi" w:cstheme="minorBidi"/>
            <w:b w:val="0"/>
            <w:noProof/>
            <w:lang w:val="fi-FI" w:eastAsia="fi-FI"/>
          </w:rPr>
          <w:tab/>
        </w:r>
        <w:r w:rsidR="000B3D64" w:rsidRPr="00F368EF">
          <w:rPr>
            <w:rStyle w:val="Hyperlink"/>
            <w:rFonts w:eastAsia="Times New Roman"/>
            <w:bCs/>
            <w:noProof/>
            <w:lang w:val="en-CA"/>
          </w:rPr>
          <w:t>Font item</w:t>
        </w:r>
        <w:r w:rsidR="000B3D64">
          <w:rPr>
            <w:noProof/>
            <w:webHidden/>
          </w:rPr>
          <w:tab/>
        </w:r>
        <w:r w:rsidR="000B3D64">
          <w:rPr>
            <w:noProof/>
            <w:webHidden/>
          </w:rPr>
          <w:fldChar w:fldCharType="begin"/>
        </w:r>
        <w:r w:rsidR="000B3D64">
          <w:rPr>
            <w:noProof/>
            <w:webHidden/>
          </w:rPr>
          <w:instrText xml:space="preserve"> PAGEREF _Toc119324983 \h </w:instrText>
        </w:r>
        <w:r w:rsidR="000B3D64">
          <w:rPr>
            <w:noProof/>
            <w:webHidden/>
          </w:rPr>
        </w:r>
        <w:r w:rsidR="000B3D64">
          <w:rPr>
            <w:noProof/>
            <w:webHidden/>
          </w:rPr>
          <w:fldChar w:fldCharType="separate"/>
        </w:r>
        <w:r w:rsidR="000B3D64">
          <w:rPr>
            <w:noProof/>
            <w:webHidden/>
          </w:rPr>
          <w:t>5</w:t>
        </w:r>
        <w:r w:rsidR="000B3D64">
          <w:rPr>
            <w:noProof/>
            <w:webHidden/>
          </w:rPr>
          <w:fldChar w:fldCharType="end"/>
        </w:r>
      </w:hyperlink>
    </w:p>
    <w:p w14:paraId="08AD73EF" w14:textId="07D804E0" w:rsidR="001A33D0" w:rsidRDefault="00812959" w:rsidP="001A33D0">
      <w:pPr>
        <w:pStyle w:val="TOC1"/>
      </w:pPr>
      <w:r w:rsidRPr="00C95C1F">
        <w:fldChar w:fldCharType="end"/>
      </w:r>
    </w:p>
    <w:p w14:paraId="053FB017" w14:textId="6C899AC5" w:rsidR="005166EC" w:rsidRDefault="005166EC" w:rsidP="005166EC">
      <w:pPr>
        <w:rPr>
          <w:b/>
        </w:rPr>
      </w:pPr>
    </w:p>
    <w:p w14:paraId="76036389" w14:textId="40FC2D8A" w:rsidR="005166EC" w:rsidRPr="005166EC" w:rsidRDefault="005166EC" w:rsidP="005166EC">
      <w:pPr>
        <w:tabs>
          <w:tab w:val="clear" w:pos="403"/>
          <w:tab w:val="left" w:pos="2707"/>
        </w:tabs>
      </w:pPr>
      <w:r>
        <w:tab/>
      </w:r>
    </w:p>
    <w:p w14:paraId="01455352" w14:textId="77777777" w:rsidR="001A33D0" w:rsidRPr="00985D9D" w:rsidRDefault="001A33D0" w:rsidP="001A33D0">
      <w:pPr>
        <w:pStyle w:val="ForewordTitle"/>
      </w:pPr>
      <w:bookmarkStart w:id="1" w:name="_Toc353342667"/>
      <w:r w:rsidRPr="00985D9D">
        <w:lastRenderedPageBreak/>
        <w:t>Foreword</w:t>
      </w:r>
      <w:bookmarkEnd w:id="1"/>
    </w:p>
    <w:p w14:paraId="2F8E9E79"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w:t>
      </w:r>
      <w:proofErr w:type="gramStart"/>
      <w:r w:rsidRPr="00985D9D">
        <w:rPr>
          <w:szCs w:val="24"/>
          <w:lang w:val="en-GB"/>
        </w:rPr>
        <w:t>particular fields</w:t>
      </w:r>
      <w:proofErr w:type="gramEnd"/>
      <w:r w:rsidRPr="00985D9D">
        <w:rPr>
          <w:szCs w:val="24"/>
          <w:lang w:val="en-GB"/>
        </w:rPr>
        <w:t xml:space="preserve"> of technical activity. ISO and IEC technical committees collaborate in fields of mutual interest. Other international organizations, governmental and non-governmental, in liaison with ISO and IEC, also take part in the work. </w:t>
      </w:r>
    </w:p>
    <w:p w14:paraId="0D6242C7"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The procedures used to develop this document and those intended for its further maintenance are described in the ISO/IEC Directives, Part 1.  </w:t>
      </w:r>
      <w:proofErr w:type="gramStart"/>
      <w:r w:rsidRPr="00985D9D">
        <w:rPr>
          <w:szCs w:val="24"/>
          <w:lang w:val="en-GB"/>
        </w:rPr>
        <w:t>In particular the</w:t>
      </w:r>
      <w:proofErr w:type="gramEnd"/>
      <w:r w:rsidRPr="00985D9D">
        <w:rPr>
          <w:szCs w:val="24"/>
          <w:lang w:val="en-GB"/>
        </w:rPr>
        <w:t xml:space="preserve"> different approval criteria needed for the different types of documents should be noted.  This document was drafted in accordance with the editorial rules of the ISO/IEC Directives, Part 2 (see </w:t>
      </w:r>
      <w:hyperlink r:id="rId15" w:history="1">
        <w:r w:rsidRPr="00985D9D">
          <w:rPr>
            <w:rStyle w:val="Hyperlink"/>
            <w:szCs w:val="24"/>
            <w:lang w:val="en-GB"/>
          </w:rPr>
          <w:t>www.iso.org/directives</w:t>
        </w:r>
      </w:hyperlink>
      <w:r w:rsidRPr="00985D9D">
        <w:rPr>
          <w:szCs w:val="24"/>
          <w:lang w:val="en-GB"/>
        </w:rPr>
        <w:t xml:space="preserve"> or </w:t>
      </w:r>
      <w:hyperlink r:id="rId16" w:history="1">
        <w:r w:rsidRPr="00985D9D">
          <w:rPr>
            <w:rStyle w:val="Hyperlink"/>
            <w:szCs w:val="24"/>
            <w:lang w:val="en-GB"/>
          </w:rPr>
          <w:t>www.iec.ch/members_experts/refdocs</w:t>
        </w:r>
      </w:hyperlink>
      <w:r w:rsidRPr="00985D9D">
        <w:rPr>
          <w:szCs w:val="24"/>
          <w:lang w:val="en-GB"/>
        </w:rPr>
        <w:t>).</w:t>
      </w:r>
    </w:p>
    <w:p w14:paraId="0DA89653"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7" w:history="1">
        <w:r w:rsidRPr="00985D9D">
          <w:rPr>
            <w:rStyle w:val="Hyperlink"/>
            <w:szCs w:val="24"/>
            <w:lang w:val="en-GB"/>
          </w:rPr>
          <w:t>www.iso.org/patents</w:t>
        </w:r>
      </w:hyperlink>
      <w:r w:rsidRPr="00985D9D">
        <w:rPr>
          <w:szCs w:val="24"/>
          <w:lang w:val="en-GB"/>
        </w:rPr>
        <w:t xml:space="preserve">) </w:t>
      </w:r>
      <w:r w:rsidRPr="00985D9D">
        <w:rPr>
          <w:lang w:val="en-GB"/>
        </w:rPr>
        <w:t xml:space="preserve">or the IEC list of patent declarations received (see </w:t>
      </w:r>
      <w:hyperlink r:id="rId18" w:history="1">
        <w:r w:rsidRPr="00985D9D">
          <w:rPr>
            <w:rStyle w:val="Hyperlink"/>
            <w:lang w:val="en-GB"/>
          </w:rPr>
          <w:t>patents.iec.ch</w:t>
        </w:r>
      </w:hyperlink>
      <w:r w:rsidRPr="00985D9D">
        <w:rPr>
          <w:lang w:val="en-GB"/>
        </w:rPr>
        <w:t>).</w:t>
      </w:r>
    </w:p>
    <w:p w14:paraId="179BB350"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Any trade name used in this document is information given for the convenience of users and does not constitute an endorsement.</w:t>
      </w:r>
    </w:p>
    <w:p w14:paraId="4B3AD0A4"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For an explanation of the </w:t>
      </w:r>
      <w:r w:rsidRPr="00985D9D">
        <w:rPr>
          <w:lang w:val="en-GB"/>
        </w:rPr>
        <w:t xml:space="preserve">voluntary nature of standards, the </w:t>
      </w:r>
      <w:r w:rsidRPr="00985D9D">
        <w:rPr>
          <w:szCs w:val="24"/>
          <w:lang w:val="en-GB"/>
        </w:rPr>
        <w:t xml:space="preserve">meaning of ISO specific terms and expressions related to conformity assessment, as well as information about ISO's adherence to the </w:t>
      </w:r>
      <w:r w:rsidRPr="00985D9D">
        <w:rPr>
          <w:lang w:val="en-GB"/>
        </w:rPr>
        <w:t>World Trade Organization (</w:t>
      </w:r>
      <w:r w:rsidRPr="00985D9D">
        <w:rPr>
          <w:szCs w:val="24"/>
          <w:lang w:val="en-GB"/>
        </w:rPr>
        <w:t>WTO</w:t>
      </w:r>
      <w:r w:rsidRPr="00985D9D">
        <w:rPr>
          <w:lang w:val="en-GB"/>
        </w:rPr>
        <w:t>)</w:t>
      </w:r>
      <w:r w:rsidRPr="00985D9D">
        <w:rPr>
          <w:szCs w:val="24"/>
          <w:lang w:val="en-GB"/>
        </w:rPr>
        <w:t xml:space="preserve"> principles in the Technical Barriers to Trade (TBT) see the following URL:  </w:t>
      </w:r>
      <w:hyperlink r:id="rId19" w:history="1">
        <w:r w:rsidRPr="00985D9D">
          <w:rPr>
            <w:rStyle w:val="Hyperlink"/>
            <w:lang w:val="en-GB"/>
          </w:rPr>
          <w:t>www.iso.org/iso/foreword.html</w:t>
        </w:r>
      </w:hyperlink>
      <w:r w:rsidRPr="00985D9D">
        <w:rPr>
          <w:lang w:val="en-GB"/>
        </w:rPr>
        <w:t>.</w:t>
      </w:r>
      <w:r w:rsidRPr="00985D9D">
        <w:rPr>
          <w:szCs w:val="24"/>
          <w:lang w:val="en-GB"/>
        </w:rPr>
        <w:t xml:space="preserve"> In the IEC, see </w:t>
      </w:r>
      <w:hyperlink r:id="rId20" w:history="1">
        <w:r w:rsidRPr="00985D9D">
          <w:rPr>
            <w:rStyle w:val="Hyperlink"/>
            <w:rFonts w:eastAsia="Malgun Gothic"/>
            <w:szCs w:val="24"/>
            <w:lang w:val="en-GB"/>
          </w:rPr>
          <w:t>www.iec.ch/understanding-standards</w:t>
        </w:r>
      </w:hyperlink>
    </w:p>
    <w:p w14:paraId="2A62EF7B" w14:textId="77777777" w:rsidR="0042084A" w:rsidRPr="00985D9D" w:rsidRDefault="0042084A" w:rsidP="0042084A">
      <w:pPr>
        <w:pStyle w:val="ForewordText"/>
        <w:autoSpaceDE w:val="0"/>
        <w:autoSpaceDN w:val="0"/>
        <w:adjustRightInd w:val="0"/>
        <w:rPr>
          <w:szCs w:val="24"/>
          <w:lang w:val="en-GB"/>
        </w:rPr>
      </w:pPr>
      <w:r w:rsidRPr="00985D9D">
        <w:rPr>
          <w:lang w:val="en-GB"/>
        </w:rPr>
        <w:t xml:space="preserve">This document was prepared by Joint Technical Committee </w:t>
      </w:r>
      <w:r w:rsidRPr="00985D9D">
        <w:rPr>
          <w:szCs w:val="24"/>
          <w:lang w:val="en-GB"/>
        </w:rPr>
        <w:t xml:space="preserve">ISO/IEC JTC 1, </w:t>
      </w:r>
      <w:r w:rsidRPr="00985D9D">
        <w:rPr>
          <w:i/>
          <w:szCs w:val="24"/>
          <w:lang w:val="en-GB"/>
        </w:rPr>
        <w:t>Information technology</w:t>
      </w:r>
      <w:r w:rsidRPr="00985D9D">
        <w:rPr>
          <w:szCs w:val="24"/>
          <w:lang w:val="en-GB"/>
        </w:rPr>
        <w:t xml:space="preserve">, SC 29, </w:t>
      </w:r>
      <w:r w:rsidRPr="00985D9D">
        <w:rPr>
          <w:i/>
          <w:szCs w:val="24"/>
          <w:lang w:val="en-GB"/>
        </w:rPr>
        <w:t xml:space="preserve">Coding of audio, picture, </w:t>
      </w:r>
      <w:proofErr w:type="gramStart"/>
      <w:r w:rsidRPr="00985D9D">
        <w:rPr>
          <w:i/>
          <w:szCs w:val="24"/>
          <w:lang w:val="en-GB"/>
        </w:rPr>
        <w:t>multimedia</w:t>
      </w:r>
      <w:proofErr w:type="gramEnd"/>
      <w:r w:rsidRPr="00985D9D">
        <w:rPr>
          <w:i/>
          <w:szCs w:val="24"/>
          <w:lang w:val="en-GB"/>
        </w:rPr>
        <w:t xml:space="preserve"> and hypermedia information</w:t>
      </w:r>
      <w:r w:rsidRPr="00985D9D">
        <w:rPr>
          <w:szCs w:val="24"/>
          <w:lang w:val="en-GB"/>
        </w:rPr>
        <w:t>.</w:t>
      </w:r>
    </w:p>
    <w:p w14:paraId="308A1B99" w14:textId="77777777" w:rsidR="0042084A" w:rsidRPr="00985D9D" w:rsidRDefault="0042084A" w:rsidP="0042084A">
      <w:pPr>
        <w:pStyle w:val="ForewordText"/>
        <w:autoSpaceDE w:val="0"/>
        <w:autoSpaceDN w:val="0"/>
        <w:adjustRightInd w:val="0"/>
        <w:rPr>
          <w:lang w:val="en-GB"/>
        </w:rPr>
      </w:pPr>
      <w:r w:rsidRPr="00985D9D">
        <w:rPr>
          <w:lang w:val="en-GB"/>
        </w:rPr>
        <w:t xml:space="preserve">A list of all parts in the </w:t>
      </w:r>
      <w:r w:rsidRPr="00985D9D">
        <w:rPr>
          <w:rStyle w:val="stdpublisher"/>
          <w:szCs w:val="24"/>
          <w:lang w:val="en-GB"/>
        </w:rPr>
        <w:t>ISO/IEC</w:t>
      </w:r>
      <w:r w:rsidRPr="00985D9D">
        <w:rPr>
          <w:szCs w:val="24"/>
          <w:lang w:val="en-GB"/>
        </w:rPr>
        <w:t> </w:t>
      </w:r>
      <w:r w:rsidRPr="00985D9D">
        <w:rPr>
          <w:rStyle w:val="stddocNumber"/>
          <w:szCs w:val="24"/>
          <w:lang w:val="en-GB"/>
        </w:rPr>
        <w:t>23008</w:t>
      </w:r>
      <w:r w:rsidRPr="00985D9D">
        <w:rPr>
          <w:szCs w:val="24"/>
          <w:lang w:val="en-GB"/>
        </w:rPr>
        <w:t xml:space="preserve"> </w:t>
      </w:r>
      <w:r w:rsidRPr="00985D9D">
        <w:rPr>
          <w:lang w:val="en-GB"/>
        </w:rPr>
        <w:t>series can be found on the ISO and IEC websites.</w:t>
      </w:r>
    </w:p>
    <w:p w14:paraId="3D519539" w14:textId="77777777" w:rsidR="0042084A" w:rsidRPr="00985D9D" w:rsidRDefault="0042084A" w:rsidP="0042084A">
      <w:pPr>
        <w:rPr>
          <w:iCs/>
        </w:rPr>
      </w:pPr>
      <w:r w:rsidRPr="00985D9D">
        <w:rPr>
          <w:iCs/>
        </w:rPr>
        <w:t xml:space="preserve">Any feedback or questions on this document should be directed to the user’s national standards body. A complete listing of these bodies can be found at </w:t>
      </w:r>
      <w:hyperlink r:id="rId21" w:history="1">
        <w:r w:rsidRPr="00985D9D">
          <w:rPr>
            <w:rStyle w:val="Hyperlink"/>
            <w:iCs/>
            <w:lang w:val="en-GB"/>
          </w:rPr>
          <w:t>www.iso.org/members.html</w:t>
        </w:r>
      </w:hyperlink>
      <w:r w:rsidRPr="00985D9D">
        <w:rPr>
          <w:iCs/>
        </w:rPr>
        <w:t xml:space="preserve"> </w:t>
      </w:r>
      <w:r w:rsidRPr="00985D9D">
        <w:rPr>
          <w:szCs w:val="24"/>
        </w:rPr>
        <w:t xml:space="preserve">and </w:t>
      </w:r>
      <w:hyperlink r:id="rId22" w:history="1">
        <w:r w:rsidRPr="00985D9D">
          <w:rPr>
            <w:rStyle w:val="Hyperlink"/>
            <w:szCs w:val="24"/>
            <w:lang w:val="en-GB"/>
          </w:rPr>
          <w:t>www.iec.ch/national-committees</w:t>
        </w:r>
      </w:hyperlink>
      <w:r w:rsidRPr="00985D9D">
        <w:rPr>
          <w:szCs w:val="24"/>
        </w:rPr>
        <w:t>.</w:t>
      </w:r>
    </w:p>
    <w:p w14:paraId="3DBDE3E7" w14:textId="77777777" w:rsidR="002F4CA0" w:rsidRPr="00C95C1F" w:rsidRDefault="002F4CA0" w:rsidP="002F4CA0"/>
    <w:p w14:paraId="7D9FDCFD" w14:textId="38E6FC95" w:rsidR="001A33D0" w:rsidRPr="00C95C1F" w:rsidRDefault="001A33D0" w:rsidP="00E8292B">
      <w:pPr>
        <w:rPr>
          <w:b/>
          <w:sz w:val="32"/>
          <w:szCs w:val="32"/>
        </w:rPr>
        <w:sectPr w:rsidR="001A33D0" w:rsidRPr="00C95C1F" w:rsidSect="00C845B4">
          <w:headerReference w:type="even" r:id="rId23"/>
          <w:headerReference w:type="default" r:id="rId24"/>
          <w:footerReference w:type="even" r:id="rId25"/>
          <w:footerReference w:type="default" r:id="rId26"/>
          <w:pgSz w:w="11906" w:h="16838" w:code="9"/>
          <w:pgMar w:top="794" w:right="737" w:bottom="284" w:left="851" w:header="709" w:footer="0" w:gutter="567"/>
          <w:pgNumType w:fmt="lowerRoman"/>
          <w:cols w:space="720"/>
        </w:sectPr>
      </w:pPr>
    </w:p>
    <w:p w14:paraId="78EDD3B6" w14:textId="116B8D6D" w:rsidR="001A33D0" w:rsidRPr="00C95C1F" w:rsidRDefault="00475E53" w:rsidP="001A33D0">
      <w:pPr>
        <w:pStyle w:val="zzSTDTitle"/>
        <w:spacing w:before="0" w:after="360"/>
        <w:rPr>
          <w:b w:val="0"/>
          <w:color w:val="auto"/>
        </w:rPr>
      </w:pPr>
      <w:r w:rsidRPr="00C95C1F">
        <w:rPr>
          <w:color w:val="auto"/>
          <w:szCs w:val="32"/>
        </w:rPr>
        <w:lastRenderedPageBreak/>
        <w:t xml:space="preserve">Information technology — High efficiency coding and media delivery in heterogeneous environments — Part 12: Image File Format — Amendment </w:t>
      </w:r>
      <w:r w:rsidR="00F713B8">
        <w:rPr>
          <w:color w:val="auto"/>
          <w:szCs w:val="32"/>
        </w:rPr>
        <w:t>2</w:t>
      </w:r>
      <w:r w:rsidRPr="00C95C1F">
        <w:rPr>
          <w:color w:val="auto"/>
          <w:szCs w:val="32"/>
        </w:rPr>
        <w:t xml:space="preserve">: </w:t>
      </w:r>
      <w:proofErr w:type="spellStart"/>
      <w:r w:rsidR="00BF357D">
        <w:rPr>
          <w:color w:val="auto"/>
          <w:szCs w:val="32"/>
        </w:rPr>
        <w:t>R</w:t>
      </w:r>
      <w:r w:rsidR="00BA0093" w:rsidRPr="00BA0093">
        <w:rPr>
          <w:color w:val="auto"/>
          <w:szCs w:val="32"/>
        </w:rPr>
        <w:t>ender</w:t>
      </w:r>
      <w:r w:rsidR="00F713B8">
        <w:rPr>
          <w:color w:val="auto"/>
          <w:szCs w:val="32"/>
        </w:rPr>
        <w:t>able</w:t>
      </w:r>
      <w:proofErr w:type="spellEnd"/>
      <w:r w:rsidR="00F713B8">
        <w:rPr>
          <w:color w:val="auto"/>
          <w:szCs w:val="32"/>
        </w:rPr>
        <w:t xml:space="preserve"> </w:t>
      </w:r>
      <w:r w:rsidR="00BF357D">
        <w:rPr>
          <w:color w:val="auto"/>
          <w:szCs w:val="32"/>
        </w:rPr>
        <w:t>T</w:t>
      </w:r>
      <w:r w:rsidR="00F713B8">
        <w:rPr>
          <w:color w:val="auto"/>
          <w:szCs w:val="32"/>
        </w:rPr>
        <w:t>ext</w:t>
      </w:r>
      <w:r w:rsidR="00BA0093" w:rsidRPr="00BA0093">
        <w:rPr>
          <w:color w:val="auto"/>
          <w:szCs w:val="32"/>
        </w:rPr>
        <w:t xml:space="preserve"> </w:t>
      </w:r>
      <w:r w:rsidR="00BF357D">
        <w:rPr>
          <w:color w:val="auto"/>
          <w:szCs w:val="32"/>
        </w:rPr>
        <w:t>Items</w:t>
      </w:r>
      <w:r w:rsidR="00BA0093" w:rsidRPr="00BA0093">
        <w:rPr>
          <w:color w:val="auto"/>
          <w:szCs w:val="32"/>
        </w:rPr>
        <w:t xml:space="preserve"> and other improvements</w:t>
      </w:r>
    </w:p>
    <w:p w14:paraId="0494CADF" w14:textId="38210676" w:rsidR="002655A2" w:rsidRPr="00291AF3" w:rsidRDefault="002655A2" w:rsidP="002655A2">
      <w:pPr>
        <w:rPr>
          <w:rFonts w:eastAsia="Times New Roman"/>
          <w:i/>
          <w:iCs/>
          <w:lang w:val="en-CA"/>
        </w:rPr>
      </w:pPr>
      <w:r w:rsidRPr="00291AF3">
        <w:rPr>
          <w:rFonts w:eastAsia="Times New Roman"/>
          <w:i/>
          <w:iCs/>
          <w:lang w:val="en-CA"/>
        </w:rPr>
        <w:t>Add following definitions in clause 3</w:t>
      </w:r>
    </w:p>
    <w:p w14:paraId="5B377279" w14:textId="2DF05BD8" w:rsidR="002655A2" w:rsidRPr="00291AF3" w:rsidRDefault="002655A2" w:rsidP="002655A2">
      <w:pPr>
        <w:spacing w:after="0"/>
        <w:rPr>
          <w:rFonts w:eastAsia="Times New Roman"/>
          <w:b/>
          <w:bCs/>
          <w:lang w:val="en-CA"/>
        </w:rPr>
      </w:pPr>
      <w:r w:rsidRPr="00291AF3">
        <w:rPr>
          <w:rFonts w:eastAsia="Times New Roman"/>
          <w:b/>
          <w:bCs/>
          <w:lang w:val="en-CA"/>
        </w:rPr>
        <w:t>3.1.45</w:t>
      </w:r>
    </w:p>
    <w:p w14:paraId="792F8543" w14:textId="77777777" w:rsidR="002655A2" w:rsidRPr="00291AF3" w:rsidRDefault="002655A2" w:rsidP="002655A2">
      <w:pPr>
        <w:spacing w:after="0"/>
        <w:rPr>
          <w:rFonts w:eastAsia="Times New Roman"/>
          <w:b/>
          <w:bCs/>
          <w:lang w:val="en-CA"/>
        </w:rPr>
      </w:pPr>
      <w:r w:rsidRPr="00291AF3">
        <w:rPr>
          <w:rFonts w:eastAsia="Times New Roman"/>
          <w:b/>
          <w:bCs/>
          <w:lang w:val="en-CA"/>
        </w:rPr>
        <w:t>text item</w:t>
      </w:r>
    </w:p>
    <w:p w14:paraId="2F185E77" w14:textId="3A55999B" w:rsidR="002655A2" w:rsidRPr="00291AF3" w:rsidRDefault="002655A2" w:rsidP="002655A2">
      <w:pPr>
        <w:spacing w:after="0"/>
        <w:rPr>
          <w:rFonts w:eastAsia="Times New Roman"/>
          <w:lang w:val="en-CA"/>
        </w:rPr>
      </w:pPr>
      <w:r w:rsidRPr="00291AF3">
        <w:rPr>
          <w:rFonts w:eastAsia="Times New Roman"/>
          <w:i/>
          <w:iCs/>
          <w:lang w:val="en-CA"/>
        </w:rPr>
        <w:t>item</w:t>
      </w:r>
      <w:r w:rsidRPr="00291AF3">
        <w:rPr>
          <w:rFonts w:eastAsia="Times New Roman"/>
          <w:lang w:val="en-CA"/>
        </w:rPr>
        <w:t xml:space="preserve"> (3.1.27) </w:t>
      </w:r>
      <w:r w:rsidRPr="00291AF3">
        <w:t>whose data is textual data</w:t>
      </w:r>
    </w:p>
    <w:p w14:paraId="54ECD046" w14:textId="13630F91" w:rsidR="002655A2" w:rsidRPr="00EC0CC2" w:rsidRDefault="002655A2" w:rsidP="002655A2">
      <w:pPr>
        <w:spacing w:after="0"/>
        <w:ind w:left="720"/>
        <w:rPr>
          <w:rFonts w:eastAsia="Times New Roman"/>
          <w:sz w:val="20"/>
          <w:szCs w:val="20"/>
          <w:lang w:val="en-CA"/>
        </w:rPr>
      </w:pPr>
      <w:r w:rsidRPr="00EC0CC2">
        <w:rPr>
          <w:rFonts w:eastAsia="Times New Roman"/>
          <w:sz w:val="20"/>
          <w:szCs w:val="20"/>
          <w:lang w:val="en-CA"/>
        </w:rPr>
        <w:t>Note</w:t>
      </w:r>
      <w:r w:rsidR="00EC0CC2" w:rsidRPr="00EC0CC2">
        <w:rPr>
          <w:rFonts w:eastAsia="Times New Roman"/>
          <w:sz w:val="20"/>
          <w:szCs w:val="20"/>
          <w:lang w:val="en-CA"/>
        </w:rPr>
        <w:t xml:space="preserve"> 1</w:t>
      </w:r>
      <w:r w:rsidR="00291AF3" w:rsidRPr="00EC0CC2">
        <w:rPr>
          <w:rFonts w:eastAsia="Times New Roman"/>
          <w:sz w:val="20"/>
          <w:szCs w:val="20"/>
          <w:lang w:val="en-CA"/>
        </w:rPr>
        <w:t xml:space="preserve"> to entry</w:t>
      </w:r>
      <w:r w:rsidR="00EC0CC2" w:rsidRPr="00EC0CC2">
        <w:rPr>
          <w:rFonts w:eastAsia="Times New Roman"/>
          <w:sz w:val="20"/>
          <w:szCs w:val="20"/>
          <w:lang w:val="en-CA"/>
        </w:rPr>
        <w:t xml:space="preserve">: </w:t>
      </w:r>
      <w:r w:rsidR="002C49AE">
        <w:rPr>
          <w:rFonts w:eastAsia="Times New Roman"/>
          <w:sz w:val="20"/>
          <w:szCs w:val="20"/>
          <w:lang w:val="en-CA"/>
        </w:rPr>
        <w:t>A</w:t>
      </w:r>
      <w:r w:rsidR="002C49AE" w:rsidRPr="001C58F3">
        <w:rPr>
          <w:rFonts w:eastAsia="Times New Roman"/>
          <w:sz w:val="20"/>
          <w:szCs w:val="20"/>
          <w:lang w:val="en-CA"/>
        </w:rPr>
        <w:t xml:space="preserve"> </w:t>
      </w:r>
      <w:r w:rsidRPr="001C58F3">
        <w:rPr>
          <w:rFonts w:eastAsia="Times New Roman"/>
          <w:sz w:val="20"/>
          <w:szCs w:val="20"/>
          <w:lang w:val="en-CA"/>
        </w:rPr>
        <w:t>text item</w:t>
      </w:r>
      <w:r w:rsidRPr="00EC0CC2">
        <w:rPr>
          <w:rFonts w:eastAsia="Times New Roman"/>
          <w:sz w:val="20"/>
          <w:szCs w:val="20"/>
          <w:lang w:val="en-CA"/>
        </w:rPr>
        <w:t xml:space="preserve"> </w:t>
      </w:r>
      <w:r w:rsidRPr="00EC0CC2">
        <w:rPr>
          <w:sz w:val="20"/>
          <w:szCs w:val="20"/>
        </w:rPr>
        <w:t xml:space="preserve">whose textual data is intended to be displayed/rendered over </w:t>
      </w:r>
      <w:r w:rsidR="002C49AE">
        <w:rPr>
          <w:sz w:val="20"/>
          <w:szCs w:val="20"/>
        </w:rPr>
        <w:t>an</w:t>
      </w:r>
      <w:r w:rsidR="002C49AE" w:rsidRPr="00EC0CC2">
        <w:rPr>
          <w:sz w:val="20"/>
          <w:szCs w:val="20"/>
        </w:rPr>
        <w:t xml:space="preserve"> </w:t>
      </w:r>
      <w:r w:rsidRPr="00EC0CC2">
        <w:rPr>
          <w:sz w:val="20"/>
          <w:szCs w:val="20"/>
        </w:rPr>
        <w:t xml:space="preserve">image item is associated with the image item via </w:t>
      </w:r>
      <w:r w:rsidR="002C49AE">
        <w:rPr>
          <w:sz w:val="20"/>
          <w:szCs w:val="20"/>
        </w:rPr>
        <w:t xml:space="preserve">an </w:t>
      </w:r>
      <w:r w:rsidRPr="00EC0CC2">
        <w:rPr>
          <w:sz w:val="20"/>
          <w:szCs w:val="20"/>
        </w:rPr>
        <w:t>item reference</w:t>
      </w:r>
      <w:r w:rsidR="002C49AE">
        <w:rPr>
          <w:sz w:val="20"/>
          <w:szCs w:val="20"/>
        </w:rPr>
        <w:t xml:space="preserve"> of type </w:t>
      </w:r>
      <w:r w:rsidR="002C49AE" w:rsidRPr="005A4D7A">
        <w:rPr>
          <w:rFonts w:ascii="Courier New" w:eastAsia="Calibri" w:hAnsi="Courier New" w:cs="Courier New"/>
          <w:lang w:val="en-US"/>
        </w:rPr>
        <w:t>'</w:t>
      </w:r>
      <w:r w:rsidR="002C49AE" w:rsidRPr="007F4E21">
        <w:rPr>
          <w:rFonts w:ascii="Courier New" w:eastAsia="Calibri" w:hAnsi="Courier New" w:cs="Courier New"/>
          <w:lang w:val="en-US"/>
        </w:rPr>
        <w:t>text</w:t>
      </w:r>
      <w:r w:rsidR="002C49AE" w:rsidRPr="005A4D7A">
        <w:rPr>
          <w:rFonts w:ascii="Courier New" w:eastAsia="Calibri" w:hAnsi="Courier New" w:cs="Courier New"/>
          <w:lang w:val="en-US"/>
        </w:rPr>
        <w:t>'</w:t>
      </w:r>
      <w:r w:rsidR="002C49AE" w:rsidRPr="002C49AE">
        <w:rPr>
          <w:sz w:val="20"/>
          <w:szCs w:val="20"/>
        </w:rPr>
        <w:t>.</w:t>
      </w:r>
    </w:p>
    <w:p w14:paraId="1BFEED7E" w14:textId="77777777" w:rsidR="002655A2" w:rsidRDefault="002655A2" w:rsidP="002655A2">
      <w:pPr>
        <w:rPr>
          <w:rFonts w:ascii="Times New Roman" w:eastAsia="Times New Roman" w:hAnsi="Times New Roman"/>
          <w:lang w:val="en-CA"/>
        </w:rPr>
      </w:pPr>
    </w:p>
    <w:p w14:paraId="1DE9A902" w14:textId="084CB600" w:rsidR="002655A2" w:rsidRPr="00291AF3" w:rsidRDefault="002655A2" w:rsidP="002655A2">
      <w:pPr>
        <w:spacing w:after="0"/>
        <w:rPr>
          <w:rFonts w:eastAsia="Times New Roman"/>
          <w:b/>
          <w:bCs/>
          <w:lang w:val="en-CA"/>
        </w:rPr>
      </w:pPr>
      <w:r w:rsidRPr="00291AF3">
        <w:rPr>
          <w:rFonts w:eastAsia="Times New Roman"/>
          <w:b/>
          <w:bCs/>
          <w:lang w:val="en-CA"/>
        </w:rPr>
        <w:t>3.1.46</w:t>
      </w:r>
    </w:p>
    <w:p w14:paraId="280567FA" w14:textId="77777777" w:rsidR="002655A2" w:rsidRPr="00291AF3" w:rsidRDefault="002655A2" w:rsidP="002655A2">
      <w:pPr>
        <w:spacing w:after="0"/>
        <w:rPr>
          <w:rFonts w:eastAsia="Times New Roman"/>
          <w:b/>
          <w:bCs/>
          <w:lang w:val="en-CA"/>
        </w:rPr>
      </w:pPr>
      <w:r w:rsidRPr="00291AF3">
        <w:rPr>
          <w:rFonts w:eastAsia="Times New Roman"/>
          <w:b/>
          <w:bCs/>
          <w:lang w:val="en-CA"/>
        </w:rPr>
        <w:t>font item</w:t>
      </w:r>
    </w:p>
    <w:p w14:paraId="7272A8C6" w14:textId="568ABBC5" w:rsidR="002655A2" w:rsidRPr="00291AF3" w:rsidRDefault="002655A2" w:rsidP="002655A2">
      <w:pPr>
        <w:spacing w:after="0"/>
        <w:rPr>
          <w:rFonts w:eastAsia="Times New Roman"/>
          <w:lang w:val="en-CA"/>
        </w:rPr>
      </w:pPr>
      <w:r w:rsidRPr="00291AF3">
        <w:rPr>
          <w:rFonts w:eastAsia="Times New Roman"/>
          <w:i/>
          <w:iCs/>
          <w:lang w:val="en-CA"/>
        </w:rPr>
        <w:t>item</w:t>
      </w:r>
      <w:r w:rsidRPr="00291AF3">
        <w:rPr>
          <w:rFonts w:eastAsia="Times New Roman"/>
          <w:lang w:val="en-CA"/>
        </w:rPr>
        <w:t xml:space="preserve"> (3.1.27) whose data is fonts</w:t>
      </w:r>
    </w:p>
    <w:p w14:paraId="23524B09" w14:textId="77777777" w:rsidR="007F4E21" w:rsidRDefault="007F4E21" w:rsidP="002655A2">
      <w:pPr>
        <w:spacing w:after="0"/>
        <w:rPr>
          <w:rFonts w:ascii="Times New Roman" w:eastAsia="Times New Roman" w:hAnsi="Times New Roman"/>
          <w:lang w:val="en-CA"/>
        </w:rPr>
      </w:pPr>
    </w:p>
    <w:p w14:paraId="3F8C4DE3" w14:textId="19DBF85C" w:rsidR="002655A2" w:rsidRPr="007F4E21" w:rsidRDefault="007F4E21" w:rsidP="007F4E21">
      <w:pPr>
        <w:pStyle w:val="Heading3"/>
        <w:numPr>
          <w:ilvl w:val="2"/>
          <w:numId w:val="1"/>
        </w:numPr>
        <w:rPr>
          <w:iCs/>
          <w:lang w:val="en-CA"/>
        </w:rPr>
      </w:pPr>
      <w:bookmarkStart w:id="2" w:name="_Toc119324974"/>
      <w:r w:rsidRPr="007F4E21">
        <w:rPr>
          <w:iCs/>
        </w:rPr>
        <w:t>Image spatial extents</w:t>
      </w:r>
      <w:bookmarkEnd w:id="2"/>
    </w:p>
    <w:p w14:paraId="287A7F11" w14:textId="693E9B59" w:rsidR="007F4E21" w:rsidRDefault="007F4E21" w:rsidP="007F4E21">
      <w:pPr>
        <w:keepNext/>
      </w:pPr>
      <w:r w:rsidRPr="00C95C1F">
        <w:t xml:space="preserve">Replace the </w:t>
      </w:r>
      <w:r>
        <w:t>content of</w:t>
      </w:r>
      <w:r w:rsidRPr="00C95C1F">
        <w:t xml:space="preserve"> subclause 6.5.</w:t>
      </w:r>
      <w:r>
        <w:t>3</w:t>
      </w:r>
      <w:r w:rsidRPr="00C95C1F">
        <w:t>.1 (</w:t>
      </w:r>
      <w:r>
        <w:t>“</w:t>
      </w:r>
      <w:r w:rsidRPr="007F66E4">
        <w:rPr>
          <w:i/>
        </w:rPr>
        <w:t>Definition</w:t>
      </w:r>
      <w:r>
        <w:t>” for “</w:t>
      </w:r>
      <w:r w:rsidRPr="007F4E21">
        <w:rPr>
          <w:i/>
        </w:rPr>
        <w:t>Image spatial extents</w:t>
      </w:r>
      <w:r>
        <w:rPr>
          <w:i/>
        </w:rPr>
        <w:t>”</w:t>
      </w:r>
      <w:r w:rsidRPr="00C95C1F">
        <w:t>)</w:t>
      </w:r>
      <w:r>
        <w:t xml:space="preserve"> with the following</w:t>
      </w:r>
    </w:p>
    <w:tbl>
      <w:tblPr>
        <w:tblW w:w="9752" w:type="dxa"/>
        <w:tblLayout w:type="fixed"/>
        <w:tblCellMar>
          <w:left w:w="0" w:type="dxa"/>
          <w:right w:w="0" w:type="dxa"/>
        </w:tblCellMar>
        <w:tblLook w:val="04A0" w:firstRow="1" w:lastRow="0" w:firstColumn="1" w:lastColumn="0" w:noHBand="0" w:noVBand="1"/>
      </w:tblPr>
      <w:tblGrid>
        <w:gridCol w:w="2790"/>
        <w:gridCol w:w="6962"/>
      </w:tblGrid>
      <w:tr w:rsidR="007F4E21" w:rsidRPr="007F4E21" w14:paraId="1AE37FAE" w14:textId="77777777" w:rsidTr="00244F9D">
        <w:tc>
          <w:tcPr>
            <w:tcW w:w="2790" w:type="dxa"/>
          </w:tcPr>
          <w:p w14:paraId="178BDBB9" w14:textId="77777777" w:rsidR="007F4E21" w:rsidRPr="007F4E21" w:rsidRDefault="007F4E21" w:rsidP="007F4E21">
            <w:pPr>
              <w:keepNext/>
              <w:keepLines/>
              <w:tabs>
                <w:tab w:val="clear" w:pos="403"/>
              </w:tabs>
              <w:spacing w:after="0" w:line="230" w:lineRule="atLeast"/>
              <w:jc w:val="left"/>
              <w:rPr>
                <w:szCs w:val="24"/>
              </w:rPr>
            </w:pPr>
            <w:r w:rsidRPr="007F4E21">
              <w:rPr>
                <w:szCs w:val="24"/>
              </w:rPr>
              <w:t xml:space="preserve">Box type: </w:t>
            </w:r>
          </w:p>
        </w:tc>
        <w:tc>
          <w:tcPr>
            <w:tcW w:w="6962" w:type="dxa"/>
          </w:tcPr>
          <w:p w14:paraId="6B78F889" w14:textId="77777777" w:rsidR="007F4E21" w:rsidRPr="007F4E21" w:rsidRDefault="007F4E21" w:rsidP="007F4E21">
            <w:pPr>
              <w:keepNext/>
              <w:keepLines/>
              <w:tabs>
                <w:tab w:val="clear" w:pos="403"/>
              </w:tabs>
              <w:spacing w:after="0" w:line="230" w:lineRule="atLeast"/>
              <w:jc w:val="left"/>
              <w:rPr>
                <w:rFonts w:ascii="Courier New" w:hAnsi="Courier New"/>
                <w:szCs w:val="24"/>
              </w:rPr>
            </w:pPr>
            <w:r w:rsidRPr="007F4E21">
              <w:rPr>
                <w:rFonts w:ascii="Courier New" w:hAnsi="Courier New"/>
                <w:szCs w:val="24"/>
              </w:rPr>
              <w:t>'</w:t>
            </w:r>
            <w:proofErr w:type="spellStart"/>
            <w:r w:rsidRPr="007F4E21">
              <w:rPr>
                <w:rFonts w:ascii="Courier New" w:hAnsi="Courier New"/>
                <w:szCs w:val="24"/>
              </w:rPr>
              <w:t>ispe</w:t>
            </w:r>
            <w:proofErr w:type="spellEnd"/>
            <w:r w:rsidRPr="007F4E21">
              <w:rPr>
                <w:rFonts w:ascii="Courier New" w:hAnsi="Courier New"/>
                <w:szCs w:val="24"/>
              </w:rPr>
              <w:t>'</w:t>
            </w:r>
          </w:p>
        </w:tc>
      </w:tr>
      <w:tr w:rsidR="007F4E21" w:rsidRPr="007F4E21" w14:paraId="2A59DC13" w14:textId="77777777" w:rsidTr="00244F9D">
        <w:tc>
          <w:tcPr>
            <w:tcW w:w="2790" w:type="dxa"/>
          </w:tcPr>
          <w:p w14:paraId="24A5FCDF" w14:textId="77777777" w:rsidR="007F4E21" w:rsidRPr="007F4E21" w:rsidRDefault="007F4E21" w:rsidP="007F4E21">
            <w:pPr>
              <w:keepNext/>
              <w:keepLines/>
              <w:tabs>
                <w:tab w:val="clear" w:pos="403"/>
              </w:tabs>
              <w:spacing w:after="0" w:line="230" w:lineRule="atLeast"/>
              <w:jc w:val="left"/>
              <w:rPr>
                <w:szCs w:val="24"/>
              </w:rPr>
            </w:pPr>
            <w:r w:rsidRPr="007F4E21">
              <w:rPr>
                <w:szCs w:val="24"/>
              </w:rPr>
              <w:t>Property type:</w:t>
            </w:r>
          </w:p>
        </w:tc>
        <w:tc>
          <w:tcPr>
            <w:tcW w:w="6962" w:type="dxa"/>
          </w:tcPr>
          <w:p w14:paraId="0EE2B581" w14:textId="77777777" w:rsidR="007F4E21" w:rsidRPr="007F4E21" w:rsidRDefault="007F4E21" w:rsidP="007F4E21">
            <w:pPr>
              <w:keepNext/>
              <w:keepLines/>
              <w:tabs>
                <w:tab w:val="clear" w:pos="403"/>
              </w:tabs>
              <w:spacing w:after="0" w:line="230" w:lineRule="atLeast"/>
              <w:jc w:val="left"/>
              <w:rPr>
                <w:szCs w:val="24"/>
              </w:rPr>
            </w:pPr>
            <w:r w:rsidRPr="007F4E21">
              <w:rPr>
                <w:szCs w:val="24"/>
              </w:rPr>
              <w:t>Descriptive item property</w:t>
            </w:r>
          </w:p>
        </w:tc>
      </w:tr>
      <w:tr w:rsidR="007F4E21" w:rsidRPr="007F4E21" w14:paraId="0E7574FF" w14:textId="77777777" w:rsidTr="00244F9D">
        <w:tc>
          <w:tcPr>
            <w:tcW w:w="2790" w:type="dxa"/>
          </w:tcPr>
          <w:p w14:paraId="545C7FF2" w14:textId="77777777" w:rsidR="007F4E21" w:rsidRPr="007F4E21" w:rsidRDefault="007F4E21" w:rsidP="007F4E21">
            <w:pPr>
              <w:keepNext/>
              <w:keepLines/>
              <w:tabs>
                <w:tab w:val="clear" w:pos="403"/>
              </w:tabs>
              <w:spacing w:after="0" w:line="230" w:lineRule="atLeast"/>
              <w:jc w:val="left"/>
              <w:rPr>
                <w:szCs w:val="24"/>
              </w:rPr>
            </w:pPr>
            <w:r w:rsidRPr="007F4E21">
              <w:rPr>
                <w:szCs w:val="24"/>
              </w:rPr>
              <w:t xml:space="preserve">Container: </w:t>
            </w:r>
          </w:p>
        </w:tc>
        <w:tc>
          <w:tcPr>
            <w:tcW w:w="6962" w:type="dxa"/>
          </w:tcPr>
          <w:p w14:paraId="7BA545D8" w14:textId="77777777" w:rsidR="007F4E21" w:rsidRPr="007F4E21" w:rsidRDefault="007F4E21" w:rsidP="007F4E21">
            <w:pPr>
              <w:keepNext/>
              <w:keepLines/>
              <w:tabs>
                <w:tab w:val="clear" w:pos="403"/>
              </w:tabs>
              <w:spacing w:after="0" w:line="230" w:lineRule="atLeast"/>
              <w:jc w:val="left"/>
              <w:rPr>
                <w:rFonts w:ascii="Courier New" w:hAnsi="Courier New"/>
                <w:szCs w:val="24"/>
              </w:rPr>
            </w:pPr>
            <w:proofErr w:type="spellStart"/>
            <w:r w:rsidRPr="007F4E21">
              <w:rPr>
                <w:rFonts w:ascii="Courier New" w:hAnsi="Courier New"/>
                <w:szCs w:val="24"/>
              </w:rPr>
              <w:t>ItemPropertyContainerBox</w:t>
            </w:r>
            <w:proofErr w:type="spellEnd"/>
          </w:p>
        </w:tc>
      </w:tr>
      <w:tr w:rsidR="007F4E21" w:rsidRPr="007F4E21" w14:paraId="3F31DC23" w14:textId="77777777" w:rsidTr="00244F9D">
        <w:tc>
          <w:tcPr>
            <w:tcW w:w="2790" w:type="dxa"/>
          </w:tcPr>
          <w:p w14:paraId="4B160220" w14:textId="77777777" w:rsidR="007F4E21" w:rsidRPr="007F4E21" w:rsidRDefault="007F4E21" w:rsidP="007F4E21">
            <w:pPr>
              <w:keepNext/>
              <w:keepLines/>
              <w:tabs>
                <w:tab w:val="clear" w:pos="403"/>
              </w:tabs>
              <w:spacing w:after="0" w:line="230" w:lineRule="atLeast"/>
              <w:jc w:val="left"/>
              <w:rPr>
                <w:szCs w:val="24"/>
              </w:rPr>
            </w:pPr>
            <w:r w:rsidRPr="007F4E21">
              <w:rPr>
                <w:szCs w:val="24"/>
              </w:rPr>
              <w:t xml:space="preserve">Mandatory (per item): </w:t>
            </w:r>
          </w:p>
        </w:tc>
        <w:tc>
          <w:tcPr>
            <w:tcW w:w="6962" w:type="dxa"/>
          </w:tcPr>
          <w:p w14:paraId="265C54E7" w14:textId="77777777" w:rsidR="007F4E21" w:rsidRPr="007F4E21" w:rsidRDefault="007F4E21" w:rsidP="007F4E21">
            <w:pPr>
              <w:keepNext/>
              <w:keepLines/>
              <w:tabs>
                <w:tab w:val="clear" w:pos="403"/>
              </w:tabs>
              <w:spacing w:after="0" w:line="230" w:lineRule="atLeast"/>
              <w:jc w:val="left"/>
              <w:rPr>
                <w:szCs w:val="24"/>
              </w:rPr>
            </w:pPr>
            <w:r w:rsidRPr="007F4E21">
              <w:rPr>
                <w:szCs w:val="24"/>
              </w:rPr>
              <w:t>Yes</w:t>
            </w:r>
          </w:p>
        </w:tc>
      </w:tr>
      <w:tr w:rsidR="007F4E21" w:rsidRPr="007F4E21" w14:paraId="47F080E6" w14:textId="77777777" w:rsidTr="00244F9D">
        <w:tc>
          <w:tcPr>
            <w:tcW w:w="2790" w:type="dxa"/>
          </w:tcPr>
          <w:p w14:paraId="76D709B9" w14:textId="77777777" w:rsidR="007F4E21" w:rsidRPr="007F4E21" w:rsidRDefault="007F4E21" w:rsidP="007F4E21">
            <w:pPr>
              <w:keepNext/>
              <w:keepLines/>
              <w:tabs>
                <w:tab w:val="clear" w:pos="403"/>
              </w:tabs>
              <w:spacing w:after="0" w:line="230" w:lineRule="atLeast"/>
              <w:jc w:val="left"/>
              <w:rPr>
                <w:szCs w:val="24"/>
              </w:rPr>
            </w:pPr>
            <w:r w:rsidRPr="007F4E21">
              <w:rPr>
                <w:szCs w:val="24"/>
              </w:rPr>
              <w:t>Quantity (per item):</w:t>
            </w:r>
          </w:p>
        </w:tc>
        <w:tc>
          <w:tcPr>
            <w:tcW w:w="6962" w:type="dxa"/>
          </w:tcPr>
          <w:p w14:paraId="329CE456" w14:textId="77777777" w:rsidR="007F4E21" w:rsidRPr="007F4E21" w:rsidRDefault="007F4E21" w:rsidP="007F4E21">
            <w:pPr>
              <w:keepNext/>
              <w:keepLines/>
              <w:tabs>
                <w:tab w:val="clear" w:pos="403"/>
              </w:tabs>
              <w:spacing w:after="0" w:line="230" w:lineRule="atLeast"/>
              <w:jc w:val="left"/>
              <w:rPr>
                <w:szCs w:val="24"/>
              </w:rPr>
            </w:pPr>
            <w:r w:rsidRPr="007F4E21">
              <w:rPr>
                <w:szCs w:val="24"/>
              </w:rPr>
              <w:t>One</w:t>
            </w:r>
          </w:p>
        </w:tc>
      </w:tr>
      <w:tr w:rsidR="007F4E21" w:rsidRPr="007F4E21" w14:paraId="7723CD49" w14:textId="77777777" w:rsidTr="00244F9D">
        <w:tc>
          <w:tcPr>
            <w:tcW w:w="2790" w:type="dxa"/>
          </w:tcPr>
          <w:p w14:paraId="708DC03C" w14:textId="77777777" w:rsidR="007F4E21" w:rsidRPr="007F4E21" w:rsidRDefault="007F4E21" w:rsidP="007F4E21">
            <w:pPr>
              <w:keepNext/>
              <w:keepLines/>
              <w:tabs>
                <w:tab w:val="clear" w:pos="403"/>
              </w:tabs>
              <w:spacing w:after="0" w:line="230" w:lineRule="atLeast"/>
              <w:jc w:val="left"/>
              <w:rPr>
                <w:szCs w:val="24"/>
              </w:rPr>
            </w:pPr>
          </w:p>
        </w:tc>
        <w:tc>
          <w:tcPr>
            <w:tcW w:w="6962" w:type="dxa"/>
          </w:tcPr>
          <w:p w14:paraId="09149EFC" w14:textId="77777777" w:rsidR="007F4E21" w:rsidRPr="007F4E21" w:rsidRDefault="007F4E21" w:rsidP="007F4E21">
            <w:pPr>
              <w:keepNext/>
              <w:keepLines/>
              <w:tabs>
                <w:tab w:val="clear" w:pos="403"/>
              </w:tabs>
              <w:spacing w:after="0" w:line="230" w:lineRule="atLeast"/>
              <w:jc w:val="left"/>
              <w:rPr>
                <w:szCs w:val="24"/>
              </w:rPr>
            </w:pPr>
          </w:p>
        </w:tc>
      </w:tr>
    </w:tbl>
    <w:p w14:paraId="33875C03" w14:textId="77777777" w:rsidR="007F4E21" w:rsidRPr="007F4E21" w:rsidRDefault="007F4E21" w:rsidP="007F4E21">
      <w:pPr>
        <w:tabs>
          <w:tab w:val="clear" w:pos="403"/>
        </w:tabs>
        <w:rPr>
          <w:szCs w:val="20"/>
          <w:lang w:eastAsia="ja-JP"/>
        </w:rPr>
      </w:pPr>
      <w:r w:rsidRPr="007F4E21">
        <w:rPr>
          <w:szCs w:val="20"/>
          <w:lang w:eastAsia="ja-JP"/>
        </w:rPr>
        <w:t xml:space="preserve">The </w:t>
      </w:r>
      <w:proofErr w:type="spellStart"/>
      <w:r w:rsidRPr="007F4E21">
        <w:rPr>
          <w:rFonts w:ascii="Courier New" w:hAnsi="Courier New"/>
          <w:szCs w:val="20"/>
          <w:lang w:eastAsia="ja-JP"/>
        </w:rPr>
        <w:t>ImageSpatialExtentsProperty</w:t>
      </w:r>
      <w:proofErr w:type="spellEnd"/>
      <w:r w:rsidRPr="007F4E21">
        <w:rPr>
          <w:szCs w:val="20"/>
          <w:lang w:eastAsia="ja-JP"/>
        </w:rPr>
        <w:t xml:space="preserve"> documents the width and height of the associated image item. Every image item shall be associated with one property of this type, prior to the association of all transformative properties.</w:t>
      </w:r>
    </w:p>
    <w:p w14:paraId="6AE1A78B" w14:textId="1E4F6C04" w:rsidR="007F4E21" w:rsidRPr="007F4E21" w:rsidRDefault="007F4E21" w:rsidP="007F4E21">
      <w:pPr>
        <w:tabs>
          <w:tab w:val="clear" w:pos="403"/>
        </w:tabs>
        <w:rPr>
          <w:szCs w:val="20"/>
          <w:lang w:eastAsia="ja-JP"/>
        </w:rPr>
      </w:pPr>
      <w:r w:rsidRPr="007F4E21">
        <w:rPr>
          <w:szCs w:val="20"/>
          <w:highlight w:val="yellow"/>
          <w:lang w:eastAsia="ja-JP"/>
        </w:rPr>
        <w:t xml:space="preserve">The </w:t>
      </w:r>
      <w:proofErr w:type="spellStart"/>
      <w:r w:rsidRPr="007F4E21">
        <w:rPr>
          <w:rFonts w:ascii="Courier New" w:hAnsi="Courier New"/>
          <w:szCs w:val="20"/>
          <w:highlight w:val="yellow"/>
          <w:lang w:eastAsia="ja-JP"/>
        </w:rPr>
        <w:t>ImageSpatialExtentsProperty</w:t>
      </w:r>
      <w:proofErr w:type="spellEnd"/>
      <w:r w:rsidRPr="007F4E21">
        <w:rPr>
          <w:rFonts w:ascii="Courier New" w:hAnsi="Courier New"/>
          <w:szCs w:val="20"/>
          <w:highlight w:val="yellow"/>
          <w:lang w:eastAsia="ja-JP"/>
        </w:rPr>
        <w:t xml:space="preserve"> </w:t>
      </w:r>
      <w:r w:rsidRPr="007F4E21">
        <w:rPr>
          <w:szCs w:val="20"/>
          <w:highlight w:val="yellow"/>
          <w:lang w:eastAsia="ja-JP"/>
        </w:rPr>
        <w:t>may be associated with items whose output can be visually rendered</w:t>
      </w:r>
      <w:r w:rsidR="00FC5164">
        <w:rPr>
          <w:szCs w:val="20"/>
          <w:highlight w:val="yellow"/>
          <w:lang w:eastAsia="ja-JP"/>
        </w:rPr>
        <w:t xml:space="preserve"> (e.g., text items)</w:t>
      </w:r>
      <w:r w:rsidRPr="007F4E21">
        <w:rPr>
          <w:szCs w:val="20"/>
          <w:highlight w:val="yellow"/>
          <w:lang w:eastAsia="ja-JP"/>
        </w:rPr>
        <w:t xml:space="preserve">. </w:t>
      </w:r>
      <w:bookmarkStart w:id="3" w:name="_Hlk93573213"/>
      <w:r w:rsidRPr="007F4E21">
        <w:rPr>
          <w:szCs w:val="20"/>
          <w:highlight w:val="yellow"/>
          <w:lang w:eastAsia="ja-JP"/>
        </w:rPr>
        <w:t xml:space="preserve">When </w:t>
      </w:r>
      <w:bookmarkStart w:id="4" w:name="_Hlk93582046"/>
      <w:proofErr w:type="spellStart"/>
      <w:r w:rsidRPr="007F4E21">
        <w:rPr>
          <w:rFonts w:ascii="Courier New" w:hAnsi="Courier New"/>
          <w:szCs w:val="20"/>
          <w:highlight w:val="yellow"/>
          <w:lang w:eastAsia="ja-JP"/>
        </w:rPr>
        <w:t>ImageSpatialExtentsProperty</w:t>
      </w:r>
      <w:proofErr w:type="spellEnd"/>
      <w:r w:rsidRPr="007F4E21">
        <w:rPr>
          <w:szCs w:val="20"/>
          <w:highlight w:val="yellow"/>
          <w:lang w:eastAsia="ja-JP"/>
        </w:rPr>
        <w:t xml:space="preserve"> is associated with items whose output can be visually rendered</w:t>
      </w:r>
      <w:bookmarkEnd w:id="3"/>
      <w:r w:rsidRPr="007F4E21">
        <w:rPr>
          <w:szCs w:val="20"/>
          <w:highlight w:val="yellow"/>
          <w:lang w:eastAsia="ja-JP"/>
        </w:rPr>
        <w:t>, they document the visually rendered width and height of the data which is output from the associated item</w:t>
      </w:r>
      <w:r w:rsidRPr="007F4E21">
        <w:rPr>
          <w:szCs w:val="20"/>
          <w:lang w:eastAsia="ja-JP"/>
        </w:rPr>
        <w:t>.</w:t>
      </w:r>
      <w:bookmarkEnd w:id="4"/>
      <w:r w:rsidRPr="007F4E21">
        <w:rPr>
          <w:rFonts w:ascii="Courier New" w:hAnsi="Courier New"/>
          <w:szCs w:val="20"/>
          <w:lang w:eastAsia="ja-JP"/>
        </w:rPr>
        <w:t xml:space="preserve"> </w:t>
      </w:r>
    </w:p>
    <w:p w14:paraId="6DE57222" w14:textId="6680DEAA" w:rsidR="007F4E21" w:rsidRPr="007F4E21" w:rsidRDefault="007F4E21" w:rsidP="007F4E21">
      <w:pPr>
        <w:keepNext/>
        <w:numPr>
          <w:ilvl w:val="3"/>
          <w:numId w:val="0"/>
        </w:numPr>
        <w:tabs>
          <w:tab w:val="clear" w:pos="403"/>
          <w:tab w:val="left" w:pos="940"/>
          <w:tab w:val="num" w:pos="1080"/>
          <w:tab w:val="left" w:pos="1140"/>
          <w:tab w:val="left" w:pos="1360"/>
        </w:tabs>
        <w:suppressAutoHyphens/>
        <w:spacing w:before="60" w:line="230" w:lineRule="exact"/>
        <w:jc w:val="left"/>
        <w:outlineLvl w:val="3"/>
        <w:rPr>
          <w:b/>
          <w:szCs w:val="20"/>
          <w:lang w:eastAsia="ja-JP"/>
        </w:rPr>
      </w:pPr>
      <w:r w:rsidRPr="007F4E21">
        <w:rPr>
          <w:b/>
          <w:szCs w:val="20"/>
          <w:lang w:eastAsia="ja-JP"/>
        </w:rPr>
        <w:t>6.5.</w:t>
      </w:r>
      <w:r>
        <w:rPr>
          <w:b/>
          <w:szCs w:val="20"/>
          <w:lang w:eastAsia="ja-JP"/>
        </w:rPr>
        <w:t>3</w:t>
      </w:r>
      <w:r w:rsidRPr="007F4E21">
        <w:rPr>
          <w:b/>
          <w:szCs w:val="20"/>
          <w:lang w:eastAsia="ja-JP"/>
        </w:rPr>
        <w:t>.</w:t>
      </w:r>
      <w:r>
        <w:rPr>
          <w:b/>
          <w:szCs w:val="20"/>
          <w:lang w:eastAsia="ja-JP"/>
        </w:rPr>
        <w:t>2</w:t>
      </w:r>
      <w:r w:rsidRPr="007F4E21">
        <w:rPr>
          <w:b/>
          <w:szCs w:val="20"/>
          <w:lang w:eastAsia="ja-JP"/>
        </w:rPr>
        <w:t xml:space="preserve"> </w:t>
      </w:r>
      <w:r w:rsidRPr="007F4E21">
        <w:rPr>
          <w:b/>
          <w:szCs w:val="20"/>
          <w:lang w:eastAsia="ja-JP"/>
        </w:rPr>
        <w:tab/>
        <w:t>Syntax</w:t>
      </w:r>
    </w:p>
    <w:p w14:paraId="16587F43" w14:textId="77777777" w:rsidR="007F4E21" w:rsidRPr="007F4E21" w:rsidRDefault="007F4E21" w:rsidP="007F4E21">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jc w:val="left"/>
        <w:rPr>
          <w:rFonts w:ascii="Courier New" w:hAnsi="Courier New"/>
          <w:noProof/>
          <w:sz w:val="20"/>
          <w:szCs w:val="20"/>
          <w:lang w:eastAsia="ja-JP"/>
        </w:rPr>
      </w:pPr>
      <w:r w:rsidRPr="007F4E21">
        <w:rPr>
          <w:rFonts w:ascii="Courier New" w:hAnsi="Courier New"/>
          <w:noProof/>
          <w:sz w:val="20"/>
          <w:szCs w:val="20"/>
          <w:lang w:eastAsia="ja-JP"/>
        </w:rPr>
        <w:t>aligned(8) class ImageSpatialExtentsProperty</w:t>
      </w:r>
      <w:r w:rsidRPr="007F4E21">
        <w:rPr>
          <w:rFonts w:ascii="Courier New" w:hAnsi="Courier New"/>
          <w:noProof/>
          <w:sz w:val="20"/>
          <w:szCs w:val="20"/>
          <w:lang w:eastAsia="ja-JP"/>
        </w:rPr>
        <w:br/>
        <w:t>extends ItemFullProperty('ispe', version = 0, flags = 0) {</w:t>
      </w:r>
      <w:r w:rsidRPr="007F4E21">
        <w:rPr>
          <w:rFonts w:ascii="Courier New" w:hAnsi="Courier New"/>
          <w:noProof/>
          <w:sz w:val="20"/>
          <w:szCs w:val="20"/>
          <w:lang w:eastAsia="ja-JP"/>
        </w:rPr>
        <w:br/>
      </w:r>
      <w:r w:rsidRPr="007F4E21">
        <w:rPr>
          <w:rFonts w:ascii="Courier New" w:hAnsi="Courier New"/>
          <w:noProof/>
          <w:sz w:val="20"/>
          <w:szCs w:val="20"/>
          <w:lang w:eastAsia="ja-JP"/>
        </w:rPr>
        <w:tab/>
        <w:t>unsigned int(32) image_width;</w:t>
      </w:r>
      <w:r w:rsidRPr="007F4E21">
        <w:rPr>
          <w:rFonts w:ascii="Courier New" w:hAnsi="Courier New"/>
          <w:noProof/>
          <w:sz w:val="20"/>
          <w:szCs w:val="20"/>
          <w:lang w:eastAsia="ja-JP"/>
        </w:rPr>
        <w:br/>
      </w:r>
      <w:r w:rsidRPr="007F4E21">
        <w:rPr>
          <w:rFonts w:ascii="Courier New" w:hAnsi="Courier New"/>
          <w:noProof/>
          <w:sz w:val="20"/>
          <w:szCs w:val="20"/>
          <w:lang w:eastAsia="ja-JP"/>
        </w:rPr>
        <w:tab/>
        <w:t>unsigned int(32) image_height;</w:t>
      </w:r>
      <w:r w:rsidRPr="007F4E21">
        <w:rPr>
          <w:rFonts w:ascii="Courier New" w:hAnsi="Courier New"/>
          <w:noProof/>
          <w:sz w:val="20"/>
          <w:szCs w:val="20"/>
          <w:lang w:eastAsia="ja-JP"/>
        </w:rPr>
        <w:br/>
        <w:t>}</w:t>
      </w:r>
      <w:r w:rsidRPr="007F4E21">
        <w:rPr>
          <w:rFonts w:ascii="Courier New" w:hAnsi="Courier New"/>
          <w:noProof/>
          <w:sz w:val="20"/>
          <w:szCs w:val="20"/>
          <w:lang w:eastAsia="ja-JP"/>
        </w:rPr>
        <w:br/>
      </w:r>
    </w:p>
    <w:p w14:paraId="5C16D906" w14:textId="2E2F96E6" w:rsidR="007F4E21" w:rsidRPr="007F4E21" w:rsidRDefault="007F4E21" w:rsidP="007F4E21">
      <w:pPr>
        <w:keepNext/>
        <w:numPr>
          <w:ilvl w:val="3"/>
          <w:numId w:val="0"/>
        </w:numPr>
        <w:tabs>
          <w:tab w:val="clear" w:pos="403"/>
          <w:tab w:val="left" w:pos="940"/>
          <w:tab w:val="num" w:pos="1080"/>
          <w:tab w:val="left" w:pos="1140"/>
          <w:tab w:val="left" w:pos="1360"/>
        </w:tabs>
        <w:suppressAutoHyphens/>
        <w:spacing w:before="60" w:line="230" w:lineRule="exact"/>
        <w:jc w:val="left"/>
        <w:outlineLvl w:val="3"/>
        <w:rPr>
          <w:b/>
          <w:szCs w:val="20"/>
          <w:lang w:eastAsia="ja-JP"/>
        </w:rPr>
      </w:pPr>
      <w:r w:rsidRPr="007F4E21">
        <w:rPr>
          <w:b/>
          <w:szCs w:val="20"/>
          <w:lang w:eastAsia="ja-JP"/>
        </w:rPr>
        <w:t>6.5.</w:t>
      </w:r>
      <w:r>
        <w:rPr>
          <w:b/>
          <w:szCs w:val="20"/>
          <w:lang w:eastAsia="ja-JP"/>
        </w:rPr>
        <w:t>3.3</w:t>
      </w:r>
      <w:r w:rsidRPr="007F4E21">
        <w:rPr>
          <w:b/>
          <w:szCs w:val="20"/>
          <w:lang w:eastAsia="ja-JP"/>
        </w:rPr>
        <w:t xml:space="preserve"> </w:t>
      </w:r>
      <w:r w:rsidRPr="007F4E21">
        <w:rPr>
          <w:b/>
          <w:szCs w:val="20"/>
          <w:lang w:eastAsia="ja-JP"/>
        </w:rPr>
        <w:tab/>
        <w:t>Semantics</w:t>
      </w:r>
    </w:p>
    <w:p w14:paraId="7390910B" w14:textId="77777777" w:rsidR="007F4E21" w:rsidRPr="007F4E21" w:rsidRDefault="007F4E21" w:rsidP="007F4E21">
      <w:pPr>
        <w:tabs>
          <w:tab w:val="clear" w:pos="403"/>
          <w:tab w:val="left" w:pos="1440"/>
          <w:tab w:val="left" w:pos="8010"/>
        </w:tabs>
        <w:spacing w:after="220" w:line="240" w:lineRule="auto"/>
        <w:ind w:left="720" w:hanging="360"/>
        <w:contextualSpacing/>
        <w:rPr>
          <w:szCs w:val="20"/>
          <w:lang w:eastAsia="ja-JP"/>
        </w:rPr>
      </w:pPr>
      <w:proofErr w:type="spellStart"/>
      <w:r w:rsidRPr="007F4E21">
        <w:rPr>
          <w:rFonts w:ascii="Courier New" w:hAnsi="Courier New"/>
          <w:szCs w:val="20"/>
          <w:lang w:eastAsia="ja-JP"/>
        </w:rPr>
        <w:t>image_width</w:t>
      </w:r>
      <w:proofErr w:type="spellEnd"/>
      <w:r w:rsidRPr="007F4E21">
        <w:rPr>
          <w:rFonts w:ascii="Courier New" w:hAnsi="Courier New"/>
          <w:szCs w:val="20"/>
          <w:lang w:eastAsia="ja-JP"/>
        </w:rPr>
        <w:t xml:space="preserve"> </w:t>
      </w:r>
      <w:r w:rsidRPr="007F4E21">
        <w:rPr>
          <w:szCs w:val="20"/>
          <w:lang w:eastAsia="ja-JP"/>
        </w:rPr>
        <w:t xml:space="preserve">specifies the width of the reconstructed image in pixels, as specified in </w:t>
      </w:r>
      <w:r w:rsidRPr="007F4E21">
        <w:rPr>
          <w:szCs w:val="20"/>
          <w:lang w:eastAsia="ja-JP"/>
        </w:rPr>
        <w:fldChar w:fldCharType="begin"/>
      </w:r>
      <w:r w:rsidRPr="007F4E21">
        <w:rPr>
          <w:szCs w:val="20"/>
          <w:lang w:eastAsia="ja-JP"/>
        </w:rPr>
        <w:instrText xml:space="preserve"> REF _Ref424633831 \r \h </w:instrText>
      </w:r>
      <w:r w:rsidRPr="007F4E21">
        <w:rPr>
          <w:szCs w:val="20"/>
          <w:lang w:eastAsia="ja-JP"/>
        </w:rPr>
      </w:r>
      <w:r w:rsidRPr="007F4E21">
        <w:rPr>
          <w:szCs w:val="20"/>
          <w:lang w:eastAsia="ja-JP"/>
        </w:rPr>
        <w:fldChar w:fldCharType="separate"/>
      </w:r>
      <w:r w:rsidRPr="007F4E21">
        <w:rPr>
          <w:szCs w:val="20"/>
          <w:lang w:eastAsia="ja-JP"/>
        </w:rPr>
        <w:t>6.3</w:t>
      </w:r>
      <w:r w:rsidRPr="007F4E21">
        <w:rPr>
          <w:szCs w:val="20"/>
          <w:lang w:eastAsia="ja-JP"/>
        </w:rPr>
        <w:fldChar w:fldCharType="end"/>
      </w:r>
      <w:r w:rsidRPr="007F4E21">
        <w:rPr>
          <w:szCs w:val="20"/>
          <w:lang w:eastAsia="ja-JP"/>
        </w:rPr>
        <w:t>.</w:t>
      </w:r>
    </w:p>
    <w:p w14:paraId="0C195959" w14:textId="77777777" w:rsidR="007F4E21" w:rsidRPr="007F4E21" w:rsidRDefault="007F4E21" w:rsidP="007F4E21">
      <w:pPr>
        <w:tabs>
          <w:tab w:val="clear" w:pos="403"/>
          <w:tab w:val="left" w:pos="1440"/>
          <w:tab w:val="left" w:pos="8010"/>
        </w:tabs>
        <w:spacing w:after="220" w:line="240" w:lineRule="auto"/>
        <w:ind w:left="720" w:hanging="360"/>
        <w:contextualSpacing/>
        <w:rPr>
          <w:szCs w:val="20"/>
          <w:lang w:eastAsia="ja-JP"/>
        </w:rPr>
      </w:pPr>
      <w:proofErr w:type="spellStart"/>
      <w:r w:rsidRPr="007F4E21">
        <w:rPr>
          <w:rFonts w:ascii="Courier New" w:hAnsi="Courier New"/>
          <w:szCs w:val="20"/>
          <w:lang w:eastAsia="ja-JP"/>
        </w:rPr>
        <w:t>image_height</w:t>
      </w:r>
      <w:proofErr w:type="spellEnd"/>
      <w:r w:rsidRPr="007F4E21">
        <w:rPr>
          <w:rFonts w:ascii="Courier New" w:hAnsi="Courier New"/>
          <w:szCs w:val="20"/>
          <w:lang w:eastAsia="ja-JP"/>
        </w:rPr>
        <w:t xml:space="preserve"> </w:t>
      </w:r>
      <w:r w:rsidRPr="007F4E21">
        <w:rPr>
          <w:szCs w:val="20"/>
          <w:lang w:eastAsia="ja-JP"/>
        </w:rPr>
        <w:t xml:space="preserve">specifies the height of the reconstructed image in pixels, as specified in </w:t>
      </w:r>
      <w:r w:rsidRPr="007F4E21">
        <w:rPr>
          <w:szCs w:val="20"/>
          <w:lang w:eastAsia="ja-JP"/>
        </w:rPr>
        <w:fldChar w:fldCharType="begin"/>
      </w:r>
      <w:r w:rsidRPr="007F4E21">
        <w:rPr>
          <w:szCs w:val="20"/>
          <w:lang w:eastAsia="ja-JP"/>
        </w:rPr>
        <w:instrText xml:space="preserve"> REF _Ref424633831 \r \h </w:instrText>
      </w:r>
      <w:r w:rsidRPr="007F4E21">
        <w:rPr>
          <w:szCs w:val="20"/>
          <w:lang w:eastAsia="ja-JP"/>
        </w:rPr>
      </w:r>
      <w:r w:rsidRPr="007F4E21">
        <w:rPr>
          <w:szCs w:val="20"/>
          <w:lang w:eastAsia="ja-JP"/>
        </w:rPr>
        <w:fldChar w:fldCharType="separate"/>
      </w:r>
      <w:r w:rsidRPr="007F4E21">
        <w:rPr>
          <w:szCs w:val="20"/>
          <w:lang w:eastAsia="ja-JP"/>
        </w:rPr>
        <w:t>6.3</w:t>
      </w:r>
      <w:r w:rsidRPr="007F4E21">
        <w:rPr>
          <w:szCs w:val="20"/>
          <w:lang w:eastAsia="ja-JP"/>
        </w:rPr>
        <w:fldChar w:fldCharType="end"/>
      </w:r>
      <w:r w:rsidRPr="007F4E21">
        <w:rPr>
          <w:szCs w:val="20"/>
          <w:lang w:eastAsia="ja-JP"/>
        </w:rPr>
        <w:t>.</w:t>
      </w:r>
    </w:p>
    <w:p w14:paraId="438552AB" w14:textId="77777777" w:rsidR="007F4E21" w:rsidRPr="007F4E21" w:rsidRDefault="007F4E21" w:rsidP="007F4E21">
      <w:pPr>
        <w:tabs>
          <w:tab w:val="clear" w:pos="403"/>
          <w:tab w:val="left" w:pos="1584"/>
        </w:tabs>
        <w:spacing w:line="220" w:lineRule="atLeast"/>
        <w:ind w:left="720" w:right="720"/>
        <w:rPr>
          <w:rFonts w:eastAsia="Calibri"/>
          <w:sz w:val="20"/>
        </w:rPr>
      </w:pPr>
      <w:r w:rsidRPr="007F4E21">
        <w:rPr>
          <w:rFonts w:eastAsia="Calibri"/>
          <w:sz w:val="20"/>
        </w:rPr>
        <w:t>NOTE</w:t>
      </w:r>
      <w:r w:rsidRPr="007F4E21">
        <w:rPr>
          <w:rFonts w:eastAsia="Calibri"/>
          <w:sz w:val="20"/>
        </w:rPr>
        <w:tab/>
        <w:t xml:space="preserve">Item properties, such as decoder configuration or layer selection, can affect the reconstructed image. </w:t>
      </w:r>
      <w:proofErr w:type="gramStart"/>
      <w:r w:rsidRPr="007F4E21">
        <w:rPr>
          <w:rFonts w:eastAsia="Calibri"/>
          <w:sz w:val="20"/>
        </w:rPr>
        <w:t>As a consequence</w:t>
      </w:r>
      <w:proofErr w:type="gramEnd"/>
      <w:r w:rsidRPr="007F4E21">
        <w:rPr>
          <w:rFonts w:eastAsia="Calibri"/>
          <w:sz w:val="20"/>
        </w:rPr>
        <w:t>, the width and height of the reconstructed image depend on the presence and content of such properties.</w:t>
      </w:r>
    </w:p>
    <w:p w14:paraId="6CC151D2" w14:textId="77777777" w:rsidR="007F4E21" w:rsidRPr="007F4E21" w:rsidRDefault="007F4E21" w:rsidP="007F4E21">
      <w:pPr>
        <w:tabs>
          <w:tab w:val="clear" w:pos="403"/>
          <w:tab w:val="left" w:pos="1440"/>
          <w:tab w:val="left" w:pos="8010"/>
        </w:tabs>
        <w:spacing w:after="220" w:line="240" w:lineRule="auto"/>
        <w:ind w:left="720" w:hanging="360"/>
        <w:contextualSpacing/>
        <w:rPr>
          <w:rFonts w:ascii="Times New Roman" w:eastAsia="Times New Roman" w:hAnsi="Times New Roman"/>
        </w:rPr>
      </w:pPr>
      <w:r w:rsidRPr="007F4E21">
        <w:rPr>
          <w:szCs w:val="20"/>
          <w:highlight w:val="yellow"/>
          <w:lang w:eastAsia="ja-JP"/>
        </w:rPr>
        <w:lastRenderedPageBreak/>
        <w:t xml:space="preserve">When </w:t>
      </w:r>
      <w:proofErr w:type="spellStart"/>
      <w:r w:rsidRPr="007F4E21">
        <w:rPr>
          <w:rFonts w:ascii="Courier New" w:hAnsi="Courier New"/>
          <w:szCs w:val="20"/>
          <w:highlight w:val="yellow"/>
          <w:lang w:eastAsia="ja-JP"/>
        </w:rPr>
        <w:t>ImageSpatialExtentsProperty</w:t>
      </w:r>
      <w:proofErr w:type="spellEnd"/>
      <w:r w:rsidRPr="007F4E21">
        <w:rPr>
          <w:szCs w:val="20"/>
          <w:highlight w:val="yellow"/>
          <w:lang w:eastAsia="ja-JP"/>
        </w:rPr>
        <w:t xml:space="preserve"> is associated with items whose output can be visually rendered, the </w:t>
      </w:r>
      <w:proofErr w:type="spellStart"/>
      <w:r w:rsidRPr="007F4E21">
        <w:rPr>
          <w:rFonts w:ascii="Courier New" w:hAnsi="Courier New"/>
          <w:szCs w:val="20"/>
          <w:highlight w:val="yellow"/>
          <w:lang w:eastAsia="ja-JP"/>
        </w:rPr>
        <w:t>image_width</w:t>
      </w:r>
      <w:proofErr w:type="spellEnd"/>
      <w:r w:rsidRPr="007F4E21">
        <w:rPr>
          <w:rFonts w:ascii="Courier New" w:hAnsi="Courier New"/>
          <w:szCs w:val="20"/>
          <w:highlight w:val="yellow"/>
          <w:lang w:eastAsia="ja-JP"/>
        </w:rPr>
        <w:t xml:space="preserve"> </w:t>
      </w:r>
      <w:r w:rsidRPr="007F4E21">
        <w:rPr>
          <w:szCs w:val="20"/>
          <w:highlight w:val="yellow"/>
          <w:lang w:eastAsia="ja-JP"/>
        </w:rPr>
        <w:t xml:space="preserve">and </w:t>
      </w:r>
      <w:proofErr w:type="spellStart"/>
      <w:r w:rsidRPr="007F4E21">
        <w:rPr>
          <w:rFonts w:ascii="Courier New" w:hAnsi="Courier New"/>
          <w:szCs w:val="20"/>
          <w:highlight w:val="yellow"/>
          <w:lang w:eastAsia="ja-JP"/>
        </w:rPr>
        <w:t>image_height</w:t>
      </w:r>
      <w:proofErr w:type="spellEnd"/>
      <w:r w:rsidRPr="007F4E21">
        <w:rPr>
          <w:rFonts w:ascii="Courier New" w:hAnsi="Courier New"/>
          <w:szCs w:val="20"/>
          <w:highlight w:val="yellow"/>
          <w:lang w:eastAsia="ja-JP"/>
        </w:rPr>
        <w:t xml:space="preserve"> </w:t>
      </w:r>
      <w:r w:rsidRPr="007F4E21">
        <w:rPr>
          <w:szCs w:val="20"/>
          <w:highlight w:val="yellow"/>
          <w:lang w:eastAsia="ja-JP"/>
        </w:rPr>
        <w:t>specifies the visually rendered width and height, respectively of the data which is output from the associated item.</w:t>
      </w:r>
    </w:p>
    <w:p w14:paraId="21DA8EAF" w14:textId="77777777" w:rsidR="007F4E21" w:rsidRPr="00C95C1F" w:rsidRDefault="007F4E21" w:rsidP="007F4E21">
      <w:pPr>
        <w:keepNext/>
      </w:pPr>
    </w:p>
    <w:p w14:paraId="4387E07A" w14:textId="43A9F876" w:rsidR="007F4E21" w:rsidRPr="00C95C1F" w:rsidRDefault="007F4E21" w:rsidP="007F4E21">
      <w:pPr>
        <w:keepNext/>
      </w:pPr>
      <w:r w:rsidRPr="00C95C1F">
        <w:t>Add the following new subclauses after subclause 6.</w:t>
      </w:r>
      <w:r>
        <w:t>11</w:t>
      </w:r>
    </w:p>
    <w:p w14:paraId="01C89767" w14:textId="77F8F69D" w:rsidR="007F4E21" w:rsidRPr="007F4E21" w:rsidRDefault="007F4E21" w:rsidP="00FA6F3D">
      <w:pPr>
        <w:pStyle w:val="Heading3"/>
        <w:numPr>
          <w:ilvl w:val="1"/>
          <w:numId w:val="5"/>
        </w:numPr>
        <w:rPr>
          <w:rFonts w:eastAsia="Times New Roman"/>
          <w:bCs/>
          <w:lang w:val="en-CA"/>
        </w:rPr>
      </w:pPr>
      <w:bookmarkStart w:id="5" w:name="_Toc119324975"/>
      <w:r w:rsidRPr="007F4E21">
        <w:rPr>
          <w:rFonts w:eastAsia="Times New Roman"/>
          <w:bCs/>
          <w:lang w:val="en-CA"/>
        </w:rPr>
        <w:t>Text</w:t>
      </w:r>
      <w:r w:rsidR="0031350C">
        <w:rPr>
          <w:rFonts w:eastAsia="Times New Roman"/>
          <w:bCs/>
          <w:lang w:val="en-CA"/>
        </w:rPr>
        <w:t xml:space="preserve"> and font</w:t>
      </w:r>
      <w:r w:rsidRPr="007F4E21">
        <w:rPr>
          <w:rFonts w:eastAsia="Times New Roman"/>
          <w:bCs/>
          <w:lang w:val="en-CA"/>
        </w:rPr>
        <w:t xml:space="preserve"> item</w:t>
      </w:r>
      <w:r w:rsidR="0031350C">
        <w:rPr>
          <w:rFonts w:eastAsia="Times New Roman"/>
          <w:bCs/>
          <w:lang w:val="en-CA"/>
        </w:rPr>
        <w:t>s</w:t>
      </w:r>
      <w:bookmarkEnd w:id="5"/>
    </w:p>
    <w:p w14:paraId="3874FF3F" w14:textId="5214832B" w:rsidR="0031350C" w:rsidRDefault="0031350C" w:rsidP="00D117B7">
      <w:pPr>
        <w:pStyle w:val="Heading3"/>
        <w:numPr>
          <w:ilvl w:val="2"/>
          <w:numId w:val="6"/>
        </w:numPr>
        <w:rPr>
          <w:rFonts w:eastAsia="Times New Roman"/>
          <w:bCs/>
          <w:lang w:val="en-CA"/>
        </w:rPr>
      </w:pPr>
      <w:bookmarkStart w:id="6" w:name="_Toc119324976"/>
      <w:bookmarkStart w:id="7" w:name="_Toc118752595"/>
      <w:r>
        <w:rPr>
          <w:rFonts w:eastAsia="Times New Roman"/>
          <w:bCs/>
          <w:lang w:val="en-CA"/>
        </w:rPr>
        <w:t>Text Item</w:t>
      </w:r>
      <w:bookmarkEnd w:id="6"/>
    </w:p>
    <w:p w14:paraId="0764F714" w14:textId="61EF67FB" w:rsidR="007F4E21" w:rsidRPr="007F4E21" w:rsidRDefault="007F4E21" w:rsidP="001C58F3">
      <w:pPr>
        <w:pStyle w:val="Heading3"/>
        <w:numPr>
          <w:ilvl w:val="3"/>
          <w:numId w:val="6"/>
        </w:numPr>
        <w:rPr>
          <w:rFonts w:eastAsia="Times New Roman"/>
          <w:bCs/>
          <w:lang w:val="en-CA"/>
        </w:rPr>
      </w:pPr>
      <w:bookmarkStart w:id="8" w:name="_Toc119324977"/>
      <w:r w:rsidRPr="007F4E21">
        <w:rPr>
          <w:rFonts w:eastAsia="Times New Roman"/>
          <w:bCs/>
          <w:lang w:val="en-CA"/>
        </w:rPr>
        <w:t>Definition</w:t>
      </w:r>
      <w:bookmarkEnd w:id="7"/>
      <w:bookmarkEnd w:id="8"/>
    </w:p>
    <w:p w14:paraId="6765699E" w14:textId="4AA3C102" w:rsidR="007F4E21" w:rsidRPr="007F4E21" w:rsidRDefault="007F4E21" w:rsidP="007F4E21">
      <w:pPr>
        <w:tabs>
          <w:tab w:val="clear" w:pos="403"/>
        </w:tabs>
        <w:spacing w:after="0" w:line="240" w:lineRule="auto"/>
        <w:rPr>
          <w:rFonts w:eastAsia="Arial" w:cs="Arial"/>
          <w:lang w:val="en-CA"/>
        </w:rPr>
      </w:pPr>
      <w:r w:rsidRPr="007F4E21">
        <w:rPr>
          <w:rFonts w:eastAsia="Times New Roman"/>
          <w:lang w:val="en-CA"/>
        </w:rPr>
        <w:t xml:space="preserve">A text item is an item with </w:t>
      </w:r>
      <w:proofErr w:type="spellStart"/>
      <w:r w:rsidRPr="007F4E21">
        <w:rPr>
          <w:rFonts w:ascii="Courier New" w:eastAsia="Calibri" w:hAnsi="Courier New" w:cs="Courier New"/>
          <w:lang w:val="en-US"/>
        </w:rPr>
        <w:t>item_type</w:t>
      </w:r>
      <w:proofErr w:type="spellEnd"/>
      <w:r w:rsidRPr="007F4E21">
        <w:rPr>
          <w:rFonts w:ascii="Times New Roman" w:eastAsia="Times New Roman" w:hAnsi="Times New Roman"/>
          <w:lang w:val="en-CA"/>
        </w:rPr>
        <w:t xml:space="preserve"> </w:t>
      </w:r>
      <w:r w:rsidRPr="007F4E21">
        <w:rPr>
          <w:rFonts w:eastAsia="Times New Roman"/>
          <w:lang w:val="en-CA"/>
        </w:rPr>
        <w:t>value set to</w:t>
      </w:r>
      <w:r w:rsidRPr="007F4E21">
        <w:rPr>
          <w:rFonts w:ascii="Times New Roman" w:eastAsia="Times New Roman" w:hAnsi="Times New Roman"/>
          <w:lang w:val="en-CA"/>
        </w:rPr>
        <w:t xml:space="preserve"> </w:t>
      </w:r>
      <w:r w:rsidRPr="00B040C4">
        <w:rPr>
          <w:rFonts w:ascii="Courier New" w:eastAsia="Calibri" w:hAnsi="Courier New" w:cs="Courier New"/>
          <w:lang w:val="en-US"/>
        </w:rPr>
        <w:t>'</w:t>
      </w:r>
      <w:r w:rsidRPr="007F4E21">
        <w:rPr>
          <w:rFonts w:ascii="Courier New" w:eastAsia="Calibri" w:hAnsi="Courier New" w:cs="Courier New"/>
          <w:lang w:val="en-US"/>
        </w:rPr>
        <w:t>mime</w:t>
      </w:r>
      <w:r w:rsidRPr="00B040C4">
        <w:rPr>
          <w:rFonts w:ascii="Courier New" w:eastAsia="Calibri" w:hAnsi="Courier New" w:cs="Courier New"/>
          <w:lang w:val="en-US"/>
        </w:rPr>
        <w:t>'</w:t>
      </w:r>
      <w:r w:rsidRPr="007F4E21">
        <w:rPr>
          <w:rFonts w:ascii="Arial" w:eastAsia="Arial" w:hAnsi="Arial" w:cs="Arial"/>
          <w:lang w:val="en-US"/>
        </w:rPr>
        <w:t xml:space="preserve"> </w:t>
      </w:r>
      <w:r w:rsidRPr="007F4E21">
        <w:rPr>
          <w:rFonts w:ascii="Times New Roman" w:eastAsia="Times New Roman" w:hAnsi="Times New Roman"/>
          <w:lang w:val="en-CA"/>
        </w:rPr>
        <w:t xml:space="preserve">and </w:t>
      </w:r>
      <w:r w:rsidRPr="007F4E21">
        <w:rPr>
          <w:rFonts w:eastAsia="Times New Roman"/>
          <w:lang w:val="en-CA"/>
        </w:rPr>
        <w:t>the data in the text item is text, for example, html or plain text. The</w:t>
      </w:r>
      <w:r w:rsidRPr="007F4E21">
        <w:rPr>
          <w:rFonts w:ascii="Times New Roman" w:eastAsia="Times New Roman" w:hAnsi="Times New Roman"/>
          <w:lang w:val="en-CA"/>
        </w:rPr>
        <w:t xml:space="preserve"> </w:t>
      </w:r>
      <w:proofErr w:type="spellStart"/>
      <w:r w:rsidRPr="007F4E21">
        <w:rPr>
          <w:rFonts w:ascii="Courier New" w:eastAsia="Calibri" w:hAnsi="Courier New" w:cs="Courier New"/>
          <w:lang w:val="en-US"/>
        </w:rPr>
        <w:t>content_type</w:t>
      </w:r>
      <w:proofErr w:type="spellEnd"/>
      <w:r w:rsidRPr="007F4E21">
        <w:rPr>
          <w:rFonts w:ascii="Times New Roman" w:eastAsia="Times New Roman" w:hAnsi="Times New Roman"/>
          <w:lang w:val="en-CA"/>
        </w:rPr>
        <w:t xml:space="preserve"> </w:t>
      </w:r>
      <w:r w:rsidRPr="007F4E21">
        <w:rPr>
          <w:rFonts w:eastAsia="Times New Roman"/>
          <w:lang w:val="en-CA"/>
        </w:rPr>
        <w:t>in</w:t>
      </w:r>
      <w:r w:rsidRPr="007F4E21">
        <w:rPr>
          <w:rFonts w:ascii="Times New Roman" w:eastAsia="Times New Roman" w:hAnsi="Times New Roman"/>
          <w:lang w:val="en-CA"/>
        </w:rPr>
        <w:t xml:space="preserve"> </w:t>
      </w:r>
      <w:proofErr w:type="spellStart"/>
      <w:r w:rsidRPr="007F4E21">
        <w:rPr>
          <w:rFonts w:ascii="Courier New" w:eastAsia="Calibri" w:hAnsi="Courier New" w:cs="Courier New"/>
          <w:lang w:val="en-US"/>
        </w:rPr>
        <w:t>ItemInfoEntry</w:t>
      </w:r>
      <w:proofErr w:type="spellEnd"/>
      <w:r w:rsidRPr="007F4E21">
        <w:rPr>
          <w:rFonts w:ascii="Times New Roman" w:eastAsia="Times New Roman" w:hAnsi="Times New Roman"/>
          <w:lang w:val="en-CA"/>
        </w:rPr>
        <w:t xml:space="preserve"> </w:t>
      </w:r>
      <w:r w:rsidRPr="007F4E21">
        <w:rPr>
          <w:rFonts w:eastAsia="Times New Roman"/>
          <w:lang w:val="en-CA"/>
        </w:rPr>
        <w:t xml:space="preserve">of the </w:t>
      </w:r>
      <w:proofErr w:type="spellStart"/>
      <w:r w:rsidRPr="007F4E21">
        <w:rPr>
          <w:rFonts w:ascii="Courier New" w:eastAsia="Calibri" w:hAnsi="Courier New" w:cs="Courier New"/>
          <w:lang w:val="en-US"/>
        </w:rPr>
        <w:t>ItemInfoBox</w:t>
      </w:r>
      <w:proofErr w:type="spellEnd"/>
      <w:r w:rsidRPr="007F4E21">
        <w:rPr>
          <w:rFonts w:ascii="Times New Roman" w:eastAsia="Times New Roman" w:hAnsi="Times New Roman"/>
          <w:lang w:val="en-CA"/>
        </w:rPr>
        <w:t xml:space="preserve"> </w:t>
      </w:r>
      <w:r w:rsidRPr="007F4E21">
        <w:rPr>
          <w:rFonts w:eastAsia="Times New Roman"/>
          <w:lang w:val="en-CA"/>
        </w:rPr>
        <w:t xml:space="preserve">is set equal to the mime type of the data in the text item. </w:t>
      </w:r>
      <w:r w:rsidRPr="007F4E21">
        <w:rPr>
          <w:rFonts w:ascii="Times New Roman" w:eastAsia="Times New Roman" w:hAnsi="Times New Roman"/>
          <w:lang w:val="en-CA"/>
        </w:rPr>
        <w:t xml:space="preserve">Example values for </w:t>
      </w:r>
      <w:proofErr w:type="spellStart"/>
      <w:r w:rsidRPr="007F4E21">
        <w:rPr>
          <w:rFonts w:ascii="Courier New" w:eastAsia="Calibri" w:hAnsi="Courier New" w:cs="Courier New"/>
          <w:lang w:val="en-US"/>
        </w:rPr>
        <w:t>content_type</w:t>
      </w:r>
      <w:proofErr w:type="spellEnd"/>
      <w:r w:rsidRPr="007F4E21">
        <w:rPr>
          <w:rFonts w:ascii="Times New Roman" w:eastAsia="Times New Roman" w:hAnsi="Times New Roman"/>
          <w:lang w:val="en-CA"/>
        </w:rPr>
        <w:t xml:space="preserve"> field may include </w:t>
      </w:r>
      <w:r w:rsidRPr="007A3273">
        <w:rPr>
          <w:rFonts w:ascii="Courier New" w:eastAsia="Calibri" w:hAnsi="Courier New" w:cs="Courier New"/>
          <w:lang w:val="en-US"/>
        </w:rPr>
        <w:t>‘text/html’</w:t>
      </w:r>
      <w:r w:rsidRPr="007A3273">
        <w:rPr>
          <w:rFonts w:ascii="Times New Roman" w:eastAsia="Times New Roman" w:hAnsi="Times New Roman"/>
          <w:lang w:val="en-CA"/>
        </w:rPr>
        <w:t xml:space="preserve"> for html formatted text or </w:t>
      </w:r>
      <w:r w:rsidRPr="007A3273">
        <w:rPr>
          <w:rFonts w:ascii="Courier New" w:eastAsia="Calibri" w:hAnsi="Courier New" w:cs="Courier New"/>
          <w:lang w:val="en-US"/>
        </w:rPr>
        <w:t xml:space="preserve">‘text/plain’ </w:t>
      </w:r>
      <w:r w:rsidRPr="007A3273">
        <w:rPr>
          <w:rFonts w:ascii="Times New Roman" w:eastAsia="Times New Roman" w:hAnsi="Times New Roman"/>
          <w:lang w:val="en-CA"/>
        </w:rPr>
        <w:t>for</w:t>
      </w:r>
      <w:r w:rsidRPr="007F4E21">
        <w:rPr>
          <w:rFonts w:ascii="Times New Roman" w:eastAsia="Times New Roman" w:hAnsi="Times New Roman"/>
          <w:lang w:val="en-CA"/>
        </w:rPr>
        <w:t xml:space="preserve"> plain text</w:t>
      </w:r>
      <w:r w:rsidRPr="007F4E21">
        <w:rPr>
          <w:rFonts w:ascii="Arial" w:eastAsia="Arial" w:hAnsi="Arial" w:cs="Arial"/>
          <w:lang w:val="en-US"/>
        </w:rPr>
        <w:t>.</w:t>
      </w:r>
    </w:p>
    <w:p w14:paraId="3891B2E8" w14:textId="77777777" w:rsidR="007F4E21" w:rsidRPr="007F4E21" w:rsidRDefault="007F4E21" w:rsidP="007F4E21">
      <w:pPr>
        <w:tabs>
          <w:tab w:val="clear" w:pos="403"/>
        </w:tabs>
        <w:spacing w:after="0" w:line="240" w:lineRule="auto"/>
        <w:rPr>
          <w:rFonts w:eastAsia="Arial" w:cs="Arial"/>
          <w:lang w:val="en-CA"/>
        </w:rPr>
      </w:pPr>
    </w:p>
    <w:p w14:paraId="48894652" w14:textId="77777777" w:rsidR="007F4E21" w:rsidRPr="007F4E21" w:rsidRDefault="007F4E21" w:rsidP="007F4E21">
      <w:pPr>
        <w:tabs>
          <w:tab w:val="clear" w:pos="403"/>
        </w:tabs>
        <w:spacing w:after="0" w:line="240" w:lineRule="auto"/>
        <w:rPr>
          <w:rFonts w:eastAsia="Arial" w:cs="Arial"/>
          <w:lang w:val="en-CA"/>
        </w:rPr>
      </w:pPr>
      <w:r w:rsidRPr="007F4E21">
        <w:rPr>
          <w:rFonts w:eastAsia="Arial" w:cs="Arial"/>
          <w:lang w:val="en-CA"/>
        </w:rPr>
        <w:t>A text item intended to be displayed/rendered on an image item is associated with the image item using an item reference of type</w:t>
      </w:r>
      <w:r w:rsidRPr="007F4E21">
        <w:rPr>
          <w:rFonts w:ascii="Arial" w:eastAsia="Arial" w:hAnsi="Arial" w:cs="Arial"/>
          <w:lang w:val="en-US"/>
        </w:rPr>
        <w:t xml:space="preserve"> </w:t>
      </w:r>
      <w:r w:rsidRPr="005A4D7A">
        <w:rPr>
          <w:rFonts w:ascii="Courier New" w:eastAsia="Calibri" w:hAnsi="Courier New" w:cs="Courier New"/>
          <w:lang w:val="en-US"/>
        </w:rPr>
        <w:t>'</w:t>
      </w:r>
      <w:r w:rsidRPr="007F4E21">
        <w:rPr>
          <w:rFonts w:ascii="Courier New" w:eastAsia="Calibri" w:hAnsi="Courier New" w:cs="Courier New"/>
          <w:lang w:val="en-US"/>
        </w:rPr>
        <w:t>text</w:t>
      </w:r>
      <w:r w:rsidRPr="005A4D7A">
        <w:rPr>
          <w:rFonts w:ascii="Courier New" w:eastAsia="Calibri" w:hAnsi="Courier New" w:cs="Courier New"/>
          <w:lang w:val="en-US"/>
        </w:rPr>
        <w:t>'</w:t>
      </w:r>
      <w:r w:rsidRPr="007F4E21">
        <w:rPr>
          <w:rFonts w:eastAsia="Arial" w:cs="Arial"/>
          <w:lang w:val="en-CA"/>
        </w:rPr>
        <w:t xml:space="preserve"> from the text item to the image item.</w:t>
      </w:r>
    </w:p>
    <w:p w14:paraId="555BA209" w14:textId="77777777" w:rsidR="007F4E21" w:rsidRPr="007F4E21" w:rsidRDefault="007F4E21" w:rsidP="007F4E21">
      <w:pPr>
        <w:tabs>
          <w:tab w:val="clear" w:pos="403"/>
        </w:tabs>
        <w:spacing w:after="0" w:line="240" w:lineRule="auto"/>
        <w:rPr>
          <w:rFonts w:eastAsia="Times New Roman"/>
          <w:lang w:val="en-CA"/>
        </w:rPr>
      </w:pPr>
    </w:p>
    <w:p w14:paraId="376422D7" w14:textId="77777777" w:rsidR="007F4E21" w:rsidRPr="007F4E21" w:rsidRDefault="007F4E21" w:rsidP="007F4E21">
      <w:pPr>
        <w:tabs>
          <w:tab w:val="clear" w:pos="403"/>
        </w:tabs>
        <w:spacing w:after="0" w:line="240" w:lineRule="auto"/>
        <w:rPr>
          <w:rFonts w:eastAsia="Times New Roman"/>
          <w:lang w:val="en-CA"/>
        </w:rPr>
      </w:pPr>
      <w:r w:rsidRPr="007F4E21">
        <w:rPr>
          <w:rFonts w:eastAsia="Times New Roman"/>
          <w:lang w:val="en-CA"/>
        </w:rPr>
        <w:t>A text item may be associated with font items using an item reference of type</w:t>
      </w:r>
      <w:r w:rsidRPr="007F4E21">
        <w:rPr>
          <w:rFonts w:ascii="Times New Roman" w:eastAsia="Times New Roman" w:hAnsi="Times New Roman"/>
          <w:lang w:val="en-CA"/>
        </w:rPr>
        <w:t xml:space="preserve"> </w:t>
      </w:r>
      <w:r w:rsidRPr="005A4D7A">
        <w:rPr>
          <w:rFonts w:ascii="Courier New" w:eastAsia="Calibri" w:hAnsi="Courier New" w:cs="Courier New"/>
          <w:lang w:val="en-US"/>
        </w:rPr>
        <w:t>'</w:t>
      </w:r>
      <w:r w:rsidRPr="007F4E21">
        <w:rPr>
          <w:rFonts w:ascii="Courier New" w:eastAsia="Calibri" w:hAnsi="Courier New" w:cs="Courier New"/>
          <w:lang w:val="en-US"/>
        </w:rPr>
        <w:t>font</w:t>
      </w:r>
      <w:r w:rsidRPr="005A4D7A">
        <w:rPr>
          <w:rFonts w:ascii="Courier New" w:eastAsia="Calibri" w:hAnsi="Courier New" w:cs="Courier New"/>
          <w:lang w:val="en-US"/>
        </w:rPr>
        <w:t>'</w:t>
      </w:r>
      <w:r w:rsidRPr="007F4E21">
        <w:rPr>
          <w:rFonts w:ascii="Arial" w:eastAsia="Arial" w:hAnsi="Arial" w:cs="Arial"/>
          <w:lang w:val="en-US"/>
        </w:rPr>
        <w:t xml:space="preserve"> </w:t>
      </w:r>
      <w:r w:rsidRPr="007F4E21">
        <w:rPr>
          <w:rFonts w:eastAsia="Times New Roman"/>
          <w:lang w:val="en-CA"/>
        </w:rPr>
        <w:t>from the text item to the font items. A font item carries the fonts used for rendering the text item.</w:t>
      </w:r>
    </w:p>
    <w:p w14:paraId="17995758" w14:textId="77777777" w:rsidR="007F4E21" w:rsidRPr="007F4E21" w:rsidRDefault="007F4E21" w:rsidP="007F4E21">
      <w:pPr>
        <w:tabs>
          <w:tab w:val="clear" w:pos="403"/>
        </w:tabs>
        <w:spacing w:after="0" w:line="240" w:lineRule="auto"/>
        <w:rPr>
          <w:rFonts w:eastAsia="Times New Roman"/>
          <w:lang w:val="en-CA"/>
        </w:rPr>
      </w:pPr>
    </w:p>
    <w:p w14:paraId="70B87826" w14:textId="77777777" w:rsidR="007F4E21" w:rsidRPr="007F4E21" w:rsidRDefault="007F4E21" w:rsidP="007F4E21">
      <w:pPr>
        <w:tabs>
          <w:tab w:val="clear" w:pos="403"/>
        </w:tabs>
        <w:spacing w:after="0" w:line="240" w:lineRule="auto"/>
        <w:rPr>
          <w:szCs w:val="20"/>
          <w:lang w:eastAsia="ja-JP"/>
        </w:rPr>
      </w:pPr>
      <w:r w:rsidRPr="007F4E21">
        <w:rPr>
          <w:rFonts w:eastAsia="Times New Roman"/>
          <w:lang w:val="en-CA"/>
        </w:rPr>
        <w:t xml:space="preserve">A text item may be associated with the </w:t>
      </w:r>
      <w:proofErr w:type="spellStart"/>
      <w:r w:rsidRPr="007F4E21">
        <w:rPr>
          <w:rFonts w:ascii="Courier New" w:hAnsi="Courier New"/>
          <w:szCs w:val="20"/>
          <w:lang w:eastAsia="ja-JP"/>
        </w:rPr>
        <w:t>ImageSpatialExtentsProperty</w:t>
      </w:r>
      <w:proofErr w:type="spellEnd"/>
      <w:r w:rsidRPr="007F4E21">
        <w:rPr>
          <w:szCs w:val="20"/>
          <w:lang w:eastAsia="ja-JP"/>
        </w:rPr>
        <w:t xml:space="preserve"> which documents the visually rendered width and height of the data which is output from the text item.</w:t>
      </w:r>
    </w:p>
    <w:p w14:paraId="6FE637F2" w14:textId="77777777" w:rsidR="007F4E21" w:rsidRPr="007F4E21" w:rsidRDefault="007F4E21" w:rsidP="007F4E21">
      <w:pPr>
        <w:tabs>
          <w:tab w:val="clear" w:pos="403"/>
        </w:tabs>
        <w:spacing w:after="0" w:line="240" w:lineRule="auto"/>
        <w:rPr>
          <w:szCs w:val="20"/>
          <w:lang w:eastAsia="ja-JP"/>
        </w:rPr>
      </w:pPr>
    </w:p>
    <w:p w14:paraId="6DFD3FB7" w14:textId="77777777" w:rsidR="007F4E21" w:rsidRPr="007F4E21" w:rsidRDefault="007F4E21" w:rsidP="007F4E21">
      <w:pPr>
        <w:tabs>
          <w:tab w:val="clear" w:pos="403"/>
        </w:tabs>
        <w:spacing w:after="0" w:line="240" w:lineRule="auto"/>
        <w:rPr>
          <w:szCs w:val="20"/>
          <w:lang w:eastAsia="ja-JP"/>
        </w:rPr>
      </w:pPr>
      <w:r w:rsidRPr="007F4E21">
        <w:rPr>
          <w:rFonts w:eastAsia="Times New Roman"/>
          <w:lang w:val="en-CA"/>
        </w:rPr>
        <w:t xml:space="preserve">A text item may be associated with the </w:t>
      </w:r>
      <w:proofErr w:type="spellStart"/>
      <w:r w:rsidRPr="007F4E21">
        <w:rPr>
          <w:rFonts w:ascii="Courier New" w:eastAsia="Arial" w:hAnsi="Courier New" w:cs="Arial"/>
        </w:rPr>
        <w:t>TextLayoutProperty</w:t>
      </w:r>
      <w:proofErr w:type="spellEnd"/>
      <w:r w:rsidRPr="007F4E21">
        <w:rPr>
          <w:lang w:eastAsia="ja-JP"/>
        </w:rPr>
        <w:t xml:space="preserve"> </w:t>
      </w:r>
      <w:r w:rsidRPr="007F4E21">
        <w:rPr>
          <w:szCs w:val="20"/>
          <w:lang w:eastAsia="ja-JP"/>
        </w:rPr>
        <w:t>which documents the reference space size, the position and the language of the data which is output from the text item.</w:t>
      </w:r>
    </w:p>
    <w:p w14:paraId="2782329D" w14:textId="77777777" w:rsidR="007F4E21" w:rsidRPr="007F4E21" w:rsidRDefault="007F4E21" w:rsidP="007F4E21">
      <w:pPr>
        <w:tabs>
          <w:tab w:val="clear" w:pos="403"/>
        </w:tabs>
        <w:spacing w:after="0" w:line="240" w:lineRule="auto"/>
        <w:rPr>
          <w:rFonts w:ascii="Times New Roman" w:eastAsia="Times New Roman" w:hAnsi="Times New Roman"/>
          <w:lang w:val="en-CA"/>
        </w:rPr>
      </w:pPr>
    </w:p>
    <w:p w14:paraId="48DC7080" w14:textId="59FDE0A0" w:rsidR="007F4E21" w:rsidRPr="005A4D7A" w:rsidRDefault="007F4E21" w:rsidP="007F4E21">
      <w:pPr>
        <w:tabs>
          <w:tab w:val="clear" w:pos="403"/>
        </w:tabs>
        <w:spacing w:after="0" w:line="240" w:lineRule="auto"/>
        <w:rPr>
          <w:rFonts w:eastAsia="Times New Roman"/>
          <w:lang w:val="en-CA"/>
        </w:rPr>
      </w:pPr>
      <w:r w:rsidRPr="005A4D7A">
        <w:rPr>
          <w:rFonts w:eastAsia="Times New Roman"/>
          <w:lang w:val="en-CA"/>
        </w:rPr>
        <w:t xml:space="preserve">If a text item contains textual data together with possibly size, position, language, </w:t>
      </w:r>
      <w:proofErr w:type="gramStart"/>
      <w:r w:rsidRPr="005A4D7A">
        <w:rPr>
          <w:rFonts w:eastAsia="Times New Roman"/>
          <w:lang w:val="en-CA"/>
        </w:rPr>
        <w:t>font</w:t>
      </w:r>
      <w:proofErr w:type="gramEnd"/>
      <w:r w:rsidRPr="005A4D7A">
        <w:rPr>
          <w:rFonts w:eastAsia="Times New Roman"/>
          <w:lang w:val="en-CA"/>
        </w:rPr>
        <w:t xml:space="preserve"> and styling for visual rendering and is also </w:t>
      </w:r>
      <w:r w:rsidRPr="007F4E21">
        <w:rPr>
          <w:rFonts w:eastAsia="Times New Roman"/>
          <w:lang w:val="en-CA"/>
        </w:rPr>
        <w:t xml:space="preserve">associated with the </w:t>
      </w:r>
      <w:proofErr w:type="spellStart"/>
      <w:r w:rsidRPr="005A4D7A">
        <w:rPr>
          <w:rFonts w:ascii="Courier New" w:eastAsia="Arial" w:hAnsi="Courier New" w:cs="Arial"/>
        </w:rPr>
        <w:t>ImageSpatialExtentsProperty</w:t>
      </w:r>
      <w:proofErr w:type="spellEnd"/>
      <w:r w:rsidRPr="005A4D7A">
        <w:rPr>
          <w:rFonts w:eastAsia="Times New Roman"/>
          <w:lang w:val="en-CA"/>
        </w:rPr>
        <w:t xml:space="preserve"> and </w:t>
      </w:r>
      <w:proofErr w:type="spellStart"/>
      <w:r w:rsidRPr="005A4D7A">
        <w:rPr>
          <w:rFonts w:ascii="Courier New" w:eastAsia="Arial" w:hAnsi="Courier New" w:cs="Arial"/>
        </w:rPr>
        <w:t>TextLayoutProperty</w:t>
      </w:r>
      <w:proofErr w:type="spellEnd"/>
      <w:r w:rsidRPr="005A4D7A">
        <w:rPr>
          <w:rFonts w:eastAsia="Times New Roman"/>
          <w:lang w:val="en-CA"/>
        </w:rPr>
        <w:t xml:space="preserve"> then the values in </w:t>
      </w:r>
      <w:proofErr w:type="spellStart"/>
      <w:r w:rsidRPr="005A4D7A">
        <w:rPr>
          <w:rFonts w:ascii="Courier New" w:eastAsia="Arial" w:hAnsi="Courier New" w:cs="Arial"/>
        </w:rPr>
        <w:t>ImageSpatialExtentsProperty</w:t>
      </w:r>
      <w:proofErr w:type="spellEnd"/>
      <w:r w:rsidRPr="005A4D7A">
        <w:rPr>
          <w:rFonts w:eastAsia="Times New Roman"/>
          <w:lang w:val="en-CA"/>
        </w:rPr>
        <w:t xml:space="preserve"> and </w:t>
      </w:r>
      <w:proofErr w:type="spellStart"/>
      <w:r w:rsidRPr="005A4D7A">
        <w:rPr>
          <w:rFonts w:ascii="Courier New" w:eastAsia="Arial" w:hAnsi="Courier New" w:cs="Arial"/>
        </w:rPr>
        <w:t>TextLayoutProperty</w:t>
      </w:r>
      <w:proofErr w:type="spellEnd"/>
      <w:r w:rsidRPr="005A4D7A">
        <w:rPr>
          <w:rFonts w:eastAsia="Times New Roman"/>
          <w:lang w:val="en-CA"/>
        </w:rPr>
        <w:t xml:space="preserve"> take precedence. The association of </w:t>
      </w:r>
      <w:proofErr w:type="spellStart"/>
      <w:r w:rsidRPr="005A4D7A">
        <w:rPr>
          <w:rFonts w:ascii="Courier New" w:eastAsia="Arial" w:hAnsi="Courier New" w:cs="Arial"/>
        </w:rPr>
        <w:t>ImageSpatialExtentsProperty</w:t>
      </w:r>
      <w:proofErr w:type="spellEnd"/>
      <w:r w:rsidRPr="005A4D7A">
        <w:rPr>
          <w:rFonts w:eastAsia="Times New Roman"/>
          <w:lang w:val="en-CA"/>
        </w:rPr>
        <w:t xml:space="preserve"> and </w:t>
      </w:r>
      <w:proofErr w:type="spellStart"/>
      <w:r w:rsidRPr="005A4D7A">
        <w:rPr>
          <w:rFonts w:ascii="Courier New" w:eastAsia="Arial" w:hAnsi="Courier New" w:cs="Arial"/>
        </w:rPr>
        <w:t>TextLayoutProperty</w:t>
      </w:r>
      <w:proofErr w:type="spellEnd"/>
      <w:r w:rsidRPr="005A4D7A">
        <w:rPr>
          <w:rFonts w:eastAsia="Times New Roman"/>
          <w:lang w:val="en-CA"/>
        </w:rPr>
        <w:t xml:space="preserve"> </w:t>
      </w:r>
      <w:r w:rsidR="007A3273">
        <w:rPr>
          <w:rFonts w:eastAsia="Times New Roman"/>
          <w:lang w:val="en-CA"/>
        </w:rPr>
        <w:t>with</w:t>
      </w:r>
      <w:r w:rsidR="007A3273" w:rsidRPr="005A4D7A">
        <w:rPr>
          <w:rFonts w:eastAsia="Times New Roman"/>
          <w:lang w:val="en-CA"/>
        </w:rPr>
        <w:t xml:space="preserve"> </w:t>
      </w:r>
      <w:r w:rsidRPr="005A4D7A">
        <w:rPr>
          <w:rFonts w:eastAsia="Times New Roman"/>
          <w:lang w:val="en-CA"/>
        </w:rPr>
        <w:t>different mime type text items are listed in the following Table 2.</w:t>
      </w:r>
    </w:p>
    <w:p w14:paraId="1A703AA8" w14:textId="7A38317B" w:rsidR="007F4E21" w:rsidRPr="005A4D7A" w:rsidRDefault="007F4E21" w:rsidP="007F4E21">
      <w:pPr>
        <w:keepNext/>
        <w:widowControl w:val="0"/>
        <w:tabs>
          <w:tab w:val="clear" w:pos="403"/>
        </w:tabs>
        <w:autoSpaceDE w:val="0"/>
        <w:autoSpaceDN w:val="0"/>
        <w:spacing w:after="200" w:line="240" w:lineRule="auto"/>
        <w:jc w:val="center"/>
        <w:rPr>
          <w:b/>
          <w:szCs w:val="20"/>
          <w:lang w:eastAsia="ja-JP"/>
        </w:rPr>
      </w:pPr>
      <w:r w:rsidRPr="007F4E21">
        <w:rPr>
          <w:b/>
          <w:szCs w:val="20"/>
          <w:lang w:eastAsia="ja-JP"/>
        </w:rPr>
        <w:t xml:space="preserve">Table </w:t>
      </w:r>
      <w:r>
        <w:rPr>
          <w:b/>
          <w:szCs w:val="20"/>
          <w:lang w:eastAsia="ja-JP"/>
        </w:rPr>
        <w:t>2</w:t>
      </w:r>
      <w:r w:rsidRPr="005A4D7A">
        <w:rPr>
          <w:b/>
          <w:szCs w:val="20"/>
          <w:lang w:eastAsia="ja-JP"/>
        </w:rPr>
        <w:t xml:space="preserve">– Mime </w:t>
      </w:r>
      <w:r w:rsidR="00BF05C5">
        <w:rPr>
          <w:b/>
          <w:szCs w:val="20"/>
          <w:lang w:eastAsia="ja-JP"/>
        </w:rPr>
        <w:t>t</w:t>
      </w:r>
      <w:r w:rsidR="00BF05C5" w:rsidRPr="005A4D7A">
        <w:rPr>
          <w:b/>
          <w:szCs w:val="20"/>
          <w:lang w:eastAsia="ja-JP"/>
        </w:rPr>
        <w:t xml:space="preserve">ype </w:t>
      </w:r>
      <w:r w:rsidR="00BF05C5">
        <w:rPr>
          <w:b/>
          <w:szCs w:val="20"/>
          <w:lang w:eastAsia="ja-JP"/>
        </w:rPr>
        <w:t>t</w:t>
      </w:r>
      <w:r w:rsidR="00BF05C5" w:rsidRPr="005A4D7A">
        <w:rPr>
          <w:b/>
          <w:szCs w:val="20"/>
          <w:lang w:eastAsia="ja-JP"/>
        </w:rPr>
        <w:t xml:space="preserve">ext </w:t>
      </w:r>
      <w:r w:rsidRPr="005A4D7A">
        <w:rPr>
          <w:b/>
          <w:szCs w:val="20"/>
          <w:lang w:eastAsia="ja-JP"/>
        </w:rPr>
        <w:t>item association</w:t>
      </w:r>
    </w:p>
    <w:tbl>
      <w:tblPr>
        <w:tblStyle w:val="TableGrid1"/>
        <w:tblW w:w="0" w:type="auto"/>
        <w:jc w:val="center"/>
        <w:tblLook w:val="04A0" w:firstRow="1" w:lastRow="0" w:firstColumn="1" w:lastColumn="0" w:noHBand="0" w:noVBand="1"/>
      </w:tblPr>
      <w:tblGrid>
        <w:gridCol w:w="1537"/>
        <w:gridCol w:w="3685"/>
        <w:gridCol w:w="3550"/>
      </w:tblGrid>
      <w:tr w:rsidR="007F4E21" w:rsidRPr="005A4D7A" w14:paraId="640D419F" w14:textId="77777777" w:rsidTr="00244F9D">
        <w:trPr>
          <w:jc w:val="center"/>
        </w:trPr>
        <w:tc>
          <w:tcPr>
            <w:tcW w:w="1413" w:type="dxa"/>
          </w:tcPr>
          <w:p w14:paraId="7CACAA99" w14:textId="1F78D964" w:rsidR="007F4E21" w:rsidRPr="005A4D7A" w:rsidRDefault="007F4E21" w:rsidP="007F4E21">
            <w:pPr>
              <w:tabs>
                <w:tab w:val="clear" w:pos="403"/>
              </w:tabs>
              <w:spacing w:after="0" w:line="240" w:lineRule="auto"/>
              <w:rPr>
                <w:rFonts w:ascii="Cambria" w:eastAsia="Calibri" w:hAnsi="Cambria"/>
                <w:b/>
              </w:rPr>
            </w:pPr>
            <w:r w:rsidRPr="005A4D7A">
              <w:rPr>
                <w:rFonts w:ascii="Cambria" w:eastAsia="Calibri" w:hAnsi="Cambria"/>
                <w:b/>
              </w:rPr>
              <w:t xml:space="preserve">Mime </w:t>
            </w:r>
            <w:r w:rsidR="00BF05C5">
              <w:rPr>
                <w:rFonts w:ascii="Cambria" w:eastAsia="Calibri" w:hAnsi="Cambria"/>
                <w:b/>
              </w:rPr>
              <w:t>t</w:t>
            </w:r>
            <w:r w:rsidR="00BF05C5" w:rsidRPr="005A4D7A">
              <w:rPr>
                <w:rFonts w:ascii="Cambria" w:eastAsia="Calibri" w:hAnsi="Cambria"/>
                <w:b/>
              </w:rPr>
              <w:t xml:space="preserve">ype </w:t>
            </w:r>
            <w:r w:rsidR="00BF05C5">
              <w:rPr>
                <w:rFonts w:ascii="Cambria" w:eastAsia="Calibri" w:hAnsi="Cambria"/>
                <w:b/>
              </w:rPr>
              <w:t>t</w:t>
            </w:r>
            <w:r w:rsidR="00BF05C5" w:rsidRPr="005A4D7A">
              <w:rPr>
                <w:rFonts w:ascii="Cambria" w:eastAsia="Calibri" w:hAnsi="Cambria"/>
                <w:b/>
              </w:rPr>
              <w:t xml:space="preserve">ext </w:t>
            </w:r>
            <w:r w:rsidRPr="005A4D7A">
              <w:rPr>
                <w:rFonts w:ascii="Cambria" w:eastAsia="Calibri" w:hAnsi="Cambria"/>
                <w:b/>
              </w:rPr>
              <w:t xml:space="preserve">item </w:t>
            </w:r>
          </w:p>
        </w:tc>
        <w:tc>
          <w:tcPr>
            <w:tcW w:w="3685" w:type="dxa"/>
          </w:tcPr>
          <w:p w14:paraId="0719ADB1" w14:textId="7A388207" w:rsidR="007F4E21" w:rsidRPr="005A4D7A" w:rsidRDefault="007F4E21" w:rsidP="007F4E21">
            <w:pPr>
              <w:tabs>
                <w:tab w:val="clear" w:pos="403"/>
              </w:tabs>
              <w:spacing w:after="0" w:line="240" w:lineRule="auto"/>
              <w:rPr>
                <w:rFonts w:ascii="Cambria" w:eastAsia="Calibri" w:hAnsi="Cambria"/>
                <w:b/>
              </w:rPr>
            </w:pPr>
            <w:r w:rsidRPr="005A4D7A">
              <w:rPr>
                <w:rFonts w:ascii="Cambria" w:eastAsia="Calibri" w:hAnsi="Cambria"/>
                <w:b/>
              </w:rPr>
              <w:t xml:space="preserve">Association with </w:t>
            </w:r>
            <w:r w:rsidRPr="005A4D7A">
              <w:rPr>
                <w:rFonts w:ascii="Courier New" w:eastAsia="Arial" w:hAnsi="Courier New" w:cs="Arial"/>
              </w:rPr>
              <w:t>'</w:t>
            </w:r>
            <w:proofErr w:type="spellStart"/>
            <w:r w:rsidRPr="005A4D7A">
              <w:rPr>
                <w:rFonts w:ascii="Courier New" w:eastAsia="Arial" w:hAnsi="Courier New" w:cs="Arial"/>
              </w:rPr>
              <w:t>ispe</w:t>
            </w:r>
            <w:proofErr w:type="spellEnd"/>
            <w:r w:rsidRPr="005A4D7A">
              <w:rPr>
                <w:rFonts w:ascii="Courier New" w:eastAsia="Arial" w:hAnsi="Courier New" w:cs="Arial"/>
              </w:rPr>
              <w:t>'</w:t>
            </w:r>
            <w:r w:rsidRPr="005A4D7A">
              <w:rPr>
                <w:rFonts w:ascii="Cambria" w:eastAsia="Arial" w:hAnsi="Cambria" w:cs="Arial"/>
                <w:b/>
                <w:bCs/>
                <w:lang w:val="en-US"/>
              </w:rPr>
              <w:t xml:space="preserve"> is </w:t>
            </w:r>
            <w:r w:rsidR="00BF05C5">
              <w:rPr>
                <w:rFonts w:ascii="Cambria" w:eastAsia="Arial" w:hAnsi="Cambria" w:cs="Arial"/>
                <w:b/>
                <w:bCs/>
                <w:lang w:val="en-US"/>
              </w:rPr>
              <w:t>m</w:t>
            </w:r>
            <w:r w:rsidR="00BF05C5" w:rsidRPr="005A4D7A">
              <w:rPr>
                <w:rFonts w:ascii="Cambria" w:eastAsia="Arial" w:hAnsi="Cambria" w:cs="Arial"/>
                <w:b/>
                <w:bCs/>
                <w:lang w:val="en-US"/>
              </w:rPr>
              <w:t>andatory</w:t>
            </w:r>
          </w:p>
        </w:tc>
        <w:tc>
          <w:tcPr>
            <w:tcW w:w="3550" w:type="dxa"/>
          </w:tcPr>
          <w:p w14:paraId="7F290762" w14:textId="64E1494A" w:rsidR="007F4E21" w:rsidRPr="005A4D7A" w:rsidRDefault="007F4E21" w:rsidP="007F4E21">
            <w:pPr>
              <w:tabs>
                <w:tab w:val="clear" w:pos="403"/>
              </w:tabs>
              <w:spacing w:after="0" w:line="240" w:lineRule="auto"/>
              <w:rPr>
                <w:rFonts w:ascii="Cambria" w:eastAsia="Calibri" w:hAnsi="Cambria"/>
                <w:b/>
              </w:rPr>
            </w:pPr>
            <w:r w:rsidRPr="005A4D7A">
              <w:rPr>
                <w:rFonts w:ascii="Cambria" w:eastAsia="Calibri" w:hAnsi="Cambria"/>
                <w:b/>
              </w:rPr>
              <w:t xml:space="preserve">Association with </w:t>
            </w:r>
            <w:r w:rsidRPr="005A4D7A">
              <w:rPr>
                <w:rFonts w:ascii="Courier New" w:eastAsia="Arial" w:hAnsi="Courier New" w:cs="Arial"/>
              </w:rPr>
              <w:t>'</w:t>
            </w:r>
            <w:proofErr w:type="spellStart"/>
            <w:r w:rsidRPr="005A4D7A">
              <w:rPr>
                <w:rFonts w:ascii="Courier New" w:eastAsia="Arial" w:hAnsi="Courier New" w:cs="Arial"/>
              </w:rPr>
              <w:t>txlo</w:t>
            </w:r>
            <w:proofErr w:type="spellEnd"/>
            <w:r w:rsidRPr="005A4D7A">
              <w:rPr>
                <w:rFonts w:ascii="Courier New" w:eastAsia="Arial" w:hAnsi="Courier New" w:cs="Arial"/>
              </w:rPr>
              <w:t>'</w:t>
            </w:r>
            <w:r w:rsidRPr="005A4D7A">
              <w:rPr>
                <w:rFonts w:ascii="Cambria" w:eastAsia="Arial" w:hAnsi="Cambria" w:cs="Arial"/>
                <w:b/>
                <w:bCs/>
                <w:lang w:val="en-US"/>
              </w:rPr>
              <w:t xml:space="preserve"> is </w:t>
            </w:r>
            <w:r w:rsidR="00BF05C5">
              <w:rPr>
                <w:rFonts w:ascii="Cambria" w:eastAsia="Arial" w:hAnsi="Cambria" w:cs="Arial"/>
                <w:b/>
                <w:bCs/>
                <w:lang w:val="en-US"/>
              </w:rPr>
              <w:t>m</w:t>
            </w:r>
            <w:r w:rsidR="00BF05C5" w:rsidRPr="005A4D7A">
              <w:rPr>
                <w:rFonts w:ascii="Cambria" w:eastAsia="Arial" w:hAnsi="Cambria" w:cs="Arial"/>
                <w:b/>
                <w:bCs/>
                <w:lang w:val="en-US"/>
              </w:rPr>
              <w:t>andatory</w:t>
            </w:r>
          </w:p>
        </w:tc>
      </w:tr>
      <w:tr w:rsidR="007F4E21" w:rsidRPr="005A4D7A" w14:paraId="1455219B" w14:textId="77777777" w:rsidTr="00244F9D">
        <w:trPr>
          <w:jc w:val="center"/>
        </w:trPr>
        <w:tc>
          <w:tcPr>
            <w:tcW w:w="1413" w:type="dxa"/>
          </w:tcPr>
          <w:p w14:paraId="6B9B56E3" w14:textId="77777777" w:rsidR="007F4E21" w:rsidRPr="005A4D7A" w:rsidRDefault="007F4E21" w:rsidP="007F4E21">
            <w:pPr>
              <w:tabs>
                <w:tab w:val="clear" w:pos="403"/>
              </w:tabs>
              <w:spacing w:after="0" w:line="240" w:lineRule="auto"/>
              <w:rPr>
                <w:rFonts w:ascii="Cambria" w:eastAsia="Calibri" w:hAnsi="Cambria"/>
              </w:rPr>
            </w:pPr>
            <w:r w:rsidRPr="006317D8">
              <w:rPr>
                <w:rFonts w:ascii="Courier New" w:eastAsia="Arial" w:hAnsi="Courier New" w:cs="Arial"/>
              </w:rPr>
              <w:t>text/plain</w:t>
            </w:r>
          </w:p>
        </w:tc>
        <w:tc>
          <w:tcPr>
            <w:tcW w:w="3685" w:type="dxa"/>
          </w:tcPr>
          <w:p w14:paraId="41613268" w14:textId="77777777" w:rsidR="007F4E21" w:rsidRPr="005A4D7A" w:rsidRDefault="007F4E21" w:rsidP="007F4E21">
            <w:pPr>
              <w:tabs>
                <w:tab w:val="clear" w:pos="403"/>
              </w:tabs>
              <w:spacing w:after="0" w:line="240" w:lineRule="auto"/>
              <w:jc w:val="center"/>
              <w:rPr>
                <w:rFonts w:ascii="Cambria" w:eastAsia="Times New Roman" w:hAnsi="Cambria"/>
                <w:lang w:val="en-CA"/>
              </w:rPr>
            </w:pPr>
            <w:r w:rsidRPr="005A4D7A">
              <w:rPr>
                <w:rFonts w:ascii="Cambria" w:eastAsia="Times New Roman" w:hAnsi="Cambria"/>
                <w:lang w:val="en-CA"/>
              </w:rPr>
              <w:t>Yes</w:t>
            </w:r>
          </w:p>
        </w:tc>
        <w:tc>
          <w:tcPr>
            <w:tcW w:w="3550" w:type="dxa"/>
          </w:tcPr>
          <w:p w14:paraId="48D7A802" w14:textId="77777777" w:rsidR="007F4E21" w:rsidRPr="005A4D7A" w:rsidRDefault="007F4E21" w:rsidP="007F4E21">
            <w:pPr>
              <w:tabs>
                <w:tab w:val="clear" w:pos="403"/>
              </w:tabs>
              <w:spacing w:after="0" w:line="240" w:lineRule="auto"/>
              <w:jc w:val="center"/>
              <w:rPr>
                <w:rFonts w:ascii="Cambria" w:eastAsia="Times New Roman" w:hAnsi="Cambria"/>
                <w:lang w:val="en-CA"/>
              </w:rPr>
            </w:pPr>
            <w:r w:rsidRPr="005A4D7A">
              <w:rPr>
                <w:rFonts w:ascii="Cambria" w:eastAsia="Times New Roman" w:hAnsi="Cambria"/>
                <w:lang w:val="en-CA"/>
              </w:rPr>
              <w:t>Yes</w:t>
            </w:r>
          </w:p>
        </w:tc>
      </w:tr>
      <w:tr w:rsidR="007F4E21" w:rsidRPr="005A4D7A" w14:paraId="378A1F3E" w14:textId="77777777" w:rsidTr="00244F9D">
        <w:trPr>
          <w:jc w:val="center"/>
        </w:trPr>
        <w:tc>
          <w:tcPr>
            <w:tcW w:w="1413" w:type="dxa"/>
          </w:tcPr>
          <w:p w14:paraId="20F6F8B9" w14:textId="77777777" w:rsidR="007F4E21" w:rsidRPr="005A4D7A" w:rsidRDefault="007F4E21" w:rsidP="007F4E21">
            <w:pPr>
              <w:tabs>
                <w:tab w:val="clear" w:pos="403"/>
              </w:tabs>
              <w:spacing w:after="0" w:line="240" w:lineRule="auto"/>
              <w:rPr>
                <w:rFonts w:ascii="Cambria" w:eastAsia="Calibri" w:hAnsi="Cambria"/>
              </w:rPr>
            </w:pPr>
            <w:r w:rsidRPr="006317D8">
              <w:rPr>
                <w:rFonts w:ascii="Courier New" w:eastAsia="Arial" w:hAnsi="Courier New" w:cs="Arial"/>
              </w:rPr>
              <w:t>text/html</w:t>
            </w:r>
          </w:p>
        </w:tc>
        <w:tc>
          <w:tcPr>
            <w:tcW w:w="3685" w:type="dxa"/>
          </w:tcPr>
          <w:p w14:paraId="3DB09AA3" w14:textId="77777777" w:rsidR="007F4E21" w:rsidRPr="005A4D7A" w:rsidRDefault="007F4E21" w:rsidP="007F4E21">
            <w:pPr>
              <w:tabs>
                <w:tab w:val="clear" w:pos="403"/>
              </w:tabs>
              <w:spacing w:after="0" w:line="240" w:lineRule="auto"/>
              <w:jc w:val="center"/>
              <w:rPr>
                <w:rFonts w:ascii="Cambria" w:eastAsia="Times New Roman" w:hAnsi="Cambria"/>
                <w:lang w:val="en-CA"/>
              </w:rPr>
            </w:pPr>
            <w:r w:rsidRPr="005A4D7A">
              <w:rPr>
                <w:rFonts w:ascii="Cambria" w:eastAsia="Times New Roman" w:hAnsi="Cambria"/>
                <w:lang w:val="en-CA"/>
              </w:rPr>
              <w:t>No</w:t>
            </w:r>
          </w:p>
        </w:tc>
        <w:tc>
          <w:tcPr>
            <w:tcW w:w="3550" w:type="dxa"/>
          </w:tcPr>
          <w:p w14:paraId="3B29395B" w14:textId="77777777" w:rsidR="007F4E21" w:rsidRPr="005A4D7A" w:rsidRDefault="007F4E21" w:rsidP="007F4E21">
            <w:pPr>
              <w:tabs>
                <w:tab w:val="clear" w:pos="403"/>
              </w:tabs>
              <w:spacing w:after="0" w:line="240" w:lineRule="auto"/>
              <w:jc w:val="center"/>
              <w:rPr>
                <w:rFonts w:ascii="Cambria" w:eastAsia="Times New Roman" w:hAnsi="Cambria"/>
                <w:lang w:val="en-CA"/>
              </w:rPr>
            </w:pPr>
            <w:r w:rsidRPr="005A4D7A">
              <w:rPr>
                <w:rFonts w:ascii="Cambria" w:eastAsia="Times New Roman" w:hAnsi="Cambria"/>
                <w:lang w:val="en-CA"/>
              </w:rPr>
              <w:t>No</w:t>
            </w:r>
          </w:p>
        </w:tc>
      </w:tr>
      <w:tr w:rsidR="007F4E21" w:rsidRPr="005A4D7A" w14:paraId="5F891AAA" w14:textId="77777777" w:rsidTr="00244F9D">
        <w:trPr>
          <w:jc w:val="center"/>
        </w:trPr>
        <w:tc>
          <w:tcPr>
            <w:tcW w:w="1413" w:type="dxa"/>
          </w:tcPr>
          <w:p w14:paraId="48DD566E" w14:textId="77777777" w:rsidR="007F4E21" w:rsidRPr="005A4D7A" w:rsidRDefault="007F4E21" w:rsidP="007F4E21">
            <w:pPr>
              <w:tabs>
                <w:tab w:val="clear" w:pos="403"/>
              </w:tabs>
              <w:spacing w:after="0" w:line="240" w:lineRule="auto"/>
              <w:rPr>
                <w:rFonts w:ascii="Cambria" w:eastAsia="Calibri" w:hAnsi="Cambria"/>
              </w:rPr>
            </w:pPr>
            <w:r w:rsidRPr="006317D8">
              <w:rPr>
                <w:rFonts w:ascii="Courier New" w:eastAsia="Arial" w:hAnsi="Courier New" w:cs="Arial"/>
              </w:rPr>
              <w:t>text/</w:t>
            </w:r>
            <w:proofErr w:type="spellStart"/>
            <w:r w:rsidRPr="006317D8">
              <w:rPr>
                <w:rFonts w:ascii="Courier New" w:eastAsia="Arial" w:hAnsi="Courier New" w:cs="Arial"/>
              </w:rPr>
              <w:t>vtt</w:t>
            </w:r>
            <w:proofErr w:type="spellEnd"/>
          </w:p>
        </w:tc>
        <w:tc>
          <w:tcPr>
            <w:tcW w:w="3685" w:type="dxa"/>
          </w:tcPr>
          <w:p w14:paraId="6E4989AF" w14:textId="77777777" w:rsidR="007F4E21" w:rsidRPr="005A4D7A" w:rsidRDefault="007F4E21" w:rsidP="007F4E21">
            <w:pPr>
              <w:tabs>
                <w:tab w:val="clear" w:pos="403"/>
              </w:tabs>
              <w:spacing w:after="0" w:line="240" w:lineRule="auto"/>
              <w:jc w:val="center"/>
              <w:rPr>
                <w:rFonts w:ascii="Cambria" w:eastAsia="Times New Roman" w:hAnsi="Cambria"/>
                <w:lang w:val="en-CA"/>
              </w:rPr>
            </w:pPr>
            <w:r w:rsidRPr="005A4D7A">
              <w:rPr>
                <w:rFonts w:ascii="Cambria" w:eastAsia="Times New Roman" w:hAnsi="Cambria"/>
                <w:lang w:val="en-CA"/>
              </w:rPr>
              <w:t>Yes</w:t>
            </w:r>
          </w:p>
        </w:tc>
        <w:tc>
          <w:tcPr>
            <w:tcW w:w="3550" w:type="dxa"/>
          </w:tcPr>
          <w:p w14:paraId="1633E29B" w14:textId="77777777" w:rsidR="007F4E21" w:rsidRPr="005A4D7A" w:rsidRDefault="007F4E21" w:rsidP="007F4E21">
            <w:pPr>
              <w:tabs>
                <w:tab w:val="clear" w:pos="403"/>
              </w:tabs>
              <w:spacing w:after="0" w:line="240" w:lineRule="auto"/>
              <w:jc w:val="center"/>
              <w:rPr>
                <w:rFonts w:ascii="Cambria" w:eastAsia="Times New Roman" w:hAnsi="Cambria"/>
                <w:lang w:val="en-CA"/>
              </w:rPr>
            </w:pPr>
            <w:r w:rsidRPr="005A4D7A">
              <w:rPr>
                <w:rFonts w:ascii="Cambria" w:eastAsia="Times New Roman" w:hAnsi="Cambria"/>
                <w:lang w:val="en-CA"/>
              </w:rPr>
              <w:t>Yes</w:t>
            </w:r>
          </w:p>
        </w:tc>
      </w:tr>
    </w:tbl>
    <w:p w14:paraId="29D0DB1A" w14:textId="77777777" w:rsidR="007F4E21" w:rsidRPr="005A4D7A" w:rsidRDefault="007F4E21" w:rsidP="007F4E21">
      <w:pPr>
        <w:tabs>
          <w:tab w:val="clear" w:pos="403"/>
        </w:tabs>
        <w:spacing w:after="0" w:line="240" w:lineRule="auto"/>
        <w:rPr>
          <w:rFonts w:eastAsia="Times New Roman"/>
          <w:lang w:val="en-CA"/>
        </w:rPr>
      </w:pPr>
    </w:p>
    <w:p w14:paraId="4C724B23" w14:textId="31C59ABD" w:rsidR="007F4E21" w:rsidRPr="005A4D7A" w:rsidRDefault="007F4E21" w:rsidP="007F4E21">
      <w:pPr>
        <w:tabs>
          <w:tab w:val="clear" w:pos="403"/>
        </w:tabs>
        <w:spacing w:after="0" w:line="240" w:lineRule="auto"/>
        <w:rPr>
          <w:rFonts w:eastAsia="Times New Roman"/>
          <w:lang w:val="en-CA"/>
        </w:rPr>
      </w:pPr>
      <w:r w:rsidRPr="005A4D7A">
        <w:rPr>
          <w:rFonts w:eastAsia="Times New Roman"/>
          <w:lang w:val="en-CA"/>
        </w:rPr>
        <w:t xml:space="preserve">The data of a text item may be further encoded with either </w:t>
      </w:r>
      <w:proofErr w:type="spellStart"/>
      <w:r w:rsidRPr="005A4D7A">
        <w:rPr>
          <w:rFonts w:eastAsia="Times New Roman"/>
          <w:lang w:val="en-CA"/>
        </w:rPr>
        <w:t>gzip</w:t>
      </w:r>
      <w:proofErr w:type="spellEnd"/>
      <w:r w:rsidRPr="005A4D7A">
        <w:rPr>
          <w:rFonts w:eastAsia="Times New Roman"/>
          <w:lang w:val="en-CA"/>
        </w:rPr>
        <w:t xml:space="preserve"> or deflate or any other algorithm defined for content-encoding of </w:t>
      </w:r>
      <w:r w:rsidR="007A3273">
        <w:rPr>
          <w:rFonts w:eastAsia="Times New Roman"/>
          <w:lang w:val="en-CA"/>
        </w:rPr>
        <w:t>HTTP</w:t>
      </w:r>
      <w:r w:rsidRPr="005A4D7A">
        <w:rPr>
          <w:rFonts w:eastAsia="Times New Roman"/>
          <w:lang w:val="en-CA"/>
        </w:rPr>
        <w:t xml:space="preserve">/1.1. The encoding of data in a text item is defined by the </w:t>
      </w:r>
      <w:proofErr w:type="spellStart"/>
      <w:r w:rsidRPr="005A4D7A">
        <w:rPr>
          <w:rFonts w:ascii="Courier New" w:eastAsia="Arial" w:hAnsi="Courier New" w:cs="Arial"/>
        </w:rPr>
        <w:t>content_encoding</w:t>
      </w:r>
      <w:proofErr w:type="spellEnd"/>
      <w:r w:rsidRPr="005A4D7A">
        <w:rPr>
          <w:rFonts w:eastAsia="Times New Roman"/>
          <w:lang w:val="en-CA"/>
        </w:rPr>
        <w:t xml:space="preserve"> parameter in </w:t>
      </w:r>
      <w:proofErr w:type="spellStart"/>
      <w:r w:rsidRPr="005A4D7A">
        <w:rPr>
          <w:rFonts w:ascii="Courier New" w:eastAsia="Arial" w:hAnsi="Courier New" w:cs="Arial"/>
        </w:rPr>
        <w:t>ItemInfoEntry</w:t>
      </w:r>
      <w:proofErr w:type="spellEnd"/>
      <w:r w:rsidRPr="005A4D7A">
        <w:rPr>
          <w:rFonts w:eastAsia="Times New Roman"/>
          <w:lang w:val="en-CA"/>
        </w:rPr>
        <w:t xml:space="preserve"> of the </w:t>
      </w:r>
      <w:proofErr w:type="spellStart"/>
      <w:r w:rsidRPr="005A4D7A">
        <w:rPr>
          <w:rFonts w:ascii="Courier New" w:eastAsia="Arial" w:hAnsi="Courier New" w:cs="Arial"/>
        </w:rPr>
        <w:t>ItemInfoBox</w:t>
      </w:r>
      <w:proofErr w:type="spellEnd"/>
      <w:r w:rsidRPr="005A4D7A">
        <w:rPr>
          <w:rFonts w:ascii="Courier New" w:eastAsia="Arial" w:hAnsi="Courier New" w:cs="Arial"/>
        </w:rPr>
        <w:t xml:space="preserve"> </w:t>
      </w:r>
      <w:r w:rsidRPr="005A4D7A">
        <w:rPr>
          <w:rFonts w:eastAsia="Times New Roman"/>
          <w:lang w:val="en-CA"/>
        </w:rPr>
        <w:t>for the mime type text item.</w:t>
      </w:r>
    </w:p>
    <w:p w14:paraId="57B95D9F" w14:textId="77777777" w:rsidR="007F4E21" w:rsidRPr="005A4D7A" w:rsidRDefault="007F4E21" w:rsidP="007F4E21">
      <w:pPr>
        <w:tabs>
          <w:tab w:val="clear" w:pos="403"/>
        </w:tabs>
        <w:spacing w:after="0" w:line="240" w:lineRule="auto"/>
        <w:rPr>
          <w:rFonts w:eastAsia="Times New Roman"/>
          <w:lang w:val="en-CA"/>
        </w:rPr>
      </w:pPr>
    </w:p>
    <w:p w14:paraId="7D4989C7" w14:textId="04CE0BFF" w:rsidR="007F4E21" w:rsidRPr="005A4D7A" w:rsidRDefault="007F4E21" w:rsidP="007F4E21">
      <w:pPr>
        <w:tabs>
          <w:tab w:val="clear" w:pos="403"/>
        </w:tabs>
        <w:spacing w:after="0" w:line="240" w:lineRule="auto"/>
        <w:rPr>
          <w:rFonts w:eastAsia="Times New Roman"/>
          <w:lang w:val="en-CA"/>
        </w:rPr>
      </w:pPr>
      <w:r w:rsidRPr="005A4D7A">
        <w:rPr>
          <w:rFonts w:eastAsia="Times New Roman"/>
          <w:lang w:val="en-CA"/>
        </w:rPr>
        <w:t xml:space="preserve">If the data of text item is encoded with any of the algorithm defined for content-encoding of </w:t>
      </w:r>
      <w:r w:rsidR="007A3273">
        <w:rPr>
          <w:rFonts w:eastAsia="Times New Roman"/>
          <w:lang w:val="en-CA"/>
        </w:rPr>
        <w:t>HTTP</w:t>
      </w:r>
      <w:r w:rsidRPr="005A4D7A">
        <w:rPr>
          <w:rFonts w:eastAsia="Times New Roman"/>
          <w:lang w:val="en-CA"/>
        </w:rPr>
        <w:t>/1.1, the data needs to be decoded before interpreting it as the mime type text item identified by the</w:t>
      </w:r>
      <w:r w:rsidR="005A4D7A">
        <w:rPr>
          <w:rFonts w:eastAsia="Times New Roman"/>
          <w:lang w:val="en-CA"/>
        </w:rPr>
        <w:t xml:space="preserve"> </w:t>
      </w:r>
      <w:proofErr w:type="spellStart"/>
      <w:r w:rsidRPr="005A4D7A">
        <w:rPr>
          <w:rFonts w:ascii="Courier New" w:eastAsia="Arial" w:hAnsi="Courier New" w:cs="Arial"/>
        </w:rPr>
        <w:t>content_type</w:t>
      </w:r>
      <w:proofErr w:type="spellEnd"/>
      <w:r w:rsidRPr="005A4D7A">
        <w:rPr>
          <w:rFonts w:eastAsia="Times New Roman"/>
          <w:lang w:val="en-CA"/>
        </w:rPr>
        <w:t xml:space="preserve"> in </w:t>
      </w:r>
      <w:proofErr w:type="spellStart"/>
      <w:r w:rsidRPr="005A4D7A">
        <w:rPr>
          <w:rFonts w:ascii="Courier New" w:eastAsia="Arial" w:hAnsi="Courier New" w:cs="Arial"/>
        </w:rPr>
        <w:t>ItemInfoEntry</w:t>
      </w:r>
      <w:proofErr w:type="spellEnd"/>
      <w:r w:rsidRPr="005A4D7A">
        <w:rPr>
          <w:rFonts w:eastAsia="Times New Roman"/>
          <w:lang w:val="en-CA"/>
        </w:rPr>
        <w:t xml:space="preserve"> of the </w:t>
      </w:r>
      <w:proofErr w:type="spellStart"/>
      <w:r w:rsidRPr="005A4D7A">
        <w:rPr>
          <w:rFonts w:ascii="Courier New" w:eastAsia="Arial" w:hAnsi="Courier New" w:cs="Arial"/>
        </w:rPr>
        <w:t>ItemInfoBox</w:t>
      </w:r>
      <w:proofErr w:type="spellEnd"/>
      <w:r w:rsidRPr="005A4D7A">
        <w:rPr>
          <w:rFonts w:eastAsia="Times New Roman"/>
          <w:lang w:val="en-CA"/>
        </w:rPr>
        <w:t>.</w:t>
      </w:r>
    </w:p>
    <w:p w14:paraId="0937A283" w14:textId="77777777" w:rsidR="007F4E21" w:rsidRPr="005A4D7A" w:rsidRDefault="007F4E21" w:rsidP="007F4E21">
      <w:pPr>
        <w:tabs>
          <w:tab w:val="clear" w:pos="403"/>
        </w:tabs>
        <w:spacing w:after="0" w:line="240" w:lineRule="auto"/>
        <w:rPr>
          <w:rFonts w:eastAsia="Times New Roman"/>
          <w:lang w:val="en-CA"/>
        </w:rPr>
      </w:pPr>
    </w:p>
    <w:p w14:paraId="366241F3" w14:textId="77777777" w:rsidR="007F4E21" w:rsidRPr="005A4D7A" w:rsidRDefault="007F4E21" w:rsidP="007F4E21">
      <w:pPr>
        <w:tabs>
          <w:tab w:val="clear" w:pos="403"/>
        </w:tabs>
        <w:spacing w:after="0" w:line="240" w:lineRule="auto"/>
        <w:rPr>
          <w:rFonts w:eastAsia="Times New Roman"/>
          <w:lang w:val="en-CA"/>
        </w:rPr>
      </w:pPr>
      <w:r w:rsidRPr="005A4D7A">
        <w:rPr>
          <w:rFonts w:eastAsia="Times New Roman"/>
          <w:lang w:val="en-CA"/>
        </w:rPr>
        <w:lastRenderedPageBreak/>
        <w:t xml:space="preserve">If the </w:t>
      </w:r>
      <w:proofErr w:type="spellStart"/>
      <w:r w:rsidRPr="0094606E">
        <w:rPr>
          <w:rFonts w:ascii="Courier New" w:eastAsia="Arial" w:hAnsi="Courier New" w:cs="Arial"/>
        </w:rPr>
        <w:t>content_encoding</w:t>
      </w:r>
      <w:proofErr w:type="spellEnd"/>
      <w:r w:rsidRPr="005A4D7A">
        <w:rPr>
          <w:rFonts w:eastAsia="Times New Roman"/>
          <w:lang w:val="en-CA"/>
        </w:rPr>
        <w:t xml:space="preserve"> parameter in </w:t>
      </w:r>
      <w:proofErr w:type="spellStart"/>
      <w:r w:rsidRPr="0094606E">
        <w:rPr>
          <w:rFonts w:ascii="Courier New" w:eastAsia="Arial" w:hAnsi="Courier New" w:cs="Arial"/>
        </w:rPr>
        <w:t>ItemInfoEntry</w:t>
      </w:r>
      <w:proofErr w:type="spellEnd"/>
      <w:r w:rsidRPr="005A4D7A">
        <w:rPr>
          <w:rFonts w:eastAsia="Times New Roman"/>
          <w:lang w:val="en-CA"/>
        </w:rPr>
        <w:t xml:space="preserve"> of the</w:t>
      </w:r>
      <w:r w:rsidRPr="005A4D7A">
        <w:rPr>
          <w:rFonts w:eastAsia="Calibri" w:cs="Courier New"/>
          <w:lang w:val="en-US"/>
        </w:rPr>
        <w:t xml:space="preserve"> </w:t>
      </w:r>
      <w:proofErr w:type="spellStart"/>
      <w:r w:rsidRPr="0094606E">
        <w:rPr>
          <w:rFonts w:ascii="Courier New" w:eastAsia="Arial" w:hAnsi="Courier New" w:cs="Arial"/>
        </w:rPr>
        <w:t>ItemInfoBox</w:t>
      </w:r>
      <w:proofErr w:type="spellEnd"/>
      <w:r w:rsidRPr="005A4D7A">
        <w:rPr>
          <w:rFonts w:eastAsia="Times New Roman"/>
          <w:lang w:val="en-CA"/>
        </w:rPr>
        <w:t xml:space="preserve"> has an empty string, then no content encoding is applied on the text data.</w:t>
      </w:r>
    </w:p>
    <w:p w14:paraId="7288D041" w14:textId="77777777" w:rsidR="007F4E21" w:rsidRPr="005A4D7A" w:rsidRDefault="007F4E21" w:rsidP="007F4E21">
      <w:pPr>
        <w:tabs>
          <w:tab w:val="clear" w:pos="403"/>
        </w:tabs>
        <w:spacing w:after="0" w:line="240" w:lineRule="auto"/>
        <w:rPr>
          <w:rFonts w:eastAsia="Times New Roman"/>
          <w:lang w:val="en-CA"/>
        </w:rPr>
      </w:pPr>
    </w:p>
    <w:p w14:paraId="05AA4AAC" w14:textId="6495D6B5" w:rsidR="007F4E21" w:rsidRPr="005A4D7A" w:rsidRDefault="007F4E21" w:rsidP="007F4E21">
      <w:pPr>
        <w:tabs>
          <w:tab w:val="clear" w:pos="403"/>
        </w:tabs>
        <w:spacing w:after="0" w:line="240" w:lineRule="auto"/>
        <w:rPr>
          <w:rFonts w:eastAsia="Times New Roman"/>
          <w:lang w:val="en-CA"/>
        </w:rPr>
      </w:pPr>
      <w:r w:rsidRPr="005A4D7A">
        <w:rPr>
          <w:rFonts w:eastAsia="Times New Roman"/>
          <w:lang w:val="en-CA"/>
        </w:rPr>
        <w:t xml:space="preserve">If the data of text item is longer than the display/rendering size specified in the </w:t>
      </w:r>
      <w:proofErr w:type="spellStart"/>
      <w:r w:rsidRPr="0094606E">
        <w:rPr>
          <w:rFonts w:ascii="Courier New" w:eastAsia="Arial" w:hAnsi="Courier New" w:cs="Arial"/>
        </w:rPr>
        <w:t>ImageSpatialExtentsProperty</w:t>
      </w:r>
      <w:proofErr w:type="spellEnd"/>
      <w:r w:rsidRPr="005A4D7A">
        <w:rPr>
          <w:szCs w:val="20"/>
          <w:lang w:eastAsia="ja-JP"/>
        </w:rPr>
        <w:t xml:space="preserve"> </w:t>
      </w:r>
      <w:r w:rsidR="00427D6E" w:rsidRPr="005A4D7A">
        <w:rPr>
          <w:rFonts w:eastAsia="Times New Roman"/>
          <w:lang w:val="en-CA"/>
        </w:rPr>
        <w:t xml:space="preserve">and </w:t>
      </w:r>
      <w:proofErr w:type="spellStart"/>
      <w:r w:rsidR="00427D6E" w:rsidRPr="0094606E">
        <w:rPr>
          <w:rFonts w:ascii="Courier New" w:eastAsia="Arial" w:hAnsi="Courier New" w:cs="Arial"/>
        </w:rPr>
        <w:t>TextLayoutProperty</w:t>
      </w:r>
      <w:proofErr w:type="spellEnd"/>
      <w:r w:rsidRPr="005A4D7A">
        <w:rPr>
          <w:lang w:eastAsia="ja-JP"/>
        </w:rPr>
        <w:t xml:space="preserve"> </w:t>
      </w:r>
      <w:r w:rsidRPr="005A4D7A">
        <w:rPr>
          <w:rFonts w:eastAsia="Times New Roman"/>
          <w:lang w:val="en-CA"/>
        </w:rPr>
        <w:t>then it shall be clipped</w:t>
      </w:r>
    </w:p>
    <w:p w14:paraId="5F1186B4" w14:textId="3E6985A7" w:rsidR="00427D6E" w:rsidRPr="005A4D7A" w:rsidRDefault="00427D6E" w:rsidP="007F4E21">
      <w:pPr>
        <w:tabs>
          <w:tab w:val="clear" w:pos="403"/>
        </w:tabs>
        <w:spacing w:after="0" w:line="240" w:lineRule="auto"/>
        <w:rPr>
          <w:rFonts w:eastAsia="Times New Roman"/>
          <w:lang w:val="en-CA"/>
        </w:rPr>
      </w:pPr>
    </w:p>
    <w:p w14:paraId="70FF621A" w14:textId="77777777" w:rsidR="007F4E21" w:rsidRPr="005A4D7A" w:rsidRDefault="007F4E21" w:rsidP="007F4E21">
      <w:pPr>
        <w:tabs>
          <w:tab w:val="clear" w:pos="403"/>
        </w:tabs>
        <w:spacing w:after="0" w:line="240" w:lineRule="auto"/>
        <w:rPr>
          <w:rFonts w:eastAsia="Times New Roman"/>
          <w:b/>
          <w:bCs/>
          <w:sz w:val="20"/>
          <w:lang w:val="en-CA"/>
        </w:rPr>
      </w:pPr>
    </w:p>
    <w:p w14:paraId="4668E0DD" w14:textId="3077457E" w:rsidR="0031350C" w:rsidRDefault="0031350C" w:rsidP="0031350C">
      <w:pPr>
        <w:pStyle w:val="Heading3"/>
        <w:numPr>
          <w:ilvl w:val="2"/>
          <w:numId w:val="8"/>
        </w:numPr>
        <w:rPr>
          <w:rFonts w:eastAsia="Times New Roman"/>
          <w:bCs/>
          <w:lang w:val="en-CA"/>
        </w:rPr>
      </w:pPr>
      <w:bookmarkStart w:id="9" w:name="_Toc119324978"/>
      <w:r>
        <w:rPr>
          <w:rFonts w:eastAsia="Times New Roman"/>
          <w:bCs/>
          <w:lang w:val="en-CA"/>
        </w:rPr>
        <w:t>Text properties</w:t>
      </w:r>
      <w:bookmarkEnd w:id="9"/>
    </w:p>
    <w:p w14:paraId="10637370" w14:textId="697DB87C" w:rsidR="007F4E21" w:rsidRPr="005A4D7A" w:rsidRDefault="007F4E21" w:rsidP="001C58F3">
      <w:pPr>
        <w:pStyle w:val="Heading3"/>
        <w:numPr>
          <w:ilvl w:val="3"/>
          <w:numId w:val="8"/>
        </w:numPr>
        <w:rPr>
          <w:rFonts w:eastAsia="Times New Roman"/>
          <w:bCs/>
          <w:lang w:val="en-CA"/>
        </w:rPr>
      </w:pPr>
      <w:bookmarkStart w:id="10" w:name="_Toc119324979"/>
      <w:r w:rsidRPr="005A4D7A">
        <w:rPr>
          <w:rFonts w:eastAsia="Times New Roman"/>
          <w:bCs/>
          <w:lang w:val="en-CA"/>
        </w:rPr>
        <w:t xml:space="preserve">Text </w:t>
      </w:r>
      <w:r w:rsidR="007A3273">
        <w:rPr>
          <w:rFonts w:eastAsia="Times New Roman"/>
          <w:bCs/>
          <w:lang w:val="en-CA"/>
        </w:rPr>
        <w:t>l</w:t>
      </w:r>
      <w:r w:rsidR="007A3273" w:rsidRPr="005A4D7A">
        <w:rPr>
          <w:rFonts w:eastAsia="Times New Roman"/>
          <w:bCs/>
          <w:lang w:val="en-CA"/>
        </w:rPr>
        <w:t xml:space="preserve">ayout </w:t>
      </w:r>
      <w:r w:rsidR="007A3273">
        <w:rPr>
          <w:rFonts w:eastAsia="Times New Roman"/>
          <w:bCs/>
          <w:lang w:val="en-CA"/>
        </w:rPr>
        <w:t>i</w:t>
      </w:r>
      <w:r w:rsidR="007A3273" w:rsidRPr="005A4D7A">
        <w:rPr>
          <w:rFonts w:eastAsia="Times New Roman"/>
          <w:bCs/>
          <w:lang w:val="en-CA"/>
        </w:rPr>
        <w:t>nformation</w:t>
      </w:r>
      <w:bookmarkEnd w:id="10"/>
    </w:p>
    <w:p w14:paraId="6D35E807" w14:textId="7FD893EC" w:rsidR="007F4E21" w:rsidRPr="0094606E" w:rsidRDefault="007F4E21" w:rsidP="001C58F3">
      <w:pPr>
        <w:pStyle w:val="Heading3"/>
        <w:numPr>
          <w:ilvl w:val="4"/>
          <w:numId w:val="8"/>
        </w:numPr>
        <w:rPr>
          <w:rFonts w:eastAsia="Times New Roman"/>
          <w:bCs/>
          <w:lang w:val="en-CA"/>
        </w:rPr>
      </w:pPr>
      <w:bookmarkStart w:id="11" w:name="_Toc118752597"/>
      <w:bookmarkStart w:id="12" w:name="_Toc119324980"/>
      <w:r w:rsidRPr="005A4D7A">
        <w:rPr>
          <w:rFonts w:eastAsia="Times New Roman"/>
          <w:bCs/>
          <w:lang w:val="en-CA"/>
        </w:rPr>
        <w:t>Definition</w:t>
      </w:r>
      <w:bookmarkEnd w:id="11"/>
      <w:bookmarkEnd w:id="12"/>
    </w:p>
    <w:p w14:paraId="481358CB" w14:textId="77777777" w:rsidR="007F4E21" w:rsidRPr="005A4D7A" w:rsidRDefault="007F4E21" w:rsidP="007F4E21">
      <w:pPr>
        <w:keepNext/>
        <w:keepLines/>
        <w:tabs>
          <w:tab w:val="clear" w:pos="403"/>
        </w:tabs>
        <w:spacing w:after="0" w:line="230" w:lineRule="atLeast"/>
        <w:jc w:val="left"/>
      </w:pPr>
      <w:r w:rsidRPr="005A4D7A">
        <w:t xml:space="preserve">Box type: </w:t>
      </w:r>
      <w:r w:rsidRPr="005A4D7A">
        <w:tab/>
      </w:r>
      <w:r w:rsidRPr="005A4D7A">
        <w:tab/>
      </w:r>
      <w:r w:rsidRPr="0094606E">
        <w:rPr>
          <w:rFonts w:ascii="Courier New" w:eastAsia="Arial" w:hAnsi="Courier New" w:cs="Arial"/>
        </w:rPr>
        <w:t>'</w:t>
      </w:r>
      <w:proofErr w:type="spellStart"/>
      <w:r w:rsidRPr="0094606E">
        <w:rPr>
          <w:rFonts w:ascii="Courier New" w:eastAsia="Arial" w:hAnsi="Courier New" w:cs="Arial"/>
        </w:rPr>
        <w:t>txlo</w:t>
      </w:r>
      <w:proofErr w:type="spellEnd"/>
      <w:r w:rsidRPr="0094606E">
        <w:rPr>
          <w:rFonts w:ascii="Courier New" w:eastAsia="Arial" w:hAnsi="Courier New" w:cs="Arial"/>
        </w:rPr>
        <w:t>'</w:t>
      </w:r>
    </w:p>
    <w:p w14:paraId="29422E27" w14:textId="77777777" w:rsidR="007F4E21" w:rsidRPr="005A4D7A" w:rsidRDefault="007F4E21" w:rsidP="007F4E21">
      <w:pPr>
        <w:keepNext/>
        <w:keepLines/>
        <w:tabs>
          <w:tab w:val="clear" w:pos="403"/>
        </w:tabs>
        <w:spacing w:after="0" w:line="230" w:lineRule="atLeast"/>
        <w:jc w:val="left"/>
      </w:pPr>
      <w:r w:rsidRPr="005A4D7A">
        <w:t>Property type:</w:t>
      </w:r>
      <w:r w:rsidRPr="005A4D7A">
        <w:tab/>
      </w:r>
      <w:r w:rsidRPr="005A4D7A">
        <w:tab/>
        <w:t>Descriptive item property</w:t>
      </w:r>
    </w:p>
    <w:p w14:paraId="6AF14FCE" w14:textId="77777777" w:rsidR="007F4E21" w:rsidRPr="005A4D7A" w:rsidRDefault="007F4E21" w:rsidP="007F4E21">
      <w:pPr>
        <w:keepNext/>
        <w:keepLines/>
        <w:tabs>
          <w:tab w:val="clear" w:pos="403"/>
        </w:tabs>
        <w:spacing w:after="0" w:line="230" w:lineRule="atLeast"/>
        <w:jc w:val="left"/>
      </w:pPr>
      <w:r w:rsidRPr="005A4D7A">
        <w:t xml:space="preserve">Container: </w:t>
      </w:r>
      <w:r w:rsidRPr="005A4D7A">
        <w:tab/>
      </w:r>
      <w:r w:rsidRPr="005A4D7A">
        <w:tab/>
      </w:r>
      <w:proofErr w:type="spellStart"/>
      <w:r w:rsidRPr="0094606E">
        <w:rPr>
          <w:rFonts w:ascii="Courier New" w:eastAsia="Arial" w:hAnsi="Courier New" w:cs="Arial"/>
        </w:rPr>
        <w:t>ItemPropertyContainerBox</w:t>
      </w:r>
      <w:proofErr w:type="spellEnd"/>
    </w:p>
    <w:p w14:paraId="468F702C" w14:textId="77777777" w:rsidR="007F4E21" w:rsidRPr="005A4D7A" w:rsidRDefault="007F4E21" w:rsidP="007F4E21">
      <w:pPr>
        <w:keepNext/>
        <w:keepLines/>
        <w:tabs>
          <w:tab w:val="clear" w:pos="403"/>
        </w:tabs>
        <w:spacing w:after="0" w:line="230" w:lineRule="atLeast"/>
        <w:jc w:val="left"/>
      </w:pPr>
      <w:r w:rsidRPr="005A4D7A">
        <w:t xml:space="preserve">Mandatory (per item): </w:t>
      </w:r>
      <w:r w:rsidRPr="005A4D7A">
        <w:tab/>
        <w:t>No</w:t>
      </w:r>
    </w:p>
    <w:p w14:paraId="07CF15D7" w14:textId="77777777" w:rsidR="007F4E21" w:rsidRPr="005A4D7A" w:rsidRDefault="007F4E21" w:rsidP="007F4E21">
      <w:pPr>
        <w:keepNext/>
        <w:keepLines/>
        <w:tabs>
          <w:tab w:val="clear" w:pos="403"/>
        </w:tabs>
        <w:spacing w:after="0" w:line="230" w:lineRule="atLeast"/>
        <w:jc w:val="left"/>
      </w:pPr>
      <w:r w:rsidRPr="005A4D7A">
        <w:t>Quantity (per item):</w:t>
      </w:r>
      <w:r w:rsidRPr="005A4D7A">
        <w:tab/>
        <w:t>One</w:t>
      </w:r>
    </w:p>
    <w:p w14:paraId="2E858205" w14:textId="77777777" w:rsidR="007F4E21" w:rsidRPr="005A4D7A" w:rsidRDefault="007F4E21" w:rsidP="007F4E21">
      <w:pPr>
        <w:tabs>
          <w:tab w:val="clear" w:pos="403"/>
        </w:tabs>
        <w:spacing w:after="0" w:line="240" w:lineRule="auto"/>
        <w:rPr>
          <w:rFonts w:eastAsia="Times New Roman"/>
          <w:lang w:val="en-CA"/>
        </w:rPr>
      </w:pPr>
    </w:p>
    <w:p w14:paraId="52D9B409" w14:textId="77777777" w:rsidR="007F4E21" w:rsidRPr="005A4D7A" w:rsidRDefault="007F4E21" w:rsidP="007F4E21">
      <w:pPr>
        <w:widowControl w:val="0"/>
        <w:tabs>
          <w:tab w:val="clear" w:pos="403"/>
        </w:tabs>
        <w:autoSpaceDE w:val="0"/>
        <w:autoSpaceDN w:val="0"/>
        <w:spacing w:after="0" w:line="240" w:lineRule="auto"/>
        <w:rPr>
          <w:lang w:eastAsia="ja-JP"/>
        </w:rPr>
      </w:pPr>
      <w:r w:rsidRPr="005A4D7A">
        <w:rPr>
          <w:lang w:eastAsia="ja-JP"/>
        </w:rPr>
        <w:t xml:space="preserve">The </w:t>
      </w:r>
      <w:proofErr w:type="spellStart"/>
      <w:r w:rsidRPr="00E615D0">
        <w:rPr>
          <w:rFonts w:ascii="Courier New" w:eastAsia="Arial" w:hAnsi="Courier New" w:cs="Arial"/>
        </w:rPr>
        <w:t>TextLayoutProperty</w:t>
      </w:r>
      <w:proofErr w:type="spellEnd"/>
      <w:r w:rsidRPr="005A4D7A">
        <w:rPr>
          <w:lang w:eastAsia="ja-JP"/>
        </w:rPr>
        <w:t xml:space="preserve"> documents the layout information of the associated text item. A text item shall be associated with one </w:t>
      </w:r>
      <w:proofErr w:type="spellStart"/>
      <w:r w:rsidRPr="00E615D0">
        <w:rPr>
          <w:rFonts w:ascii="Courier New" w:eastAsia="Arial" w:hAnsi="Courier New" w:cs="Courier New"/>
        </w:rPr>
        <w:t>TextLayoutProperty</w:t>
      </w:r>
      <w:proofErr w:type="spellEnd"/>
      <w:r w:rsidRPr="005A4D7A">
        <w:rPr>
          <w:lang w:eastAsia="ja-JP"/>
        </w:rPr>
        <w:t xml:space="preserve"> prior to the association of all transformative properties.</w:t>
      </w:r>
    </w:p>
    <w:p w14:paraId="04DC9C48" w14:textId="77777777" w:rsidR="007F4E21" w:rsidRPr="005A4D7A" w:rsidRDefault="007F4E21" w:rsidP="007F4E21">
      <w:pPr>
        <w:widowControl w:val="0"/>
        <w:tabs>
          <w:tab w:val="clear" w:pos="403"/>
        </w:tabs>
        <w:autoSpaceDE w:val="0"/>
        <w:autoSpaceDN w:val="0"/>
        <w:spacing w:after="0" w:line="240" w:lineRule="auto"/>
        <w:rPr>
          <w:lang w:eastAsia="ja-JP"/>
        </w:rPr>
      </w:pPr>
    </w:p>
    <w:p w14:paraId="1E6435EC" w14:textId="0BDD8EC1" w:rsidR="007F4E21" w:rsidRPr="005A4D7A" w:rsidRDefault="007F4E21" w:rsidP="007F4E21">
      <w:pPr>
        <w:tabs>
          <w:tab w:val="clear" w:pos="403"/>
        </w:tabs>
        <w:spacing w:after="0" w:line="240" w:lineRule="auto"/>
        <w:rPr>
          <w:rFonts w:eastAsia="Times New Roman"/>
          <w:lang w:val="en-CA"/>
        </w:rPr>
      </w:pPr>
      <w:r w:rsidRPr="005A4D7A">
        <w:rPr>
          <w:rFonts w:eastAsia="Times New Roman"/>
          <w:lang w:val="en-CA"/>
        </w:rPr>
        <w:t xml:space="preserve">The data in the </w:t>
      </w:r>
      <w:proofErr w:type="spellStart"/>
      <w:r w:rsidRPr="00E615D0">
        <w:rPr>
          <w:rFonts w:ascii="Courier New" w:eastAsia="Arial" w:hAnsi="Courier New" w:cs="Courier New"/>
        </w:rPr>
        <w:t>TextLayoutProperty</w:t>
      </w:r>
      <w:proofErr w:type="spellEnd"/>
      <w:r w:rsidRPr="005A4D7A">
        <w:rPr>
          <w:lang w:eastAsia="ja-JP"/>
        </w:rPr>
        <w:t xml:space="preserve"> </w:t>
      </w:r>
      <w:r w:rsidRPr="005A4D7A">
        <w:rPr>
          <w:rFonts w:eastAsia="Times New Roman"/>
          <w:lang w:val="en-CA"/>
        </w:rPr>
        <w:t xml:space="preserve">defines the reference space size, the </w:t>
      </w:r>
      <w:r w:rsidR="00E615D0" w:rsidRPr="005A4D7A">
        <w:rPr>
          <w:rFonts w:eastAsia="Times New Roman"/>
          <w:lang w:val="en-CA"/>
        </w:rPr>
        <w:t>position,</w:t>
      </w:r>
      <w:r w:rsidRPr="005A4D7A">
        <w:rPr>
          <w:rFonts w:eastAsia="Times New Roman"/>
          <w:lang w:val="en-CA"/>
        </w:rPr>
        <w:t xml:space="preserve"> and the language of the textual data to be displayed/rendered on the associated image item. The reference space size and the position information are used to display/render the textual data inside a reference space that is mapped to the image item with which the text item is associated after any transformative item property is applied to the image item.</w:t>
      </w:r>
    </w:p>
    <w:p w14:paraId="05756851" w14:textId="77777777" w:rsidR="007F4E21" w:rsidRPr="005A4D7A" w:rsidRDefault="007F4E21" w:rsidP="007F4E21">
      <w:pPr>
        <w:widowControl w:val="0"/>
        <w:tabs>
          <w:tab w:val="clear" w:pos="403"/>
        </w:tabs>
        <w:autoSpaceDE w:val="0"/>
        <w:autoSpaceDN w:val="0"/>
        <w:spacing w:after="0" w:line="240" w:lineRule="auto"/>
        <w:rPr>
          <w:lang w:eastAsia="ja-JP"/>
        </w:rPr>
      </w:pPr>
    </w:p>
    <w:p w14:paraId="042FAD24" w14:textId="69D945BE" w:rsidR="007F4E21" w:rsidRPr="005A4D7A" w:rsidRDefault="007F4E21" w:rsidP="007F4E21">
      <w:pPr>
        <w:widowControl w:val="0"/>
        <w:tabs>
          <w:tab w:val="clear" w:pos="403"/>
        </w:tabs>
        <w:autoSpaceDE w:val="0"/>
        <w:autoSpaceDN w:val="0"/>
        <w:spacing w:after="0" w:line="240" w:lineRule="auto"/>
        <w:rPr>
          <w:lang w:val="en-CA" w:eastAsia="ja-JP"/>
        </w:rPr>
      </w:pPr>
      <w:r w:rsidRPr="005A4D7A">
        <w:rPr>
          <w:lang w:val="en-CA" w:eastAsia="ja-JP"/>
        </w:rPr>
        <w:t xml:space="preserve">The reference space is defined as a 2D coordinate system with the origin (0,0) located at the top-left corner and a maximum size defined by </w:t>
      </w:r>
      <w:proofErr w:type="spellStart"/>
      <w:r w:rsidRPr="00614987">
        <w:rPr>
          <w:rFonts w:ascii="Courier New" w:hAnsi="Courier New" w:cs="Courier New"/>
          <w:lang w:val="en-CA" w:eastAsia="ja-JP"/>
        </w:rPr>
        <w:t>reference_width</w:t>
      </w:r>
      <w:proofErr w:type="spellEnd"/>
      <w:r w:rsidRPr="005A4D7A">
        <w:rPr>
          <w:lang w:val="en-CA" w:eastAsia="ja-JP"/>
        </w:rPr>
        <w:t xml:space="preserve"> and </w:t>
      </w:r>
      <w:proofErr w:type="spellStart"/>
      <w:r w:rsidRPr="00614987">
        <w:rPr>
          <w:rFonts w:ascii="Courier New" w:hAnsi="Courier New" w:cs="Courier New"/>
          <w:lang w:val="en-CA" w:eastAsia="ja-JP"/>
        </w:rPr>
        <w:t>reference_height</w:t>
      </w:r>
      <w:proofErr w:type="spellEnd"/>
      <w:r w:rsidRPr="005A4D7A">
        <w:rPr>
          <w:lang w:val="en-CA" w:eastAsia="ja-JP"/>
        </w:rPr>
        <w:t xml:space="preserve">; the x-axis is oriented from left to right and the y-axis from top to bottom. </w:t>
      </w:r>
      <w:r w:rsidR="003955E5" w:rsidRPr="005A4D7A">
        <w:rPr>
          <w:lang w:val="en-CA" w:eastAsia="ja-JP"/>
        </w:rPr>
        <w:t>Figure 3</w:t>
      </w:r>
      <w:r w:rsidRPr="005A4D7A">
        <w:rPr>
          <w:lang w:val="en-CA" w:eastAsia="ja-JP"/>
        </w:rPr>
        <w:t xml:space="preserve"> provides an illustration of text item displayed/rendered in the reference space. The placement of textual data inside the associated image item is obtained after applying the implicit resampling caused by the difference between the size of the reference space and the size of the associated image item. If the text item has transformative item properties, then the implicit resampling shall be performed on the text item before the first of its transformative item properties is applied.</w:t>
      </w:r>
    </w:p>
    <w:p w14:paraId="3411FD05" w14:textId="77777777" w:rsidR="007F4E21" w:rsidRPr="005A4D7A" w:rsidRDefault="007F4E21" w:rsidP="007F4E21">
      <w:pPr>
        <w:tabs>
          <w:tab w:val="clear" w:pos="403"/>
        </w:tabs>
        <w:spacing w:after="0" w:line="240" w:lineRule="auto"/>
        <w:rPr>
          <w:rFonts w:eastAsia="Times New Roman"/>
          <w:sz w:val="20"/>
          <w:lang w:val="en-US"/>
        </w:rPr>
      </w:pPr>
    </w:p>
    <w:p w14:paraId="31247279" w14:textId="77777777" w:rsidR="007F4E21" w:rsidRPr="005A4D7A" w:rsidRDefault="007F4E21" w:rsidP="007F4E21">
      <w:pPr>
        <w:keepNext/>
        <w:tabs>
          <w:tab w:val="clear" w:pos="403"/>
        </w:tabs>
        <w:spacing w:after="0" w:line="240" w:lineRule="auto"/>
        <w:jc w:val="center"/>
        <w:rPr>
          <w:rFonts w:eastAsia="Arial" w:cs="Arial"/>
          <w:lang w:val="en-US"/>
        </w:rPr>
      </w:pPr>
      <w:r w:rsidRPr="005A4D7A">
        <w:rPr>
          <w:rFonts w:eastAsia="Arial" w:cs="Arial"/>
          <w:noProof/>
          <w:lang w:val="en-US"/>
        </w:rPr>
        <w:lastRenderedPageBreak/>
        <w:drawing>
          <wp:inline distT="0" distB="0" distL="0" distR="0" wp14:anchorId="5748042E" wp14:editId="00D52B49">
            <wp:extent cx="3539319" cy="3252092"/>
            <wp:effectExtent l="0" t="0" r="4445"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3552223" cy="3263949"/>
                    </a:xfrm>
                    <a:prstGeom prst="rect">
                      <a:avLst/>
                    </a:prstGeom>
                  </pic:spPr>
                </pic:pic>
              </a:graphicData>
            </a:graphic>
          </wp:inline>
        </w:drawing>
      </w:r>
    </w:p>
    <w:p w14:paraId="5E4854A3" w14:textId="77777777" w:rsidR="007F4E21" w:rsidRPr="002426A3" w:rsidRDefault="007F4E21" w:rsidP="007F4E21">
      <w:pPr>
        <w:widowControl w:val="0"/>
        <w:tabs>
          <w:tab w:val="clear" w:pos="403"/>
        </w:tabs>
        <w:autoSpaceDE w:val="0"/>
        <w:autoSpaceDN w:val="0"/>
        <w:spacing w:after="200" w:line="240" w:lineRule="auto"/>
        <w:jc w:val="center"/>
        <w:rPr>
          <w:rFonts w:eastAsia="Times New Roman"/>
          <w:b/>
          <w:bCs/>
          <w:color w:val="000000"/>
          <w:sz w:val="20"/>
          <w:szCs w:val="20"/>
          <w:lang w:val="en-CA"/>
        </w:rPr>
      </w:pPr>
      <w:r w:rsidRPr="002426A3">
        <w:rPr>
          <w:rFonts w:eastAsia="Arial" w:cs="Arial"/>
          <w:b/>
          <w:bCs/>
          <w:color w:val="000000"/>
          <w:sz w:val="20"/>
          <w:szCs w:val="20"/>
          <w:lang w:val="en-US"/>
        </w:rPr>
        <w:t xml:space="preserve">Figure </w:t>
      </w:r>
      <w:r w:rsidRPr="002426A3">
        <w:rPr>
          <w:rFonts w:eastAsia="Arial" w:cs="Arial"/>
          <w:b/>
          <w:bCs/>
          <w:color w:val="000000"/>
          <w:sz w:val="20"/>
          <w:szCs w:val="20"/>
          <w:lang w:val="en-US"/>
        </w:rPr>
        <w:fldChar w:fldCharType="begin"/>
      </w:r>
      <w:r w:rsidRPr="002426A3">
        <w:rPr>
          <w:rFonts w:eastAsia="Arial" w:cs="Arial"/>
          <w:b/>
          <w:bCs/>
          <w:color w:val="000000"/>
          <w:sz w:val="20"/>
          <w:szCs w:val="20"/>
          <w:lang w:val="en-US"/>
        </w:rPr>
        <w:instrText xml:space="preserve"> SEQ Figure \* ARABIC </w:instrText>
      </w:r>
      <w:r w:rsidRPr="002426A3">
        <w:rPr>
          <w:rFonts w:eastAsia="Arial" w:cs="Arial"/>
          <w:b/>
          <w:bCs/>
          <w:color w:val="000000"/>
          <w:sz w:val="20"/>
          <w:szCs w:val="20"/>
          <w:lang w:val="en-US"/>
        </w:rPr>
        <w:fldChar w:fldCharType="separate"/>
      </w:r>
      <w:r w:rsidRPr="002426A3">
        <w:rPr>
          <w:rFonts w:eastAsia="Arial" w:cs="Arial"/>
          <w:b/>
          <w:bCs/>
          <w:noProof/>
          <w:color w:val="000000"/>
          <w:sz w:val="20"/>
          <w:szCs w:val="20"/>
          <w:lang w:val="en-US"/>
        </w:rPr>
        <w:t>3</w:t>
      </w:r>
      <w:r w:rsidRPr="002426A3">
        <w:rPr>
          <w:rFonts w:eastAsia="Arial" w:cs="Arial"/>
          <w:b/>
          <w:bCs/>
          <w:color w:val="000000"/>
          <w:sz w:val="20"/>
          <w:szCs w:val="20"/>
          <w:lang w:val="en-US"/>
        </w:rPr>
        <w:fldChar w:fldCharType="end"/>
      </w:r>
      <w:r w:rsidRPr="002426A3">
        <w:rPr>
          <w:rFonts w:eastAsia="Arial" w:cs="Arial"/>
          <w:b/>
          <w:bCs/>
          <w:color w:val="000000"/>
          <w:sz w:val="20"/>
          <w:szCs w:val="20"/>
          <w:lang w:val="en-US"/>
        </w:rPr>
        <w:t>: An illustration of text item in reference space.</w:t>
      </w:r>
    </w:p>
    <w:p w14:paraId="17E3D266" w14:textId="77777777" w:rsidR="007F4E21" w:rsidRPr="005A4D7A" w:rsidRDefault="007F4E21" w:rsidP="007F4E21">
      <w:pPr>
        <w:tabs>
          <w:tab w:val="clear" w:pos="403"/>
        </w:tabs>
        <w:spacing w:after="0" w:line="240" w:lineRule="auto"/>
        <w:rPr>
          <w:rFonts w:eastAsia="Times New Roman"/>
          <w:sz w:val="20"/>
          <w:lang w:val="en-CA"/>
        </w:rPr>
      </w:pPr>
    </w:p>
    <w:p w14:paraId="40FEDA27" w14:textId="3486F42C" w:rsidR="007F4E21" w:rsidRPr="00614987" w:rsidRDefault="007F4E21" w:rsidP="001C58F3">
      <w:pPr>
        <w:pStyle w:val="Heading3"/>
        <w:numPr>
          <w:ilvl w:val="4"/>
          <w:numId w:val="8"/>
        </w:numPr>
        <w:rPr>
          <w:rFonts w:eastAsia="Times New Roman"/>
          <w:bCs/>
          <w:sz w:val="20"/>
          <w:lang w:val="en-CA"/>
        </w:rPr>
      </w:pPr>
      <w:bookmarkStart w:id="13" w:name="_Toc118752598"/>
      <w:bookmarkStart w:id="14" w:name="_Toc119324981"/>
      <w:r w:rsidRPr="005A4D7A">
        <w:rPr>
          <w:rFonts w:eastAsia="Times New Roman"/>
          <w:bCs/>
          <w:sz w:val="20"/>
          <w:lang w:val="en-CA"/>
        </w:rPr>
        <w:t>Syntax</w:t>
      </w:r>
      <w:bookmarkEnd w:id="13"/>
      <w:bookmarkEnd w:id="14"/>
    </w:p>
    <w:p w14:paraId="1EA27569" w14:textId="57B5F231" w:rsidR="007F4E21" w:rsidRPr="00614987" w:rsidRDefault="007F4E21" w:rsidP="002426A3">
      <w:pPr>
        <w:widowControl w:val="0"/>
        <w:tabs>
          <w:tab w:val="clear" w:pos="403"/>
        </w:tabs>
        <w:autoSpaceDE w:val="0"/>
        <w:autoSpaceDN w:val="0"/>
        <w:spacing w:after="0" w:line="240" w:lineRule="auto"/>
        <w:ind w:left="1080"/>
        <w:jc w:val="left"/>
        <w:rPr>
          <w:rFonts w:ascii="Courier New" w:eastAsia="Times New Roman" w:hAnsi="Courier New" w:cs="Courier New"/>
          <w:b/>
          <w:bCs/>
          <w:sz w:val="20"/>
          <w:lang w:val="en-CA"/>
        </w:rPr>
      </w:pPr>
      <w:proofErr w:type="gramStart"/>
      <w:r w:rsidRPr="00614987">
        <w:rPr>
          <w:rFonts w:ascii="Courier New" w:eastAsia="Calibri" w:hAnsi="Courier New" w:cs="Courier New"/>
          <w:sz w:val="20"/>
          <w:szCs w:val="20"/>
          <w:lang w:val="en-US"/>
        </w:rPr>
        <w:t>aligned(</w:t>
      </w:r>
      <w:proofErr w:type="gramEnd"/>
      <w:r w:rsidRPr="00614987">
        <w:rPr>
          <w:rFonts w:ascii="Courier New" w:eastAsia="Calibri" w:hAnsi="Courier New" w:cs="Courier New"/>
          <w:sz w:val="20"/>
          <w:szCs w:val="20"/>
          <w:lang w:val="en-US"/>
        </w:rPr>
        <w:t xml:space="preserve">8) class </w:t>
      </w:r>
      <w:proofErr w:type="spellStart"/>
      <w:r w:rsidRPr="00614987">
        <w:rPr>
          <w:rFonts w:ascii="Courier New" w:eastAsia="Calibri" w:hAnsi="Courier New" w:cs="Courier New"/>
          <w:sz w:val="20"/>
          <w:szCs w:val="20"/>
          <w:lang w:val="en-US"/>
        </w:rPr>
        <w:t>TextLayoutProperty</w:t>
      </w:r>
      <w:proofErr w:type="spellEnd"/>
      <w:r w:rsidR="007A3273">
        <w:rPr>
          <w:rFonts w:ascii="Courier New" w:eastAsia="Calibri" w:hAnsi="Courier New" w:cs="Courier New"/>
          <w:sz w:val="20"/>
          <w:szCs w:val="20"/>
          <w:lang w:val="en-US"/>
        </w:rPr>
        <w:br/>
      </w:r>
      <w:r w:rsidRPr="00614987">
        <w:rPr>
          <w:rFonts w:ascii="Courier New" w:eastAsia="Calibri" w:hAnsi="Courier New" w:cs="Courier New"/>
          <w:sz w:val="20"/>
          <w:szCs w:val="20"/>
          <w:lang w:val="en-US"/>
        </w:rPr>
        <w:t xml:space="preserve">extends </w:t>
      </w:r>
      <w:proofErr w:type="spellStart"/>
      <w:r w:rsidRPr="00614987">
        <w:rPr>
          <w:rFonts w:ascii="Courier New" w:eastAsia="Calibri" w:hAnsi="Courier New" w:cs="Courier New"/>
          <w:sz w:val="20"/>
          <w:szCs w:val="20"/>
          <w:lang w:val="en-US"/>
        </w:rPr>
        <w:t>ItemFullProperty</w:t>
      </w:r>
      <w:proofErr w:type="spellEnd"/>
      <w:r w:rsidRPr="00614987">
        <w:rPr>
          <w:rFonts w:ascii="Courier New" w:eastAsia="Calibri" w:hAnsi="Courier New" w:cs="Courier New"/>
          <w:sz w:val="20"/>
          <w:szCs w:val="20"/>
          <w:lang w:val="en-US"/>
        </w:rPr>
        <w:t>('</w:t>
      </w:r>
      <w:proofErr w:type="spellStart"/>
      <w:r w:rsidRPr="00614987">
        <w:rPr>
          <w:rFonts w:ascii="Courier New" w:eastAsia="Calibri" w:hAnsi="Courier New" w:cs="Courier New"/>
          <w:sz w:val="20"/>
          <w:szCs w:val="20"/>
          <w:lang w:val="en-US"/>
        </w:rPr>
        <w:t>txlo</w:t>
      </w:r>
      <w:proofErr w:type="spellEnd"/>
      <w:r w:rsidRPr="00614987">
        <w:rPr>
          <w:rFonts w:ascii="Courier New" w:eastAsia="Calibri" w:hAnsi="Courier New" w:cs="Courier New"/>
          <w:sz w:val="20"/>
          <w:szCs w:val="20"/>
          <w:lang w:val="en-US"/>
        </w:rPr>
        <w:t>', version = 0, flags = 0) {</w:t>
      </w:r>
      <w:r w:rsidRPr="00614987">
        <w:rPr>
          <w:rFonts w:ascii="Courier New" w:eastAsia="Calibri" w:hAnsi="Courier New" w:cs="Courier New"/>
          <w:sz w:val="20"/>
          <w:szCs w:val="20"/>
          <w:lang w:val="en-US"/>
        </w:rPr>
        <w:tab/>
      </w:r>
      <w:proofErr w:type="spellStart"/>
      <w:r w:rsidRPr="00614987">
        <w:rPr>
          <w:rFonts w:ascii="Courier New" w:eastAsia="Calibri" w:hAnsi="Courier New" w:cs="Courier New"/>
          <w:sz w:val="20"/>
          <w:szCs w:val="20"/>
          <w:lang w:val="en-US"/>
        </w:rPr>
        <w:t>field_size</w:t>
      </w:r>
      <w:proofErr w:type="spellEnd"/>
      <w:r w:rsidRPr="00614987">
        <w:rPr>
          <w:rFonts w:ascii="Courier New" w:eastAsia="Calibri" w:hAnsi="Courier New" w:cs="Courier New"/>
          <w:sz w:val="20"/>
          <w:szCs w:val="20"/>
          <w:lang w:val="en-US"/>
        </w:rPr>
        <w:t xml:space="preserve"> = ((flags &amp; 1) + 1) * 16;</w:t>
      </w:r>
      <w:r w:rsidR="007A3273">
        <w:rPr>
          <w:rFonts w:ascii="Courier New" w:eastAsia="Calibri" w:hAnsi="Courier New" w:cs="Courier New"/>
          <w:sz w:val="20"/>
          <w:szCs w:val="20"/>
          <w:lang w:val="en-US"/>
        </w:rPr>
        <w:br/>
      </w:r>
      <w:r w:rsidRPr="00614987">
        <w:rPr>
          <w:rFonts w:ascii="Courier New" w:eastAsia="Calibri" w:hAnsi="Courier New" w:cs="Courier New"/>
          <w:sz w:val="20"/>
          <w:szCs w:val="20"/>
          <w:lang w:val="en-US"/>
        </w:rPr>
        <w:tab/>
        <w:t>unsigned int(</w:t>
      </w:r>
      <w:proofErr w:type="spellStart"/>
      <w:r w:rsidRPr="00614987">
        <w:rPr>
          <w:rFonts w:ascii="Courier New" w:eastAsia="Calibri" w:hAnsi="Courier New" w:cs="Courier New"/>
          <w:sz w:val="20"/>
          <w:szCs w:val="20"/>
          <w:lang w:val="en-US"/>
        </w:rPr>
        <w:t>field_size</w:t>
      </w:r>
      <w:proofErr w:type="spellEnd"/>
      <w:r w:rsidRPr="00614987">
        <w:rPr>
          <w:rFonts w:ascii="Courier New" w:eastAsia="Calibri" w:hAnsi="Courier New" w:cs="Courier New"/>
          <w:sz w:val="20"/>
          <w:szCs w:val="20"/>
          <w:lang w:val="en-US"/>
        </w:rPr>
        <w:t xml:space="preserve">) </w:t>
      </w:r>
      <w:proofErr w:type="spellStart"/>
      <w:r w:rsidRPr="00614987">
        <w:rPr>
          <w:rFonts w:ascii="Courier New" w:eastAsia="Calibri" w:hAnsi="Courier New" w:cs="Courier New"/>
          <w:sz w:val="20"/>
          <w:szCs w:val="20"/>
          <w:lang w:val="en-US"/>
        </w:rPr>
        <w:t>reference_width</w:t>
      </w:r>
      <w:proofErr w:type="spellEnd"/>
      <w:r w:rsidRPr="00614987">
        <w:rPr>
          <w:rFonts w:ascii="Courier New" w:eastAsia="Calibri" w:hAnsi="Courier New" w:cs="Courier New"/>
          <w:sz w:val="20"/>
          <w:szCs w:val="20"/>
          <w:lang w:val="en-US"/>
        </w:rPr>
        <w:t>;</w:t>
      </w:r>
      <w:r w:rsidR="007A3273">
        <w:rPr>
          <w:rFonts w:ascii="Courier New" w:eastAsia="Calibri" w:hAnsi="Courier New" w:cs="Courier New"/>
          <w:sz w:val="20"/>
          <w:szCs w:val="20"/>
          <w:lang w:val="en-US"/>
        </w:rPr>
        <w:br/>
      </w:r>
      <w:r w:rsidRPr="00614987">
        <w:rPr>
          <w:rFonts w:ascii="Courier New" w:eastAsia="Calibri" w:hAnsi="Courier New" w:cs="Courier New"/>
          <w:sz w:val="20"/>
          <w:szCs w:val="20"/>
          <w:lang w:val="en-US"/>
        </w:rPr>
        <w:tab/>
        <w:t>unsigned int(</w:t>
      </w:r>
      <w:proofErr w:type="spellStart"/>
      <w:r w:rsidRPr="00614987">
        <w:rPr>
          <w:rFonts w:ascii="Courier New" w:eastAsia="Calibri" w:hAnsi="Courier New" w:cs="Courier New"/>
          <w:sz w:val="20"/>
          <w:szCs w:val="20"/>
          <w:lang w:val="en-US"/>
        </w:rPr>
        <w:t>field_size</w:t>
      </w:r>
      <w:proofErr w:type="spellEnd"/>
      <w:r w:rsidRPr="00614987">
        <w:rPr>
          <w:rFonts w:ascii="Courier New" w:eastAsia="Calibri" w:hAnsi="Courier New" w:cs="Courier New"/>
          <w:sz w:val="20"/>
          <w:szCs w:val="20"/>
          <w:lang w:val="en-US"/>
        </w:rPr>
        <w:t xml:space="preserve">) </w:t>
      </w:r>
      <w:proofErr w:type="spellStart"/>
      <w:r w:rsidRPr="00614987">
        <w:rPr>
          <w:rFonts w:ascii="Courier New" w:eastAsia="Calibri" w:hAnsi="Courier New" w:cs="Courier New"/>
          <w:sz w:val="20"/>
          <w:szCs w:val="20"/>
          <w:lang w:val="en-US"/>
        </w:rPr>
        <w:t>reference_height</w:t>
      </w:r>
      <w:proofErr w:type="spellEnd"/>
      <w:r w:rsidRPr="00614987">
        <w:rPr>
          <w:rFonts w:ascii="Courier New" w:eastAsia="Calibri" w:hAnsi="Courier New" w:cs="Courier New"/>
          <w:sz w:val="20"/>
          <w:szCs w:val="20"/>
          <w:lang w:val="en-US"/>
        </w:rPr>
        <w:t>;</w:t>
      </w:r>
      <w:r w:rsidR="007A3273" w:rsidRPr="00614987" w:rsidDel="007A3273">
        <w:rPr>
          <w:rFonts w:ascii="Courier New" w:eastAsia="Calibri" w:hAnsi="Courier New" w:cs="Courier New"/>
          <w:sz w:val="20"/>
          <w:szCs w:val="20"/>
          <w:lang w:val="en-US"/>
        </w:rPr>
        <w:t xml:space="preserve"> </w:t>
      </w:r>
      <w:r w:rsidRPr="00614987">
        <w:rPr>
          <w:rFonts w:ascii="Courier New" w:eastAsia="Calibri" w:hAnsi="Courier New" w:cs="Courier New"/>
          <w:sz w:val="20"/>
          <w:szCs w:val="20"/>
          <w:lang w:val="en-US"/>
        </w:rPr>
        <w:br/>
      </w:r>
      <w:r w:rsidRPr="00614987">
        <w:rPr>
          <w:rFonts w:ascii="Courier New" w:eastAsia="Calibri" w:hAnsi="Courier New" w:cs="Courier New"/>
          <w:sz w:val="20"/>
          <w:szCs w:val="20"/>
          <w:lang w:val="en-US"/>
        </w:rPr>
        <w:tab/>
        <w:t>signed int(</w:t>
      </w:r>
      <w:proofErr w:type="spellStart"/>
      <w:r w:rsidRPr="00614987">
        <w:rPr>
          <w:rFonts w:ascii="Courier New" w:eastAsia="Calibri" w:hAnsi="Courier New" w:cs="Courier New"/>
          <w:sz w:val="20"/>
          <w:szCs w:val="20"/>
          <w:lang w:val="en-US"/>
        </w:rPr>
        <w:t>field_size</w:t>
      </w:r>
      <w:proofErr w:type="spellEnd"/>
      <w:r w:rsidRPr="00614987">
        <w:rPr>
          <w:rFonts w:ascii="Courier New" w:eastAsia="Calibri" w:hAnsi="Courier New" w:cs="Courier New"/>
          <w:sz w:val="20"/>
          <w:szCs w:val="20"/>
          <w:lang w:val="en-US"/>
        </w:rPr>
        <w:t>) x;</w:t>
      </w:r>
      <w:r w:rsidRPr="00614987">
        <w:rPr>
          <w:rFonts w:ascii="Courier New" w:eastAsia="Calibri" w:hAnsi="Courier New" w:cs="Courier New"/>
          <w:sz w:val="20"/>
          <w:szCs w:val="20"/>
          <w:lang w:val="en-US"/>
        </w:rPr>
        <w:br/>
      </w:r>
      <w:r w:rsidRPr="00614987">
        <w:rPr>
          <w:rFonts w:ascii="Courier New" w:eastAsia="Calibri" w:hAnsi="Courier New" w:cs="Courier New"/>
          <w:sz w:val="20"/>
          <w:szCs w:val="20"/>
          <w:lang w:val="en-US"/>
        </w:rPr>
        <w:tab/>
        <w:t>signed int(</w:t>
      </w:r>
      <w:proofErr w:type="spellStart"/>
      <w:r w:rsidRPr="00614987">
        <w:rPr>
          <w:rFonts w:ascii="Courier New" w:eastAsia="Calibri" w:hAnsi="Courier New" w:cs="Courier New"/>
          <w:sz w:val="20"/>
          <w:szCs w:val="20"/>
          <w:lang w:val="en-US"/>
        </w:rPr>
        <w:t>field_size</w:t>
      </w:r>
      <w:proofErr w:type="spellEnd"/>
      <w:r w:rsidRPr="00614987">
        <w:rPr>
          <w:rFonts w:ascii="Courier New" w:eastAsia="Calibri" w:hAnsi="Courier New" w:cs="Courier New"/>
          <w:sz w:val="20"/>
          <w:szCs w:val="20"/>
          <w:lang w:val="en-US"/>
        </w:rPr>
        <w:t>) y;</w:t>
      </w:r>
      <w:r w:rsidR="007A3273">
        <w:rPr>
          <w:rFonts w:ascii="Courier New" w:eastAsia="Calibri" w:hAnsi="Courier New" w:cs="Courier New"/>
          <w:sz w:val="20"/>
          <w:szCs w:val="20"/>
          <w:lang w:val="en-US"/>
        </w:rPr>
        <w:br/>
      </w:r>
      <w:r w:rsidRPr="00614987">
        <w:rPr>
          <w:rFonts w:ascii="Courier New" w:eastAsia="Calibri" w:hAnsi="Courier New" w:cs="Courier New"/>
          <w:sz w:val="20"/>
          <w:szCs w:val="20"/>
          <w:lang w:val="en-US"/>
        </w:rPr>
        <w:tab/>
        <w:t>utf8string</w:t>
      </w:r>
      <w:r w:rsidRPr="00614987">
        <w:rPr>
          <w:rFonts w:ascii="Courier New" w:eastAsia="Calibri" w:hAnsi="Courier New" w:cs="Courier New"/>
          <w:sz w:val="20"/>
          <w:szCs w:val="20"/>
          <w:lang w:val="en-US"/>
        </w:rPr>
        <w:tab/>
        <w:t>language;</w:t>
      </w:r>
      <w:r w:rsidR="007A3273">
        <w:rPr>
          <w:rFonts w:ascii="Courier New" w:eastAsia="Calibri" w:hAnsi="Courier New" w:cs="Courier New"/>
          <w:sz w:val="20"/>
          <w:szCs w:val="20"/>
          <w:lang w:val="en-US"/>
        </w:rPr>
        <w:br/>
      </w:r>
      <w:r w:rsidRPr="00614987">
        <w:rPr>
          <w:rFonts w:ascii="Courier New" w:eastAsia="Calibri" w:hAnsi="Courier New" w:cs="Courier New"/>
          <w:sz w:val="20"/>
          <w:szCs w:val="20"/>
          <w:lang w:val="en-US"/>
        </w:rPr>
        <w:t>}</w:t>
      </w:r>
    </w:p>
    <w:p w14:paraId="597EEE72" w14:textId="1BB5B795" w:rsidR="007F4E21" w:rsidRPr="005A4D7A" w:rsidRDefault="007F4E21" w:rsidP="001C58F3">
      <w:pPr>
        <w:pStyle w:val="Heading3"/>
        <w:numPr>
          <w:ilvl w:val="4"/>
          <w:numId w:val="8"/>
        </w:numPr>
        <w:rPr>
          <w:rFonts w:eastAsia="Times New Roman"/>
          <w:bCs/>
          <w:sz w:val="20"/>
          <w:lang w:val="en-CA"/>
        </w:rPr>
      </w:pPr>
      <w:bookmarkStart w:id="15" w:name="_Toc118752599"/>
      <w:bookmarkStart w:id="16" w:name="_Toc119324982"/>
      <w:r w:rsidRPr="005A4D7A">
        <w:rPr>
          <w:rFonts w:eastAsia="Times New Roman"/>
          <w:bCs/>
          <w:sz w:val="20"/>
          <w:lang w:val="en-CA"/>
        </w:rPr>
        <w:t>Semantics</w:t>
      </w:r>
      <w:bookmarkEnd w:id="15"/>
      <w:bookmarkEnd w:id="16"/>
    </w:p>
    <w:p w14:paraId="75CBDDE2" w14:textId="77777777" w:rsidR="007F4E21" w:rsidRPr="00614987" w:rsidRDefault="007F4E21" w:rsidP="002426A3">
      <w:pPr>
        <w:widowControl w:val="0"/>
        <w:tabs>
          <w:tab w:val="clear" w:pos="403"/>
        </w:tabs>
        <w:autoSpaceDE w:val="0"/>
        <w:autoSpaceDN w:val="0"/>
        <w:spacing w:after="0" w:line="240" w:lineRule="auto"/>
        <w:ind w:left="720"/>
        <w:rPr>
          <w:rFonts w:eastAsia="Times New Roman"/>
          <w:lang w:val="en-CA"/>
        </w:rPr>
      </w:pPr>
      <w:r w:rsidRPr="00614987">
        <w:rPr>
          <w:rFonts w:ascii="Courier New" w:eastAsia="Calibri" w:hAnsi="Courier New" w:cs="Courier New"/>
          <w:lang w:val="en-US"/>
        </w:rPr>
        <w:t>version</w:t>
      </w:r>
      <w:r w:rsidRPr="00614987">
        <w:rPr>
          <w:rFonts w:ascii="Courier New" w:eastAsia="Times New Roman" w:hAnsi="Courier New" w:cs="Courier New"/>
          <w:lang w:val="en-CA"/>
        </w:rPr>
        <w:t xml:space="preserve"> </w:t>
      </w:r>
      <w:r w:rsidRPr="00614987">
        <w:rPr>
          <w:rFonts w:eastAsia="Times New Roman"/>
          <w:lang w:val="en-CA"/>
        </w:rPr>
        <w:t>shall be equal to 0.</w:t>
      </w:r>
    </w:p>
    <w:p w14:paraId="290C10D4" w14:textId="77777777" w:rsidR="007F4E21" w:rsidRPr="00614987" w:rsidRDefault="007F4E21" w:rsidP="002426A3">
      <w:pPr>
        <w:widowControl w:val="0"/>
        <w:tabs>
          <w:tab w:val="clear" w:pos="403"/>
        </w:tabs>
        <w:autoSpaceDE w:val="0"/>
        <w:autoSpaceDN w:val="0"/>
        <w:spacing w:after="0" w:line="240" w:lineRule="auto"/>
        <w:ind w:left="720"/>
        <w:rPr>
          <w:rFonts w:eastAsia="Times New Roman"/>
          <w:lang w:val="en-CA"/>
        </w:rPr>
      </w:pPr>
    </w:p>
    <w:p w14:paraId="4EEE53E1" w14:textId="324E07C1" w:rsidR="007F4E21" w:rsidRPr="00614987" w:rsidRDefault="007F4E21" w:rsidP="002426A3">
      <w:pPr>
        <w:widowControl w:val="0"/>
        <w:tabs>
          <w:tab w:val="clear" w:pos="403"/>
        </w:tabs>
        <w:autoSpaceDE w:val="0"/>
        <w:autoSpaceDN w:val="0"/>
        <w:spacing w:after="0" w:line="240" w:lineRule="auto"/>
        <w:ind w:left="720"/>
        <w:rPr>
          <w:rFonts w:eastAsia="Times New Roman"/>
          <w:lang w:val="en-CA"/>
        </w:rPr>
      </w:pPr>
      <w:r w:rsidRPr="00614987">
        <w:rPr>
          <w:rFonts w:ascii="Courier New" w:eastAsia="Calibri" w:hAnsi="Courier New" w:cs="Courier New"/>
          <w:lang w:val="en-US"/>
        </w:rPr>
        <w:t xml:space="preserve">(flags &amp; 1) </w:t>
      </w:r>
      <w:r w:rsidRPr="00614987">
        <w:rPr>
          <w:rFonts w:eastAsia="Times New Roman"/>
          <w:lang w:val="en-CA"/>
        </w:rPr>
        <w:t xml:space="preserve">equal to 0 specifies that the length of the fields </w:t>
      </w:r>
      <w:r w:rsidRPr="00614987">
        <w:rPr>
          <w:rFonts w:ascii="Courier New" w:eastAsia="Calibri" w:hAnsi="Courier New" w:cs="Courier New"/>
          <w:lang w:val="en-US"/>
        </w:rPr>
        <w:t>x</w:t>
      </w:r>
      <w:r w:rsidRPr="00614987">
        <w:rPr>
          <w:rFonts w:eastAsia="Calibri" w:cs="Courier New"/>
          <w:lang w:val="en-US"/>
        </w:rPr>
        <w:t xml:space="preserve">, </w:t>
      </w:r>
      <w:r w:rsidRPr="00614987">
        <w:rPr>
          <w:rFonts w:ascii="Courier New" w:eastAsia="Calibri" w:hAnsi="Courier New" w:cs="Courier New"/>
          <w:lang w:val="en-US"/>
        </w:rPr>
        <w:t>y</w:t>
      </w:r>
      <w:r w:rsidR="00552EE7" w:rsidRPr="00614987">
        <w:rPr>
          <w:rFonts w:eastAsia="Calibri" w:cs="Courier New"/>
          <w:lang w:val="en-US"/>
        </w:rPr>
        <w:t xml:space="preserve">, </w:t>
      </w:r>
      <w:proofErr w:type="spellStart"/>
      <w:r w:rsidR="00552EE7" w:rsidRPr="00614987">
        <w:rPr>
          <w:rFonts w:ascii="Courier New" w:eastAsia="Calibri" w:hAnsi="Courier New" w:cs="Courier New"/>
          <w:sz w:val="20"/>
          <w:szCs w:val="20"/>
          <w:lang w:val="en-US"/>
        </w:rPr>
        <w:t>reference_width</w:t>
      </w:r>
      <w:proofErr w:type="spellEnd"/>
      <w:r w:rsidR="00552EE7" w:rsidRPr="00614987">
        <w:rPr>
          <w:rFonts w:eastAsia="Calibri" w:cs="Courier New"/>
          <w:lang w:val="en-US"/>
        </w:rPr>
        <w:t xml:space="preserve">, </w:t>
      </w:r>
      <w:proofErr w:type="spellStart"/>
      <w:r w:rsidR="00552EE7" w:rsidRPr="00614987">
        <w:rPr>
          <w:rFonts w:ascii="Courier New" w:eastAsia="Calibri" w:hAnsi="Courier New" w:cs="Courier New"/>
          <w:sz w:val="20"/>
          <w:szCs w:val="20"/>
          <w:lang w:val="en-US"/>
        </w:rPr>
        <w:t>reference_height</w:t>
      </w:r>
      <w:proofErr w:type="spellEnd"/>
      <w:r w:rsidRPr="00614987">
        <w:rPr>
          <w:rFonts w:eastAsia="Calibri" w:cs="Courier New"/>
          <w:lang w:val="en-US"/>
        </w:rPr>
        <w:t xml:space="preserve"> </w:t>
      </w:r>
      <w:r w:rsidRPr="00614987">
        <w:rPr>
          <w:rFonts w:eastAsia="Times New Roman"/>
          <w:lang w:val="en-CA"/>
        </w:rPr>
        <w:t xml:space="preserve">is 16 bits. </w:t>
      </w:r>
      <w:r w:rsidRPr="00614987">
        <w:rPr>
          <w:rFonts w:ascii="Courier New" w:eastAsia="Calibri" w:hAnsi="Courier New" w:cs="Courier New"/>
          <w:lang w:val="en-US"/>
        </w:rPr>
        <w:t xml:space="preserve">(flags &amp; 1) </w:t>
      </w:r>
      <w:r w:rsidRPr="00614987">
        <w:rPr>
          <w:rFonts w:eastAsia="Times New Roman"/>
          <w:lang w:val="en-CA"/>
        </w:rPr>
        <w:t xml:space="preserve">equal to 1 specifies that the length of the fields </w:t>
      </w:r>
      <w:r w:rsidRPr="00614987">
        <w:rPr>
          <w:rFonts w:ascii="Courier New" w:eastAsia="Calibri" w:hAnsi="Courier New" w:cs="Courier New"/>
          <w:lang w:val="en-US"/>
        </w:rPr>
        <w:t>x</w:t>
      </w:r>
      <w:r w:rsidRPr="00614987">
        <w:rPr>
          <w:rFonts w:eastAsia="Calibri" w:cs="Courier New"/>
          <w:lang w:val="en-US"/>
        </w:rPr>
        <w:t xml:space="preserve">, </w:t>
      </w:r>
      <w:r w:rsidRPr="00614987">
        <w:rPr>
          <w:rFonts w:ascii="Courier New" w:eastAsia="Calibri" w:hAnsi="Courier New" w:cs="Courier New"/>
          <w:lang w:val="en-US"/>
        </w:rPr>
        <w:t>y</w:t>
      </w:r>
      <w:r w:rsidR="00552EE7" w:rsidRPr="00614987">
        <w:rPr>
          <w:rFonts w:eastAsia="Calibri" w:cs="Courier New"/>
          <w:lang w:val="en-US"/>
        </w:rPr>
        <w:t xml:space="preserve">, </w:t>
      </w:r>
      <w:proofErr w:type="spellStart"/>
      <w:r w:rsidR="00552EE7" w:rsidRPr="00614987">
        <w:rPr>
          <w:rFonts w:ascii="Courier New" w:eastAsia="Calibri" w:hAnsi="Courier New" w:cs="Courier New"/>
          <w:sz w:val="20"/>
          <w:szCs w:val="20"/>
          <w:lang w:val="en-US"/>
        </w:rPr>
        <w:t>reference_width</w:t>
      </w:r>
      <w:proofErr w:type="spellEnd"/>
      <w:r w:rsidR="00552EE7" w:rsidRPr="00614987">
        <w:rPr>
          <w:rFonts w:eastAsia="Calibri" w:cs="Courier New"/>
          <w:lang w:val="en-US"/>
        </w:rPr>
        <w:t xml:space="preserve">, </w:t>
      </w:r>
      <w:proofErr w:type="spellStart"/>
      <w:r w:rsidR="00552EE7" w:rsidRPr="00614987">
        <w:rPr>
          <w:rFonts w:ascii="Courier New" w:eastAsia="Calibri" w:hAnsi="Courier New" w:cs="Courier New"/>
          <w:sz w:val="20"/>
          <w:szCs w:val="20"/>
          <w:lang w:val="en-US"/>
        </w:rPr>
        <w:t>reference_height</w:t>
      </w:r>
      <w:proofErr w:type="spellEnd"/>
      <w:r w:rsidRPr="00614987">
        <w:rPr>
          <w:rFonts w:eastAsia="Times New Roman"/>
          <w:lang w:val="en-CA"/>
        </w:rPr>
        <w:t xml:space="preserve"> is 32 bits. The values of </w:t>
      </w:r>
      <w:r w:rsidRPr="00614987">
        <w:rPr>
          <w:rFonts w:ascii="Courier New" w:eastAsia="Times New Roman" w:hAnsi="Courier New" w:cs="Courier New"/>
          <w:lang w:val="en-CA"/>
        </w:rPr>
        <w:t xml:space="preserve">flags </w:t>
      </w:r>
      <w:r w:rsidRPr="00614987">
        <w:rPr>
          <w:rFonts w:eastAsia="Times New Roman"/>
          <w:lang w:val="en-CA"/>
        </w:rPr>
        <w:t>greater than 1 are reserved.</w:t>
      </w:r>
    </w:p>
    <w:p w14:paraId="2814C7CA" w14:textId="77777777" w:rsidR="007F4E21" w:rsidRPr="00614987" w:rsidRDefault="007F4E21" w:rsidP="002426A3">
      <w:pPr>
        <w:widowControl w:val="0"/>
        <w:tabs>
          <w:tab w:val="clear" w:pos="403"/>
        </w:tabs>
        <w:autoSpaceDE w:val="0"/>
        <w:autoSpaceDN w:val="0"/>
        <w:spacing w:after="0" w:line="240" w:lineRule="auto"/>
        <w:ind w:left="720"/>
        <w:rPr>
          <w:rFonts w:eastAsia="Times New Roman"/>
          <w:lang w:val="en-CA"/>
        </w:rPr>
      </w:pPr>
    </w:p>
    <w:p w14:paraId="40415D2F" w14:textId="77777777" w:rsidR="007F4E21" w:rsidRPr="00614987" w:rsidRDefault="007F4E21" w:rsidP="002426A3">
      <w:pPr>
        <w:widowControl w:val="0"/>
        <w:tabs>
          <w:tab w:val="clear" w:pos="403"/>
        </w:tabs>
        <w:autoSpaceDE w:val="0"/>
        <w:autoSpaceDN w:val="0"/>
        <w:spacing w:after="0" w:line="240" w:lineRule="auto"/>
        <w:ind w:left="720"/>
        <w:rPr>
          <w:rFonts w:eastAsia="Times New Roman"/>
          <w:lang w:val="en-CA"/>
        </w:rPr>
      </w:pPr>
      <w:proofErr w:type="spellStart"/>
      <w:r w:rsidRPr="00614987">
        <w:rPr>
          <w:rFonts w:ascii="Courier New" w:eastAsia="Calibri" w:hAnsi="Courier New" w:cs="Courier New"/>
          <w:lang w:val="en-US"/>
        </w:rPr>
        <w:t>reference_width</w:t>
      </w:r>
      <w:proofErr w:type="spellEnd"/>
      <w:r w:rsidRPr="00614987">
        <w:rPr>
          <w:rFonts w:eastAsia="Calibri" w:cs="Courier New"/>
          <w:lang w:val="en-US"/>
        </w:rPr>
        <w:t xml:space="preserve">, </w:t>
      </w:r>
      <w:proofErr w:type="spellStart"/>
      <w:r w:rsidRPr="00614987">
        <w:rPr>
          <w:rFonts w:ascii="Courier New" w:eastAsia="Calibri" w:hAnsi="Courier New" w:cs="Courier New"/>
          <w:lang w:val="en-US"/>
        </w:rPr>
        <w:t>reference_height</w:t>
      </w:r>
      <w:proofErr w:type="spellEnd"/>
      <w:r w:rsidRPr="00614987">
        <w:rPr>
          <w:rFonts w:eastAsia="Times New Roman"/>
          <w:lang w:val="en-CA"/>
        </w:rPr>
        <w:t xml:space="preserve"> specify, in pixel units, the width and height, respectively, of the reference space on which the text items are displayed/rendered.</w:t>
      </w:r>
    </w:p>
    <w:p w14:paraId="26A0B4E2" w14:textId="77777777" w:rsidR="007F4E21" w:rsidRPr="00614987" w:rsidRDefault="007F4E21" w:rsidP="002426A3">
      <w:pPr>
        <w:widowControl w:val="0"/>
        <w:tabs>
          <w:tab w:val="clear" w:pos="403"/>
        </w:tabs>
        <w:autoSpaceDE w:val="0"/>
        <w:autoSpaceDN w:val="0"/>
        <w:spacing w:after="0" w:line="240" w:lineRule="auto"/>
        <w:ind w:left="720"/>
        <w:rPr>
          <w:rFonts w:eastAsia="Times New Roman"/>
          <w:lang w:val="en-CA"/>
        </w:rPr>
      </w:pPr>
    </w:p>
    <w:p w14:paraId="7E480FA6" w14:textId="27FCDF7B" w:rsidR="007F4E21" w:rsidRPr="00614987" w:rsidRDefault="00614987" w:rsidP="002426A3">
      <w:pPr>
        <w:widowControl w:val="0"/>
        <w:tabs>
          <w:tab w:val="clear" w:pos="403"/>
        </w:tabs>
        <w:autoSpaceDE w:val="0"/>
        <w:autoSpaceDN w:val="0"/>
        <w:spacing w:after="0" w:line="240" w:lineRule="auto"/>
        <w:ind w:left="720"/>
        <w:rPr>
          <w:rFonts w:eastAsia="Times New Roman"/>
          <w:lang w:val="en-CA"/>
        </w:rPr>
      </w:pPr>
      <w:r w:rsidRPr="00614987">
        <w:rPr>
          <w:rFonts w:ascii="Courier New" w:eastAsia="Calibri" w:hAnsi="Courier New" w:cs="Courier New"/>
          <w:lang w:val="en-US"/>
        </w:rPr>
        <w:t>x</w:t>
      </w:r>
      <w:r w:rsidRPr="00614987">
        <w:rPr>
          <w:rFonts w:eastAsia="Calibri" w:cs="Courier New"/>
          <w:lang w:val="en-US"/>
        </w:rPr>
        <w:t xml:space="preserve">, </w:t>
      </w:r>
      <w:r w:rsidRPr="00614987">
        <w:rPr>
          <w:rFonts w:ascii="Courier New" w:eastAsia="Calibri" w:hAnsi="Courier New" w:cs="Courier New"/>
          <w:lang w:val="en-US"/>
        </w:rPr>
        <w:t>y</w:t>
      </w:r>
      <w:r w:rsidRPr="00614987">
        <w:rPr>
          <w:rFonts w:eastAsia="Calibri" w:cs="Courier New"/>
          <w:lang w:val="en-US"/>
        </w:rPr>
        <w:t xml:space="preserve"> </w:t>
      </w:r>
      <w:proofErr w:type="gramStart"/>
      <w:r w:rsidR="007F4E21" w:rsidRPr="00614987">
        <w:rPr>
          <w:rFonts w:eastAsia="Times New Roman"/>
          <w:lang w:val="en-CA"/>
        </w:rPr>
        <w:t>specify</w:t>
      </w:r>
      <w:proofErr w:type="gramEnd"/>
      <w:r w:rsidR="007F4E21" w:rsidRPr="00614987">
        <w:rPr>
          <w:rFonts w:eastAsia="Times New Roman"/>
          <w:lang w:val="en-CA"/>
        </w:rPr>
        <w:t xml:space="preserve"> the top</w:t>
      </w:r>
      <w:r w:rsidRPr="00614987">
        <w:rPr>
          <w:rFonts w:eastAsia="Times New Roman"/>
          <w:lang w:val="en-CA"/>
        </w:rPr>
        <w:t>-</w:t>
      </w:r>
      <w:r w:rsidR="007F4E21" w:rsidRPr="00614987">
        <w:rPr>
          <w:rFonts w:eastAsia="Times New Roman"/>
          <w:lang w:val="en-CA"/>
        </w:rPr>
        <w:t>left corner of the text item relatively to the reference space. The value (</w:t>
      </w:r>
      <w:r w:rsidR="007F4E21" w:rsidRPr="00614987">
        <w:rPr>
          <w:rFonts w:ascii="Courier New" w:eastAsia="Calibri" w:hAnsi="Courier New" w:cs="Courier New"/>
          <w:lang w:val="en-US"/>
        </w:rPr>
        <w:t>x</w:t>
      </w:r>
      <w:r w:rsidR="007F4E21" w:rsidRPr="00614987">
        <w:rPr>
          <w:rFonts w:eastAsia="Calibri" w:cs="Courier New"/>
          <w:lang w:val="en-US"/>
        </w:rPr>
        <w:t xml:space="preserve"> = 0, </w:t>
      </w:r>
      <w:r w:rsidR="007F4E21" w:rsidRPr="00614987">
        <w:rPr>
          <w:rFonts w:ascii="Courier New" w:eastAsia="Calibri" w:hAnsi="Courier New" w:cs="Courier New"/>
          <w:lang w:val="en-US"/>
        </w:rPr>
        <w:t>y</w:t>
      </w:r>
      <w:r w:rsidR="007F4E21" w:rsidRPr="00614987">
        <w:rPr>
          <w:rFonts w:eastAsia="Calibri" w:cs="Courier New"/>
          <w:lang w:val="en-US"/>
        </w:rPr>
        <w:t xml:space="preserve"> = 0</w:t>
      </w:r>
      <w:r w:rsidR="007F4E21" w:rsidRPr="00614987">
        <w:rPr>
          <w:rFonts w:eastAsia="Times New Roman"/>
          <w:lang w:val="en-CA"/>
        </w:rPr>
        <w:t>) represents the position of the top-left pixel in the reference space.</w:t>
      </w:r>
    </w:p>
    <w:p w14:paraId="2D8D536F" w14:textId="77777777" w:rsidR="007F4E21" w:rsidRPr="00614987" w:rsidRDefault="007F4E21" w:rsidP="002426A3">
      <w:pPr>
        <w:widowControl w:val="0"/>
        <w:tabs>
          <w:tab w:val="clear" w:pos="403"/>
        </w:tabs>
        <w:autoSpaceDE w:val="0"/>
        <w:autoSpaceDN w:val="0"/>
        <w:spacing w:after="0" w:line="240" w:lineRule="auto"/>
        <w:ind w:left="720"/>
        <w:rPr>
          <w:rFonts w:eastAsia="Times New Roman"/>
          <w:lang w:val="en-CA"/>
        </w:rPr>
      </w:pPr>
    </w:p>
    <w:p w14:paraId="21C6942E" w14:textId="77777777" w:rsidR="007F4E21" w:rsidRPr="00614987" w:rsidRDefault="007F4E21" w:rsidP="002426A3">
      <w:pPr>
        <w:widowControl w:val="0"/>
        <w:tabs>
          <w:tab w:val="clear" w:pos="403"/>
        </w:tabs>
        <w:autoSpaceDE w:val="0"/>
        <w:autoSpaceDN w:val="0"/>
        <w:spacing w:after="0" w:line="240" w:lineRule="auto"/>
        <w:ind w:left="2160" w:hanging="720"/>
        <w:rPr>
          <w:rFonts w:eastAsia="Times New Roman"/>
          <w:sz w:val="20"/>
          <w:szCs w:val="20"/>
          <w:lang w:val="en-CA"/>
        </w:rPr>
      </w:pPr>
      <w:r w:rsidRPr="00614987">
        <w:rPr>
          <w:rFonts w:eastAsia="Times New Roman"/>
          <w:sz w:val="20"/>
          <w:szCs w:val="20"/>
          <w:lang w:val="en-CA"/>
        </w:rPr>
        <w:t xml:space="preserve">NOTE </w:t>
      </w:r>
      <w:r w:rsidRPr="00614987">
        <w:rPr>
          <w:rFonts w:eastAsia="Times New Roman"/>
          <w:sz w:val="20"/>
          <w:szCs w:val="20"/>
          <w:lang w:val="en-CA"/>
        </w:rPr>
        <w:tab/>
        <w:t xml:space="preserve">Negative values for the </w:t>
      </w:r>
      <w:r w:rsidRPr="00614987">
        <w:rPr>
          <w:rFonts w:ascii="Courier New" w:eastAsia="Calibri" w:hAnsi="Courier New" w:cs="Courier New"/>
          <w:sz w:val="20"/>
          <w:szCs w:val="20"/>
          <w:lang w:val="en-US"/>
        </w:rPr>
        <w:t>x</w:t>
      </w:r>
      <w:r w:rsidRPr="00614987">
        <w:rPr>
          <w:rFonts w:eastAsia="Times New Roman"/>
          <w:sz w:val="20"/>
          <w:szCs w:val="20"/>
          <w:lang w:val="en-CA"/>
        </w:rPr>
        <w:t xml:space="preserve"> or </w:t>
      </w:r>
      <w:r w:rsidRPr="00614987">
        <w:rPr>
          <w:rFonts w:ascii="Courier New" w:eastAsia="Calibri" w:hAnsi="Courier New" w:cs="Courier New"/>
          <w:sz w:val="20"/>
          <w:szCs w:val="20"/>
          <w:lang w:val="en-US"/>
        </w:rPr>
        <w:t>y</w:t>
      </w:r>
      <w:r w:rsidRPr="00614987">
        <w:rPr>
          <w:rFonts w:ascii="Courier New" w:eastAsia="Times New Roman" w:hAnsi="Courier New" w:cs="Courier New"/>
          <w:sz w:val="20"/>
          <w:szCs w:val="20"/>
          <w:lang w:val="en-CA"/>
        </w:rPr>
        <w:t xml:space="preserve"> </w:t>
      </w:r>
      <w:r w:rsidRPr="00614987">
        <w:rPr>
          <w:rFonts w:eastAsia="Times New Roman"/>
          <w:sz w:val="20"/>
          <w:szCs w:val="20"/>
          <w:lang w:val="en-CA"/>
        </w:rPr>
        <w:t>fields enable to specify top-left corners that are outside the image. This can be useful for updating text items during the edition of an HEIF file.</w:t>
      </w:r>
    </w:p>
    <w:p w14:paraId="5A2F6DCB" w14:textId="77777777" w:rsidR="007F4E21" w:rsidRPr="00614987" w:rsidRDefault="007F4E21" w:rsidP="002426A3">
      <w:pPr>
        <w:widowControl w:val="0"/>
        <w:tabs>
          <w:tab w:val="clear" w:pos="403"/>
        </w:tabs>
        <w:autoSpaceDE w:val="0"/>
        <w:autoSpaceDN w:val="0"/>
        <w:spacing w:after="0" w:line="240" w:lineRule="auto"/>
        <w:ind w:left="720"/>
        <w:rPr>
          <w:rFonts w:eastAsia="Times New Roman"/>
          <w:lang w:val="en-CA"/>
        </w:rPr>
      </w:pPr>
    </w:p>
    <w:p w14:paraId="6893F0B7" w14:textId="77777777" w:rsidR="007F4E21" w:rsidRPr="00614987" w:rsidRDefault="007F4E21" w:rsidP="002426A3">
      <w:pPr>
        <w:widowControl w:val="0"/>
        <w:tabs>
          <w:tab w:val="clear" w:pos="403"/>
        </w:tabs>
        <w:autoSpaceDE w:val="0"/>
        <w:autoSpaceDN w:val="0"/>
        <w:spacing w:after="0" w:line="240" w:lineRule="auto"/>
        <w:ind w:left="720"/>
        <w:rPr>
          <w:rFonts w:eastAsia="Times New Roman"/>
          <w:lang w:val="en-CA"/>
        </w:rPr>
      </w:pPr>
      <w:r w:rsidRPr="00614987">
        <w:rPr>
          <w:rFonts w:ascii="Courier New" w:eastAsia="Calibri" w:hAnsi="Courier New" w:cs="Courier New"/>
          <w:lang w:val="en-US"/>
        </w:rPr>
        <w:t>language</w:t>
      </w:r>
      <w:r w:rsidRPr="00614987">
        <w:rPr>
          <w:rFonts w:eastAsia="Times New Roman"/>
          <w:lang w:val="en-CA"/>
        </w:rPr>
        <w:t xml:space="preserve"> is a character string containing an RFC 5646 compliant language tag string, such as "</w:t>
      </w:r>
      <w:proofErr w:type="spellStart"/>
      <w:r w:rsidRPr="00614987">
        <w:rPr>
          <w:rFonts w:eastAsia="Times New Roman"/>
          <w:lang w:val="en-CA"/>
        </w:rPr>
        <w:t>en</w:t>
      </w:r>
      <w:proofErr w:type="spellEnd"/>
      <w:r w:rsidRPr="00614987">
        <w:rPr>
          <w:rFonts w:eastAsia="Times New Roman"/>
          <w:lang w:val="en-CA"/>
        </w:rPr>
        <w:t>-US", "</w:t>
      </w:r>
      <w:proofErr w:type="spellStart"/>
      <w:r w:rsidRPr="00614987">
        <w:rPr>
          <w:rFonts w:eastAsia="Times New Roman"/>
          <w:lang w:val="en-CA"/>
        </w:rPr>
        <w:t>fr</w:t>
      </w:r>
      <w:proofErr w:type="spellEnd"/>
      <w:r w:rsidRPr="00614987">
        <w:rPr>
          <w:rFonts w:eastAsia="Times New Roman"/>
          <w:lang w:val="en-CA"/>
        </w:rPr>
        <w:t>-FR", or "</w:t>
      </w:r>
      <w:proofErr w:type="spellStart"/>
      <w:r w:rsidRPr="00614987">
        <w:rPr>
          <w:rFonts w:eastAsia="Times New Roman"/>
          <w:lang w:val="en-CA"/>
        </w:rPr>
        <w:t>zh</w:t>
      </w:r>
      <w:proofErr w:type="spellEnd"/>
      <w:r w:rsidRPr="00614987">
        <w:rPr>
          <w:rFonts w:eastAsia="Times New Roman"/>
          <w:lang w:val="en-CA"/>
        </w:rPr>
        <w:t>-</w:t>
      </w:r>
      <w:proofErr w:type="gramStart"/>
      <w:r w:rsidRPr="00614987">
        <w:rPr>
          <w:rFonts w:eastAsia="Times New Roman"/>
          <w:lang w:val="en-CA"/>
        </w:rPr>
        <w:t>CN“</w:t>
      </w:r>
      <w:proofErr w:type="gramEnd"/>
      <w:r w:rsidRPr="00614987">
        <w:rPr>
          <w:rFonts w:eastAsia="Times New Roman"/>
          <w:lang w:val="en-CA"/>
        </w:rPr>
        <w:t xml:space="preserve">, representing the language of the text. When </w:t>
      </w:r>
      <w:r w:rsidRPr="00614987">
        <w:rPr>
          <w:rFonts w:eastAsia="Calibri" w:cs="Courier New"/>
          <w:lang w:val="en-US"/>
        </w:rPr>
        <w:t>language</w:t>
      </w:r>
      <w:r w:rsidRPr="00614987">
        <w:rPr>
          <w:rFonts w:eastAsia="Times New Roman"/>
          <w:lang w:val="en-CA"/>
        </w:rPr>
        <w:t xml:space="preserve"> is empty, the language is unknown/undefined.</w:t>
      </w:r>
    </w:p>
    <w:p w14:paraId="0E8692DF" w14:textId="231A9FF8" w:rsidR="007F4E21" w:rsidRPr="005A4D7A" w:rsidRDefault="007F4E21" w:rsidP="007F4E21">
      <w:pPr>
        <w:tabs>
          <w:tab w:val="clear" w:pos="403"/>
        </w:tabs>
        <w:spacing w:after="0" w:line="240" w:lineRule="auto"/>
        <w:jc w:val="left"/>
        <w:rPr>
          <w:rFonts w:eastAsia="Times New Roman" w:cs="Arial"/>
          <w:b/>
          <w:bCs/>
          <w:kern w:val="32"/>
          <w:sz w:val="32"/>
          <w:szCs w:val="32"/>
          <w:lang w:val="en-IN"/>
        </w:rPr>
      </w:pPr>
    </w:p>
    <w:p w14:paraId="5BBD2830" w14:textId="01DDFEDD" w:rsidR="007F4E21" w:rsidRPr="005A4D7A" w:rsidRDefault="007F4E21" w:rsidP="001C58F3">
      <w:pPr>
        <w:pStyle w:val="Heading3"/>
        <w:numPr>
          <w:ilvl w:val="2"/>
          <w:numId w:val="8"/>
        </w:numPr>
        <w:rPr>
          <w:rFonts w:eastAsia="Times New Roman"/>
          <w:bCs/>
          <w:lang w:val="en-CA"/>
        </w:rPr>
      </w:pPr>
      <w:bookmarkStart w:id="17" w:name="_Toc119324983"/>
      <w:r w:rsidRPr="005A4D7A">
        <w:rPr>
          <w:rFonts w:eastAsia="Times New Roman"/>
          <w:bCs/>
          <w:lang w:val="en-CA"/>
        </w:rPr>
        <w:t>Font item</w:t>
      </w:r>
      <w:bookmarkEnd w:id="17"/>
    </w:p>
    <w:p w14:paraId="02BB959A" w14:textId="7C4962C4" w:rsidR="007F4E21" w:rsidRPr="005A4D7A" w:rsidRDefault="007F4E21" w:rsidP="001C58F3">
      <w:pPr>
        <w:pStyle w:val="Heading3"/>
        <w:numPr>
          <w:ilvl w:val="3"/>
          <w:numId w:val="8"/>
        </w:numPr>
        <w:rPr>
          <w:rFonts w:eastAsia="Times New Roman"/>
          <w:bCs/>
          <w:lang w:val="en-CA"/>
        </w:rPr>
      </w:pPr>
      <w:bookmarkStart w:id="18" w:name="_Toc118752601"/>
      <w:bookmarkStart w:id="19" w:name="_Toc119324984"/>
      <w:r w:rsidRPr="005A4D7A">
        <w:rPr>
          <w:rFonts w:eastAsia="Times New Roman"/>
          <w:bCs/>
          <w:lang w:val="en-CA"/>
        </w:rPr>
        <w:t>Definition</w:t>
      </w:r>
      <w:bookmarkEnd w:id="18"/>
      <w:bookmarkEnd w:id="19"/>
    </w:p>
    <w:p w14:paraId="16566D3C" w14:textId="77777777" w:rsidR="007F4E21" w:rsidRPr="005A4D7A" w:rsidRDefault="007F4E21" w:rsidP="007F4E21">
      <w:pPr>
        <w:tabs>
          <w:tab w:val="clear" w:pos="403"/>
        </w:tabs>
        <w:spacing w:after="0" w:line="240" w:lineRule="auto"/>
        <w:rPr>
          <w:rFonts w:eastAsia="Times New Roman"/>
          <w:lang w:val="en-CA"/>
        </w:rPr>
      </w:pPr>
      <w:r w:rsidRPr="005A4D7A">
        <w:rPr>
          <w:rFonts w:eastAsia="Times New Roman"/>
          <w:lang w:val="en-CA"/>
        </w:rPr>
        <w:t xml:space="preserve">A font item is an item with the </w:t>
      </w:r>
      <w:proofErr w:type="spellStart"/>
      <w:r w:rsidRPr="00614987">
        <w:rPr>
          <w:rFonts w:ascii="Courier New" w:eastAsia="Calibri" w:hAnsi="Courier New" w:cs="Courier New"/>
          <w:lang w:val="en-US"/>
        </w:rPr>
        <w:t>item_type</w:t>
      </w:r>
      <w:proofErr w:type="spellEnd"/>
      <w:r w:rsidRPr="005A4D7A">
        <w:rPr>
          <w:rFonts w:eastAsia="Times New Roman"/>
          <w:lang w:val="en-CA"/>
        </w:rPr>
        <w:t xml:space="preserve"> value set to </w:t>
      </w:r>
      <w:r w:rsidRPr="00614987">
        <w:rPr>
          <w:rFonts w:ascii="Courier New" w:eastAsia="Arial" w:hAnsi="Courier New" w:cs="Courier New"/>
          <w:lang w:val="en-US"/>
        </w:rPr>
        <w:t>'</w:t>
      </w:r>
      <w:r w:rsidRPr="00614987">
        <w:rPr>
          <w:rFonts w:ascii="Courier New" w:eastAsia="Calibri" w:hAnsi="Courier New" w:cs="Courier New"/>
          <w:lang w:val="en-US"/>
        </w:rPr>
        <w:t>mime</w:t>
      </w:r>
      <w:r w:rsidRPr="00614987">
        <w:rPr>
          <w:rFonts w:ascii="Courier New" w:eastAsia="Arial" w:hAnsi="Courier New" w:cs="Courier New"/>
          <w:lang w:val="en-US"/>
        </w:rPr>
        <w:t>'</w:t>
      </w:r>
      <w:r w:rsidRPr="005A4D7A">
        <w:rPr>
          <w:rFonts w:eastAsia="Times New Roman"/>
          <w:lang w:val="en-CA"/>
        </w:rPr>
        <w:t xml:space="preserve"> and the data in the font item are fonts for example </w:t>
      </w:r>
      <w:r w:rsidRPr="00614987">
        <w:rPr>
          <w:rFonts w:ascii="Courier New" w:eastAsia="Times New Roman" w:hAnsi="Courier New" w:cs="Courier New"/>
          <w:lang w:val="en-CA"/>
        </w:rPr>
        <w:t>‘</w:t>
      </w:r>
      <w:proofErr w:type="spellStart"/>
      <w:r w:rsidRPr="00614987">
        <w:rPr>
          <w:rFonts w:ascii="Courier New" w:eastAsia="Times New Roman" w:hAnsi="Courier New" w:cs="Courier New"/>
          <w:lang w:val="en-CA"/>
        </w:rPr>
        <w:t>woff</w:t>
      </w:r>
      <w:proofErr w:type="spellEnd"/>
      <w:r w:rsidRPr="00614987">
        <w:rPr>
          <w:rFonts w:ascii="Courier New" w:eastAsia="Times New Roman" w:hAnsi="Courier New" w:cs="Courier New"/>
          <w:lang w:val="en-CA"/>
        </w:rPr>
        <w:t>’</w:t>
      </w:r>
      <w:r w:rsidRPr="005A4D7A">
        <w:rPr>
          <w:rFonts w:eastAsia="Times New Roman"/>
          <w:lang w:val="en-CA"/>
        </w:rPr>
        <w:t xml:space="preserve"> (Web Open Font Format) or </w:t>
      </w:r>
      <w:r w:rsidRPr="00614987">
        <w:rPr>
          <w:rFonts w:ascii="Courier New" w:eastAsia="Times New Roman" w:hAnsi="Courier New" w:cs="Courier New"/>
          <w:lang w:val="en-CA"/>
        </w:rPr>
        <w:t>‘</w:t>
      </w:r>
      <w:proofErr w:type="spellStart"/>
      <w:r w:rsidRPr="00614987">
        <w:rPr>
          <w:rFonts w:ascii="Courier New" w:eastAsia="Times New Roman" w:hAnsi="Courier New" w:cs="Courier New"/>
          <w:lang w:val="en-CA"/>
        </w:rPr>
        <w:t>ttf</w:t>
      </w:r>
      <w:proofErr w:type="spellEnd"/>
      <w:r w:rsidRPr="00614987">
        <w:rPr>
          <w:rFonts w:ascii="Courier New" w:eastAsia="Times New Roman" w:hAnsi="Courier New" w:cs="Courier New"/>
          <w:lang w:val="en-CA"/>
        </w:rPr>
        <w:t>’</w:t>
      </w:r>
      <w:r w:rsidRPr="005A4D7A">
        <w:rPr>
          <w:rFonts w:eastAsia="Times New Roman"/>
          <w:lang w:val="en-CA"/>
        </w:rPr>
        <w:t xml:space="preserve"> (true type font). The </w:t>
      </w:r>
      <w:proofErr w:type="spellStart"/>
      <w:r w:rsidRPr="00614987">
        <w:rPr>
          <w:rFonts w:ascii="Courier New" w:eastAsia="Calibri" w:hAnsi="Courier New" w:cs="Courier New"/>
          <w:lang w:val="en-US"/>
        </w:rPr>
        <w:t>content_type</w:t>
      </w:r>
      <w:proofErr w:type="spellEnd"/>
      <w:r w:rsidRPr="005A4D7A">
        <w:rPr>
          <w:rFonts w:eastAsia="Times New Roman"/>
          <w:lang w:val="en-CA"/>
        </w:rPr>
        <w:t xml:space="preserve"> in </w:t>
      </w:r>
      <w:proofErr w:type="spellStart"/>
      <w:r w:rsidRPr="00614987">
        <w:rPr>
          <w:rFonts w:ascii="Courier New" w:eastAsia="Calibri" w:hAnsi="Courier New" w:cs="Courier New"/>
          <w:lang w:val="en-US"/>
        </w:rPr>
        <w:t>ItemInfoEntry</w:t>
      </w:r>
      <w:proofErr w:type="spellEnd"/>
      <w:r w:rsidRPr="005A4D7A">
        <w:rPr>
          <w:rFonts w:eastAsia="Times New Roman"/>
          <w:lang w:val="en-CA"/>
        </w:rPr>
        <w:t xml:space="preserve"> of the </w:t>
      </w:r>
      <w:proofErr w:type="spellStart"/>
      <w:r w:rsidRPr="00614987">
        <w:rPr>
          <w:rFonts w:ascii="Courier New" w:eastAsia="Calibri" w:hAnsi="Courier New" w:cs="Courier New"/>
          <w:lang w:val="en-US"/>
        </w:rPr>
        <w:t>ItemInfoBox</w:t>
      </w:r>
      <w:proofErr w:type="spellEnd"/>
      <w:r w:rsidRPr="005A4D7A">
        <w:rPr>
          <w:rFonts w:eastAsia="Times New Roman"/>
          <w:lang w:val="en-CA"/>
        </w:rPr>
        <w:t xml:space="preserve"> is set equal to the mime type of the data in the font item. Example values for </w:t>
      </w:r>
      <w:proofErr w:type="spellStart"/>
      <w:r w:rsidRPr="00614987">
        <w:rPr>
          <w:rFonts w:ascii="Courier New" w:eastAsia="Calibri" w:hAnsi="Courier New" w:cs="Courier New"/>
          <w:lang w:val="en-US"/>
        </w:rPr>
        <w:t>content_type</w:t>
      </w:r>
      <w:proofErr w:type="spellEnd"/>
      <w:r w:rsidRPr="005A4D7A">
        <w:rPr>
          <w:rFonts w:eastAsia="Times New Roman"/>
          <w:lang w:val="en-CA"/>
        </w:rPr>
        <w:t xml:space="preserve"> field may include </w:t>
      </w:r>
      <w:r w:rsidRPr="00614987">
        <w:rPr>
          <w:rFonts w:ascii="Courier New" w:eastAsia="Times New Roman" w:hAnsi="Courier New" w:cs="Courier New"/>
          <w:lang w:val="en-CA"/>
        </w:rPr>
        <w:t>‘font/</w:t>
      </w:r>
      <w:proofErr w:type="spellStart"/>
      <w:r w:rsidRPr="00614987">
        <w:rPr>
          <w:rFonts w:ascii="Courier New" w:eastAsia="Times New Roman" w:hAnsi="Courier New" w:cs="Courier New"/>
          <w:lang w:val="en-CA"/>
        </w:rPr>
        <w:t>ttf</w:t>
      </w:r>
      <w:proofErr w:type="spellEnd"/>
      <w:r w:rsidRPr="00614987">
        <w:rPr>
          <w:rFonts w:ascii="Courier New" w:eastAsia="Times New Roman" w:hAnsi="Courier New" w:cs="Courier New"/>
          <w:lang w:val="en-CA"/>
        </w:rPr>
        <w:t>’</w:t>
      </w:r>
      <w:r w:rsidRPr="005A4D7A">
        <w:rPr>
          <w:rFonts w:eastAsia="Times New Roman"/>
          <w:lang w:val="en-CA"/>
        </w:rPr>
        <w:t xml:space="preserve"> for true type fonts or </w:t>
      </w:r>
      <w:r w:rsidRPr="00614987">
        <w:rPr>
          <w:rFonts w:ascii="Courier New" w:eastAsia="Times New Roman" w:hAnsi="Courier New" w:cs="Courier New"/>
          <w:lang w:val="en-CA"/>
        </w:rPr>
        <w:t>‘font/</w:t>
      </w:r>
      <w:proofErr w:type="spellStart"/>
      <w:r w:rsidRPr="00614987">
        <w:rPr>
          <w:rFonts w:ascii="Courier New" w:eastAsia="Times New Roman" w:hAnsi="Courier New" w:cs="Courier New"/>
          <w:lang w:val="en-CA"/>
        </w:rPr>
        <w:t>woff</w:t>
      </w:r>
      <w:proofErr w:type="spellEnd"/>
      <w:r w:rsidRPr="00614987">
        <w:rPr>
          <w:rFonts w:ascii="Courier New" w:eastAsia="Times New Roman" w:hAnsi="Courier New" w:cs="Courier New"/>
          <w:lang w:val="en-CA"/>
        </w:rPr>
        <w:t>’</w:t>
      </w:r>
      <w:r w:rsidRPr="005A4D7A">
        <w:rPr>
          <w:rFonts w:eastAsia="Times New Roman"/>
          <w:lang w:val="en-CA"/>
        </w:rPr>
        <w:t xml:space="preserve"> for web open font format fonts</w:t>
      </w:r>
      <w:r w:rsidRPr="005A4D7A">
        <w:rPr>
          <w:rFonts w:eastAsia="Arial" w:cs="Arial"/>
          <w:lang w:val="en-US"/>
        </w:rPr>
        <w:t>.</w:t>
      </w:r>
    </w:p>
    <w:p w14:paraId="0CA9615B" w14:textId="77777777" w:rsidR="007F4E21" w:rsidRPr="005A4D7A" w:rsidRDefault="007F4E21" w:rsidP="007F4E21">
      <w:pPr>
        <w:tabs>
          <w:tab w:val="clear" w:pos="403"/>
        </w:tabs>
        <w:spacing w:after="0" w:line="240" w:lineRule="auto"/>
        <w:rPr>
          <w:rFonts w:eastAsia="Arial" w:cs="Arial"/>
          <w:lang w:val="en-CA"/>
        </w:rPr>
      </w:pPr>
    </w:p>
    <w:p w14:paraId="59088945" w14:textId="7A2A2276" w:rsidR="007F4E21" w:rsidRPr="005A4D7A" w:rsidRDefault="007F4E21" w:rsidP="007F4E21">
      <w:pPr>
        <w:tabs>
          <w:tab w:val="clear" w:pos="403"/>
        </w:tabs>
        <w:spacing w:after="0" w:line="240" w:lineRule="auto"/>
        <w:rPr>
          <w:rFonts w:eastAsia="Times New Roman"/>
          <w:lang w:val="en-CA"/>
        </w:rPr>
      </w:pPr>
      <w:r w:rsidRPr="005A4D7A">
        <w:rPr>
          <w:rFonts w:eastAsia="Times New Roman"/>
          <w:lang w:val="en-CA"/>
        </w:rPr>
        <w:t xml:space="preserve">A font item may be associated with text item using an item reference of type </w:t>
      </w:r>
      <w:r w:rsidRPr="00614987">
        <w:rPr>
          <w:rFonts w:ascii="Courier New" w:eastAsia="Arial" w:hAnsi="Courier New" w:cs="Courier New"/>
          <w:lang w:val="en-US"/>
        </w:rPr>
        <w:t>'</w:t>
      </w:r>
      <w:r w:rsidRPr="00614987">
        <w:rPr>
          <w:rFonts w:ascii="Courier New" w:eastAsia="Calibri" w:hAnsi="Courier New" w:cs="Courier New"/>
          <w:lang w:val="en-US"/>
        </w:rPr>
        <w:t>font</w:t>
      </w:r>
      <w:r w:rsidRPr="00614987">
        <w:rPr>
          <w:rFonts w:ascii="Courier New" w:eastAsia="Arial" w:hAnsi="Courier New" w:cs="Courier New"/>
          <w:lang w:val="en-US"/>
        </w:rPr>
        <w:t>'</w:t>
      </w:r>
      <w:r w:rsidRPr="005A4D7A">
        <w:rPr>
          <w:rFonts w:eastAsia="Arial" w:cs="Arial"/>
          <w:lang w:val="en-US"/>
        </w:rPr>
        <w:t xml:space="preserve"> </w:t>
      </w:r>
      <w:r w:rsidRPr="005A4D7A">
        <w:rPr>
          <w:rFonts w:eastAsia="Times New Roman"/>
          <w:lang w:val="en-CA"/>
        </w:rPr>
        <w:t xml:space="preserve">from the text item to the font item. </w:t>
      </w:r>
    </w:p>
    <w:p w14:paraId="3786F229" w14:textId="77777777" w:rsidR="007F4E21" w:rsidRPr="005A4D7A" w:rsidRDefault="007F4E21" w:rsidP="007F4E21">
      <w:pPr>
        <w:tabs>
          <w:tab w:val="clear" w:pos="403"/>
        </w:tabs>
        <w:spacing w:after="0" w:line="240" w:lineRule="auto"/>
        <w:rPr>
          <w:rFonts w:eastAsia="Times New Roman"/>
          <w:lang w:val="en-CA"/>
        </w:rPr>
      </w:pPr>
    </w:p>
    <w:p w14:paraId="4F04DD6B" w14:textId="33593071" w:rsidR="007F4E21" w:rsidRPr="005A4D7A" w:rsidRDefault="007F4E21" w:rsidP="007F4E21">
      <w:pPr>
        <w:tabs>
          <w:tab w:val="clear" w:pos="403"/>
        </w:tabs>
        <w:spacing w:after="0" w:line="240" w:lineRule="auto"/>
        <w:rPr>
          <w:rFonts w:eastAsia="Times New Roman"/>
          <w:lang w:val="en-CA"/>
        </w:rPr>
      </w:pPr>
      <w:r w:rsidRPr="005A4D7A">
        <w:rPr>
          <w:rFonts w:eastAsia="Times New Roman"/>
          <w:lang w:val="en-CA"/>
        </w:rPr>
        <w:t xml:space="preserve">The data of a font item may be further encoded with either </w:t>
      </w:r>
      <w:proofErr w:type="spellStart"/>
      <w:r w:rsidRPr="005A4D7A">
        <w:rPr>
          <w:rFonts w:eastAsia="Times New Roman"/>
          <w:lang w:val="en-CA"/>
        </w:rPr>
        <w:t>gzip</w:t>
      </w:r>
      <w:proofErr w:type="spellEnd"/>
      <w:r w:rsidRPr="005A4D7A">
        <w:rPr>
          <w:rFonts w:eastAsia="Times New Roman"/>
          <w:lang w:val="en-CA"/>
        </w:rPr>
        <w:t xml:space="preserve"> or deflate or any other algorithm defined for content-encoding of </w:t>
      </w:r>
      <w:r w:rsidR="00792498">
        <w:rPr>
          <w:rFonts w:eastAsia="Times New Roman"/>
          <w:lang w:val="en-CA"/>
        </w:rPr>
        <w:t>HTTP</w:t>
      </w:r>
      <w:r w:rsidRPr="005A4D7A">
        <w:rPr>
          <w:rFonts w:eastAsia="Times New Roman"/>
          <w:lang w:val="en-CA"/>
        </w:rPr>
        <w:t xml:space="preserve">/1.1. The encoding of data in a font item is defined by the </w:t>
      </w:r>
      <w:proofErr w:type="spellStart"/>
      <w:r w:rsidRPr="00614987">
        <w:rPr>
          <w:rFonts w:ascii="Courier New" w:eastAsia="Calibri" w:hAnsi="Courier New" w:cs="Courier New"/>
          <w:lang w:val="en-US"/>
        </w:rPr>
        <w:t>content_encoding</w:t>
      </w:r>
      <w:proofErr w:type="spellEnd"/>
      <w:r w:rsidRPr="005A4D7A">
        <w:rPr>
          <w:rFonts w:eastAsia="Times New Roman"/>
          <w:lang w:val="en-CA"/>
        </w:rPr>
        <w:t xml:space="preserve"> parameter in </w:t>
      </w:r>
      <w:proofErr w:type="spellStart"/>
      <w:r w:rsidRPr="00614987">
        <w:rPr>
          <w:rFonts w:ascii="Courier New" w:eastAsia="Calibri" w:hAnsi="Courier New" w:cs="Courier New"/>
          <w:lang w:val="en-US"/>
        </w:rPr>
        <w:t>ItemInfoEntry</w:t>
      </w:r>
      <w:proofErr w:type="spellEnd"/>
      <w:r w:rsidRPr="005A4D7A">
        <w:rPr>
          <w:rFonts w:eastAsia="Times New Roman"/>
          <w:lang w:val="en-CA"/>
        </w:rPr>
        <w:t xml:space="preserve"> of the </w:t>
      </w:r>
      <w:proofErr w:type="spellStart"/>
      <w:r w:rsidRPr="00614987">
        <w:rPr>
          <w:rFonts w:ascii="Courier New" w:eastAsia="Calibri" w:hAnsi="Courier New" w:cs="Courier New"/>
          <w:lang w:val="en-US"/>
        </w:rPr>
        <w:t>ItemInfoBox</w:t>
      </w:r>
      <w:proofErr w:type="spellEnd"/>
      <w:r w:rsidRPr="005A4D7A">
        <w:rPr>
          <w:rFonts w:eastAsia="Calibri" w:cs="Courier New"/>
          <w:lang w:val="en-US"/>
        </w:rPr>
        <w:t xml:space="preserve"> </w:t>
      </w:r>
      <w:r w:rsidRPr="005A4D7A">
        <w:rPr>
          <w:rFonts w:eastAsia="Times New Roman"/>
          <w:lang w:val="en-CA"/>
        </w:rPr>
        <w:t>for the font item.</w:t>
      </w:r>
    </w:p>
    <w:p w14:paraId="08AF3980" w14:textId="77777777" w:rsidR="007F4E21" w:rsidRPr="005A4D7A" w:rsidRDefault="007F4E21" w:rsidP="007F4E21">
      <w:pPr>
        <w:tabs>
          <w:tab w:val="clear" w:pos="403"/>
        </w:tabs>
        <w:spacing w:after="0" w:line="240" w:lineRule="auto"/>
        <w:rPr>
          <w:rFonts w:eastAsia="Times New Roman"/>
          <w:lang w:val="en-CA"/>
        </w:rPr>
      </w:pPr>
    </w:p>
    <w:p w14:paraId="453D9EFE" w14:textId="7FA4355D" w:rsidR="007F4E21" w:rsidRPr="005A4D7A" w:rsidRDefault="007F4E21" w:rsidP="007F4E21">
      <w:pPr>
        <w:tabs>
          <w:tab w:val="clear" w:pos="403"/>
        </w:tabs>
        <w:spacing w:after="0" w:line="240" w:lineRule="auto"/>
        <w:rPr>
          <w:rFonts w:eastAsia="Times New Roman"/>
          <w:lang w:val="en-CA"/>
        </w:rPr>
      </w:pPr>
      <w:r w:rsidRPr="005A4D7A">
        <w:rPr>
          <w:rFonts w:eastAsia="Times New Roman"/>
          <w:lang w:val="en-CA"/>
        </w:rPr>
        <w:t>If the data of a font item</w:t>
      </w:r>
      <w:r w:rsidRPr="005A4D7A" w:rsidDel="000B3EE6">
        <w:rPr>
          <w:rFonts w:eastAsia="Times New Roman"/>
          <w:lang w:val="en-CA"/>
        </w:rPr>
        <w:t xml:space="preserve"> </w:t>
      </w:r>
      <w:r w:rsidRPr="005A4D7A">
        <w:rPr>
          <w:rFonts w:eastAsia="Times New Roman"/>
          <w:lang w:val="en-CA"/>
        </w:rPr>
        <w:t xml:space="preserve">is encoded with any of the algorithm defined for content-encoding of </w:t>
      </w:r>
      <w:r w:rsidR="00792498">
        <w:rPr>
          <w:rFonts w:eastAsia="Times New Roman"/>
          <w:lang w:val="en-CA"/>
        </w:rPr>
        <w:t>HTTP</w:t>
      </w:r>
      <w:r w:rsidRPr="005A4D7A">
        <w:rPr>
          <w:rFonts w:eastAsia="Times New Roman"/>
          <w:lang w:val="en-CA"/>
        </w:rPr>
        <w:t xml:space="preserve">/1.1, the data needs to be decoded before interpreting it as the mime type font item identified by the </w:t>
      </w:r>
      <w:proofErr w:type="spellStart"/>
      <w:r w:rsidRPr="00614987">
        <w:rPr>
          <w:rFonts w:ascii="Courier New" w:eastAsia="Calibri" w:hAnsi="Courier New" w:cs="Courier New"/>
          <w:lang w:val="en-US"/>
        </w:rPr>
        <w:t>content_type</w:t>
      </w:r>
      <w:proofErr w:type="spellEnd"/>
      <w:r w:rsidRPr="005A4D7A">
        <w:rPr>
          <w:rFonts w:eastAsia="Times New Roman"/>
          <w:lang w:val="en-CA"/>
        </w:rPr>
        <w:t xml:space="preserve"> in </w:t>
      </w:r>
      <w:proofErr w:type="spellStart"/>
      <w:r w:rsidRPr="00614987">
        <w:rPr>
          <w:rFonts w:ascii="Courier New" w:eastAsia="Calibri" w:hAnsi="Courier New" w:cs="Courier New"/>
          <w:lang w:val="en-US"/>
        </w:rPr>
        <w:t>ItemInfoEntry</w:t>
      </w:r>
      <w:proofErr w:type="spellEnd"/>
      <w:r w:rsidRPr="005A4D7A">
        <w:rPr>
          <w:rFonts w:eastAsia="Times New Roman"/>
          <w:lang w:val="en-CA"/>
        </w:rPr>
        <w:t xml:space="preserve"> of the </w:t>
      </w:r>
      <w:proofErr w:type="spellStart"/>
      <w:r w:rsidRPr="00614987">
        <w:rPr>
          <w:rFonts w:ascii="Courier New" w:eastAsia="Calibri" w:hAnsi="Courier New" w:cs="Courier New"/>
          <w:lang w:val="en-US"/>
        </w:rPr>
        <w:t>ItemInfoBox</w:t>
      </w:r>
      <w:proofErr w:type="spellEnd"/>
      <w:r w:rsidRPr="005A4D7A">
        <w:rPr>
          <w:rFonts w:eastAsia="Times New Roman"/>
          <w:lang w:val="en-CA"/>
        </w:rPr>
        <w:t>.</w:t>
      </w:r>
    </w:p>
    <w:p w14:paraId="680958A7" w14:textId="77777777" w:rsidR="007F4E21" w:rsidRPr="005A4D7A" w:rsidRDefault="007F4E21" w:rsidP="007F4E21">
      <w:pPr>
        <w:tabs>
          <w:tab w:val="clear" w:pos="403"/>
        </w:tabs>
        <w:spacing w:after="0" w:line="240" w:lineRule="auto"/>
        <w:rPr>
          <w:rFonts w:eastAsia="Times New Roman"/>
          <w:lang w:val="en-CA"/>
        </w:rPr>
      </w:pPr>
    </w:p>
    <w:p w14:paraId="499AEB77" w14:textId="77777777" w:rsidR="007F4E21" w:rsidRPr="007F4E21" w:rsidRDefault="007F4E21" w:rsidP="007F4E21">
      <w:pPr>
        <w:widowControl w:val="0"/>
        <w:tabs>
          <w:tab w:val="clear" w:pos="403"/>
        </w:tabs>
        <w:autoSpaceDE w:val="0"/>
        <w:autoSpaceDN w:val="0"/>
        <w:spacing w:after="0" w:line="240" w:lineRule="auto"/>
        <w:jc w:val="left"/>
        <w:rPr>
          <w:rFonts w:eastAsia="Times New Roman"/>
          <w:lang w:val="en-CA"/>
        </w:rPr>
      </w:pPr>
      <w:r w:rsidRPr="005A4D7A">
        <w:rPr>
          <w:rFonts w:eastAsia="Times New Roman"/>
          <w:lang w:val="en-CA"/>
        </w:rPr>
        <w:t xml:space="preserve">If the </w:t>
      </w:r>
      <w:proofErr w:type="spellStart"/>
      <w:r w:rsidRPr="00A46FB7">
        <w:rPr>
          <w:rFonts w:ascii="Courier New" w:eastAsia="Calibri" w:hAnsi="Courier New" w:cs="Courier New"/>
          <w:lang w:val="en-US"/>
        </w:rPr>
        <w:t>content_encoding</w:t>
      </w:r>
      <w:proofErr w:type="spellEnd"/>
      <w:r w:rsidRPr="005A4D7A">
        <w:rPr>
          <w:rFonts w:eastAsia="Times New Roman"/>
          <w:lang w:val="en-CA"/>
        </w:rPr>
        <w:t xml:space="preserve"> parameter in </w:t>
      </w:r>
      <w:proofErr w:type="spellStart"/>
      <w:r w:rsidRPr="00A46FB7">
        <w:rPr>
          <w:rFonts w:ascii="Courier New" w:eastAsia="Calibri" w:hAnsi="Courier New" w:cs="Courier New"/>
          <w:lang w:val="en-US"/>
        </w:rPr>
        <w:t>ItemInfoEntry</w:t>
      </w:r>
      <w:proofErr w:type="spellEnd"/>
      <w:r w:rsidRPr="005A4D7A">
        <w:rPr>
          <w:rFonts w:eastAsia="Times New Roman"/>
          <w:lang w:val="en-CA"/>
        </w:rPr>
        <w:t xml:space="preserve"> of the</w:t>
      </w:r>
      <w:r w:rsidRPr="005A4D7A">
        <w:rPr>
          <w:rFonts w:eastAsia="Calibri" w:cs="Courier New"/>
          <w:lang w:val="en-US"/>
        </w:rPr>
        <w:t xml:space="preserve"> </w:t>
      </w:r>
      <w:proofErr w:type="spellStart"/>
      <w:r w:rsidRPr="00A46FB7">
        <w:rPr>
          <w:rFonts w:ascii="Courier New" w:eastAsia="Calibri" w:hAnsi="Courier New" w:cs="Courier New"/>
          <w:lang w:val="en-US"/>
        </w:rPr>
        <w:t>ItemInfoBox</w:t>
      </w:r>
      <w:proofErr w:type="spellEnd"/>
      <w:r w:rsidRPr="005A4D7A">
        <w:rPr>
          <w:rFonts w:eastAsia="Times New Roman"/>
          <w:lang w:val="en-CA"/>
        </w:rPr>
        <w:t xml:space="preserve"> has an empty string, then no content encoding is applied on the font data.</w:t>
      </w:r>
    </w:p>
    <w:p w14:paraId="21C53479" w14:textId="77777777" w:rsidR="00E23E44" w:rsidRPr="00C95C1F" w:rsidRDefault="00E23E44">
      <w:bookmarkStart w:id="20" w:name="_Toc22659095"/>
      <w:bookmarkStart w:id="21" w:name="_Toc22659959"/>
      <w:bookmarkStart w:id="22" w:name="_Toc22659096"/>
      <w:bookmarkStart w:id="23" w:name="_Toc22659960"/>
      <w:bookmarkStart w:id="24" w:name="_Toc22659097"/>
      <w:bookmarkStart w:id="25" w:name="_Toc22659961"/>
      <w:bookmarkStart w:id="26" w:name="_Toc22659098"/>
      <w:bookmarkStart w:id="27" w:name="_Toc22659962"/>
      <w:bookmarkStart w:id="28" w:name="_Toc22659099"/>
      <w:bookmarkStart w:id="29" w:name="_Toc22659963"/>
      <w:bookmarkStart w:id="30" w:name="_Toc22659100"/>
      <w:bookmarkStart w:id="31" w:name="_Toc22659964"/>
      <w:bookmarkStart w:id="32" w:name="_Toc22659101"/>
      <w:bookmarkStart w:id="33" w:name="_Toc22659965"/>
      <w:bookmarkStart w:id="34" w:name="_Toc22659102"/>
      <w:bookmarkStart w:id="35" w:name="_Toc22659966"/>
      <w:bookmarkStart w:id="36" w:name="_Toc22659103"/>
      <w:bookmarkStart w:id="37" w:name="_Toc22659967"/>
      <w:bookmarkStart w:id="38" w:name="_Toc22659104"/>
      <w:bookmarkStart w:id="39" w:name="_Toc22659968"/>
      <w:bookmarkStart w:id="40" w:name="_Toc22659105"/>
      <w:bookmarkStart w:id="41" w:name="_Toc22659969"/>
      <w:bookmarkStart w:id="42" w:name="_Toc22659106"/>
      <w:bookmarkStart w:id="43" w:name="_Toc22659970"/>
      <w:bookmarkStart w:id="44" w:name="_Toc22659107"/>
      <w:bookmarkStart w:id="45" w:name="_Toc22659971"/>
      <w:bookmarkStart w:id="46" w:name="_Toc22659108"/>
      <w:bookmarkStart w:id="47" w:name="_Toc22659972"/>
      <w:bookmarkStart w:id="48" w:name="_Toc22659109"/>
      <w:bookmarkStart w:id="49" w:name="_Toc22659973"/>
      <w:bookmarkStart w:id="50" w:name="_Toc22659110"/>
      <w:bookmarkStart w:id="51" w:name="_Toc22659974"/>
      <w:bookmarkStart w:id="52" w:name="_Toc22659111"/>
      <w:bookmarkStart w:id="53" w:name="_Toc22659975"/>
      <w:bookmarkStart w:id="54" w:name="_Toc22659112"/>
      <w:bookmarkStart w:id="55" w:name="_Toc22659976"/>
      <w:bookmarkStart w:id="56" w:name="_Toc22659113"/>
      <w:bookmarkStart w:id="57" w:name="_Toc22659977"/>
      <w:bookmarkStart w:id="58" w:name="_Toc22659114"/>
      <w:bookmarkStart w:id="59" w:name="_Toc22659978"/>
      <w:bookmarkStart w:id="60" w:name="_Toc22659115"/>
      <w:bookmarkStart w:id="61" w:name="_Toc22659979"/>
      <w:bookmarkStart w:id="62" w:name="_Toc22659116"/>
      <w:bookmarkStart w:id="63" w:name="_Toc22659980"/>
      <w:bookmarkStart w:id="64" w:name="_Toc22659117"/>
      <w:bookmarkStart w:id="65" w:name="_Toc22659981"/>
      <w:bookmarkStart w:id="66" w:name="_Toc22659118"/>
      <w:bookmarkStart w:id="67" w:name="_Toc22659982"/>
      <w:bookmarkStart w:id="68" w:name="_Toc22659119"/>
      <w:bookmarkStart w:id="69" w:name="_Toc22659983"/>
      <w:bookmarkStart w:id="70" w:name="_Toc22659120"/>
      <w:bookmarkStart w:id="71" w:name="_Toc22659984"/>
      <w:bookmarkStart w:id="72" w:name="_Toc22659121"/>
      <w:bookmarkStart w:id="73" w:name="_Toc22659985"/>
      <w:bookmarkStart w:id="74" w:name="_Toc22659122"/>
      <w:bookmarkStart w:id="75" w:name="_Toc22659986"/>
      <w:bookmarkStart w:id="76" w:name="_Toc22659123"/>
      <w:bookmarkStart w:id="77" w:name="_Toc22659987"/>
      <w:bookmarkStart w:id="78" w:name="_Toc22659124"/>
      <w:bookmarkStart w:id="79" w:name="_Toc22659988"/>
      <w:bookmarkStart w:id="80" w:name="_Toc22659125"/>
      <w:bookmarkStart w:id="81" w:name="_Toc22659989"/>
      <w:bookmarkStart w:id="82" w:name="_Toc22659126"/>
      <w:bookmarkStart w:id="83" w:name="_Toc22659990"/>
      <w:bookmarkStart w:id="84" w:name="_Toc22659127"/>
      <w:bookmarkStart w:id="85" w:name="_Toc22659991"/>
      <w:bookmarkStart w:id="86" w:name="_Toc22659128"/>
      <w:bookmarkStart w:id="87" w:name="_Toc22659992"/>
      <w:bookmarkStart w:id="88" w:name="_Toc22659129"/>
      <w:bookmarkStart w:id="89" w:name="_Toc22659993"/>
      <w:bookmarkStart w:id="90" w:name="_Toc22659130"/>
      <w:bookmarkStart w:id="91" w:name="_Toc22659994"/>
      <w:bookmarkStart w:id="92" w:name="_Toc22659131"/>
      <w:bookmarkStart w:id="93" w:name="_Toc22659995"/>
      <w:bookmarkStart w:id="94" w:name="_Toc22659132"/>
      <w:bookmarkStart w:id="95" w:name="_Toc22659996"/>
      <w:bookmarkStart w:id="96" w:name="_Toc22659133"/>
      <w:bookmarkStart w:id="97" w:name="_Toc22659997"/>
      <w:bookmarkStart w:id="98" w:name="_Toc22659134"/>
      <w:bookmarkStart w:id="99" w:name="_Toc22659998"/>
      <w:bookmarkStart w:id="100" w:name="_Toc22659135"/>
      <w:bookmarkStart w:id="101" w:name="_Toc22659999"/>
      <w:bookmarkStart w:id="102" w:name="_Toc22659136"/>
      <w:bookmarkStart w:id="103" w:name="_Toc22660000"/>
      <w:bookmarkStart w:id="104" w:name="_Toc22659137"/>
      <w:bookmarkStart w:id="105" w:name="_Toc22660001"/>
      <w:bookmarkStart w:id="106" w:name="_Toc22659138"/>
      <w:bookmarkStart w:id="107" w:name="_Toc22660002"/>
      <w:bookmarkStart w:id="108" w:name="_Toc22659139"/>
      <w:bookmarkStart w:id="109" w:name="_Toc22660003"/>
      <w:bookmarkStart w:id="110" w:name="_Toc22659140"/>
      <w:bookmarkStart w:id="111" w:name="_Toc22660004"/>
      <w:bookmarkStart w:id="112" w:name="_Toc22659141"/>
      <w:bookmarkStart w:id="113" w:name="_Toc22660005"/>
      <w:bookmarkStart w:id="114" w:name="_Toc22659142"/>
      <w:bookmarkStart w:id="115" w:name="_Toc22660006"/>
      <w:bookmarkStart w:id="116" w:name="_Toc22659158"/>
      <w:bookmarkStart w:id="117" w:name="_Toc22660022"/>
      <w:bookmarkStart w:id="118" w:name="_Toc22659161"/>
      <w:bookmarkStart w:id="119" w:name="_Toc22660025"/>
      <w:bookmarkStart w:id="120" w:name="_Toc22659162"/>
      <w:bookmarkStart w:id="121" w:name="_Toc22660026"/>
      <w:bookmarkStart w:id="122" w:name="_Toc22659163"/>
      <w:bookmarkStart w:id="123" w:name="_Toc22660027"/>
      <w:bookmarkStart w:id="124" w:name="_Toc22659164"/>
      <w:bookmarkStart w:id="125" w:name="_Toc22660028"/>
      <w:bookmarkStart w:id="126" w:name="_Toc22659165"/>
      <w:bookmarkStart w:id="127" w:name="_Toc22660029"/>
      <w:bookmarkStart w:id="128" w:name="_Toc22659166"/>
      <w:bookmarkStart w:id="129" w:name="_Toc22660030"/>
      <w:bookmarkStart w:id="130" w:name="_Toc22659167"/>
      <w:bookmarkStart w:id="131" w:name="_Toc22660031"/>
      <w:bookmarkStart w:id="132" w:name="_Toc22659168"/>
      <w:bookmarkStart w:id="133" w:name="_Toc22660032"/>
      <w:bookmarkStart w:id="134" w:name="_Toc22659169"/>
      <w:bookmarkStart w:id="135" w:name="_Toc22660033"/>
      <w:bookmarkStart w:id="136" w:name="_Toc22659185"/>
      <w:bookmarkStart w:id="137" w:name="_Toc22660049"/>
      <w:bookmarkStart w:id="138" w:name="_Toc22659188"/>
      <w:bookmarkStart w:id="139" w:name="_Toc22660052"/>
      <w:bookmarkStart w:id="140" w:name="_Toc22659189"/>
      <w:bookmarkStart w:id="141" w:name="_Toc22660053"/>
      <w:bookmarkStart w:id="142" w:name="_Toc22659190"/>
      <w:bookmarkStart w:id="143" w:name="_Toc22660054"/>
      <w:bookmarkStart w:id="144" w:name="_Toc22659191"/>
      <w:bookmarkStart w:id="145" w:name="_Toc22660055"/>
      <w:bookmarkStart w:id="146" w:name="_Toc22659192"/>
      <w:bookmarkStart w:id="147" w:name="_Toc22660056"/>
      <w:bookmarkStart w:id="148" w:name="_Toc22659193"/>
      <w:bookmarkStart w:id="149" w:name="_Toc22660057"/>
      <w:bookmarkStart w:id="150" w:name="_Toc22659194"/>
      <w:bookmarkStart w:id="151" w:name="_Toc22660058"/>
      <w:bookmarkStart w:id="152" w:name="_Toc22659195"/>
      <w:bookmarkStart w:id="153" w:name="_Toc22660059"/>
      <w:bookmarkStart w:id="154" w:name="_Toc22659196"/>
      <w:bookmarkStart w:id="155" w:name="_Toc22660060"/>
      <w:bookmarkStart w:id="156" w:name="_Toc22659197"/>
      <w:bookmarkStart w:id="157" w:name="_Toc22660061"/>
      <w:bookmarkStart w:id="158" w:name="_Toc22659198"/>
      <w:bookmarkStart w:id="159" w:name="_Toc22660062"/>
      <w:bookmarkStart w:id="160" w:name="_Toc22659199"/>
      <w:bookmarkStart w:id="161" w:name="_Toc22660063"/>
      <w:bookmarkStart w:id="162" w:name="_Toc22659200"/>
      <w:bookmarkStart w:id="163" w:name="_Toc22660064"/>
      <w:bookmarkStart w:id="164" w:name="_Toc22659201"/>
      <w:bookmarkStart w:id="165" w:name="_Toc22660065"/>
      <w:bookmarkStart w:id="166" w:name="_Toc22659217"/>
      <w:bookmarkStart w:id="167" w:name="_Toc22660081"/>
      <w:bookmarkStart w:id="168" w:name="_Toc63150747"/>
      <w:bookmarkStart w:id="169" w:name="_Toc63150763"/>
      <w:bookmarkStart w:id="170" w:name="_Toc63150766"/>
      <w:bookmarkStart w:id="171" w:name="_Toc63150767"/>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sectPr w:rsidR="00E23E44" w:rsidRPr="00C95C1F" w:rsidSect="00C845B4">
      <w:footerReference w:type="even" r:id="rId28"/>
      <w:footerReference w:type="default" r:id="rId29"/>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D4FF1" w14:textId="77777777" w:rsidR="00AB2D0D" w:rsidRDefault="00AB2D0D">
      <w:pPr>
        <w:spacing w:after="0" w:line="240" w:lineRule="auto"/>
      </w:pPr>
      <w:r>
        <w:separator/>
      </w:r>
    </w:p>
  </w:endnote>
  <w:endnote w:type="continuationSeparator" w:id="0">
    <w:p w14:paraId="48E18175" w14:textId="77777777" w:rsidR="00AB2D0D" w:rsidRDefault="00AB2D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B54C7" w14:textId="77777777" w:rsidR="00D86F32" w:rsidRPr="00BA1CC8" w:rsidRDefault="00D86F32"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EF477" w14:textId="77777777" w:rsidR="00D86F32" w:rsidRDefault="00D86F32" w:rsidP="008A6D64">
    <w:pPr>
      <w:pStyle w:val="Footer"/>
      <w:spacing w:before="240" w:after="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CD0D2" w14:textId="1B31747B" w:rsidR="00D86F32" w:rsidRPr="00BA1CC8" w:rsidRDefault="00D86F32"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Pr="00096387">
      <w:rPr>
        <w:noProof/>
      </w:rPr>
      <w:t>iv</w:t>
    </w:r>
    <w:r w:rsidRPr="00096387">
      <w:fldChar w:fldCharType="end"/>
    </w:r>
    <w:r w:rsidRPr="00BA1CC8">
      <w:rPr>
        <w:sz w:val="20"/>
      </w:rPr>
      <w:tab/>
    </w:r>
    <w:r w:rsidRPr="00096387">
      <w:rPr>
        <w:sz w:val="18"/>
        <w:szCs w:val="18"/>
      </w:rPr>
      <w:t>© ISO</w:t>
    </w:r>
    <w:r>
      <w:rPr>
        <w:sz w:val="18"/>
        <w:szCs w:val="18"/>
      </w:rPr>
      <w:t>/IEC</w:t>
    </w:r>
    <w:r w:rsidRPr="00096387">
      <w:rPr>
        <w:sz w:val="18"/>
        <w:szCs w:val="18"/>
      </w:rPr>
      <w:t> </w:t>
    </w:r>
    <w:r>
      <w:rPr>
        <w:sz w:val="18"/>
        <w:szCs w:val="18"/>
      </w:rPr>
      <w:t>2022</w:t>
    </w:r>
    <w:r w:rsidRPr="00096387">
      <w:rPr>
        <w:sz w:val="18"/>
        <w:szCs w:val="18"/>
      </w:rPr>
      <w:t>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D8BC2" w14:textId="4E8E77A0" w:rsidR="00D86F32" w:rsidRPr="00BA1CC8" w:rsidRDefault="00D86F32" w:rsidP="003B153F">
    <w:pPr>
      <w:pStyle w:val="Footer"/>
      <w:spacing w:after="480" w:line="240" w:lineRule="atLeast"/>
      <w:rPr>
        <w:sz w:val="20"/>
      </w:rPr>
    </w:pPr>
    <w:r w:rsidRPr="00596E93">
      <w:rPr>
        <w:sz w:val="18"/>
        <w:szCs w:val="18"/>
      </w:rPr>
      <w:t>© ISO</w:t>
    </w:r>
    <w:r>
      <w:rPr>
        <w:sz w:val="18"/>
        <w:szCs w:val="18"/>
      </w:rPr>
      <w:t>/IEC</w:t>
    </w:r>
    <w:r w:rsidRPr="00596E93">
      <w:rPr>
        <w:sz w:val="18"/>
        <w:szCs w:val="18"/>
      </w:rPr>
      <w:t> </w:t>
    </w:r>
    <w:r>
      <w:rPr>
        <w:sz w:val="18"/>
        <w:szCs w:val="18"/>
      </w:rPr>
      <w:t>2022</w:t>
    </w:r>
    <w:r w:rsidRPr="00596E93">
      <w:rPr>
        <w:sz w:val="18"/>
        <w:szCs w:val="18"/>
      </w:rPr>
      <w:t> – All rights reserved</w:t>
    </w:r>
    <w:r w:rsidRPr="00BA1CC8">
      <w:rPr>
        <w:sz w:val="20"/>
      </w:rPr>
      <w:tab/>
    </w:r>
    <w:r w:rsidRPr="00596E93">
      <w:fldChar w:fldCharType="begin"/>
    </w:r>
    <w:r w:rsidRPr="00596E93">
      <w:instrText xml:space="preserve"> PAGE   \* MERGEFORMAT </w:instrText>
    </w:r>
    <w:r w:rsidRPr="00596E93">
      <w:fldChar w:fldCharType="separate"/>
    </w:r>
    <w:r w:rsidRPr="00596E93">
      <w:rPr>
        <w:noProof/>
      </w:rPr>
      <w:t>v</w:t>
    </w:r>
    <w:r w:rsidRPr="00596E93">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F4826" w14:textId="6EEABE1D" w:rsidR="00D86F32" w:rsidRPr="00BA1CC8" w:rsidRDefault="00D86F32"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Pr="008A6D64">
      <w:rPr>
        <w:b/>
        <w:noProof/>
      </w:rPr>
      <w:t>6</w:t>
    </w:r>
    <w:r w:rsidRPr="008A6D64">
      <w:rPr>
        <w:b/>
      </w:rPr>
      <w:fldChar w:fldCharType="end"/>
    </w:r>
    <w:r w:rsidRPr="00BA1CC8">
      <w:rPr>
        <w:sz w:val="20"/>
      </w:rPr>
      <w:tab/>
    </w:r>
    <w:r w:rsidRPr="008A6D64">
      <w:rPr>
        <w:sz w:val="18"/>
        <w:szCs w:val="18"/>
      </w:rPr>
      <w:t>© ISO</w:t>
    </w:r>
    <w:r>
      <w:rPr>
        <w:sz w:val="18"/>
        <w:szCs w:val="18"/>
      </w:rPr>
      <w:t>/IEC</w:t>
    </w:r>
    <w:r w:rsidRPr="008A6D64">
      <w:rPr>
        <w:sz w:val="18"/>
        <w:szCs w:val="18"/>
      </w:rPr>
      <w:t> </w:t>
    </w:r>
    <w:r>
      <w:rPr>
        <w:sz w:val="18"/>
        <w:szCs w:val="18"/>
      </w:rPr>
      <w:t>2022</w:t>
    </w:r>
    <w:r w:rsidRPr="008A6D64">
      <w:rPr>
        <w:sz w:val="18"/>
        <w:szCs w:val="18"/>
      </w:rPr>
      <w:t>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AECA0" w14:textId="1449F599" w:rsidR="00D86F32" w:rsidRPr="00BA1CC8" w:rsidRDefault="00D86F32" w:rsidP="003B153F">
    <w:pPr>
      <w:pStyle w:val="Footer"/>
      <w:spacing w:after="480" w:line="240" w:lineRule="exact"/>
      <w:rPr>
        <w:sz w:val="20"/>
      </w:rPr>
    </w:pPr>
    <w:r w:rsidRPr="00864D32">
      <w:rPr>
        <w:sz w:val="18"/>
        <w:szCs w:val="18"/>
      </w:rPr>
      <w:t>© ISO</w:t>
    </w:r>
    <w:r>
      <w:rPr>
        <w:sz w:val="18"/>
        <w:szCs w:val="18"/>
      </w:rPr>
      <w:t>/IEC</w:t>
    </w:r>
    <w:r w:rsidRPr="00864D32">
      <w:rPr>
        <w:sz w:val="18"/>
        <w:szCs w:val="18"/>
      </w:rPr>
      <w:t> </w:t>
    </w:r>
    <w:r>
      <w:rPr>
        <w:sz w:val="18"/>
        <w:szCs w:val="18"/>
      </w:rPr>
      <w:t>2022</w:t>
    </w:r>
    <w:r w:rsidRPr="00864D32">
      <w:rPr>
        <w:sz w:val="18"/>
        <w:szCs w:val="18"/>
      </w:rPr>
      <w:t>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30CEA" w14:textId="77777777" w:rsidR="00AB2D0D" w:rsidRDefault="00AB2D0D">
      <w:pPr>
        <w:spacing w:after="0" w:line="240" w:lineRule="auto"/>
      </w:pPr>
      <w:r>
        <w:separator/>
      </w:r>
    </w:p>
  </w:footnote>
  <w:footnote w:type="continuationSeparator" w:id="0">
    <w:p w14:paraId="720EFB56" w14:textId="77777777" w:rsidR="00AB2D0D" w:rsidRDefault="00AB2D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7B637" w14:textId="77777777" w:rsidR="00D86F32" w:rsidRPr="00151316" w:rsidRDefault="00D86F32" w:rsidP="004421EF">
    <w:pPr>
      <w:pStyle w:val="Header"/>
      <w:spacing w:line="240" w:lineRule="exact"/>
      <w:jc w:val="left"/>
    </w:pPr>
    <w:r w:rsidRPr="00151316">
      <w:t>ISO #####-</w:t>
    </w:r>
    <w:proofErr w:type="gramStart"/>
    <w:r w:rsidRPr="00151316">
      <w:t>#:#</w:t>
    </w:r>
    <w:proofErr w:type="gramEnd"/>
    <w:r w:rsidRPr="00151316">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EF7C3" w14:textId="509A63D7" w:rsidR="00D86F32" w:rsidRPr="004D16C0" w:rsidRDefault="00D86F32" w:rsidP="004421EF">
    <w:pPr>
      <w:pStyle w:val="Header"/>
      <w:spacing w:after="360"/>
      <w:rPr>
        <w:b w:val="0"/>
        <w:sz w:val="24"/>
        <w:szCs w:val="24"/>
      </w:rPr>
    </w:pPr>
    <w:r w:rsidRPr="004D16C0">
      <w:rPr>
        <w:b w:val="0"/>
        <w:sz w:val="24"/>
        <w:szCs w:val="24"/>
      </w:rPr>
      <w:t>© ISO</w:t>
    </w:r>
    <w:r>
      <w:rPr>
        <w:b w:val="0"/>
        <w:sz w:val="24"/>
        <w:szCs w:val="24"/>
      </w:rPr>
      <w:t>/IEC</w:t>
    </w:r>
    <w:r w:rsidRPr="004D16C0">
      <w:rPr>
        <w:b w:val="0"/>
        <w:sz w:val="24"/>
        <w:szCs w:val="24"/>
      </w:rPr>
      <w:t> </w:t>
    </w:r>
    <w:r>
      <w:rPr>
        <w:b w:val="0"/>
        <w:sz w:val="24"/>
        <w:szCs w:val="24"/>
      </w:rPr>
      <w:t>2022</w:t>
    </w:r>
    <w:r w:rsidRPr="004D16C0">
      <w:rPr>
        <w:b w:val="0"/>
        <w:sz w:val="24"/>
        <w:szCs w:val="24"/>
      </w:rPr>
      <w:t> –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034FC" w14:textId="3E4134B2" w:rsidR="00D86F32" w:rsidRPr="0042084A" w:rsidRDefault="00D86F32" w:rsidP="004D16C0">
    <w:pPr>
      <w:pStyle w:val="Header"/>
      <w:spacing w:after="720" w:line="240" w:lineRule="exact"/>
      <w:jc w:val="left"/>
      <w:rPr>
        <w:sz w:val="24"/>
        <w:szCs w:val="24"/>
      </w:rPr>
    </w:pPr>
    <w:r w:rsidRPr="0042084A">
      <w:rPr>
        <w:sz w:val="24"/>
        <w:szCs w:val="24"/>
      </w:rPr>
      <w:t>ISO/IEC</w:t>
    </w:r>
    <w:r w:rsidRPr="0042084A">
      <w:t> </w:t>
    </w:r>
    <w:r w:rsidRPr="0042084A">
      <w:rPr>
        <w:sz w:val="24"/>
        <w:szCs w:val="24"/>
      </w:rPr>
      <w:t xml:space="preserve">23008-12:2022/AMD </w:t>
    </w:r>
    <w:r w:rsidR="00AA72AC">
      <w:rPr>
        <w:sz w:val="24"/>
        <w:szCs w:val="24"/>
      </w:rPr>
      <w:t>2</w:t>
    </w:r>
    <w:r w:rsidRPr="0042084A">
      <w:rPr>
        <w:sz w:val="24"/>
        <w:szCs w:val="24"/>
      </w:rPr>
      <w:t>:2022(E)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2A0A0" w14:textId="668F5EF6" w:rsidR="00D86F32" w:rsidRPr="004D16C0" w:rsidRDefault="00D86F32" w:rsidP="00864D32">
    <w:pPr>
      <w:pStyle w:val="Header"/>
      <w:spacing w:after="720" w:line="240" w:lineRule="exact"/>
      <w:jc w:val="right"/>
      <w:rPr>
        <w:sz w:val="24"/>
        <w:szCs w:val="24"/>
      </w:rPr>
    </w:pPr>
    <w:r w:rsidRPr="004D16C0">
      <w:rPr>
        <w:sz w:val="24"/>
        <w:szCs w:val="24"/>
      </w:rPr>
      <w:t>ISO</w:t>
    </w:r>
    <w:r>
      <w:rPr>
        <w:sz w:val="24"/>
        <w:szCs w:val="24"/>
      </w:rPr>
      <w:t>/IEC</w:t>
    </w:r>
    <w:r w:rsidRPr="004D16C0">
      <w:rPr>
        <w:sz w:val="24"/>
        <w:szCs w:val="24"/>
      </w:rPr>
      <w:t> </w:t>
    </w:r>
    <w:r>
      <w:rPr>
        <w:sz w:val="24"/>
        <w:szCs w:val="24"/>
      </w:rPr>
      <w:t>23008</w:t>
    </w:r>
    <w:r w:rsidRPr="004D16C0">
      <w:rPr>
        <w:sz w:val="24"/>
        <w:szCs w:val="24"/>
      </w:rPr>
      <w:t>-</w:t>
    </w:r>
    <w:r>
      <w:rPr>
        <w:sz w:val="24"/>
        <w:szCs w:val="24"/>
      </w:rPr>
      <w:t>12</w:t>
    </w:r>
    <w:r w:rsidRPr="004D16C0">
      <w:rPr>
        <w:sz w:val="24"/>
        <w:szCs w:val="24"/>
      </w:rPr>
      <w:t>:</w:t>
    </w:r>
    <w:r>
      <w:rPr>
        <w:sz w:val="24"/>
        <w:szCs w:val="24"/>
      </w:rPr>
      <w:t xml:space="preserve">2022/AMD </w:t>
    </w:r>
    <w:r w:rsidR="00AA72AC">
      <w:rPr>
        <w:sz w:val="24"/>
        <w:szCs w:val="24"/>
      </w:rPr>
      <w:t>2</w:t>
    </w:r>
    <w:r>
      <w:rPr>
        <w:sz w:val="24"/>
        <w:szCs w:val="24"/>
      </w:rPr>
      <w:t>:2022</w:t>
    </w:r>
    <w:r w:rsidRPr="004D16C0">
      <w:rPr>
        <w:sz w:val="24"/>
        <w:szCs w:val="24"/>
      </w:rPr>
      <w:t>(</w:t>
    </w:r>
    <w:r>
      <w:rPr>
        <w:sz w:val="24"/>
        <w:szCs w:val="24"/>
      </w:rPr>
      <w:t>E</w:t>
    </w:r>
    <w:r w:rsidRPr="004D16C0">
      <w:rPr>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55008"/>
    <w:multiLevelType w:val="multilevel"/>
    <w:tmpl w:val="FA063E10"/>
    <w:lvl w:ilvl="0">
      <w:start w:val="12"/>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 w15:restartNumberingAfterBreak="0">
    <w:nsid w:val="1A5B5236"/>
    <w:multiLevelType w:val="multilevel"/>
    <w:tmpl w:val="394A3896"/>
    <w:lvl w:ilvl="0">
      <w:start w:val="6"/>
      <w:numFmt w:val="decimal"/>
      <w:lvlText w:val="%1"/>
      <w:lvlJc w:val="left"/>
      <w:pPr>
        <w:tabs>
          <w:tab w:val="num" w:pos="432"/>
        </w:tabs>
        <w:ind w:left="432" w:hanging="432"/>
      </w:pPr>
      <w:rPr>
        <w:rFonts w:cs="Times New Roman" w:hint="default"/>
        <w:b/>
        <w:i w:val="0"/>
      </w:rPr>
    </w:lvl>
    <w:lvl w:ilvl="1">
      <w:start w:val="13"/>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 w15:restartNumberingAfterBreak="0">
    <w:nsid w:val="303E7B36"/>
    <w:multiLevelType w:val="multilevel"/>
    <w:tmpl w:val="EFD419BC"/>
    <w:lvl w:ilvl="0">
      <w:start w:val="6"/>
      <w:numFmt w:val="decimal"/>
      <w:lvlText w:val="%1"/>
      <w:lvlJc w:val="left"/>
      <w:pPr>
        <w:tabs>
          <w:tab w:val="num" w:pos="432"/>
        </w:tabs>
        <w:ind w:left="432" w:hanging="432"/>
      </w:pPr>
      <w:rPr>
        <w:rFonts w:cs="Times New Roman" w:hint="default"/>
        <w:b/>
        <w:i w:val="0"/>
      </w:rPr>
    </w:lvl>
    <w:lvl w:ilvl="1">
      <w:start w:val="12"/>
      <w:numFmt w:val="decimal"/>
      <w:lvlText w:val="%1.%2"/>
      <w:lvlJc w:val="left"/>
      <w:pPr>
        <w:tabs>
          <w:tab w:val="num" w:pos="360"/>
        </w:tabs>
        <w:ind w:left="0" w:firstLine="0"/>
      </w:pPr>
      <w:rPr>
        <w:rFonts w:cs="Times New Roman" w:hint="default"/>
        <w:b/>
        <w:i w:val="0"/>
      </w:rPr>
    </w:lvl>
    <w:lvl w:ilvl="2">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 w15:restartNumberingAfterBreak="0">
    <w:nsid w:val="33AC7EB8"/>
    <w:multiLevelType w:val="multilevel"/>
    <w:tmpl w:val="F5B6CC72"/>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tabs>
          <w:tab w:val="num" w:pos="360"/>
        </w:tabs>
        <w:ind w:left="0" w:firstLine="0"/>
      </w:pPr>
      <w:rPr>
        <w:rFonts w:cs="Times New Roman" w:hint="default"/>
        <w:b/>
        <w:i w:val="0"/>
      </w:rPr>
    </w:lvl>
    <w:lvl w:ilvl="2">
      <w:start w:val="3"/>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4" w15:restartNumberingAfterBreak="0">
    <w:nsid w:val="3D1928D3"/>
    <w:multiLevelType w:val="multilevel"/>
    <w:tmpl w:val="A66AE1D0"/>
    <w:lvl w:ilvl="0">
      <w:start w:val="6"/>
      <w:numFmt w:val="decimal"/>
      <w:lvlText w:val="%1"/>
      <w:lvlJc w:val="left"/>
      <w:pPr>
        <w:tabs>
          <w:tab w:val="num" w:pos="432"/>
        </w:tabs>
        <w:ind w:left="432" w:hanging="432"/>
      </w:pPr>
      <w:rPr>
        <w:rFonts w:cs="Times New Roman" w:hint="default"/>
        <w:b/>
        <w:i w:val="0"/>
      </w:rPr>
    </w:lvl>
    <w:lvl w:ilvl="1">
      <w:start w:val="12"/>
      <w:numFmt w:val="decimal"/>
      <w:lvlText w:val="%1.%2"/>
      <w:lvlJc w:val="left"/>
      <w:pPr>
        <w:tabs>
          <w:tab w:val="num" w:pos="360"/>
        </w:tabs>
        <w:ind w:left="0" w:firstLine="0"/>
      </w:pPr>
      <w:rPr>
        <w:rFonts w:cs="Times New Roman" w:hint="default"/>
        <w:b/>
        <w:i w:val="0"/>
      </w:rPr>
    </w:lvl>
    <w:lvl w:ilvl="2">
      <w:start w:val="2"/>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5" w15:restartNumberingAfterBreak="0">
    <w:nsid w:val="596E2BDB"/>
    <w:multiLevelType w:val="multilevel"/>
    <w:tmpl w:val="2A2AFF88"/>
    <w:lvl w:ilvl="0">
      <w:start w:val="6"/>
      <w:numFmt w:val="decimal"/>
      <w:lvlText w:val="%1"/>
      <w:lvlJc w:val="left"/>
      <w:pPr>
        <w:tabs>
          <w:tab w:val="num" w:pos="432"/>
        </w:tabs>
        <w:ind w:left="432" w:hanging="432"/>
      </w:pPr>
      <w:rPr>
        <w:rFonts w:cs="Times New Roman" w:hint="default"/>
        <w:b/>
        <w:i w:val="0"/>
      </w:rPr>
    </w:lvl>
    <w:lvl w:ilvl="1">
      <w:start w:val="12"/>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6" w15:restartNumberingAfterBreak="0">
    <w:nsid w:val="5D7E6394"/>
    <w:multiLevelType w:val="multilevel"/>
    <w:tmpl w:val="02FCC56E"/>
    <w:lvl w:ilvl="0">
      <w:start w:val="6"/>
      <w:numFmt w:val="decimal"/>
      <w:pStyle w:val="Heading1"/>
      <w:lvlText w:val="%1"/>
      <w:lvlJc w:val="left"/>
      <w:pPr>
        <w:tabs>
          <w:tab w:val="num" w:pos="432"/>
        </w:tabs>
        <w:ind w:left="432" w:hanging="432"/>
      </w:pPr>
      <w:rPr>
        <w:rFonts w:cs="Times New Roman" w:hint="default"/>
        <w:b/>
        <w:i w:val="0"/>
      </w:rPr>
    </w:lvl>
    <w:lvl w:ilvl="1">
      <w:start w:val="7"/>
      <w:numFmt w:val="decimal"/>
      <w:pStyle w:val="Heading2"/>
      <w:lvlText w:val="%1.%2"/>
      <w:lvlJc w:val="left"/>
      <w:pPr>
        <w:tabs>
          <w:tab w:val="num" w:pos="360"/>
        </w:tabs>
        <w:ind w:left="0" w:firstLine="0"/>
      </w:pPr>
      <w:rPr>
        <w:rFonts w:cs="Times New Roman" w:hint="default"/>
        <w:b/>
        <w:i w:val="0"/>
      </w:rPr>
    </w:lvl>
    <w:lvl w:ilvl="2">
      <w:start w:val="9"/>
      <w:numFmt w:val="decimal"/>
      <w:pStyle w:val="Heading3"/>
      <w:lvlText w:val="%1.%2.%3"/>
      <w:lvlJc w:val="left"/>
      <w:pPr>
        <w:tabs>
          <w:tab w:val="num" w:pos="720"/>
        </w:tabs>
        <w:ind w:left="0" w:firstLine="0"/>
      </w:pPr>
      <w:rPr>
        <w:rFonts w:cs="Times New Roman" w:hint="default"/>
        <w:b/>
        <w:i w:val="0"/>
      </w:rPr>
    </w:lvl>
    <w:lvl w:ilvl="3">
      <w:start w:val="1"/>
      <w:numFmt w:val="decimal"/>
      <w:pStyle w:val="Heading4"/>
      <w:lvlText w:val="%1.%2.%3.%4"/>
      <w:lvlJc w:val="left"/>
      <w:pPr>
        <w:tabs>
          <w:tab w:val="num" w:pos="1080"/>
        </w:tabs>
        <w:ind w:left="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1080"/>
        </w:tabs>
        <w:ind w:left="0" w:firstLine="0"/>
      </w:pPr>
      <w:rPr>
        <w:rFonts w:cs="Times New Roman" w:hint="default"/>
        <w:b/>
        <w:i w:val="0"/>
      </w:rPr>
    </w:lvl>
    <w:lvl w:ilvl="5">
      <w:start w:val="1"/>
      <w:numFmt w:val="decimal"/>
      <w:pStyle w:val="Heading6"/>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7" w15:restartNumberingAfterBreak="0">
    <w:nsid w:val="7C3E2200"/>
    <w:multiLevelType w:val="multilevel"/>
    <w:tmpl w:val="B71AE7D8"/>
    <w:lvl w:ilvl="0">
      <w:start w:val="1"/>
      <w:numFmt w:val="decimal"/>
      <w:lvlText w:val="%1"/>
      <w:lvlJc w:val="left"/>
      <w:pPr>
        <w:ind w:left="432" w:hanging="432"/>
      </w:pPr>
    </w:lvl>
    <w:lvl w:ilvl="1">
      <w:start w:val="1"/>
      <w:numFmt w:val="decimal"/>
      <w:pStyle w:val="termNum"/>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3"/>
  </w:num>
  <w:num w:numId="2">
    <w:abstractNumId w:val="0"/>
  </w:num>
  <w:num w:numId="3">
    <w:abstractNumId w:val="6"/>
  </w:num>
  <w:num w:numId="4">
    <w:abstractNumId w:val="7"/>
  </w:num>
  <w:num w:numId="5">
    <w:abstractNumId w:val="2"/>
  </w:num>
  <w:num w:numId="6">
    <w:abstractNumId w:val="5"/>
  </w:num>
  <w:num w:numId="7">
    <w:abstractNumId w:val="1"/>
  </w:num>
  <w:num w:numId="8">
    <w:abstractNumId w:val="4"/>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mirrorMargins/>
  <w:bordersDoNotSurroundHeader/>
  <w:bordersDoNotSurroundFooter/>
  <w:proofState w:spelling="clean" w:grammar="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trackRevisions/>
  <w:defaultTabStop w:val="720"/>
  <w:hyphenationZone w:val="425"/>
  <w:evenAndOddHeaders/>
  <w:characterSpacingControl w:val="doNotCompress"/>
  <w:hdrShapeDefaults>
    <o:shapedefaults v:ext="edit" spidmax="10241">
      <v:textbox inset="5.85pt,.7pt,5.85pt,.7pt"/>
    </o:shapedefaults>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1B0"/>
    <w:rsid w:val="000003C3"/>
    <w:rsid w:val="0000071D"/>
    <w:rsid w:val="00001CFA"/>
    <w:rsid w:val="0000407A"/>
    <w:rsid w:val="000051C2"/>
    <w:rsid w:val="000135EA"/>
    <w:rsid w:val="0001399D"/>
    <w:rsid w:val="00015320"/>
    <w:rsid w:val="0002515A"/>
    <w:rsid w:val="000261BF"/>
    <w:rsid w:val="000314E7"/>
    <w:rsid w:val="00034C67"/>
    <w:rsid w:val="000404B0"/>
    <w:rsid w:val="00040623"/>
    <w:rsid w:val="00042ACD"/>
    <w:rsid w:val="00042F59"/>
    <w:rsid w:val="00044445"/>
    <w:rsid w:val="00044C8B"/>
    <w:rsid w:val="0004648E"/>
    <w:rsid w:val="00046E98"/>
    <w:rsid w:val="0004745C"/>
    <w:rsid w:val="00050244"/>
    <w:rsid w:val="00051C5A"/>
    <w:rsid w:val="00052262"/>
    <w:rsid w:val="00055455"/>
    <w:rsid w:val="00055853"/>
    <w:rsid w:val="00055C7B"/>
    <w:rsid w:val="000570F0"/>
    <w:rsid w:val="00060093"/>
    <w:rsid w:val="000632FE"/>
    <w:rsid w:val="00064708"/>
    <w:rsid w:val="00067125"/>
    <w:rsid w:val="000671D8"/>
    <w:rsid w:val="00070B3F"/>
    <w:rsid w:val="00075EDE"/>
    <w:rsid w:val="00081B13"/>
    <w:rsid w:val="00083ED7"/>
    <w:rsid w:val="00085230"/>
    <w:rsid w:val="0008664F"/>
    <w:rsid w:val="000928B8"/>
    <w:rsid w:val="00095484"/>
    <w:rsid w:val="00096013"/>
    <w:rsid w:val="0009604E"/>
    <w:rsid w:val="000960C4"/>
    <w:rsid w:val="00096387"/>
    <w:rsid w:val="0009720E"/>
    <w:rsid w:val="000A17D3"/>
    <w:rsid w:val="000A29EB"/>
    <w:rsid w:val="000A3CBE"/>
    <w:rsid w:val="000A698C"/>
    <w:rsid w:val="000A6D8E"/>
    <w:rsid w:val="000A706D"/>
    <w:rsid w:val="000B26A7"/>
    <w:rsid w:val="000B3D64"/>
    <w:rsid w:val="000C033F"/>
    <w:rsid w:val="000C1D0B"/>
    <w:rsid w:val="000C3E16"/>
    <w:rsid w:val="000D148D"/>
    <w:rsid w:val="000D41C4"/>
    <w:rsid w:val="000D485B"/>
    <w:rsid w:val="000D6B21"/>
    <w:rsid w:val="000E3862"/>
    <w:rsid w:val="000E3F71"/>
    <w:rsid w:val="000E5F53"/>
    <w:rsid w:val="000F48A4"/>
    <w:rsid w:val="001026F0"/>
    <w:rsid w:val="00110E00"/>
    <w:rsid w:val="00111063"/>
    <w:rsid w:val="0011218A"/>
    <w:rsid w:val="00112FCE"/>
    <w:rsid w:val="00114A1F"/>
    <w:rsid w:val="00122F99"/>
    <w:rsid w:val="001236C1"/>
    <w:rsid w:val="00123EB5"/>
    <w:rsid w:val="00124577"/>
    <w:rsid w:val="00133D1B"/>
    <w:rsid w:val="00134569"/>
    <w:rsid w:val="001431AE"/>
    <w:rsid w:val="001459C4"/>
    <w:rsid w:val="00145F9F"/>
    <w:rsid w:val="0014646E"/>
    <w:rsid w:val="00150A71"/>
    <w:rsid w:val="00152487"/>
    <w:rsid w:val="001527A3"/>
    <w:rsid w:val="0015508D"/>
    <w:rsid w:val="001559DE"/>
    <w:rsid w:val="00155D58"/>
    <w:rsid w:val="00156DC9"/>
    <w:rsid w:val="0016339F"/>
    <w:rsid w:val="0016409C"/>
    <w:rsid w:val="00166F8A"/>
    <w:rsid w:val="00167F41"/>
    <w:rsid w:val="00171257"/>
    <w:rsid w:val="001801E9"/>
    <w:rsid w:val="00191F2D"/>
    <w:rsid w:val="001920CC"/>
    <w:rsid w:val="001927E9"/>
    <w:rsid w:val="001944E4"/>
    <w:rsid w:val="00194542"/>
    <w:rsid w:val="00194B61"/>
    <w:rsid w:val="0019511A"/>
    <w:rsid w:val="00196975"/>
    <w:rsid w:val="001A0627"/>
    <w:rsid w:val="001A0B0F"/>
    <w:rsid w:val="001A2CB7"/>
    <w:rsid w:val="001A2FA8"/>
    <w:rsid w:val="001A33D0"/>
    <w:rsid w:val="001A49CE"/>
    <w:rsid w:val="001B1884"/>
    <w:rsid w:val="001B2619"/>
    <w:rsid w:val="001B51CD"/>
    <w:rsid w:val="001B5400"/>
    <w:rsid w:val="001B7E24"/>
    <w:rsid w:val="001C330F"/>
    <w:rsid w:val="001C58F3"/>
    <w:rsid w:val="001C6575"/>
    <w:rsid w:val="001C7903"/>
    <w:rsid w:val="001D04B2"/>
    <w:rsid w:val="001D2971"/>
    <w:rsid w:val="001D5C4F"/>
    <w:rsid w:val="001D6073"/>
    <w:rsid w:val="001D6480"/>
    <w:rsid w:val="001D7C53"/>
    <w:rsid w:val="001E09C2"/>
    <w:rsid w:val="001E702D"/>
    <w:rsid w:val="001F05B4"/>
    <w:rsid w:val="001F1581"/>
    <w:rsid w:val="001F69D9"/>
    <w:rsid w:val="001F72BD"/>
    <w:rsid w:val="001F7968"/>
    <w:rsid w:val="0020352D"/>
    <w:rsid w:val="002038D1"/>
    <w:rsid w:val="002040B4"/>
    <w:rsid w:val="002052ED"/>
    <w:rsid w:val="00205426"/>
    <w:rsid w:val="00206394"/>
    <w:rsid w:val="002113DB"/>
    <w:rsid w:val="002142D3"/>
    <w:rsid w:val="00214F94"/>
    <w:rsid w:val="0021721F"/>
    <w:rsid w:val="00220046"/>
    <w:rsid w:val="002228CC"/>
    <w:rsid w:val="002246AC"/>
    <w:rsid w:val="00231776"/>
    <w:rsid w:val="002339B5"/>
    <w:rsid w:val="00233FBF"/>
    <w:rsid w:val="002340E0"/>
    <w:rsid w:val="00236FEC"/>
    <w:rsid w:val="00237A4F"/>
    <w:rsid w:val="00240506"/>
    <w:rsid w:val="002426A3"/>
    <w:rsid w:val="002442F8"/>
    <w:rsid w:val="00255DFA"/>
    <w:rsid w:val="002569BA"/>
    <w:rsid w:val="002621E8"/>
    <w:rsid w:val="00262232"/>
    <w:rsid w:val="00262561"/>
    <w:rsid w:val="00262A5A"/>
    <w:rsid w:val="00264095"/>
    <w:rsid w:val="002655A2"/>
    <w:rsid w:val="002661CA"/>
    <w:rsid w:val="00266CFD"/>
    <w:rsid w:val="00266FF8"/>
    <w:rsid w:val="00272564"/>
    <w:rsid w:val="00274199"/>
    <w:rsid w:val="0027614B"/>
    <w:rsid w:val="0028448D"/>
    <w:rsid w:val="002879D1"/>
    <w:rsid w:val="00291AF3"/>
    <w:rsid w:val="0029243C"/>
    <w:rsid w:val="002930D3"/>
    <w:rsid w:val="00294CF1"/>
    <w:rsid w:val="00294FB0"/>
    <w:rsid w:val="00297153"/>
    <w:rsid w:val="0029724F"/>
    <w:rsid w:val="002978A9"/>
    <w:rsid w:val="002A10EE"/>
    <w:rsid w:val="002A3D30"/>
    <w:rsid w:val="002A48DE"/>
    <w:rsid w:val="002A4D1B"/>
    <w:rsid w:val="002A50DC"/>
    <w:rsid w:val="002A6FE1"/>
    <w:rsid w:val="002A7CE7"/>
    <w:rsid w:val="002A7F93"/>
    <w:rsid w:val="002B0AD0"/>
    <w:rsid w:val="002B2937"/>
    <w:rsid w:val="002B7F6F"/>
    <w:rsid w:val="002C1AE5"/>
    <w:rsid w:val="002C453D"/>
    <w:rsid w:val="002C49AE"/>
    <w:rsid w:val="002C6081"/>
    <w:rsid w:val="002C7C59"/>
    <w:rsid w:val="002D11FC"/>
    <w:rsid w:val="002D26B1"/>
    <w:rsid w:val="002D285D"/>
    <w:rsid w:val="002D2CB4"/>
    <w:rsid w:val="002D4703"/>
    <w:rsid w:val="002E0796"/>
    <w:rsid w:val="002E10B8"/>
    <w:rsid w:val="002E374C"/>
    <w:rsid w:val="002E4847"/>
    <w:rsid w:val="002E4FF0"/>
    <w:rsid w:val="002E59EE"/>
    <w:rsid w:val="002E5AA0"/>
    <w:rsid w:val="002E7795"/>
    <w:rsid w:val="002F4CA0"/>
    <w:rsid w:val="002F4E01"/>
    <w:rsid w:val="002F5AD6"/>
    <w:rsid w:val="002F5DD5"/>
    <w:rsid w:val="002F6596"/>
    <w:rsid w:val="00302B55"/>
    <w:rsid w:val="0030364A"/>
    <w:rsid w:val="00303759"/>
    <w:rsid w:val="00304597"/>
    <w:rsid w:val="00305732"/>
    <w:rsid w:val="00306603"/>
    <w:rsid w:val="00312BA8"/>
    <w:rsid w:val="0031350C"/>
    <w:rsid w:val="00313543"/>
    <w:rsid w:val="00314414"/>
    <w:rsid w:val="003150BE"/>
    <w:rsid w:val="003178D9"/>
    <w:rsid w:val="0031798A"/>
    <w:rsid w:val="00320BC7"/>
    <w:rsid w:val="0032158E"/>
    <w:rsid w:val="003225D0"/>
    <w:rsid w:val="00327568"/>
    <w:rsid w:val="003275E1"/>
    <w:rsid w:val="00327FC1"/>
    <w:rsid w:val="00333718"/>
    <w:rsid w:val="003343C1"/>
    <w:rsid w:val="00334469"/>
    <w:rsid w:val="0033608F"/>
    <w:rsid w:val="003449D6"/>
    <w:rsid w:val="00346ECA"/>
    <w:rsid w:val="00347FB5"/>
    <w:rsid w:val="0035551F"/>
    <w:rsid w:val="003558BF"/>
    <w:rsid w:val="003600A0"/>
    <w:rsid w:val="00362EE8"/>
    <w:rsid w:val="003643AA"/>
    <w:rsid w:val="00364B6A"/>
    <w:rsid w:val="00371151"/>
    <w:rsid w:val="00372298"/>
    <w:rsid w:val="00373501"/>
    <w:rsid w:val="00375A87"/>
    <w:rsid w:val="00380D9B"/>
    <w:rsid w:val="003848A1"/>
    <w:rsid w:val="00386472"/>
    <w:rsid w:val="003904B7"/>
    <w:rsid w:val="00392157"/>
    <w:rsid w:val="00392A78"/>
    <w:rsid w:val="00394EF3"/>
    <w:rsid w:val="003950FD"/>
    <w:rsid w:val="003955E5"/>
    <w:rsid w:val="00395A64"/>
    <w:rsid w:val="00395E39"/>
    <w:rsid w:val="003A0890"/>
    <w:rsid w:val="003A19C6"/>
    <w:rsid w:val="003A2816"/>
    <w:rsid w:val="003A31AE"/>
    <w:rsid w:val="003A5F12"/>
    <w:rsid w:val="003A7556"/>
    <w:rsid w:val="003B0F83"/>
    <w:rsid w:val="003B153F"/>
    <w:rsid w:val="003B24F7"/>
    <w:rsid w:val="003B3DA7"/>
    <w:rsid w:val="003B3E5E"/>
    <w:rsid w:val="003C1707"/>
    <w:rsid w:val="003C7270"/>
    <w:rsid w:val="003D04B1"/>
    <w:rsid w:val="003D169A"/>
    <w:rsid w:val="003D485B"/>
    <w:rsid w:val="003D49F7"/>
    <w:rsid w:val="003D4C43"/>
    <w:rsid w:val="003D4DC4"/>
    <w:rsid w:val="003D6386"/>
    <w:rsid w:val="003E184C"/>
    <w:rsid w:val="003E3CAB"/>
    <w:rsid w:val="003E47D0"/>
    <w:rsid w:val="003F142D"/>
    <w:rsid w:val="003F3954"/>
    <w:rsid w:val="003F4670"/>
    <w:rsid w:val="003F55A5"/>
    <w:rsid w:val="003F5E61"/>
    <w:rsid w:val="003F62C3"/>
    <w:rsid w:val="004007AA"/>
    <w:rsid w:val="00400F60"/>
    <w:rsid w:val="00401025"/>
    <w:rsid w:val="00404B14"/>
    <w:rsid w:val="00404DBD"/>
    <w:rsid w:val="00405669"/>
    <w:rsid w:val="00405D81"/>
    <w:rsid w:val="00407C25"/>
    <w:rsid w:val="004136A7"/>
    <w:rsid w:val="00415FE1"/>
    <w:rsid w:val="00416CCB"/>
    <w:rsid w:val="004203AD"/>
    <w:rsid w:val="0042084A"/>
    <w:rsid w:val="00422AE2"/>
    <w:rsid w:val="00427D6E"/>
    <w:rsid w:val="004306BE"/>
    <w:rsid w:val="00432B95"/>
    <w:rsid w:val="0043434A"/>
    <w:rsid w:val="00434E51"/>
    <w:rsid w:val="00435F4E"/>
    <w:rsid w:val="0043619E"/>
    <w:rsid w:val="004421EF"/>
    <w:rsid w:val="00443376"/>
    <w:rsid w:val="00444193"/>
    <w:rsid w:val="00446B8C"/>
    <w:rsid w:val="00446F9B"/>
    <w:rsid w:val="00450927"/>
    <w:rsid w:val="004543EA"/>
    <w:rsid w:val="0045442F"/>
    <w:rsid w:val="00456BEF"/>
    <w:rsid w:val="0045744A"/>
    <w:rsid w:val="00457E73"/>
    <w:rsid w:val="00461CCC"/>
    <w:rsid w:val="0046565D"/>
    <w:rsid w:val="00471FF2"/>
    <w:rsid w:val="00475BFC"/>
    <w:rsid w:val="00475E53"/>
    <w:rsid w:val="00477CE7"/>
    <w:rsid w:val="0048081D"/>
    <w:rsid w:val="00481387"/>
    <w:rsid w:val="00484583"/>
    <w:rsid w:val="00484FA3"/>
    <w:rsid w:val="00486996"/>
    <w:rsid w:val="0049009B"/>
    <w:rsid w:val="004907B0"/>
    <w:rsid w:val="00490CBC"/>
    <w:rsid w:val="00494A99"/>
    <w:rsid w:val="00495D39"/>
    <w:rsid w:val="004A2DC1"/>
    <w:rsid w:val="004A5928"/>
    <w:rsid w:val="004B0C85"/>
    <w:rsid w:val="004B6A66"/>
    <w:rsid w:val="004C0962"/>
    <w:rsid w:val="004C241D"/>
    <w:rsid w:val="004C38AA"/>
    <w:rsid w:val="004C3ADF"/>
    <w:rsid w:val="004C3AEE"/>
    <w:rsid w:val="004C6EC8"/>
    <w:rsid w:val="004D06BE"/>
    <w:rsid w:val="004D14D2"/>
    <w:rsid w:val="004D16C0"/>
    <w:rsid w:val="004D51CE"/>
    <w:rsid w:val="004D5279"/>
    <w:rsid w:val="004E0D54"/>
    <w:rsid w:val="004E2C1F"/>
    <w:rsid w:val="004E4745"/>
    <w:rsid w:val="004E53A7"/>
    <w:rsid w:val="004E5BF8"/>
    <w:rsid w:val="004E6B8A"/>
    <w:rsid w:val="004E6E8E"/>
    <w:rsid w:val="004E770D"/>
    <w:rsid w:val="004E7C77"/>
    <w:rsid w:val="004F0E07"/>
    <w:rsid w:val="004F0FB3"/>
    <w:rsid w:val="004F239A"/>
    <w:rsid w:val="004F37BF"/>
    <w:rsid w:val="004F46CC"/>
    <w:rsid w:val="004F5D8B"/>
    <w:rsid w:val="004F5E87"/>
    <w:rsid w:val="00500792"/>
    <w:rsid w:val="00503A93"/>
    <w:rsid w:val="00503E3F"/>
    <w:rsid w:val="0050488C"/>
    <w:rsid w:val="0050725F"/>
    <w:rsid w:val="005139E6"/>
    <w:rsid w:val="005143E9"/>
    <w:rsid w:val="00515641"/>
    <w:rsid w:val="00515BDB"/>
    <w:rsid w:val="005166EC"/>
    <w:rsid w:val="005169E8"/>
    <w:rsid w:val="005208A1"/>
    <w:rsid w:val="00521FD9"/>
    <w:rsid w:val="00522E68"/>
    <w:rsid w:val="00526284"/>
    <w:rsid w:val="00526AFF"/>
    <w:rsid w:val="00526DF7"/>
    <w:rsid w:val="005303E8"/>
    <w:rsid w:val="00531CD9"/>
    <w:rsid w:val="00532847"/>
    <w:rsid w:val="00532ECF"/>
    <w:rsid w:val="00535A79"/>
    <w:rsid w:val="00535F80"/>
    <w:rsid w:val="0053727D"/>
    <w:rsid w:val="005406F3"/>
    <w:rsid w:val="00540B78"/>
    <w:rsid w:val="00540F77"/>
    <w:rsid w:val="00541BE5"/>
    <w:rsid w:val="005424CE"/>
    <w:rsid w:val="00542708"/>
    <w:rsid w:val="0054733A"/>
    <w:rsid w:val="00550C21"/>
    <w:rsid w:val="00552EE7"/>
    <w:rsid w:val="00554693"/>
    <w:rsid w:val="005572C6"/>
    <w:rsid w:val="005578A1"/>
    <w:rsid w:val="00561594"/>
    <w:rsid w:val="00565533"/>
    <w:rsid w:val="00565BB5"/>
    <w:rsid w:val="00566AA0"/>
    <w:rsid w:val="00567A09"/>
    <w:rsid w:val="00570B2E"/>
    <w:rsid w:val="00571AA4"/>
    <w:rsid w:val="00572336"/>
    <w:rsid w:val="00572BAA"/>
    <w:rsid w:val="00574173"/>
    <w:rsid w:val="00577D03"/>
    <w:rsid w:val="0058068B"/>
    <w:rsid w:val="00585018"/>
    <w:rsid w:val="005850AD"/>
    <w:rsid w:val="005853FE"/>
    <w:rsid w:val="00586CFE"/>
    <w:rsid w:val="00587082"/>
    <w:rsid w:val="00587DF3"/>
    <w:rsid w:val="0059031C"/>
    <w:rsid w:val="005904B1"/>
    <w:rsid w:val="005927AC"/>
    <w:rsid w:val="00595093"/>
    <w:rsid w:val="00596A56"/>
    <w:rsid w:val="00596E93"/>
    <w:rsid w:val="005A0BE9"/>
    <w:rsid w:val="005A4988"/>
    <w:rsid w:val="005A4D7A"/>
    <w:rsid w:val="005A6509"/>
    <w:rsid w:val="005A7386"/>
    <w:rsid w:val="005B1A4D"/>
    <w:rsid w:val="005B3EC6"/>
    <w:rsid w:val="005B7CB3"/>
    <w:rsid w:val="005C0C3A"/>
    <w:rsid w:val="005C1F02"/>
    <w:rsid w:val="005C2F23"/>
    <w:rsid w:val="005C6146"/>
    <w:rsid w:val="005D0E48"/>
    <w:rsid w:val="005D207B"/>
    <w:rsid w:val="005D2D3B"/>
    <w:rsid w:val="005D6017"/>
    <w:rsid w:val="005D79AC"/>
    <w:rsid w:val="005E1A92"/>
    <w:rsid w:val="005E35A1"/>
    <w:rsid w:val="005F4951"/>
    <w:rsid w:val="005F67A4"/>
    <w:rsid w:val="00601B7D"/>
    <w:rsid w:val="006058CD"/>
    <w:rsid w:val="00610B11"/>
    <w:rsid w:val="00610D56"/>
    <w:rsid w:val="006116F6"/>
    <w:rsid w:val="00612B60"/>
    <w:rsid w:val="00612CBC"/>
    <w:rsid w:val="00613738"/>
    <w:rsid w:val="00614987"/>
    <w:rsid w:val="00614BB5"/>
    <w:rsid w:val="00620BA2"/>
    <w:rsid w:val="006220FA"/>
    <w:rsid w:val="006246EF"/>
    <w:rsid w:val="006265A0"/>
    <w:rsid w:val="006300AF"/>
    <w:rsid w:val="006317D8"/>
    <w:rsid w:val="006320D8"/>
    <w:rsid w:val="00635425"/>
    <w:rsid w:val="00635C6C"/>
    <w:rsid w:val="00637959"/>
    <w:rsid w:val="00637D59"/>
    <w:rsid w:val="00641B96"/>
    <w:rsid w:val="0064491C"/>
    <w:rsid w:val="006467CE"/>
    <w:rsid w:val="0065290E"/>
    <w:rsid w:val="00652AD8"/>
    <w:rsid w:val="0065351D"/>
    <w:rsid w:val="00654999"/>
    <w:rsid w:val="006557EE"/>
    <w:rsid w:val="00656266"/>
    <w:rsid w:val="006612D4"/>
    <w:rsid w:val="006626B0"/>
    <w:rsid w:val="00662C9A"/>
    <w:rsid w:val="00665324"/>
    <w:rsid w:val="00666547"/>
    <w:rsid w:val="006674CB"/>
    <w:rsid w:val="006725D2"/>
    <w:rsid w:val="00672A94"/>
    <w:rsid w:val="00673172"/>
    <w:rsid w:val="00674AB2"/>
    <w:rsid w:val="00676019"/>
    <w:rsid w:val="0068101F"/>
    <w:rsid w:val="0068205E"/>
    <w:rsid w:val="0068487C"/>
    <w:rsid w:val="0068622D"/>
    <w:rsid w:val="0068627D"/>
    <w:rsid w:val="00687B94"/>
    <w:rsid w:val="00687BA8"/>
    <w:rsid w:val="00690B39"/>
    <w:rsid w:val="006955C6"/>
    <w:rsid w:val="0069629B"/>
    <w:rsid w:val="006A1069"/>
    <w:rsid w:val="006A7A0F"/>
    <w:rsid w:val="006B3AE5"/>
    <w:rsid w:val="006B75B6"/>
    <w:rsid w:val="006C155A"/>
    <w:rsid w:val="006C1EAB"/>
    <w:rsid w:val="006C4961"/>
    <w:rsid w:val="006C4F8F"/>
    <w:rsid w:val="006C50A2"/>
    <w:rsid w:val="006C5E40"/>
    <w:rsid w:val="006C6378"/>
    <w:rsid w:val="006D239C"/>
    <w:rsid w:val="006D243A"/>
    <w:rsid w:val="006D3D76"/>
    <w:rsid w:val="006E0234"/>
    <w:rsid w:val="006E0862"/>
    <w:rsid w:val="006E0D5F"/>
    <w:rsid w:val="006E1192"/>
    <w:rsid w:val="006E2D01"/>
    <w:rsid w:val="006E3271"/>
    <w:rsid w:val="006E3798"/>
    <w:rsid w:val="006E55DA"/>
    <w:rsid w:val="006F1693"/>
    <w:rsid w:val="006F1A62"/>
    <w:rsid w:val="006F3882"/>
    <w:rsid w:val="006F3EDE"/>
    <w:rsid w:val="006F56A1"/>
    <w:rsid w:val="00700451"/>
    <w:rsid w:val="00700D1E"/>
    <w:rsid w:val="00703DA5"/>
    <w:rsid w:val="0070671F"/>
    <w:rsid w:val="0071065D"/>
    <w:rsid w:val="00713F1A"/>
    <w:rsid w:val="00714DC2"/>
    <w:rsid w:val="00716A0A"/>
    <w:rsid w:val="0072011C"/>
    <w:rsid w:val="00721918"/>
    <w:rsid w:val="00721C3C"/>
    <w:rsid w:val="00723C3B"/>
    <w:rsid w:val="00727C8A"/>
    <w:rsid w:val="00730616"/>
    <w:rsid w:val="00730DBA"/>
    <w:rsid w:val="00731390"/>
    <w:rsid w:val="00731975"/>
    <w:rsid w:val="007321E0"/>
    <w:rsid w:val="00733381"/>
    <w:rsid w:val="007342B2"/>
    <w:rsid w:val="00734A10"/>
    <w:rsid w:val="00735FC7"/>
    <w:rsid w:val="007369F8"/>
    <w:rsid w:val="00744F7A"/>
    <w:rsid w:val="00750A28"/>
    <w:rsid w:val="00751884"/>
    <w:rsid w:val="00752294"/>
    <w:rsid w:val="00760A5A"/>
    <w:rsid w:val="00761592"/>
    <w:rsid w:val="00761657"/>
    <w:rsid w:val="00761827"/>
    <w:rsid w:val="0076182C"/>
    <w:rsid w:val="00762AED"/>
    <w:rsid w:val="0076306F"/>
    <w:rsid w:val="0076731B"/>
    <w:rsid w:val="0077004A"/>
    <w:rsid w:val="007739E6"/>
    <w:rsid w:val="00774EE8"/>
    <w:rsid w:val="007766DF"/>
    <w:rsid w:val="00777A72"/>
    <w:rsid w:val="00780C85"/>
    <w:rsid w:val="007812F0"/>
    <w:rsid w:val="007833BA"/>
    <w:rsid w:val="00783555"/>
    <w:rsid w:val="00784147"/>
    <w:rsid w:val="00791E40"/>
    <w:rsid w:val="00792498"/>
    <w:rsid w:val="00792BD4"/>
    <w:rsid w:val="00793407"/>
    <w:rsid w:val="0079380F"/>
    <w:rsid w:val="007A3273"/>
    <w:rsid w:val="007A640F"/>
    <w:rsid w:val="007B21F0"/>
    <w:rsid w:val="007B2AE4"/>
    <w:rsid w:val="007B5AB3"/>
    <w:rsid w:val="007B7680"/>
    <w:rsid w:val="007C3028"/>
    <w:rsid w:val="007C400D"/>
    <w:rsid w:val="007C79A5"/>
    <w:rsid w:val="007D2384"/>
    <w:rsid w:val="007D51BC"/>
    <w:rsid w:val="007D5C81"/>
    <w:rsid w:val="007D65EC"/>
    <w:rsid w:val="007D6F3E"/>
    <w:rsid w:val="007D7AB0"/>
    <w:rsid w:val="007E4ADE"/>
    <w:rsid w:val="007E4FEF"/>
    <w:rsid w:val="007E5D05"/>
    <w:rsid w:val="007F3B91"/>
    <w:rsid w:val="007F4E21"/>
    <w:rsid w:val="007F5633"/>
    <w:rsid w:val="007F5A1D"/>
    <w:rsid w:val="007F5E06"/>
    <w:rsid w:val="007F66E4"/>
    <w:rsid w:val="007F7F35"/>
    <w:rsid w:val="00803CF5"/>
    <w:rsid w:val="008049FD"/>
    <w:rsid w:val="0080533C"/>
    <w:rsid w:val="00805A8F"/>
    <w:rsid w:val="00807CC7"/>
    <w:rsid w:val="0081125C"/>
    <w:rsid w:val="00812959"/>
    <w:rsid w:val="008154DD"/>
    <w:rsid w:val="008157BE"/>
    <w:rsid w:val="008174D6"/>
    <w:rsid w:val="0082178B"/>
    <w:rsid w:val="008225D1"/>
    <w:rsid w:val="00824E2B"/>
    <w:rsid w:val="00827B7F"/>
    <w:rsid w:val="00827EAC"/>
    <w:rsid w:val="00831591"/>
    <w:rsid w:val="00831D3E"/>
    <w:rsid w:val="00835624"/>
    <w:rsid w:val="00837556"/>
    <w:rsid w:val="00837F37"/>
    <w:rsid w:val="008427F5"/>
    <w:rsid w:val="008447DD"/>
    <w:rsid w:val="00844EC4"/>
    <w:rsid w:val="008458D5"/>
    <w:rsid w:val="00845C48"/>
    <w:rsid w:val="00845C60"/>
    <w:rsid w:val="00846158"/>
    <w:rsid w:val="008469D7"/>
    <w:rsid w:val="00847C64"/>
    <w:rsid w:val="0085077A"/>
    <w:rsid w:val="00850C5A"/>
    <w:rsid w:val="00854051"/>
    <w:rsid w:val="008559EE"/>
    <w:rsid w:val="00857668"/>
    <w:rsid w:val="00862418"/>
    <w:rsid w:val="00864D32"/>
    <w:rsid w:val="00870CA0"/>
    <w:rsid w:val="008713ED"/>
    <w:rsid w:val="0087280F"/>
    <w:rsid w:val="00872BF3"/>
    <w:rsid w:val="00872C7C"/>
    <w:rsid w:val="00874E47"/>
    <w:rsid w:val="00880E33"/>
    <w:rsid w:val="008814B2"/>
    <w:rsid w:val="00881CBE"/>
    <w:rsid w:val="008829BC"/>
    <w:rsid w:val="00882A63"/>
    <w:rsid w:val="00885E28"/>
    <w:rsid w:val="008878CB"/>
    <w:rsid w:val="00887BCE"/>
    <w:rsid w:val="00887ED4"/>
    <w:rsid w:val="00887F46"/>
    <w:rsid w:val="00892643"/>
    <w:rsid w:val="00892C8E"/>
    <w:rsid w:val="00893F85"/>
    <w:rsid w:val="00897961"/>
    <w:rsid w:val="008A015C"/>
    <w:rsid w:val="008A16F1"/>
    <w:rsid w:val="008A5A62"/>
    <w:rsid w:val="008A6D64"/>
    <w:rsid w:val="008A73DE"/>
    <w:rsid w:val="008A7A2D"/>
    <w:rsid w:val="008A7FF9"/>
    <w:rsid w:val="008B377E"/>
    <w:rsid w:val="008B4C55"/>
    <w:rsid w:val="008B4D38"/>
    <w:rsid w:val="008C14C3"/>
    <w:rsid w:val="008C1C79"/>
    <w:rsid w:val="008C1EB6"/>
    <w:rsid w:val="008C26D6"/>
    <w:rsid w:val="008C3F43"/>
    <w:rsid w:val="008C51E0"/>
    <w:rsid w:val="008C5FD1"/>
    <w:rsid w:val="008C660E"/>
    <w:rsid w:val="008C69C8"/>
    <w:rsid w:val="008D1886"/>
    <w:rsid w:val="008D388F"/>
    <w:rsid w:val="008D6EF9"/>
    <w:rsid w:val="008E09D0"/>
    <w:rsid w:val="008E1236"/>
    <w:rsid w:val="008E5E89"/>
    <w:rsid w:val="008E6E9A"/>
    <w:rsid w:val="008E798B"/>
    <w:rsid w:val="008F512F"/>
    <w:rsid w:val="008F5407"/>
    <w:rsid w:val="008F5ACD"/>
    <w:rsid w:val="008F7DF3"/>
    <w:rsid w:val="00901040"/>
    <w:rsid w:val="00901143"/>
    <w:rsid w:val="00902450"/>
    <w:rsid w:val="00903167"/>
    <w:rsid w:val="0090347F"/>
    <w:rsid w:val="00905407"/>
    <w:rsid w:val="009055B3"/>
    <w:rsid w:val="00905AEE"/>
    <w:rsid w:val="009078FD"/>
    <w:rsid w:val="009135D7"/>
    <w:rsid w:val="00914837"/>
    <w:rsid w:val="00921A8E"/>
    <w:rsid w:val="009243DE"/>
    <w:rsid w:val="00925CE6"/>
    <w:rsid w:val="00936575"/>
    <w:rsid w:val="00936E30"/>
    <w:rsid w:val="00937461"/>
    <w:rsid w:val="00943F95"/>
    <w:rsid w:val="009447DE"/>
    <w:rsid w:val="00944DB7"/>
    <w:rsid w:val="0094606E"/>
    <w:rsid w:val="00950057"/>
    <w:rsid w:val="00950101"/>
    <w:rsid w:val="009509AF"/>
    <w:rsid w:val="00950A9A"/>
    <w:rsid w:val="00950D5C"/>
    <w:rsid w:val="00951B22"/>
    <w:rsid w:val="00951CB7"/>
    <w:rsid w:val="0095302E"/>
    <w:rsid w:val="00953410"/>
    <w:rsid w:val="00960CB6"/>
    <w:rsid w:val="00961749"/>
    <w:rsid w:val="00961EC4"/>
    <w:rsid w:val="009638E1"/>
    <w:rsid w:val="00963D77"/>
    <w:rsid w:val="00967C23"/>
    <w:rsid w:val="00970BD2"/>
    <w:rsid w:val="0097166D"/>
    <w:rsid w:val="0097303B"/>
    <w:rsid w:val="00973CC4"/>
    <w:rsid w:val="009775DE"/>
    <w:rsid w:val="00981A6F"/>
    <w:rsid w:val="00984573"/>
    <w:rsid w:val="00985266"/>
    <w:rsid w:val="00985D9D"/>
    <w:rsid w:val="00986E52"/>
    <w:rsid w:val="00987E3B"/>
    <w:rsid w:val="00990353"/>
    <w:rsid w:val="00993B91"/>
    <w:rsid w:val="0099400A"/>
    <w:rsid w:val="0099509E"/>
    <w:rsid w:val="009A2ED6"/>
    <w:rsid w:val="009A3CBD"/>
    <w:rsid w:val="009A5B97"/>
    <w:rsid w:val="009A7100"/>
    <w:rsid w:val="009B1E9D"/>
    <w:rsid w:val="009B320D"/>
    <w:rsid w:val="009B554B"/>
    <w:rsid w:val="009B5ABE"/>
    <w:rsid w:val="009C39FD"/>
    <w:rsid w:val="009C3A55"/>
    <w:rsid w:val="009C652D"/>
    <w:rsid w:val="009C66A6"/>
    <w:rsid w:val="009D04D4"/>
    <w:rsid w:val="009D1751"/>
    <w:rsid w:val="009D2CEF"/>
    <w:rsid w:val="009D3FF8"/>
    <w:rsid w:val="009D4D75"/>
    <w:rsid w:val="009D6CEE"/>
    <w:rsid w:val="009E10A7"/>
    <w:rsid w:val="009E3FEE"/>
    <w:rsid w:val="009E49C5"/>
    <w:rsid w:val="009E5DC9"/>
    <w:rsid w:val="009E6775"/>
    <w:rsid w:val="009E68BA"/>
    <w:rsid w:val="009F05A3"/>
    <w:rsid w:val="009F0B2F"/>
    <w:rsid w:val="009F1DF5"/>
    <w:rsid w:val="009F202E"/>
    <w:rsid w:val="009F6D94"/>
    <w:rsid w:val="009F7E02"/>
    <w:rsid w:val="00A00035"/>
    <w:rsid w:val="00A006B1"/>
    <w:rsid w:val="00A00CA2"/>
    <w:rsid w:val="00A019F8"/>
    <w:rsid w:val="00A02945"/>
    <w:rsid w:val="00A03986"/>
    <w:rsid w:val="00A05CF3"/>
    <w:rsid w:val="00A07F35"/>
    <w:rsid w:val="00A10C28"/>
    <w:rsid w:val="00A15854"/>
    <w:rsid w:val="00A169A5"/>
    <w:rsid w:val="00A20733"/>
    <w:rsid w:val="00A207C3"/>
    <w:rsid w:val="00A21507"/>
    <w:rsid w:val="00A218E7"/>
    <w:rsid w:val="00A22C5C"/>
    <w:rsid w:val="00A250BD"/>
    <w:rsid w:val="00A265E8"/>
    <w:rsid w:val="00A279CE"/>
    <w:rsid w:val="00A30564"/>
    <w:rsid w:val="00A30E39"/>
    <w:rsid w:val="00A36C31"/>
    <w:rsid w:val="00A45AE0"/>
    <w:rsid w:val="00A46FB7"/>
    <w:rsid w:val="00A4749D"/>
    <w:rsid w:val="00A4799B"/>
    <w:rsid w:val="00A50D78"/>
    <w:rsid w:val="00A52551"/>
    <w:rsid w:val="00A52B95"/>
    <w:rsid w:val="00A55193"/>
    <w:rsid w:val="00A552D0"/>
    <w:rsid w:val="00A609EB"/>
    <w:rsid w:val="00A61586"/>
    <w:rsid w:val="00A61D79"/>
    <w:rsid w:val="00A675EC"/>
    <w:rsid w:val="00A7011A"/>
    <w:rsid w:val="00A721B9"/>
    <w:rsid w:val="00A72F98"/>
    <w:rsid w:val="00A752AD"/>
    <w:rsid w:val="00A761FE"/>
    <w:rsid w:val="00A865A5"/>
    <w:rsid w:val="00A87F77"/>
    <w:rsid w:val="00A91A12"/>
    <w:rsid w:val="00A922D2"/>
    <w:rsid w:val="00A927CD"/>
    <w:rsid w:val="00AA0823"/>
    <w:rsid w:val="00AA6B15"/>
    <w:rsid w:val="00AA72AC"/>
    <w:rsid w:val="00AB00E3"/>
    <w:rsid w:val="00AB125E"/>
    <w:rsid w:val="00AB2D0D"/>
    <w:rsid w:val="00AB50E8"/>
    <w:rsid w:val="00AC0AC4"/>
    <w:rsid w:val="00AC20FD"/>
    <w:rsid w:val="00AC390D"/>
    <w:rsid w:val="00AC3E72"/>
    <w:rsid w:val="00AC5A28"/>
    <w:rsid w:val="00AC6E7B"/>
    <w:rsid w:val="00AC7C53"/>
    <w:rsid w:val="00AD152E"/>
    <w:rsid w:val="00AD2BC4"/>
    <w:rsid w:val="00AD2F08"/>
    <w:rsid w:val="00AD687D"/>
    <w:rsid w:val="00AD6AD4"/>
    <w:rsid w:val="00AE1A72"/>
    <w:rsid w:val="00AE2BF0"/>
    <w:rsid w:val="00AE707B"/>
    <w:rsid w:val="00AF4176"/>
    <w:rsid w:val="00AF426A"/>
    <w:rsid w:val="00AF5426"/>
    <w:rsid w:val="00AF68E6"/>
    <w:rsid w:val="00AF6A0B"/>
    <w:rsid w:val="00B008CB"/>
    <w:rsid w:val="00B040C4"/>
    <w:rsid w:val="00B05241"/>
    <w:rsid w:val="00B06245"/>
    <w:rsid w:val="00B07C54"/>
    <w:rsid w:val="00B12718"/>
    <w:rsid w:val="00B13016"/>
    <w:rsid w:val="00B13606"/>
    <w:rsid w:val="00B1404D"/>
    <w:rsid w:val="00B15678"/>
    <w:rsid w:val="00B2188C"/>
    <w:rsid w:val="00B2238A"/>
    <w:rsid w:val="00B2441A"/>
    <w:rsid w:val="00B25D08"/>
    <w:rsid w:val="00B27919"/>
    <w:rsid w:val="00B27C54"/>
    <w:rsid w:val="00B317FF"/>
    <w:rsid w:val="00B33154"/>
    <w:rsid w:val="00B3391B"/>
    <w:rsid w:val="00B3456C"/>
    <w:rsid w:val="00B35F42"/>
    <w:rsid w:val="00B35F8E"/>
    <w:rsid w:val="00B372CB"/>
    <w:rsid w:val="00B376F9"/>
    <w:rsid w:val="00B41A21"/>
    <w:rsid w:val="00B43307"/>
    <w:rsid w:val="00B444BC"/>
    <w:rsid w:val="00B520A0"/>
    <w:rsid w:val="00B52AE8"/>
    <w:rsid w:val="00B5412E"/>
    <w:rsid w:val="00B57C8C"/>
    <w:rsid w:val="00B61D3A"/>
    <w:rsid w:val="00B62863"/>
    <w:rsid w:val="00B62F2B"/>
    <w:rsid w:val="00B6354F"/>
    <w:rsid w:val="00B635F2"/>
    <w:rsid w:val="00B63863"/>
    <w:rsid w:val="00B64BAE"/>
    <w:rsid w:val="00B67523"/>
    <w:rsid w:val="00B679C6"/>
    <w:rsid w:val="00B67A8A"/>
    <w:rsid w:val="00B67FCB"/>
    <w:rsid w:val="00B70568"/>
    <w:rsid w:val="00B73602"/>
    <w:rsid w:val="00B77025"/>
    <w:rsid w:val="00B7765E"/>
    <w:rsid w:val="00B80F08"/>
    <w:rsid w:val="00B8178F"/>
    <w:rsid w:val="00B83404"/>
    <w:rsid w:val="00B849AC"/>
    <w:rsid w:val="00B87B2F"/>
    <w:rsid w:val="00B9118A"/>
    <w:rsid w:val="00B93D91"/>
    <w:rsid w:val="00B94C20"/>
    <w:rsid w:val="00B967DA"/>
    <w:rsid w:val="00BA0093"/>
    <w:rsid w:val="00BA1F97"/>
    <w:rsid w:val="00BA341B"/>
    <w:rsid w:val="00BA3482"/>
    <w:rsid w:val="00BA3E63"/>
    <w:rsid w:val="00BA421E"/>
    <w:rsid w:val="00BA4EFA"/>
    <w:rsid w:val="00BA6E9D"/>
    <w:rsid w:val="00BB1EE9"/>
    <w:rsid w:val="00BB52CA"/>
    <w:rsid w:val="00BB5852"/>
    <w:rsid w:val="00BB6657"/>
    <w:rsid w:val="00BB6DD6"/>
    <w:rsid w:val="00BB7213"/>
    <w:rsid w:val="00BB7746"/>
    <w:rsid w:val="00BB7B77"/>
    <w:rsid w:val="00BC394B"/>
    <w:rsid w:val="00BC3C4B"/>
    <w:rsid w:val="00BC45E6"/>
    <w:rsid w:val="00BC6DB5"/>
    <w:rsid w:val="00BD1BC1"/>
    <w:rsid w:val="00BE1F6E"/>
    <w:rsid w:val="00BE2AC3"/>
    <w:rsid w:val="00BE38CF"/>
    <w:rsid w:val="00BE3C24"/>
    <w:rsid w:val="00BE49FA"/>
    <w:rsid w:val="00BE4AD8"/>
    <w:rsid w:val="00BE574E"/>
    <w:rsid w:val="00BE7D0C"/>
    <w:rsid w:val="00BE7E4E"/>
    <w:rsid w:val="00BF05C5"/>
    <w:rsid w:val="00BF33DD"/>
    <w:rsid w:val="00BF357D"/>
    <w:rsid w:val="00BF6D7C"/>
    <w:rsid w:val="00BF7921"/>
    <w:rsid w:val="00C00D1C"/>
    <w:rsid w:val="00C033CC"/>
    <w:rsid w:val="00C1044C"/>
    <w:rsid w:val="00C1335B"/>
    <w:rsid w:val="00C14B90"/>
    <w:rsid w:val="00C17966"/>
    <w:rsid w:val="00C17C6B"/>
    <w:rsid w:val="00C20A2D"/>
    <w:rsid w:val="00C21ED5"/>
    <w:rsid w:val="00C2378D"/>
    <w:rsid w:val="00C24760"/>
    <w:rsid w:val="00C24A3C"/>
    <w:rsid w:val="00C25A6E"/>
    <w:rsid w:val="00C26B59"/>
    <w:rsid w:val="00C272F8"/>
    <w:rsid w:val="00C331EE"/>
    <w:rsid w:val="00C33932"/>
    <w:rsid w:val="00C34E31"/>
    <w:rsid w:val="00C428FA"/>
    <w:rsid w:val="00C52220"/>
    <w:rsid w:val="00C52929"/>
    <w:rsid w:val="00C5481B"/>
    <w:rsid w:val="00C56649"/>
    <w:rsid w:val="00C602B6"/>
    <w:rsid w:val="00C65CBA"/>
    <w:rsid w:val="00C67F8A"/>
    <w:rsid w:val="00C70A52"/>
    <w:rsid w:val="00C737CC"/>
    <w:rsid w:val="00C73F4F"/>
    <w:rsid w:val="00C74107"/>
    <w:rsid w:val="00C75C58"/>
    <w:rsid w:val="00C807BC"/>
    <w:rsid w:val="00C813AE"/>
    <w:rsid w:val="00C82407"/>
    <w:rsid w:val="00C83357"/>
    <w:rsid w:val="00C83B04"/>
    <w:rsid w:val="00C845B4"/>
    <w:rsid w:val="00C84D8C"/>
    <w:rsid w:val="00C90638"/>
    <w:rsid w:val="00C91E8A"/>
    <w:rsid w:val="00C9334C"/>
    <w:rsid w:val="00C95C1F"/>
    <w:rsid w:val="00C9703C"/>
    <w:rsid w:val="00C97A6C"/>
    <w:rsid w:val="00CA24CB"/>
    <w:rsid w:val="00CA48ED"/>
    <w:rsid w:val="00CA5856"/>
    <w:rsid w:val="00CA605E"/>
    <w:rsid w:val="00CA731D"/>
    <w:rsid w:val="00CB10AF"/>
    <w:rsid w:val="00CB4DAA"/>
    <w:rsid w:val="00CB59FF"/>
    <w:rsid w:val="00CB5EBE"/>
    <w:rsid w:val="00CB7A14"/>
    <w:rsid w:val="00CB7AE4"/>
    <w:rsid w:val="00CB7BF3"/>
    <w:rsid w:val="00CC08DB"/>
    <w:rsid w:val="00CC720A"/>
    <w:rsid w:val="00CD1249"/>
    <w:rsid w:val="00CD251F"/>
    <w:rsid w:val="00CD662A"/>
    <w:rsid w:val="00CE2166"/>
    <w:rsid w:val="00CE283B"/>
    <w:rsid w:val="00CE39F9"/>
    <w:rsid w:val="00CF1165"/>
    <w:rsid w:val="00CF1F2A"/>
    <w:rsid w:val="00CF1FF7"/>
    <w:rsid w:val="00CF54AC"/>
    <w:rsid w:val="00CF7951"/>
    <w:rsid w:val="00D0152B"/>
    <w:rsid w:val="00D02047"/>
    <w:rsid w:val="00D02F1C"/>
    <w:rsid w:val="00D108E4"/>
    <w:rsid w:val="00D117B7"/>
    <w:rsid w:val="00D13137"/>
    <w:rsid w:val="00D14890"/>
    <w:rsid w:val="00D1792C"/>
    <w:rsid w:val="00D17BA6"/>
    <w:rsid w:val="00D17D13"/>
    <w:rsid w:val="00D2101B"/>
    <w:rsid w:val="00D2154E"/>
    <w:rsid w:val="00D263A3"/>
    <w:rsid w:val="00D33289"/>
    <w:rsid w:val="00D40505"/>
    <w:rsid w:val="00D4159F"/>
    <w:rsid w:val="00D44253"/>
    <w:rsid w:val="00D44528"/>
    <w:rsid w:val="00D50BDB"/>
    <w:rsid w:val="00D51D23"/>
    <w:rsid w:val="00D52E15"/>
    <w:rsid w:val="00D55E3E"/>
    <w:rsid w:val="00D71138"/>
    <w:rsid w:val="00D71A2E"/>
    <w:rsid w:val="00D7435D"/>
    <w:rsid w:val="00D83BC0"/>
    <w:rsid w:val="00D8688F"/>
    <w:rsid w:val="00D86F32"/>
    <w:rsid w:val="00D915FE"/>
    <w:rsid w:val="00D97077"/>
    <w:rsid w:val="00DA17CB"/>
    <w:rsid w:val="00DA464A"/>
    <w:rsid w:val="00DA55A2"/>
    <w:rsid w:val="00DB07A6"/>
    <w:rsid w:val="00DB2571"/>
    <w:rsid w:val="00DB2AAB"/>
    <w:rsid w:val="00DB519D"/>
    <w:rsid w:val="00DB7DAA"/>
    <w:rsid w:val="00DC2E73"/>
    <w:rsid w:val="00DC3346"/>
    <w:rsid w:val="00DC4AD5"/>
    <w:rsid w:val="00DC6F1E"/>
    <w:rsid w:val="00DC7A4F"/>
    <w:rsid w:val="00DD1BA4"/>
    <w:rsid w:val="00DD245C"/>
    <w:rsid w:val="00DD5D49"/>
    <w:rsid w:val="00DE0F12"/>
    <w:rsid w:val="00DE1544"/>
    <w:rsid w:val="00DE3195"/>
    <w:rsid w:val="00DE326C"/>
    <w:rsid w:val="00DE3A92"/>
    <w:rsid w:val="00DE3D71"/>
    <w:rsid w:val="00DE4393"/>
    <w:rsid w:val="00DE4492"/>
    <w:rsid w:val="00DE56C9"/>
    <w:rsid w:val="00DF121D"/>
    <w:rsid w:val="00DF3119"/>
    <w:rsid w:val="00DF50D6"/>
    <w:rsid w:val="00E00D03"/>
    <w:rsid w:val="00E02780"/>
    <w:rsid w:val="00E03074"/>
    <w:rsid w:val="00E03F80"/>
    <w:rsid w:val="00E05004"/>
    <w:rsid w:val="00E069A4"/>
    <w:rsid w:val="00E12EBA"/>
    <w:rsid w:val="00E13766"/>
    <w:rsid w:val="00E148DD"/>
    <w:rsid w:val="00E16BD1"/>
    <w:rsid w:val="00E23E44"/>
    <w:rsid w:val="00E23EBE"/>
    <w:rsid w:val="00E24AD2"/>
    <w:rsid w:val="00E31BC7"/>
    <w:rsid w:val="00E32B97"/>
    <w:rsid w:val="00E42B39"/>
    <w:rsid w:val="00E45501"/>
    <w:rsid w:val="00E45DE1"/>
    <w:rsid w:val="00E467A4"/>
    <w:rsid w:val="00E46B35"/>
    <w:rsid w:val="00E50C7B"/>
    <w:rsid w:val="00E5110D"/>
    <w:rsid w:val="00E54E66"/>
    <w:rsid w:val="00E5546D"/>
    <w:rsid w:val="00E55B4E"/>
    <w:rsid w:val="00E5607E"/>
    <w:rsid w:val="00E6054E"/>
    <w:rsid w:val="00E60843"/>
    <w:rsid w:val="00E615D0"/>
    <w:rsid w:val="00E63BC8"/>
    <w:rsid w:val="00E656FF"/>
    <w:rsid w:val="00E66E01"/>
    <w:rsid w:val="00E674C2"/>
    <w:rsid w:val="00E72AC5"/>
    <w:rsid w:val="00E75D92"/>
    <w:rsid w:val="00E766A8"/>
    <w:rsid w:val="00E77B4F"/>
    <w:rsid w:val="00E80558"/>
    <w:rsid w:val="00E8222D"/>
    <w:rsid w:val="00E8292B"/>
    <w:rsid w:val="00E82C9F"/>
    <w:rsid w:val="00E82D1A"/>
    <w:rsid w:val="00E83982"/>
    <w:rsid w:val="00E846F4"/>
    <w:rsid w:val="00E86940"/>
    <w:rsid w:val="00E87AC4"/>
    <w:rsid w:val="00E917CC"/>
    <w:rsid w:val="00E96294"/>
    <w:rsid w:val="00EA1810"/>
    <w:rsid w:val="00EA1D52"/>
    <w:rsid w:val="00EA7093"/>
    <w:rsid w:val="00EA72C3"/>
    <w:rsid w:val="00EA7BD6"/>
    <w:rsid w:val="00EB072F"/>
    <w:rsid w:val="00EB21A2"/>
    <w:rsid w:val="00EB4ED4"/>
    <w:rsid w:val="00EB5FF5"/>
    <w:rsid w:val="00EB67B9"/>
    <w:rsid w:val="00EB78E9"/>
    <w:rsid w:val="00EC0CC2"/>
    <w:rsid w:val="00EC0EE4"/>
    <w:rsid w:val="00EC2FE9"/>
    <w:rsid w:val="00EC318E"/>
    <w:rsid w:val="00EC3405"/>
    <w:rsid w:val="00EC6730"/>
    <w:rsid w:val="00ED380E"/>
    <w:rsid w:val="00ED693E"/>
    <w:rsid w:val="00ED6EFF"/>
    <w:rsid w:val="00EE0AED"/>
    <w:rsid w:val="00EE4A51"/>
    <w:rsid w:val="00EE69F6"/>
    <w:rsid w:val="00EF046D"/>
    <w:rsid w:val="00EF4491"/>
    <w:rsid w:val="00EF6172"/>
    <w:rsid w:val="00EF6449"/>
    <w:rsid w:val="00EF6F74"/>
    <w:rsid w:val="00EF72AB"/>
    <w:rsid w:val="00F005D9"/>
    <w:rsid w:val="00F03081"/>
    <w:rsid w:val="00F044D5"/>
    <w:rsid w:val="00F06031"/>
    <w:rsid w:val="00F067EC"/>
    <w:rsid w:val="00F07FC0"/>
    <w:rsid w:val="00F10420"/>
    <w:rsid w:val="00F122D1"/>
    <w:rsid w:val="00F130C7"/>
    <w:rsid w:val="00F200CC"/>
    <w:rsid w:val="00F20767"/>
    <w:rsid w:val="00F20D70"/>
    <w:rsid w:val="00F2440E"/>
    <w:rsid w:val="00F34C40"/>
    <w:rsid w:val="00F3520C"/>
    <w:rsid w:val="00F361B0"/>
    <w:rsid w:val="00F36743"/>
    <w:rsid w:val="00F37AAD"/>
    <w:rsid w:val="00F407AD"/>
    <w:rsid w:val="00F41FA7"/>
    <w:rsid w:val="00F44352"/>
    <w:rsid w:val="00F46CA2"/>
    <w:rsid w:val="00F5069B"/>
    <w:rsid w:val="00F52AD4"/>
    <w:rsid w:val="00F54C06"/>
    <w:rsid w:val="00F55CD4"/>
    <w:rsid w:val="00F56D71"/>
    <w:rsid w:val="00F70447"/>
    <w:rsid w:val="00F70F9A"/>
    <w:rsid w:val="00F713B8"/>
    <w:rsid w:val="00F73B51"/>
    <w:rsid w:val="00F740DA"/>
    <w:rsid w:val="00F766C7"/>
    <w:rsid w:val="00F77826"/>
    <w:rsid w:val="00F77E4F"/>
    <w:rsid w:val="00F81ACE"/>
    <w:rsid w:val="00F828CA"/>
    <w:rsid w:val="00F83DC9"/>
    <w:rsid w:val="00F85048"/>
    <w:rsid w:val="00F855C1"/>
    <w:rsid w:val="00F8577D"/>
    <w:rsid w:val="00F86A13"/>
    <w:rsid w:val="00F86D31"/>
    <w:rsid w:val="00F8768F"/>
    <w:rsid w:val="00F9180D"/>
    <w:rsid w:val="00F940C5"/>
    <w:rsid w:val="00F9454F"/>
    <w:rsid w:val="00F96623"/>
    <w:rsid w:val="00FA0AB3"/>
    <w:rsid w:val="00FA5B69"/>
    <w:rsid w:val="00FA6A61"/>
    <w:rsid w:val="00FA6F3D"/>
    <w:rsid w:val="00FA7512"/>
    <w:rsid w:val="00FB4F0A"/>
    <w:rsid w:val="00FC1FDA"/>
    <w:rsid w:val="00FC2EEA"/>
    <w:rsid w:val="00FC5164"/>
    <w:rsid w:val="00FC6BB0"/>
    <w:rsid w:val="00FD1474"/>
    <w:rsid w:val="00FD64B6"/>
    <w:rsid w:val="00FD79F5"/>
    <w:rsid w:val="00FE01B6"/>
    <w:rsid w:val="00FE070F"/>
    <w:rsid w:val="00FE16A1"/>
    <w:rsid w:val="00FE31C8"/>
    <w:rsid w:val="00FE34E3"/>
    <w:rsid w:val="00FE3B84"/>
    <w:rsid w:val="00FE4E8F"/>
    <w:rsid w:val="00FE606B"/>
    <w:rsid w:val="00FE6212"/>
    <w:rsid w:val="00FE6585"/>
    <w:rsid w:val="00FF0DD2"/>
    <w:rsid w:val="00FF18BD"/>
    <w:rsid w:val="00FF2110"/>
    <w:rsid w:val="00FF2548"/>
    <w:rsid w:val="00FF2C52"/>
    <w:rsid w:val="00FF44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F014AF4"/>
  <w15:chartTrackingRefBased/>
  <w15:docId w15:val="{69728981-BCC4-4741-850A-2656B9B87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733A"/>
    <w:pPr>
      <w:tabs>
        <w:tab w:val="left" w:pos="403"/>
      </w:tabs>
      <w:spacing w:after="24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3"/>
      </w:numPr>
      <w:tabs>
        <w:tab w:val="clear" w:pos="403"/>
        <w:tab w:val="left" w:pos="400"/>
        <w:tab w:val="left" w:pos="560"/>
      </w:tabs>
      <w:suppressAutoHyphens/>
      <w:spacing w:before="270" w:line="270" w:lineRule="atLeast"/>
      <w:jc w:val="left"/>
      <w:outlineLvl w:val="0"/>
    </w:pPr>
    <w:rPr>
      <w:b/>
      <w:sz w:val="26"/>
      <w:lang w:eastAsia="ja-JP"/>
    </w:rPr>
  </w:style>
  <w:style w:type="paragraph" w:styleId="Heading2">
    <w:name w:val="heading 2"/>
    <w:basedOn w:val="Heading1"/>
    <w:next w:val="Normal"/>
    <w:link w:val="Heading2Char"/>
    <w:uiPriority w:val="2"/>
    <w:qFormat/>
    <w:rsid w:val="001B51CD"/>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b/>
      <w:sz w:val="26"/>
      <w:szCs w:val="22"/>
      <w:lang w:val="en-GB" w:eastAsia="ja-JP"/>
    </w:rPr>
  </w:style>
  <w:style w:type="character" w:customStyle="1" w:styleId="Heading2Char">
    <w:name w:val="Heading 2 Char"/>
    <w:link w:val="Heading2"/>
    <w:uiPriority w:val="2"/>
    <w:rsid w:val="001B51CD"/>
    <w:rPr>
      <w:b/>
      <w:sz w:val="24"/>
      <w:szCs w:val="22"/>
      <w:lang w:val="en-GB" w:eastAsia="ja-JP"/>
    </w:rPr>
  </w:style>
  <w:style w:type="character" w:customStyle="1" w:styleId="Heading3Char">
    <w:name w:val="Heading 3 Char"/>
    <w:link w:val="Heading3"/>
    <w:uiPriority w:val="3"/>
    <w:rsid w:val="001B51CD"/>
    <w:rPr>
      <w:b/>
      <w:sz w:val="22"/>
      <w:szCs w:val="22"/>
      <w:lang w:val="en-GB" w:eastAsia="ja-JP"/>
    </w:rPr>
  </w:style>
  <w:style w:type="character" w:customStyle="1" w:styleId="Heading4Char">
    <w:name w:val="Heading 4 Char"/>
    <w:link w:val="Heading4"/>
    <w:uiPriority w:val="4"/>
    <w:rsid w:val="00F828CA"/>
    <w:rPr>
      <w:b/>
      <w:sz w:val="22"/>
      <w:szCs w:val="22"/>
      <w:lang w:val="en-GB" w:eastAsia="ja-JP"/>
    </w:rPr>
  </w:style>
  <w:style w:type="character" w:customStyle="1" w:styleId="Heading5Char">
    <w:name w:val="Heading 5 Char"/>
    <w:link w:val="Heading5"/>
    <w:uiPriority w:val="5"/>
    <w:rsid w:val="001B51CD"/>
    <w:rPr>
      <w:b/>
      <w:sz w:val="22"/>
      <w:szCs w:val="22"/>
      <w:lang w:val="en-GB" w:eastAsia="ja-JP"/>
    </w:rPr>
  </w:style>
  <w:style w:type="character" w:customStyle="1" w:styleId="Heading6Char">
    <w:name w:val="Heading 6 Char"/>
    <w:link w:val="Heading6"/>
    <w:uiPriority w:val="6"/>
    <w:rsid w:val="001B51CD"/>
    <w:rPr>
      <w:b/>
      <w:sz w:val="22"/>
      <w:szCs w:val="22"/>
      <w:lang w:val="en-GB" w:eastAsia="ja-JP"/>
    </w:rPr>
  </w:style>
  <w:style w:type="paragraph" w:customStyle="1" w:styleId="a2">
    <w:name w:val="a2"/>
    <w:basedOn w:val="Normal"/>
    <w:next w:val="Normal"/>
    <w:rsid w:val="0054733A"/>
    <w:pPr>
      <w:keepNext/>
      <w:numPr>
        <w:ilvl w:val="1"/>
        <w:numId w:val="2"/>
      </w:numPr>
      <w:tabs>
        <w:tab w:val="clear" w:pos="403"/>
        <w:tab w:val="left" w:pos="567"/>
        <w:tab w:val="left" w:pos="720"/>
      </w:tabs>
      <w:spacing w:before="270" w:line="270" w:lineRule="atLeast"/>
      <w:jc w:val="left"/>
      <w:outlineLvl w:val="0"/>
    </w:pPr>
    <w:rPr>
      <w:b/>
      <w:sz w:val="26"/>
      <w:lang w:eastAsia="ja-JP"/>
    </w:rPr>
  </w:style>
  <w:style w:type="paragraph" w:customStyle="1" w:styleId="a3">
    <w:name w:val="a3"/>
    <w:basedOn w:val="Normal"/>
    <w:next w:val="Normal"/>
    <w:rsid w:val="00F828CA"/>
    <w:pPr>
      <w:keepNext/>
      <w:numPr>
        <w:ilvl w:val="2"/>
        <w:numId w:val="2"/>
      </w:numPr>
      <w:spacing w:before="60" w:line="250" w:lineRule="atLeast"/>
      <w:jc w:val="left"/>
      <w:outlineLvl w:val="0"/>
    </w:pPr>
    <w:rPr>
      <w:b/>
      <w:sz w:val="24"/>
      <w:lang w:eastAsia="ja-JP"/>
    </w:rPr>
  </w:style>
  <w:style w:type="paragraph" w:customStyle="1" w:styleId="a4">
    <w:name w:val="a4"/>
    <w:basedOn w:val="Normal"/>
    <w:next w:val="Normal"/>
    <w:rsid w:val="001B51CD"/>
    <w:pPr>
      <w:keepNext/>
      <w:numPr>
        <w:ilvl w:val="3"/>
        <w:numId w:val="2"/>
      </w:numPr>
      <w:tabs>
        <w:tab w:val="left" w:pos="880"/>
      </w:tabs>
      <w:spacing w:before="60"/>
      <w:jc w:val="left"/>
      <w:outlineLvl w:val="0"/>
    </w:pPr>
    <w:rPr>
      <w:b/>
      <w:bCs/>
      <w:iCs/>
      <w:lang w:eastAsia="ja-JP"/>
    </w:rPr>
  </w:style>
  <w:style w:type="paragraph" w:customStyle="1" w:styleId="a5">
    <w:name w:val="a5"/>
    <w:basedOn w:val="Normal"/>
    <w:next w:val="Normal"/>
    <w:rsid w:val="00F828CA"/>
    <w:pPr>
      <w:keepNext/>
      <w:numPr>
        <w:ilvl w:val="4"/>
        <w:numId w:val="2"/>
      </w:numPr>
      <w:tabs>
        <w:tab w:val="left" w:pos="1247"/>
        <w:tab w:val="left" w:pos="1360"/>
      </w:tabs>
      <w:spacing w:before="60"/>
      <w:jc w:val="left"/>
      <w:outlineLvl w:val="0"/>
    </w:pPr>
    <w:rPr>
      <w:b/>
      <w:bCs/>
      <w:iCs/>
      <w:lang w:eastAsia="ja-JP"/>
    </w:rPr>
  </w:style>
  <w:style w:type="paragraph" w:customStyle="1" w:styleId="a6">
    <w:name w:val="a6"/>
    <w:basedOn w:val="Normal"/>
    <w:next w:val="Normal"/>
    <w:rsid w:val="00F828CA"/>
    <w:pPr>
      <w:keepNext/>
      <w:numPr>
        <w:ilvl w:val="5"/>
        <w:numId w:val="2"/>
      </w:numPr>
      <w:tabs>
        <w:tab w:val="left" w:pos="1247"/>
        <w:tab w:val="left" w:pos="1360"/>
      </w:tabs>
      <w:spacing w:before="60"/>
      <w:jc w:val="left"/>
      <w:outlineLvl w:val="0"/>
    </w:pPr>
    <w:rPr>
      <w:b/>
      <w:bCs/>
      <w:lang w:eastAsia="ja-JP"/>
    </w:rPr>
  </w:style>
  <w:style w:type="paragraph" w:customStyle="1" w:styleId="ANNEX">
    <w:name w:val="ANNEX"/>
    <w:basedOn w:val="Normal"/>
    <w:next w:val="Normal"/>
    <w:rsid w:val="00F77E4F"/>
    <w:pPr>
      <w:keepNext/>
      <w:pageBreakBefore/>
      <w:numPr>
        <w:numId w:val="2"/>
      </w:numPr>
      <w:spacing w:after="480" w:line="310" w:lineRule="exact"/>
      <w:jc w:val="center"/>
      <w:outlineLvl w:val="0"/>
    </w:pPr>
    <w:rPr>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0">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051C5A"/>
    <w:pPr>
      <w:keepLines/>
      <w:tabs>
        <w:tab w:val="clear" w:pos="403"/>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after="0" w:line="240" w:lineRule="auto"/>
      <w:jc w:val="left"/>
    </w:pPr>
    <w:rPr>
      <w:rFonts w:ascii="Courier New" w:hAnsi="Courier New"/>
      <w:sz w:val="20"/>
    </w:rPr>
  </w:style>
  <w:style w:type="paragraph" w:styleId="BodyText">
    <w:name w:val="Body Text"/>
    <w:basedOn w:val="Normal"/>
    <w:link w:val="BodyTextChar"/>
    <w:uiPriority w:val="99"/>
    <w:semiHidden/>
    <w:rsid w:val="00314414"/>
    <w:pPr>
      <w:tabs>
        <w:tab w:val="clear" w:pos="403"/>
      </w:tabs>
      <w:spacing w:after="120"/>
    </w:pPr>
    <w:rPr>
      <w:rFonts w:eastAsia="Times New Roman"/>
    </w:rPr>
  </w:style>
  <w:style w:type="character" w:customStyle="1" w:styleId="BodyTextChar">
    <w:name w:val="Body Text Char"/>
    <w:link w:val="BodyText"/>
    <w:uiPriority w:val="99"/>
    <w:semiHidden/>
    <w:rsid w:val="0054733A"/>
    <w:rPr>
      <w:rFonts w:eastAsia="Times New Roman"/>
      <w:sz w:val="22"/>
      <w:szCs w:val="22"/>
      <w:lang w:val="en-GB"/>
    </w:rPr>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semiHidden/>
    <w:rsid w:val="00314414"/>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character" w:customStyle="1" w:styleId="CodeChar">
    <w:name w:val="Code Char"/>
    <w:uiPriority w:val="1"/>
    <w:qFormat/>
    <w:rsid w:val="00A52B95"/>
    <w:rPr>
      <w:rFonts w:ascii="Courier New" w:hAnsi="Courier New"/>
    </w:rPr>
  </w:style>
  <w:style w:type="paragraph" w:customStyle="1" w:styleId="Note">
    <w:name w:val="Note"/>
    <w:basedOn w:val="Normal"/>
    <w:link w:val="NoteZchn"/>
    <w:rsid w:val="00C25A6E"/>
    <w:pPr>
      <w:tabs>
        <w:tab w:val="clear" w:pos="403"/>
        <w:tab w:val="left" w:pos="1584"/>
      </w:tabs>
      <w:spacing w:line="220" w:lineRule="atLeast"/>
      <w:ind w:left="720" w:right="720"/>
    </w:pPr>
    <w:rPr>
      <w:sz w:val="20"/>
    </w:rPr>
  </w:style>
  <w:style w:type="character" w:customStyle="1" w:styleId="NoteZchn">
    <w:name w:val="Note Zchn"/>
    <w:link w:val="Note"/>
    <w:rsid w:val="00C25A6E"/>
    <w:rPr>
      <w:szCs w:val="22"/>
      <w:lang w:val="en-GB"/>
    </w:rPr>
  </w:style>
  <w:style w:type="character" w:styleId="CommentReference">
    <w:name w:val="annotation reference"/>
    <w:basedOn w:val="DefaultParagraphFont"/>
    <w:uiPriority w:val="99"/>
    <w:semiHidden/>
    <w:unhideWhenUsed/>
    <w:rsid w:val="00D71138"/>
    <w:rPr>
      <w:sz w:val="16"/>
      <w:szCs w:val="16"/>
    </w:rPr>
  </w:style>
  <w:style w:type="paragraph" w:customStyle="1" w:styleId="BoxTable">
    <w:name w:val="BoxTable"/>
    <w:basedOn w:val="Normal"/>
    <w:link w:val="BoxTableChar"/>
    <w:qFormat/>
    <w:rsid w:val="00EF6F74"/>
    <w:pPr>
      <w:keepNext/>
      <w:keepLines/>
      <w:tabs>
        <w:tab w:val="clear" w:pos="403"/>
      </w:tabs>
      <w:spacing w:after="0" w:line="230" w:lineRule="atLeast"/>
      <w:jc w:val="left"/>
    </w:pPr>
    <w:rPr>
      <w:szCs w:val="24"/>
    </w:rPr>
  </w:style>
  <w:style w:type="character" w:customStyle="1" w:styleId="BoxTableChar">
    <w:name w:val="BoxTable Char"/>
    <w:link w:val="BoxTable"/>
    <w:rsid w:val="00EF6F74"/>
    <w:rPr>
      <w:rFonts w:eastAsia="MS Mincho"/>
      <w:sz w:val="22"/>
      <w:szCs w:val="24"/>
      <w:lang w:val="en-GB"/>
    </w:rPr>
  </w:style>
  <w:style w:type="paragraph" w:customStyle="1" w:styleId="fields">
    <w:name w:val="fields"/>
    <w:basedOn w:val="Normal"/>
    <w:link w:val="fieldsZchn"/>
    <w:rsid w:val="00EF6F74"/>
    <w:pPr>
      <w:tabs>
        <w:tab w:val="clear" w:pos="403"/>
        <w:tab w:val="left" w:pos="1440"/>
        <w:tab w:val="left" w:pos="8010"/>
      </w:tabs>
      <w:spacing w:after="220" w:line="240" w:lineRule="auto"/>
      <w:ind w:left="720" w:hanging="360"/>
      <w:contextualSpacing/>
    </w:pPr>
    <w:rPr>
      <w:szCs w:val="20"/>
      <w:lang w:eastAsia="ja-JP"/>
    </w:rPr>
  </w:style>
  <w:style w:type="character" w:customStyle="1" w:styleId="fieldsZchn">
    <w:name w:val="fields Zchn"/>
    <w:link w:val="fields"/>
    <w:rsid w:val="00EF6F74"/>
    <w:rPr>
      <w:rFonts w:eastAsia="MS Mincho"/>
      <w:sz w:val="22"/>
      <w:lang w:val="en-GB" w:eastAsia="ja-JP"/>
    </w:rPr>
  </w:style>
  <w:style w:type="paragraph" w:styleId="ListParagraph">
    <w:name w:val="List Paragraph"/>
    <w:basedOn w:val="Normal"/>
    <w:uiPriority w:val="34"/>
    <w:semiHidden/>
    <w:qFormat/>
    <w:rsid w:val="00DC2E73"/>
    <w:pPr>
      <w:ind w:left="720"/>
    </w:pPr>
  </w:style>
  <w:style w:type="paragraph" w:styleId="CommentText">
    <w:name w:val="annotation text"/>
    <w:basedOn w:val="Normal"/>
    <w:link w:val="CommentTextChar"/>
    <w:uiPriority w:val="99"/>
    <w:unhideWhenUsed/>
    <w:rsid w:val="00D71138"/>
    <w:pPr>
      <w:spacing w:line="240" w:lineRule="auto"/>
    </w:pPr>
    <w:rPr>
      <w:sz w:val="20"/>
      <w:szCs w:val="20"/>
    </w:rPr>
  </w:style>
  <w:style w:type="character" w:customStyle="1" w:styleId="CommentTextChar">
    <w:name w:val="Comment Text Char"/>
    <w:basedOn w:val="DefaultParagraphFont"/>
    <w:link w:val="CommentText"/>
    <w:uiPriority w:val="99"/>
    <w:rsid w:val="00D71138"/>
    <w:rPr>
      <w:lang w:val="en-GB"/>
    </w:rPr>
  </w:style>
  <w:style w:type="paragraph" w:styleId="CommentSubject">
    <w:name w:val="annotation subject"/>
    <w:basedOn w:val="CommentText"/>
    <w:next w:val="CommentText"/>
    <w:link w:val="CommentSubjectChar"/>
    <w:uiPriority w:val="99"/>
    <w:semiHidden/>
    <w:unhideWhenUsed/>
    <w:rsid w:val="00D71138"/>
    <w:rPr>
      <w:b/>
      <w:bCs/>
    </w:rPr>
  </w:style>
  <w:style w:type="character" w:customStyle="1" w:styleId="CommentSubjectChar">
    <w:name w:val="Comment Subject Char"/>
    <w:basedOn w:val="CommentTextChar"/>
    <w:link w:val="CommentSubject"/>
    <w:uiPriority w:val="99"/>
    <w:semiHidden/>
    <w:rsid w:val="00D71138"/>
    <w:rPr>
      <w:b/>
      <w:bCs/>
      <w:lang w:val="en-GB"/>
    </w:rPr>
  </w:style>
  <w:style w:type="paragraph" w:styleId="TOC4">
    <w:name w:val="toc 4"/>
    <w:basedOn w:val="Normal"/>
    <w:next w:val="Normal"/>
    <w:autoRedefine/>
    <w:uiPriority w:val="39"/>
    <w:unhideWhenUsed/>
    <w:rsid w:val="00812959"/>
    <w:pPr>
      <w:tabs>
        <w:tab w:val="clear" w:pos="403"/>
      </w:tabs>
      <w:spacing w:after="100"/>
      <w:ind w:left="660"/>
    </w:pPr>
  </w:style>
  <w:style w:type="paragraph" w:styleId="TOC5">
    <w:name w:val="toc 5"/>
    <w:basedOn w:val="Normal"/>
    <w:next w:val="Normal"/>
    <w:autoRedefine/>
    <w:uiPriority w:val="39"/>
    <w:unhideWhenUsed/>
    <w:rsid w:val="00812959"/>
    <w:pPr>
      <w:tabs>
        <w:tab w:val="clear" w:pos="403"/>
      </w:tabs>
      <w:spacing w:after="100"/>
      <w:ind w:left="880"/>
    </w:pPr>
  </w:style>
  <w:style w:type="character" w:customStyle="1" w:styleId="Courier">
    <w:name w:val="Courier"/>
    <w:rsid w:val="003B3DA7"/>
    <w:rPr>
      <w:rFonts w:ascii="Courier New" w:hAnsi="Courier New"/>
    </w:rPr>
  </w:style>
  <w:style w:type="paragraph" w:customStyle="1" w:styleId="termNum">
    <w:name w:val="termNum"/>
    <w:basedOn w:val="Heading2"/>
    <w:next w:val="Normal"/>
    <w:link w:val="termNumChar"/>
    <w:qFormat/>
    <w:rsid w:val="00171257"/>
    <w:pPr>
      <w:numPr>
        <w:numId w:val="4"/>
      </w:numPr>
      <w:spacing w:after="60" w:line="250" w:lineRule="exact"/>
      <w:ind w:left="0" w:firstLine="0"/>
    </w:pPr>
    <w:rPr>
      <w:szCs w:val="20"/>
    </w:rPr>
  </w:style>
  <w:style w:type="character" w:customStyle="1" w:styleId="termNumChar">
    <w:name w:val="termNum Char"/>
    <w:basedOn w:val="Heading2Char"/>
    <w:link w:val="termNum"/>
    <w:rsid w:val="00171257"/>
    <w:rPr>
      <w:b/>
      <w:sz w:val="24"/>
      <w:szCs w:val="22"/>
      <w:lang w:val="en-GB" w:eastAsia="ja-JP"/>
    </w:rPr>
  </w:style>
  <w:style w:type="character" w:customStyle="1" w:styleId="stddocNumber">
    <w:name w:val="std_docNumber"/>
    <w:rsid w:val="00171257"/>
    <w:rPr>
      <w:rFonts w:ascii="Cambria" w:hAnsi="Cambria"/>
      <w:bdr w:val="none" w:sz="0" w:space="0" w:color="auto"/>
      <w:shd w:val="clear" w:color="auto" w:fill="F2DBDB"/>
    </w:rPr>
  </w:style>
  <w:style w:type="character" w:customStyle="1" w:styleId="stddocPartNumber">
    <w:name w:val="std_docPartNumber"/>
    <w:rsid w:val="00171257"/>
    <w:rPr>
      <w:rFonts w:ascii="Cambria" w:hAnsi="Cambria"/>
      <w:bdr w:val="none" w:sz="0" w:space="0" w:color="auto"/>
      <w:shd w:val="clear" w:color="auto" w:fill="EAF1DD"/>
    </w:rPr>
  </w:style>
  <w:style w:type="character" w:customStyle="1" w:styleId="stdpublisher">
    <w:name w:val="std_publisher"/>
    <w:rsid w:val="00171257"/>
    <w:rPr>
      <w:rFonts w:ascii="Cambria" w:hAnsi="Cambria"/>
      <w:bdr w:val="none" w:sz="0" w:space="0" w:color="auto"/>
      <w:shd w:val="clear" w:color="auto" w:fill="C6D9F1"/>
    </w:rPr>
  </w:style>
  <w:style w:type="paragraph" w:customStyle="1" w:styleId="ISOMB">
    <w:name w:val="ISO_MB"/>
    <w:basedOn w:val="Normal"/>
    <w:rsid w:val="006058CD"/>
    <w:pPr>
      <w:tabs>
        <w:tab w:val="clear" w:pos="403"/>
      </w:tabs>
      <w:spacing w:before="210" w:after="0" w:line="210" w:lineRule="exact"/>
      <w:jc w:val="left"/>
    </w:pPr>
    <w:rPr>
      <w:rFonts w:ascii="Arial" w:eastAsia="Times New Roman" w:hAnsi="Arial"/>
      <w:sz w:val="18"/>
      <w:szCs w:val="20"/>
    </w:rPr>
  </w:style>
  <w:style w:type="paragraph" w:styleId="Revision">
    <w:name w:val="Revision"/>
    <w:hidden/>
    <w:uiPriority w:val="99"/>
    <w:semiHidden/>
    <w:rsid w:val="00C95C1F"/>
    <w:rPr>
      <w:sz w:val="22"/>
      <w:szCs w:val="22"/>
      <w:lang w:val="en-GB"/>
    </w:rPr>
  </w:style>
  <w:style w:type="paragraph" w:styleId="FootnoteText">
    <w:name w:val="footnote text"/>
    <w:basedOn w:val="Normal"/>
    <w:link w:val="FootnoteTextChar"/>
    <w:uiPriority w:val="99"/>
    <w:semiHidden/>
    <w:unhideWhenUsed/>
    <w:rsid w:val="00C9334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9334C"/>
    <w:rPr>
      <w:lang w:val="en-GB"/>
    </w:rPr>
  </w:style>
  <w:style w:type="character" w:styleId="FootnoteReference">
    <w:name w:val="footnote reference"/>
    <w:basedOn w:val="DefaultParagraphFont"/>
    <w:uiPriority w:val="99"/>
    <w:semiHidden/>
    <w:unhideWhenUsed/>
    <w:rsid w:val="00C9334C"/>
    <w:rPr>
      <w:vertAlign w:val="superscript"/>
    </w:rPr>
  </w:style>
  <w:style w:type="character" w:customStyle="1" w:styleId="jlqj4b">
    <w:name w:val="jlqj4b"/>
    <w:basedOn w:val="DefaultParagraphFont"/>
    <w:rsid w:val="008A7A2D"/>
  </w:style>
  <w:style w:type="character" w:styleId="UnresolvedMention">
    <w:name w:val="Unresolved Mention"/>
    <w:basedOn w:val="DefaultParagraphFont"/>
    <w:uiPriority w:val="99"/>
    <w:semiHidden/>
    <w:unhideWhenUsed/>
    <w:rsid w:val="00FF18BD"/>
    <w:rPr>
      <w:color w:val="605E5C"/>
      <w:shd w:val="clear" w:color="auto" w:fill="E1DFDD"/>
    </w:rPr>
  </w:style>
  <w:style w:type="character" w:customStyle="1" w:styleId="js-issue-title">
    <w:name w:val="js-issue-title"/>
    <w:basedOn w:val="DefaultParagraphFont"/>
    <w:rsid w:val="00881CBE"/>
  </w:style>
  <w:style w:type="character" w:customStyle="1" w:styleId="apple-converted-space">
    <w:name w:val="apple-converted-space"/>
    <w:basedOn w:val="DefaultParagraphFont"/>
    <w:rsid w:val="00EE0AED"/>
  </w:style>
  <w:style w:type="table" w:customStyle="1" w:styleId="TableGrid1">
    <w:name w:val="Table Grid1"/>
    <w:basedOn w:val="TableNormal"/>
    <w:next w:val="TableGrid"/>
    <w:uiPriority w:val="39"/>
    <w:rsid w:val="007F4E21"/>
    <w:pPr>
      <w:widowControl w:val="0"/>
      <w:autoSpaceDE w:val="0"/>
      <w:autoSpaceDN w:val="0"/>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7F4E21"/>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06093">
      <w:bodyDiv w:val="1"/>
      <w:marLeft w:val="0"/>
      <w:marRight w:val="0"/>
      <w:marTop w:val="0"/>
      <w:marBottom w:val="0"/>
      <w:divBdr>
        <w:top w:val="none" w:sz="0" w:space="0" w:color="auto"/>
        <w:left w:val="none" w:sz="0" w:space="0" w:color="auto"/>
        <w:bottom w:val="none" w:sz="0" w:space="0" w:color="auto"/>
        <w:right w:val="none" w:sz="0" w:space="0" w:color="auto"/>
      </w:divBdr>
    </w:div>
    <w:div w:id="115637684">
      <w:bodyDiv w:val="1"/>
      <w:marLeft w:val="0"/>
      <w:marRight w:val="0"/>
      <w:marTop w:val="0"/>
      <w:marBottom w:val="0"/>
      <w:divBdr>
        <w:top w:val="none" w:sz="0" w:space="0" w:color="auto"/>
        <w:left w:val="none" w:sz="0" w:space="0" w:color="auto"/>
        <w:bottom w:val="none" w:sz="0" w:space="0" w:color="auto"/>
        <w:right w:val="none" w:sz="0" w:space="0" w:color="auto"/>
      </w:divBdr>
    </w:div>
    <w:div w:id="316421657">
      <w:bodyDiv w:val="1"/>
      <w:marLeft w:val="0"/>
      <w:marRight w:val="0"/>
      <w:marTop w:val="0"/>
      <w:marBottom w:val="0"/>
      <w:divBdr>
        <w:top w:val="none" w:sz="0" w:space="0" w:color="auto"/>
        <w:left w:val="none" w:sz="0" w:space="0" w:color="auto"/>
        <w:bottom w:val="none" w:sz="0" w:space="0" w:color="auto"/>
        <w:right w:val="none" w:sz="0" w:space="0" w:color="auto"/>
      </w:divBdr>
    </w:div>
    <w:div w:id="468473639">
      <w:bodyDiv w:val="1"/>
      <w:marLeft w:val="0"/>
      <w:marRight w:val="0"/>
      <w:marTop w:val="0"/>
      <w:marBottom w:val="0"/>
      <w:divBdr>
        <w:top w:val="none" w:sz="0" w:space="0" w:color="auto"/>
        <w:left w:val="none" w:sz="0" w:space="0" w:color="auto"/>
        <w:bottom w:val="none" w:sz="0" w:space="0" w:color="auto"/>
        <w:right w:val="none" w:sz="0" w:space="0" w:color="auto"/>
      </w:divBdr>
    </w:div>
    <w:div w:id="478229606">
      <w:bodyDiv w:val="1"/>
      <w:marLeft w:val="0"/>
      <w:marRight w:val="0"/>
      <w:marTop w:val="0"/>
      <w:marBottom w:val="0"/>
      <w:divBdr>
        <w:top w:val="none" w:sz="0" w:space="0" w:color="auto"/>
        <w:left w:val="none" w:sz="0" w:space="0" w:color="auto"/>
        <w:bottom w:val="none" w:sz="0" w:space="0" w:color="auto"/>
        <w:right w:val="none" w:sz="0" w:space="0" w:color="auto"/>
      </w:divBdr>
    </w:div>
    <w:div w:id="479885751">
      <w:bodyDiv w:val="1"/>
      <w:marLeft w:val="0"/>
      <w:marRight w:val="0"/>
      <w:marTop w:val="0"/>
      <w:marBottom w:val="0"/>
      <w:divBdr>
        <w:top w:val="none" w:sz="0" w:space="0" w:color="auto"/>
        <w:left w:val="none" w:sz="0" w:space="0" w:color="auto"/>
        <w:bottom w:val="none" w:sz="0" w:space="0" w:color="auto"/>
        <w:right w:val="none" w:sz="0" w:space="0" w:color="auto"/>
      </w:divBdr>
    </w:div>
    <w:div w:id="865406726">
      <w:bodyDiv w:val="1"/>
      <w:marLeft w:val="0"/>
      <w:marRight w:val="0"/>
      <w:marTop w:val="0"/>
      <w:marBottom w:val="0"/>
      <w:divBdr>
        <w:top w:val="none" w:sz="0" w:space="0" w:color="auto"/>
        <w:left w:val="none" w:sz="0" w:space="0" w:color="auto"/>
        <w:bottom w:val="none" w:sz="0" w:space="0" w:color="auto"/>
        <w:right w:val="none" w:sz="0" w:space="0" w:color="auto"/>
      </w:divBdr>
    </w:div>
    <w:div w:id="1134250953">
      <w:bodyDiv w:val="1"/>
      <w:marLeft w:val="0"/>
      <w:marRight w:val="0"/>
      <w:marTop w:val="0"/>
      <w:marBottom w:val="0"/>
      <w:divBdr>
        <w:top w:val="none" w:sz="0" w:space="0" w:color="auto"/>
        <w:left w:val="none" w:sz="0" w:space="0" w:color="auto"/>
        <w:bottom w:val="none" w:sz="0" w:space="0" w:color="auto"/>
        <w:right w:val="none" w:sz="0" w:space="0" w:color="auto"/>
      </w:divBdr>
    </w:div>
    <w:div w:id="1386560892">
      <w:bodyDiv w:val="1"/>
      <w:marLeft w:val="0"/>
      <w:marRight w:val="0"/>
      <w:marTop w:val="0"/>
      <w:marBottom w:val="0"/>
      <w:divBdr>
        <w:top w:val="none" w:sz="0" w:space="0" w:color="auto"/>
        <w:left w:val="none" w:sz="0" w:space="0" w:color="auto"/>
        <w:bottom w:val="none" w:sz="0" w:space="0" w:color="auto"/>
        <w:right w:val="none" w:sz="0" w:space="0" w:color="auto"/>
      </w:divBdr>
    </w:div>
    <w:div w:id="1780444740">
      <w:bodyDiv w:val="1"/>
      <w:marLeft w:val="0"/>
      <w:marRight w:val="0"/>
      <w:marTop w:val="0"/>
      <w:marBottom w:val="0"/>
      <w:divBdr>
        <w:top w:val="none" w:sz="0" w:space="0" w:color="auto"/>
        <w:left w:val="none" w:sz="0" w:space="0" w:color="auto"/>
        <w:bottom w:val="none" w:sz="0" w:space="0" w:color="auto"/>
        <w:right w:val="none" w:sz="0" w:space="0" w:color="auto"/>
      </w:divBdr>
    </w:div>
    <w:div w:id="1835223051">
      <w:bodyDiv w:val="1"/>
      <w:marLeft w:val="0"/>
      <w:marRight w:val="0"/>
      <w:marTop w:val="0"/>
      <w:marBottom w:val="0"/>
      <w:divBdr>
        <w:top w:val="none" w:sz="0" w:space="0" w:color="auto"/>
        <w:left w:val="none" w:sz="0" w:space="0" w:color="auto"/>
        <w:bottom w:val="none" w:sz="0" w:space="0" w:color="auto"/>
        <w:right w:val="none" w:sz="0" w:space="0" w:color="auto"/>
      </w:divBdr>
    </w:div>
    <w:div w:id="1901018685">
      <w:bodyDiv w:val="1"/>
      <w:marLeft w:val="0"/>
      <w:marRight w:val="0"/>
      <w:marTop w:val="0"/>
      <w:marBottom w:val="0"/>
      <w:divBdr>
        <w:top w:val="none" w:sz="0" w:space="0" w:color="auto"/>
        <w:left w:val="none" w:sz="0" w:space="0" w:color="auto"/>
        <w:bottom w:val="none" w:sz="0" w:space="0" w:color="auto"/>
        <w:right w:val="none" w:sz="0" w:space="0" w:color="auto"/>
      </w:divBdr>
    </w:div>
    <w:div w:id="1992443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patents.iec.ch/" TargetMode="Externa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https://www.iso.org/members.html"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iso.org/patents"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iec.ch/members_experts/refdocs" TargetMode="External"/><Relationship Id="rId20" Type="http://schemas.openxmlformats.org/officeDocument/2006/relationships/hyperlink" Target="https://www.iec.ch/understanding-standards" TargetMode="Externa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http://www.iso.org/directives" TargetMode="External"/><Relationship Id="rId23" Type="http://schemas.openxmlformats.org/officeDocument/2006/relationships/header" Target="header3.xml"/><Relationship Id="rId28"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http://www.iso.org/iso/foreword.htm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iec.ch/national-committees" TargetMode="External"/><Relationship Id="rId27" Type="http://schemas.openxmlformats.org/officeDocument/2006/relationships/image" Target="media/image1.png"/><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ze\AppData\Roaming\Microsoft\Templates\ISO_Simple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2.xml><?xml version="1.0" encoding="utf-8"?>
<ds:datastoreItem xmlns:ds="http://schemas.openxmlformats.org/officeDocument/2006/customXml" ds:itemID="{17DE4E23-9290-4473-B6F5-769DA7DF9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1751EFE-8F41-4DAF-9E98-EB14B0298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ISO_Simple_template.dot</Template>
  <TotalTime>45</TotalTime>
  <Pages>9</Pages>
  <Words>1528</Words>
  <Characters>12381</Characters>
  <Application>Microsoft Office Word</Application>
  <DocSecurity>0</DocSecurity>
  <Lines>103</Lines>
  <Paragraphs>27</Paragraphs>
  <ScaleCrop>false</ScaleCrop>
  <HeadingPairs>
    <vt:vector size="2" baseType="variant">
      <vt:variant>
        <vt:lpstr>Title</vt:lpstr>
      </vt:variant>
      <vt:variant>
        <vt:i4>1</vt:i4>
      </vt:variant>
    </vt:vector>
  </HeadingPairs>
  <TitlesOfParts>
    <vt:vector size="1" baseType="lpstr">
      <vt:lpstr>WD of ISO/IEC 23008-12:2022 AMD 1 Support for progressive rendering signalling and other improvements</vt:lpstr>
    </vt:vector>
  </TitlesOfParts>
  <Company/>
  <LinksUpToDate>false</LinksUpToDate>
  <CharactersWithSpaces>13882</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WD of ISO/IEC 23008-12:2022 AMD 1 Support for progressive rendering signalling and other improvements</dc:title>
  <dc:subject/>
  <dc:creator>Frédéric MAZE</dc:creator>
  <cp:keywords/>
  <dc:description/>
  <cp:lastModifiedBy>Kammachi Sreedhar, Kashyap (Nokia - FI/Tampere)</cp:lastModifiedBy>
  <cp:revision>14</cp:revision>
  <cp:lastPrinted>2021-02-03T09:07:00Z</cp:lastPrinted>
  <dcterms:created xsi:type="dcterms:W3CDTF">2022-11-10T17:12:00Z</dcterms:created>
  <dcterms:modified xsi:type="dcterms:W3CDTF">2023-01-23T07:47:00Z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y fmtid="{D5CDD505-2E9C-101B-9397-08002B2CF9AE}" pid="3" name="Document number">
    <vt:lpwstr>N0038</vt:lpwstr>
  </property>
</Properties>
</file>