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AC87B" w14:textId="7393EC27" w:rsidR="004963C5" w:rsidRPr="00196997" w:rsidRDefault="004963C5" w:rsidP="004963C5">
      <w:pPr>
        <w:pStyle w:val="Title"/>
        <w:tabs>
          <w:tab w:val="left" w:pos="4589"/>
        </w:tabs>
        <w:jc w:val="right"/>
        <w:rPr>
          <w:rFonts w:cs="Times New Roman"/>
          <w:sz w:val="28"/>
          <w:szCs w:val="28"/>
        </w:rPr>
      </w:pPr>
      <w:bookmarkStart w:id="0" w:name="_Toc102049263"/>
      <w:bookmarkStart w:id="1" w:name="_Toc108785872"/>
      <w:bookmarkStart w:id="2" w:name="_Hlk53662886"/>
      <w:bookmarkStart w:id="3" w:name="_Hlk53662623"/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288" behindDoc="0" locked="0" layoutInCell="1" allowOverlap="1" wp14:anchorId="3D0DCC3F" wp14:editId="5561556B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b w:val="0"/>
        </w:rPr>
        <w:t xml:space="preserve">             </w:t>
      </w:r>
      <w:r w:rsidRPr="004F5473">
        <w:rPr>
          <w:b w:val="0"/>
          <w:u w:val="thick"/>
        </w:rPr>
        <w:t xml:space="preserve">   </w:t>
      </w:r>
      <w:r>
        <w:rPr>
          <w:b w:val="0"/>
          <w:u w:val="thick"/>
        </w:rPr>
        <w:t xml:space="preserve">                       </w:t>
      </w:r>
      <w:r w:rsidRPr="004F5473">
        <w:rPr>
          <w:b w:val="0"/>
          <w:u w:val="thick"/>
        </w:rPr>
        <w:t xml:space="preserve"> </w:t>
      </w:r>
      <w:r w:rsidRPr="00196997">
        <w:rPr>
          <w:rFonts w:cs="Times New Roman"/>
          <w:w w:val="115"/>
          <w:sz w:val="28"/>
          <w:szCs w:val="28"/>
          <w:u w:val="thick"/>
        </w:rPr>
        <w:t>ISO/IEC JTC 1/SC</w:t>
      </w:r>
      <w:r w:rsidRPr="00196997">
        <w:rPr>
          <w:rFonts w:cs="Times New Roman"/>
          <w:spacing w:val="-25"/>
          <w:w w:val="115"/>
          <w:sz w:val="28"/>
          <w:szCs w:val="28"/>
          <w:u w:val="thick"/>
        </w:rPr>
        <w:t xml:space="preserve"> </w:t>
      </w:r>
      <w:r w:rsidRPr="00196997">
        <w:rPr>
          <w:rFonts w:cs="Times New Roman"/>
          <w:w w:val="115"/>
          <w:sz w:val="28"/>
          <w:szCs w:val="28"/>
          <w:u w:val="thick"/>
        </w:rPr>
        <w:t>29/WG</w:t>
      </w:r>
      <w:r w:rsidRPr="00196997">
        <w:rPr>
          <w:rFonts w:cs="Times New Roman"/>
          <w:spacing w:val="-9"/>
          <w:w w:val="115"/>
          <w:sz w:val="28"/>
          <w:szCs w:val="28"/>
          <w:u w:val="thick"/>
        </w:rPr>
        <w:t xml:space="preserve"> </w:t>
      </w:r>
      <w:r>
        <w:rPr>
          <w:rFonts w:cs="Times New Roman"/>
          <w:w w:val="115"/>
          <w:sz w:val="28"/>
          <w:szCs w:val="28"/>
          <w:u w:val="thick"/>
        </w:rPr>
        <w:t>2</w:t>
      </w:r>
      <w:r w:rsidRPr="00196997">
        <w:rPr>
          <w:rFonts w:cs="Times New Roman"/>
          <w:w w:val="115"/>
          <w:sz w:val="28"/>
          <w:szCs w:val="28"/>
          <w:u w:val="thick"/>
        </w:rPr>
        <w:t xml:space="preserve"> </w:t>
      </w:r>
      <w:r w:rsidRPr="00196997">
        <w:rPr>
          <w:rFonts w:cs="Times New Roman"/>
          <w:w w:val="115"/>
          <w:sz w:val="48"/>
          <w:szCs w:val="48"/>
          <w:u w:val="thick"/>
        </w:rPr>
        <w:t>N</w:t>
      </w:r>
      <w:r>
        <w:rPr>
          <w:rFonts w:cs="Times New Roman"/>
          <w:w w:val="115"/>
          <w:sz w:val="48"/>
          <w:szCs w:val="48"/>
          <w:u w:val="thick"/>
        </w:rPr>
        <w:t>2</w:t>
      </w:r>
      <w:bookmarkEnd w:id="0"/>
      <w:bookmarkEnd w:id="1"/>
      <w:r>
        <w:rPr>
          <w:rFonts w:cs="Times New Roman"/>
          <w:w w:val="115"/>
          <w:sz w:val="48"/>
          <w:szCs w:val="48"/>
          <w:u w:val="thick"/>
        </w:rPr>
        <w:t>48</w:t>
      </w:r>
    </w:p>
    <w:p w14:paraId="397A219A" w14:textId="77777777" w:rsidR="004963C5" w:rsidRPr="004F5473" w:rsidRDefault="004963C5" w:rsidP="004963C5">
      <w:pPr>
        <w:rPr>
          <w:b/>
          <w:sz w:val="20"/>
        </w:rPr>
      </w:pPr>
    </w:p>
    <w:p w14:paraId="1D67E1CC" w14:textId="77777777" w:rsidR="004963C5" w:rsidRPr="004F5473" w:rsidRDefault="004963C5" w:rsidP="004963C5">
      <w:pPr>
        <w:rPr>
          <w:b/>
          <w:sz w:val="20"/>
        </w:rPr>
      </w:pPr>
    </w:p>
    <w:p w14:paraId="354E0236" w14:textId="77777777" w:rsidR="004963C5" w:rsidRPr="004F5473" w:rsidRDefault="004963C5" w:rsidP="004963C5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216BD1F" wp14:editId="0D61FA2C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2AE0395" w14:textId="77777777" w:rsidR="004963C5" w:rsidRPr="00196997" w:rsidRDefault="004963C5" w:rsidP="004963C5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Technical requirements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SFS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Finland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16BD1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" filled="f" strokeweight=".27094mm">
                <v:textbox inset="0,0,0,0">
                  <w:txbxContent>
                    <w:p w14:paraId="02AE0395" w14:textId="77777777" w:rsidR="004963C5" w:rsidRPr="00196997" w:rsidRDefault="004963C5" w:rsidP="004963C5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Technical requirements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SFS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Finland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CB7A6D0" w14:textId="77777777" w:rsidR="004963C5" w:rsidRPr="004F5473" w:rsidRDefault="004963C5" w:rsidP="004963C5">
      <w:pPr>
        <w:rPr>
          <w:b/>
          <w:sz w:val="20"/>
        </w:rPr>
      </w:pPr>
    </w:p>
    <w:p w14:paraId="7C874131" w14:textId="77777777" w:rsidR="004963C5" w:rsidRPr="004F5473" w:rsidRDefault="004963C5" w:rsidP="004963C5">
      <w:pPr>
        <w:rPr>
          <w:b/>
          <w:sz w:val="21"/>
        </w:rPr>
      </w:pPr>
    </w:p>
    <w:p w14:paraId="6BDCE783" w14:textId="77777777" w:rsidR="004963C5" w:rsidRPr="00980E7B" w:rsidRDefault="004963C5" w:rsidP="004963C5">
      <w:pPr>
        <w:tabs>
          <w:tab w:val="left" w:pos="3099"/>
        </w:tabs>
        <w:ind w:left="104"/>
        <w:rPr>
          <w:snapToGrid w:val="0"/>
        </w:rPr>
      </w:pPr>
      <w:r w:rsidRPr="00980E7B">
        <w:rPr>
          <w:b/>
          <w:snapToGrid w:val="0"/>
        </w:rPr>
        <w:t>Document</w:t>
      </w:r>
      <w:r w:rsidRPr="00980E7B">
        <w:rPr>
          <w:b/>
          <w:snapToGrid w:val="0"/>
          <w:spacing w:val="14"/>
        </w:rPr>
        <w:t xml:space="preserve"> </w:t>
      </w:r>
      <w:r w:rsidRPr="00980E7B">
        <w:rPr>
          <w:b/>
          <w:snapToGrid w:val="0"/>
        </w:rPr>
        <w:t>type:</w:t>
      </w:r>
      <w:r w:rsidRPr="00980E7B">
        <w:rPr>
          <w:snapToGrid w:val="0"/>
        </w:rPr>
        <w:tab/>
        <w:t>Output Document</w:t>
      </w:r>
    </w:p>
    <w:p w14:paraId="14AA9064" w14:textId="77777777" w:rsidR="004963C5" w:rsidRPr="00980E7B" w:rsidRDefault="004963C5" w:rsidP="004963C5">
      <w:pPr>
        <w:spacing w:before="1"/>
        <w:rPr>
          <w:snapToGrid w:val="0"/>
        </w:rPr>
      </w:pPr>
    </w:p>
    <w:p w14:paraId="6E721348" w14:textId="587DE327" w:rsidR="004963C5" w:rsidRPr="00980E7B" w:rsidRDefault="004963C5" w:rsidP="004963C5">
      <w:pPr>
        <w:tabs>
          <w:tab w:val="left" w:pos="3099"/>
        </w:tabs>
        <w:ind w:left="104"/>
        <w:rPr>
          <w:snapToGrid w:val="0"/>
        </w:rPr>
      </w:pPr>
      <w:r w:rsidRPr="00980E7B">
        <w:rPr>
          <w:b/>
          <w:snapToGrid w:val="0"/>
        </w:rPr>
        <w:t>Title:</w:t>
      </w:r>
      <w:r w:rsidRPr="00980E7B">
        <w:rPr>
          <w:snapToGrid w:val="0"/>
        </w:rPr>
        <w:tab/>
      </w:r>
      <w:proofErr w:type="spellStart"/>
      <w:r w:rsidRPr="004963C5">
        <w:rPr>
          <w:snapToGrid w:val="0"/>
        </w:rPr>
        <w:t>CfP</w:t>
      </w:r>
      <w:proofErr w:type="spellEnd"/>
      <w:r w:rsidRPr="004963C5">
        <w:rPr>
          <w:snapToGrid w:val="0"/>
        </w:rPr>
        <w:t xml:space="preserve"> response report for Video Coding for Machines</w:t>
      </w:r>
    </w:p>
    <w:p w14:paraId="295AB1E3" w14:textId="77777777" w:rsidR="004963C5" w:rsidRPr="00980E7B" w:rsidRDefault="004963C5" w:rsidP="004963C5">
      <w:pPr>
        <w:spacing w:before="6"/>
        <w:rPr>
          <w:snapToGrid w:val="0"/>
        </w:rPr>
      </w:pPr>
    </w:p>
    <w:p w14:paraId="17670757" w14:textId="77777777" w:rsidR="004963C5" w:rsidRPr="00980E7B" w:rsidRDefault="004963C5" w:rsidP="004963C5">
      <w:pPr>
        <w:tabs>
          <w:tab w:val="left" w:pos="3099"/>
        </w:tabs>
        <w:ind w:left="104"/>
        <w:rPr>
          <w:snapToGrid w:val="0"/>
        </w:rPr>
      </w:pPr>
      <w:r w:rsidRPr="00980E7B">
        <w:rPr>
          <w:b/>
          <w:snapToGrid w:val="0"/>
        </w:rPr>
        <w:t>Status:</w:t>
      </w:r>
      <w:r w:rsidRPr="00980E7B">
        <w:rPr>
          <w:snapToGrid w:val="0"/>
        </w:rPr>
        <w:tab/>
        <w:t>Approved</w:t>
      </w:r>
    </w:p>
    <w:p w14:paraId="66915F15" w14:textId="77777777" w:rsidR="004963C5" w:rsidRPr="00980E7B" w:rsidRDefault="004963C5" w:rsidP="004963C5">
      <w:pPr>
        <w:spacing w:before="1"/>
        <w:rPr>
          <w:snapToGrid w:val="0"/>
        </w:rPr>
      </w:pPr>
    </w:p>
    <w:p w14:paraId="71F99798" w14:textId="462E131E" w:rsidR="004963C5" w:rsidRPr="00980E7B" w:rsidRDefault="004963C5" w:rsidP="004963C5">
      <w:pPr>
        <w:tabs>
          <w:tab w:val="left" w:pos="3099"/>
        </w:tabs>
        <w:ind w:left="104"/>
        <w:rPr>
          <w:snapToGrid w:val="0"/>
        </w:rPr>
      </w:pPr>
      <w:r w:rsidRPr="00980E7B">
        <w:rPr>
          <w:b/>
          <w:snapToGrid w:val="0"/>
        </w:rPr>
        <w:t>Date</w:t>
      </w:r>
      <w:r w:rsidRPr="00980E7B">
        <w:rPr>
          <w:b/>
          <w:snapToGrid w:val="0"/>
          <w:spacing w:val="-16"/>
        </w:rPr>
        <w:t xml:space="preserve"> </w:t>
      </w:r>
      <w:r w:rsidRPr="00980E7B">
        <w:rPr>
          <w:b/>
          <w:snapToGrid w:val="0"/>
        </w:rPr>
        <w:t>of</w:t>
      </w:r>
      <w:r w:rsidRPr="00980E7B">
        <w:rPr>
          <w:b/>
          <w:snapToGrid w:val="0"/>
          <w:spacing w:val="-16"/>
        </w:rPr>
        <w:t xml:space="preserve"> </w:t>
      </w:r>
      <w:r w:rsidRPr="00980E7B">
        <w:rPr>
          <w:b/>
          <w:snapToGrid w:val="0"/>
        </w:rPr>
        <w:t>document:</w:t>
      </w:r>
      <w:r w:rsidRPr="00980E7B">
        <w:rPr>
          <w:snapToGrid w:val="0"/>
        </w:rPr>
        <w:tab/>
      </w:r>
      <w:r w:rsidRPr="009B0BB7">
        <w:rPr>
          <w:snapToGrid w:val="0"/>
        </w:rPr>
        <w:t>2022-</w:t>
      </w:r>
      <w:r>
        <w:rPr>
          <w:snapToGrid w:val="0"/>
        </w:rPr>
        <w:t>10-28</w:t>
      </w:r>
    </w:p>
    <w:p w14:paraId="0F39A2CD" w14:textId="77777777" w:rsidR="004963C5" w:rsidRPr="00980E7B" w:rsidRDefault="004963C5" w:rsidP="004963C5">
      <w:pPr>
        <w:spacing w:before="1"/>
        <w:rPr>
          <w:snapToGrid w:val="0"/>
        </w:rPr>
      </w:pPr>
    </w:p>
    <w:p w14:paraId="31273A43" w14:textId="77777777" w:rsidR="004963C5" w:rsidRPr="00980E7B" w:rsidRDefault="004963C5" w:rsidP="004963C5">
      <w:pPr>
        <w:tabs>
          <w:tab w:val="left" w:pos="3099"/>
        </w:tabs>
        <w:ind w:left="104"/>
        <w:rPr>
          <w:snapToGrid w:val="0"/>
        </w:rPr>
      </w:pPr>
      <w:r w:rsidRPr="00980E7B">
        <w:rPr>
          <w:b/>
          <w:snapToGrid w:val="0"/>
        </w:rPr>
        <w:t>Source:</w:t>
      </w:r>
      <w:r w:rsidRPr="00980E7B">
        <w:rPr>
          <w:snapToGrid w:val="0"/>
        </w:rPr>
        <w:tab/>
        <w:t>ISO/IEC JTC 1/SC 29/WG</w:t>
      </w:r>
      <w:r w:rsidRPr="00980E7B">
        <w:rPr>
          <w:snapToGrid w:val="0"/>
          <w:spacing w:val="4"/>
        </w:rPr>
        <w:t xml:space="preserve"> </w:t>
      </w:r>
      <w:r>
        <w:rPr>
          <w:snapToGrid w:val="0"/>
        </w:rPr>
        <w:t>2</w:t>
      </w:r>
    </w:p>
    <w:p w14:paraId="48F2E120" w14:textId="77777777" w:rsidR="004963C5" w:rsidRPr="00980E7B" w:rsidRDefault="004963C5" w:rsidP="004963C5">
      <w:pPr>
        <w:spacing w:before="1"/>
        <w:rPr>
          <w:snapToGrid w:val="0"/>
        </w:rPr>
      </w:pPr>
    </w:p>
    <w:p w14:paraId="28B358BA" w14:textId="77777777" w:rsidR="004963C5" w:rsidRPr="00980E7B" w:rsidRDefault="004963C5" w:rsidP="004963C5">
      <w:pPr>
        <w:tabs>
          <w:tab w:val="left" w:pos="3099"/>
        </w:tabs>
        <w:ind w:left="104"/>
        <w:rPr>
          <w:b/>
          <w:snapToGrid w:val="0"/>
        </w:rPr>
      </w:pPr>
      <w:r w:rsidRPr="009B0BB7">
        <w:rPr>
          <w:b/>
          <w:snapToGrid w:val="0"/>
        </w:rPr>
        <w:t>Expected</w:t>
      </w:r>
      <w:r w:rsidRPr="00980E7B">
        <w:rPr>
          <w:snapToGrid w:val="0"/>
          <w:spacing w:val="42"/>
        </w:rPr>
        <w:t xml:space="preserve"> </w:t>
      </w:r>
      <w:r w:rsidRPr="009B0BB7">
        <w:rPr>
          <w:b/>
          <w:snapToGrid w:val="0"/>
        </w:rPr>
        <w:t>action</w:t>
      </w:r>
      <w:r w:rsidRPr="009B0BB7">
        <w:rPr>
          <w:b/>
          <w:bCs/>
          <w:snapToGrid w:val="0"/>
        </w:rPr>
        <w:t>:</w:t>
      </w:r>
      <w:r w:rsidRPr="00980E7B">
        <w:rPr>
          <w:snapToGrid w:val="0"/>
        </w:rPr>
        <w:tab/>
        <w:t>None</w:t>
      </w:r>
    </w:p>
    <w:p w14:paraId="035F91B8" w14:textId="77777777" w:rsidR="004963C5" w:rsidRPr="00980E7B" w:rsidRDefault="004963C5" w:rsidP="004963C5">
      <w:pPr>
        <w:spacing w:before="1"/>
        <w:rPr>
          <w:snapToGrid w:val="0"/>
        </w:rPr>
      </w:pPr>
    </w:p>
    <w:p w14:paraId="0465F186" w14:textId="77777777" w:rsidR="004963C5" w:rsidRPr="00980E7B" w:rsidRDefault="004963C5" w:rsidP="004963C5">
      <w:pPr>
        <w:tabs>
          <w:tab w:val="left" w:pos="3099"/>
        </w:tabs>
        <w:ind w:left="104"/>
        <w:rPr>
          <w:b/>
          <w:snapToGrid w:val="0"/>
        </w:rPr>
      </w:pPr>
      <w:r w:rsidRPr="009B0BB7">
        <w:rPr>
          <w:b/>
          <w:snapToGrid w:val="0"/>
        </w:rPr>
        <w:t>Action</w:t>
      </w:r>
      <w:r w:rsidRPr="00980E7B">
        <w:rPr>
          <w:snapToGrid w:val="0"/>
        </w:rPr>
        <w:t xml:space="preserve"> </w:t>
      </w:r>
      <w:r w:rsidRPr="009B0BB7">
        <w:rPr>
          <w:b/>
          <w:snapToGrid w:val="0"/>
        </w:rPr>
        <w:t>due date:</w:t>
      </w:r>
      <w:r w:rsidRPr="00980E7B">
        <w:rPr>
          <w:snapToGrid w:val="0"/>
        </w:rPr>
        <w:tab/>
        <w:t>None</w:t>
      </w:r>
    </w:p>
    <w:p w14:paraId="55EF6590" w14:textId="77777777" w:rsidR="004963C5" w:rsidRPr="00980E7B" w:rsidRDefault="004963C5" w:rsidP="004963C5">
      <w:pPr>
        <w:spacing w:before="1"/>
        <w:rPr>
          <w:snapToGrid w:val="0"/>
        </w:rPr>
      </w:pPr>
    </w:p>
    <w:p w14:paraId="5C1834E1" w14:textId="2D956F7F" w:rsidR="004963C5" w:rsidRPr="00980E7B" w:rsidRDefault="004963C5" w:rsidP="004963C5">
      <w:pPr>
        <w:tabs>
          <w:tab w:val="left" w:pos="3099"/>
        </w:tabs>
        <w:ind w:left="104"/>
        <w:rPr>
          <w:snapToGrid w:val="0"/>
        </w:rPr>
      </w:pPr>
      <w:r w:rsidRPr="00980E7B">
        <w:rPr>
          <w:b/>
          <w:snapToGrid w:val="0"/>
        </w:rPr>
        <w:t>No.</w:t>
      </w:r>
      <w:r w:rsidRPr="00980E7B">
        <w:rPr>
          <w:b/>
          <w:snapToGrid w:val="0"/>
          <w:spacing w:val="5"/>
        </w:rPr>
        <w:t xml:space="preserve"> </w:t>
      </w:r>
      <w:r w:rsidRPr="00980E7B">
        <w:rPr>
          <w:b/>
          <w:snapToGrid w:val="0"/>
        </w:rPr>
        <w:t>of</w:t>
      </w:r>
      <w:r w:rsidRPr="00980E7B">
        <w:rPr>
          <w:b/>
          <w:snapToGrid w:val="0"/>
          <w:spacing w:val="6"/>
        </w:rPr>
        <w:t xml:space="preserve"> </w:t>
      </w:r>
      <w:r w:rsidRPr="00980E7B">
        <w:rPr>
          <w:b/>
          <w:snapToGrid w:val="0"/>
        </w:rPr>
        <w:t>pages:</w:t>
      </w:r>
      <w:r w:rsidRPr="00980E7B">
        <w:rPr>
          <w:snapToGrid w:val="0"/>
        </w:rPr>
        <w:tab/>
      </w:r>
      <w:r>
        <w:rPr>
          <w:snapToGrid w:val="0"/>
        </w:rPr>
        <w:t>6</w:t>
      </w:r>
      <w:r w:rsidRPr="00980E7B">
        <w:rPr>
          <w:snapToGrid w:val="0"/>
        </w:rPr>
        <w:t xml:space="preserve"> (with cover</w:t>
      </w:r>
      <w:r w:rsidRPr="00980E7B">
        <w:rPr>
          <w:snapToGrid w:val="0"/>
          <w:spacing w:val="-10"/>
        </w:rPr>
        <w:t xml:space="preserve"> </w:t>
      </w:r>
      <w:r w:rsidRPr="00980E7B">
        <w:rPr>
          <w:snapToGrid w:val="0"/>
        </w:rPr>
        <w:t>page)</w:t>
      </w:r>
    </w:p>
    <w:p w14:paraId="27B18756" w14:textId="77777777" w:rsidR="004963C5" w:rsidRPr="00980E7B" w:rsidRDefault="004963C5" w:rsidP="004963C5">
      <w:pPr>
        <w:spacing w:before="1"/>
        <w:rPr>
          <w:snapToGrid w:val="0"/>
        </w:rPr>
      </w:pPr>
    </w:p>
    <w:p w14:paraId="60A1C1C9" w14:textId="77777777" w:rsidR="004963C5" w:rsidRPr="00980E7B" w:rsidRDefault="004963C5" w:rsidP="004963C5">
      <w:pPr>
        <w:tabs>
          <w:tab w:val="left" w:pos="3099"/>
        </w:tabs>
        <w:ind w:left="104"/>
        <w:rPr>
          <w:snapToGrid w:val="0"/>
        </w:rPr>
      </w:pPr>
      <w:r w:rsidRPr="00980E7B">
        <w:rPr>
          <w:b/>
          <w:snapToGrid w:val="0"/>
        </w:rPr>
        <w:t>Email</w:t>
      </w:r>
      <w:r w:rsidRPr="00980E7B">
        <w:rPr>
          <w:b/>
          <w:snapToGrid w:val="0"/>
          <w:spacing w:val="5"/>
        </w:rPr>
        <w:t xml:space="preserve"> </w:t>
      </w:r>
      <w:r w:rsidRPr="00980E7B">
        <w:rPr>
          <w:b/>
          <w:snapToGrid w:val="0"/>
        </w:rPr>
        <w:t>of</w:t>
      </w:r>
      <w:r w:rsidRPr="00980E7B">
        <w:rPr>
          <w:b/>
          <w:snapToGrid w:val="0"/>
          <w:spacing w:val="6"/>
        </w:rPr>
        <w:t xml:space="preserve"> </w:t>
      </w:r>
      <w:r w:rsidRPr="00980E7B">
        <w:rPr>
          <w:b/>
          <w:snapToGrid w:val="0"/>
        </w:rPr>
        <w:t>Convenor:</w:t>
      </w:r>
      <w:r w:rsidRPr="00980E7B">
        <w:rPr>
          <w:snapToGrid w:val="0"/>
        </w:rPr>
        <w:tab/>
      </w:r>
      <w:r>
        <w:rPr>
          <w:snapToGrid w:val="0"/>
        </w:rPr>
        <w:t>igor.curcio@nokia.com</w:t>
      </w:r>
    </w:p>
    <w:p w14:paraId="38942A2A" w14:textId="77777777" w:rsidR="004963C5" w:rsidRPr="00980E7B" w:rsidRDefault="004963C5" w:rsidP="004963C5">
      <w:pPr>
        <w:spacing w:before="1"/>
        <w:rPr>
          <w:snapToGrid w:val="0"/>
        </w:rPr>
      </w:pPr>
    </w:p>
    <w:p w14:paraId="2722678C" w14:textId="77777777" w:rsidR="004963C5" w:rsidRPr="00EA0017" w:rsidRDefault="004963C5" w:rsidP="004963C5">
      <w:pPr>
        <w:tabs>
          <w:tab w:val="left" w:pos="3099"/>
        </w:tabs>
        <w:ind w:left="104"/>
        <w:rPr>
          <w:bCs/>
          <w:u w:val="single"/>
        </w:rPr>
      </w:pPr>
      <w:r w:rsidRPr="00980E7B">
        <w:rPr>
          <w:b/>
          <w:snapToGrid w:val="0"/>
        </w:rPr>
        <w:t>Committee</w:t>
      </w:r>
      <w:r w:rsidRPr="00980E7B">
        <w:rPr>
          <w:b/>
          <w:snapToGrid w:val="0"/>
          <w:spacing w:val="-6"/>
        </w:rPr>
        <w:t xml:space="preserve"> </w:t>
      </w:r>
      <w:r w:rsidRPr="00980E7B">
        <w:rPr>
          <w:b/>
          <w:snapToGrid w:val="0"/>
        </w:rPr>
        <w:t>URL:</w:t>
      </w:r>
      <w:r w:rsidRPr="00980E7B">
        <w:rPr>
          <w:snapToGrid w:val="0"/>
        </w:rPr>
        <w:tab/>
      </w:r>
      <w:hyperlink r:id="rId9" w:anchor="!/browse/iso/iso-iec-jtc-1/iso-iec-jtc-1-sc-29/iso-iec-jtc-1-sc-29-wg-2" w:history="1">
        <w:r w:rsidRPr="00EA0017">
          <w:rPr>
            <w:rStyle w:val="Hyperlink"/>
            <w:bCs/>
          </w:rPr>
          <w:t>https://sd.iso.org/documents/ui/#!/browse/iso/iso-iec-jtc-1/iso-iec-jtc-1-sc-29/iso-iec-jtc-1-sc-29-wg-2</w:t>
        </w:r>
      </w:hyperlink>
      <w:r w:rsidRPr="00EA0017">
        <w:rPr>
          <w:bCs/>
          <w:u w:val="single"/>
        </w:rPr>
        <w:t xml:space="preserve"> </w:t>
      </w:r>
    </w:p>
    <w:p w14:paraId="6DEB3AFA" w14:textId="77777777" w:rsidR="004963C5" w:rsidRPr="00980E7B" w:rsidRDefault="004963C5" w:rsidP="004963C5">
      <w:pPr>
        <w:tabs>
          <w:tab w:val="left" w:pos="3099"/>
        </w:tabs>
        <w:ind w:left="104"/>
        <w:rPr>
          <w:snapToGrid w:val="0"/>
          <w:color w:val="0000EE"/>
          <w:u w:color="0000EE"/>
        </w:rPr>
      </w:pPr>
    </w:p>
    <w:p w14:paraId="74426FD8" w14:textId="77777777" w:rsidR="004963C5" w:rsidRPr="00196997" w:rsidRDefault="004963C5" w:rsidP="004963C5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</w:pPr>
    </w:p>
    <w:p w14:paraId="33C9A862" w14:textId="77777777" w:rsidR="004963C5" w:rsidRPr="004F5473" w:rsidRDefault="004963C5" w:rsidP="004963C5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</w:pPr>
    </w:p>
    <w:p w14:paraId="5A4D7544" w14:textId="77777777" w:rsidR="004963C5" w:rsidRPr="004F5473" w:rsidRDefault="004963C5" w:rsidP="004963C5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</w:pPr>
    </w:p>
    <w:p w14:paraId="68989E59" w14:textId="77777777" w:rsidR="004963C5" w:rsidRPr="004F5473" w:rsidRDefault="004963C5" w:rsidP="004963C5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  <w:sectPr w:rsidR="004963C5" w:rsidRPr="004F5473" w:rsidSect="00D87F9D">
          <w:pgSz w:w="11900" w:h="16840"/>
          <w:pgMar w:top="540" w:right="980" w:bottom="280" w:left="1000" w:header="720" w:footer="720" w:gutter="0"/>
          <w:cols w:space="720"/>
        </w:sectPr>
      </w:pPr>
    </w:p>
    <w:p w14:paraId="41FFA4B5" w14:textId="77777777" w:rsidR="004963C5" w:rsidRPr="003226C8" w:rsidRDefault="004963C5" w:rsidP="004963C5">
      <w:pPr>
        <w:jc w:val="center"/>
        <w:rPr>
          <w:rFonts w:eastAsia="SimSun"/>
          <w:b/>
          <w:sz w:val="28"/>
          <w:lang w:val="en-GB" w:eastAsia="zh-CN"/>
        </w:rPr>
      </w:pPr>
      <w:r w:rsidRPr="003226C8">
        <w:rPr>
          <w:rFonts w:eastAsia="SimSun"/>
          <w:b/>
          <w:sz w:val="28"/>
          <w:lang w:val="en-GB" w:eastAsia="zh-CN"/>
        </w:rPr>
        <w:lastRenderedPageBreak/>
        <w:t>INTERNATIONAL ORGANI</w:t>
      </w:r>
      <w:r>
        <w:rPr>
          <w:rFonts w:eastAsia="SimSun"/>
          <w:b/>
          <w:sz w:val="28"/>
          <w:lang w:val="en-GB" w:eastAsia="zh-CN"/>
        </w:rPr>
        <w:t>Z</w:t>
      </w:r>
      <w:r w:rsidRPr="003226C8">
        <w:rPr>
          <w:rFonts w:eastAsia="SimSun"/>
          <w:b/>
          <w:sz w:val="28"/>
          <w:lang w:val="en-GB" w:eastAsia="zh-CN"/>
        </w:rPr>
        <w:t>ATION FOR STANDARDI</w:t>
      </w:r>
      <w:r>
        <w:rPr>
          <w:rFonts w:eastAsia="SimSun"/>
          <w:b/>
          <w:sz w:val="28"/>
          <w:lang w:val="en-GB" w:eastAsia="zh-CN"/>
        </w:rPr>
        <w:t>Z</w:t>
      </w:r>
      <w:r w:rsidRPr="003226C8">
        <w:rPr>
          <w:rFonts w:eastAsia="SimSun"/>
          <w:b/>
          <w:sz w:val="28"/>
          <w:lang w:val="en-GB" w:eastAsia="zh-CN"/>
        </w:rPr>
        <w:t>ATION</w:t>
      </w:r>
    </w:p>
    <w:p w14:paraId="075E8E92" w14:textId="77777777" w:rsidR="004963C5" w:rsidRPr="003226C8" w:rsidRDefault="004963C5" w:rsidP="004963C5">
      <w:pPr>
        <w:jc w:val="center"/>
        <w:rPr>
          <w:rFonts w:eastAsia="SimSun"/>
          <w:b/>
          <w:sz w:val="28"/>
          <w:lang w:val="en-GB" w:eastAsia="zh-CN"/>
        </w:rPr>
      </w:pPr>
      <w:r w:rsidRPr="003226C8">
        <w:rPr>
          <w:rFonts w:eastAsia="SimSun"/>
          <w:b/>
          <w:sz w:val="28"/>
          <w:lang w:val="en-GB" w:eastAsia="zh-CN"/>
        </w:rPr>
        <w:t>ORGANISATION INTERNATIONALE DE NORMALISATION</w:t>
      </w:r>
    </w:p>
    <w:p w14:paraId="51903035" w14:textId="77777777" w:rsidR="004963C5" w:rsidRPr="003226C8" w:rsidRDefault="004963C5" w:rsidP="004963C5">
      <w:pPr>
        <w:jc w:val="center"/>
        <w:rPr>
          <w:rFonts w:eastAsia="SimSun"/>
          <w:b/>
          <w:sz w:val="28"/>
          <w:lang w:val="en-GB" w:eastAsia="zh-CN"/>
        </w:rPr>
      </w:pPr>
      <w:r w:rsidRPr="003226C8">
        <w:rPr>
          <w:rFonts w:eastAsia="SimSun"/>
          <w:b/>
          <w:sz w:val="28"/>
          <w:lang w:val="en-GB" w:eastAsia="zh-CN"/>
        </w:rPr>
        <w:t xml:space="preserve">ISO/IEC JTC 1/SC 29/WG </w:t>
      </w:r>
      <w:r>
        <w:rPr>
          <w:rFonts w:eastAsia="SimSun"/>
          <w:b/>
          <w:sz w:val="28"/>
          <w:lang w:val="en-GB" w:eastAsia="zh-CN"/>
        </w:rPr>
        <w:t>2</w:t>
      </w:r>
    </w:p>
    <w:p w14:paraId="239651CC" w14:textId="77777777" w:rsidR="004963C5" w:rsidRPr="003226C8" w:rsidRDefault="004963C5" w:rsidP="004963C5">
      <w:pPr>
        <w:jc w:val="center"/>
        <w:rPr>
          <w:rFonts w:eastAsia="SimSun"/>
          <w:b/>
          <w:sz w:val="28"/>
          <w:lang w:val="en-GB" w:eastAsia="zh-CN"/>
        </w:rPr>
      </w:pPr>
      <w:r>
        <w:rPr>
          <w:rFonts w:eastAsia="SimSun"/>
          <w:b/>
          <w:sz w:val="28"/>
          <w:lang w:val="en-GB" w:eastAsia="zh-CN"/>
        </w:rPr>
        <w:t>MPEG TECHNICAL REQUIREMENTS</w:t>
      </w:r>
    </w:p>
    <w:p w14:paraId="58CCD234" w14:textId="77777777" w:rsidR="004963C5" w:rsidRPr="003226C8" w:rsidRDefault="004963C5" w:rsidP="004963C5">
      <w:pPr>
        <w:rPr>
          <w:lang w:val="en-GB"/>
        </w:rPr>
      </w:pPr>
    </w:p>
    <w:p w14:paraId="44A8FF97" w14:textId="61207C3D" w:rsidR="004963C5" w:rsidRPr="003226C8" w:rsidRDefault="004963C5" w:rsidP="004963C5">
      <w:pPr>
        <w:jc w:val="right"/>
        <w:rPr>
          <w:rFonts w:eastAsia="SimSun"/>
          <w:b/>
          <w:sz w:val="48"/>
          <w:lang w:val="en-GB" w:eastAsia="zh-CN"/>
        </w:rPr>
      </w:pPr>
      <w:r w:rsidRPr="003226C8">
        <w:rPr>
          <w:rFonts w:eastAsia="SimSun"/>
          <w:b/>
          <w:sz w:val="28"/>
          <w:lang w:val="en-GB" w:eastAsia="zh-CN"/>
        </w:rPr>
        <w:t xml:space="preserve">ISO/IEC JTC 1/SC 29/WG </w:t>
      </w:r>
      <w:r>
        <w:rPr>
          <w:rFonts w:eastAsia="SimSun"/>
          <w:b/>
          <w:sz w:val="28"/>
          <w:lang w:val="en-GB" w:eastAsia="zh-CN"/>
        </w:rPr>
        <w:t>2</w:t>
      </w:r>
      <w:r w:rsidRPr="003226C8">
        <w:rPr>
          <w:rFonts w:eastAsia="SimSun"/>
          <w:b/>
          <w:sz w:val="28"/>
          <w:lang w:val="en-GB" w:eastAsia="zh-CN"/>
        </w:rPr>
        <w:t xml:space="preserve"> </w:t>
      </w:r>
      <w:r w:rsidRPr="003226C8">
        <w:rPr>
          <w:rFonts w:eastAsia="SimSun"/>
          <w:b/>
          <w:sz w:val="48"/>
          <w:lang w:val="en-GB" w:eastAsia="zh-CN"/>
        </w:rPr>
        <w:t>N</w:t>
      </w:r>
      <w:r>
        <w:rPr>
          <w:rFonts w:eastAsia="SimSun"/>
          <w:b/>
          <w:sz w:val="48"/>
          <w:lang w:val="en-GB" w:eastAsia="zh-CN"/>
        </w:rPr>
        <w:t>248</w:t>
      </w:r>
    </w:p>
    <w:p w14:paraId="22621082" w14:textId="1075B1D3" w:rsidR="004963C5" w:rsidRDefault="004963C5" w:rsidP="004963C5">
      <w:pPr>
        <w:jc w:val="right"/>
        <w:rPr>
          <w:rFonts w:eastAsia="SimSun"/>
          <w:b/>
          <w:sz w:val="28"/>
          <w:lang w:val="en-GB" w:eastAsia="zh-CN"/>
        </w:rPr>
      </w:pPr>
      <w:r>
        <w:rPr>
          <w:rFonts w:eastAsia="SimSun"/>
          <w:b/>
          <w:sz w:val="28"/>
          <w:lang w:val="en-GB" w:eastAsia="zh-CN"/>
        </w:rPr>
        <w:t>Online – October</w:t>
      </w:r>
      <w:r w:rsidRPr="009B0BB7">
        <w:rPr>
          <w:rFonts w:eastAsia="SimSun"/>
          <w:b/>
          <w:sz w:val="28"/>
          <w:lang w:val="en-GB" w:eastAsia="zh-CN"/>
        </w:rPr>
        <w:t xml:space="preserve"> 2022</w:t>
      </w:r>
    </w:p>
    <w:p w14:paraId="27201E19" w14:textId="77777777" w:rsidR="004963C5" w:rsidRDefault="004963C5" w:rsidP="004963C5">
      <w:pPr>
        <w:jc w:val="right"/>
        <w:rPr>
          <w:rFonts w:eastAsia="SimSun"/>
          <w:b/>
          <w:sz w:val="28"/>
          <w:lang w:val="en-GB" w:eastAsia="zh-CN"/>
        </w:rPr>
      </w:pPr>
    </w:p>
    <w:p w14:paraId="162F7AE1" w14:textId="77777777" w:rsidR="004963C5" w:rsidRPr="003226C8" w:rsidRDefault="004963C5" w:rsidP="004963C5">
      <w:pPr>
        <w:jc w:val="right"/>
        <w:rPr>
          <w:rFonts w:eastAsia="SimSun"/>
          <w:b/>
          <w:sz w:val="28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4963C5" w14:paraId="5AAE2B42" w14:textId="77777777" w:rsidTr="001E2CD4">
        <w:tc>
          <w:tcPr>
            <w:tcW w:w="1890" w:type="dxa"/>
            <w:hideMark/>
          </w:tcPr>
          <w:p w14:paraId="3689BC64" w14:textId="77777777" w:rsidR="004963C5" w:rsidRDefault="004963C5" w:rsidP="001E2CD4">
            <w:pPr>
              <w:suppressAutoHyphens/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8279" w:type="dxa"/>
            <w:hideMark/>
          </w:tcPr>
          <w:p w14:paraId="5D0D1A13" w14:textId="505B082A" w:rsidR="004963C5" w:rsidRPr="009B0BB7" w:rsidRDefault="004963C5" w:rsidP="001E2CD4">
            <w:pPr>
              <w:suppressAutoHyphens/>
              <w:rPr>
                <w:b/>
              </w:rPr>
            </w:pPr>
            <w:proofErr w:type="spellStart"/>
            <w:r w:rsidRPr="009B0BB7">
              <w:rPr>
                <w:b/>
              </w:rPr>
              <w:t>C</w:t>
            </w:r>
            <w:r w:rsidR="00CD3448">
              <w:rPr>
                <w:b/>
              </w:rPr>
              <w:t>fP</w:t>
            </w:r>
            <w:proofErr w:type="spellEnd"/>
            <w:r w:rsidR="00CD3448">
              <w:rPr>
                <w:b/>
              </w:rPr>
              <w:t xml:space="preserve"> response report for</w:t>
            </w:r>
            <w:r w:rsidRPr="009B0BB7">
              <w:rPr>
                <w:b/>
              </w:rPr>
              <w:t xml:space="preserve"> Video Coding for Machines</w:t>
            </w:r>
          </w:p>
        </w:tc>
      </w:tr>
      <w:tr w:rsidR="004963C5" w14:paraId="77D1A4F3" w14:textId="77777777" w:rsidTr="001E2CD4">
        <w:tc>
          <w:tcPr>
            <w:tcW w:w="1890" w:type="dxa"/>
            <w:hideMark/>
          </w:tcPr>
          <w:p w14:paraId="66BE7371" w14:textId="77777777" w:rsidR="004963C5" w:rsidRDefault="004963C5" w:rsidP="001E2CD4">
            <w:pPr>
              <w:suppressAutoHyphens/>
              <w:rPr>
                <w:b/>
              </w:rPr>
            </w:pPr>
            <w:r>
              <w:rPr>
                <w:b/>
              </w:rPr>
              <w:t>Source</w:t>
            </w:r>
          </w:p>
        </w:tc>
        <w:tc>
          <w:tcPr>
            <w:tcW w:w="8279" w:type="dxa"/>
            <w:hideMark/>
          </w:tcPr>
          <w:p w14:paraId="335FA88B" w14:textId="77777777" w:rsidR="004963C5" w:rsidRDefault="004963C5" w:rsidP="001E2CD4">
            <w:pPr>
              <w:suppressAutoHyphens/>
              <w:rPr>
                <w:b/>
              </w:rPr>
            </w:pPr>
            <w:r>
              <w:rPr>
                <w:b/>
                <w:lang w:val="fr-FR"/>
              </w:rPr>
              <w:t xml:space="preserve">WG 2, </w:t>
            </w:r>
            <w:r>
              <w:rPr>
                <w:b/>
              </w:rPr>
              <w:t>MPEG Technical requirements</w:t>
            </w:r>
          </w:p>
        </w:tc>
      </w:tr>
      <w:tr w:rsidR="004963C5" w14:paraId="57780BFA" w14:textId="77777777" w:rsidTr="001E2CD4">
        <w:tc>
          <w:tcPr>
            <w:tcW w:w="1890" w:type="dxa"/>
            <w:hideMark/>
          </w:tcPr>
          <w:p w14:paraId="40B1F0EB" w14:textId="77777777" w:rsidR="004963C5" w:rsidRDefault="004963C5" w:rsidP="001E2CD4">
            <w:pPr>
              <w:suppressAutoHyphens/>
              <w:rPr>
                <w:b/>
              </w:rPr>
            </w:pPr>
            <w:r>
              <w:rPr>
                <w:b/>
              </w:rPr>
              <w:t>Status</w:t>
            </w:r>
          </w:p>
        </w:tc>
        <w:tc>
          <w:tcPr>
            <w:tcW w:w="8279" w:type="dxa"/>
            <w:hideMark/>
          </w:tcPr>
          <w:p w14:paraId="05743DEB" w14:textId="77777777" w:rsidR="004963C5" w:rsidRDefault="004963C5" w:rsidP="001E2CD4">
            <w:pPr>
              <w:suppressAutoHyphens/>
              <w:rPr>
                <w:b/>
                <w:lang w:val="fr-FR"/>
              </w:rPr>
            </w:pPr>
            <w:proofErr w:type="spellStart"/>
            <w:r>
              <w:rPr>
                <w:b/>
                <w:lang w:val="fr-FR"/>
              </w:rPr>
              <w:t>Approved</w:t>
            </w:r>
            <w:proofErr w:type="spellEnd"/>
          </w:p>
        </w:tc>
      </w:tr>
      <w:tr w:rsidR="004963C5" w14:paraId="0895418D" w14:textId="77777777" w:rsidTr="001E2CD4">
        <w:tc>
          <w:tcPr>
            <w:tcW w:w="1890" w:type="dxa"/>
            <w:hideMark/>
          </w:tcPr>
          <w:p w14:paraId="33706B16" w14:textId="77777777" w:rsidR="004963C5" w:rsidRDefault="004963C5" w:rsidP="001E2CD4">
            <w:pPr>
              <w:suppressAutoHyphens/>
              <w:rPr>
                <w:b/>
              </w:rPr>
            </w:pPr>
            <w:r>
              <w:rPr>
                <w:b/>
              </w:rPr>
              <w:t>Serial Number</w:t>
            </w:r>
          </w:p>
        </w:tc>
        <w:tc>
          <w:tcPr>
            <w:tcW w:w="8279" w:type="dxa"/>
          </w:tcPr>
          <w:p w14:paraId="7AC8E8BB" w14:textId="3B70F33F" w:rsidR="004963C5" w:rsidRPr="00954B0D" w:rsidRDefault="00CD3448" w:rsidP="001E2CD4">
            <w:pPr>
              <w:suppressAutoHyphens/>
              <w:rPr>
                <w:b/>
                <w:lang w:val="fr-FR"/>
              </w:rPr>
            </w:pPr>
            <w:r>
              <w:rPr>
                <w:b/>
                <w:lang w:val="fr-FR"/>
              </w:rPr>
              <w:t>22071</w:t>
            </w:r>
          </w:p>
        </w:tc>
      </w:tr>
      <w:bookmarkEnd w:id="2"/>
      <w:bookmarkEnd w:id="3"/>
    </w:tbl>
    <w:p w14:paraId="61007C30" w14:textId="77777777" w:rsidR="004963C5" w:rsidRPr="00965D19" w:rsidRDefault="004963C5" w:rsidP="004963C5">
      <w:pPr>
        <w:rPr>
          <w:b/>
          <w:lang w:val="en-GB"/>
        </w:rPr>
      </w:pPr>
    </w:p>
    <w:p w14:paraId="6AA91F97" w14:textId="77777777" w:rsidR="004963C5" w:rsidRPr="00965D19" w:rsidRDefault="004963C5" w:rsidP="004963C5">
      <w:pPr>
        <w:rPr>
          <w:b/>
          <w:sz w:val="32"/>
          <w:szCs w:val="32"/>
        </w:rPr>
      </w:pPr>
      <w:r w:rsidRPr="00965D19">
        <w:rPr>
          <w:b/>
          <w:sz w:val="32"/>
          <w:szCs w:val="32"/>
        </w:rPr>
        <w:t>Table of Contents</w:t>
      </w:r>
    </w:p>
    <w:p w14:paraId="752DE21B" w14:textId="77777777" w:rsidR="004963C5" w:rsidRPr="00965D19" w:rsidRDefault="004963C5" w:rsidP="004963C5">
      <w:pPr>
        <w:pStyle w:val="TOC1"/>
      </w:pPr>
    </w:p>
    <w:p w14:paraId="258B8F8F" w14:textId="09069830" w:rsidR="004963C5" w:rsidRDefault="004963C5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r>
        <w:rPr>
          <w:rFonts w:cs="Arial"/>
          <w:color w:val="365F91" w:themeColor="accent1" w:themeShade="BF"/>
        </w:rPr>
        <w:fldChar w:fldCharType="begin"/>
      </w:r>
      <w:r>
        <w:rPr>
          <w:rFonts w:cs="Arial"/>
          <w:color w:val="365F91" w:themeColor="accent1" w:themeShade="BF"/>
        </w:rPr>
        <w:instrText xml:space="preserve"> TOC \o "1-3" \h \z \u </w:instrText>
      </w:r>
      <w:r>
        <w:rPr>
          <w:rFonts w:cs="Arial"/>
          <w:color w:val="365F91" w:themeColor="accent1" w:themeShade="BF"/>
        </w:rPr>
        <w:fldChar w:fldCharType="separate"/>
      </w:r>
      <w:hyperlink w:anchor="_Toc117875899" w:history="1">
        <w:r w:rsidRPr="00551C60">
          <w:rPr>
            <w:rStyle w:val="Hyperlink"/>
            <w:noProof/>
            <w:lang w:eastAsia="zh-CN"/>
          </w:rPr>
          <w:t>Abstract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_Toc117875899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60F30E5" w14:textId="0A437A6B" w:rsidR="004963C5" w:rsidRDefault="00000000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7875900" w:history="1">
        <w:r w:rsidR="004963C5" w:rsidRPr="00551C60">
          <w:rPr>
            <w:rStyle w:val="Hyperlink"/>
            <w:noProof/>
            <w:lang w:eastAsia="zh-CN"/>
          </w:rPr>
          <w:t>1.</w:t>
        </w:r>
        <w:r w:rsidR="004963C5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4963C5" w:rsidRPr="00551C60">
          <w:rPr>
            <w:rStyle w:val="Hyperlink"/>
            <w:noProof/>
            <w:lang w:eastAsia="zh-CN"/>
          </w:rPr>
          <w:t>Introduction</w:t>
        </w:r>
        <w:r w:rsidR="004963C5">
          <w:rPr>
            <w:noProof/>
            <w:webHidden/>
          </w:rPr>
          <w:tab/>
        </w:r>
        <w:r w:rsidR="004963C5">
          <w:rPr>
            <w:noProof/>
            <w:webHidden/>
          </w:rPr>
          <w:fldChar w:fldCharType="begin"/>
        </w:r>
        <w:r w:rsidR="004963C5">
          <w:rPr>
            <w:noProof/>
            <w:webHidden/>
          </w:rPr>
          <w:instrText xml:space="preserve"> PAGEREF _Toc117875900 \h </w:instrText>
        </w:r>
        <w:r w:rsidR="004963C5">
          <w:rPr>
            <w:noProof/>
            <w:webHidden/>
          </w:rPr>
        </w:r>
        <w:r w:rsidR="004963C5">
          <w:rPr>
            <w:noProof/>
            <w:webHidden/>
          </w:rPr>
          <w:fldChar w:fldCharType="separate"/>
        </w:r>
        <w:r w:rsidR="004963C5">
          <w:rPr>
            <w:noProof/>
            <w:webHidden/>
          </w:rPr>
          <w:t>3</w:t>
        </w:r>
        <w:r w:rsidR="004963C5">
          <w:rPr>
            <w:noProof/>
            <w:webHidden/>
          </w:rPr>
          <w:fldChar w:fldCharType="end"/>
        </w:r>
      </w:hyperlink>
    </w:p>
    <w:p w14:paraId="3FD3BA20" w14:textId="45DE7F03" w:rsidR="004963C5" w:rsidRDefault="00000000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7875901" w:history="1">
        <w:r w:rsidR="004963C5" w:rsidRPr="00551C60">
          <w:rPr>
            <w:rStyle w:val="Hyperlink"/>
            <w:noProof/>
            <w:lang w:eastAsia="zh-CN"/>
          </w:rPr>
          <w:t>2.</w:t>
        </w:r>
        <w:r w:rsidR="004963C5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4963C5" w:rsidRPr="00551C60">
          <w:rPr>
            <w:rStyle w:val="Hyperlink"/>
            <w:noProof/>
            <w:lang w:eastAsia="zh-CN"/>
          </w:rPr>
          <w:t>Status of the proposals</w:t>
        </w:r>
        <w:r w:rsidR="004963C5">
          <w:rPr>
            <w:noProof/>
            <w:webHidden/>
          </w:rPr>
          <w:tab/>
        </w:r>
        <w:r w:rsidR="004963C5">
          <w:rPr>
            <w:noProof/>
            <w:webHidden/>
          </w:rPr>
          <w:fldChar w:fldCharType="begin"/>
        </w:r>
        <w:r w:rsidR="004963C5">
          <w:rPr>
            <w:noProof/>
            <w:webHidden/>
          </w:rPr>
          <w:instrText xml:space="preserve"> PAGEREF _Toc117875901 \h </w:instrText>
        </w:r>
        <w:r w:rsidR="004963C5">
          <w:rPr>
            <w:noProof/>
            <w:webHidden/>
          </w:rPr>
        </w:r>
        <w:r w:rsidR="004963C5">
          <w:rPr>
            <w:noProof/>
            <w:webHidden/>
          </w:rPr>
          <w:fldChar w:fldCharType="separate"/>
        </w:r>
        <w:r w:rsidR="004963C5">
          <w:rPr>
            <w:noProof/>
            <w:webHidden/>
          </w:rPr>
          <w:t>3</w:t>
        </w:r>
        <w:r w:rsidR="004963C5">
          <w:rPr>
            <w:noProof/>
            <w:webHidden/>
          </w:rPr>
          <w:fldChar w:fldCharType="end"/>
        </w:r>
      </w:hyperlink>
    </w:p>
    <w:p w14:paraId="38983E0F" w14:textId="0E66FF5A" w:rsidR="004963C5" w:rsidRDefault="00000000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7875902" w:history="1">
        <w:r w:rsidR="004963C5" w:rsidRPr="00551C60">
          <w:rPr>
            <w:rStyle w:val="Hyperlink"/>
            <w:noProof/>
            <w:lang w:eastAsia="zh-CN"/>
          </w:rPr>
          <w:t>3.</w:t>
        </w:r>
        <w:r w:rsidR="004963C5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4963C5" w:rsidRPr="00551C60">
          <w:rPr>
            <w:rStyle w:val="Hyperlink"/>
            <w:noProof/>
            <w:lang w:eastAsia="zh-CN"/>
          </w:rPr>
          <w:t>Results</w:t>
        </w:r>
        <w:r w:rsidR="004963C5">
          <w:rPr>
            <w:noProof/>
            <w:webHidden/>
          </w:rPr>
          <w:tab/>
        </w:r>
        <w:r w:rsidR="004963C5">
          <w:rPr>
            <w:noProof/>
            <w:webHidden/>
          </w:rPr>
          <w:fldChar w:fldCharType="begin"/>
        </w:r>
        <w:r w:rsidR="004963C5">
          <w:rPr>
            <w:noProof/>
            <w:webHidden/>
          </w:rPr>
          <w:instrText xml:space="preserve"> PAGEREF _Toc117875902 \h </w:instrText>
        </w:r>
        <w:r w:rsidR="004963C5">
          <w:rPr>
            <w:noProof/>
            <w:webHidden/>
          </w:rPr>
        </w:r>
        <w:r w:rsidR="004963C5">
          <w:rPr>
            <w:noProof/>
            <w:webHidden/>
          </w:rPr>
          <w:fldChar w:fldCharType="separate"/>
        </w:r>
        <w:r w:rsidR="004963C5">
          <w:rPr>
            <w:noProof/>
            <w:webHidden/>
          </w:rPr>
          <w:t>4</w:t>
        </w:r>
        <w:r w:rsidR="004963C5">
          <w:rPr>
            <w:noProof/>
            <w:webHidden/>
          </w:rPr>
          <w:fldChar w:fldCharType="end"/>
        </w:r>
      </w:hyperlink>
    </w:p>
    <w:p w14:paraId="43919686" w14:textId="2A806165" w:rsidR="004963C5" w:rsidRDefault="00000000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7875903" w:history="1">
        <w:r w:rsidR="004963C5" w:rsidRPr="00551C60">
          <w:rPr>
            <w:rStyle w:val="Hyperlink"/>
            <w:noProof/>
            <w:lang w:eastAsia="zh-CN"/>
          </w:rPr>
          <w:t>4.</w:t>
        </w:r>
        <w:r w:rsidR="004963C5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4963C5" w:rsidRPr="00551C60">
          <w:rPr>
            <w:rStyle w:val="Hyperlink"/>
            <w:noProof/>
            <w:lang w:eastAsia="zh-CN"/>
          </w:rPr>
          <w:t>Acknowledgement of responding organizations</w:t>
        </w:r>
        <w:r w:rsidR="004963C5">
          <w:rPr>
            <w:noProof/>
            <w:webHidden/>
          </w:rPr>
          <w:tab/>
        </w:r>
        <w:r w:rsidR="004963C5">
          <w:rPr>
            <w:noProof/>
            <w:webHidden/>
          </w:rPr>
          <w:fldChar w:fldCharType="begin"/>
        </w:r>
        <w:r w:rsidR="004963C5">
          <w:rPr>
            <w:noProof/>
            <w:webHidden/>
          </w:rPr>
          <w:instrText xml:space="preserve"> PAGEREF _Toc117875903 \h </w:instrText>
        </w:r>
        <w:r w:rsidR="004963C5">
          <w:rPr>
            <w:noProof/>
            <w:webHidden/>
          </w:rPr>
        </w:r>
        <w:r w:rsidR="004963C5">
          <w:rPr>
            <w:noProof/>
            <w:webHidden/>
          </w:rPr>
          <w:fldChar w:fldCharType="separate"/>
        </w:r>
        <w:r w:rsidR="004963C5">
          <w:rPr>
            <w:noProof/>
            <w:webHidden/>
          </w:rPr>
          <w:t>4</w:t>
        </w:r>
        <w:r w:rsidR="004963C5">
          <w:rPr>
            <w:noProof/>
            <w:webHidden/>
          </w:rPr>
          <w:fldChar w:fldCharType="end"/>
        </w:r>
      </w:hyperlink>
    </w:p>
    <w:p w14:paraId="43485AB0" w14:textId="093A9947" w:rsidR="004963C5" w:rsidRDefault="00000000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7875904" w:history="1">
        <w:r w:rsidR="004963C5" w:rsidRPr="00551C60">
          <w:rPr>
            <w:rStyle w:val="Hyperlink"/>
            <w:noProof/>
            <w:lang w:eastAsia="zh-CN"/>
          </w:rPr>
          <w:t>5.</w:t>
        </w:r>
        <w:r w:rsidR="004963C5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4963C5" w:rsidRPr="00551C60">
          <w:rPr>
            <w:rStyle w:val="Hyperlink"/>
            <w:noProof/>
            <w:lang w:eastAsia="zh-CN"/>
          </w:rPr>
          <w:t>Conclusion</w:t>
        </w:r>
        <w:r w:rsidR="004963C5">
          <w:rPr>
            <w:noProof/>
            <w:webHidden/>
          </w:rPr>
          <w:tab/>
        </w:r>
        <w:r w:rsidR="004963C5">
          <w:rPr>
            <w:noProof/>
            <w:webHidden/>
          </w:rPr>
          <w:fldChar w:fldCharType="begin"/>
        </w:r>
        <w:r w:rsidR="004963C5">
          <w:rPr>
            <w:noProof/>
            <w:webHidden/>
          </w:rPr>
          <w:instrText xml:space="preserve"> PAGEREF _Toc117875904 \h </w:instrText>
        </w:r>
        <w:r w:rsidR="004963C5">
          <w:rPr>
            <w:noProof/>
            <w:webHidden/>
          </w:rPr>
        </w:r>
        <w:r w:rsidR="004963C5">
          <w:rPr>
            <w:noProof/>
            <w:webHidden/>
          </w:rPr>
          <w:fldChar w:fldCharType="separate"/>
        </w:r>
        <w:r w:rsidR="004963C5">
          <w:rPr>
            <w:noProof/>
            <w:webHidden/>
          </w:rPr>
          <w:t>5</w:t>
        </w:r>
        <w:r w:rsidR="004963C5">
          <w:rPr>
            <w:noProof/>
            <w:webHidden/>
          </w:rPr>
          <w:fldChar w:fldCharType="end"/>
        </w:r>
      </w:hyperlink>
    </w:p>
    <w:p w14:paraId="49CBDAC4" w14:textId="367D5452" w:rsidR="004963C5" w:rsidRDefault="00000000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7875905" w:history="1">
        <w:r w:rsidR="004963C5" w:rsidRPr="00551C60">
          <w:rPr>
            <w:rStyle w:val="Hyperlink"/>
            <w:noProof/>
            <w:lang w:eastAsia="zh-CN"/>
          </w:rPr>
          <w:t>6.</w:t>
        </w:r>
        <w:r w:rsidR="004963C5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4963C5" w:rsidRPr="00551C60">
          <w:rPr>
            <w:rStyle w:val="Hyperlink"/>
            <w:noProof/>
            <w:lang w:eastAsia="zh-CN"/>
          </w:rPr>
          <w:t>References</w:t>
        </w:r>
        <w:r w:rsidR="004963C5">
          <w:rPr>
            <w:noProof/>
            <w:webHidden/>
          </w:rPr>
          <w:tab/>
        </w:r>
        <w:r w:rsidR="004963C5">
          <w:rPr>
            <w:noProof/>
            <w:webHidden/>
          </w:rPr>
          <w:fldChar w:fldCharType="begin"/>
        </w:r>
        <w:r w:rsidR="004963C5">
          <w:rPr>
            <w:noProof/>
            <w:webHidden/>
          </w:rPr>
          <w:instrText xml:space="preserve"> PAGEREF _Toc117875905 \h </w:instrText>
        </w:r>
        <w:r w:rsidR="004963C5">
          <w:rPr>
            <w:noProof/>
            <w:webHidden/>
          </w:rPr>
        </w:r>
        <w:r w:rsidR="004963C5">
          <w:rPr>
            <w:noProof/>
            <w:webHidden/>
          </w:rPr>
          <w:fldChar w:fldCharType="separate"/>
        </w:r>
        <w:r w:rsidR="004963C5">
          <w:rPr>
            <w:noProof/>
            <w:webHidden/>
          </w:rPr>
          <w:t>5</w:t>
        </w:r>
        <w:r w:rsidR="004963C5">
          <w:rPr>
            <w:noProof/>
            <w:webHidden/>
          </w:rPr>
          <w:fldChar w:fldCharType="end"/>
        </w:r>
      </w:hyperlink>
    </w:p>
    <w:p w14:paraId="2C948053" w14:textId="6EC52895" w:rsidR="004963C5" w:rsidRDefault="00000000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7875906" w:history="1">
        <w:r w:rsidR="004963C5" w:rsidRPr="00551C60">
          <w:rPr>
            <w:rStyle w:val="Hyperlink"/>
            <w:noProof/>
            <w:lang w:eastAsia="zh-CN"/>
          </w:rPr>
          <w:t>Appendix A: Questionnaire</w:t>
        </w:r>
        <w:r w:rsidR="004963C5">
          <w:rPr>
            <w:noProof/>
            <w:webHidden/>
          </w:rPr>
          <w:tab/>
        </w:r>
        <w:r w:rsidR="004963C5">
          <w:rPr>
            <w:noProof/>
            <w:webHidden/>
          </w:rPr>
          <w:fldChar w:fldCharType="begin"/>
        </w:r>
        <w:r w:rsidR="004963C5">
          <w:rPr>
            <w:noProof/>
            <w:webHidden/>
          </w:rPr>
          <w:instrText xml:space="preserve"> PAGEREF _Toc117875906 \h </w:instrText>
        </w:r>
        <w:r w:rsidR="004963C5">
          <w:rPr>
            <w:noProof/>
            <w:webHidden/>
          </w:rPr>
        </w:r>
        <w:r w:rsidR="004963C5">
          <w:rPr>
            <w:noProof/>
            <w:webHidden/>
          </w:rPr>
          <w:fldChar w:fldCharType="separate"/>
        </w:r>
        <w:r w:rsidR="004963C5">
          <w:rPr>
            <w:noProof/>
            <w:webHidden/>
          </w:rPr>
          <w:t>5</w:t>
        </w:r>
        <w:r w:rsidR="004963C5">
          <w:rPr>
            <w:noProof/>
            <w:webHidden/>
          </w:rPr>
          <w:fldChar w:fldCharType="end"/>
        </w:r>
      </w:hyperlink>
    </w:p>
    <w:p w14:paraId="081E254C" w14:textId="35C4468C" w:rsidR="00EF1D5C" w:rsidRDefault="004963C5" w:rsidP="004963C5">
      <w:pPr>
        <w:widowControl/>
        <w:autoSpaceDE/>
        <w:autoSpaceDN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color w:val="365F91" w:themeColor="accent1" w:themeShade="BF"/>
        </w:rPr>
        <w:fldChar w:fldCharType="end"/>
      </w:r>
    </w:p>
    <w:p w14:paraId="460DA46B" w14:textId="77777777" w:rsidR="00EF1D5C" w:rsidRDefault="00EF1D5C">
      <w:pPr>
        <w:pStyle w:val="Heading1"/>
        <w:spacing w:after="120"/>
        <w:ind w:left="0"/>
        <w:rPr>
          <w:rFonts w:ascii="Times New Roman" w:hAnsi="Times New Roman" w:cs="Times New Roman"/>
          <w:sz w:val="28"/>
          <w:szCs w:val="28"/>
          <w:lang w:eastAsia="zh-CN"/>
        </w:rPr>
      </w:pPr>
    </w:p>
    <w:p w14:paraId="14696BFD" w14:textId="77777777" w:rsidR="00EF1D5C" w:rsidRDefault="000C57FC">
      <w:pPr>
        <w:pStyle w:val="Heading1"/>
        <w:spacing w:beforeLines="100" w:before="240" w:after="120"/>
        <w:ind w:left="0"/>
        <w:rPr>
          <w:rFonts w:ascii="Times New Roman" w:hAnsi="Times New Roman" w:cs="Times New Roman"/>
          <w:sz w:val="28"/>
          <w:szCs w:val="28"/>
          <w:lang w:eastAsia="zh-CN"/>
        </w:rPr>
      </w:pPr>
      <w:bookmarkStart w:id="4" w:name="_Toc117875899"/>
      <w:r>
        <w:rPr>
          <w:rFonts w:ascii="Times New Roman" w:hAnsi="Times New Roman" w:cs="Times New Roman"/>
          <w:sz w:val="28"/>
          <w:szCs w:val="28"/>
          <w:lang w:eastAsia="zh-CN"/>
        </w:rPr>
        <w:t>Abstract</w:t>
      </w:r>
      <w:bookmarkEnd w:id="4"/>
    </w:p>
    <w:p w14:paraId="4D17C5A4" w14:textId="17FBE060" w:rsidR="00EE35F1" w:rsidRDefault="004A6E63" w:rsidP="00EE35F1">
      <w:pPr>
        <w:widowControl/>
        <w:autoSpaceDE/>
        <w:autoSpaceDN/>
        <w:jc w:val="both"/>
        <w:rPr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This document presents the results of the VCM Track 2 Call for Proposals, providing a summary of the objective results obtained from the </w:t>
      </w:r>
      <w:r w:rsidR="00E729ED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proposals</w:t>
      </w:r>
      <w:r w:rsidR="00AA2261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and status of the received proposals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.</w:t>
      </w:r>
      <w:r w:rsidR="00AA2261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</w:t>
      </w:r>
      <w:r w:rsidR="00AA2261" w:rsidRPr="004A6E63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Based on the</w:t>
      </w:r>
      <w:r w:rsidR="00AA2261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submitted</w:t>
      </w:r>
      <w:r w:rsidR="00AA2261" w:rsidRPr="004A6E63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results, it is recommended to proceed with a standardization project in </w:t>
      </w:r>
      <w:r w:rsidR="00CD6C3F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the</w:t>
      </w:r>
      <w:r w:rsidR="00AA2261" w:rsidRPr="004A6E63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WG</w:t>
      </w:r>
      <w:r w:rsidR="00CD6C3F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4</w:t>
      </w:r>
      <w:r w:rsidR="009D7512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.</w:t>
      </w:r>
    </w:p>
    <w:p w14:paraId="2F97FE6D" w14:textId="77777777" w:rsidR="00EF1D5C" w:rsidRDefault="000C57FC">
      <w:pPr>
        <w:pStyle w:val="Heading1"/>
        <w:numPr>
          <w:ilvl w:val="0"/>
          <w:numId w:val="2"/>
        </w:numPr>
        <w:spacing w:beforeLines="100" w:before="240" w:after="120"/>
        <w:ind w:left="357" w:hanging="357"/>
        <w:rPr>
          <w:rFonts w:ascii="Times New Roman" w:hAnsi="Times New Roman" w:cs="Times New Roman"/>
          <w:sz w:val="28"/>
          <w:szCs w:val="28"/>
          <w:lang w:eastAsia="zh-CN"/>
        </w:rPr>
      </w:pPr>
      <w:bookmarkStart w:id="5" w:name="_Toc117875900"/>
      <w:r>
        <w:rPr>
          <w:rFonts w:ascii="Times New Roman" w:hAnsi="Times New Roman" w:cs="Times New Roman"/>
          <w:sz w:val="28"/>
          <w:szCs w:val="28"/>
          <w:lang w:eastAsia="zh-CN"/>
        </w:rPr>
        <w:t>Introduction</w:t>
      </w:r>
      <w:bookmarkEnd w:id="5"/>
    </w:p>
    <w:p w14:paraId="2984A343" w14:textId="634C815F" w:rsidR="00733E47" w:rsidRDefault="006B69FC" w:rsidP="00733E47">
      <w:pPr>
        <w:widowControl/>
        <w:autoSpaceDE/>
        <w:autoSpaceDN/>
        <w:jc w:val="both"/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The </w:t>
      </w:r>
      <w:proofErr w:type="spellStart"/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CfP</w:t>
      </w:r>
      <w:proofErr w:type="spellEnd"/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on Video Coding for Machines 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fldChar w:fldCharType="begin"/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instrText xml:space="preserve"> REF _Ref117721467 \r \h </w:instrTex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fldChar w:fldCharType="separate"/>
      </w:r>
      <w:r w:rsidR="000E1F76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[1]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fldChar w:fldCharType="end"/>
      </w:r>
      <w:r w:rsidR="00492741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, targeted at addressing requirements as detailed in </w:t>
      </w:r>
      <w:r w:rsidR="00492741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fldChar w:fldCharType="begin"/>
      </w:r>
      <w:r w:rsidR="00492741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instrText xml:space="preserve"> REF _Ref117730724 \r \h </w:instrText>
      </w:r>
      <w:r w:rsidR="00492741"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r>
      <w:r w:rsidR="00492741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fldChar w:fldCharType="separate"/>
      </w:r>
      <w:r w:rsidR="000E1F76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[2]</w:t>
      </w:r>
      <w:r w:rsidR="00492741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fldChar w:fldCharType="end"/>
      </w:r>
      <w:r w:rsidR="00492741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,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</w:t>
      </w:r>
      <w:r w:rsidR="00E729ED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resulted in 17 proposals, which were studied 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at the </w:t>
      </w:r>
      <w:r w:rsidR="00BF7D76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9</w:t>
      </w:r>
      <w:r w:rsidRPr="006B69FC">
        <w:rPr>
          <w:rFonts w:ascii="Times New Roman" w:eastAsia="SimSun" w:hAnsi="Times New Roman" w:cs="Times New Roman"/>
          <w:bCs/>
          <w:sz w:val="24"/>
          <w:szCs w:val="28"/>
          <w:vertAlign w:val="superscript"/>
          <w:lang w:eastAsia="zh-CN"/>
        </w:rPr>
        <w:t>th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WG2 meeting.</w:t>
      </w:r>
      <w:r w:rsidR="00E729ED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The proposals are </w:t>
      </w:r>
      <w:r w:rsidR="00733E47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categoriz</w:t>
      </w:r>
      <w:r w:rsidR="00E729ED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ed</w:t>
      </w:r>
      <w:r w:rsidR="00733E47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</w:t>
      </w:r>
      <w:r w:rsidR="00CE2039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based on fundamental codec type </w:t>
      </w:r>
      <w:r w:rsidR="00733E47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as shown in </w:t>
      </w:r>
      <w:r w:rsidR="00733E47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fldChar w:fldCharType="begin"/>
      </w:r>
      <w:r w:rsidR="00733E47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instrText xml:space="preserve"> REF _Ref117720843 \h </w:instrText>
      </w:r>
      <w:r w:rsidR="00733E47"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r>
      <w:r w:rsidR="00733E47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fldChar w:fldCharType="separate"/>
      </w:r>
      <w:r w:rsidR="000E1F76" w:rsidRPr="00733E47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Table </w:t>
      </w:r>
      <w:r w:rsidR="000E1F76">
        <w:rPr>
          <w:rFonts w:ascii="Times New Roman" w:eastAsia="SimSun" w:hAnsi="Times New Roman" w:cs="Times New Roman"/>
          <w:bCs/>
          <w:noProof/>
          <w:sz w:val="24"/>
          <w:szCs w:val="28"/>
          <w:lang w:eastAsia="zh-CN"/>
        </w:rPr>
        <w:t>1</w:t>
      </w:r>
      <w:r w:rsidR="00733E47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fldChar w:fldCharType="end"/>
      </w:r>
      <w:r w:rsidR="00733E47" w:rsidRPr="00733E47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.</w:t>
      </w:r>
    </w:p>
    <w:p w14:paraId="3F33D108" w14:textId="06A7D4E8" w:rsidR="00733E47" w:rsidRDefault="00733E47" w:rsidP="00733E47">
      <w:pPr>
        <w:widowControl/>
        <w:autoSpaceDE/>
        <w:autoSpaceDN/>
        <w:jc w:val="both"/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</w:p>
    <w:p w14:paraId="6F9F8B0A" w14:textId="31CB0EB4" w:rsidR="00733E47" w:rsidRDefault="00733E47" w:rsidP="00733E47">
      <w:pPr>
        <w:widowControl/>
        <w:autoSpaceDE/>
        <w:autoSpaceDN/>
        <w:jc w:val="both"/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bookmarkStart w:id="6" w:name="_Ref117720843"/>
      <w:r w:rsidRPr="00733E47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Table </w:t>
      </w:r>
      <w:r w:rsidRPr="00733E47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fldChar w:fldCharType="begin"/>
      </w:r>
      <w:r w:rsidRPr="00733E47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instrText xml:space="preserve"> SEQ Table \* ARABIC </w:instrText>
      </w:r>
      <w:r w:rsidRPr="00733E47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fldChar w:fldCharType="separate"/>
      </w:r>
      <w:r w:rsidR="000E1F76">
        <w:rPr>
          <w:rFonts w:ascii="Times New Roman" w:eastAsia="SimSun" w:hAnsi="Times New Roman" w:cs="Times New Roman"/>
          <w:bCs/>
          <w:noProof/>
          <w:sz w:val="24"/>
          <w:szCs w:val="28"/>
          <w:lang w:eastAsia="zh-CN"/>
        </w:rPr>
        <w:t>1</w:t>
      </w:r>
      <w:r w:rsidRPr="00733E47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fldChar w:fldCharType="end"/>
      </w:r>
      <w:bookmarkEnd w:id="6"/>
      <w:r w:rsidRPr="00733E47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. Proposal categorization.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99"/>
        <w:gridCol w:w="2211"/>
      </w:tblGrid>
      <w:tr w:rsidR="00733E47" w14:paraId="7EA842AE" w14:textId="77777777" w:rsidTr="00E66CC8">
        <w:tc>
          <w:tcPr>
            <w:tcW w:w="6799" w:type="dxa"/>
          </w:tcPr>
          <w:p w14:paraId="350661B0" w14:textId="6C7A3CD8" w:rsidR="00733E47" w:rsidRDefault="00733E47" w:rsidP="00E66CC8">
            <w:pPr>
              <w:widowControl/>
              <w:autoSpaceDE/>
              <w:autoSpaceDN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 w:rsidRPr="00733E47"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Number of proposals using end2end codecs based on neural networks only</w:t>
            </w:r>
          </w:p>
        </w:tc>
        <w:tc>
          <w:tcPr>
            <w:tcW w:w="2211" w:type="dxa"/>
          </w:tcPr>
          <w:p w14:paraId="50DE63D2" w14:textId="6BFA8F2B" w:rsidR="00733E47" w:rsidRDefault="00733E47" w:rsidP="00733E47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2</w:t>
            </w:r>
          </w:p>
        </w:tc>
      </w:tr>
      <w:tr w:rsidR="00733E47" w14:paraId="7F287FCE" w14:textId="77777777" w:rsidTr="00E66CC8">
        <w:tc>
          <w:tcPr>
            <w:tcW w:w="6799" w:type="dxa"/>
          </w:tcPr>
          <w:p w14:paraId="181313C9" w14:textId="16ABF326" w:rsidR="00733E47" w:rsidRDefault="00733E47" w:rsidP="00E66CC8">
            <w:pPr>
              <w:widowControl/>
              <w:autoSpaceDE/>
              <w:autoSpaceDN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 w:rsidRPr="00733E47"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Number of proposals using a video codec like VVC and added to it without changing the inner workings of the video codec</w:t>
            </w:r>
          </w:p>
        </w:tc>
        <w:tc>
          <w:tcPr>
            <w:tcW w:w="2211" w:type="dxa"/>
          </w:tcPr>
          <w:p w14:paraId="2EEAC230" w14:textId="38EDAF2A" w:rsidR="00733E47" w:rsidRDefault="00733E47" w:rsidP="00733E47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13</w:t>
            </w:r>
          </w:p>
        </w:tc>
      </w:tr>
      <w:tr w:rsidR="00733E47" w14:paraId="36DC4F0E" w14:textId="77777777" w:rsidTr="00E66CC8">
        <w:tc>
          <w:tcPr>
            <w:tcW w:w="6799" w:type="dxa"/>
          </w:tcPr>
          <w:p w14:paraId="4FBBEFE8" w14:textId="2CB2D665" w:rsidR="00733E47" w:rsidRDefault="00733E47" w:rsidP="00E66CC8">
            <w:pPr>
              <w:widowControl/>
              <w:autoSpaceDE/>
              <w:autoSpaceDN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 w:rsidRPr="00733E47"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lastRenderedPageBreak/>
              <w:t>Number of proposals that extended a conventional video codec like VVC and required modification of the standardized video codec</w:t>
            </w:r>
          </w:p>
        </w:tc>
        <w:tc>
          <w:tcPr>
            <w:tcW w:w="2211" w:type="dxa"/>
          </w:tcPr>
          <w:p w14:paraId="77EF6AAC" w14:textId="63D7A5A0" w:rsidR="00733E47" w:rsidRDefault="00733E47" w:rsidP="00733E47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1</w:t>
            </w:r>
          </w:p>
        </w:tc>
      </w:tr>
      <w:tr w:rsidR="00733E47" w14:paraId="42AAC846" w14:textId="77777777" w:rsidTr="00E66CC8">
        <w:tc>
          <w:tcPr>
            <w:tcW w:w="6799" w:type="dxa"/>
          </w:tcPr>
          <w:p w14:paraId="3CD1AE9E" w14:textId="07DA8405" w:rsidR="00733E47" w:rsidRDefault="00733E47" w:rsidP="00E66CC8">
            <w:pPr>
              <w:widowControl/>
              <w:autoSpaceDE/>
              <w:autoSpaceDN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 xml:space="preserve">Architectures not involving </w:t>
            </w:r>
            <w:r w:rsidRPr="00733E47"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existing standardized video codec nor end2end codec</w:t>
            </w:r>
          </w:p>
        </w:tc>
        <w:tc>
          <w:tcPr>
            <w:tcW w:w="2211" w:type="dxa"/>
          </w:tcPr>
          <w:p w14:paraId="5324B7C4" w14:textId="65077AD9" w:rsidR="00733E47" w:rsidRDefault="00733E47" w:rsidP="00733E47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1</w:t>
            </w:r>
          </w:p>
        </w:tc>
      </w:tr>
      <w:tr w:rsidR="00733E47" w14:paraId="2E395F64" w14:textId="77777777" w:rsidTr="00E66CC8">
        <w:tc>
          <w:tcPr>
            <w:tcW w:w="6799" w:type="dxa"/>
          </w:tcPr>
          <w:p w14:paraId="4DDAB2DC" w14:textId="36975C6D" w:rsidR="00733E47" w:rsidRDefault="00733E47" w:rsidP="00E66CC8">
            <w:pPr>
              <w:widowControl/>
              <w:autoSpaceDE/>
              <w:autoSpaceDN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Total received proposals</w:t>
            </w:r>
          </w:p>
        </w:tc>
        <w:tc>
          <w:tcPr>
            <w:tcW w:w="2211" w:type="dxa"/>
          </w:tcPr>
          <w:p w14:paraId="5A0C8AE5" w14:textId="435DE10F" w:rsidR="00733E47" w:rsidRDefault="00733E47" w:rsidP="00733E47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17</w:t>
            </w:r>
          </w:p>
        </w:tc>
      </w:tr>
    </w:tbl>
    <w:p w14:paraId="4FE679C9" w14:textId="37D8415B" w:rsidR="00733E47" w:rsidRDefault="00733E47" w:rsidP="00733E47">
      <w:pPr>
        <w:widowControl/>
        <w:autoSpaceDE/>
        <w:autoSpaceDN/>
        <w:jc w:val="both"/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</w:p>
    <w:p w14:paraId="7E501480" w14:textId="09B25057" w:rsidR="00CE2039" w:rsidRDefault="001708AB" w:rsidP="00733E47">
      <w:pPr>
        <w:widowControl/>
        <w:autoSpaceDE/>
        <w:autoSpaceDN/>
        <w:jc w:val="both"/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The use of region-of-interest methods in the encoder was seen in </w:t>
      </w:r>
      <w:r w:rsidR="00933014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10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proposals, as </w:t>
      </w:r>
      <w:r w:rsidR="00933014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detailed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below:</w:t>
      </w:r>
    </w:p>
    <w:p w14:paraId="0EA2D9F4" w14:textId="18900DE1" w:rsidR="001708AB" w:rsidRDefault="001708AB" w:rsidP="00733E47">
      <w:pPr>
        <w:widowControl/>
        <w:autoSpaceDE/>
        <w:autoSpaceDN/>
        <w:jc w:val="both"/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99"/>
        <w:gridCol w:w="2211"/>
      </w:tblGrid>
      <w:tr w:rsidR="001708AB" w14:paraId="3010E305" w14:textId="77777777" w:rsidTr="006B2570">
        <w:tc>
          <w:tcPr>
            <w:tcW w:w="6799" w:type="dxa"/>
          </w:tcPr>
          <w:p w14:paraId="753E5768" w14:textId="2E98824C" w:rsidR="001708AB" w:rsidRDefault="001708AB" w:rsidP="00E66CC8">
            <w:pPr>
              <w:widowControl/>
              <w:autoSpaceDE/>
              <w:autoSpaceDN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RoI</w:t>
            </w:r>
            <w:proofErr w:type="spellEnd"/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 xml:space="preserve"> used in encoder side</w:t>
            </w:r>
          </w:p>
        </w:tc>
        <w:tc>
          <w:tcPr>
            <w:tcW w:w="2211" w:type="dxa"/>
          </w:tcPr>
          <w:p w14:paraId="73AC3241" w14:textId="367616AD" w:rsidR="001708AB" w:rsidRDefault="001708AB" w:rsidP="00733E47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10</w:t>
            </w:r>
          </w:p>
        </w:tc>
      </w:tr>
      <w:tr w:rsidR="001708AB" w14:paraId="74126798" w14:textId="77777777" w:rsidTr="006B2570">
        <w:tc>
          <w:tcPr>
            <w:tcW w:w="6799" w:type="dxa"/>
          </w:tcPr>
          <w:p w14:paraId="12E216F4" w14:textId="37163FA4" w:rsidR="001708AB" w:rsidRPr="001708AB" w:rsidRDefault="001708AB" w:rsidP="00E66CC8">
            <w:pPr>
              <w:pStyle w:val="ListParagraph"/>
              <w:widowControl/>
              <w:numPr>
                <w:ilvl w:val="0"/>
                <w:numId w:val="6"/>
              </w:numPr>
              <w:autoSpaceDE/>
              <w:autoSpaceDN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W</w:t>
            </w:r>
            <w:r w:rsidRPr="001708AB"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ith video decoder output direct to task network</w:t>
            </w:r>
          </w:p>
        </w:tc>
        <w:tc>
          <w:tcPr>
            <w:tcW w:w="2211" w:type="dxa"/>
          </w:tcPr>
          <w:p w14:paraId="069743D8" w14:textId="03F9CB1F" w:rsidR="001708AB" w:rsidRDefault="001708AB" w:rsidP="00733E47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4</w:t>
            </w:r>
          </w:p>
        </w:tc>
      </w:tr>
      <w:tr w:rsidR="001708AB" w14:paraId="189EB4AE" w14:textId="77777777" w:rsidTr="006B2570">
        <w:tc>
          <w:tcPr>
            <w:tcW w:w="6799" w:type="dxa"/>
          </w:tcPr>
          <w:p w14:paraId="011D1FEB" w14:textId="441B8EFD" w:rsidR="001708AB" w:rsidRPr="001708AB" w:rsidRDefault="001708AB" w:rsidP="00E66CC8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Encoder affecting background (and adding side information to bitstream)</w:t>
            </w:r>
          </w:p>
        </w:tc>
        <w:tc>
          <w:tcPr>
            <w:tcW w:w="2211" w:type="dxa"/>
          </w:tcPr>
          <w:p w14:paraId="555E2AD9" w14:textId="70495879" w:rsidR="001708AB" w:rsidRDefault="001708AB" w:rsidP="00733E47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3</w:t>
            </w:r>
          </w:p>
        </w:tc>
      </w:tr>
      <w:tr w:rsidR="001708AB" w14:paraId="153DAE5F" w14:textId="77777777" w:rsidTr="006B2570">
        <w:tc>
          <w:tcPr>
            <w:tcW w:w="6799" w:type="dxa"/>
          </w:tcPr>
          <w:p w14:paraId="1B864118" w14:textId="1B5D46DA" w:rsidR="001708AB" w:rsidRPr="001708AB" w:rsidRDefault="001708AB" w:rsidP="00E66CC8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Encoder altering QP only</w:t>
            </w:r>
          </w:p>
        </w:tc>
        <w:tc>
          <w:tcPr>
            <w:tcW w:w="2211" w:type="dxa"/>
          </w:tcPr>
          <w:p w14:paraId="087BECF2" w14:textId="6473CB3F" w:rsidR="001708AB" w:rsidRDefault="001708AB" w:rsidP="00733E47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1</w:t>
            </w:r>
          </w:p>
        </w:tc>
      </w:tr>
    </w:tbl>
    <w:p w14:paraId="189235CD" w14:textId="77C546EE" w:rsidR="00847538" w:rsidRDefault="00847538">
      <w:pPr>
        <w:pStyle w:val="Heading1"/>
        <w:numPr>
          <w:ilvl w:val="0"/>
          <w:numId w:val="2"/>
        </w:numPr>
        <w:spacing w:beforeLines="100" w:before="240" w:after="120"/>
        <w:ind w:left="357" w:hanging="357"/>
        <w:rPr>
          <w:rFonts w:ascii="Times New Roman" w:hAnsi="Times New Roman" w:cs="Times New Roman"/>
          <w:sz w:val="28"/>
          <w:szCs w:val="28"/>
          <w:lang w:eastAsia="zh-CN"/>
        </w:rPr>
      </w:pPr>
      <w:bookmarkStart w:id="7" w:name="_Toc117875901"/>
      <w:r>
        <w:rPr>
          <w:rFonts w:ascii="Times New Roman" w:hAnsi="Times New Roman" w:cs="Times New Roman"/>
          <w:sz w:val="28"/>
          <w:szCs w:val="28"/>
          <w:lang w:eastAsia="zh-CN"/>
        </w:rPr>
        <w:t>Status of the proposals</w:t>
      </w:r>
      <w:bookmarkEnd w:id="7"/>
    </w:p>
    <w:p w14:paraId="663F13CA" w14:textId="090C143F" w:rsidR="00723545" w:rsidRPr="00723545" w:rsidRDefault="00723545" w:rsidP="00723545">
      <w:pPr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r w:rsidRPr="00723545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The status of received proposals with respect to requirements</w:t>
      </w:r>
      <w:r w:rsidR="00060E72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</w:t>
      </w:r>
      <w:r w:rsidR="00111F3B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(excluding feature-compression related, which is not the scope of this </w:t>
      </w:r>
      <w:proofErr w:type="spellStart"/>
      <w:r w:rsidR="00111F3B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CfP</w:t>
      </w:r>
      <w:proofErr w:type="spellEnd"/>
      <w:r w:rsidR="00111F3B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) </w:t>
      </w:r>
      <w:r w:rsidR="00060E72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as per the </w:t>
      </w:r>
      <w:proofErr w:type="spellStart"/>
      <w:r w:rsidR="00060E72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CfP</w:t>
      </w:r>
      <w:proofErr w:type="spellEnd"/>
      <w:r w:rsidR="00060E72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requirements questionnaire</w:t>
      </w:r>
      <w:r w:rsidRPr="00723545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</w:t>
      </w:r>
      <w:r w:rsidR="00EA6297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(see Appendix A) </w:t>
      </w:r>
      <w:r w:rsidRPr="00723545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and completeness is recorded in </w:t>
      </w:r>
      <w:r w:rsidRPr="00723545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fldChar w:fldCharType="begin"/>
      </w:r>
      <w:r w:rsidRPr="00723545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instrText xml:space="preserve"> REF _Ref117724091 \h </w:instrTex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instrText xml:space="preserve"> \* MERGEFORMAT </w:instrText>
      </w:r>
      <w:r w:rsidRPr="00723545"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r>
      <w:r w:rsidRPr="00723545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fldChar w:fldCharType="separate"/>
      </w:r>
      <w:r w:rsidR="000E1F76" w:rsidRPr="00723545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Table </w:t>
      </w:r>
      <w:r w:rsidR="000E1F76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2</w:t>
      </w:r>
      <w:r w:rsidRPr="00723545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fldChar w:fldCharType="end"/>
      </w:r>
      <w:r w:rsidRPr="00723545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.</w:t>
      </w:r>
    </w:p>
    <w:p w14:paraId="2EC5C8FC" w14:textId="77777777" w:rsidR="00723545" w:rsidRPr="00723545" w:rsidRDefault="00723545" w:rsidP="00723545">
      <w:pPr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</w:p>
    <w:p w14:paraId="1D7AFBC1" w14:textId="0150D6FA" w:rsidR="00723545" w:rsidRPr="00723545" w:rsidRDefault="00723545" w:rsidP="00723545">
      <w:pPr>
        <w:pStyle w:val="Caption"/>
        <w:keepNext/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bookmarkStart w:id="8" w:name="_Ref117724091"/>
      <w:r w:rsidRPr="00723545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Table </w:t>
      </w:r>
      <w:r w:rsidRPr="00723545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fldChar w:fldCharType="begin"/>
      </w:r>
      <w:r w:rsidRPr="00723545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instrText xml:space="preserve"> SEQ Table \* ARABIC </w:instrText>
      </w:r>
      <w:r w:rsidRPr="00723545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fldChar w:fldCharType="separate"/>
      </w:r>
      <w:r w:rsidR="000E1F76">
        <w:rPr>
          <w:rFonts w:ascii="Times New Roman" w:eastAsia="SimSun" w:hAnsi="Times New Roman" w:cs="Times New Roman"/>
          <w:bCs/>
          <w:noProof/>
          <w:sz w:val="24"/>
          <w:szCs w:val="28"/>
          <w:lang w:eastAsia="zh-CN"/>
        </w:rPr>
        <w:t>2</w:t>
      </w:r>
      <w:r w:rsidRPr="00723545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fldChar w:fldCharType="end"/>
      </w:r>
      <w:bookmarkEnd w:id="8"/>
      <w:r w:rsidRPr="00723545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. Status of received proposals.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1701"/>
        <w:gridCol w:w="1984"/>
        <w:gridCol w:w="2693"/>
      </w:tblGrid>
      <w:tr w:rsidR="005576C5" w:rsidRPr="00652752" w14:paraId="1CEF8596" w14:textId="4742A9C7" w:rsidTr="00E231C9">
        <w:tc>
          <w:tcPr>
            <w:tcW w:w="1413" w:type="dxa"/>
          </w:tcPr>
          <w:p w14:paraId="3930DC63" w14:textId="34EE6C5D" w:rsidR="005576C5" w:rsidRPr="00652752" w:rsidRDefault="005576C5" w:rsidP="005576C5">
            <w:pPr>
              <w:widowControl/>
              <w:autoSpaceDE/>
              <w:autoSpaceDN/>
              <w:rPr>
                <w:rFonts w:ascii="Times New Roman" w:eastAsia="SimSun" w:hAnsi="Times New Roman" w:cs="Times New Roman"/>
                <w:b/>
                <w:sz w:val="24"/>
                <w:szCs w:val="28"/>
                <w:lang w:eastAsia="zh-CN"/>
              </w:rPr>
            </w:pPr>
            <w:r w:rsidRPr="00652752">
              <w:rPr>
                <w:rFonts w:ascii="Times New Roman" w:eastAsia="SimSun" w:hAnsi="Times New Roman" w:cs="Times New Roman"/>
                <w:b/>
                <w:sz w:val="24"/>
                <w:szCs w:val="28"/>
                <w:lang w:eastAsia="zh-CN"/>
              </w:rPr>
              <w:t>Proposal</w:t>
            </w:r>
          </w:p>
        </w:tc>
        <w:tc>
          <w:tcPr>
            <w:tcW w:w="1701" w:type="dxa"/>
          </w:tcPr>
          <w:p w14:paraId="2DC941D6" w14:textId="47856F8D" w:rsidR="005576C5" w:rsidRPr="00652752" w:rsidRDefault="005576C5" w:rsidP="005576C5">
            <w:pPr>
              <w:widowControl/>
              <w:autoSpaceDE/>
              <w:autoSpaceDN/>
              <w:rPr>
                <w:rFonts w:ascii="Times New Roman" w:eastAsia="SimSun" w:hAnsi="Times New Roman" w:cs="Times New Roman"/>
                <w:b/>
                <w:sz w:val="24"/>
                <w:szCs w:val="28"/>
                <w:lang w:eastAsia="zh-CN"/>
              </w:rPr>
            </w:pPr>
            <w:r w:rsidRPr="00652752">
              <w:rPr>
                <w:rFonts w:ascii="Times New Roman" w:eastAsia="SimSun" w:hAnsi="Times New Roman" w:cs="Times New Roman"/>
                <w:b/>
                <w:sz w:val="24"/>
                <w:szCs w:val="28"/>
                <w:lang w:eastAsia="zh-CN"/>
              </w:rPr>
              <w:t>Valid decoder submitted</w:t>
            </w:r>
          </w:p>
        </w:tc>
        <w:tc>
          <w:tcPr>
            <w:tcW w:w="1984" w:type="dxa"/>
          </w:tcPr>
          <w:p w14:paraId="40FC27F9" w14:textId="3816CFAB" w:rsidR="005576C5" w:rsidRPr="00652752" w:rsidRDefault="005576C5" w:rsidP="005576C5">
            <w:pPr>
              <w:widowControl/>
              <w:autoSpaceDE/>
              <w:autoSpaceDN/>
              <w:rPr>
                <w:rFonts w:ascii="Times New Roman" w:eastAsia="SimSun" w:hAnsi="Times New Roman" w:cs="Times New Roman"/>
                <w:b/>
                <w:sz w:val="24"/>
                <w:szCs w:val="28"/>
                <w:lang w:eastAsia="zh-CN"/>
              </w:rPr>
            </w:pPr>
            <w:r w:rsidRPr="00652752">
              <w:rPr>
                <w:rFonts w:ascii="Times New Roman" w:eastAsia="SimSun" w:hAnsi="Times New Roman" w:cs="Times New Roman"/>
                <w:b/>
                <w:sz w:val="24"/>
                <w:szCs w:val="28"/>
                <w:lang w:eastAsia="zh-CN"/>
              </w:rPr>
              <w:t>Valid bitstreams submitted</w:t>
            </w:r>
          </w:p>
        </w:tc>
        <w:tc>
          <w:tcPr>
            <w:tcW w:w="2693" w:type="dxa"/>
          </w:tcPr>
          <w:p w14:paraId="637815ED" w14:textId="0A199B15" w:rsidR="006117AB" w:rsidRPr="00652752" w:rsidRDefault="00A96592">
            <w:pPr>
              <w:widowControl/>
              <w:autoSpaceDE/>
              <w:autoSpaceDN/>
              <w:rPr>
                <w:rFonts w:ascii="Times New Roman" w:eastAsia="SimSun" w:hAnsi="Times New Roman" w:cs="Times New Roman"/>
                <w:b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8"/>
                <w:lang w:eastAsia="zh-CN"/>
              </w:rPr>
              <w:t xml:space="preserve">VCM </w:t>
            </w:r>
            <w:r w:rsidR="005576C5" w:rsidRPr="00652752">
              <w:rPr>
                <w:rFonts w:ascii="Times New Roman" w:eastAsia="SimSun" w:hAnsi="Times New Roman" w:cs="Times New Roman"/>
                <w:b/>
                <w:sz w:val="24"/>
                <w:szCs w:val="28"/>
                <w:lang w:eastAsia="zh-CN"/>
              </w:rPr>
              <w:t>requirements</w:t>
            </w:r>
            <w:r>
              <w:rPr>
                <w:rFonts w:ascii="Times New Roman" w:eastAsia="SimSun" w:hAnsi="Times New Roman" w:cs="Times New Roman"/>
                <w:b/>
                <w:sz w:val="24"/>
                <w:szCs w:val="28"/>
                <w:lang w:eastAsia="zh-CN"/>
              </w:rPr>
              <w:t xml:space="preserve"> checklist submission</w:t>
            </w:r>
          </w:p>
        </w:tc>
      </w:tr>
      <w:tr w:rsidR="005576C5" w14:paraId="6BD51C95" w14:textId="10EE0EC0" w:rsidTr="00E231C9">
        <w:tc>
          <w:tcPr>
            <w:tcW w:w="1413" w:type="dxa"/>
          </w:tcPr>
          <w:p w14:paraId="2BE492FA" w14:textId="30608038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P01</w:t>
            </w:r>
          </w:p>
        </w:tc>
        <w:tc>
          <w:tcPr>
            <w:tcW w:w="1701" w:type="dxa"/>
          </w:tcPr>
          <w:p w14:paraId="1471C667" w14:textId="02CA4BC7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Y</w:t>
            </w:r>
          </w:p>
        </w:tc>
        <w:tc>
          <w:tcPr>
            <w:tcW w:w="1984" w:type="dxa"/>
          </w:tcPr>
          <w:p w14:paraId="34FA25CD" w14:textId="73320BE8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Y</w:t>
            </w:r>
          </w:p>
        </w:tc>
        <w:tc>
          <w:tcPr>
            <w:tcW w:w="2693" w:type="dxa"/>
          </w:tcPr>
          <w:p w14:paraId="17B89393" w14:textId="1F065BCE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Y</w:t>
            </w:r>
          </w:p>
        </w:tc>
      </w:tr>
      <w:tr w:rsidR="005576C5" w14:paraId="50C34E00" w14:textId="1F022E3E" w:rsidTr="00E231C9">
        <w:tc>
          <w:tcPr>
            <w:tcW w:w="1413" w:type="dxa"/>
          </w:tcPr>
          <w:p w14:paraId="69B65EB0" w14:textId="226DEAD9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P02</w:t>
            </w:r>
          </w:p>
        </w:tc>
        <w:tc>
          <w:tcPr>
            <w:tcW w:w="1701" w:type="dxa"/>
          </w:tcPr>
          <w:p w14:paraId="11CF1773" w14:textId="25C9BEB4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Y</w:t>
            </w:r>
          </w:p>
        </w:tc>
        <w:tc>
          <w:tcPr>
            <w:tcW w:w="1984" w:type="dxa"/>
          </w:tcPr>
          <w:p w14:paraId="519EADC0" w14:textId="61FFBCAA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Y</w:t>
            </w:r>
          </w:p>
        </w:tc>
        <w:tc>
          <w:tcPr>
            <w:tcW w:w="2693" w:type="dxa"/>
          </w:tcPr>
          <w:p w14:paraId="31B4D113" w14:textId="51FCA189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Y</w:t>
            </w:r>
          </w:p>
        </w:tc>
      </w:tr>
      <w:tr w:rsidR="005576C5" w14:paraId="6EB10515" w14:textId="00C5837F" w:rsidTr="00E231C9">
        <w:tc>
          <w:tcPr>
            <w:tcW w:w="1413" w:type="dxa"/>
          </w:tcPr>
          <w:p w14:paraId="6F942AD1" w14:textId="583D75E7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P03</w:t>
            </w:r>
          </w:p>
        </w:tc>
        <w:tc>
          <w:tcPr>
            <w:tcW w:w="1701" w:type="dxa"/>
          </w:tcPr>
          <w:p w14:paraId="607B2115" w14:textId="47A5B5B7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Y</w:t>
            </w:r>
          </w:p>
        </w:tc>
        <w:tc>
          <w:tcPr>
            <w:tcW w:w="1984" w:type="dxa"/>
          </w:tcPr>
          <w:p w14:paraId="78E55F97" w14:textId="5AD06004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Y</w:t>
            </w:r>
          </w:p>
        </w:tc>
        <w:tc>
          <w:tcPr>
            <w:tcW w:w="2693" w:type="dxa"/>
          </w:tcPr>
          <w:p w14:paraId="34525E74" w14:textId="532C77D3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N</w:t>
            </w:r>
          </w:p>
        </w:tc>
      </w:tr>
      <w:tr w:rsidR="005576C5" w14:paraId="27EDDDFE" w14:textId="56FE4E46" w:rsidTr="00E231C9">
        <w:tc>
          <w:tcPr>
            <w:tcW w:w="1413" w:type="dxa"/>
          </w:tcPr>
          <w:p w14:paraId="181CEA65" w14:textId="516C197B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P04</w:t>
            </w:r>
          </w:p>
        </w:tc>
        <w:tc>
          <w:tcPr>
            <w:tcW w:w="1701" w:type="dxa"/>
          </w:tcPr>
          <w:p w14:paraId="7712D121" w14:textId="40E60E13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Y</w:t>
            </w:r>
          </w:p>
        </w:tc>
        <w:tc>
          <w:tcPr>
            <w:tcW w:w="1984" w:type="dxa"/>
          </w:tcPr>
          <w:p w14:paraId="613E91F1" w14:textId="618F5D7F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Y</w:t>
            </w:r>
          </w:p>
        </w:tc>
        <w:tc>
          <w:tcPr>
            <w:tcW w:w="2693" w:type="dxa"/>
          </w:tcPr>
          <w:p w14:paraId="750DB95E" w14:textId="1CD02F49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N</w:t>
            </w:r>
          </w:p>
        </w:tc>
      </w:tr>
      <w:tr w:rsidR="005576C5" w14:paraId="1E38D6BF" w14:textId="2A8D3CE4" w:rsidTr="00E231C9">
        <w:tc>
          <w:tcPr>
            <w:tcW w:w="1413" w:type="dxa"/>
          </w:tcPr>
          <w:p w14:paraId="6B6A2E9D" w14:textId="21297958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P05</w:t>
            </w:r>
          </w:p>
        </w:tc>
        <w:tc>
          <w:tcPr>
            <w:tcW w:w="1701" w:type="dxa"/>
          </w:tcPr>
          <w:p w14:paraId="6F15465A" w14:textId="54B6CE36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Y</w:t>
            </w:r>
          </w:p>
        </w:tc>
        <w:tc>
          <w:tcPr>
            <w:tcW w:w="1984" w:type="dxa"/>
          </w:tcPr>
          <w:p w14:paraId="7CADABA0" w14:textId="020B5490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Y</w:t>
            </w:r>
          </w:p>
        </w:tc>
        <w:tc>
          <w:tcPr>
            <w:tcW w:w="2693" w:type="dxa"/>
          </w:tcPr>
          <w:p w14:paraId="0765C67B" w14:textId="03FCB1B1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N</w:t>
            </w:r>
          </w:p>
        </w:tc>
      </w:tr>
      <w:tr w:rsidR="005576C5" w14:paraId="22A4F0B2" w14:textId="667C1361" w:rsidTr="00E231C9">
        <w:tc>
          <w:tcPr>
            <w:tcW w:w="1413" w:type="dxa"/>
          </w:tcPr>
          <w:p w14:paraId="05930E2B" w14:textId="3052FE7B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P06</w:t>
            </w:r>
          </w:p>
        </w:tc>
        <w:tc>
          <w:tcPr>
            <w:tcW w:w="1701" w:type="dxa"/>
          </w:tcPr>
          <w:p w14:paraId="2DBC0F55" w14:textId="0411C942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Y</w:t>
            </w:r>
          </w:p>
        </w:tc>
        <w:tc>
          <w:tcPr>
            <w:tcW w:w="1984" w:type="dxa"/>
          </w:tcPr>
          <w:p w14:paraId="21D1C4C9" w14:textId="07B7B6BD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Y</w:t>
            </w:r>
          </w:p>
        </w:tc>
        <w:tc>
          <w:tcPr>
            <w:tcW w:w="2693" w:type="dxa"/>
          </w:tcPr>
          <w:p w14:paraId="41006101" w14:textId="78EB8437" w:rsidR="005576C5" w:rsidRDefault="009223E7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Y</w:t>
            </w:r>
          </w:p>
        </w:tc>
      </w:tr>
      <w:tr w:rsidR="005576C5" w14:paraId="7D2148AB" w14:textId="46964B5D" w:rsidTr="00E231C9">
        <w:tc>
          <w:tcPr>
            <w:tcW w:w="1413" w:type="dxa"/>
          </w:tcPr>
          <w:p w14:paraId="2CB294B6" w14:textId="12C62B92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P07</w:t>
            </w:r>
          </w:p>
        </w:tc>
        <w:tc>
          <w:tcPr>
            <w:tcW w:w="1701" w:type="dxa"/>
          </w:tcPr>
          <w:p w14:paraId="48158878" w14:textId="3962A213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Y</w:t>
            </w:r>
          </w:p>
        </w:tc>
        <w:tc>
          <w:tcPr>
            <w:tcW w:w="1984" w:type="dxa"/>
          </w:tcPr>
          <w:p w14:paraId="7CEAA02D" w14:textId="2DEA1A66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Y</w:t>
            </w:r>
          </w:p>
        </w:tc>
        <w:tc>
          <w:tcPr>
            <w:tcW w:w="2693" w:type="dxa"/>
          </w:tcPr>
          <w:p w14:paraId="0ED60D20" w14:textId="05D95BE5" w:rsidR="005576C5" w:rsidRDefault="009223E7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 xml:space="preserve">Y </w:t>
            </w:r>
          </w:p>
        </w:tc>
      </w:tr>
      <w:tr w:rsidR="005576C5" w14:paraId="0F5E6F5F" w14:textId="44C22C0A" w:rsidTr="00E231C9">
        <w:tc>
          <w:tcPr>
            <w:tcW w:w="1413" w:type="dxa"/>
          </w:tcPr>
          <w:p w14:paraId="7890C626" w14:textId="1CD9DD68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P08</w:t>
            </w:r>
          </w:p>
        </w:tc>
        <w:tc>
          <w:tcPr>
            <w:tcW w:w="1701" w:type="dxa"/>
          </w:tcPr>
          <w:p w14:paraId="7D1A5EAD" w14:textId="17F0761E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Y</w:t>
            </w:r>
          </w:p>
        </w:tc>
        <w:tc>
          <w:tcPr>
            <w:tcW w:w="1984" w:type="dxa"/>
          </w:tcPr>
          <w:p w14:paraId="77AEFE4B" w14:textId="09038C32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Y</w:t>
            </w:r>
          </w:p>
        </w:tc>
        <w:tc>
          <w:tcPr>
            <w:tcW w:w="2693" w:type="dxa"/>
          </w:tcPr>
          <w:p w14:paraId="682043F0" w14:textId="5EA47369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Y</w:t>
            </w:r>
          </w:p>
        </w:tc>
      </w:tr>
      <w:tr w:rsidR="005576C5" w14:paraId="32C4A238" w14:textId="38DB32E4" w:rsidTr="00E231C9">
        <w:tc>
          <w:tcPr>
            <w:tcW w:w="1413" w:type="dxa"/>
          </w:tcPr>
          <w:p w14:paraId="4720E6EA" w14:textId="4ED8D91D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P11</w:t>
            </w:r>
          </w:p>
        </w:tc>
        <w:tc>
          <w:tcPr>
            <w:tcW w:w="1701" w:type="dxa"/>
          </w:tcPr>
          <w:p w14:paraId="526D2B9A" w14:textId="7EF00DC0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Y</w:t>
            </w:r>
          </w:p>
        </w:tc>
        <w:tc>
          <w:tcPr>
            <w:tcW w:w="1984" w:type="dxa"/>
          </w:tcPr>
          <w:p w14:paraId="412E92DB" w14:textId="5850B0FC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Y (partial)</w:t>
            </w:r>
          </w:p>
        </w:tc>
        <w:tc>
          <w:tcPr>
            <w:tcW w:w="2693" w:type="dxa"/>
          </w:tcPr>
          <w:p w14:paraId="4C3C3376" w14:textId="7EA722A6" w:rsidR="005576C5" w:rsidRDefault="00DC4422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 xml:space="preserve">Y </w:t>
            </w:r>
          </w:p>
        </w:tc>
      </w:tr>
      <w:tr w:rsidR="005576C5" w14:paraId="3035A4F7" w14:textId="3C8F1F84" w:rsidTr="00E231C9">
        <w:tc>
          <w:tcPr>
            <w:tcW w:w="1413" w:type="dxa"/>
          </w:tcPr>
          <w:p w14:paraId="1DBFE464" w14:textId="4FA57050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P12</w:t>
            </w:r>
          </w:p>
        </w:tc>
        <w:tc>
          <w:tcPr>
            <w:tcW w:w="1701" w:type="dxa"/>
          </w:tcPr>
          <w:p w14:paraId="3319D89C" w14:textId="5A4C6912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Y</w:t>
            </w:r>
          </w:p>
        </w:tc>
        <w:tc>
          <w:tcPr>
            <w:tcW w:w="1984" w:type="dxa"/>
          </w:tcPr>
          <w:p w14:paraId="01979B83" w14:textId="2AA2909C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Y</w:t>
            </w:r>
          </w:p>
        </w:tc>
        <w:tc>
          <w:tcPr>
            <w:tcW w:w="2693" w:type="dxa"/>
          </w:tcPr>
          <w:p w14:paraId="59B8E923" w14:textId="1CBD1FC2" w:rsidR="005576C5" w:rsidRDefault="009223E7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 xml:space="preserve">Y </w:t>
            </w:r>
          </w:p>
        </w:tc>
      </w:tr>
      <w:tr w:rsidR="005576C5" w14:paraId="67B8BA0F" w14:textId="25D4C9EB" w:rsidTr="00E231C9">
        <w:tc>
          <w:tcPr>
            <w:tcW w:w="1413" w:type="dxa"/>
          </w:tcPr>
          <w:p w14:paraId="571C8EC8" w14:textId="75D8B2F2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P14</w:t>
            </w:r>
          </w:p>
        </w:tc>
        <w:tc>
          <w:tcPr>
            <w:tcW w:w="1701" w:type="dxa"/>
          </w:tcPr>
          <w:p w14:paraId="42A84FF6" w14:textId="4067CE27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Y</w:t>
            </w:r>
          </w:p>
        </w:tc>
        <w:tc>
          <w:tcPr>
            <w:tcW w:w="1984" w:type="dxa"/>
          </w:tcPr>
          <w:p w14:paraId="4E107080" w14:textId="6DFB2481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Y (partial)</w:t>
            </w:r>
          </w:p>
        </w:tc>
        <w:tc>
          <w:tcPr>
            <w:tcW w:w="2693" w:type="dxa"/>
          </w:tcPr>
          <w:p w14:paraId="6F530CEB" w14:textId="24AA4113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Y</w:t>
            </w:r>
          </w:p>
        </w:tc>
      </w:tr>
      <w:tr w:rsidR="005576C5" w14:paraId="2F4EE09D" w14:textId="60237753" w:rsidTr="00E231C9">
        <w:tc>
          <w:tcPr>
            <w:tcW w:w="1413" w:type="dxa"/>
          </w:tcPr>
          <w:p w14:paraId="6E10848B" w14:textId="3BBCD9C4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P15</w:t>
            </w:r>
          </w:p>
        </w:tc>
        <w:tc>
          <w:tcPr>
            <w:tcW w:w="1701" w:type="dxa"/>
          </w:tcPr>
          <w:p w14:paraId="126F82B5" w14:textId="695C763F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Y</w:t>
            </w:r>
          </w:p>
        </w:tc>
        <w:tc>
          <w:tcPr>
            <w:tcW w:w="1984" w:type="dxa"/>
          </w:tcPr>
          <w:p w14:paraId="5AF620A2" w14:textId="56B4494C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Y</w:t>
            </w:r>
          </w:p>
        </w:tc>
        <w:tc>
          <w:tcPr>
            <w:tcW w:w="2693" w:type="dxa"/>
          </w:tcPr>
          <w:p w14:paraId="4BA590FB" w14:textId="604CB5D2" w:rsidR="005576C5" w:rsidRDefault="009223E7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 xml:space="preserve">Y </w:t>
            </w:r>
          </w:p>
        </w:tc>
      </w:tr>
      <w:tr w:rsidR="005576C5" w14:paraId="6A64F714" w14:textId="29B7C141" w:rsidTr="00E231C9">
        <w:tc>
          <w:tcPr>
            <w:tcW w:w="1413" w:type="dxa"/>
          </w:tcPr>
          <w:p w14:paraId="644AD379" w14:textId="11D334D4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P16</w:t>
            </w:r>
          </w:p>
        </w:tc>
        <w:tc>
          <w:tcPr>
            <w:tcW w:w="1701" w:type="dxa"/>
          </w:tcPr>
          <w:p w14:paraId="7AB920CF" w14:textId="1B31450D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Y</w:t>
            </w:r>
          </w:p>
        </w:tc>
        <w:tc>
          <w:tcPr>
            <w:tcW w:w="1984" w:type="dxa"/>
          </w:tcPr>
          <w:p w14:paraId="2B2CA28E" w14:textId="5D6CB9C1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Y</w:t>
            </w:r>
          </w:p>
        </w:tc>
        <w:tc>
          <w:tcPr>
            <w:tcW w:w="2693" w:type="dxa"/>
          </w:tcPr>
          <w:p w14:paraId="097DACD0" w14:textId="12EFADD7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N</w:t>
            </w:r>
          </w:p>
        </w:tc>
      </w:tr>
      <w:tr w:rsidR="005576C5" w14:paraId="1DF2663D" w14:textId="355B6501" w:rsidTr="00E231C9">
        <w:tc>
          <w:tcPr>
            <w:tcW w:w="1413" w:type="dxa"/>
          </w:tcPr>
          <w:p w14:paraId="042DB0AF" w14:textId="3D216F90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P17</w:t>
            </w:r>
          </w:p>
        </w:tc>
        <w:tc>
          <w:tcPr>
            <w:tcW w:w="1701" w:type="dxa"/>
          </w:tcPr>
          <w:p w14:paraId="107E00ED" w14:textId="4C32C85B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Y</w:t>
            </w:r>
          </w:p>
        </w:tc>
        <w:tc>
          <w:tcPr>
            <w:tcW w:w="1984" w:type="dxa"/>
          </w:tcPr>
          <w:p w14:paraId="4CF63F97" w14:textId="2F1F1674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Y</w:t>
            </w:r>
          </w:p>
        </w:tc>
        <w:tc>
          <w:tcPr>
            <w:tcW w:w="2693" w:type="dxa"/>
          </w:tcPr>
          <w:p w14:paraId="0E3EAF1C" w14:textId="533A8196" w:rsidR="005576C5" w:rsidRDefault="009223E7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 xml:space="preserve">Y </w:t>
            </w:r>
          </w:p>
        </w:tc>
      </w:tr>
      <w:tr w:rsidR="005576C5" w14:paraId="163392F2" w14:textId="15D06D30" w:rsidTr="00E231C9">
        <w:tc>
          <w:tcPr>
            <w:tcW w:w="1413" w:type="dxa"/>
          </w:tcPr>
          <w:p w14:paraId="2057A005" w14:textId="3AC94B1C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P18</w:t>
            </w:r>
          </w:p>
        </w:tc>
        <w:tc>
          <w:tcPr>
            <w:tcW w:w="1701" w:type="dxa"/>
          </w:tcPr>
          <w:p w14:paraId="6857A39C" w14:textId="533D3395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Y</w:t>
            </w:r>
          </w:p>
        </w:tc>
        <w:tc>
          <w:tcPr>
            <w:tcW w:w="1984" w:type="dxa"/>
          </w:tcPr>
          <w:p w14:paraId="052C793C" w14:textId="56AD24D9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Y</w:t>
            </w:r>
          </w:p>
        </w:tc>
        <w:tc>
          <w:tcPr>
            <w:tcW w:w="2693" w:type="dxa"/>
          </w:tcPr>
          <w:p w14:paraId="77F97DC3" w14:textId="799E81E8" w:rsidR="005576C5" w:rsidRDefault="009223E7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 xml:space="preserve">Y </w:t>
            </w:r>
          </w:p>
        </w:tc>
      </w:tr>
      <w:tr w:rsidR="005576C5" w14:paraId="7C13C1F0" w14:textId="395A8BF0" w:rsidTr="00E231C9">
        <w:tc>
          <w:tcPr>
            <w:tcW w:w="1413" w:type="dxa"/>
          </w:tcPr>
          <w:p w14:paraId="2BCCDDF3" w14:textId="36093E39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P20</w:t>
            </w:r>
          </w:p>
        </w:tc>
        <w:tc>
          <w:tcPr>
            <w:tcW w:w="1701" w:type="dxa"/>
          </w:tcPr>
          <w:p w14:paraId="4FB024FD" w14:textId="6DF0C3E0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Y</w:t>
            </w:r>
          </w:p>
        </w:tc>
        <w:tc>
          <w:tcPr>
            <w:tcW w:w="1984" w:type="dxa"/>
          </w:tcPr>
          <w:p w14:paraId="3387CEC2" w14:textId="4B6B8853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Y</w:t>
            </w:r>
          </w:p>
        </w:tc>
        <w:tc>
          <w:tcPr>
            <w:tcW w:w="2693" w:type="dxa"/>
          </w:tcPr>
          <w:p w14:paraId="61B757D1" w14:textId="2F8377A0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Y</w:t>
            </w:r>
          </w:p>
        </w:tc>
      </w:tr>
      <w:tr w:rsidR="005576C5" w14:paraId="246D4689" w14:textId="51B0E0C4" w:rsidTr="00E231C9">
        <w:tc>
          <w:tcPr>
            <w:tcW w:w="1413" w:type="dxa"/>
          </w:tcPr>
          <w:p w14:paraId="7BB557A9" w14:textId="52E66CBF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P21</w:t>
            </w:r>
          </w:p>
        </w:tc>
        <w:tc>
          <w:tcPr>
            <w:tcW w:w="1701" w:type="dxa"/>
          </w:tcPr>
          <w:p w14:paraId="131DFF6B" w14:textId="48976608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Y</w:t>
            </w:r>
          </w:p>
        </w:tc>
        <w:tc>
          <w:tcPr>
            <w:tcW w:w="1984" w:type="dxa"/>
          </w:tcPr>
          <w:p w14:paraId="00DC747B" w14:textId="7759BCC7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Y</w:t>
            </w:r>
          </w:p>
        </w:tc>
        <w:tc>
          <w:tcPr>
            <w:tcW w:w="2693" w:type="dxa"/>
          </w:tcPr>
          <w:p w14:paraId="09AB9201" w14:textId="6190F9D5" w:rsidR="005576C5" w:rsidRDefault="005576C5" w:rsidP="005576C5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Y</w:t>
            </w:r>
          </w:p>
        </w:tc>
      </w:tr>
    </w:tbl>
    <w:p w14:paraId="0C6232B7" w14:textId="77777777" w:rsidR="00011E7C" w:rsidRDefault="00011E7C" w:rsidP="00847538">
      <w:pPr>
        <w:widowControl/>
        <w:autoSpaceDE/>
        <w:autoSpaceDN/>
        <w:jc w:val="both"/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</w:p>
    <w:p w14:paraId="040138E7" w14:textId="2DBBCC1D" w:rsidR="00EF1D5C" w:rsidRDefault="000C57FC">
      <w:pPr>
        <w:pStyle w:val="Heading1"/>
        <w:numPr>
          <w:ilvl w:val="0"/>
          <w:numId w:val="2"/>
        </w:numPr>
        <w:spacing w:beforeLines="100" w:before="240" w:after="120"/>
        <w:ind w:left="357" w:hanging="357"/>
        <w:rPr>
          <w:rFonts w:ascii="Times New Roman" w:hAnsi="Times New Roman" w:cs="Times New Roman"/>
          <w:sz w:val="28"/>
          <w:szCs w:val="28"/>
          <w:lang w:eastAsia="zh-CN"/>
        </w:rPr>
      </w:pPr>
      <w:bookmarkStart w:id="9" w:name="_Toc117875902"/>
      <w:r>
        <w:rPr>
          <w:rFonts w:ascii="Times New Roman" w:hAnsi="Times New Roman" w:cs="Times New Roman"/>
          <w:sz w:val="28"/>
          <w:szCs w:val="28"/>
          <w:lang w:eastAsia="zh-CN"/>
        </w:rPr>
        <w:t>Results</w:t>
      </w:r>
      <w:bookmarkEnd w:id="9"/>
    </w:p>
    <w:p w14:paraId="15A5FB3A" w14:textId="3810842A" w:rsidR="00733E47" w:rsidRDefault="006B2586">
      <w:pPr>
        <w:widowControl/>
        <w:autoSpaceDE/>
        <w:autoSpaceDN/>
        <w:jc w:val="both"/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Three tasks were used in the </w:t>
      </w:r>
      <w:proofErr w:type="spellStart"/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CfP</w:t>
      </w:r>
      <w:proofErr w:type="spellEnd"/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evaluation, with the achieved performance as shown in </w:t>
      </w:r>
      <w:r w:rsidR="009979DE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fldChar w:fldCharType="begin"/>
      </w:r>
      <w:r w:rsidR="009979DE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instrText xml:space="preserve"> REF _Ref117721376 \h  \* MERGEFORMAT </w:instrText>
      </w:r>
      <w:r w:rsidR="009979DE"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r>
      <w:r w:rsidR="009979DE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fldChar w:fldCharType="separate"/>
      </w:r>
      <w:r w:rsidR="000E1F76" w:rsidRPr="009979DE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Table </w:t>
      </w:r>
      <w:r w:rsidR="000E1F76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3</w:t>
      </w:r>
      <w:r w:rsidR="009979DE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fldChar w:fldCharType="end"/>
      </w:r>
      <w:r w:rsidR="00937377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and a breakdown to the dataset level shown in </w:t>
      </w:r>
      <w:r w:rsidR="00937377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fldChar w:fldCharType="begin"/>
      </w:r>
      <w:r w:rsidR="00937377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instrText xml:space="preserve"> REF _Ref117722697 \h </w:instrText>
      </w:r>
      <w:r w:rsidR="00937377"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r>
      <w:r w:rsidR="00937377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fldChar w:fldCharType="separate"/>
      </w:r>
      <w:r w:rsidR="000E1F76" w:rsidRPr="00937377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Table </w:t>
      </w:r>
      <w:r w:rsidR="000E1F76">
        <w:rPr>
          <w:rFonts w:ascii="Times New Roman" w:eastAsia="SimSun" w:hAnsi="Times New Roman" w:cs="Times New Roman"/>
          <w:bCs/>
          <w:noProof/>
          <w:sz w:val="24"/>
          <w:szCs w:val="28"/>
          <w:lang w:eastAsia="zh-CN"/>
        </w:rPr>
        <w:t>4</w:t>
      </w:r>
      <w:r w:rsidR="00937377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fldChar w:fldCharType="end"/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.</w:t>
      </w:r>
    </w:p>
    <w:p w14:paraId="14628083" w14:textId="67328530" w:rsidR="006B2586" w:rsidRDefault="006B2586">
      <w:pPr>
        <w:widowControl/>
        <w:autoSpaceDE/>
        <w:autoSpaceDN/>
        <w:jc w:val="both"/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</w:p>
    <w:p w14:paraId="182C772E" w14:textId="3CBD81E5" w:rsidR="009346DD" w:rsidRDefault="009346DD" w:rsidP="009346DD">
      <w:pPr>
        <w:pStyle w:val="Caption"/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bookmarkStart w:id="10" w:name="_Ref117721376"/>
      <w:r w:rsidRPr="009979DE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Table </w:t>
      </w:r>
      <w:r w:rsidRPr="009979DE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fldChar w:fldCharType="begin"/>
      </w:r>
      <w:r w:rsidRPr="009979DE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instrText xml:space="preserve"> SEQ Table \* ARABIC </w:instrText>
      </w:r>
      <w:r w:rsidRPr="009979DE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fldChar w:fldCharType="separate"/>
      </w:r>
      <w:r w:rsidR="000E1F76">
        <w:rPr>
          <w:rFonts w:ascii="Times New Roman" w:eastAsia="SimSun" w:hAnsi="Times New Roman" w:cs="Times New Roman"/>
          <w:bCs/>
          <w:noProof/>
          <w:sz w:val="24"/>
          <w:szCs w:val="28"/>
          <w:lang w:eastAsia="zh-CN"/>
        </w:rPr>
        <w:t>3</w:t>
      </w:r>
      <w:r w:rsidRPr="009979DE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fldChar w:fldCharType="end"/>
      </w:r>
      <w:bookmarkEnd w:id="10"/>
      <w:r w:rsidRPr="009979DE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. Task performance results</w:t>
      </w:r>
      <w:r w:rsidR="002948CC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(highest proposal)</w:t>
      </w:r>
      <w:r w:rsidRPr="009979DE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99"/>
        <w:gridCol w:w="2211"/>
      </w:tblGrid>
      <w:tr w:rsidR="009346DD" w14:paraId="6C4B5B8D" w14:textId="77777777" w:rsidTr="009346DD">
        <w:tc>
          <w:tcPr>
            <w:tcW w:w="6799" w:type="dxa"/>
          </w:tcPr>
          <w:p w14:paraId="144E2DAC" w14:textId="240CB602" w:rsidR="009346DD" w:rsidRPr="00937377" w:rsidRDefault="009346DD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/>
                <w:sz w:val="24"/>
                <w:szCs w:val="28"/>
                <w:lang w:eastAsia="zh-CN"/>
              </w:rPr>
            </w:pPr>
            <w:r w:rsidRPr="00937377">
              <w:rPr>
                <w:rFonts w:ascii="Times New Roman" w:eastAsia="SimSun" w:hAnsi="Times New Roman" w:cs="Times New Roman"/>
                <w:b/>
                <w:sz w:val="24"/>
                <w:szCs w:val="28"/>
                <w:lang w:eastAsia="zh-CN"/>
              </w:rPr>
              <w:lastRenderedPageBreak/>
              <w:t>Task</w:t>
            </w:r>
          </w:p>
        </w:tc>
        <w:tc>
          <w:tcPr>
            <w:tcW w:w="2211" w:type="dxa"/>
          </w:tcPr>
          <w:p w14:paraId="163AE40C" w14:textId="478C5427" w:rsidR="009346DD" w:rsidRPr="00937377" w:rsidRDefault="009346DD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/>
                <w:sz w:val="24"/>
                <w:szCs w:val="28"/>
                <w:lang w:eastAsia="zh-CN"/>
              </w:rPr>
            </w:pPr>
            <w:r w:rsidRPr="00937377">
              <w:rPr>
                <w:rFonts w:ascii="Times New Roman" w:eastAsia="SimSun" w:hAnsi="Times New Roman" w:cs="Times New Roman"/>
                <w:b/>
                <w:sz w:val="24"/>
                <w:szCs w:val="28"/>
                <w:lang w:eastAsia="zh-CN"/>
              </w:rPr>
              <w:t>BD-rate change</w:t>
            </w:r>
          </w:p>
        </w:tc>
      </w:tr>
      <w:tr w:rsidR="009346DD" w14:paraId="423E3389" w14:textId="77777777" w:rsidTr="009346DD">
        <w:tc>
          <w:tcPr>
            <w:tcW w:w="6799" w:type="dxa"/>
          </w:tcPr>
          <w:p w14:paraId="22041D18" w14:textId="6C8211A8" w:rsidR="009346DD" w:rsidRDefault="009346DD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Object tracking</w:t>
            </w:r>
          </w:p>
        </w:tc>
        <w:tc>
          <w:tcPr>
            <w:tcW w:w="2211" w:type="dxa"/>
          </w:tcPr>
          <w:p w14:paraId="12DCF8B7" w14:textId="6CAB1340" w:rsidR="009346DD" w:rsidRDefault="009346DD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-</w:t>
            </w:r>
            <w:r w:rsidR="00906808"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57</w:t>
            </w: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%</w:t>
            </w:r>
          </w:p>
        </w:tc>
      </w:tr>
      <w:tr w:rsidR="009346DD" w14:paraId="15743F6D" w14:textId="77777777" w:rsidTr="009346DD">
        <w:tc>
          <w:tcPr>
            <w:tcW w:w="6799" w:type="dxa"/>
          </w:tcPr>
          <w:p w14:paraId="674BEB4E" w14:textId="197F1CB2" w:rsidR="009346DD" w:rsidRDefault="009346DD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Instance segmentation</w:t>
            </w:r>
          </w:p>
        </w:tc>
        <w:tc>
          <w:tcPr>
            <w:tcW w:w="2211" w:type="dxa"/>
          </w:tcPr>
          <w:p w14:paraId="668EF5B0" w14:textId="3E9A5250" w:rsidR="009346DD" w:rsidRDefault="009346DD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-45%</w:t>
            </w:r>
          </w:p>
        </w:tc>
      </w:tr>
      <w:tr w:rsidR="009346DD" w14:paraId="21DE4610" w14:textId="77777777" w:rsidTr="009346DD">
        <w:tc>
          <w:tcPr>
            <w:tcW w:w="6799" w:type="dxa"/>
          </w:tcPr>
          <w:p w14:paraId="27B1EDF3" w14:textId="102AF20F" w:rsidR="009346DD" w:rsidRDefault="009346DD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Object detection</w:t>
            </w:r>
          </w:p>
        </w:tc>
        <w:tc>
          <w:tcPr>
            <w:tcW w:w="2211" w:type="dxa"/>
          </w:tcPr>
          <w:p w14:paraId="70024357" w14:textId="38B37072" w:rsidR="009346DD" w:rsidRDefault="009346DD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-39%</w:t>
            </w:r>
          </w:p>
        </w:tc>
      </w:tr>
    </w:tbl>
    <w:p w14:paraId="036EA188" w14:textId="37217D39" w:rsidR="00EF1D5C" w:rsidRDefault="00EF1D5C">
      <w:pPr>
        <w:rPr>
          <w:lang w:eastAsia="zh-CN"/>
        </w:rPr>
      </w:pPr>
    </w:p>
    <w:p w14:paraId="1ACDB892" w14:textId="77777777" w:rsidR="00937377" w:rsidRDefault="00937377">
      <w:pPr>
        <w:rPr>
          <w:lang w:eastAsia="zh-CN"/>
        </w:rPr>
      </w:pPr>
    </w:p>
    <w:p w14:paraId="5CA5E994" w14:textId="1B3C0EBB" w:rsidR="00937377" w:rsidRPr="00937377" w:rsidRDefault="00937377" w:rsidP="00937377">
      <w:pPr>
        <w:widowControl/>
        <w:autoSpaceDE/>
        <w:autoSpaceDN/>
        <w:jc w:val="both"/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bookmarkStart w:id="11" w:name="_Ref117722697"/>
      <w:r w:rsidRPr="00937377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Table </w:t>
      </w:r>
      <w:r w:rsidRPr="00937377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fldChar w:fldCharType="begin"/>
      </w:r>
      <w:r w:rsidRPr="00937377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instrText xml:space="preserve"> SEQ Table \* ARABIC </w:instrText>
      </w:r>
      <w:r w:rsidRPr="00937377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fldChar w:fldCharType="separate"/>
      </w:r>
      <w:r w:rsidR="000E1F76">
        <w:rPr>
          <w:rFonts w:ascii="Times New Roman" w:eastAsia="SimSun" w:hAnsi="Times New Roman" w:cs="Times New Roman"/>
          <w:bCs/>
          <w:noProof/>
          <w:sz w:val="24"/>
          <w:szCs w:val="28"/>
          <w:lang w:eastAsia="zh-CN"/>
        </w:rPr>
        <w:t>4</w:t>
      </w:r>
      <w:r w:rsidRPr="00937377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fldChar w:fldCharType="end"/>
      </w:r>
      <w:bookmarkEnd w:id="11"/>
      <w:r w:rsidRPr="00937377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. Task performance results </w:t>
      </w:r>
      <w:r w:rsidR="002948CC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(highest proposal </w:t>
      </w:r>
      <w:r w:rsidRPr="00937377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by dataset</w:t>
      </w:r>
      <w:r w:rsidR="002948CC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3"/>
        <w:gridCol w:w="3796"/>
        <w:gridCol w:w="2211"/>
      </w:tblGrid>
      <w:tr w:rsidR="00937377" w:rsidRPr="00937377" w14:paraId="09E5D450" w14:textId="77777777" w:rsidTr="00937377">
        <w:tc>
          <w:tcPr>
            <w:tcW w:w="3003" w:type="dxa"/>
          </w:tcPr>
          <w:p w14:paraId="0EF7EB7E" w14:textId="285AB53E" w:rsidR="00937377" w:rsidRPr="00937377" w:rsidRDefault="00937377" w:rsidP="00937377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/>
                <w:sz w:val="24"/>
                <w:szCs w:val="28"/>
                <w:lang w:eastAsia="zh-CN"/>
              </w:rPr>
            </w:pPr>
            <w:r w:rsidRPr="00937377">
              <w:rPr>
                <w:rFonts w:ascii="Times New Roman" w:eastAsia="SimSun" w:hAnsi="Times New Roman" w:cs="Times New Roman"/>
                <w:b/>
                <w:sz w:val="24"/>
                <w:szCs w:val="28"/>
                <w:lang w:eastAsia="zh-CN"/>
              </w:rPr>
              <w:t>Task</w:t>
            </w:r>
          </w:p>
        </w:tc>
        <w:tc>
          <w:tcPr>
            <w:tcW w:w="3796" w:type="dxa"/>
          </w:tcPr>
          <w:p w14:paraId="5811EDF4" w14:textId="736EDB59" w:rsidR="00937377" w:rsidRPr="00937377" w:rsidRDefault="00937377" w:rsidP="00937377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/>
                <w:sz w:val="24"/>
                <w:szCs w:val="28"/>
                <w:lang w:eastAsia="zh-CN"/>
              </w:rPr>
            </w:pPr>
            <w:r w:rsidRPr="00937377">
              <w:rPr>
                <w:rFonts w:ascii="Times New Roman" w:eastAsia="SimSun" w:hAnsi="Times New Roman" w:cs="Times New Roman"/>
                <w:b/>
                <w:sz w:val="24"/>
                <w:szCs w:val="28"/>
                <w:lang w:eastAsia="zh-CN"/>
              </w:rPr>
              <w:t>Dataset</w:t>
            </w:r>
          </w:p>
        </w:tc>
        <w:tc>
          <w:tcPr>
            <w:tcW w:w="2211" w:type="dxa"/>
          </w:tcPr>
          <w:p w14:paraId="42E297C9" w14:textId="7E2C7BD7" w:rsidR="00937377" w:rsidRPr="00937377" w:rsidRDefault="00937377" w:rsidP="00937377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/>
                <w:sz w:val="24"/>
                <w:szCs w:val="28"/>
                <w:lang w:eastAsia="zh-CN"/>
              </w:rPr>
            </w:pPr>
            <w:r w:rsidRPr="00937377">
              <w:rPr>
                <w:rFonts w:ascii="Times New Roman" w:eastAsia="SimSun" w:hAnsi="Times New Roman" w:cs="Times New Roman"/>
                <w:b/>
                <w:sz w:val="24"/>
                <w:szCs w:val="28"/>
                <w:lang w:eastAsia="zh-CN"/>
              </w:rPr>
              <w:t>BD-rate change</w:t>
            </w:r>
          </w:p>
        </w:tc>
      </w:tr>
      <w:tr w:rsidR="00937377" w:rsidRPr="00937377" w14:paraId="5E78D585" w14:textId="77777777" w:rsidTr="00937377">
        <w:tc>
          <w:tcPr>
            <w:tcW w:w="3003" w:type="dxa"/>
          </w:tcPr>
          <w:p w14:paraId="510EAFD1" w14:textId="1A8FB7FA" w:rsidR="00937377" w:rsidRPr="00937377" w:rsidRDefault="00937377" w:rsidP="00937377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Object tracking</w:t>
            </w:r>
          </w:p>
        </w:tc>
        <w:tc>
          <w:tcPr>
            <w:tcW w:w="3796" w:type="dxa"/>
          </w:tcPr>
          <w:p w14:paraId="3B7BCBF4" w14:textId="2D9DF03D" w:rsidR="00937377" w:rsidRPr="00937377" w:rsidRDefault="00937377" w:rsidP="00937377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TVD (videos)</w:t>
            </w:r>
          </w:p>
        </w:tc>
        <w:tc>
          <w:tcPr>
            <w:tcW w:w="2211" w:type="dxa"/>
          </w:tcPr>
          <w:p w14:paraId="174C201E" w14:textId="7A0E6FD7" w:rsidR="00937377" w:rsidRPr="00937377" w:rsidRDefault="00937377" w:rsidP="00937377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-5</w:t>
            </w:r>
            <w:r w:rsidR="00906808"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7</w:t>
            </w: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%</w:t>
            </w:r>
          </w:p>
        </w:tc>
      </w:tr>
      <w:tr w:rsidR="00937377" w:rsidRPr="00937377" w14:paraId="70000491" w14:textId="77777777" w:rsidTr="00937377">
        <w:tc>
          <w:tcPr>
            <w:tcW w:w="3003" w:type="dxa"/>
          </w:tcPr>
          <w:p w14:paraId="5CA4391D" w14:textId="622C356D" w:rsidR="00937377" w:rsidRPr="00937377" w:rsidRDefault="00937377" w:rsidP="00937377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Instance segmentation</w:t>
            </w:r>
          </w:p>
        </w:tc>
        <w:tc>
          <w:tcPr>
            <w:tcW w:w="3796" w:type="dxa"/>
          </w:tcPr>
          <w:p w14:paraId="232FF9A9" w14:textId="0F0C6D1E" w:rsidR="00937377" w:rsidRPr="00937377" w:rsidRDefault="00937377" w:rsidP="00937377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OpenImages</w:t>
            </w:r>
            <w:proofErr w:type="spellEnd"/>
          </w:p>
        </w:tc>
        <w:tc>
          <w:tcPr>
            <w:tcW w:w="2211" w:type="dxa"/>
          </w:tcPr>
          <w:p w14:paraId="02897FFF" w14:textId="722C6711" w:rsidR="00937377" w:rsidRPr="00937377" w:rsidRDefault="00937377" w:rsidP="00937377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-51%</w:t>
            </w:r>
          </w:p>
        </w:tc>
      </w:tr>
      <w:tr w:rsidR="00937377" w:rsidRPr="00937377" w14:paraId="38DD2CA2" w14:textId="77777777" w:rsidTr="00937377">
        <w:tc>
          <w:tcPr>
            <w:tcW w:w="3003" w:type="dxa"/>
          </w:tcPr>
          <w:p w14:paraId="4BBC31F4" w14:textId="77777777" w:rsidR="00937377" w:rsidRPr="00937377" w:rsidRDefault="00937377" w:rsidP="00937377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</w:p>
        </w:tc>
        <w:tc>
          <w:tcPr>
            <w:tcW w:w="3796" w:type="dxa"/>
          </w:tcPr>
          <w:p w14:paraId="0DD53130" w14:textId="6FF3D0C0" w:rsidR="00937377" w:rsidRPr="00937377" w:rsidRDefault="00937377" w:rsidP="00937377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TVD</w:t>
            </w:r>
          </w:p>
        </w:tc>
        <w:tc>
          <w:tcPr>
            <w:tcW w:w="2211" w:type="dxa"/>
          </w:tcPr>
          <w:p w14:paraId="46CCC638" w14:textId="5DE35465" w:rsidR="00937377" w:rsidRPr="00937377" w:rsidRDefault="00937377" w:rsidP="00937377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-57%</w:t>
            </w:r>
          </w:p>
        </w:tc>
      </w:tr>
      <w:tr w:rsidR="00937377" w:rsidRPr="00937377" w14:paraId="36D15649" w14:textId="77777777" w:rsidTr="00937377">
        <w:tc>
          <w:tcPr>
            <w:tcW w:w="3003" w:type="dxa"/>
          </w:tcPr>
          <w:p w14:paraId="180617F9" w14:textId="77CE08BD" w:rsidR="00937377" w:rsidRPr="00937377" w:rsidRDefault="00937377" w:rsidP="00937377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Object detection</w:t>
            </w:r>
          </w:p>
        </w:tc>
        <w:tc>
          <w:tcPr>
            <w:tcW w:w="3796" w:type="dxa"/>
          </w:tcPr>
          <w:p w14:paraId="3CD26C1F" w14:textId="715CC31E" w:rsidR="00937377" w:rsidRPr="00937377" w:rsidRDefault="00937377" w:rsidP="00937377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OpenImages</w:t>
            </w:r>
            <w:proofErr w:type="spellEnd"/>
          </w:p>
        </w:tc>
        <w:tc>
          <w:tcPr>
            <w:tcW w:w="2211" w:type="dxa"/>
          </w:tcPr>
          <w:p w14:paraId="6F8AB1BB" w14:textId="16E57309" w:rsidR="00937377" w:rsidRPr="00937377" w:rsidRDefault="00F8238C" w:rsidP="00937377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-</w:t>
            </w:r>
            <w:r w:rsidR="00906808"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47</w:t>
            </w:r>
            <w:r w:rsidR="00937377"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%</w:t>
            </w:r>
          </w:p>
        </w:tc>
      </w:tr>
      <w:tr w:rsidR="00937377" w:rsidRPr="00937377" w14:paraId="713BE8F8" w14:textId="77777777" w:rsidTr="00937377">
        <w:tc>
          <w:tcPr>
            <w:tcW w:w="3003" w:type="dxa"/>
          </w:tcPr>
          <w:p w14:paraId="17E7F208" w14:textId="1691AC58" w:rsidR="00937377" w:rsidRPr="00937377" w:rsidRDefault="00937377" w:rsidP="00937377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</w:p>
        </w:tc>
        <w:tc>
          <w:tcPr>
            <w:tcW w:w="3796" w:type="dxa"/>
          </w:tcPr>
          <w:p w14:paraId="383CE9A2" w14:textId="534C11E4" w:rsidR="00937377" w:rsidRPr="00937377" w:rsidRDefault="00937377" w:rsidP="00937377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FLIR</w:t>
            </w:r>
          </w:p>
        </w:tc>
        <w:tc>
          <w:tcPr>
            <w:tcW w:w="2211" w:type="dxa"/>
          </w:tcPr>
          <w:p w14:paraId="13DBC5B2" w14:textId="55753E42" w:rsidR="00937377" w:rsidRPr="00937377" w:rsidRDefault="00937377" w:rsidP="00937377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-53%</w:t>
            </w:r>
          </w:p>
        </w:tc>
      </w:tr>
      <w:tr w:rsidR="00937377" w:rsidRPr="00937377" w14:paraId="62945FC2" w14:textId="77777777" w:rsidTr="00937377">
        <w:tc>
          <w:tcPr>
            <w:tcW w:w="3003" w:type="dxa"/>
          </w:tcPr>
          <w:p w14:paraId="226571D9" w14:textId="77777777" w:rsidR="00937377" w:rsidRPr="00937377" w:rsidRDefault="00937377" w:rsidP="00937377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</w:p>
        </w:tc>
        <w:tc>
          <w:tcPr>
            <w:tcW w:w="3796" w:type="dxa"/>
          </w:tcPr>
          <w:p w14:paraId="28CD6022" w14:textId="59637E5A" w:rsidR="00937377" w:rsidRPr="00937377" w:rsidRDefault="00937377" w:rsidP="00937377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TVD</w:t>
            </w:r>
          </w:p>
        </w:tc>
        <w:tc>
          <w:tcPr>
            <w:tcW w:w="2211" w:type="dxa"/>
          </w:tcPr>
          <w:p w14:paraId="69EDCB12" w14:textId="2FFAC28C" w:rsidR="00937377" w:rsidRPr="00937377" w:rsidRDefault="00937377" w:rsidP="00937377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-65%</w:t>
            </w:r>
          </w:p>
        </w:tc>
      </w:tr>
      <w:tr w:rsidR="00937377" w:rsidRPr="00937377" w14:paraId="05419421" w14:textId="77777777" w:rsidTr="00937377">
        <w:tc>
          <w:tcPr>
            <w:tcW w:w="3003" w:type="dxa"/>
          </w:tcPr>
          <w:p w14:paraId="712A76BB" w14:textId="6D8D5A1F" w:rsidR="00937377" w:rsidRPr="00937377" w:rsidRDefault="00937377" w:rsidP="00937377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</w:p>
        </w:tc>
        <w:tc>
          <w:tcPr>
            <w:tcW w:w="3796" w:type="dxa"/>
          </w:tcPr>
          <w:p w14:paraId="0519DB4C" w14:textId="442357FD" w:rsidR="00937377" w:rsidRPr="00937377" w:rsidRDefault="00937377" w:rsidP="00937377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SFU (videos)</w:t>
            </w:r>
          </w:p>
        </w:tc>
        <w:tc>
          <w:tcPr>
            <w:tcW w:w="2211" w:type="dxa"/>
          </w:tcPr>
          <w:p w14:paraId="4BFEB3B9" w14:textId="7B7AD158" w:rsidR="00937377" w:rsidRPr="00937377" w:rsidRDefault="00937377" w:rsidP="00937377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-</w:t>
            </w:r>
            <w:r w:rsidR="00906808"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36</w:t>
            </w:r>
            <w:r>
              <w:rPr>
                <w:rFonts w:ascii="Times New Roman" w:eastAsia="SimSun" w:hAnsi="Times New Roman" w:cs="Times New Roman"/>
                <w:bCs/>
                <w:sz w:val="24"/>
                <w:szCs w:val="28"/>
                <w:lang w:eastAsia="zh-CN"/>
              </w:rPr>
              <w:t>%</w:t>
            </w:r>
          </w:p>
        </w:tc>
      </w:tr>
    </w:tbl>
    <w:p w14:paraId="1292596A" w14:textId="7AB263FB" w:rsidR="00845C20" w:rsidRDefault="00845C20" w:rsidP="00845C20">
      <w:pPr>
        <w:pStyle w:val="Heading1"/>
        <w:numPr>
          <w:ilvl w:val="0"/>
          <w:numId w:val="2"/>
        </w:numPr>
        <w:spacing w:beforeLines="100" w:before="240" w:after="120"/>
        <w:ind w:left="357" w:hanging="357"/>
        <w:rPr>
          <w:rFonts w:ascii="Times New Roman" w:hAnsi="Times New Roman" w:cs="Times New Roman"/>
          <w:sz w:val="28"/>
          <w:szCs w:val="28"/>
          <w:lang w:eastAsia="zh-CN"/>
        </w:rPr>
      </w:pPr>
      <w:bookmarkStart w:id="12" w:name="_Toc117875903"/>
      <w:r>
        <w:rPr>
          <w:rFonts w:ascii="Times New Roman" w:hAnsi="Times New Roman" w:cs="Times New Roman"/>
          <w:sz w:val="28"/>
          <w:szCs w:val="28"/>
          <w:lang w:eastAsia="zh-CN"/>
        </w:rPr>
        <w:t xml:space="preserve">Acknowledgement of responding </w:t>
      </w:r>
      <w:r w:rsidR="00C32E4E">
        <w:rPr>
          <w:rFonts w:ascii="Times New Roman" w:hAnsi="Times New Roman" w:cs="Times New Roman"/>
          <w:sz w:val="28"/>
          <w:szCs w:val="28"/>
          <w:lang w:eastAsia="zh-CN"/>
        </w:rPr>
        <w:t>organizations</w:t>
      </w:r>
      <w:bookmarkEnd w:id="12"/>
    </w:p>
    <w:p w14:paraId="137D05BC" w14:textId="77777777" w:rsidR="00845C20" w:rsidRPr="006B2570" w:rsidRDefault="00845C20" w:rsidP="00845C20">
      <w:pPr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r w:rsidRPr="006B2570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The following 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organizations</w:t>
      </w:r>
      <w:r w:rsidRPr="006B2570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are thanked for responding to this </w:t>
      </w:r>
      <w:proofErr w:type="spellStart"/>
      <w:r w:rsidRPr="006B2570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CfP</w:t>
      </w:r>
      <w:proofErr w:type="spellEnd"/>
      <w:r w:rsidRPr="006B2570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:</w:t>
      </w:r>
    </w:p>
    <w:p w14:paraId="3E51C90D" w14:textId="77777777" w:rsidR="00845C20" w:rsidRDefault="00845C20" w:rsidP="00845C20">
      <w:pPr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</w:p>
    <w:p w14:paraId="629AC3B3" w14:textId="77777777" w:rsidR="00845C20" w:rsidRDefault="00845C20" w:rsidP="00845C20">
      <w:pPr>
        <w:pStyle w:val="ListParagraph"/>
        <w:numPr>
          <w:ilvl w:val="0"/>
          <w:numId w:val="7"/>
        </w:numPr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r w:rsidRPr="00157C4D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Alibaba</w:t>
      </w:r>
    </w:p>
    <w:p w14:paraId="66528AE8" w14:textId="77777777" w:rsidR="00845C20" w:rsidRDefault="00845C20" w:rsidP="00845C20">
      <w:pPr>
        <w:pStyle w:val="ListParagraph"/>
        <w:numPr>
          <w:ilvl w:val="0"/>
          <w:numId w:val="7"/>
        </w:numPr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r w:rsidRPr="00127AAD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Institute of Computing Technology, Chinese Academy of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Sciences (CAS-ICT)</w:t>
      </w:r>
    </w:p>
    <w:p w14:paraId="07A7E12B" w14:textId="77777777" w:rsidR="00845C20" w:rsidRPr="00157C4D" w:rsidRDefault="00845C20" w:rsidP="00845C20">
      <w:pPr>
        <w:pStyle w:val="ListParagraph"/>
        <w:numPr>
          <w:ilvl w:val="0"/>
          <w:numId w:val="7"/>
        </w:numPr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r w:rsidRPr="00157C4D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China Telecom</w:t>
      </w:r>
    </w:p>
    <w:p w14:paraId="4E75DDE6" w14:textId="77777777" w:rsidR="00845C20" w:rsidRPr="00157C4D" w:rsidRDefault="00845C20" w:rsidP="00845C20">
      <w:pPr>
        <w:pStyle w:val="ListParagraph"/>
        <w:numPr>
          <w:ilvl w:val="0"/>
          <w:numId w:val="7"/>
        </w:numPr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r w:rsidRPr="00157C4D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City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</w:t>
      </w:r>
      <w:r w:rsidRPr="00157C4D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U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niversity of Hong Kong</w:t>
      </w:r>
    </w:p>
    <w:p w14:paraId="1ACEB200" w14:textId="77777777" w:rsidR="00845C20" w:rsidRPr="00157C4D" w:rsidRDefault="00845C20" w:rsidP="00845C20">
      <w:pPr>
        <w:pStyle w:val="ListParagraph"/>
        <w:numPr>
          <w:ilvl w:val="0"/>
          <w:numId w:val="7"/>
        </w:numPr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r w:rsidRPr="00157C4D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Ericsson</w:t>
      </w:r>
    </w:p>
    <w:p w14:paraId="068F5DA1" w14:textId="77777777" w:rsidR="00845C20" w:rsidRPr="00157C4D" w:rsidRDefault="00845C20" w:rsidP="00845C20">
      <w:pPr>
        <w:pStyle w:val="ListParagraph"/>
        <w:numPr>
          <w:ilvl w:val="0"/>
          <w:numId w:val="7"/>
        </w:numPr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r w:rsidRPr="008779FF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Electronics and Telecommunications Research Institute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(</w:t>
      </w:r>
      <w:r w:rsidRPr="00157C4D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ETRI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)</w:t>
      </w:r>
    </w:p>
    <w:p w14:paraId="4507A2BC" w14:textId="77777777" w:rsidR="00845C20" w:rsidRDefault="00845C20" w:rsidP="00845C20">
      <w:pPr>
        <w:pStyle w:val="ListParagraph"/>
        <w:numPr>
          <w:ilvl w:val="0"/>
          <w:numId w:val="7"/>
        </w:numPr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r w:rsidRPr="00157C4D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F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lorida Atlantic University (FAU)</w:t>
      </w:r>
    </w:p>
    <w:p w14:paraId="50FAD772" w14:textId="77777777" w:rsidR="00845C20" w:rsidRDefault="00845C20" w:rsidP="00845C20">
      <w:pPr>
        <w:pStyle w:val="ListParagraph"/>
        <w:numPr>
          <w:ilvl w:val="0"/>
          <w:numId w:val="7"/>
        </w:numPr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proofErr w:type="spellStart"/>
      <w:r w:rsidRPr="00157C4D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Konkuk</w:t>
      </w:r>
      <w:proofErr w:type="spellEnd"/>
      <w:r w:rsidRPr="00157C4D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Univ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ersity</w:t>
      </w:r>
    </w:p>
    <w:p w14:paraId="4227FF64" w14:textId="77777777" w:rsidR="00845C20" w:rsidRDefault="00845C20" w:rsidP="00845C20">
      <w:pPr>
        <w:pStyle w:val="ListParagraph"/>
        <w:numPr>
          <w:ilvl w:val="0"/>
          <w:numId w:val="7"/>
        </w:numPr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proofErr w:type="spellStart"/>
      <w:r w:rsidRPr="00157C4D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Myongji</w:t>
      </w:r>
      <w:proofErr w:type="spellEnd"/>
      <w:r w:rsidRPr="00157C4D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Univ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ersity</w:t>
      </w:r>
    </w:p>
    <w:p w14:paraId="137D640A" w14:textId="77777777" w:rsidR="00845C20" w:rsidRPr="00157C4D" w:rsidRDefault="00845C20" w:rsidP="00845C20">
      <w:pPr>
        <w:pStyle w:val="ListParagraph"/>
        <w:numPr>
          <w:ilvl w:val="0"/>
          <w:numId w:val="7"/>
        </w:numPr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r w:rsidRPr="00157C4D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Nokia</w:t>
      </w:r>
    </w:p>
    <w:p w14:paraId="4C739CC3" w14:textId="77777777" w:rsidR="00845C20" w:rsidRPr="00157C4D" w:rsidRDefault="00845C20" w:rsidP="00845C20">
      <w:pPr>
        <w:pStyle w:val="ListParagraph"/>
        <w:numPr>
          <w:ilvl w:val="0"/>
          <w:numId w:val="7"/>
        </w:numPr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r w:rsidRPr="00157C4D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OP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Solutions</w:t>
      </w:r>
    </w:p>
    <w:p w14:paraId="0A51C979" w14:textId="77777777" w:rsidR="00845C20" w:rsidRPr="00157C4D" w:rsidRDefault="00845C20" w:rsidP="00845C20">
      <w:pPr>
        <w:pStyle w:val="ListParagraph"/>
        <w:numPr>
          <w:ilvl w:val="0"/>
          <w:numId w:val="7"/>
        </w:numPr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r w:rsidRPr="00157C4D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P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oznan University of Technology (PUT)</w:t>
      </w:r>
    </w:p>
    <w:p w14:paraId="7EAAD842" w14:textId="77777777" w:rsidR="00845C20" w:rsidRDefault="00845C20" w:rsidP="00845C20">
      <w:pPr>
        <w:pStyle w:val="ListParagraph"/>
        <w:numPr>
          <w:ilvl w:val="0"/>
          <w:numId w:val="7"/>
        </w:numPr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r w:rsidRPr="00157C4D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Tencent</w:t>
      </w:r>
    </w:p>
    <w:p w14:paraId="7B3749BE" w14:textId="77777777" w:rsidR="00845C20" w:rsidRPr="00157C4D" w:rsidRDefault="00845C20" w:rsidP="00845C20">
      <w:pPr>
        <w:pStyle w:val="ListParagraph"/>
        <w:numPr>
          <w:ilvl w:val="0"/>
          <w:numId w:val="7"/>
        </w:numPr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r w:rsidRPr="00157C4D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V-Nova</w:t>
      </w:r>
    </w:p>
    <w:p w14:paraId="13150246" w14:textId="77777777" w:rsidR="00845C20" w:rsidRDefault="00845C20" w:rsidP="00845C20">
      <w:pPr>
        <w:pStyle w:val="ListParagraph"/>
        <w:numPr>
          <w:ilvl w:val="0"/>
          <w:numId w:val="7"/>
        </w:numPr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r w:rsidRPr="00157C4D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Wuhan University</w:t>
      </w:r>
    </w:p>
    <w:p w14:paraId="280501D6" w14:textId="77777777" w:rsidR="00845C20" w:rsidRPr="00157C4D" w:rsidRDefault="00845C20" w:rsidP="00845C20">
      <w:pPr>
        <w:pStyle w:val="ListParagraph"/>
        <w:numPr>
          <w:ilvl w:val="0"/>
          <w:numId w:val="7"/>
        </w:numPr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r w:rsidRPr="00157C4D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Zhejiang University</w:t>
      </w:r>
    </w:p>
    <w:p w14:paraId="198EB3BF" w14:textId="77777777" w:rsidR="00845C20" w:rsidRDefault="00845C20"/>
    <w:p w14:paraId="5B8612EC" w14:textId="77777777" w:rsidR="00EF1D5C" w:rsidRDefault="000C57FC">
      <w:pPr>
        <w:pStyle w:val="Heading1"/>
        <w:numPr>
          <w:ilvl w:val="0"/>
          <w:numId w:val="2"/>
        </w:numPr>
        <w:spacing w:beforeLines="100" w:before="240" w:after="120"/>
        <w:ind w:left="357" w:hanging="357"/>
        <w:rPr>
          <w:rFonts w:ascii="Times New Roman" w:hAnsi="Times New Roman" w:cs="Times New Roman"/>
          <w:sz w:val="28"/>
          <w:szCs w:val="28"/>
          <w:lang w:eastAsia="zh-CN"/>
        </w:rPr>
      </w:pPr>
      <w:bookmarkStart w:id="13" w:name="_Toc117875904"/>
      <w:r>
        <w:rPr>
          <w:rFonts w:ascii="Times New Roman" w:hAnsi="Times New Roman" w:cs="Times New Roman"/>
          <w:sz w:val="28"/>
          <w:szCs w:val="28"/>
          <w:lang w:eastAsia="zh-CN"/>
        </w:rPr>
        <w:t>Conclusion</w:t>
      </w:r>
      <w:bookmarkEnd w:id="13"/>
    </w:p>
    <w:p w14:paraId="4190D607" w14:textId="654C947C" w:rsidR="00EF1D5C" w:rsidRDefault="00E46C7C">
      <w:pPr>
        <w:rPr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Based on assessment of evaluation of the proposals it is concluded that the submissions amount to technology that </w:t>
      </w:r>
      <w:proofErr w:type="gramStart"/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is capable of meeting</w:t>
      </w:r>
      <w:proofErr w:type="gramEnd"/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the requirements as specified in the </w:t>
      </w:r>
      <w:proofErr w:type="spellStart"/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CfP</w:t>
      </w:r>
      <w:proofErr w:type="spellEnd"/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. </w:t>
      </w:r>
      <w:r w:rsidR="004A6E63" w:rsidRPr="004A6E63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Based on these results, it is recommended to proceed with a standardization project in </w:t>
      </w:r>
      <w:r w:rsidR="00CD6C3F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the</w:t>
      </w:r>
      <w:r w:rsidR="004A6E63" w:rsidRPr="004A6E63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WG</w:t>
      </w:r>
      <w:r w:rsidR="00CD6C3F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4</w:t>
      </w:r>
      <w:r w:rsidR="000C57FC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.</w:t>
      </w:r>
    </w:p>
    <w:p w14:paraId="6C6FB2C4" w14:textId="77777777" w:rsidR="00EF1D5C" w:rsidRDefault="00EF1D5C">
      <w:pPr>
        <w:rPr>
          <w:lang w:eastAsia="zh-CN"/>
        </w:rPr>
      </w:pPr>
    </w:p>
    <w:p w14:paraId="1429FC72" w14:textId="77777777" w:rsidR="00EF1D5C" w:rsidRDefault="000C57FC">
      <w:pPr>
        <w:pStyle w:val="Heading1"/>
        <w:numPr>
          <w:ilvl w:val="0"/>
          <w:numId w:val="2"/>
        </w:numPr>
        <w:spacing w:beforeLines="100" w:before="240" w:after="120"/>
        <w:ind w:left="357" w:hanging="357"/>
        <w:rPr>
          <w:rFonts w:ascii="Times New Roman" w:hAnsi="Times New Roman" w:cs="Times New Roman"/>
          <w:sz w:val="28"/>
          <w:szCs w:val="28"/>
          <w:lang w:eastAsia="zh-CN"/>
        </w:rPr>
      </w:pPr>
      <w:bookmarkStart w:id="14" w:name="_Toc117875905"/>
      <w:r>
        <w:rPr>
          <w:rFonts w:ascii="Times New Roman" w:hAnsi="Times New Roman" w:cs="Times New Roman"/>
          <w:sz w:val="28"/>
          <w:szCs w:val="28"/>
          <w:lang w:eastAsia="zh-CN"/>
        </w:rPr>
        <w:t>References</w:t>
      </w:r>
      <w:bookmarkEnd w:id="14"/>
    </w:p>
    <w:p w14:paraId="29C662FA" w14:textId="3C7C191C" w:rsidR="00EF1D5C" w:rsidRDefault="000C57F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bookmarkStart w:id="15" w:name="_Ref117721467"/>
      <w:r>
        <w:rPr>
          <w:rFonts w:ascii="Times New Roman" w:hAnsi="Times New Roman" w:cs="Times New Roman"/>
          <w:sz w:val="24"/>
          <w:szCs w:val="24"/>
        </w:rPr>
        <w:t>“</w:t>
      </w:r>
      <w:r w:rsidR="004A6E63" w:rsidRPr="004A6E63">
        <w:rPr>
          <w:rFonts w:ascii="Times New Roman" w:hAnsi="Times New Roman" w:cs="Times New Roman"/>
          <w:sz w:val="24"/>
          <w:szCs w:val="24"/>
        </w:rPr>
        <w:t>Call for Proposals on Video Coding for Machines</w:t>
      </w:r>
      <w:r>
        <w:rPr>
          <w:rFonts w:ascii="Times New Roman" w:hAnsi="Times New Roman" w:cs="Times New Roman"/>
          <w:sz w:val="24"/>
          <w:szCs w:val="24"/>
        </w:rPr>
        <w:t>,” ISO/IEC JTC 1/SC 29/WG 2, N002</w:t>
      </w:r>
      <w:r w:rsidR="004A6E63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, Jul. 2022.</w:t>
      </w:r>
      <w:bookmarkEnd w:id="15"/>
    </w:p>
    <w:p w14:paraId="7FDC1671" w14:textId="72446FB8" w:rsidR="00011E7C" w:rsidRPr="00C506D7" w:rsidRDefault="00C506D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bookmarkStart w:id="16" w:name="_Ref117730724"/>
      <w:r w:rsidRPr="00C506D7">
        <w:rPr>
          <w:rFonts w:ascii="Times New Roman" w:hAnsi="Times New Roman" w:cs="Times New Roman"/>
          <w:sz w:val="24"/>
          <w:szCs w:val="24"/>
        </w:rPr>
        <w:lastRenderedPageBreak/>
        <w:t>“Use cases and requirements for Video Coding for Machines”</w:t>
      </w:r>
      <w:r w:rsidR="00A90BE0">
        <w:rPr>
          <w:rFonts w:ascii="Times New Roman" w:hAnsi="Times New Roman" w:cs="Times New Roman"/>
          <w:sz w:val="24"/>
          <w:szCs w:val="24"/>
        </w:rPr>
        <w:t>,</w:t>
      </w:r>
      <w:r w:rsidRPr="00C506D7">
        <w:rPr>
          <w:rFonts w:ascii="Times New Roman" w:hAnsi="Times New Roman" w:cs="Times New Roman"/>
          <w:sz w:val="24"/>
          <w:szCs w:val="24"/>
        </w:rPr>
        <w:t xml:space="preserve"> ISO/IEC JTC 1/SC 29/WG 2 N00190, Apr. 2022.</w:t>
      </w:r>
      <w:bookmarkEnd w:id="16"/>
    </w:p>
    <w:p w14:paraId="71F235B5" w14:textId="2060BB90" w:rsidR="00EF1D5C" w:rsidRPr="00E231C9" w:rsidRDefault="00EF1D5C">
      <w:pPr>
        <w:widowControl/>
        <w:suppressAutoHyphens/>
        <w:autoSpaceDE/>
        <w:jc w:val="both"/>
        <w:rPr>
          <w:rFonts w:ascii="Times New Roman" w:eastAsia="SimSun" w:hAnsi="Times New Roman" w:cs="Times New Roman"/>
          <w:bCs/>
          <w:sz w:val="24"/>
          <w:szCs w:val="24"/>
          <w:highlight w:val="yellow"/>
          <w:lang w:eastAsia="zh-CN"/>
        </w:rPr>
      </w:pPr>
    </w:p>
    <w:p w14:paraId="1A321A9D" w14:textId="77777777" w:rsidR="00EA6297" w:rsidRPr="00E231C9" w:rsidRDefault="00EA6297" w:rsidP="00E231C9">
      <w:pPr>
        <w:pStyle w:val="Heading1"/>
        <w:spacing w:beforeLines="100" w:before="240" w:after="120"/>
        <w:ind w:left="0"/>
        <w:rPr>
          <w:rFonts w:ascii="Times New Roman" w:hAnsi="Times New Roman" w:cs="Times New Roman"/>
          <w:sz w:val="28"/>
          <w:szCs w:val="28"/>
          <w:lang w:eastAsia="zh-CN"/>
        </w:rPr>
      </w:pPr>
      <w:bookmarkStart w:id="17" w:name="_Toc117875906"/>
      <w:r w:rsidRPr="00E231C9">
        <w:rPr>
          <w:rFonts w:ascii="Times New Roman" w:hAnsi="Times New Roman" w:cs="Times New Roman"/>
          <w:sz w:val="28"/>
          <w:szCs w:val="28"/>
          <w:lang w:eastAsia="zh-CN"/>
        </w:rPr>
        <w:t>Appendix A: Questionnaire</w:t>
      </w:r>
      <w:bookmarkEnd w:id="17"/>
    </w:p>
    <w:p w14:paraId="0F33AF36" w14:textId="77777777" w:rsidR="00EA6297" w:rsidRPr="00E231C9" w:rsidRDefault="00EA6297" w:rsidP="00EA6297">
      <w:pPr>
        <w:rPr>
          <w:rFonts w:ascii="Times New Roman" w:hAnsi="Times New Roman" w:cs="Times New Roman"/>
          <w:lang w:eastAsia="zh-TW"/>
        </w:rPr>
      </w:pPr>
      <w:r w:rsidRPr="00E231C9">
        <w:rPr>
          <w:rFonts w:ascii="Times New Roman" w:hAnsi="Times New Roman" w:cs="Times New Roman"/>
          <w:lang w:eastAsia="zh-TW"/>
        </w:rPr>
        <w:t>Proponents are requested to copy the following questionnaire to their submission containing the description of the proposed technology and fill it out according to the following instructions:</w:t>
      </w:r>
    </w:p>
    <w:p w14:paraId="4CD56A9B" w14:textId="5EB01566" w:rsidR="00EA6297" w:rsidRPr="00E231C9" w:rsidRDefault="00EA6297" w:rsidP="00EA6297">
      <w:pPr>
        <w:rPr>
          <w:rFonts w:ascii="Times New Roman" w:hAnsi="Times New Roman" w:cs="Times New Roman"/>
          <w:lang w:eastAsia="zh-CN"/>
        </w:rPr>
      </w:pPr>
      <w:r w:rsidRPr="00E231C9">
        <w:rPr>
          <w:rFonts w:ascii="Times New Roman" w:hAnsi="Times New Roman" w:cs="Times New Roman"/>
          <w:lang w:eastAsia="zh-CN"/>
        </w:rPr>
        <w:t>The following requirements for a VCM standard are defined in the Use cases and requirements document </w:t>
      </w:r>
      <w:r w:rsidR="00506AA2">
        <w:rPr>
          <w:rFonts w:ascii="Times New Roman" w:hAnsi="Times New Roman" w:cs="Times New Roman"/>
          <w:lang w:eastAsia="zh-CN"/>
        </w:rPr>
        <w:fldChar w:fldCharType="begin"/>
      </w:r>
      <w:r w:rsidR="00506AA2">
        <w:rPr>
          <w:rFonts w:ascii="Times New Roman" w:hAnsi="Times New Roman" w:cs="Times New Roman"/>
          <w:lang w:eastAsia="zh-CN"/>
        </w:rPr>
        <w:instrText xml:space="preserve"> REF _Ref117730724 \r \h </w:instrText>
      </w:r>
      <w:r w:rsidR="00506AA2">
        <w:rPr>
          <w:rFonts w:ascii="Times New Roman" w:hAnsi="Times New Roman" w:cs="Times New Roman"/>
          <w:lang w:eastAsia="zh-CN"/>
        </w:rPr>
      </w:r>
      <w:r w:rsidR="00506AA2">
        <w:rPr>
          <w:rFonts w:ascii="Times New Roman" w:hAnsi="Times New Roman" w:cs="Times New Roman"/>
          <w:lang w:eastAsia="zh-CN"/>
        </w:rPr>
        <w:fldChar w:fldCharType="separate"/>
      </w:r>
      <w:r w:rsidR="000E1F76">
        <w:rPr>
          <w:rFonts w:ascii="Times New Roman" w:hAnsi="Times New Roman" w:cs="Times New Roman"/>
          <w:lang w:eastAsia="zh-CN"/>
        </w:rPr>
        <w:t>[2]</w:t>
      </w:r>
      <w:r w:rsidR="00506AA2">
        <w:rPr>
          <w:rFonts w:ascii="Times New Roman" w:hAnsi="Times New Roman" w:cs="Times New Roman"/>
          <w:lang w:eastAsia="zh-CN"/>
        </w:rPr>
        <w:fldChar w:fldCharType="end"/>
      </w:r>
      <w:r w:rsidRPr="00E231C9">
        <w:rPr>
          <w:rFonts w:ascii="Times New Roman" w:hAnsi="Times New Roman" w:cs="Times New Roman"/>
          <w:lang w:eastAsia="zh-CN"/>
        </w:rPr>
        <w:t>. Please use the check boxes in the “Fulfillment” column to indicate which requirements your proposal fulfills and add a short reasoning in the “Reasoning” column as to why your proposal fulfills the requirement.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1295"/>
        <w:gridCol w:w="3609"/>
      </w:tblGrid>
      <w:tr w:rsidR="00EA6297" w:rsidRPr="00EA6297" w14:paraId="154E46EB" w14:textId="77777777" w:rsidTr="00DD00A1">
        <w:tc>
          <w:tcPr>
            <w:tcW w:w="4106" w:type="dxa"/>
          </w:tcPr>
          <w:p w14:paraId="32679ACB" w14:textId="77777777" w:rsidR="00EA6297" w:rsidRPr="00E231C9" w:rsidRDefault="00EA6297" w:rsidP="00DD00A1">
            <w:pPr>
              <w:rPr>
                <w:rFonts w:ascii="Times New Roman" w:hAnsi="Times New Roman" w:cs="Times New Roman"/>
                <w:lang w:eastAsia="zh-CN"/>
              </w:rPr>
            </w:pPr>
            <w:r w:rsidRPr="00E231C9">
              <w:rPr>
                <w:rFonts w:ascii="Times New Roman" w:hAnsi="Times New Roman" w:cs="Times New Roman"/>
                <w:lang w:eastAsia="zh-CN"/>
              </w:rPr>
              <w:t>Requirement</w:t>
            </w:r>
          </w:p>
        </w:tc>
        <w:tc>
          <w:tcPr>
            <w:tcW w:w="1295" w:type="dxa"/>
          </w:tcPr>
          <w:p w14:paraId="4BAA3975" w14:textId="77777777" w:rsidR="00EA6297" w:rsidRPr="00E231C9" w:rsidRDefault="00EA6297" w:rsidP="00DD00A1">
            <w:pPr>
              <w:tabs>
                <w:tab w:val="left" w:pos="1236"/>
              </w:tabs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E231C9">
              <w:rPr>
                <w:rFonts w:ascii="Times New Roman" w:hAnsi="Times New Roman" w:cs="Times New Roman"/>
                <w:lang w:eastAsia="zh-CN"/>
              </w:rPr>
              <w:t>Fulfillment</w:t>
            </w:r>
          </w:p>
        </w:tc>
        <w:tc>
          <w:tcPr>
            <w:tcW w:w="3609" w:type="dxa"/>
          </w:tcPr>
          <w:p w14:paraId="5C6B23EE" w14:textId="77777777" w:rsidR="00EA6297" w:rsidRPr="00E231C9" w:rsidRDefault="00EA6297" w:rsidP="00DD00A1">
            <w:pPr>
              <w:tabs>
                <w:tab w:val="left" w:pos="1236"/>
              </w:tabs>
              <w:rPr>
                <w:rFonts w:ascii="Times New Roman" w:hAnsi="Times New Roman" w:cs="Times New Roman"/>
                <w:lang w:eastAsia="zh-CN"/>
              </w:rPr>
            </w:pPr>
            <w:r w:rsidRPr="00E231C9">
              <w:rPr>
                <w:rFonts w:ascii="Times New Roman" w:hAnsi="Times New Roman" w:cs="Times New Roman"/>
                <w:lang w:eastAsia="zh-CN"/>
              </w:rPr>
              <w:t>Reasoning</w:t>
            </w:r>
          </w:p>
        </w:tc>
      </w:tr>
      <w:tr w:rsidR="00EA6297" w:rsidRPr="00EA6297" w14:paraId="4A9119C1" w14:textId="77777777" w:rsidTr="00DD00A1">
        <w:tc>
          <w:tcPr>
            <w:tcW w:w="4106" w:type="dxa"/>
          </w:tcPr>
          <w:p w14:paraId="77035699" w14:textId="77777777" w:rsidR="00EA6297" w:rsidRPr="00E231C9" w:rsidRDefault="00EA6297" w:rsidP="00DD00A1">
            <w:pPr>
              <w:rPr>
                <w:rFonts w:ascii="Times New Roman" w:hAnsi="Times New Roman" w:cs="Times New Roman"/>
                <w:lang w:eastAsia="zh-CN"/>
              </w:rPr>
            </w:pPr>
            <w:r w:rsidRPr="00E231C9">
              <w:rPr>
                <w:rFonts w:ascii="Times New Roman" w:eastAsia="Malgun Gothic" w:hAnsi="Times New Roman" w:cs="Times New Roman"/>
                <w:lang w:val="en-GB" w:eastAsia="ko-KR"/>
              </w:rPr>
              <w:t>a) VCM shall support video coding for machine task consumption purpose</w:t>
            </w:r>
            <w:r w:rsidRPr="00E231C9">
              <w:rPr>
                <w:rFonts w:ascii="Times New Roman" w:eastAsia="SimSun" w:hAnsi="Times New Roman" w:cs="Times New Roman"/>
                <w:lang w:eastAsia="zh-CN"/>
              </w:rPr>
              <w:t>s</w:t>
            </w:r>
            <w:r w:rsidRPr="00E231C9">
              <w:rPr>
                <w:rFonts w:ascii="Times New Roman" w:eastAsia="Malgun Gothic" w:hAnsi="Times New Roman" w:cs="Times New Roman"/>
                <w:lang w:val="en-GB" w:eastAsia="ko-KR"/>
              </w:rPr>
              <w:t>.</w:t>
            </w:r>
          </w:p>
        </w:tc>
        <w:sdt>
          <w:sdtPr>
            <w:rPr>
              <w:rFonts w:ascii="Times New Roman" w:hAnsi="Times New Roman" w:cs="Times New Roman"/>
              <w:lang w:eastAsia="zh-CN"/>
            </w:rPr>
            <w:id w:val="17819970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95" w:type="dxa"/>
              </w:tcPr>
              <w:p w14:paraId="561E1262" w14:textId="77777777" w:rsidR="00EA6297" w:rsidRPr="00E231C9" w:rsidRDefault="00EA6297" w:rsidP="00DD00A1">
                <w:pPr>
                  <w:jc w:val="center"/>
                  <w:rPr>
                    <w:rFonts w:ascii="Times New Roman" w:hAnsi="Times New Roman" w:cs="Times New Roman"/>
                    <w:lang w:eastAsia="zh-CN"/>
                  </w:rPr>
                </w:pPr>
                <w:r w:rsidRPr="00E231C9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  <w:tc>
          <w:tcPr>
            <w:tcW w:w="3609" w:type="dxa"/>
          </w:tcPr>
          <w:p w14:paraId="5AB41B88" w14:textId="77777777" w:rsidR="00EA6297" w:rsidRPr="00E231C9" w:rsidRDefault="00EA6297" w:rsidP="00DD00A1">
            <w:pPr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EA6297" w:rsidRPr="00EA6297" w14:paraId="074B2A85" w14:textId="77777777" w:rsidTr="00DD00A1">
        <w:tc>
          <w:tcPr>
            <w:tcW w:w="4106" w:type="dxa"/>
          </w:tcPr>
          <w:p w14:paraId="3B95E9CA" w14:textId="77777777" w:rsidR="00EA6297" w:rsidRPr="00E231C9" w:rsidRDefault="00EA6297" w:rsidP="00DD00A1">
            <w:pPr>
              <w:rPr>
                <w:rFonts w:ascii="Times New Roman" w:eastAsia="Malgun Gothic" w:hAnsi="Times New Roman" w:cs="Times New Roman"/>
                <w:lang w:val="en-GB" w:eastAsia="ko-KR"/>
              </w:rPr>
            </w:pPr>
            <w:r w:rsidRPr="00E231C9">
              <w:rPr>
                <w:rFonts w:ascii="Times New Roman" w:eastAsia="Malgun Gothic" w:hAnsi="Times New Roman" w:cs="Times New Roman"/>
                <w:lang w:val="en-GB" w:eastAsia="ko-KR"/>
              </w:rPr>
              <w:t>b) VCM shall support feature coding.</w:t>
            </w:r>
          </w:p>
        </w:tc>
        <w:sdt>
          <w:sdtPr>
            <w:rPr>
              <w:rFonts w:ascii="Times New Roman" w:hAnsi="Times New Roman" w:cs="Times New Roman"/>
              <w:lang w:eastAsia="zh-CN"/>
            </w:rPr>
            <w:id w:val="-1908447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95" w:type="dxa"/>
              </w:tcPr>
              <w:p w14:paraId="0136BAB6" w14:textId="77777777" w:rsidR="00EA6297" w:rsidRPr="00E231C9" w:rsidRDefault="00EA6297" w:rsidP="00DD00A1">
                <w:pPr>
                  <w:jc w:val="center"/>
                  <w:rPr>
                    <w:rFonts w:ascii="Times New Roman" w:hAnsi="Times New Roman" w:cs="Times New Roman"/>
                    <w:lang w:eastAsia="zh-CN"/>
                  </w:rPr>
                </w:pPr>
                <w:r w:rsidRPr="00E231C9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  <w:tc>
          <w:tcPr>
            <w:tcW w:w="3609" w:type="dxa"/>
          </w:tcPr>
          <w:p w14:paraId="2BA580CE" w14:textId="77777777" w:rsidR="00EA6297" w:rsidRPr="00E231C9" w:rsidRDefault="00EA6297" w:rsidP="00DD00A1">
            <w:pPr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EA6297" w:rsidRPr="00EA6297" w14:paraId="522CD562" w14:textId="77777777" w:rsidTr="00DD00A1">
        <w:tc>
          <w:tcPr>
            <w:tcW w:w="4106" w:type="dxa"/>
          </w:tcPr>
          <w:p w14:paraId="69AADA76" w14:textId="77777777" w:rsidR="00EA6297" w:rsidRPr="00E231C9" w:rsidRDefault="00EA6297" w:rsidP="00DD00A1">
            <w:pPr>
              <w:rPr>
                <w:rFonts w:ascii="Times New Roman" w:hAnsi="Times New Roman" w:cs="Times New Roman"/>
                <w:lang w:eastAsia="zh-CN"/>
              </w:rPr>
            </w:pPr>
            <w:r w:rsidRPr="00E231C9">
              <w:rPr>
                <w:rFonts w:ascii="Times New Roman" w:hAnsi="Times New Roman" w:cs="Times New Roman"/>
                <w:lang w:eastAsia="zh-CN"/>
              </w:rPr>
              <w:t xml:space="preserve">c) </w:t>
            </w:r>
            <w:r w:rsidRPr="00E231C9">
              <w:rPr>
                <w:rFonts w:ascii="Times New Roman" w:eastAsia="Malgun Gothic" w:hAnsi="Times New Roman" w:cs="Times New Roman"/>
                <w:lang w:val="en-GB" w:eastAsia="ko-KR"/>
              </w:rPr>
              <w:t xml:space="preserve">VCM shall </w:t>
            </w:r>
            <w:r w:rsidRPr="00E231C9">
              <w:rPr>
                <w:rFonts w:ascii="Times New Roman" w:eastAsia="SimSun" w:hAnsi="Times New Roman" w:cs="Times New Roman"/>
                <w:lang w:eastAsia="zh-CN"/>
              </w:rPr>
              <w:t xml:space="preserve">support a </w:t>
            </w:r>
            <w:r w:rsidRPr="00E231C9">
              <w:rPr>
                <w:rFonts w:ascii="Times New Roman" w:eastAsia="Malgun Gothic" w:hAnsi="Times New Roman" w:cs="Times New Roman"/>
                <w:lang w:val="en-GB" w:eastAsia="ko-KR"/>
              </w:rPr>
              <w:t xml:space="preserve">coding </w:t>
            </w:r>
            <w:r w:rsidRPr="00E231C9">
              <w:rPr>
                <w:rFonts w:ascii="Times New Roman" w:eastAsia="SimSun" w:hAnsi="Times New Roman" w:cs="Times New Roman"/>
                <w:lang w:eastAsia="zh-CN"/>
              </w:rPr>
              <w:t>efficiency improvement for</w:t>
            </w:r>
            <w:r w:rsidRPr="00E231C9">
              <w:rPr>
                <w:rFonts w:ascii="Times New Roman" w:eastAsia="Malgun Gothic" w:hAnsi="Times New Roman" w:cs="Times New Roman"/>
                <w:lang w:val="en-GB" w:eastAsia="ko-KR"/>
              </w:rPr>
              <w:t xml:space="preserve"> at least 30% BD-rate over </w:t>
            </w:r>
            <w:r w:rsidRPr="00E231C9">
              <w:rPr>
                <w:rFonts w:ascii="Times New Roman" w:eastAsia="SimSun" w:hAnsi="Times New Roman" w:cs="Times New Roman"/>
                <w:lang w:eastAsia="zh-CN"/>
              </w:rPr>
              <w:t xml:space="preserve">the </w:t>
            </w:r>
            <w:r w:rsidRPr="00E231C9">
              <w:rPr>
                <w:rFonts w:ascii="Times New Roman" w:eastAsia="Malgun Gothic" w:hAnsi="Times New Roman" w:cs="Times New Roman"/>
                <w:lang w:val="en-GB" w:eastAsia="ko-KR"/>
              </w:rPr>
              <w:t>VVC standard</w:t>
            </w:r>
            <w:r w:rsidRPr="00E231C9">
              <w:rPr>
                <w:rFonts w:ascii="Times New Roman" w:eastAsia="SimSun" w:hAnsi="Times New Roman" w:cs="Times New Roman"/>
                <w:lang w:eastAsia="zh-CN"/>
              </w:rPr>
              <w:t xml:space="preserve"> on machine vision tasks</w:t>
            </w:r>
            <w:r w:rsidRPr="00E231C9">
              <w:rPr>
                <w:rFonts w:ascii="Times New Roman" w:eastAsia="Malgun Gothic" w:hAnsi="Times New Roman" w:cs="Times New Roman"/>
                <w:lang w:val="en-GB" w:eastAsia="ko-KR"/>
              </w:rPr>
              <w:t>.</w:t>
            </w:r>
          </w:p>
        </w:tc>
        <w:sdt>
          <w:sdtPr>
            <w:rPr>
              <w:rFonts w:ascii="Times New Roman" w:hAnsi="Times New Roman" w:cs="Times New Roman"/>
              <w:lang w:eastAsia="zh-CN"/>
            </w:rPr>
            <w:id w:val="-772709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95" w:type="dxa"/>
              </w:tcPr>
              <w:p w14:paraId="5A8BD485" w14:textId="77777777" w:rsidR="00EA6297" w:rsidRPr="00E231C9" w:rsidRDefault="00EA6297" w:rsidP="00DD00A1">
                <w:pPr>
                  <w:jc w:val="center"/>
                  <w:rPr>
                    <w:rFonts w:ascii="Times New Roman" w:hAnsi="Times New Roman" w:cs="Times New Roman"/>
                    <w:lang w:eastAsia="zh-CN"/>
                  </w:rPr>
                </w:pPr>
                <w:r w:rsidRPr="00E231C9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  <w:tc>
          <w:tcPr>
            <w:tcW w:w="3609" w:type="dxa"/>
          </w:tcPr>
          <w:p w14:paraId="4164C6D6" w14:textId="77777777" w:rsidR="00EA6297" w:rsidRPr="00E231C9" w:rsidRDefault="00EA6297" w:rsidP="00DD00A1">
            <w:pPr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EA6297" w:rsidRPr="00EA6297" w14:paraId="446DC7AE" w14:textId="77777777" w:rsidTr="00DD00A1">
        <w:tc>
          <w:tcPr>
            <w:tcW w:w="4106" w:type="dxa"/>
          </w:tcPr>
          <w:p w14:paraId="1D03020C" w14:textId="77777777" w:rsidR="00EA6297" w:rsidRPr="00E231C9" w:rsidRDefault="00EA6297" w:rsidP="00DD00A1">
            <w:pPr>
              <w:rPr>
                <w:rFonts w:ascii="Times New Roman" w:hAnsi="Times New Roman" w:cs="Times New Roman"/>
                <w:lang w:eastAsia="zh-CN"/>
              </w:rPr>
            </w:pPr>
            <w:r w:rsidRPr="00E231C9">
              <w:rPr>
                <w:rFonts w:ascii="Times New Roman" w:eastAsia="Malgun Gothic" w:hAnsi="Times New Roman" w:cs="Times New Roman"/>
                <w:lang w:val="en-GB" w:eastAsia="ko-KR"/>
              </w:rPr>
              <w:t>d) VCM shall support a broad spectrum of encoding rates.</w:t>
            </w:r>
          </w:p>
        </w:tc>
        <w:sdt>
          <w:sdtPr>
            <w:rPr>
              <w:rFonts w:ascii="Times New Roman" w:hAnsi="Times New Roman" w:cs="Times New Roman"/>
              <w:lang w:eastAsia="zh-CN"/>
            </w:rPr>
            <w:id w:val="9781152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95" w:type="dxa"/>
              </w:tcPr>
              <w:p w14:paraId="177239FD" w14:textId="77777777" w:rsidR="00EA6297" w:rsidRPr="00E231C9" w:rsidRDefault="00EA6297" w:rsidP="00DD00A1">
                <w:pPr>
                  <w:jc w:val="center"/>
                  <w:rPr>
                    <w:rFonts w:ascii="Times New Roman" w:hAnsi="Times New Roman" w:cs="Times New Roman"/>
                    <w:lang w:eastAsia="zh-CN"/>
                  </w:rPr>
                </w:pPr>
                <w:r w:rsidRPr="00E231C9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  <w:tc>
          <w:tcPr>
            <w:tcW w:w="3609" w:type="dxa"/>
          </w:tcPr>
          <w:p w14:paraId="14275829" w14:textId="77777777" w:rsidR="00EA6297" w:rsidRPr="00E231C9" w:rsidRDefault="00EA6297" w:rsidP="00DD00A1">
            <w:pPr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EA6297" w:rsidRPr="00EA6297" w14:paraId="4F500E74" w14:textId="77777777" w:rsidTr="00DD00A1">
        <w:tc>
          <w:tcPr>
            <w:tcW w:w="4106" w:type="dxa"/>
          </w:tcPr>
          <w:p w14:paraId="42922D2F" w14:textId="77777777" w:rsidR="00EA6297" w:rsidRPr="00E231C9" w:rsidRDefault="00EA6297" w:rsidP="00DD00A1">
            <w:pPr>
              <w:rPr>
                <w:rFonts w:ascii="Times New Roman" w:hAnsi="Times New Roman" w:cs="Times New Roman"/>
                <w:lang w:eastAsia="zh-CN"/>
              </w:rPr>
            </w:pPr>
            <w:r w:rsidRPr="00E231C9">
              <w:rPr>
                <w:rFonts w:ascii="Times New Roman" w:eastAsia="Malgun Gothic" w:hAnsi="Times New Roman" w:cs="Times New Roman"/>
                <w:lang w:val="en-GB" w:eastAsia="ko-KR"/>
              </w:rPr>
              <w:t xml:space="preserve">e) VCM shall support various </w:t>
            </w:r>
            <w:r w:rsidRPr="00E231C9">
              <w:rPr>
                <w:rFonts w:ascii="Times New Roman" w:eastAsia="SimSun" w:hAnsi="Times New Roman" w:cs="Times New Roman"/>
                <w:lang w:eastAsia="zh-CN"/>
              </w:rPr>
              <w:t>degrees of</w:t>
            </w:r>
            <w:r w:rsidRPr="00E231C9">
              <w:rPr>
                <w:rFonts w:ascii="Times New Roman" w:eastAsia="Malgun Gothic" w:hAnsi="Times New Roman" w:cs="Times New Roman"/>
                <w:lang w:val="en-GB" w:eastAsia="ko-KR"/>
              </w:rPr>
              <w:t xml:space="preserve"> delay configuration.</w:t>
            </w:r>
          </w:p>
        </w:tc>
        <w:sdt>
          <w:sdtPr>
            <w:rPr>
              <w:rFonts w:ascii="Times New Roman" w:hAnsi="Times New Roman" w:cs="Times New Roman"/>
              <w:lang w:eastAsia="zh-CN"/>
            </w:rPr>
            <w:id w:val="53290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95" w:type="dxa"/>
              </w:tcPr>
              <w:p w14:paraId="7CDC4F25" w14:textId="77777777" w:rsidR="00EA6297" w:rsidRPr="00E231C9" w:rsidRDefault="00EA6297" w:rsidP="00DD00A1">
                <w:pPr>
                  <w:jc w:val="center"/>
                  <w:rPr>
                    <w:rFonts w:ascii="Times New Roman" w:hAnsi="Times New Roman" w:cs="Times New Roman"/>
                    <w:lang w:eastAsia="zh-CN"/>
                  </w:rPr>
                </w:pPr>
                <w:r w:rsidRPr="00E231C9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  <w:tc>
          <w:tcPr>
            <w:tcW w:w="3609" w:type="dxa"/>
          </w:tcPr>
          <w:p w14:paraId="2AD52DF0" w14:textId="77777777" w:rsidR="00EA6297" w:rsidRPr="00E231C9" w:rsidRDefault="00EA6297" w:rsidP="00DD00A1">
            <w:pPr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EA6297" w:rsidRPr="00EA6297" w14:paraId="06D9D7A0" w14:textId="77777777" w:rsidTr="00DD00A1">
        <w:tc>
          <w:tcPr>
            <w:tcW w:w="4106" w:type="dxa"/>
          </w:tcPr>
          <w:p w14:paraId="4D474FCE" w14:textId="77777777" w:rsidR="00EA6297" w:rsidRPr="00E231C9" w:rsidRDefault="00EA6297" w:rsidP="00DD00A1">
            <w:pPr>
              <w:rPr>
                <w:rFonts w:ascii="Times New Roman" w:hAnsi="Times New Roman" w:cs="Times New Roman"/>
                <w:lang w:eastAsia="zh-CN"/>
              </w:rPr>
            </w:pPr>
            <w:r w:rsidRPr="00E231C9">
              <w:rPr>
                <w:rFonts w:ascii="Times New Roman" w:hAnsi="Times New Roman" w:cs="Times New Roman"/>
                <w:lang w:eastAsia="zh-CN"/>
              </w:rPr>
              <w:t xml:space="preserve">f) </w:t>
            </w:r>
            <w:r w:rsidRPr="00E231C9">
              <w:rPr>
                <w:rFonts w:ascii="Times New Roman" w:eastAsia="Malgun Gothic" w:hAnsi="Times New Roman" w:cs="Times New Roman"/>
                <w:lang w:val="en-GB" w:eastAsia="ko-KR"/>
              </w:rPr>
              <w:t xml:space="preserve">VCM shall </w:t>
            </w:r>
            <w:r w:rsidRPr="00E231C9">
              <w:rPr>
                <w:rFonts w:ascii="Times New Roman" w:hAnsi="Times New Roman" w:cs="Times New Roman"/>
              </w:rPr>
              <w:t xml:space="preserve">be agnostic to </w:t>
            </w:r>
            <w:r w:rsidRPr="00E231C9">
              <w:rPr>
                <w:rFonts w:ascii="Times New Roman" w:eastAsia="Malgun Gothic" w:hAnsi="Times New Roman" w:cs="Times New Roman"/>
                <w:lang w:val="en-GB" w:eastAsia="ko-KR"/>
              </w:rPr>
              <w:t xml:space="preserve">network </w:t>
            </w:r>
            <w:r w:rsidRPr="00E231C9">
              <w:rPr>
                <w:rFonts w:ascii="Times New Roman" w:eastAsia="SimSun" w:hAnsi="Times New Roman" w:cs="Times New Roman"/>
                <w:lang w:eastAsia="zh-CN"/>
              </w:rPr>
              <w:t>models</w:t>
            </w:r>
            <w:r w:rsidRPr="00E231C9">
              <w:rPr>
                <w:rFonts w:ascii="Times New Roman" w:eastAsia="Malgun Gothic" w:hAnsi="Times New Roman" w:cs="Times New Roman"/>
                <w:lang w:val="en-GB" w:eastAsia="ko-KR"/>
              </w:rPr>
              <w:t>.</w:t>
            </w:r>
          </w:p>
        </w:tc>
        <w:sdt>
          <w:sdtPr>
            <w:rPr>
              <w:rFonts w:ascii="Times New Roman" w:hAnsi="Times New Roman" w:cs="Times New Roman"/>
              <w:lang w:eastAsia="zh-CN"/>
            </w:rPr>
            <w:id w:val="-1574636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95" w:type="dxa"/>
              </w:tcPr>
              <w:p w14:paraId="43CD7F9B" w14:textId="77777777" w:rsidR="00EA6297" w:rsidRPr="00E231C9" w:rsidRDefault="00EA6297" w:rsidP="00DD00A1">
                <w:pPr>
                  <w:jc w:val="center"/>
                  <w:rPr>
                    <w:rFonts w:ascii="Times New Roman" w:hAnsi="Times New Roman" w:cs="Times New Roman"/>
                    <w:lang w:eastAsia="zh-CN"/>
                  </w:rPr>
                </w:pPr>
                <w:r w:rsidRPr="00E231C9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  <w:tc>
          <w:tcPr>
            <w:tcW w:w="3609" w:type="dxa"/>
          </w:tcPr>
          <w:p w14:paraId="3DA53B1F" w14:textId="77777777" w:rsidR="00EA6297" w:rsidRPr="00E231C9" w:rsidRDefault="00EA6297" w:rsidP="00DD00A1">
            <w:pPr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EA6297" w:rsidRPr="00EA6297" w14:paraId="62D2A518" w14:textId="77777777" w:rsidTr="00DD00A1">
        <w:tc>
          <w:tcPr>
            <w:tcW w:w="4106" w:type="dxa"/>
          </w:tcPr>
          <w:p w14:paraId="6E31D3EA" w14:textId="77777777" w:rsidR="00EA6297" w:rsidRPr="00E231C9" w:rsidRDefault="00EA6297" w:rsidP="00DD00A1">
            <w:pPr>
              <w:rPr>
                <w:rFonts w:ascii="Times New Roman" w:hAnsi="Times New Roman" w:cs="Times New Roman"/>
                <w:lang w:eastAsia="zh-CN"/>
              </w:rPr>
            </w:pPr>
            <w:r w:rsidRPr="00E231C9">
              <w:rPr>
                <w:rFonts w:ascii="Times New Roman" w:hAnsi="Times New Roman" w:cs="Times New Roman"/>
                <w:lang w:eastAsia="zh-CN"/>
              </w:rPr>
              <w:t xml:space="preserve">g) </w:t>
            </w:r>
            <w:r w:rsidRPr="00E231C9">
              <w:rPr>
                <w:rFonts w:ascii="Times New Roman" w:eastAsia="Malgun Gothic" w:hAnsi="Times New Roman" w:cs="Times New Roman"/>
                <w:lang w:val="en-GB" w:eastAsia="ko-KR"/>
              </w:rPr>
              <w:t xml:space="preserve">VCM shall </w:t>
            </w:r>
            <w:r w:rsidRPr="00E231C9">
              <w:rPr>
                <w:rFonts w:ascii="Times New Roman" w:hAnsi="Times New Roman" w:cs="Times New Roman"/>
              </w:rPr>
              <w:t xml:space="preserve">be agnostic to </w:t>
            </w:r>
            <w:r w:rsidRPr="00E231C9">
              <w:rPr>
                <w:rFonts w:ascii="Times New Roman" w:eastAsia="Malgun Gothic" w:hAnsi="Times New Roman" w:cs="Times New Roman"/>
                <w:lang w:val="en-GB" w:eastAsia="ko-KR"/>
              </w:rPr>
              <w:t>machine task type</w:t>
            </w:r>
            <w:r w:rsidRPr="00E231C9">
              <w:rPr>
                <w:rFonts w:ascii="Times New Roman" w:eastAsia="SimSun" w:hAnsi="Times New Roman" w:cs="Times New Roman"/>
                <w:lang w:eastAsia="zh-CN"/>
              </w:rPr>
              <w:t>s</w:t>
            </w:r>
            <w:r w:rsidRPr="00E231C9">
              <w:rPr>
                <w:rFonts w:ascii="Times New Roman" w:eastAsia="Malgun Gothic" w:hAnsi="Times New Roman" w:cs="Times New Roman"/>
                <w:lang w:val="en-GB" w:eastAsia="ko-KR"/>
              </w:rPr>
              <w:t>.</w:t>
            </w:r>
          </w:p>
        </w:tc>
        <w:sdt>
          <w:sdtPr>
            <w:rPr>
              <w:rFonts w:ascii="Times New Roman" w:hAnsi="Times New Roman" w:cs="Times New Roman"/>
              <w:lang w:eastAsia="zh-CN"/>
            </w:rPr>
            <w:id w:val="19163561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95" w:type="dxa"/>
              </w:tcPr>
              <w:p w14:paraId="089B9A18" w14:textId="77777777" w:rsidR="00EA6297" w:rsidRPr="00E231C9" w:rsidRDefault="00EA6297" w:rsidP="00DD00A1">
                <w:pPr>
                  <w:jc w:val="center"/>
                  <w:rPr>
                    <w:rFonts w:ascii="Times New Roman" w:hAnsi="Times New Roman" w:cs="Times New Roman"/>
                    <w:lang w:eastAsia="zh-CN"/>
                  </w:rPr>
                </w:pPr>
                <w:r w:rsidRPr="00E231C9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  <w:tc>
          <w:tcPr>
            <w:tcW w:w="3609" w:type="dxa"/>
          </w:tcPr>
          <w:p w14:paraId="5473355A" w14:textId="77777777" w:rsidR="00EA6297" w:rsidRPr="00E231C9" w:rsidRDefault="00EA6297" w:rsidP="00DD00A1">
            <w:pPr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EA6297" w:rsidRPr="00EA6297" w14:paraId="46926A55" w14:textId="77777777" w:rsidTr="00DD00A1">
        <w:tc>
          <w:tcPr>
            <w:tcW w:w="4106" w:type="dxa"/>
          </w:tcPr>
          <w:p w14:paraId="46147D09" w14:textId="77777777" w:rsidR="00EA6297" w:rsidRPr="00E231C9" w:rsidRDefault="00EA6297" w:rsidP="00DD00A1">
            <w:pPr>
              <w:rPr>
                <w:rFonts w:ascii="Times New Roman" w:hAnsi="Times New Roman" w:cs="Times New Roman"/>
                <w:lang w:eastAsia="zh-CN"/>
              </w:rPr>
            </w:pPr>
            <w:r w:rsidRPr="00E231C9">
              <w:rPr>
                <w:rFonts w:ascii="Times New Roman" w:hAnsi="Times New Roman" w:cs="Times New Roman"/>
                <w:lang w:eastAsia="zh-CN"/>
              </w:rPr>
              <w:t xml:space="preserve">h) </w:t>
            </w:r>
            <w:r w:rsidRPr="00E231C9">
              <w:rPr>
                <w:rFonts w:ascii="Times New Roman" w:eastAsia="Malgun Gothic" w:hAnsi="Times New Roman" w:cs="Times New Roman"/>
                <w:lang w:val="en-GB" w:eastAsia="ko-KR"/>
              </w:rPr>
              <w:t>VCM shall provide description of the meaning or the recommended way of using the decoded data.</w:t>
            </w:r>
          </w:p>
        </w:tc>
        <w:sdt>
          <w:sdtPr>
            <w:rPr>
              <w:rFonts w:ascii="Times New Roman" w:hAnsi="Times New Roman" w:cs="Times New Roman"/>
              <w:lang w:eastAsia="zh-CN"/>
            </w:rPr>
            <w:id w:val="-15782745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95" w:type="dxa"/>
              </w:tcPr>
              <w:p w14:paraId="1B0D8AA7" w14:textId="77777777" w:rsidR="00EA6297" w:rsidRPr="00E231C9" w:rsidRDefault="00EA6297" w:rsidP="00DD00A1">
                <w:pPr>
                  <w:jc w:val="center"/>
                  <w:rPr>
                    <w:rFonts w:ascii="Times New Roman" w:hAnsi="Times New Roman" w:cs="Times New Roman"/>
                    <w:lang w:eastAsia="zh-CN"/>
                  </w:rPr>
                </w:pPr>
                <w:r w:rsidRPr="00E231C9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  <w:tc>
          <w:tcPr>
            <w:tcW w:w="3609" w:type="dxa"/>
          </w:tcPr>
          <w:p w14:paraId="718CEDF9" w14:textId="77777777" w:rsidR="00EA6297" w:rsidRPr="00E231C9" w:rsidRDefault="00EA6297" w:rsidP="00DD00A1">
            <w:pPr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EA6297" w:rsidRPr="00EA6297" w14:paraId="43ACE2BC" w14:textId="77777777" w:rsidTr="00DD00A1">
        <w:tc>
          <w:tcPr>
            <w:tcW w:w="4106" w:type="dxa"/>
          </w:tcPr>
          <w:p w14:paraId="7A0628E6" w14:textId="77777777" w:rsidR="00EA6297" w:rsidRPr="00E231C9" w:rsidRDefault="00EA6297" w:rsidP="00DD00A1">
            <w:pPr>
              <w:rPr>
                <w:rFonts w:ascii="Times New Roman" w:hAnsi="Times New Roman" w:cs="Times New Roman"/>
                <w:lang w:eastAsia="zh-CN"/>
              </w:rPr>
            </w:pPr>
            <w:proofErr w:type="spellStart"/>
            <w:r w:rsidRPr="00E231C9">
              <w:rPr>
                <w:rFonts w:ascii="Times New Roman" w:hAnsi="Times New Roman" w:cs="Times New Roman"/>
                <w:lang w:eastAsia="zh-CN"/>
              </w:rPr>
              <w:t>i</w:t>
            </w:r>
            <w:proofErr w:type="spellEnd"/>
            <w:r w:rsidRPr="00E231C9">
              <w:rPr>
                <w:rFonts w:ascii="Times New Roman" w:hAnsi="Times New Roman" w:cs="Times New Roman"/>
                <w:lang w:eastAsia="zh-CN"/>
              </w:rPr>
              <w:t xml:space="preserve">) </w:t>
            </w:r>
            <w:r w:rsidRPr="00E231C9">
              <w:rPr>
                <w:rFonts w:ascii="Times New Roman" w:eastAsia="SimSun" w:hAnsi="Times New Roman" w:cs="Times New Roman"/>
                <w:lang w:eastAsia="zh-CN"/>
              </w:rPr>
              <w:t xml:space="preserve">VCM should support the use </w:t>
            </w:r>
            <w:r w:rsidRPr="00E231C9">
              <w:rPr>
                <w:rFonts w:ascii="Times New Roman" w:hAnsi="Times New Roman" w:cs="Times New Roman"/>
              </w:rPr>
              <w:t xml:space="preserve">and inclusion </w:t>
            </w:r>
            <w:r w:rsidRPr="00E231C9">
              <w:rPr>
                <w:rFonts w:ascii="Times New Roman" w:eastAsia="SimSun" w:hAnsi="Times New Roman" w:cs="Times New Roman"/>
                <w:lang w:eastAsia="zh-CN"/>
              </w:rPr>
              <w:t>of information such as descriptors</w:t>
            </w:r>
            <w:r w:rsidRPr="00E231C9">
              <w:rPr>
                <w:rFonts w:ascii="Times New Roman" w:hAnsi="Times New Roman" w:cs="Times New Roman"/>
              </w:rPr>
              <w:t xml:space="preserve"> in its bitstream</w:t>
            </w:r>
            <w:r w:rsidRPr="00E231C9">
              <w:rPr>
                <w:rFonts w:ascii="Times New Roman" w:eastAsia="SimSun" w:hAnsi="Times New Roman" w:cs="Times New Roman"/>
                <w:lang w:eastAsia="zh-CN"/>
              </w:rPr>
              <w:t>.</w:t>
            </w:r>
          </w:p>
        </w:tc>
        <w:sdt>
          <w:sdtPr>
            <w:rPr>
              <w:rFonts w:ascii="Times New Roman" w:hAnsi="Times New Roman" w:cs="Times New Roman"/>
              <w:lang w:eastAsia="zh-CN"/>
            </w:rPr>
            <w:id w:val="-13764637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95" w:type="dxa"/>
              </w:tcPr>
              <w:p w14:paraId="595C0094" w14:textId="77777777" w:rsidR="00EA6297" w:rsidRPr="00E231C9" w:rsidRDefault="00EA6297" w:rsidP="00DD00A1">
                <w:pPr>
                  <w:jc w:val="center"/>
                  <w:rPr>
                    <w:rFonts w:ascii="Times New Roman" w:hAnsi="Times New Roman" w:cs="Times New Roman"/>
                    <w:lang w:eastAsia="zh-CN"/>
                  </w:rPr>
                </w:pPr>
                <w:r w:rsidRPr="00E231C9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  <w:tc>
          <w:tcPr>
            <w:tcW w:w="3609" w:type="dxa"/>
          </w:tcPr>
          <w:p w14:paraId="398F25E0" w14:textId="77777777" w:rsidR="00EA6297" w:rsidRPr="00E231C9" w:rsidRDefault="00EA6297" w:rsidP="00DD00A1">
            <w:pPr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EA6297" w:rsidRPr="00EA6297" w14:paraId="781769C6" w14:textId="77777777" w:rsidTr="00DD00A1">
        <w:tc>
          <w:tcPr>
            <w:tcW w:w="4106" w:type="dxa"/>
          </w:tcPr>
          <w:p w14:paraId="5A831066" w14:textId="77777777" w:rsidR="00EA6297" w:rsidRPr="00E231C9" w:rsidRDefault="00EA6297" w:rsidP="00DD00A1">
            <w:pPr>
              <w:rPr>
                <w:rFonts w:ascii="Times New Roman" w:hAnsi="Times New Roman" w:cs="Times New Roman"/>
                <w:lang w:eastAsia="zh-CN"/>
              </w:rPr>
            </w:pPr>
            <w:r w:rsidRPr="00E231C9">
              <w:rPr>
                <w:rFonts w:ascii="Times New Roman" w:hAnsi="Times New Roman" w:cs="Times New Roman"/>
                <w:lang w:eastAsia="zh-CN"/>
              </w:rPr>
              <w:t xml:space="preserve">j) </w:t>
            </w:r>
            <w:r w:rsidRPr="00E231C9">
              <w:rPr>
                <w:rFonts w:ascii="Times New Roman" w:eastAsia="SimSun" w:hAnsi="Times New Roman" w:cs="Times New Roman"/>
                <w:lang w:eastAsia="zh-CN"/>
              </w:rPr>
              <w:t>A single VCM bitstream shall support any number of instances of machine tasks.</w:t>
            </w:r>
          </w:p>
        </w:tc>
        <w:sdt>
          <w:sdtPr>
            <w:rPr>
              <w:rFonts w:ascii="Times New Roman" w:hAnsi="Times New Roman" w:cs="Times New Roman"/>
              <w:lang w:eastAsia="zh-CN"/>
            </w:rPr>
            <w:id w:val="321937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95" w:type="dxa"/>
              </w:tcPr>
              <w:p w14:paraId="71190B8B" w14:textId="77777777" w:rsidR="00EA6297" w:rsidRPr="00E231C9" w:rsidRDefault="00EA6297" w:rsidP="00DD00A1">
                <w:pPr>
                  <w:jc w:val="center"/>
                  <w:rPr>
                    <w:rFonts w:ascii="Times New Roman" w:hAnsi="Times New Roman" w:cs="Times New Roman"/>
                    <w:lang w:eastAsia="zh-CN"/>
                  </w:rPr>
                </w:pPr>
                <w:r w:rsidRPr="00E231C9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  <w:tc>
          <w:tcPr>
            <w:tcW w:w="3609" w:type="dxa"/>
          </w:tcPr>
          <w:p w14:paraId="68DCC250" w14:textId="77777777" w:rsidR="00EA6297" w:rsidRPr="00E231C9" w:rsidRDefault="00EA6297" w:rsidP="00DD00A1">
            <w:pPr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EA6297" w:rsidRPr="00EA6297" w14:paraId="3A6E6E94" w14:textId="77777777" w:rsidTr="00DD00A1">
        <w:tc>
          <w:tcPr>
            <w:tcW w:w="4106" w:type="dxa"/>
          </w:tcPr>
          <w:p w14:paraId="3541D4A8" w14:textId="77777777" w:rsidR="00EA6297" w:rsidRPr="00E231C9" w:rsidRDefault="00EA6297" w:rsidP="00DD00A1">
            <w:pPr>
              <w:rPr>
                <w:rFonts w:ascii="Times New Roman" w:hAnsi="Times New Roman" w:cs="Times New Roman"/>
                <w:lang w:eastAsia="zh-CN"/>
              </w:rPr>
            </w:pPr>
            <w:r w:rsidRPr="00E231C9">
              <w:rPr>
                <w:rFonts w:ascii="Times New Roman" w:hAnsi="Times New Roman" w:cs="Times New Roman"/>
                <w:lang w:eastAsia="zh-CN"/>
              </w:rPr>
              <w:t xml:space="preserve">k) </w:t>
            </w:r>
            <w:r w:rsidRPr="00E231C9">
              <w:rPr>
                <w:rFonts w:ascii="Times New Roman" w:eastAsia="Malgun Gothic" w:hAnsi="Times New Roman" w:cs="Times New Roman"/>
                <w:lang w:val="en-GB" w:eastAsia="ko-KR"/>
              </w:rPr>
              <w:t>VCM shall support at least the following colour formats; monochrome, RGB, and YUV (</w:t>
            </w:r>
            <w:proofErr w:type="spellStart"/>
            <w:r w:rsidRPr="00E231C9">
              <w:rPr>
                <w:rFonts w:ascii="Times New Roman" w:eastAsia="Malgun Gothic" w:hAnsi="Times New Roman" w:cs="Times New Roman"/>
                <w:lang w:val="en-GB" w:eastAsia="ko-KR"/>
              </w:rPr>
              <w:t>YCbCr</w:t>
            </w:r>
            <w:proofErr w:type="spellEnd"/>
            <w:r w:rsidRPr="00E231C9">
              <w:rPr>
                <w:rFonts w:ascii="Times New Roman" w:eastAsia="Malgun Gothic" w:hAnsi="Times New Roman" w:cs="Times New Roman"/>
                <w:lang w:val="en-GB" w:eastAsia="ko-KR"/>
              </w:rPr>
              <w:t>).</w:t>
            </w:r>
          </w:p>
        </w:tc>
        <w:sdt>
          <w:sdtPr>
            <w:rPr>
              <w:rFonts w:ascii="Times New Roman" w:hAnsi="Times New Roman" w:cs="Times New Roman"/>
              <w:lang w:eastAsia="zh-CN"/>
            </w:rPr>
            <w:id w:val="-1832092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95" w:type="dxa"/>
              </w:tcPr>
              <w:p w14:paraId="3987F118" w14:textId="77777777" w:rsidR="00EA6297" w:rsidRPr="00E231C9" w:rsidRDefault="00EA6297" w:rsidP="00DD00A1">
                <w:pPr>
                  <w:jc w:val="center"/>
                  <w:rPr>
                    <w:rFonts w:ascii="Times New Roman" w:hAnsi="Times New Roman" w:cs="Times New Roman"/>
                    <w:lang w:eastAsia="zh-CN"/>
                  </w:rPr>
                </w:pPr>
                <w:r w:rsidRPr="00E231C9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  <w:tc>
          <w:tcPr>
            <w:tcW w:w="3609" w:type="dxa"/>
          </w:tcPr>
          <w:p w14:paraId="2F390B2C" w14:textId="77777777" w:rsidR="00EA6297" w:rsidRPr="00E231C9" w:rsidRDefault="00EA6297" w:rsidP="00DD00A1">
            <w:pPr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EA6297" w:rsidRPr="00EA6297" w14:paraId="48EA12E4" w14:textId="77777777" w:rsidTr="00DD00A1">
        <w:tc>
          <w:tcPr>
            <w:tcW w:w="4106" w:type="dxa"/>
          </w:tcPr>
          <w:p w14:paraId="3994E434" w14:textId="77777777" w:rsidR="00EA6297" w:rsidRPr="00E231C9" w:rsidRDefault="00EA6297" w:rsidP="00DD00A1">
            <w:pPr>
              <w:rPr>
                <w:rFonts w:ascii="Times New Roman" w:hAnsi="Times New Roman" w:cs="Times New Roman"/>
                <w:lang w:eastAsia="zh-CN"/>
              </w:rPr>
            </w:pPr>
            <w:r w:rsidRPr="00E231C9">
              <w:rPr>
                <w:rFonts w:ascii="Times New Roman" w:hAnsi="Times New Roman" w:cs="Times New Roman"/>
                <w:lang w:eastAsia="zh-CN"/>
              </w:rPr>
              <w:t xml:space="preserve">l) </w:t>
            </w:r>
            <w:r w:rsidRPr="00E231C9">
              <w:rPr>
                <w:rFonts w:ascii="Times New Roman" w:eastAsia="Malgun Gothic" w:hAnsi="Times New Roman" w:cs="Times New Roman"/>
                <w:lang w:val="en-GB" w:eastAsia="ko-KR"/>
              </w:rPr>
              <w:t xml:space="preserve">VCM shall support </w:t>
            </w:r>
            <w:r w:rsidRPr="00E231C9">
              <w:rPr>
                <w:rFonts w:ascii="Times New Roman" w:eastAsia="SimSun" w:hAnsi="Times New Roman" w:cs="Times New Roman"/>
                <w:lang w:eastAsia="zh-CN"/>
              </w:rPr>
              <w:t xml:space="preserve">at least the following input </w:t>
            </w:r>
            <w:r w:rsidRPr="00E231C9">
              <w:rPr>
                <w:rFonts w:ascii="Times New Roman" w:eastAsia="Malgun Gothic" w:hAnsi="Times New Roman" w:cs="Times New Roman"/>
                <w:lang w:val="en-GB" w:eastAsia="ko-KR"/>
              </w:rPr>
              <w:t>bit depths: 8-bit</w:t>
            </w:r>
            <w:r w:rsidRPr="00E231C9">
              <w:rPr>
                <w:rFonts w:ascii="Times New Roman" w:eastAsia="SimSun" w:hAnsi="Times New Roman" w:cs="Times New Roman"/>
                <w:lang w:eastAsia="zh-CN"/>
              </w:rPr>
              <w:t xml:space="preserve"> and</w:t>
            </w:r>
            <w:r w:rsidRPr="00E231C9">
              <w:rPr>
                <w:rFonts w:ascii="Times New Roman" w:eastAsia="Malgun Gothic" w:hAnsi="Times New Roman" w:cs="Times New Roman"/>
                <w:lang w:val="en-GB" w:eastAsia="ko-KR"/>
              </w:rPr>
              <w:t xml:space="preserve"> 10-bit.</w:t>
            </w:r>
          </w:p>
        </w:tc>
        <w:sdt>
          <w:sdtPr>
            <w:rPr>
              <w:rFonts w:ascii="Times New Roman" w:hAnsi="Times New Roman" w:cs="Times New Roman"/>
              <w:lang w:eastAsia="zh-CN"/>
            </w:rPr>
            <w:id w:val="-11728712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95" w:type="dxa"/>
              </w:tcPr>
              <w:p w14:paraId="200380D3" w14:textId="77777777" w:rsidR="00EA6297" w:rsidRPr="00E231C9" w:rsidRDefault="00EA6297" w:rsidP="00DD00A1">
                <w:pPr>
                  <w:jc w:val="center"/>
                  <w:rPr>
                    <w:rFonts w:ascii="Times New Roman" w:hAnsi="Times New Roman" w:cs="Times New Roman"/>
                    <w:lang w:eastAsia="zh-CN"/>
                  </w:rPr>
                </w:pPr>
                <w:r w:rsidRPr="00E231C9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  <w:tc>
          <w:tcPr>
            <w:tcW w:w="3609" w:type="dxa"/>
          </w:tcPr>
          <w:p w14:paraId="4171E1A3" w14:textId="77777777" w:rsidR="00EA6297" w:rsidRPr="00E231C9" w:rsidRDefault="00EA6297" w:rsidP="00DD00A1">
            <w:pPr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EA6297" w:rsidRPr="00EA6297" w14:paraId="4829D357" w14:textId="77777777" w:rsidTr="00DD00A1">
        <w:tc>
          <w:tcPr>
            <w:tcW w:w="4106" w:type="dxa"/>
          </w:tcPr>
          <w:p w14:paraId="56E38526" w14:textId="77777777" w:rsidR="00EA6297" w:rsidRPr="00E231C9" w:rsidRDefault="00EA6297" w:rsidP="00DD00A1">
            <w:pPr>
              <w:rPr>
                <w:rFonts w:ascii="Times New Roman" w:hAnsi="Times New Roman" w:cs="Times New Roman"/>
                <w:lang w:eastAsia="zh-CN"/>
              </w:rPr>
            </w:pPr>
            <w:r w:rsidRPr="00E231C9">
              <w:rPr>
                <w:rFonts w:ascii="Times New Roman" w:hAnsi="Times New Roman" w:cs="Times New Roman"/>
                <w:lang w:eastAsia="zh-CN"/>
              </w:rPr>
              <w:t>m) VCM complexity shall allow for feasible implementation within the constraints of the available technology at the expected time of usage.</w:t>
            </w:r>
          </w:p>
        </w:tc>
        <w:sdt>
          <w:sdtPr>
            <w:rPr>
              <w:rFonts w:ascii="Times New Roman" w:hAnsi="Times New Roman" w:cs="Times New Roman"/>
              <w:lang w:eastAsia="zh-CN"/>
            </w:rPr>
            <w:id w:val="-1501649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95" w:type="dxa"/>
              </w:tcPr>
              <w:p w14:paraId="7177F837" w14:textId="77777777" w:rsidR="00EA6297" w:rsidRPr="00E231C9" w:rsidRDefault="00EA6297" w:rsidP="00DD00A1">
                <w:pPr>
                  <w:jc w:val="center"/>
                  <w:rPr>
                    <w:rFonts w:ascii="Times New Roman" w:hAnsi="Times New Roman" w:cs="Times New Roman"/>
                    <w:lang w:eastAsia="zh-CN"/>
                  </w:rPr>
                </w:pPr>
                <w:r w:rsidRPr="00E231C9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  <w:tc>
          <w:tcPr>
            <w:tcW w:w="3609" w:type="dxa"/>
          </w:tcPr>
          <w:p w14:paraId="227A4806" w14:textId="77777777" w:rsidR="00EA6297" w:rsidRPr="00E231C9" w:rsidRDefault="00EA6297" w:rsidP="00DD00A1">
            <w:pPr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EA6297" w:rsidRPr="00EA6297" w14:paraId="3C9C8BF0" w14:textId="77777777" w:rsidTr="00DD00A1">
        <w:tc>
          <w:tcPr>
            <w:tcW w:w="4106" w:type="dxa"/>
          </w:tcPr>
          <w:p w14:paraId="079D7D30" w14:textId="77777777" w:rsidR="00EA6297" w:rsidRPr="00E231C9" w:rsidRDefault="00EA6297" w:rsidP="00DD00A1">
            <w:pPr>
              <w:rPr>
                <w:rFonts w:ascii="Times New Roman" w:hAnsi="Times New Roman" w:cs="Times New Roman"/>
                <w:lang w:eastAsia="zh-CN"/>
              </w:rPr>
            </w:pPr>
            <w:r w:rsidRPr="00E231C9">
              <w:rPr>
                <w:rFonts w:ascii="Times New Roman" w:hAnsi="Times New Roman" w:cs="Times New Roman"/>
                <w:lang w:eastAsia="zh-CN"/>
              </w:rPr>
              <w:t xml:space="preserve">n) </w:t>
            </w:r>
            <w:r w:rsidRPr="00E231C9">
              <w:rPr>
                <w:rFonts w:ascii="Times New Roman" w:eastAsia="Malgun Gothic" w:hAnsi="Times New Roman" w:cs="Times New Roman"/>
                <w:lang w:eastAsia="ko-KR"/>
              </w:rPr>
              <w:t>VCM shall support rectangular picture format up to 7680x4320 pixels (8K).</w:t>
            </w:r>
          </w:p>
        </w:tc>
        <w:sdt>
          <w:sdtPr>
            <w:rPr>
              <w:rFonts w:ascii="Times New Roman" w:hAnsi="Times New Roman" w:cs="Times New Roman"/>
              <w:lang w:eastAsia="zh-CN"/>
            </w:rPr>
            <w:id w:val="11832371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95" w:type="dxa"/>
              </w:tcPr>
              <w:p w14:paraId="3FD83FFA" w14:textId="77777777" w:rsidR="00EA6297" w:rsidRPr="00E231C9" w:rsidRDefault="00EA6297" w:rsidP="00DD00A1">
                <w:pPr>
                  <w:jc w:val="center"/>
                  <w:rPr>
                    <w:rFonts w:ascii="Times New Roman" w:hAnsi="Times New Roman" w:cs="Times New Roman"/>
                    <w:lang w:eastAsia="zh-CN"/>
                  </w:rPr>
                </w:pPr>
                <w:r w:rsidRPr="00E231C9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  <w:tc>
          <w:tcPr>
            <w:tcW w:w="3609" w:type="dxa"/>
          </w:tcPr>
          <w:p w14:paraId="661B33BB" w14:textId="77777777" w:rsidR="00EA6297" w:rsidRPr="00E231C9" w:rsidRDefault="00EA6297" w:rsidP="00DD00A1">
            <w:pPr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EA6297" w:rsidRPr="00EA6297" w14:paraId="2CBF275F" w14:textId="77777777" w:rsidTr="00DD00A1">
        <w:tc>
          <w:tcPr>
            <w:tcW w:w="4106" w:type="dxa"/>
          </w:tcPr>
          <w:p w14:paraId="5CB14B74" w14:textId="77777777" w:rsidR="00EA6297" w:rsidRPr="00E231C9" w:rsidRDefault="00EA6297" w:rsidP="00DD00A1">
            <w:pPr>
              <w:rPr>
                <w:rFonts w:ascii="Times New Roman" w:hAnsi="Times New Roman" w:cs="Times New Roman"/>
                <w:lang w:eastAsia="zh-CN"/>
              </w:rPr>
            </w:pPr>
            <w:r w:rsidRPr="00E231C9">
              <w:rPr>
                <w:rFonts w:ascii="Times New Roman" w:hAnsi="Times New Roman" w:cs="Times New Roman"/>
                <w:lang w:eastAsia="zh-CN"/>
              </w:rPr>
              <w:t xml:space="preserve">o) </w:t>
            </w:r>
            <w:r w:rsidRPr="00E231C9">
              <w:rPr>
                <w:rFonts w:ascii="Times New Roman" w:eastAsia="Malgun Gothic" w:hAnsi="Times New Roman" w:cs="Times New Roman"/>
                <w:lang w:eastAsia="ko-KR"/>
              </w:rPr>
              <w:t>VCM shall support fixed and variable rational frame rates for video inputs.</w:t>
            </w:r>
          </w:p>
        </w:tc>
        <w:sdt>
          <w:sdtPr>
            <w:rPr>
              <w:rFonts w:ascii="Times New Roman" w:hAnsi="Times New Roman" w:cs="Times New Roman"/>
              <w:lang w:eastAsia="zh-CN"/>
            </w:rPr>
            <w:id w:val="12833032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95" w:type="dxa"/>
              </w:tcPr>
              <w:p w14:paraId="18A8961B" w14:textId="77777777" w:rsidR="00EA6297" w:rsidRPr="00E231C9" w:rsidRDefault="00EA6297" w:rsidP="00DD00A1">
                <w:pPr>
                  <w:jc w:val="center"/>
                  <w:rPr>
                    <w:rFonts w:ascii="Times New Roman" w:hAnsi="Times New Roman" w:cs="Times New Roman"/>
                    <w:lang w:eastAsia="zh-CN"/>
                  </w:rPr>
                </w:pPr>
                <w:r w:rsidRPr="00E231C9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  <w:tc>
          <w:tcPr>
            <w:tcW w:w="3609" w:type="dxa"/>
          </w:tcPr>
          <w:p w14:paraId="1693520B" w14:textId="77777777" w:rsidR="00EA6297" w:rsidRPr="00E231C9" w:rsidRDefault="00EA6297" w:rsidP="00DD00A1">
            <w:pPr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EA6297" w:rsidRPr="00EA6297" w14:paraId="6BF1B2AB" w14:textId="77777777" w:rsidTr="00DD00A1">
        <w:tc>
          <w:tcPr>
            <w:tcW w:w="4106" w:type="dxa"/>
          </w:tcPr>
          <w:p w14:paraId="3C5623E8" w14:textId="77777777" w:rsidR="00EA6297" w:rsidRPr="00E231C9" w:rsidRDefault="00EA6297" w:rsidP="00DD00A1">
            <w:pPr>
              <w:rPr>
                <w:rFonts w:ascii="Times New Roman" w:hAnsi="Times New Roman" w:cs="Times New Roman"/>
                <w:lang w:eastAsia="zh-CN"/>
              </w:rPr>
            </w:pPr>
            <w:r w:rsidRPr="00E231C9">
              <w:rPr>
                <w:rFonts w:ascii="Times New Roman" w:hAnsi="Times New Roman" w:cs="Times New Roman"/>
                <w:lang w:eastAsia="zh-CN"/>
              </w:rPr>
              <w:t xml:space="preserve">p) </w:t>
            </w:r>
            <w:r w:rsidRPr="00E231C9">
              <w:rPr>
                <w:rFonts w:ascii="Times New Roman" w:eastAsia="Malgun Gothic" w:hAnsi="Times New Roman" w:cs="Times New Roman"/>
                <w:lang w:eastAsia="ko-KR"/>
              </w:rPr>
              <w:t>VCM shall support any input source from video or image.</w:t>
            </w:r>
          </w:p>
        </w:tc>
        <w:sdt>
          <w:sdtPr>
            <w:rPr>
              <w:rFonts w:ascii="Times New Roman" w:hAnsi="Times New Roman" w:cs="Times New Roman"/>
              <w:lang w:eastAsia="zh-CN"/>
            </w:rPr>
            <w:id w:val="-4673591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95" w:type="dxa"/>
              </w:tcPr>
              <w:p w14:paraId="4FAC3E31" w14:textId="77777777" w:rsidR="00EA6297" w:rsidRPr="00E231C9" w:rsidRDefault="00EA6297" w:rsidP="00DD00A1">
                <w:pPr>
                  <w:jc w:val="center"/>
                  <w:rPr>
                    <w:rFonts w:ascii="Times New Roman" w:hAnsi="Times New Roman" w:cs="Times New Roman"/>
                    <w:lang w:eastAsia="zh-CN"/>
                  </w:rPr>
                </w:pPr>
                <w:r w:rsidRPr="00E231C9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  <w:tc>
          <w:tcPr>
            <w:tcW w:w="3609" w:type="dxa"/>
          </w:tcPr>
          <w:p w14:paraId="1DDABF82" w14:textId="77777777" w:rsidR="00EA6297" w:rsidRPr="00E231C9" w:rsidRDefault="00EA6297" w:rsidP="00DD00A1">
            <w:pPr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EA6297" w:rsidRPr="00EA6297" w14:paraId="23AAACCB" w14:textId="77777777" w:rsidTr="00DD00A1">
        <w:tc>
          <w:tcPr>
            <w:tcW w:w="4106" w:type="dxa"/>
          </w:tcPr>
          <w:p w14:paraId="32603F29" w14:textId="77777777" w:rsidR="00EA6297" w:rsidRPr="00E231C9" w:rsidRDefault="00EA6297" w:rsidP="00DD00A1">
            <w:pPr>
              <w:rPr>
                <w:rFonts w:ascii="Times New Roman" w:hAnsi="Times New Roman" w:cs="Times New Roman"/>
                <w:lang w:eastAsia="zh-CN"/>
              </w:rPr>
            </w:pPr>
            <w:r w:rsidRPr="00E231C9">
              <w:rPr>
                <w:rFonts w:ascii="Times New Roman" w:hAnsi="Times New Roman" w:cs="Times New Roman"/>
                <w:lang w:eastAsia="zh-CN"/>
              </w:rPr>
              <w:t xml:space="preserve">q) </w:t>
            </w:r>
            <w:r w:rsidRPr="00E231C9">
              <w:rPr>
                <w:rFonts w:ascii="Times New Roman" w:eastAsia="Malgun Gothic" w:hAnsi="Times New Roman" w:cs="Times New Roman"/>
                <w:lang w:eastAsia="ko-KR"/>
              </w:rPr>
              <w:t>VCM shall support privacy and security.</w:t>
            </w:r>
          </w:p>
        </w:tc>
        <w:sdt>
          <w:sdtPr>
            <w:rPr>
              <w:rFonts w:ascii="Times New Roman" w:hAnsi="Times New Roman" w:cs="Times New Roman"/>
              <w:lang w:eastAsia="zh-CN"/>
            </w:rPr>
            <w:id w:val="8626370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95" w:type="dxa"/>
              </w:tcPr>
              <w:p w14:paraId="3163D73F" w14:textId="77777777" w:rsidR="00EA6297" w:rsidRPr="00E231C9" w:rsidRDefault="00EA6297" w:rsidP="00DD00A1">
                <w:pPr>
                  <w:jc w:val="center"/>
                  <w:rPr>
                    <w:rFonts w:ascii="Times New Roman" w:hAnsi="Times New Roman" w:cs="Times New Roman"/>
                    <w:lang w:eastAsia="zh-CN"/>
                  </w:rPr>
                </w:pPr>
                <w:r w:rsidRPr="00E231C9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  <w:tc>
          <w:tcPr>
            <w:tcW w:w="3609" w:type="dxa"/>
          </w:tcPr>
          <w:p w14:paraId="5E454D13" w14:textId="77777777" w:rsidR="00EA6297" w:rsidRPr="00E231C9" w:rsidRDefault="00EA6297" w:rsidP="00DD00A1">
            <w:pPr>
              <w:rPr>
                <w:rFonts w:ascii="Times New Roman" w:hAnsi="Times New Roman" w:cs="Times New Roman"/>
                <w:lang w:eastAsia="zh-CN"/>
              </w:rPr>
            </w:pPr>
          </w:p>
        </w:tc>
      </w:tr>
    </w:tbl>
    <w:p w14:paraId="65B3A7E2" w14:textId="77777777" w:rsidR="00EA6297" w:rsidRPr="001850B2" w:rsidRDefault="00EA6297" w:rsidP="00EA6297">
      <w:pPr>
        <w:rPr>
          <w:lang w:eastAsia="zh-TW"/>
        </w:rPr>
      </w:pPr>
    </w:p>
    <w:p w14:paraId="05508579" w14:textId="7D1D2D8C" w:rsidR="00E46C7C" w:rsidRDefault="00E46C7C">
      <w:pPr>
        <w:widowControl/>
        <w:suppressAutoHyphens/>
        <w:autoSpaceDE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</w:p>
    <w:p w14:paraId="636955B5" w14:textId="2FE0C70B" w:rsidR="00E46C7C" w:rsidRDefault="00E46C7C">
      <w:pPr>
        <w:widowControl/>
        <w:suppressAutoHyphens/>
        <w:autoSpaceDE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</w:p>
    <w:sectPr w:rsidR="00E46C7C">
      <w:footerReference w:type="default" r:id="rId10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8D101" w14:textId="77777777" w:rsidR="00C77CFB" w:rsidRDefault="00C77CFB">
      <w:r>
        <w:separator/>
      </w:r>
    </w:p>
  </w:endnote>
  <w:endnote w:type="continuationSeparator" w:id="0">
    <w:p w14:paraId="7E0969EB" w14:textId="77777777" w:rsidR="00C77CFB" w:rsidRDefault="00C77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</w:sdtPr>
    <w:sdtContent>
      <w:p w14:paraId="24BA5B35" w14:textId="038720FD" w:rsidR="00EF1D5C" w:rsidRDefault="000C57F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4C65">
          <w:rPr>
            <w:noProof/>
          </w:rPr>
          <w:t>8</w:t>
        </w:r>
        <w:r>
          <w:fldChar w:fldCharType="end"/>
        </w:r>
      </w:p>
    </w:sdtContent>
  </w:sdt>
  <w:p w14:paraId="1C49BDFF" w14:textId="77777777" w:rsidR="00EF1D5C" w:rsidRDefault="00EF1D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F68A4" w14:textId="77777777" w:rsidR="00C77CFB" w:rsidRDefault="00C77CFB">
      <w:r>
        <w:separator/>
      </w:r>
    </w:p>
  </w:footnote>
  <w:footnote w:type="continuationSeparator" w:id="0">
    <w:p w14:paraId="332301C1" w14:textId="77777777" w:rsidR="00C77CFB" w:rsidRDefault="00C77C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B242A"/>
    <w:multiLevelType w:val="multilevel"/>
    <w:tmpl w:val="0E7B242A"/>
    <w:lvl w:ilvl="0">
      <w:start w:val="1"/>
      <w:numFmt w:val="decimal"/>
      <w:pStyle w:val="Reference"/>
      <w:lvlText w:val="[%1]"/>
      <w:lvlJc w:val="left"/>
      <w:pPr>
        <w:tabs>
          <w:tab w:val="left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 w15:restartNumberingAfterBreak="0">
    <w:nsid w:val="22234D05"/>
    <w:multiLevelType w:val="hybridMultilevel"/>
    <w:tmpl w:val="69BCDF3A"/>
    <w:lvl w:ilvl="0" w:tplc="174AE270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E8374D"/>
    <w:multiLevelType w:val="hybridMultilevel"/>
    <w:tmpl w:val="FF4CB4C4"/>
    <w:lvl w:ilvl="0" w:tplc="FD5EB85A">
      <w:start w:val="2"/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0491E30"/>
    <w:multiLevelType w:val="hybridMultilevel"/>
    <w:tmpl w:val="326CBB96"/>
    <w:lvl w:ilvl="0" w:tplc="008C3B9C">
      <w:start w:val="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EE2432"/>
    <w:multiLevelType w:val="hybridMultilevel"/>
    <w:tmpl w:val="7E7857E6"/>
    <w:lvl w:ilvl="0" w:tplc="99C45A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DCB460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EAD6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444E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22AD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D682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CA96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5099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B073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A234455"/>
    <w:multiLevelType w:val="multilevel"/>
    <w:tmpl w:val="5A23445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4BC3F97"/>
    <w:multiLevelType w:val="multilevel"/>
    <w:tmpl w:val="64BC3F97"/>
    <w:lvl w:ilvl="0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229222445">
    <w:abstractNumId w:val="0"/>
  </w:num>
  <w:num w:numId="2" w16cid:durableId="11154460">
    <w:abstractNumId w:val="5"/>
  </w:num>
  <w:num w:numId="3" w16cid:durableId="517547324">
    <w:abstractNumId w:val="6"/>
  </w:num>
  <w:num w:numId="4" w16cid:durableId="945965509">
    <w:abstractNumId w:val="4"/>
  </w:num>
  <w:num w:numId="5" w16cid:durableId="1282617298">
    <w:abstractNumId w:val="2"/>
  </w:num>
  <w:num w:numId="6" w16cid:durableId="630940498">
    <w:abstractNumId w:val="3"/>
  </w:num>
  <w:num w:numId="7" w16cid:durableId="18687100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bordersDoNotSurroundHeader/>
  <w:bordersDoNotSurroundFooter/>
  <w:proofState w:spelling="clean" w:grammar="clean"/>
  <w:defaultTabStop w:val="720"/>
  <w:drawingGridHorizontalSpacing w:val="11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WQzZjE2YTNkZTAwNDdjMWRjZDE5MjVmYTg0OTJjMjkifQ=="/>
  </w:docVars>
  <w:rsids>
    <w:rsidRoot w:val="00CB798F"/>
    <w:rsid w:val="00000266"/>
    <w:rsid w:val="000004B5"/>
    <w:rsid w:val="0000212D"/>
    <w:rsid w:val="00007253"/>
    <w:rsid w:val="00007975"/>
    <w:rsid w:val="00011E7C"/>
    <w:rsid w:val="00017D57"/>
    <w:rsid w:val="00025AEC"/>
    <w:rsid w:val="00026F56"/>
    <w:rsid w:val="000270E5"/>
    <w:rsid w:val="000278B5"/>
    <w:rsid w:val="0004104D"/>
    <w:rsid w:val="000457DD"/>
    <w:rsid w:val="00055B8B"/>
    <w:rsid w:val="00057FD3"/>
    <w:rsid w:val="00060E72"/>
    <w:rsid w:val="00063CD5"/>
    <w:rsid w:val="0007088B"/>
    <w:rsid w:val="000720F4"/>
    <w:rsid w:val="000778E3"/>
    <w:rsid w:val="00085292"/>
    <w:rsid w:val="00087146"/>
    <w:rsid w:val="00091BA3"/>
    <w:rsid w:val="00095059"/>
    <w:rsid w:val="000968DA"/>
    <w:rsid w:val="000A48CC"/>
    <w:rsid w:val="000A5B4D"/>
    <w:rsid w:val="000A7448"/>
    <w:rsid w:val="000A7A59"/>
    <w:rsid w:val="000A7DB4"/>
    <w:rsid w:val="000C3411"/>
    <w:rsid w:val="000C57FC"/>
    <w:rsid w:val="000C643A"/>
    <w:rsid w:val="000C6A29"/>
    <w:rsid w:val="000C78E6"/>
    <w:rsid w:val="000D48A0"/>
    <w:rsid w:val="000E0FCE"/>
    <w:rsid w:val="000E1F76"/>
    <w:rsid w:val="000F6DD1"/>
    <w:rsid w:val="00100D6D"/>
    <w:rsid w:val="00101FF9"/>
    <w:rsid w:val="00104A12"/>
    <w:rsid w:val="00111F3B"/>
    <w:rsid w:val="00115F14"/>
    <w:rsid w:val="00116D54"/>
    <w:rsid w:val="0012231A"/>
    <w:rsid w:val="0012308A"/>
    <w:rsid w:val="001233F7"/>
    <w:rsid w:val="00124D04"/>
    <w:rsid w:val="00126725"/>
    <w:rsid w:val="00127AAD"/>
    <w:rsid w:val="00130BBC"/>
    <w:rsid w:val="001325A2"/>
    <w:rsid w:val="00137AE2"/>
    <w:rsid w:val="001452C1"/>
    <w:rsid w:val="00145A81"/>
    <w:rsid w:val="00146B63"/>
    <w:rsid w:val="00151190"/>
    <w:rsid w:val="001532CA"/>
    <w:rsid w:val="00157C4D"/>
    <w:rsid w:val="001708AB"/>
    <w:rsid w:val="00177A20"/>
    <w:rsid w:val="0018044D"/>
    <w:rsid w:val="00181A56"/>
    <w:rsid w:val="001836BE"/>
    <w:rsid w:val="0018370A"/>
    <w:rsid w:val="0018563E"/>
    <w:rsid w:val="00185AE0"/>
    <w:rsid w:val="00186ED7"/>
    <w:rsid w:val="00192356"/>
    <w:rsid w:val="00192D59"/>
    <w:rsid w:val="001940C9"/>
    <w:rsid w:val="00194120"/>
    <w:rsid w:val="001A5C4D"/>
    <w:rsid w:val="001A6D9A"/>
    <w:rsid w:val="001B0042"/>
    <w:rsid w:val="001B5116"/>
    <w:rsid w:val="001C0B92"/>
    <w:rsid w:val="001C1EFF"/>
    <w:rsid w:val="001C21B9"/>
    <w:rsid w:val="001C4D69"/>
    <w:rsid w:val="001D1638"/>
    <w:rsid w:val="001E177A"/>
    <w:rsid w:val="001E1E46"/>
    <w:rsid w:val="001E2480"/>
    <w:rsid w:val="001E661E"/>
    <w:rsid w:val="001F34D9"/>
    <w:rsid w:val="001F569A"/>
    <w:rsid w:val="00203732"/>
    <w:rsid w:val="00204805"/>
    <w:rsid w:val="00212FD7"/>
    <w:rsid w:val="00213314"/>
    <w:rsid w:val="0021400C"/>
    <w:rsid w:val="002145CC"/>
    <w:rsid w:val="0021716F"/>
    <w:rsid w:val="00221E5D"/>
    <w:rsid w:val="002238C4"/>
    <w:rsid w:val="00223A14"/>
    <w:rsid w:val="0022495C"/>
    <w:rsid w:val="00225845"/>
    <w:rsid w:val="00226A85"/>
    <w:rsid w:val="002333A5"/>
    <w:rsid w:val="00240F4B"/>
    <w:rsid w:val="00244CCC"/>
    <w:rsid w:val="0025517F"/>
    <w:rsid w:val="002570A1"/>
    <w:rsid w:val="00263789"/>
    <w:rsid w:val="00267544"/>
    <w:rsid w:val="002736DF"/>
    <w:rsid w:val="00274D40"/>
    <w:rsid w:val="0027782A"/>
    <w:rsid w:val="00277AB0"/>
    <w:rsid w:val="0028163C"/>
    <w:rsid w:val="002834AA"/>
    <w:rsid w:val="00284CBE"/>
    <w:rsid w:val="0029023A"/>
    <w:rsid w:val="00292D1F"/>
    <w:rsid w:val="002948CC"/>
    <w:rsid w:val="002A095C"/>
    <w:rsid w:val="002A1844"/>
    <w:rsid w:val="002A2D94"/>
    <w:rsid w:val="002A7E7F"/>
    <w:rsid w:val="002B2969"/>
    <w:rsid w:val="002B454B"/>
    <w:rsid w:val="002C625F"/>
    <w:rsid w:val="002D20A4"/>
    <w:rsid w:val="002D3A66"/>
    <w:rsid w:val="002D691D"/>
    <w:rsid w:val="002E6D5C"/>
    <w:rsid w:val="002F09B3"/>
    <w:rsid w:val="002F4F77"/>
    <w:rsid w:val="002F50B1"/>
    <w:rsid w:val="00306CF8"/>
    <w:rsid w:val="00311826"/>
    <w:rsid w:val="003119AF"/>
    <w:rsid w:val="00312869"/>
    <w:rsid w:val="00314A4B"/>
    <w:rsid w:val="00314ED2"/>
    <w:rsid w:val="00322E71"/>
    <w:rsid w:val="003238A4"/>
    <w:rsid w:val="00332C23"/>
    <w:rsid w:val="003346D5"/>
    <w:rsid w:val="00337339"/>
    <w:rsid w:val="0034126E"/>
    <w:rsid w:val="003500E5"/>
    <w:rsid w:val="00350996"/>
    <w:rsid w:val="00352D70"/>
    <w:rsid w:val="00353D2E"/>
    <w:rsid w:val="003639D7"/>
    <w:rsid w:val="00364967"/>
    <w:rsid w:val="003727E4"/>
    <w:rsid w:val="003808D3"/>
    <w:rsid w:val="00385C5D"/>
    <w:rsid w:val="00386135"/>
    <w:rsid w:val="00392844"/>
    <w:rsid w:val="00395442"/>
    <w:rsid w:val="003954D5"/>
    <w:rsid w:val="00397AEC"/>
    <w:rsid w:val="003A0693"/>
    <w:rsid w:val="003A2451"/>
    <w:rsid w:val="003A6944"/>
    <w:rsid w:val="003B0FC6"/>
    <w:rsid w:val="003B1DFD"/>
    <w:rsid w:val="003B3AC6"/>
    <w:rsid w:val="003B758D"/>
    <w:rsid w:val="003C1429"/>
    <w:rsid w:val="003C5EAB"/>
    <w:rsid w:val="003D0C1F"/>
    <w:rsid w:val="003D1B33"/>
    <w:rsid w:val="003D3C76"/>
    <w:rsid w:val="003D564F"/>
    <w:rsid w:val="003E1CDF"/>
    <w:rsid w:val="003E59D5"/>
    <w:rsid w:val="003F0874"/>
    <w:rsid w:val="003F25CC"/>
    <w:rsid w:val="003F5DFC"/>
    <w:rsid w:val="00401F0C"/>
    <w:rsid w:val="0040361C"/>
    <w:rsid w:val="00405381"/>
    <w:rsid w:val="00415BD2"/>
    <w:rsid w:val="00417135"/>
    <w:rsid w:val="00426069"/>
    <w:rsid w:val="00433029"/>
    <w:rsid w:val="00436625"/>
    <w:rsid w:val="004414FA"/>
    <w:rsid w:val="00447A93"/>
    <w:rsid w:val="00453655"/>
    <w:rsid w:val="0045376A"/>
    <w:rsid w:val="00455AC1"/>
    <w:rsid w:val="00457909"/>
    <w:rsid w:val="00462900"/>
    <w:rsid w:val="0047610E"/>
    <w:rsid w:val="004765E7"/>
    <w:rsid w:val="0048321F"/>
    <w:rsid w:val="0048423F"/>
    <w:rsid w:val="0049168C"/>
    <w:rsid w:val="00492741"/>
    <w:rsid w:val="00496393"/>
    <w:rsid w:val="004963C5"/>
    <w:rsid w:val="00496A27"/>
    <w:rsid w:val="004A28B2"/>
    <w:rsid w:val="004A3776"/>
    <w:rsid w:val="004A488A"/>
    <w:rsid w:val="004A682E"/>
    <w:rsid w:val="004A6E63"/>
    <w:rsid w:val="004B3E94"/>
    <w:rsid w:val="004B578D"/>
    <w:rsid w:val="004B5BED"/>
    <w:rsid w:val="004B7188"/>
    <w:rsid w:val="004C5824"/>
    <w:rsid w:val="004D0861"/>
    <w:rsid w:val="004D1F1F"/>
    <w:rsid w:val="004D27D4"/>
    <w:rsid w:val="004D389C"/>
    <w:rsid w:val="004E1EFE"/>
    <w:rsid w:val="004E45B6"/>
    <w:rsid w:val="004F185A"/>
    <w:rsid w:val="004F5473"/>
    <w:rsid w:val="00501032"/>
    <w:rsid w:val="00501638"/>
    <w:rsid w:val="005035E5"/>
    <w:rsid w:val="00506AA2"/>
    <w:rsid w:val="00510424"/>
    <w:rsid w:val="0051567D"/>
    <w:rsid w:val="0051790D"/>
    <w:rsid w:val="00520CDF"/>
    <w:rsid w:val="00524B17"/>
    <w:rsid w:val="00524DD1"/>
    <w:rsid w:val="00524F27"/>
    <w:rsid w:val="005269A6"/>
    <w:rsid w:val="00536D80"/>
    <w:rsid w:val="00536DAB"/>
    <w:rsid w:val="005410AF"/>
    <w:rsid w:val="00541F05"/>
    <w:rsid w:val="00542634"/>
    <w:rsid w:val="005542AC"/>
    <w:rsid w:val="00555E13"/>
    <w:rsid w:val="005576C5"/>
    <w:rsid w:val="005612C2"/>
    <w:rsid w:val="00561B5F"/>
    <w:rsid w:val="00572E64"/>
    <w:rsid w:val="005841F5"/>
    <w:rsid w:val="00590A26"/>
    <w:rsid w:val="005959EA"/>
    <w:rsid w:val="00596A5C"/>
    <w:rsid w:val="005A05AB"/>
    <w:rsid w:val="005A3524"/>
    <w:rsid w:val="005A3FB2"/>
    <w:rsid w:val="005A6299"/>
    <w:rsid w:val="005B1FF0"/>
    <w:rsid w:val="005B2905"/>
    <w:rsid w:val="005B3052"/>
    <w:rsid w:val="005B3D16"/>
    <w:rsid w:val="005B7EAD"/>
    <w:rsid w:val="005C21F8"/>
    <w:rsid w:val="005C2A51"/>
    <w:rsid w:val="005C41ED"/>
    <w:rsid w:val="005D1965"/>
    <w:rsid w:val="005D48F4"/>
    <w:rsid w:val="005E0F75"/>
    <w:rsid w:val="005E1902"/>
    <w:rsid w:val="005E29B4"/>
    <w:rsid w:val="005E3608"/>
    <w:rsid w:val="005F1DDE"/>
    <w:rsid w:val="005F70DE"/>
    <w:rsid w:val="006016C5"/>
    <w:rsid w:val="006054AA"/>
    <w:rsid w:val="00611170"/>
    <w:rsid w:val="006117AB"/>
    <w:rsid w:val="00613060"/>
    <w:rsid w:val="00620C59"/>
    <w:rsid w:val="0062279F"/>
    <w:rsid w:val="006245B7"/>
    <w:rsid w:val="0063644E"/>
    <w:rsid w:val="0063717C"/>
    <w:rsid w:val="00644C1F"/>
    <w:rsid w:val="00650218"/>
    <w:rsid w:val="00652752"/>
    <w:rsid w:val="00657DAB"/>
    <w:rsid w:val="0066316C"/>
    <w:rsid w:val="00666D16"/>
    <w:rsid w:val="006675B2"/>
    <w:rsid w:val="00671705"/>
    <w:rsid w:val="00675981"/>
    <w:rsid w:val="00675D0D"/>
    <w:rsid w:val="00680E13"/>
    <w:rsid w:val="00691584"/>
    <w:rsid w:val="00692CE2"/>
    <w:rsid w:val="00693401"/>
    <w:rsid w:val="00694D54"/>
    <w:rsid w:val="0069736B"/>
    <w:rsid w:val="006A0E95"/>
    <w:rsid w:val="006A59A8"/>
    <w:rsid w:val="006B2570"/>
    <w:rsid w:val="006B2586"/>
    <w:rsid w:val="006B50BC"/>
    <w:rsid w:val="006B69FC"/>
    <w:rsid w:val="006D3960"/>
    <w:rsid w:val="006D4127"/>
    <w:rsid w:val="006D43E1"/>
    <w:rsid w:val="006D462F"/>
    <w:rsid w:val="006D5000"/>
    <w:rsid w:val="006D7BA0"/>
    <w:rsid w:val="006E58F7"/>
    <w:rsid w:val="006F1774"/>
    <w:rsid w:val="006F4825"/>
    <w:rsid w:val="00703E8C"/>
    <w:rsid w:val="00711753"/>
    <w:rsid w:val="00712F0F"/>
    <w:rsid w:val="00716035"/>
    <w:rsid w:val="00723017"/>
    <w:rsid w:val="00723545"/>
    <w:rsid w:val="007249CF"/>
    <w:rsid w:val="0072614B"/>
    <w:rsid w:val="00733425"/>
    <w:rsid w:val="00733E47"/>
    <w:rsid w:val="00740612"/>
    <w:rsid w:val="00743255"/>
    <w:rsid w:val="00745FDB"/>
    <w:rsid w:val="00750636"/>
    <w:rsid w:val="0075128B"/>
    <w:rsid w:val="0075492C"/>
    <w:rsid w:val="007566A7"/>
    <w:rsid w:val="00757B15"/>
    <w:rsid w:val="00764B23"/>
    <w:rsid w:val="0076612D"/>
    <w:rsid w:val="00771EA0"/>
    <w:rsid w:val="00780ED5"/>
    <w:rsid w:val="00783F74"/>
    <w:rsid w:val="007863E2"/>
    <w:rsid w:val="00791E9A"/>
    <w:rsid w:val="00793225"/>
    <w:rsid w:val="00793A8A"/>
    <w:rsid w:val="00793EF5"/>
    <w:rsid w:val="0079671C"/>
    <w:rsid w:val="007A2EFA"/>
    <w:rsid w:val="007A36EC"/>
    <w:rsid w:val="007A4AEC"/>
    <w:rsid w:val="007B0EB0"/>
    <w:rsid w:val="007B292A"/>
    <w:rsid w:val="007B3D5E"/>
    <w:rsid w:val="007C2042"/>
    <w:rsid w:val="007D104F"/>
    <w:rsid w:val="007D4D95"/>
    <w:rsid w:val="007E1DFD"/>
    <w:rsid w:val="007E1FC4"/>
    <w:rsid w:val="007E3861"/>
    <w:rsid w:val="007E67E5"/>
    <w:rsid w:val="007F0B58"/>
    <w:rsid w:val="007F6722"/>
    <w:rsid w:val="0080270F"/>
    <w:rsid w:val="00806709"/>
    <w:rsid w:val="008115C3"/>
    <w:rsid w:val="00813ADD"/>
    <w:rsid w:val="0081451F"/>
    <w:rsid w:val="00816A6C"/>
    <w:rsid w:val="00817424"/>
    <w:rsid w:val="00824AC7"/>
    <w:rsid w:val="00834222"/>
    <w:rsid w:val="0083482B"/>
    <w:rsid w:val="008349D3"/>
    <w:rsid w:val="0083536E"/>
    <w:rsid w:val="0084143C"/>
    <w:rsid w:val="00844888"/>
    <w:rsid w:val="00845679"/>
    <w:rsid w:val="00845C20"/>
    <w:rsid w:val="00845DB0"/>
    <w:rsid w:val="00847538"/>
    <w:rsid w:val="00847790"/>
    <w:rsid w:val="00850E57"/>
    <w:rsid w:val="0085391C"/>
    <w:rsid w:val="008638B4"/>
    <w:rsid w:val="00864E66"/>
    <w:rsid w:val="008716E5"/>
    <w:rsid w:val="00873438"/>
    <w:rsid w:val="00877684"/>
    <w:rsid w:val="008779FF"/>
    <w:rsid w:val="008803A3"/>
    <w:rsid w:val="0088048F"/>
    <w:rsid w:val="008820F8"/>
    <w:rsid w:val="008829D8"/>
    <w:rsid w:val="008830BE"/>
    <w:rsid w:val="008851DB"/>
    <w:rsid w:val="00885F65"/>
    <w:rsid w:val="00891DC0"/>
    <w:rsid w:val="008922BE"/>
    <w:rsid w:val="008A62A2"/>
    <w:rsid w:val="008A650A"/>
    <w:rsid w:val="008A78AB"/>
    <w:rsid w:val="008A78AC"/>
    <w:rsid w:val="008B32FB"/>
    <w:rsid w:val="008B3B3E"/>
    <w:rsid w:val="008B4269"/>
    <w:rsid w:val="008B5C00"/>
    <w:rsid w:val="008C1EBA"/>
    <w:rsid w:val="008C44B1"/>
    <w:rsid w:val="008C5EA6"/>
    <w:rsid w:val="008D1705"/>
    <w:rsid w:val="008D4050"/>
    <w:rsid w:val="008D4E85"/>
    <w:rsid w:val="008D5769"/>
    <w:rsid w:val="008D59FD"/>
    <w:rsid w:val="008E3EAE"/>
    <w:rsid w:val="008E3FF7"/>
    <w:rsid w:val="008E7EDD"/>
    <w:rsid w:val="008F67B2"/>
    <w:rsid w:val="008F73FC"/>
    <w:rsid w:val="008F7A20"/>
    <w:rsid w:val="008F7EB1"/>
    <w:rsid w:val="00903DB3"/>
    <w:rsid w:val="00905403"/>
    <w:rsid w:val="00906808"/>
    <w:rsid w:val="009105B5"/>
    <w:rsid w:val="009151AA"/>
    <w:rsid w:val="00915310"/>
    <w:rsid w:val="009158EA"/>
    <w:rsid w:val="00920D76"/>
    <w:rsid w:val="009223E7"/>
    <w:rsid w:val="0092604F"/>
    <w:rsid w:val="00926434"/>
    <w:rsid w:val="00930B71"/>
    <w:rsid w:val="0093260F"/>
    <w:rsid w:val="00932AA9"/>
    <w:rsid w:val="00933014"/>
    <w:rsid w:val="009346DD"/>
    <w:rsid w:val="00936E10"/>
    <w:rsid w:val="00937336"/>
    <w:rsid w:val="00937377"/>
    <w:rsid w:val="00943B9C"/>
    <w:rsid w:val="009451EC"/>
    <w:rsid w:val="009529F3"/>
    <w:rsid w:val="00953554"/>
    <w:rsid w:val="00956DA7"/>
    <w:rsid w:val="009578AF"/>
    <w:rsid w:val="009611DD"/>
    <w:rsid w:val="009636E0"/>
    <w:rsid w:val="00965A71"/>
    <w:rsid w:val="00981085"/>
    <w:rsid w:val="00981359"/>
    <w:rsid w:val="009823FE"/>
    <w:rsid w:val="00994DB6"/>
    <w:rsid w:val="009979DE"/>
    <w:rsid w:val="009A06F1"/>
    <w:rsid w:val="009A3969"/>
    <w:rsid w:val="009A5758"/>
    <w:rsid w:val="009B09C2"/>
    <w:rsid w:val="009B0E9F"/>
    <w:rsid w:val="009B3495"/>
    <w:rsid w:val="009B3BF2"/>
    <w:rsid w:val="009C22D7"/>
    <w:rsid w:val="009C2A09"/>
    <w:rsid w:val="009C3AB8"/>
    <w:rsid w:val="009C5AAC"/>
    <w:rsid w:val="009D3044"/>
    <w:rsid w:val="009D5D9F"/>
    <w:rsid w:val="009D7512"/>
    <w:rsid w:val="009E2FB0"/>
    <w:rsid w:val="009E784A"/>
    <w:rsid w:val="009F01A7"/>
    <w:rsid w:val="009F5F5A"/>
    <w:rsid w:val="00A0018F"/>
    <w:rsid w:val="00A01D00"/>
    <w:rsid w:val="00A02510"/>
    <w:rsid w:val="00A02B53"/>
    <w:rsid w:val="00A04E22"/>
    <w:rsid w:val="00A06611"/>
    <w:rsid w:val="00A0718E"/>
    <w:rsid w:val="00A148CA"/>
    <w:rsid w:val="00A16AD0"/>
    <w:rsid w:val="00A1778E"/>
    <w:rsid w:val="00A21E64"/>
    <w:rsid w:val="00A24411"/>
    <w:rsid w:val="00A312DA"/>
    <w:rsid w:val="00A34DC2"/>
    <w:rsid w:val="00A36504"/>
    <w:rsid w:val="00A4101F"/>
    <w:rsid w:val="00A42C7D"/>
    <w:rsid w:val="00A43BB2"/>
    <w:rsid w:val="00A43FE1"/>
    <w:rsid w:val="00A46C6C"/>
    <w:rsid w:val="00A473A6"/>
    <w:rsid w:val="00A54DBE"/>
    <w:rsid w:val="00A56DD9"/>
    <w:rsid w:val="00A61ADD"/>
    <w:rsid w:val="00A623B7"/>
    <w:rsid w:val="00A63845"/>
    <w:rsid w:val="00A7237D"/>
    <w:rsid w:val="00A748B3"/>
    <w:rsid w:val="00A81A26"/>
    <w:rsid w:val="00A823A9"/>
    <w:rsid w:val="00A8272B"/>
    <w:rsid w:val="00A8310F"/>
    <w:rsid w:val="00A90BE0"/>
    <w:rsid w:val="00A96592"/>
    <w:rsid w:val="00AA2261"/>
    <w:rsid w:val="00AA25F2"/>
    <w:rsid w:val="00AB09E1"/>
    <w:rsid w:val="00AC11D4"/>
    <w:rsid w:val="00AC3BB0"/>
    <w:rsid w:val="00AC4304"/>
    <w:rsid w:val="00AC4F28"/>
    <w:rsid w:val="00AD1E60"/>
    <w:rsid w:val="00AD7F46"/>
    <w:rsid w:val="00AE18CD"/>
    <w:rsid w:val="00AE3A11"/>
    <w:rsid w:val="00AE5A90"/>
    <w:rsid w:val="00AE6EB7"/>
    <w:rsid w:val="00AF1434"/>
    <w:rsid w:val="00AF4EDC"/>
    <w:rsid w:val="00AF64BD"/>
    <w:rsid w:val="00AF6EB9"/>
    <w:rsid w:val="00B01A1A"/>
    <w:rsid w:val="00B02020"/>
    <w:rsid w:val="00B1123D"/>
    <w:rsid w:val="00B11467"/>
    <w:rsid w:val="00B11557"/>
    <w:rsid w:val="00B12160"/>
    <w:rsid w:val="00B12A71"/>
    <w:rsid w:val="00B21CD2"/>
    <w:rsid w:val="00B25154"/>
    <w:rsid w:val="00B269A4"/>
    <w:rsid w:val="00B31FD2"/>
    <w:rsid w:val="00B33724"/>
    <w:rsid w:val="00B35102"/>
    <w:rsid w:val="00B36C86"/>
    <w:rsid w:val="00B4251A"/>
    <w:rsid w:val="00B506D8"/>
    <w:rsid w:val="00B54A56"/>
    <w:rsid w:val="00B54BD9"/>
    <w:rsid w:val="00B54F61"/>
    <w:rsid w:val="00B57487"/>
    <w:rsid w:val="00B60532"/>
    <w:rsid w:val="00B6080B"/>
    <w:rsid w:val="00B60939"/>
    <w:rsid w:val="00B614B5"/>
    <w:rsid w:val="00B648F6"/>
    <w:rsid w:val="00B7020F"/>
    <w:rsid w:val="00B7528B"/>
    <w:rsid w:val="00B812C7"/>
    <w:rsid w:val="00B815D8"/>
    <w:rsid w:val="00B86000"/>
    <w:rsid w:val="00B86A92"/>
    <w:rsid w:val="00B90AC0"/>
    <w:rsid w:val="00B90DD7"/>
    <w:rsid w:val="00B92B1B"/>
    <w:rsid w:val="00B96F34"/>
    <w:rsid w:val="00BA2ABF"/>
    <w:rsid w:val="00BA329A"/>
    <w:rsid w:val="00BB3767"/>
    <w:rsid w:val="00BB4E1B"/>
    <w:rsid w:val="00BB6D3C"/>
    <w:rsid w:val="00BC3BAE"/>
    <w:rsid w:val="00BC48F6"/>
    <w:rsid w:val="00BC4FC8"/>
    <w:rsid w:val="00BD0238"/>
    <w:rsid w:val="00BD06B5"/>
    <w:rsid w:val="00BD3652"/>
    <w:rsid w:val="00BD40EE"/>
    <w:rsid w:val="00BD650A"/>
    <w:rsid w:val="00BE05CA"/>
    <w:rsid w:val="00BE06D7"/>
    <w:rsid w:val="00BE45B1"/>
    <w:rsid w:val="00BE47A7"/>
    <w:rsid w:val="00BF146F"/>
    <w:rsid w:val="00BF20CD"/>
    <w:rsid w:val="00BF43E7"/>
    <w:rsid w:val="00BF7D76"/>
    <w:rsid w:val="00C00079"/>
    <w:rsid w:val="00C009D3"/>
    <w:rsid w:val="00C023A5"/>
    <w:rsid w:val="00C04C65"/>
    <w:rsid w:val="00C14C78"/>
    <w:rsid w:val="00C14F38"/>
    <w:rsid w:val="00C16E14"/>
    <w:rsid w:val="00C21473"/>
    <w:rsid w:val="00C22B46"/>
    <w:rsid w:val="00C26953"/>
    <w:rsid w:val="00C26B4A"/>
    <w:rsid w:val="00C32E4E"/>
    <w:rsid w:val="00C3428E"/>
    <w:rsid w:val="00C37491"/>
    <w:rsid w:val="00C47413"/>
    <w:rsid w:val="00C506D7"/>
    <w:rsid w:val="00C607D7"/>
    <w:rsid w:val="00C6261D"/>
    <w:rsid w:val="00C651B2"/>
    <w:rsid w:val="00C71C22"/>
    <w:rsid w:val="00C77CFB"/>
    <w:rsid w:val="00C80BDB"/>
    <w:rsid w:val="00C837DD"/>
    <w:rsid w:val="00C9014A"/>
    <w:rsid w:val="00C91A7D"/>
    <w:rsid w:val="00CA068B"/>
    <w:rsid w:val="00CA079C"/>
    <w:rsid w:val="00CA1147"/>
    <w:rsid w:val="00CA20FC"/>
    <w:rsid w:val="00CA68D5"/>
    <w:rsid w:val="00CB0012"/>
    <w:rsid w:val="00CB13C9"/>
    <w:rsid w:val="00CB27D4"/>
    <w:rsid w:val="00CB33D6"/>
    <w:rsid w:val="00CB798F"/>
    <w:rsid w:val="00CB7C68"/>
    <w:rsid w:val="00CD03DC"/>
    <w:rsid w:val="00CD24DD"/>
    <w:rsid w:val="00CD3448"/>
    <w:rsid w:val="00CD36BE"/>
    <w:rsid w:val="00CD62E7"/>
    <w:rsid w:val="00CD6C3F"/>
    <w:rsid w:val="00CE2039"/>
    <w:rsid w:val="00CE613B"/>
    <w:rsid w:val="00CE6338"/>
    <w:rsid w:val="00CE79E3"/>
    <w:rsid w:val="00CF15AE"/>
    <w:rsid w:val="00CF1629"/>
    <w:rsid w:val="00CF20B9"/>
    <w:rsid w:val="00CF21B4"/>
    <w:rsid w:val="00CF26A6"/>
    <w:rsid w:val="00CF31AD"/>
    <w:rsid w:val="00CF513C"/>
    <w:rsid w:val="00D0053C"/>
    <w:rsid w:val="00D01670"/>
    <w:rsid w:val="00D018F2"/>
    <w:rsid w:val="00D022DF"/>
    <w:rsid w:val="00D02616"/>
    <w:rsid w:val="00D05248"/>
    <w:rsid w:val="00D05C6C"/>
    <w:rsid w:val="00D11680"/>
    <w:rsid w:val="00D11B17"/>
    <w:rsid w:val="00D17A6A"/>
    <w:rsid w:val="00D26C1F"/>
    <w:rsid w:val="00D3699F"/>
    <w:rsid w:val="00D37325"/>
    <w:rsid w:val="00D4152F"/>
    <w:rsid w:val="00D4225C"/>
    <w:rsid w:val="00D4766A"/>
    <w:rsid w:val="00D50F33"/>
    <w:rsid w:val="00D515B2"/>
    <w:rsid w:val="00D612EE"/>
    <w:rsid w:val="00D62A54"/>
    <w:rsid w:val="00D709E9"/>
    <w:rsid w:val="00D7237C"/>
    <w:rsid w:val="00D732F3"/>
    <w:rsid w:val="00D733C5"/>
    <w:rsid w:val="00D7757A"/>
    <w:rsid w:val="00D811D7"/>
    <w:rsid w:val="00D83ECE"/>
    <w:rsid w:val="00D909C8"/>
    <w:rsid w:val="00D90C66"/>
    <w:rsid w:val="00D9135A"/>
    <w:rsid w:val="00D91E0A"/>
    <w:rsid w:val="00D938A4"/>
    <w:rsid w:val="00DA3B51"/>
    <w:rsid w:val="00DB031B"/>
    <w:rsid w:val="00DB4F5A"/>
    <w:rsid w:val="00DB67D6"/>
    <w:rsid w:val="00DB75F5"/>
    <w:rsid w:val="00DC02FF"/>
    <w:rsid w:val="00DC4422"/>
    <w:rsid w:val="00DC453B"/>
    <w:rsid w:val="00DC6D96"/>
    <w:rsid w:val="00DD024D"/>
    <w:rsid w:val="00DD06FC"/>
    <w:rsid w:val="00DD0FC5"/>
    <w:rsid w:val="00DD10DB"/>
    <w:rsid w:val="00DD2EF3"/>
    <w:rsid w:val="00DE5726"/>
    <w:rsid w:val="00DF5B2D"/>
    <w:rsid w:val="00DF5DCA"/>
    <w:rsid w:val="00E00BA7"/>
    <w:rsid w:val="00E1085A"/>
    <w:rsid w:val="00E14D37"/>
    <w:rsid w:val="00E226BB"/>
    <w:rsid w:val="00E231C9"/>
    <w:rsid w:val="00E24DBA"/>
    <w:rsid w:val="00E25884"/>
    <w:rsid w:val="00E26B7A"/>
    <w:rsid w:val="00E3062D"/>
    <w:rsid w:val="00E31BC8"/>
    <w:rsid w:val="00E32F39"/>
    <w:rsid w:val="00E348AE"/>
    <w:rsid w:val="00E41535"/>
    <w:rsid w:val="00E45EAA"/>
    <w:rsid w:val="00E46C7C"/>
    <w:rsid w:val="00E50AD3"/>
    <w:rsid w:val="00E63C7A"/>
    <w:rsid w:val="00E66CC8"/>
    <w:rsid w:val="00E72019"/>
    <w:rsid w:val="00E729ED"/>
    <w:rsid w:val="00E74E81"/>
    <w:rsid w:val="00E8005C"/>
    <w:rsid w:val="00E802CD"/>
    <w:rsid w:val="00E812A8"/>
    <w:rsid w:val="00E82D9A"/>
    <w:rsid w:val="00E843CE"/>
    <w:rsid w:val="00E91DF0"/>
    <w:rsid w:val="00E9507F"/>
    <w:rsid w:val="00E965CC"/>
    <w:rsid w:val="00E97610"/>
    <w:rsid w:val="00EA2845"/>
    <w:rsid w:val="00EA6297"/>
    <w:rsid w:val="00EA7A30"/>
    <w:rsid w:val="00EB7F86"/>
    <w:rsid w:val="00EC0D50"/>
    <w:rsid w:val="00EC2BA0"/>
    <w:rsid w:val="00EC39B5"/>
    <w:rsid w:val="00ED0098"/>
    <w:rsid w:val="00ED3F92"/>
    <w:rsid w:val="00ED4AC9"/>
    <w:rsid w:val="00ED6E92"/>
    <w:rsid w:val="00EE126A"/>
    <w:rsid w:val="00EE35F1"/>
    <w:rsid w:val="00EE511A"/>
    <w:rsid w:val="00EE5EC3"/>
    <w:rsid w:val="00EF1D5C"/>
    <w:rsid w:val="00F00605"/>
    <w:rsid w:val="00F00F39"/>
    <w:rsid w:val="00F03F9B"/>
    <w:rsid w:val="00F06023"/>
    <w:rsid w:val="00F16977"/>
    <w:rsid w:val="00F16B1A"/>
    <w:rsid w:val="00F16FD2"/>
    <w:rsid w:val="00F22000"/>
    <w:rsid w:val="00F224A6"/>
    <w:rsid w:val="00F224CD"/>
    <w:rsid w:val="00F31CEA"/>
    <w:rsid w:val="00F332A0"/>
    <w:rsid w:val="00F42BB9"/>
    <w:rsid w:val="00F4473E"/>
    <w:rsid w:val="00F50BC6"/>
    <w:rsid w:val="00F522B5"/>
    <w:rsid w:val="00F57CCC"/>
    <w:rsid w:val="00F61948"/>
    <w:rsid w:val="00F626A0"/>
    <w:rsid w:val="00F63804"/>
    <w:rsid w:val="00F63DE5"/>
    <w:rsid w:val="00F70A72"/>
    <w:rsid w:val="00F7281D"/>
    <w:rsid w:val="00F72CF3"/>
    <w:rsid w:val="00F73309"/>
    <w:rsid w:val="00F765E0"/>
    <w:rsid w:val="00F76FC6"/>
    <w:rsid w:val="00F8238C"/>
    <w:rsid w:val="00F8278C"/>
    <w:rsid w:val="00F84BD3"/>
    <w:rsid w:val="00F91947"/>
    <w:rsid w:val="00F935AE"/>
    <w:rsid w:val="00F947BC"/>
    <w:rsid w:val="00F9612B"/>
    <w:rsid w:val="00F97A34"/>
    <w:rsid w:val="00FA0B6D"/>
    <w:rsid w:val="00FA0C9F"/>
    <w:rsid w:val="00FA0FB8"/>
    <w:rsid w:val="00FA138B"/>
    <w:rsid w:val="00FA23D3"/>
    <w:rsid w:val="00FA2622"/>
    <w:rsid w:val="00FA2844"/>
    <w:rsid w:val="00FA59A4"/>
    <w:rsid w:val="00FB468C"/>
    <w:rsid w:val="00FB48F4"/>
    <w:rsid w:val="00FB5041"/>
    <w:rsid w:val="00FB7514"/>
    <w:rsid w:val="00FC7A44"/>
    <w:rsid w:val="00FD4F0C"/>
    <w:rsid w:val="00FD6E77"/>
    <w:rsid w:val="00FD6F38"/>
    <w:rsid w:val="00FD77EB"/>
    <w:rsid w:val="00FE1F23"/>
    <w:rsid w:val="00FE2EB6"/>
    <w:rsid w:val="00FE392F"/>
    <w:rsid w:val="00FF2653"/>
    <w:rsid w:val="00FF6F8A"/>
    <w:rsid w:val="011D7D49"/>
    <w:rsid w:val="01567E69"/>
    <w:rsid w:val="08722C49"/>
    <w:rsid w:val="09C72DA1"/>
    <w:rsid w:val="0E8D1CD1"/>
    <w:rsid w:val="0F8A32FC"/>
    <w:rsid w:val="122F2D37"/>
    <w:rsid w:val="1C2E1091"/>
    <w:rsid w:val="20E379AE"/>
    <w:rsid w:val="229E2B2D"/>
    <w:rsid w:val="26FE11C7"/>
    <w:rsid w:val="2907079A"/>
    <w:rsid w:val="293926EA"/>
    <w:rsid w:val="2D322103"/>
    <w:rsid w:val="2FC52211"/>
    <w:rsid w:val="306A0C07"/>
    <w:rsid w:val="34512836"/>
    <w:rsid w:val="3F7C0506"/>
    <w:rsid w:val="43FD4444"/>
    <w:rsid w:val="47577CC4"/>
    <w:rsid w:val="49F351B6"/>
    <w:rsid w:val="51310EE2"/>
    <w:rsid w:val="52C46EAF"/>
    <w:rsid w:val="5700144F"/>
    <w:rsid w:val="59E30AA1"/>
    <w:rsid w:val="5A4A7CA4"/>
    <w:rsid w:val="5F3864B5"/>
    <w:rsid w:val="60302E19"/>
    <w:rsid w:val="67190040"/>
    <w:rsid w:val="717704CC"/>
    <w:rsid w:val="765F2D81"/>
    <w:rsid w:val="7D7D3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C388EB"/>
  <w15:docId w15:val="{890C19FE-E75B-4CFE-930E-D517759D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paragraph" w:styleId="Heading1">
    <w:name w:val="heading 1"/>
    <w:basedOn w:val="Normal"/>
    <w:next w:val="Normal"/>
    <w:uiPriority w:val="9"/>
    <w:qFormat/>
    <w:pPr>
      <w:spacing w:afterLines="50" w:after="50"/>
      <w:ind w:left="102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Pr>
      <w:rFonts w:asciiTheme="majorHAnsi" w:eastAsia="SimHei" w:hAnsiTheme="majorHAnsi" w:cstheme="majorBidi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Pr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Date">
    <w:name w:val="Date"/>
    <w:basedOn w:val="Normal"/>
    <w:next w:val="Normal"/>
    <w:link w:val="DateChar"/>
    <w:uiPriority w:val="99"/>
    <w:semiHidden/>
    <w:unhideWhenUsed/>
    <w:qFormat/>
    <w:pPr>
      <w:ind w:leftChars="2500" w:left="100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paragraph" w:styleId="NormalWeb">
    <w:name w:val="Normal (Web)"/>
    <w:basedOn w:val="Normal"/>
    <w:uiPriority w:val="99"/>
    <w:unhideWhenUsed/>
    <w:qFormat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paragraph" w:styleId="Title">
    <w:name w:val="Title"/>
    <w:basedOn w:val="Normal"/>
    <w:link w:val="TitleChar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Hyperlink">
    <w:name w:val="Hyperlink"/>
    <w:uiPriority w:val="99"/>
    <w:qFormat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qFormat/>
    <w:rPr>
      <w:rFonts w:ascii="Arial" w:eastAsia="Arial" w:hAnsi="Arial" w:cs="Arial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Arial" w:eastAsia="Arial" w:hAnsi="Arial" w:cs="Arial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Arial" w:eastAsia="Arial" w:hAnsi="Arial" w:cs="Arial"/>
    </w:rPr>
  </w:style>
  <w:style w:type="character" w:customStyle="1" w:styleId="Heading2Char">
    <w:name w:val="Heading 2 Char"/>
    <w:basedOn w:val="DefaultParagraphFont"/>
    <w:link w:val="Heading2"/>
    <w:uiPriority w:val="9"/>
    <w:qFormat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qFormat/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character" w:customStyle="1" w:styleId="DateChar">
    <w:name w:val="Date Char"/>
    <w:basedOn w:val="DefaultParagraphFont"/>
    <w:link w:val="Date"/>
    <w:uiPriority w:val="99"/>
    <w:semiHidden/>
    <w:qFormat/>
    <w:rPr>
      <w:rFonts w:ascii="Arial" w:eastAsia="Arial" w:hAnsi="Arial" w:cs="Arial"/>
    </w:r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Arial" w:eastAsia="Arial" w:hAnsi="Arial" w:cs="Arial"/>
      <w:sz w:val="18"/>
      <w:szCs w:val="18"/>
    </w:rPr>
  </w:style>
  <w:style w:type="paragraph" w:customStyle="1" w:styleId="Text">
    <w:name w:val="Text"/>
    <w:basedOn w:val="Normal"/>
    <w:qFormat/>
    <w:pPr>
      <w:autoSpaceDE/>
      <w:autoSpaceDN/>
      <w:spacing w:line="252" w:lineRule="auto"/>
      <w:ind w:firstLine="202"/>
      <w:jc w:val="both"/>
    </w:pPr>
    <w:rPr>
      <w:rFonts w:ascii="Times New Roman" w:eastAsiaTheme="minorEastAsia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rFonts w:ascii="Arial" w:eastAsia="Arial" w:hAnsi="Arial" w:cs="Arial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rFonts w:ascii="Arial" w:eastAsia="Arial" w:hAnsi="Arial" w:cs="Arial"/>
      <w:b/>
      <w:bCs/>
      <w:sz w:val="20"/>
      <w:szCs w:val="20"/>
    </w:rPr>
  </w:style>
  <w:style w:type="paragraph" w:customStyle="1" w:styleId="Reference">
    <w:name w:val="Reference"/>
    <w:basedOn w:val="Normal"/>
    <w:link w:val="ReferenceChar"/>
    <w:qFormat/>
    <w:pPr>
      <w:widowControl/>
      <w:numPr>
        <w:numId w:val="1"/>
      </w:numPr>
      <w:autoSpaceDE/>
      <w:autoSpaceDN/>
      <w:spacing w:after="100"/>
      <w:jc w:val="both"/>
    </w:pPr>
    <w:rPr>
      <w:rFonts w:ascii="Times New Roman" w:eastAsia="Batang" w:hAnsi="Times New Roman" w:cs="Times New Roman"/>
    </w:rPr>
  </w:style>
  <w:style w:type="character" w:customStyle="1" w:styleId="ReferenceChar">
    <w:name w:val="Reference Char"/>
    <w:basedOn w:val="DefaultParagraphFont"/>
    <w:link w:val="Reference"/>
    <w:qFormat/>
    <w:rPr>
      <w:rFonts w:ascii="Times New Roman" w:eastAsia="Batang" w:hAnsi="Times New Roman" w:cs="Times New Roman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Pr>
      <w:rFonts w:ascii="Arial" w:eastAsia="Arial" w:hAnsi="Arial" w:cs="Arial"/>
    </w:rPr>
  </w:style>
  <w:style w:type="paragraph" w:styleId="Revision">
    <w:name w:val="Revision"/>
    <w:hidden/>
    <w:uiPriority w:val="99"/>
    <w:semiHidden/>
    <w:rsid w:val="005B2905"/>
    <w:rPr>
      <w:rFonts w:ascii="Arial" w:eastAsia="Arial" w:hAnsi="Arial" w:cs="Arial"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rsid w:val="004963C5"/>
    <w:pPr>
      <w:widowControl/>
      <w:tabs>
        <w:tab w:val="left" w:pos="480"/>
        <w:tab w:val="right" w:leader="dot" w:pos="9350"/>
      </w:tabs>
      <w:autoSpaceDE/>
      <w:autoSpaceDN/>
      <w:spacing w:before="60" w:after="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OC2">
    <w:name w:val="toc 2"/>
    <w:basedOn w:val="Normal"/>
    <w:next w:val="Normal"/>
    <w:autoRedefine/>
    <w:uiPriority w:val="39"/>
    <w:rsid w:val="004963C5"/>
    <w:pPr>
      <w:widowControl/>
      <w:tabs>
        <w:tab w:val="left" w:pos="880"/>
        <w:tab w:val="right" w:leader="dot" w:pos="9350"/>
      </w:tabs>
      <w:autoSpaceDE/>
      <w:autoSpaceDN/>
      <w:spacing w:before="60" w:after="60"/>
      <w:ind w:left="245"/>
      <w:jc w:val="both"/>
    </w:pPr>
    <w:rPr>
      <w:rFonts w:ascii="Times New Roman" w:eastAsia="MS Mincho" w:hAnsi="Times New Roman" w:cs="Times New Roman"/>
      <w:noProof/>
      <w:sz w:val="24"/>
      <w:szCs w:val="24"/>
      <w:lang w:val="en-GB" w:eastAsia="ja-JP"/>
    </w:rPr>
  </w:style>
  <w:style w:type="paragraph" w:styleId="TOC3">
    <w:name w:val="toc 3"/>
    <w:basedOn w:val="Normal"/>
    <w:next w:val="Normal"/>
    <w:autoRedefine/>
    <w:uiPriority w:val="39"/>
    <w:rsid w:val="004963C5"/>
    <w:pPr>
      <w:widowControl/>
      <w:autoSpaceDE/>
      <w:autoSpaceDN/>
      <w:spacing w:before="60" w:after="60"/>
      <w:ind w:left="40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963C5"/>
    <w:rPr>
      <w:rFonts w:ascii="Arial" w:eastAsia="Arial" w:hAnsi="Arial" w:cs="Arial"/>
      <w:b/>
      <w:bCs/>
      <w:sz w:val="29"/>
      <w:szCs w:val="29"/>
      <w:u w:val="single" w:color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94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771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87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8328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555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456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49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8842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756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6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d.iso.org/documents/u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7C93A8-3441-4130-9F0F-B3912A4FE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1113</Words>
  <Characters>6346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</dc:creator>
  <cp:lastModifiedBy>Curcio, Igor (Nokia - FI/Tampere)</cp:lastModifiedBy>
  <cp:revision>5</cp:revision>
  <cp:lastPrinted>2022-10-12T00:48:00Z</cp:lastPrinted>
  <dcterms:created xsi:type="dcterms:W3CDTF">2022-10-27T14:26:00Z</dcterms:created>
  <dcterms:modified xsi:type="dcterms:W3CDTF">2022-11-02T21:15:00Z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C8B4952558684C1E8E65A955A0A5564C</vt:lpwstr>
  </property>
</Properties>
</file>