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583FC" w14:textId="74177E39" w:rsidR="00BE0FF4" w:rsidRPr="0010406A" w:rsidRDefault="00BE0FF4" w:rsidP="00BE0FF4">
      <w:pPr>
        <w:pStyle w:val="Title"/>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B9486A" w:rsidRPr="00E11D2C">
        <w:rPr>
          <w:rFonts w:ascii="Times New Roman" w:hAnsi="Times New Roman" w:cs="Times New Roman"/>
          <w:color w:val="FF0000"/>
          <w:w w:val="115"/>
          <w:sz w:val="44"/>
          <w:u w:val="thick"/>
        </w:rPr>
        <w:t>N0</w:t>
      </w:r>
      <w:r w:rsidR="001254A4" w:rsidRPr="00E11D2C">
        <w:rPr>
          <w:rFonts w:ascii="Times New Roman" w:hAnsi="Times New Roman" w:cs="Times New Roman"/>
          <w:color w:val="FF0000"/>
          <w:w w:val="115"/>
          <w:sz w:val="44"/>
          <w:u w:val="thick"/>
        </w:rPr>
        <w:t>169</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" filled="f" strokeweight=".27094mm">
                <v:path arrowok="t"/>
                <v:textbox inset="0,0,0,0">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259AA4F2" w:rsidR="00BE0FF4" w:rsidRPr="002953AE" w:rsidRDefault="00BE0FF4" w:rsidP="00BE0FF4">
      <w:pPr>
        <w:pStyle w:val="BodyText"/>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3F210B" w:rsidRPr="003F210B">
        <w:rPr>
          <w:rFonts w:ascii="Times New Roman" w:eastAsia="Calibri" w:hAnsi="Times New Roman" w:cs="Times New Roman"/>
          <w:w w:val="120"/>
        </w:rPr>
        <w:t xml:space="preserve">MPEG-I Immersive Audio Encoder Input Format, </w:t>
      </w:r>
      <w:r w:rsidR="003F210B" w:rsidRPr="00E11D2C">
        <w:rPr>
          <w:rFonts w:ascii="Times New Roman" w:eastAsia="Calibri" w:hAnsi="Times New Roman" w:cs="Times New Roman"/>
          <w:w w:val="120"/>
        </w:rPr>
        <w:t xml:space="preserve">Version </w:t>
      </w:r>
      <w:r w:rsidR="001254A4" w:rsidRPr="00E11D2C">
        <w:rPr>
          <w:rFonts w:ascii="Times New Roman" w:eastAsia="Calibri" w:hAnsi="Times New Roman" w:cs="Times New Roman"/>
          <w:w w:val="120"/>
        </w:rPr>
        <w:t>3</w:t>
      </w:r>
    </w:p>
    <w:p w14:paraId="7B85C42C" w14:textId="77777777" w:rsidR="00BE0FF4" w:rsidRPr="00B42EB7" w:rsidRDefault="00BE0FF4" w:rsidP="00BE0FF4">
      <w:pPr>
        <w:spacing w:before="6"/>
        <w:rPr>
          <w:rFonts w:ascii="Times New Roman" w:hAnsi="Times New Roman"/>
          <w:sz w:val="24"/>
          <w:szCs w:val="24"/>
        </w:rPr>
      </w:pPr>
    </w:p>
    <w:p w14:paraId="55C3C119" w14:textId="77777777" w:rsidR="00BE0FF4" w:rsidRPr="00B42EB7" w:rsidRDefault="00BE0FF4" w:rsidP="00BE0FF4">
      <w:pPr>
        <w:pStyle w:val="BodyText"/>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Pr="00914E0E">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69860FF3"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8768AA">
        <w:rPr>
          <w:rFonts w:ascii="Times New Roman" w:hAnsi="Times New Roman"/>
          <w:b/>
          <w:w w:val="125"/>
          <w:sz w:val="24"/>
          <w:szCs w:val="24"/>
        </w:rPr>
        <w:t>document:</w:t>
      </w:r>
      <w:r w:rsidRPr="008768AA">
        <w:rPr>
          <w:rFonts w:ascii="Times New Roman" w:hAnsi="Times New Roman"/>
          <w:b/>
          <w:w w:val="125"/>
          <w:sz w:val="24"/>
          <w:szCs w:val="24"/>
        </w:rPr>
        <w:tab/>
      </w:r>
      <w:r w:rsidRPr="00E11D2C">
        <w:rPr>
          <w:rFonts w:ascii="Times New Roman" w:hAnsi="Times New Roman"/>
          <w:w w:val="125"/>
          <w:sz w:val="24"/>
          <w:szCs w:val="24"/>
        </w:rPr>
        <w:t>202</w:t>
      </w:r>
      <w:r w:rsidR="001254A4" w:rsidRPr="00E11D2C">
        <w:rPr>
          <w:rFonts w:ascii="Times New Roman" w:hAnsi="Times New Roman"/>
          <w:w w:val="125"/>
          <w:sz w:val="24"/>
          <w:szCs w:val="24"/>
        </w:rPr>
        <w:t>2</w:t>
      </w:r>
      <w:r w:rsidR="00BA4457" w:rsidRPr="00E11D2C">
        <w:rPr>
          <w:rFonts w:ascii="Times New Roman" w:hAnsi="Times New Roman"/>
          <w:w w:val="125"/>
          <w:sz w:val="24"/>
          <w:szCs w:val="24"/>
        </w:rPr>
        <w:t>-</w:t>
      </w:r>
      <w:r w:rsidR="001254A4" w:rsidRPr="00E11D2C">
        <w:rPr>
          <w:rFonts w:ascii="Times New Roman" w:hAnsi="Times New Roman"/>
          <w:w w:val="125"/>
          <w:sz w:val="24"/>
          <w:szCs w:val="24"/>
        </w:rPr>
        <w:t>10</w:t>
      </w:r>
      <w:r w:rsidR="00BA4457" w:rsidRPr="00E11D2C">
        <w:rPr>
          <w:rFonts w:ascii="Times New Roman" w:hAnsi="Times New Roman"/>
          <w:w w:val="125"/>
          <w:sz w:val="24"/>
          <w:szCs w:val="24"/>
        </w:rPr>
        <w:t>-</w:t>
      </w:r>
      <w:r w:rsidR="008768AA" w:rsidRPr="00E11D2C">
        <w:rPr>
          <w:rFonts w:ascii="Times New Roman" w:hAnsi="Times New Roman"/>
          <w:w w:val="125"/>
          <w:sz w:val="24"/>
          <w:szCs w:val="24"/>
        </w:rPr>
        <w:t>2</w:t>
      </w:r>
      <w:r w:rsidR="001254A4" w:rsidRPr="00E11D2C">
        <w:rPr>
          <w:rFonts w:ascii="Times New Roman" w:hAnsi="Times New Roman"/>
          <w:w w:val="125"/>
          <w:sz w:val="24"/>
          <w:szCs w:val="24"/>
        </w:rPr>
        <w:t>8</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539DCF9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0241D1">
        <w:rPr>
          <w:rFonts w:ascii="Times New Roman" w:hAnsi="Times New Roman"/>
          <w:noProof/>
          <w:w w:val="125"/>
          <w:sz w:val="24"/>
          <w:szCs w:val="24"/>
        </w:rPr>
        <w:t>37</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7777777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proofErr w:type="spellStart"/>
      <w:r w:rsidRPr="00B42EB7">
        <w:rPr>
          <w:rFonts w:ascii="Times New Roman" w:hAnsi="Times New Roman"/>
          <w:w w:val="120"/>
          <w:sz w:val="24"/>
          <w:szCs w:val="24"/>
        </w:rPr>
        <w:t>srq</w:t>
      </w:r>
      <w:proofErr w:type="spellEnd"/>
      <w:r w:rsidRPr="00B42EB7">
        <w:rPr>
          <w:rFonts w:ascii="Times New Roman" w:hAnsi="Times New Roman"/>
          <w:w w:val="120"/>
          <w:sz w:val="24"/>
          <w:szCs w:val="24"/>
        </w:rPr>
        <w:t xml:space="preserve"> @ </w:t>
      </w:r>
      <w:proofErr w:type="spellStart"/>
      <w:proofErr w:type="gramStart"/>
      <w:r w:rsidRPr="00B42EB7">
        <w:rPr>
          <w:rFonts w:ascii="Times New Roman" w:hAnsi="Times New Roman"/>
          <w:w w:val="120"/>
          <w:sz w:val="24"/>
          <w:szCs w:val="24"/>
        </w:rPr>
        <w:t>audioresearchlabs</w:t>
      </w:r>
      <w:proofErr w:type="spellEnd"/>
      <w:r w:rsidRPr="00B42EB7">
        <w:rPr>
          <w:rFonts w:ascii="Times New Roman" w:hAnsi="Times New Roman"/>
          <w:w w:val="120"/>
          <w:sz w:val="24"/>
          <w:szCs w:val="24"/>
        </w:rPr>
        <w:t xml:space="preserve"> .</w:t>
      </w:r>
      <w:proofErr w:type="gramEnd"/>
      <w:r w:rsidRPr="00B42EB7">
        <w:rPr>
          <w:rFonts w:ascii="Times New Roman" w:hAnsi="Times New Roman"/>
          <w:w w:val="120"/>
          <w:sz w:val="24"/>
          <w:szCs w:val="24"/>
        </w:rPr>
        <w:t xml:space="preserve"> com</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BE0FF4">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1F4CED" w:rsidRDefault="00BE0FF4" w:rsidP="00BE0FF4">
      <w:pPr>
        <w:jc w:val="center"/>
        <w:rPr>
          <w:b/>
          <w:sz w:val="28"/>
          <w:lang w:val="fr-FR"/>
        </w:rPr>
      </w:pPr>
      <w:r w:rsidRPr="001F4CED">
        <w:rPr>
          <w:b/>
          <w:sz w:val="28"/>
          <w:lang w:val="fr-FR"/>
        </w:rPr>
        <w:t>ORGANISATION INTERNATIONALE DE NORMALISATION</w:t>
      </w:r>
    </w:p>
    <w:p w14:paraId="385BDFDF" w14:textId="77777777" w:rsidR="00BE0FF4" w:rsidRPr="00A66FB7" w:rsidRDefault="00BE0FF4" w:rsidP="00BE0FF4">
      <w:pPr>
        <w:jc w:val="center"/>
        <w:rPr>
          <w:b/>
        </w:rPr>
      </w:pPr>
      <w:r w:rsidRPr="001F4CED">
        <w:rPr>
          <w:b/>
          <w:sz w:val="28"/>
          <w:lang w:val="fr-FR"/>
        </w:rPr>
        <w:t xml:space="preserve">ISO/IEC JTC1/SC29/WG6,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564607CD" w:rsidR="00BE0FF4" w:rsidRPr="00E11D2C" w:rsidRDefault="00BE0FF4" w:rsidP="00BE0FF4">
      <w:pPr>
        <w:jc w:val="right"/>
        <w:rPr>
          <w:b/>
        </w:rPr>
      </w:pPr>
      <w:r w:rsidRPr="00E11D2C">
        <w:rPr>
          <w:b/>
        </w:rPr>
        <w:t xml:space="preserve">ISO/IEC JTC1/SC29/WG6 </w:t>
      </w:r>
      <w:r w:rsidR="00B9486A" w:rsidRPr="00E11D2C">
        <w:rPr>
          <w:b/>
          <w:color w:val="FF0000"/>
        </w:rPr>
        <w:t>N01</w:t>
      </w:r>
      <w:r w:rsidR="001254A4" w:rsidRPr="00E11D2C">
        <w:rPr>
          <w:b/>
          <w:color w:val="FF0000"/>
        </w:rPr>
        <w:t>69</w:t>
      </w:r>
    </w:p>
    <w:p w14:paraId="5ABA8F6E" w14:textId="57A63823" w:rsidR="00BE0FF4" w:rsidRPr="002D473A" w:rsidRDefault="001254A4" w:rsidP="00BE0FF4">
      <w:pPr>
        <w:wordWrap w:val="0"/>
        <w:jc w:val="right"/>
        <w:rPr>
          <w:b/>
          <w:lang w:eastAsia="ja-JP"/>
        </w:rPr>
      </w:pPr>
      <w:r w:rsidRPr="00E11D2C">
        <w:rPr>
          <w:b/>
          <w:lang w:eastAsia="ja-JP"/>
        </w:rPr>
        <w:t>October</w:t>
      </w:r>
      <w:r w:rsidR="008768AA" w:rsidRPr="00E11D2C">
        <w:rPr>
          <w:b/>
          <w:lang w:eastAsia="ja-JP"/>
        </w:rPr>
        <w:t xml:space="preserve"> </w:t>
      </w:r>
      <w:r w:rsidR="00BE0FF4" w:rsidRPr="00E11D2C">
        <w:rPr>
          <w:b/>
          <w:lang w:eastAsia="ja-JP"/>
        </w:rPr>
        <w:t>202</w:t>
      </w:r>
      <w:r w:rsidR="008768AA" w:rsidRPr="00E11D2C">
        <w:rPr>
          <w:b/>
          <w:lang w:eastAsia="ja-JP"/>
        </w:rPr>
        <w:t>2</w:t>
      </w:r>
      <w:r w:rsidR="00BE0FF4" w:rsidRPr="00E11D2C">
        <w:rPr>
          <w:b/>
          <w:lang w:eastAsia="ja-JP"/>
        </w:rPr>
        <w:t xml:space="preserve">, </w:t>
      </w:r>
      <w:r w:rsidRPr="00E11D2C">
        <w:rPr>
          <w:b/>
          <w:lang w:eastAsia="ja-JP"/>
        </w:rPr>
        <w:t>Hybrid Mainz &amp;</w:t>
      </w:r>
      <w:r w:rsidR="00BE0FF4" w:rsidRPr="00E11D2C">
        <w:rPr>
          <w:b/>
          <w:lang w:eastAsia="ja-JP"/>
        </w:rPr>
        <w:t>Virtual</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1EC46970" w:rsidR="00BE0FF4" w:rsidRPr="00E11D2C" w:rsidRDefault="003F210B" w:rsidP="002953AE">
            <w:pPr>
              <w:suppressAutoHyphens/>
              <w:rPr>
                <w:rFonts w:ascii="Times New Roman" w:hAnsi="Times New Roman"/>
                <w:b/>
                <w:sz w:val="24"/>
                <w:szCs w:val="24"/>
              </w:rPr>
            </w:pPr>
            <w:r w:rsidRPr="00E11D2C">
              <w:rPr>
                <w:rFonts w:ascii="Times New Roman" w:hAnsi="Times New Roman"/>
                <w:b/>
                <w:sz w:val="24"/>
                <w:szCs w:val="24"/>
                <w:lang w:val="fr-FR"/>
              </w:rPr>
              <w:t xml:space="preserve">MPEG-I Immersive Audio Encoder Input Format, Version </w:t>
            </w:r>
            <w:r w:rsidR="001254A4" w:rsidRPr="00E11D2C">
              <w:rPr>
                <w:rFonts w:ascii="Times New Roman" w:hAnsi="Times New Roman"/>
                <w:b/>
                <w:sz w:val="24"/>
                <w:szCs w:val="24"/>
                <w:lang w:val="fr-FR"/>
              </w:rPr>
              <w:t>3</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E11D2C" w:rsidRDefault="00BE0FF4" w:rsidP="00576A47">
            <w:pPr>
              <w:suppressAutoHyphens/>
              <w:rPr>
                <w:rFonts w:ascii="Times New Roman" w:hAnsi="Times New Roman"/>
                <w:b/>
                <w:sz w:val="24"/>
                <w:szCs w:val="24"/>
              </w:rPr>
            </w:pPr>
            <w:r w:rsidRPr="00E11D2C">
              <w:rPr>
                <w:rFonts w:ascii="Times New Roman" w:hAnsi="Times New Roman"/>
                <w:b/>
                <w:sz w:val="24"/>
                <w:szCs w:val="24"/>
                <w:lang w:val="fr-FR"/>
              </w:rPr>
              <w:t xml:space="preserve">WG 6, </w:t>
            </w:r>
            <w:r w:rsidRPr="00E11D2C">
              <w:rPr>
                <w:rFonts w:ascii="Times New Roman" w:hAnsi="Times New Roman"/>
                <w:b/>
                <w:sz w:val="24"/>
                <w:szCs w:val="24"/>
              </w:rPr>
              <w:t>MPEG Audio Coding</w:t>
            </w:r>
          </w:p>
        </w:tc>
      </w:tr>
      <w:tr w:rsidR="00BE0FF4" w:rsidRPr="0040419C" w14:paraId="599EA50E" w14:textId="77777777" w:rsidTr="00576A47">
        <w:tc>
          <w:tcPr>
            <w:tcW w:w="1890" w:type="dxa"/>
          </w:tcPr>
          <w:p w14:paraId="1CCF999B"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Status</w:t>
            </w:r>
          </w:p>
        </w:tc>
        <w:tc>
          <w:tcPr>
            <w:tcW w:w="8100" w:type="dxa"/>
          </w:tcPr>
          <w:p w14:paraId="63449896" w14:textId="7706FEA9" w:rsidR="00BE0FF4" w:rsidRPr="00E11D2C" w:rsidRDefault="009E69A5" w:rsidP="00576A47">
            <w:pPr>
              <w:suppressAutoHyphens/>
              <w:rPr>
                <w:rFonts w:ascii="Times New Roman" w:hAnsi="Times New Roman"/>
                <w:b/>
                <w:sz w:val="24"/>
                <w:szCs w:val="24"/>
              </w:rPr>
            </w:pPr>
            <w:r w:rsidRPr="00E11D2C">
              <w:rPr>
                <w:rFonts w:ascii="Times New Roman" w:hAnsi="Times New Roman"/>
                <w:b/>
                <w:sz w:val="24"/>
                <w:szCs w:val="24"/>
              </w:rPr>
              <w:t>A</w:t>
            </w:r>
            <w:r w:rsidR="00BE0FF4" w:rsidRPr="00E11D2C">
              <w:rPr>
                <w:rFonts w:ascii="Times New Roman" w:hAnsi="Times New Roman"/>
                <w:b/>
                <w:sz w:val="24"/>
                <w:szCs w:val="24"/>
              </w:rPr>
              <w:t>pproved</w:t>
            </w:r>
          </w:p>
        </w:tc>
      </w:tr>
      <w:tr w:rsidR="00BE0FF4" w:rsidRPr="0040419C" w14:paraId="5A56C42C" w14:textId="77777777" w:rsidTr="00576A47">
        <w:tc>
          <w:tcPr>
            <w:tcW w:w="1890" w:type="dxa"/>
          </w:tcPr>
          <w:p w14:paraId="362EFFE0"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Serial Number</w:t>
            </w:r>
          </w:p>
        </w:tc>
        <w:tc>
          <w:tcPr>
            <w:tcW w:w="8100" w:type="dxa"/>
          </w:tcPr>
          <w:p w14:paraId="441AFC88" w14:textId="58FA76C0" w:rsidR="00BE0FF4" w:rsidRPr="00E11D2C" w:rsidRDefault="00B9486A" w:rsidP="00576A47">
            <w:pPr>
              <w:suppressAutoHyphens/>
              <w:rPr>
                <w:rFonts w:ascii="Times New Roman" w:hAnsi="Times New Roman"/>
                <w:b/>
                <w:sz w:val="24"/>
                <w:szCs w:val="24"/>
              </w:rPr>
            </w:pPr>
            <w:r w:rsidRPr="00E11D2C">
              <w:rPr>
                <w:rFonts w:ascii="Times" w:eastAsia="Times New Roman" w:hAnsi="Times"/>
                <w:b/>
                <w:bCs/>
                <w:sz w:val="24"/>
                <w:szCs w:val="24"/>
              </w:rPr>
              <w:t>2</w:t>
            </w:r>
            <w:r w:rsidR="001254A4" w:rsidRPr="00E11D2C">
              <w:rPr>
                <w:rFonts w:ascii="Times" w:eastAsia="Times New Roman" w:hAnsi="Times"/>
                <w:b/>
                <w:bCs/>
                <w:sz w:val="24"/>
                <w:szCs w:val="24"/>
              </w:rPr>
              <w:t>2054</w:t>
            </w:r>
          </w:p>
        </w:tc>
      </w:tr>
    </w:tbl>
    <w:p w14:paraId="4DB0B2DC" w14:textId="77777777" w:rsidR="00BE0FF4" w:rsidRPr="0040419C" w:rsidRDefault="00BE0FF4" w:rsidP="00BE0FF4"/>
    <w:p w14:paraId="0ECA8AD3" w14:textId="77777777" w:rsidR="00BE0FF4" w:rsidRPr="0040419C" w:rsidRDefault="00BE0FF4" w:rsidP="00BE0FF4">
      <w:pPr>
        <w:pStyle w:val="Heading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62B0621" w:rsidR="00FA63C9" w:rsidRPr="001E4A5F" w:rsidRDefault="00FA63C9" w:rsidP="00FA63C9">
      <w:pPr>
        <w:jc w:val="both"/>
      </w:pPr>
      <w:r w:rsidRPr="001E4A5F">
        <w:t xml:space="preserve">This document 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w:t>
      </w:r>
      <w:proofErr w:type="gramStart"/>
      <w:r w:rsidRPr="001E4A5F">
        <w:t>i.e.</w:t>
      </w:r>
      <w:proofErr w:type="gramEnd"/>
      <w:r w:rsidRPr="001E4A5F">
        <w:t xml:space="preserv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w:t>
      </w:r>
      <w:proofErr w:type="gramStart"/>
      <w:r w:rsidR="004D4847" w:rsidRPr="001E4A5F">
        <w:t>e.g.</w:t>
      </w:r>
      <w:proofErr w:type="gramEnd"/>
      <w:r w:rsidR="004D4847" w:rsidRPr="001E4A5F">
        <w:t xml:space="preserve"> moving objects).</w:t>
      </w:r>
      <w:r w:rsidR="004D4847" w:rsidRPr="004D4488">
        <w:t xml:space="preserve"> Alternatively, they can be triggered manually or by a condition (</w:t>
      </w:r>
      <w:proofErr w:type="gramStart"/>
      <w:r w:rsidR="004D4847" w:rsidRPr="004D4488">
        <w:t>e.g.</w:t>
      </w:r>
      <w:proofErr w:type="gramEnd"/>
      <w:r w:rsidR="004D4847" w:rsidRPr="004D4488">
        <w:t xml:space="preserve">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525B4A81"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are presented. Annex A defines conventions (</w:t>
      </w:r>
      <w:proofErr w:type="gramStart"/>
      <w:r w:rsidRPr="001E4A5F">
        <w:t>e.g.</w:t>
      </w:r>
      <w:proofErr w:type="gramEnd"/>
      <w:r w:rsidRPr="001E4A5F">
        <w:t xml:space="preserve"> for radiation patterns, geometry, etc.). </w:t>
      </w:r>
      <w:r w:rsidR="00CF34C4" w:rsidRPr="001E4A5F">
        <w:t>The specifications in this document are used to describe the input to 6DoF metadata encoders.</w:t>
      </w:r>
    </w:p>
    <w:p w14:paraId="06362005" w14:textId="77777777" w:rsidR="009D7349" w:rsidRDefault="009D7349" w:rsidP="00FA63C9">
      <w:pPr>
        <w:jc w:val="both"/>
      </w:pPr>
    </w:p>
    <w:p w14:paraId="657715D6" w14:textId="4901A486"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0241D1">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Heading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The audio encoder input data for a single scene consists of a package of files. These files are to be stored in a single directory that has the name of the scene (</w:t>
      </w:r>
      <w:proofErr w:type="gramStart"/>
      <w:r w:rsidRPr="001E4A5F">
        <w:t>e.g.</w:t>
      </w:r>
      <w:proofErr w:type="gramEnd"/>
      <w:r w:rsidRPr="001E4A5F">
        <w:t xml:space="preserve"> </w:t>
      </w:r>
      <w:proofErr w:type="spellStart"/>
      <w:r w:rsidRPr="001E4A5F">
        <w:rPr>
          <w:i/>
        </w:rPr>
        <w:t>FountainMusicVR</w:t>
      </w:r>
      <w:proofErr w:type="spellEnd"/>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Paragraph"/>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Paragraph"/>
        <w:numPr>
          <w:ilvl w:val="0"/>
          <w:numId w:val="34"/>
        </w:numPr>
        <w:jc w:val="both"/>
      </w:pPr>
      <w:r w:rsidRPr="001E4A5F">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Paragraph"/>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3E0B1704" w:rsidR="00EA3211" w:rsidRPr="001E4A5F" w:rsidRDefault="002F57F9" w:rsidP="00EA3211">
      <w:pPr>
        <w:jc w:val="both"/>
      </w:pPr>
      <w:r w:rsidRPr="001E4A5F">
        <w:t xml:space="preserve">In a different directory the WAV files containing MPEG-H LC encoded and decoded audio signals are </w:t>
      </w:r>
      <w:r w:rsidRPr="001E4A5F">
        <w:lastRenderedPageBreak/>
        <w:t>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0241D1">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Paragraph"/>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w:t>
      </w:r>
      <w:proofErr w:type="gramStart"/>
      <w:r w:rsidRPr="001E4A5F">
        <w:t>actually file</w:t>
      </w:r>
      <w:proofErr w:type="gramEnd"/>
      <w:r w:rsidRPr="001E4A5F">
        <w:t xml:space="preserv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w:t>
      </w:r>
      <w:proofErr w:type="gramStart"/>
      <w:r w:rsidRPr="001E4A5F">
        <w:t>e.g.</w:t>
      </w:r>
      <w:proofErr w:type="gramEnd"/>
      <w:r w:rsidRPr="001E4A5F">
        <w:t xml:space="preserve"> animations), if such exists.</w:t>
      </w:r>
    </w:p>
    <w:p w14:paraId="5EB0DE29" w14:textId="77777777" w:rsidR="006E6A60" w:rsidRPr="001E4A5F" w:rsidRDefault="006E6A60" w:rsidP="0007055E">
      <w:pPr>
        <w:pStyle w:val="Heading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An audio scene consists of entities (</w:t>
      </w:r>
      <w:proofErr w:type="gramStart"/>
      <w:r w:rsidRPr="001E4A5F">
        <w:t>e.g.</w:t>
      </w:r>
      <w:proofErr w:type="gramEnd"/>
      <w:r w:rsidRPr="001E4A5F">
        <w:t xml:space="preserve"> sources, geometry, resources, etc.).</w:t>
      </w:r>
    </w:p>
    <w:p w14:paraId="722DB9BD"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exist over the entire time of the scene.</w:t>
      </w:r>
      <w:r w:rsidRPr="001E4A5F">
        <w:br/>
        <w:t xml:space="preserve">They are not created/deleted dynamically, </w:t>
      </w:r>
      <w:proofErr w:type="gramStart"/>
      <w:r w:rsidRPr="001E4A5F">
        <w:t>i.e.</w:t>
      </w:r>
      <w:proofErr w:type="gramEnd"/>
      <w:r w:rsidRPr="001E4A5F">
        <w:t xml:space="preserve"> during runtime.</w:t>
      </w:r>
    </w:p>
    <w:p w14:paraId="08486CF0"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can be associated with each other using their IDs</w:t>
      </w:r>
      <w:r w:rsidRPr="001E4A5F">
        <w:br/>
        <w:t>(</w:t>
      </w:r>
      <w:proofErr w:type="gramStart"/>
      <w:r w:rsidRPr="001E4A5F">
        <w:t>e.g.</w:t>
      </w:r>
      <w:proofErr w:type="gramEnd"/>
      <w:r w:rsidRPr="001E4A5F">
        <w:t xml:space="preserve"> a source with a directivity).</w:t>
      </w:r>
    </w:p>
    <w:p w14:paraId="5D87E397"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properties (</w:t>
      </w:r>
      <w:proofErr w:type="gramStart"/>
      <w:r w:rsidRPr="001E4A5F">
        <w:t>e.g.</w:t>
      </w:r>
      <w:proofErr w:type="gramEnd"/>
      <w:r w:rsidRPr="001E4A5F">
        <w:t xml:space="preserve"> position, volume, material, etc.).</w:t>
      </w:r>
    </w:p>
    <w:p w14:paraId="4132FEBB"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Paragraph"/>
        <w:widowControl/>
        <w:numPr>
          <w:ilvl w:val="0"/>
          <w:numId w:val="13"/>
        </w:numPr>
        <w:autoSpaceDN/>
        <w:spacing w:before="120" w:line="240" w:lineRule="auto"/>
        <w:textAlignment w:val="auto"/>
      </w:pPr>
      <w:r w:rsidRPr="001E4A5F">
        <w:t>The type of an entity determines its properties and possible modifications</w:t>
      </w:r>
      <w:r w:rsidRPr="001E4A5F">
        <w:br/>
        <w:t>of these (</w:t>
      </w:r>
      <w:proofErr w:type="gramStart"/>
      <w:r w:rsidRPr="001E4A5F">
        <w:t>similar to</w:t>
      </w:r>
      <w:proofErr w:type="gramEnd"/>
      <w:r w:rsidRPr="001E4A5F">
        <w:t xml:space="preserve">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9"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Heading2"/>
        <w:widowControl/>
        <w:numPr>
          <w:ilvl w:val="1"/>
          <w:numId w:val="17"/>
        </w:numPr>
        <w:spacing w:line="240" w:lineRule="auto"/>
        <w:jc w:val="both"/>
      </w:pPr>
      <w:r w:rsidRPr="004D4488">
        <w:rPr>
          <w:lang w:val="de-DE"/>
        </w:rPr>
        <w:t>Behavior over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w:t>
      </w:r>
      <w:proofErr w:type="gramStart"/>
      <w:r w:rsidRPr="001E4A5F">
        <w:t>triggered</w:t>
      </w:r>
      <w:proofErr w:type="gramEnd"/>
      <w:r w:rsidR="008C5DDD" w:rsidRPr="001E4A5F">
        <w:t xml:space="preserve"> or dynamically updated by an external entity</w:t>
      </w:r>
      <w:r w:rsidRPr="001E4A5F">
        <w:t>.</w:t>
      </w:r>
    </w:p>
    <w:p w14:paraId="0F092658" w14:textId="77777777" w:rsidR="006E6A60" w:rsidRPr="001E4A5F" w:rsidRDefault="006E6A60" w:rsidP="0007055E">
      <w:pPr>
        <w:pStyle w:val="ListParagraph"/>
        <w:widowControl/>
        <w:numPr>
          <w:ilvl w:val="0"/>
          <w:numId w:val="12"/>
        </w:numPr>
        <w:autoSpaceDN/>
        <w:spacing w:before="120" w:line="240" w:lineRule="auto"/>
        <w:textAlignment w:val="auto"/>
      </w:pPr>
      <w:r w:rsidRPr="001E4A5F">
        <w:lastRenderedPageBreak/>
        <w:t xml:space="preserve">A </w:t>
      </w:r>
      <w:r w:rsidRPr="001E4A5F">
        <w:rPr>
          <w:i/>
        </w:rPr>
        <w:t>modification</w:t>
      </w:r>
      <w:r w:rsidRPr="001E4A5F">
        <w:t xml:space="preserve"> changes one or more properties of a single entity.</w:t>
      </w:r>
      <w:r w:rsidRPr="001E4A5F">
        <w:br/>
        <w:t>Not every property of an entity can be changed (</w:t>
      </w:r>
      <w:proofErr w:type="gramStart"/>
      <w:r w:rsidRPr="001E4A5F">
        <w:t>e.g.</w:t>
      </w:r>
      <w:proofErr w:type="gramEnd"/>
      <w:r w:rsidRPr="001E4A5F">
        <w:t xml:space="preserve"> IDs cannot be changed).</w:t>
      </w:r>
    </w:p>
    <w:p w14:paraId="6D10C30D"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 xml:space="preserve">To clarify, ‘atomically’ means that encoders only observe the </w:t>
      </w:r>
      <w:proofErr w:type="gramStart"/>
      <w:r w:rsidRPr="001E4A5F">
        <w:t>final outcome</w:t>
      </w:r>
      <w:proofErr w:type="gramEnd"/>
      <w:r w:rsidRPr="001E4A5F">
        <w:t xml:space="preserve"> of an entire update, but not its individual modifications. This is essential to allow for changing multiple entities synchronously, </w:t>
      </w:r>
      <w:proofErr w:type="gramStart"/>
      <w:r w:rsidRPr="001E4A5F">
        <w:t>e.g.</w:t>
      </w:r>
      <w:proofErr w:type="gramEnd"/>
      <w:r w:rsidRPr="001E4A5F">
        <w:t xml:space="preserve">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0"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Heading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w:t>
      </w:r>
      <w:proofErr w:type="spellStart"/>
      <w:r w:rsidRPr="001E4A5F">
        <w:rPr>
          <w:rStyle w:val="Code"/>
        </w:rPr>
        <w:t>AudioScene</w:t>
      </w:r>
      <w:proofErr w:type="spellEnd"/>
      <w:r w:rsidRPr="001E4A5F">
        <w:rPr>
          <w:rStyle w:val="Code"/>
        </w:rPr>
        <w:t>&gt;</w:t>
      </w:r>
      <w:r w:rsidRPr="001E4A5F">
        <w:t xml:space="preserve"> node, in which all entities are declared (</w:t>
      </w:r>
      <w:proofErr w:type="gramStart"/>
      <w:r w:rsidRPr="001E4A5F">
        <w:t>e.g.</w:t>
      </w:r>
      <w:proofErr w:type="gramEnd"/>
      <w:r w:rsidRPr="001E4A5F">
        <w:t xml:space="preserve">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w:t>
      </w:r>
      <w:proofErr w:type="gramStart"/>
      <w:r w:rsidR="00682254" w:rsidRPr="001E4A5F">
        <w:t>e.g.</w:t>
      </w:r>
      <w:proofErr w:type="gramEnd"/>
      <w:r w:rsidR="00682254" w:rsidRPr="001E4A5F">
        <w:t xml:space="preserve"> data points).</w:t>
      </w:r>
      <w:r w:rsidR="00682254" w:rsidRPr="004D4488">
        <w:t xml:space="preserve"> </w:t>
      </w:r>
      <w:r w:rsidR="00682254" w:rsidRPr="001E4A5F">
        <w:t xml:space="preserve">The allowed multiplicities are specified in UML format. </w:t>
      </w:r>
      <w:proofErr w:type="gramStart"/>
      <w:r w:rsidR="00682254" w:rsidRPr="001E4A5F">
        <w:rPr>
          <w:i/>
        </w:rPr>
        <w:t>0..*</w:t>
      </w:r>
      <w:proofErr w:type="gramEnd"/>
      <w:r w:rsidR="00682254" w:rsidRPr="001E4A5F">
        <w:t xml:space="preserve"> indicates that the parent node may have any number of these child nodes. </w:t>
      </w:r>
      <w:proofErr w:type="gramStart"/>
      <w:r w:rsidR="00682254" w:rsidRPr="001E4A5F">
        <w:rPr>
          <w:i/>
        </w:rPr>
        <w:t>1..*</w:t>
      </w:r>
      <w:proofErr w:type="gramEnd"/>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 xml:space="preserve">The following brief example defines a simple, time-invariant test scene with one MPEG-I Audio Object, that represents a trumpet with directivity. Note, that this example is neither complete nor does it specify any syntax of an </w:t>
      </w:r>
      <w:proofErr w:type="spellStart"/>
      <w:r w:rsidRPr="001E4A5F">
        <w:t>ObjectSource</w:t>
      </w:r>
      <w:proofErr w:type="spellEnd"/>
      <w:r w:rsidRPr="001E4A5F">
        <w:t xml:space="preserv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5BD35167" w14:textId="77777777" w:rsidR="00707B9E" w:rsidRPr="001E4A5F" w:rsidRDefault="00707B9E" w:rsidP="00707B9E">
      <w:pPr>
        <w:rPr>
          <w:rStyle w:val="Code"/>
        </w:rPr>
      </w:pPr>
      <w:r w:rsidRPr="001E4A5F">
        <w:rPr>
          <w:rStyle w:val="Code"/>
        </w:rPr>
        <w:t xml:space="preserve">   &lt;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w:t>
      </w:r>
      <w:proofErr w:type="spellStart"/>
      <w:r w:rsidRPr="001E4A5F">
        <w:rPr>
          <w:rStyle w:val="Code"/>
        </w:rPr>
        <w:t>aepInputChannels</w:t>
      </w:r>
      <w:proofErr w:type="spellEnd"/>
      <w:r w:rsidRPr="001E4A5F">
        <w:rPr>
          <w:rStyle w:val="Code"/>
        </w:rPr>
        <w:t>=”0,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w:t>
      </w:r>
      <w:proofErr w:type="spellStart"/>
      <w:r w:rsidRPr="001E4A5F">
        <w:rPr>
          <w:rStyle w:val="Code"/>
        </w:rPr>
        <w:t>SourceDirectivity</w:t>
      </w:r>
      <w:proofErr w:type="spellEnd"/>
      <w:r w:rsidRPr="001E4A5F">
        <w:rPr>
          <w:rStyle w:val="Code"/>
        </w:rPr>
        <w:t xml:space="preserve"> id</w:t>
      </w:r>
      <w:proofErr w:type="gramStart"/>
      <w:r w:rsidRPr="001E4A5F">
        <w:rPr>
          <w:rStyle w:val="Code"/>
        </w:rPr>
        <w:t>=”</w:t>
      </w:r>
      <w:proofErr w:type="spellStart"/>
      <w:r w:rsidRPr="001E4A5F">
        <w:rPr>
          <w:rStyle w:val="Code"/>
        </w:rPr>
        <w:t>dir</w:t>
      </w:r>
      <w:proofErr w:type="gramEnd"/>
      <w:r w:rsidRPr="001E4A5F">
        <w:rPr>
          <w:rStyle w:val="Code"/>
        </w:rPr>
        <w:t>:trumpet</w:t>
      </w:r>
      <w:proofErr w:type="spellEnd"/>
      <w:r w:rsidRPr="001E4A5F">
        <w:rPr>
          <w:rStyle w:val="Code"/>
        </w:rPr>
        <w:t>”</w:t>
      </w:r>
    </w:p>
    <w:p w14:paraId="15F1A305" w14:textId="77777777" w:rsidR="00707B9E" w:rsidRPr="001E4A5F" w:rsidRDefault="00707B9E" w:rsidP="00707B9E">
      <w:pPr>
        <w:rPr>
          <w:rStyle w:val="Code"/>
        </w:rPr>
      </w:pPr>
      <w:r w:rsidRPr="001E4A5F">
        <w:rPr>
          <w:rStyle w:val="Code"/>
        </w:rPr>
        <w:t xml:space="preserve">                      file</w:t>
      </w:r>
      <w:proofErr w:type="gramStart"/>
      <w:r w:rsidRPr="001E4A5F">
        <w:rPr>
          <w:rStyle w:val="Code"/>
        </w:rPr>
        <w:t>=”</w:t>
      </w:r>
      <w:proofErr w:type="spellStart"/>
      <w:r w:rsidRPr="001E4A5F">
        <w:rPr>
          <w:rStyle w:val="Code"/>
        </w:rPr>
        <w:t>trumpet</w:t>
      </w:r>
      <w:proofErr w:type="gramEnd"/>
      <w:r w:rsidRPr="001E4A5F">
        <w:rPr>
          <w:rStyle w:val="Code"/>
        </w:rPr>
        <w:t>.sofa</w:t>
      </w:r>
      <w:proofErr w:type="spellEnd"/>
      <w:r w:rsidRPr="001E4A5F">
        <w:rPr>
          <w:rStyle w:val="Code"/>
        </w:rPr>
        <w:t>”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src:trumpet</w:t>
      </w:r>
      <w:proofErr w:type="spellEnd"/>
      <w:proofErr w:type="gramEnd"/>
      <w:r w:rsidRPr="001E4A5F">
        <w:rPr>
          <w:rStyle w:val="Code"/>
        </w:rPr>
        <w: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w:t>
      </w:r>
    </w:p>
    <w:p w14:paraId="05CADFAF" w14:textId="77777777" w:rsidR="00707B9E" w:rsidRPr="001E4A5F" w:rsidRDefault="00707B9E" w:rsidP="00707B9E">
      <w:pPr>
        <w:rPr>
          <w:rStyle w:val="Code"/>
        </w:rPr>
      </w:pPr>
      <w:r w:rsidRPr="001E4A5F">
        <w:rPr>
          <w:rStyle w:val="Code"/>
        </w:rPr>
        <w:t xml:space="preserve">                 directivity</w:t>
      </w:r>
      <w:proofErr w:type="gramStart"/>
      <w:r w:rsidRPr="001E4A5F">
        <w:rPr>
          <w:rStyle w:val="Code"/>
        </w:rPr>
        <w:t>=”</w:t>
      </w:r>
      <w:proofErr w:type="spellStart"/>
      <w:r w:rsidRPr="001E4A5F">
        <w:rPr>
          <w:rStyle w:val="Code"/>
        </w:rPr>
        <w:t>dir</w:t>
      </w:r>
      <w:proofErr w:type="gramEnd"/>
      <w:r w:rsidRPr="001E4A5F">
        <w:rPr>
          <w:rStyle w:val="Code"/>
        </w:rPr>
        <w:t>:trumpet</w:t>
      </w:r>
      <w:proofErr w:type="spellEnd"/>
      <w:r w:rsidRPr="001E4A5F">
        <w:rPr>
          <w:rStyle w:val="Code"/>
        </w:rPr>
        <w:t>”</w:t>
      </w:r>
    </w:p>
    <w:p w14:paraId="52F3E902" w14:textId="77777777" w:rsidR="00707B9E" w:rsidRPr="001E4A5F" w:rsidRDefault="00707B9E" w:rsidP="00707B9E">
      <w:pPr>
        <w:rPr>
          <w:rStyle w:val="Code"/>
        </w:rPr>
      </w:pPr>
      <w:r w:rsidRPr="001E4A5F">
        <w:rPr>
          <w:rStyle w:val="Code"/>
        </w:rPr>
        <w:t xml:space="preserve">                 </w:t>
      </w:r>
      <w:proofErr w:type="spellStart"/>
      <w:r w:rsidRPr="001E4A5F">
        <w:rPr>
          <w:rStyle w:val="Code"/>
        </w:rPr>
        <w:t>gainDb</w:t>
      </w:r>
      <w:proofErr w:type="spellEnd"/>
      <w:r w:rsidRPr="001E4A5F">
        <w:rPr>
          <w:rStyle w:val="Code"/>
        </w:rPr>
        <w:t>=”-2”</w:t>
      </w:r>
    </w:p>
    <w:p w14:paraId="723EC08C" w14:textId="77777777" w:rsidR="00707B9E" w:rsidRPr="001E4A5F" w:rsidRDefault="00707B9E" w:rsidP="00707B9E">
      <w:pPr>
        <w:rPr>
          <w:rStyle w:val="Code"/>
        </w:rPr>
      </w:pPr>
      <w:r w:rsidRPr="001E4A5F">
        <w:rPr>
          <w:rStyle w:val="Code"/>
        </w:rPr>
        <w:t xml:space="preserve">                 active</w:t>
      </w:r>
      <w:proofErr w:type="gramStart"/>
      <w:r w:rsidRPr="001E4A5F">
        <w:rPr>
          <w:rStyle w:val="Code"/>
        </w:rPr>
        <w:t>=”true</w:t>
      </w:r>
      <w:proofErr w:type="gramEnd"/>
      <w:r w:rsidRPr="001E4A5F">
        <w:rPr>
          <w:rStyle w:val="Code"/>
        </w:rPr>
        <w:t>” /&gt;</w:t>
      </w:r>
    </w:p>
    <w:p w14:paraId="6C6DBE5B"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27E070A9" w14:textId="77777777" w:rsidR="00707B9E" w:rsidRPr="001E4A5F" w:rsidRDefault="00707B9E" w:rsidP="004D4488">
      <w:pPr>
        <w:jc w:val="both"/>
      </w:pPr>
    </w:p>
    <w:p w14:paraId="4F3C2ED5" w14:textId="7E85BFE1" w:rsidR="004C7A93" w:rsidRPr="001E4A5F" w:rsidRDefault="004C7A93" w:rsidP="004C7A93">
      <w:pPr>
        <w:keepNext/>
        <w:jc w:val="center"/>
      </w:pPr>
      <w:r w:rsidRPr="004D4488">
        <w:rPr>
          <w:noProof/>
        </w:rPr>
        <w:lastRenderedPageBreak/>
        <w:drawing>
          <wp:inline distT="0" distB="0" distL="0" distR="0" wp14:anchorId="69386C90" wp14:editId="2B15BBDA">
            <wp:extent cx="4787265" cy="8531881"/>
            <wp:effectExtent l="0" t="0" r="0" b="254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4787780" cy="8532799"/>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Heading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Paragraph"/>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Paragraph"/>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Paragraph"/>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Paragraph"/>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w:t>
      </w:r>
      <w:proofErr w:type="spellStart"/>
      <w:r w:rsidRPr="001E4A5F">
        <w:t>CfP</w:t>
      </w:r>
      <w:proofErr w:type="spellEnd"/>
      <w:r w:rsidRPr="001E4A5F">
        <w:t xml:space="preserve">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Paragraph"/>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Paragraph"/>
        <w:jc w:val="both"/>
      </w:pPr>
      <w:r w:rsidRPr="001E4A5F">
        <w:t>maximally three audio elements.</w:t>
      </w:r>
    </w:p>
    <w:p w14:paraId="4958890A" w14:textId="77777777" w:rsidR="00040363" w:rsidRDefault="007A3410" w:rsidP="004D4488">
      <w:pPr>
        <w:pStyle w:val="ListParagraph"/>
      </w:pPr>
      <w:r w:rsidRPr="001E4A5F">
        <w:t>These audio elements must not be inside a transform.</w:t>
      </w:r>
    </w:p>
    <w:p w14:paraId="5BC33B84" w14:textId="77777777" w:rsidR="0072038F" w:rsidRDefault="00040363">
      <w:pPr>
        <w:pStyle w:val="ListParagraph"/>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 xml:space="preserve">After the </w:t>
      </w:r>
      <w:proofErr w:type="spellStart"/>
      <w:r>
        <w:t>CfP</w:t>
      </w:r>
      <w:proofErr w:type="spellEnd"/>
      <w:r>
        <w:t xml:space="preserve"> there are no restrictions on the use of Dynamic Updates (L3).</w:t>
      </w:r>
      <w:r w:rsidR="00707B9E" w:rsidRPr="001E4A5F">
        <w:br/>
      </w:r>
    </w:p>
    <w:tbl>
      <w:tblPr>
        <w:tblStyle w:val="TableGrid"/>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Paragraph"/>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proofErr w:type="spellStart"/>
            <w:r w:rsidRPr="001E4A5F">
              <w:rPr>
                <w:rStyle w:val="Code"/>
                <w:sz w:val="18"/>
                <w:szCs w:val="18"/>
              </w:rPr>
              <w:t>fireOn</w:t>
            </w:r>
            <w:proofErr w:type="spellEnd"/>
            <w:r w:rsidRPr="001E4A5F">
              <w:rPr>
                <w:rStyle w:val="Code"/>
                <w:sz w:val="18"/>
                <w:szCs w:val="18"/>
              </w:rPr>
              <w:t>,</w:t>
            </w:r>
          </w:p>
          <w:p w14:paraId="64F24B12"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proofErr w:type="spellStart"/>
            <w:r w:rsidRPr="001E4A5F">
              <w:rPr>
                <w:rStyle w:val="Code"/>
                <w:sz w:val="18"/>
                <w:szCs w:val="18"/>
              </w:rPr>
              <w:t>fireOn</w:t>
            </w:r>
            <w:proofErr w:type="spellEnd"/>
            <w:r w:rsidRPr="001E4A5F">
              <w:rPr>
                <w:rFonts w:ascii="Arial" w:hAnsi="Arial" w:cs="Arial"/>
                <w:sz w:val="18"/>
                <w:szCs w:val="18"/>
              </w:rPr>
              <w:t xml:space="preserve"> parameter determines whether the update fires when the condition changes from false-to-true (</w:t>
            </w:r>
            <w:proofErr w:type="spellStart"/>
            <w:r w:rsidRPr="001E4A5F">
              <w:rPr>
                <w:rStyle w:val="Code"/>
                <w:sz w:val="18"/>
                <w:szCs w:val="18"/>
              </w:rPr>
              <w:t>fireOn</w:t>
            </w:r>
            <w:proofErr w:type="spellEnd"/>
            <w:proofErr w:type="gramStart"/>
            <w:r w:rsidRPr="001E4A5F">
              <w:rPr>
                <w:rStyle w:val="Code"/>
                <w:sz w:val="18"/>
                <w:szCs w:val="18"/>
              </w:rPr>
              <w:t>=”true</w:t>
            </w:r>
            <w:proofErr w:type="gramEnd"/>
            <w:r w:rsidRPr="001E4A5F">
              <w:rPr>
                <w:rStyle w:val="Code"/>
                <w:sz w:val="18"/>
                <w:szCs w:val="18"/>
              </w:rPr>
              <w:t>”</w:t>
            </w:r>
            <w:r w:rsidRPr="001E4A5F">
              <w:rPr>
                <w:rFonts w:ascii="Arial" w:hAnsi="Arial" w:cs="Arial"/>
                <w:sz w:val="18"/>
                <w:szCs w:val="18"/>
              </w:rPr>
              <w:t>) or from true-to-false (</w:t>
            </w:r>
            <w:proofErr w:type="spellStart"/>
            <w:r w:rsidRPr="001E4A5F">
              <w:rPr>
                <w:rStyle w:val="Code"/>
                <w:sz w:val="18"/>
                <w:szCs w:val="18"/>
              </w:rPr>
              <w:t>fireOn</w:t>
            </w:r>
            <w:proofErr w:type="spellEnd"/>
            <w:r w:rsidRPr="001E4A5F">
              <w:rPr>
                <w:rStyle w:val="Code"/>
                <w:sz w:val="18"/>
                <w:szCs w:val="18"/>
              </w:rPr>
              <w:t>=”false”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 xml:space="preserve">Note: Must be less than or equal to the duration attribute of the </w:t>
            </w:r>
            <w:proofErr w:type="spellStart"/>
            <w:r w:rsidRPr="001E4A5F">
              <w:rPr>
                <w:rFonts w:ascii="Arial" w:hAnsi="Arial" w:cs="Arial"/>
                <w:sz w:val="18"/>
                <w:szCs w:val="18"/>
              </w:rPr>
              <w:t>AudioScene</w:t>
            </w:r>
            <w:proofErr w:type="spellEnd"/>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proofErr w:type="spellStart"/>
            <w:r w:rsidRPr="001E4A5F">
              <w:rPr>
                <w:rFonts w:ascii="Lucida Console" w:hAnsi="Lucida Console" w:cs="Arial"/>
                <w:color w:val="4472C4" w:themeColor="accent1"/>
                <w:sz w:val="18"/>
                <w:szCs w:val="18"/>
              </w:rPr>
              <w:t>fireOn</w:t>
            </w:r>
            <w:proofErr w:type="spellEnd"/>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1E2F68E7" w:rsidR="00F45490" w:rsidRPr="004D4488" w:rsidRDefault="007478D5" w:rsidP="004D4488">
      <w:pPr>
        <w:pStyle w:val="ListParagraph"/>
        <w:jc w:val="right"/>
        <w:rPr>
          <w:sz w:val="18"/>
          <w:szCs w:val="18"/>
        </w:rPr>
      </w:pPr>
      <w:r w:rsidRPr="004D4488">
        <w:rPr>
          <w:sz w:val="18"/>
          <w:szCs w:val="18"/>
        </w:rPr>
        <w:t xml:space="preserve">* </w:t>
      </w:r>
      <w:proofErr w:type="gramStart"/>
      <w:r w:rsidRPr="004D4488">
        <w:rPr>
          <w:sz w:val="18"/>
          <w:szCs w:val="18"/>
        </w:rPr>
        <w:t>in</w:t>
      </w:r>
      <w:proofErr w:type="gramEnd"/>
      <w:r w:rsidRPr="004D4488">
        <w:rPr>
          <w:sz w:val="18"/>
          <w:szCs w:val="18"/>
        </w:rPr>
        <w:t xml:space="preserve">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0241D1" w:rsidRPr="006163AD">
        <w:rPr>
          <w:sz w:val="18"/>
          <w:szCs w:val="18"/>
        </w:rPr>
        <w:t xml:space="preserve">Table </w:t>
      </w:r>
      <w:r w:rsidR="000241D1" w:rsidRPr="006163AD">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leGrid"/>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Paragraph"/>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Paragraph"/>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Paragraph"/>
              <w:ind w:left="0"/>
              <w:rPr>
                <w:rFonts w:ascii="Arial" w:hAnsi="Arial" w:cs="Arial"/>
                <w:sz w:val="18"/>
                <w:szCs w:val="18"/>
              </w:rPr>
            </w:pPr>
          </w:p>
          <w:p w14:paraId="38083D37" w14:textId="248A744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Paragraph"/>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Paragraph"/>
              <w:ind w:left="0"/>
              <w:rPr>
                <w:rFonts w:ascii="Arial" w:hAnsi="Arial" w:cs="Arial"/>
                <w:sz w:val="18"/>
                <w:szCs w:val="18"/>
              </w:rPr>
            </w:pPr>
          </w:p>
          <w:p w14:paraId="77940454" w14:textId="4A20C74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Paragraph"/>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Paragraph"/>
              <w:ind w:left="0"/>
              <w:rPr>
                <w:rFonts w:ascii="Arial" w:hAnsi="Arial" w:cs="Arial"/>
                <w:sz w:val="18"/>
                <w:szCs w:val="18"/>
              </w:rPr>
            </w:pPr>
          </w:p>
          <w:p w14:paraId="300C2DAB" w14:textId="2D133CF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w:t>
            </w:r>
            <w:proofErr w:type="spellStart"/>
            <w:r w:rsidRPr="004D4488">
              <w:rPr>
                <w:rStyle w:val="Code"/>
                <w:sz w:val="17"/>
                <w:szCs w:val="17"/>
              </w:rPr>
              <w:t>fireOn</w:t>
            </w:r>
            <w:proofErr w:type="spellEnd"/>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Paragraph"/>
              <w:ind w:left="0"/>
              <w:rPr>
                <w:rFonts w:ascii="Arial" w:hAnsi="Arial" w:cs="Arial"/>
                <w:sz w:val="18"/>
                <w:szCs w:val="18"/>
              </w:rPr>
            </w:pPr>
          </w:p>
          <w:p w14:paraId="3E130028" w14:textId="7777777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Paragraph"/>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Paragraph"/>
              <w:ind w:left="0"/>
              <w:rPr>
                <w:rFonts w:ascii="Arial" w:hAnsi="Arial" w:cs="Arial"/>
                <w:sz w:val="18"/>
                <w:szCs w:val="18"/>
              </w:rPr>
            </w:pPr>
          </w:p>
          <w:p w14:paraId="321784A0" w14:textId="0D1FE7A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Paragraph"/>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Paragraph"/>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Paragraph"/>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Paragraph"/>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Paragraph"/>
              <w:keepNext/>
              <w:ind w:left="0"/>
              <w:rPr>
                <w:rFonts w:ascii="Arial" w:hAnsi="Arial" w:cs="Arial"/>
                <w:sz w:val="18"/>
                <w:szCs w:val="18"/>
              </w:rPr>
            </w:pPr>
            <w:r w:rsidRPr="001E4A5F">
              <w:rPr>
                <w:rFonts w:ascii="Arial" w:hAnsi="Arial" w:cs="Arial"/>
                <w:sz w:val="18"/>
                <w:szCs w:val="18"/>
              </w:rPr>
              <w:t>present</w:t>
            </w:r>
          </w:p>
        </w:tc>
      </w:tr>
    </w:tbl>
    <w:p w14:paraId="7C3CDCA9" w14:textId="39017922"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0241D1">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leGrid"/>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w:t>
            </w:r>
            <w:proofErr w:type="gramStart"/>
            <w:r>
              <w:rPr>
                <w:rFonts w:ascii="Arial" w:hAnsi="Arial" w:cs="Arial"/>
                <w:sz w:val="18"/>
                <w:szCs w:val="18"/>
              </w:rPr>
              <w:t>e.g.</w:t>
            </w:r>
            <w:proofErr w:type="gramEnd"/>
            <w:r>
              <w:rPr>
                <w:rFonts w:ascii="Arial" w:hAnsi="Arial" w:cs="Arial"/>
                <w:sz w:val="18"/>
                <w:szCs w:val="18"/>
              </w:rPr>
              <w:t xml:space="preserve">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Paragraph"/>
        <w:widowControl/>
        <w:numPr>
          <w:ilvl w:val="0"/>
          <w:numId w:val="39"/>
        </w:numPr>
        <w:autoSpaceDN/>
        <w:spacing w:line="240" w:lineRule="auto"/>
        <w:textAlignment w:val="auto"/>
      </w:pPr>
      <w:r w:rsidRPr="004D4488">
        <w:t xml:space="preserve">No </w:t>
      </w:r>
      <w:proofErr w:type="gramStart"/>
      <w:r w:rsidRPr="004D4488">
        <w:t>two timed</w:t>
      </w:r>
      <w:proofErr w:type="gramEnd"/>
      <w:r w:rsidRPr="004D4488">
        <w:t xml:space="preserve"> updates may have the same execution time.</w:t>
      </w:r>
    </w:p>
    <w:p w14:paraId="67D8CE00" w14:textId="5E722E3F" w:rsidR="007478D5" w:rsidRPr="004D4488" w:rsidRDefault="007478D5" w:rsidP="007478D5">
      <w:pPr>
        <w:pStyle w:val="ListParagraph"/>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Paragraph"/>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Paragraph"/>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Paragraph"/>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w:t>
      </w:r>
      <w:proofErr w:type="gramStart"/>
      <w:r w:rsidRPr="004D4488">
        <w:t>updates</w:t>
      </w:r>
      <w:proofErr w:type="gramEnd"/>
      <w:r w:rsidRPr="004D4488">
        <w:t xml:space="preserve">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w:t>
      </w:r>
      <w:r w:rsidRPr="004D4488">
        <w:lastRenderedPageBreak/>
        <w:t xml:space="preserve">entities' attribute is </w:t>
      </w:r>
      <w:r w:rsidR="005218FA" w:rsidRPr="004D4488">
        <w:t xml:space="preserve">statically </w:t>
      </w:r>
      <w:r w:rsidRPr="004D4488">
        <w:t>animated (</w:t>
      </w:r>
      <w:proofErr w:type="gramStart"/>
      <w:r w:rsidRPr="004D4488">
        <w:t>i.e.</w:t>
      </w:r>
      <w:proofErr w:type="gramEnd"/>
      <w:r w:rsidRPr="004D4488">
        <w:t xml:space="preserv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Paragraph"/>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2"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w:t>
      </w:r>
      <w:proofErr w:type="spellStart"/>
      <w:r w:rsidRPr="001E4A5F">
        <w:t>AudioElements</w:t>
      </w:r>
      <w:proofErr w:type="spellEnd"/>
      <w:r w:rsidRPr="001E4A5F">
        <w:t xml:space="preserve">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proofErr w:type="spellStart"/>
      <w:r w:rsidRPr="001E4A5F">
        <w:rPr>
          <w:i/>
        </w:rPr>
        <w:t>ObjectSources</w:t>
      </w:r>
      <w:proofErr w:type="spellEnd"/>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=”engine</w:t>
      </w:r>
      <w:proofErr w:type="gramEnd"/>
      <w:r w:rsidRPr="001E4A5F">
        <w:rPr>
          <w:rStyle w:val="Code"/>
          <w:rFonts w:eastAsiaTheme="minorEastAsia"/>
        </w:rPr>
        <w:t>”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=”engine</w:t>
      </w:r>
      <w:proofErr w:type="gramEnd"/>
      <w:r w:rsidRPr="001E4A5F">
        <w:rPr>
          <w:rStyle w:val="Code"/>
          <w:rFonts w:eastAsiaTheme="minorEastAsia"/>
        </w:rPr>
        <w:t>”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 xml:space="preserve">The scene loops at the rate of the scene duration as specified in the </w:t>
      </w:r>
      <w:proofErr w:type="spellStart"/>
      <w:r w:rsidRPr="001E4A5F">
        <w:t>AudioScene’s</w:t>
      </w:r>
      <w:proofErr w:type="spellEnd"/>
      <w:r w:rsidRPr="001E4A5F">
        <w:t xml:space="preserve">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w:t>
      </w:r>
      <w:proofErr w:type="gramStart"/>
      <w:r w:rsidRPr="001E4A5F">
        <w:rPr>
          <w:rFonts w:ascii="Lucida Console" w:eastAsia="Lucida Console" w:hAnsi="Lucida Console" w:cs="Lucida Console"/>
          <w:color w:val="4472C4" w:themeColor="accent1"/>
          <w:sz w:val="20"/>
          <w:szCs w:val="20"/>
        </w:rPr>
        <w:t>=”geo</w:t>
      </w:r>
      <w:proofErr w:type="gramEnd"/>
      <w:r w:rsidRPr="001E4A5F">
        <w:rPr>
          <w:rFonts w:ascii="Lucida Console" w:eastAsia="Lucida Console" w:hAnsi="Lucida Console" w:cs="Lucida Console"/>
          <w:color w:val="4472C4" w:themeColor="accent1"/>
          <w:sz w:val="20"/>
          <w:szCs w:val="20"/>
        </w:rPr>
        <w:t>:region1”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w:t>
      </w:r>
      <w:proofErr w:type="spellStart"/>
      <w:r w:rsidRPr="001E4A5F">
        <w:rPr>
          <w:rFonts w:ascii="Lucida Console" w:eastAsia="Lucida Console" w:hAnsi="Lucida Console" w:cs="Lucida Console"/>
          <w:color w:val="4472C4" w:themeColor="accent1"/>
          <w:sz w:val="20"/>
          <w:szCs w:val="20"/>
        </w:rPr>
        <w:t>ListenerProximityCondition</w:t>
      </w:r>
      <w:proofErr w:type="spellEnd"/>
      <w:r w:rsidRPr="001E4A5F">
        <w:rPr>
          <w:rFonts w:ascii="Lucida Console" w:eastAsia="Lucida Console" w:hAnsi="Lucida Console" w:cs="Lucida Console"/>
          <w:color w:val="4472C4" w:themeColor="accent1"/>
          <w:sz w:val="20"/>
          <w:szCs w:val="20"/>
        </w:rPr>
        <w:t xml:space="preserve"> id</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proofErr w:type="gramStart"/>
      <w:r w:rsidRPr="001E4A5F">
        <w:rPr>
          <w:rFonts w:ascii="Lucida Console" w:eastAsia="Lucida Console" w:hAnsi="Lucida Console" w:cs="Lucida Console"/>
          <w:color w:val="4472C4" w:themeColor="accent1"/>
          <w:sz w:val="20"/>
          <w:szCs w:val="20"/>
        </w:rPr>
        <w:t>&lt;!—-</w:t>
      </w:r>
      <w:proofErr w:type="gramEnd"/>
      <w:r w:rsidRPr="001E4A5F">
        <w:rPr>
          <w:rFonts w:ascii="Lucida Console" w:eastAsia="Lucida Console" w:hAnsi="Lucida Console" w:cs="Lucida Console"/>
          <w:color w:val="4472C4" w:themeColor="accent1"/>
          <w:sz w:val="20"/>
          <w:szCs w:val="20"/>
        </w:rPr>
        <w:t xml:space="preserve">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=”engine</w:t>
      </w:r>
      <w:proofErr w:type="gramEnd"/>
      <w:r w:rsidRPr="001E4A5F">
        <w:rPr>
          <w:rFonts w:ascii="Lucida Console" w:eastAsia="Lucida Console" w:hAnsi="Lucida Console" w:cs="Lucida Console"/>
          <w:color w:val="4472C4" w:themeColor="accent1"/>
          <w:sz w:val="20"/>
          <w:szCs w:val="20"/>
        </w:rPr>
        <w:t xml:space="preserv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proofErr w:type="gramStart"/>
      <w:r w:rsidRPr="001E4A5F">
        <w:rPr>
          <w:rFonts w:ascii="Lucida Console" w:eastAsia="Lucida Console" w:hAnsi="Lucida Console" w:cs="Lucida Console"/>
          <w:color w:val="4472C4" w:themeColor="accent1"/>
          <w:sz w:val="20"/>
          <w:szCs w:val="20"/>
        </w:rPr>
        <w:t>&lt;!—-</w:t>
      </w:r>
      <w:proofErr w:type="gramEnd"/>
      <w:r w:rsidRPr="001E4A5F">
        <w:rPr>
          <w:rFonts w:ascii="Lucida Console" w:eastAsia="Lucida Console" w:hAnsi="Lucida Console" w:cs="Lucida Console"/>
          <w:color w:val="4472C4" w:themeColor="accent1"/>
          <w:sz w:val="20"/>
          <w:szCs w:val="20"/>
        </w:rPr>
        <w:t xml:space="preserve">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=”radio</w:t>
      </w:r>
      <w:proofErr w:type="gram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=”exhaust</w:t>
      </w:r>
      <w:proofErr w:type="gram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:radio_on</w:t>
      </w:r>
      <w:proofErr w:type="spellEnd"/>
      <w:r w:rsidRPr="001E4A5F">
        <w:rPr>
          <w:rStyle w:val="Code"/>
          <w:rFonts w:eastAsiaTheme="minorEastAsia"/>
        </w:rPr>
        <w:t>”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:radio_off</w:t>
      </w:r>
      <w:proofErr w:type="spellEnd"/>
      <w:r w:rsidRPr="001E4A5F">
        <w:rPr>
          <w:rStyle w:val="Code"/>
          <w:rFonts w:eastAsiaTheme="minorEastAsia"/>
        </w:rPr>
        <w:t>”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w:t>
      </w:r>
      <w:proofErr w:type="gramStart"/>
      <w:r w:rsidRPr="004D4488">
        <w:rPr>
          <w:rStyle w:val="Code"/>
          <w:rFonts w:ascii="Calibri" w:hAnsi="Calibri"/>
          <w:color w:val="auto"/>
          <w:sz w:val="22"/>
        </w:rPr>
        <w:t>i.e.</w:t>
      </w:r>
      <w:proofErr w:type="gramEnd"/>
      <w:r w:rsidRPr="004D4488">
        <w:rPr>
          <w:rStyle w:val="Code"/>
          <w:rFonts w:ascii="Calibri" w:hAnsi="Calibri"/>
          <w:color w:val="auto"/>
          <w:sz w:val="22"/>
        </w:rPr>
        <w:t xml:space="preserve"> at presentation time) using a dynamic update. The position/orientation values are provided when the update is triggered by the external source (</w:t>
      </w:r>
      <w:proofErr w:type="gramStart"/>
      <w:r w:rsidRPr="004D4488">
        <w:rPr>
          <w:rStyle w:val="Code"/>
          <w:rFonts w:ascii="Calibri" w:hAnsi="Calibri"/>
          <w:color w:val="auto"/>
          <w:sz w:val="22"/>
        </w:rPr>
        <w:t>e.g.</w:t>
      </w:r>
      <w:proofErr w:type="gramEnd"/>
      <w:r w:rsidRPr="004D4488">
        <w:rPr>
          <w:rStyle w:val="Code"/>
          <w:rFonts w:ascii="Calibri" w:hAnsi="Calibri"/>
          <w:color w:val="auto"/>
          <w:sz w:val="22"/>
        </w:rPr>
        <w:t xml:space="preserve">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:radio_place</w:t>
      </w:r>
      <w:proofErr w:type="spellEnd"/>
      <w:r w:rsidRPr="001E4A5F">
        <w:rPr>
          <w:rStyle w:val="Code"/>
          <w:rFonts w:eastAsiaTheme="minorEastAsia"/>
        </w:rPr>
        <w:t>”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Heading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w:t>
      </w:r>
      <w:proofErr w:type="gramStart"/>
      <w:r w:rsidRPr="001E4A5F">
        <w:t>i.e.</w:t>
      </w:r>
      <w:proofErr w:type="gramEnd"/>
      <w:r w:rsidRPr="001E4A5F">
        <w:t xml:space="preserv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Heading2"/>
        <w:widowControl/>
        <w:numPr>
          <w:ilvl w:val="1"/>
          <w:numId w:val="17"/>
        </w:numPr>
        <w:spacing w:line="240" w:lineRule="auto"/>
        <w:jc w:val="both"/>
        <w:rPr>
          <w:lang w:val="de-DE"/>
        </w:rPr>
      </w:pPr>
      <w:r w:rsidRPr="001E4A5F">
        <w:t xml:space="preserve">Audio </w:t>
      </w:r>
      <w:r w:rsidRPr="001E4A5F">
        <w:rPr>
          <w:lang w:val="de-DE"/>
        </w:rPr>
        <w:t>scene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AudioScene</w:t>
            </w:r>
            <w:proofErr w:type="spellEnd"/>
            <w:r w:rsidRPr="001E4A5F">
              <w:rPr>
                <w:rFonts w:ascii="Arial" w:eastAsiaTheme="minorEastAsia" w:hAnsi="Arial" w:cs="Arial"/>
                <w:color w:val="2E74B5" w:themeColor="accent5" w:themeShade="BF"/>
                <w:sz w:val="18"/>
                <w:szCs w:val="18"/>
                <w:lang w:eastAsia="ko-KR"/>
              </w:rPr>
              <w:t>&gt;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audio scene. Each scene description XML file must have exactly one </w:t>
            </w:r>
            <w:proofErr w:type="spellStart"/>
            <w:r w:rsidRPr="001E4A5F">
              <w:rPr>
                <w:rFonts w:ascii="Arial" w:hAnsi="Arial" w:cs="Arial"/>
                <w:sz w:val="18"/>
                <w:szCs w:val="18"/>
              </w:rPr>
              <w:t>AudioScene</w:t>
            </w:r>
            <w:proofErr w:type="spellEnd"/>
            <w:r w:rsidRPr="001E4A5F">
              <w:rPr>
                <w:rFonts w:ascii="Arial" w:hAnsi="Arial" w:cs="Arial"/>
                <w:sz w:val="18"/>
                <w:szCs w:val="18"/>
              </w:rPr>
              <w:t xml:space="preserv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proofErr w:type="gramStart"/>
      <w:r w:rsidR="003050F8">
        <w:t>type</w:t>
      </w:r>
      <w:proofErr w:type="gramEnd"/>
      <w:r w:rsidR="003E087E">
        <w:t xml:space="preserve"> attribute informs encoders whether the scene is intended for AR or VR applications.</w:t>
      </w:r>
    </w:p>
    <w:p w14:paraId="35CD10E2" w14:textId="4BBC3808" w:rsidR="006E6A60" w:rsidRDefault="006E6A60" w:rsidP="0007055E">
      <w:pPr>
        <w:pStyle w:val="Heading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43747D6E" w:rsidR="003F17B0" w:rsidRDefault="003F17B0" w:rsidP="003F17B0">
      <w:r>
        <w:t>When a geometric element is specified for the spatial extent</w:t>
      </w:r>
      <w:r w:rsidR="00AC3A52">
        <w:t>,</w:t>
      </w:r>
      <w:r>
        <w:t xml:space="preserve"> the position, orientation and </w:t>
      </w:r>
      <w:proofErr w:type="spellStart"/>
      <w:r>
        <w:t>cspace</w:t>
      </w:r>
      <w:proofErr w:type="spellEnd"/>
      <w:r>
        <w:t xml:space="preserve"> of the </w:t>
      </w:r>
      <w:r>
        <w:lastRenderedPageBreak/>
        <w:t xml:space="preserve">source is taken to be that of the geometric element. The front and up directions (see </w:t>
      </w:r>
      <w:r>
        <w:fldChar w:fldCharType="begin"/>
      </w:r>
      <w:r>
        <w:instrText xml:space="preserve"> REF _Ref54875228 \h </w:instrText>
      </w:r>
      <w:r>
        <w:fldChar w:fldCharType="separate"/>
      </w:r>
      <w:r w:rsidR="000241D1"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 xml:space="preserve">For an </w:t>
      </w:r>
      <w:proofErr w:type="spellStart"/>
      <w:r>
        <w:t>ObjectSource</w:t>
      </w:r>
      <w:proofErr w:type="spellEnd"/>
      <w:r>
        <w:t xml:space="preserve">, if the user is inside of the extent the sound field is assumed to be </w:t>
      </w:r>
      <w:proofErr w:type="gramStart"/>
      <w:r>
        <w:t>homogeneous, and</w:t>
      </w:r>
      <w:proofErr w:type="gramEnd"/>
      <w:r>
        <w:t xml:space="preserve"> does not change with user position.</w:t>
      </w:r>
    </w:p>
    <w:p w14:paraId="05339F53" w14:textId="77777777" w:rsidR="003F17B0" w:rsidRDefault="003F17B0" w:rsidP="003F17B0"/>
    <w:p w14:paraId="00218EA6" w14:textId="4E21D48B"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0241D1" w:rsidRPr="00845A57">
        <w:t xml:space="preserve">Table </w:t>
      </w:r>
      <w:r w:rsidR="000241D1">
        <w:rPr>
          <w:noProof/>
        </w:rPr>
        <w:t>3</w:t>
      </w:r>
      <w:r>
        <w:fldChar w:fldCharType="end"/>
      </w:r>
      <w:r>
        <w:t xml:space="preserve">. </w:t>
      </w:r>
    </w:p>
    <w:p w14:paraId="0EBE72AF" w14:textId="60081E41" w:rsidR="003F17B0" w:rsidRPr="003F17B0" w:rsidRDefault="003F17B0" w:rsidP="00BA4457">
      <w:pPr>
        <w:pStyle w:val="Heading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074FC0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which emits sound into the virtual scene.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must contain at least one waveform.</w:t>
            </w:r>
            <w:r w:rsidR="004E76B8" w:rsidRPr="001E4A5F">
              <w:rPr>
                <w:rFonts w:ascii="Arial" w:hAnsi="Arial" w:cs="Arial"/>
                <w:sz w:val="18"/>
                <w:szCs w:val="18"/>
              </w:rPr>
              <w:t xml:space="preserve"> When the signal has multiple waveforms, the spatial layout of these waveforms must be specified in an &lt;</w:t>
            </w:r>
            <w:proofErr w:type="spellStart"/>
            <w:r w:rsidR="004E76B8" w:rsidRPr="001E4A5F">
              <w:rPr>
                <w:rFonts w:ascii="Arial" w:hAnsi="Arial" w:cs="Arial"/>
                <w:sz w:val="18"/>
                <w:szCs w:val="18"/>
              </w:rPr>
              <w:t>InputLayout</w:t>
            </w:r>
            <w:proofErr w:type="spellEnd"/>
            <w:r w:rsidR="004E76B8" w:rsidRPr="001E4A5F">
              <w:rPr>
                <w:rFonts w:ascii="Arial" w:hAnsi="Arial" w:cs="Arial"/>
                <w:sz w:val="18"/>
                <w:szCs w:val="18"/>
              </w:rPr>
              <w:t xml:space="preserve">&gt; </w:t>
            </w:r>
            <w:proofErr w:type="spellStart"/>
            <w:r w:rsidR="004E76B8" w:rsidRPr="001E4A5F">
              <w:rPr>
                <w:rFonts w:ascii="Arial" w:hAnsi="Arial" w:cs="Arial"/>
                <w:sz w:val="18"/>
                <w:szCs w:val="18"/>
              </w:rPr>
              <w:t>subnode</w:t>
            </w:r>
            <w:proofErr w:type="spellEnd"/>
            <w:r w:rsidR="004E76B8" w:rsidRPr="001E4A5F">
              <w:rPr>
                <w:rFonts w:ascii="Arial" w:hAnsi="Arial" w:cs="Arial"/>
                <w:sz w:val="18"/>
                <w:szCs w:val="18"/>
              </w:rPr>
              <w:t xml:space="preserve"> (details see 3.2.1).</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w:t>
            </w:r>
            <w:proofErr w:type="spellStart"/>
            <w:r w:rsidRPr="001E4A5F">
              <w:rPr>
                <w:rFonts w:ascii="Lucida Console" w:hAnsi="Lucida Console" w:cs="Arial"/>
                <w:sz w:val="18"/>
                <w:szCs w:val="18"/>
              </w:rPr>
              <w:t>InputLayout</w:t>
            </w:r>
            <w:proofErr w:type="spellEnd"/>
            <w:r w:rsidRPr="001E4A5F">
              <w:rPr>
                <w:rFonts w:ascii="Lucida Console" w:hAnsi="Lucida Console" w:cs="Arial"/>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3.4.1)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1BAA9B43"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w:t>
      </w:r>
      <w:proofErr w:type="spellStart"/>
      <w:proofErr w:type="gramStart"/>
      <w:r w:rsidRPr="001E4A5F">
        <w:rPr>
          <w:rStyle w:val="Code"/>
        </w:rPr>
        <w:t>tf:car</w:t>
      </w:r>
      <w:proofErr w:type="spellEnd"/>
      <w:proofErr w:type="gramEnd"/>
      <w:r w:rsidRPr="001E4A5F">
        <w:rPr>
          <w:rStyle w:val="Code"/>
        </w:rPr>
        <w:t>”</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w:t>
      </w:r>
      <w:proofErr w:type="gramStart"/>
      <w:r w:rsidRPr="001E4A5F">
        <w:rPr>
          <w:rStyle w:val="Code"/>
          <w:color w:val="7F7F7F" w:themeColor="text1" w:themeTint="80"/>
        </w:rPr>
        <w:t>&lt;!—-</w:t>
      </w:r>
      <w:proofErr w:type="gramEnd"/>
      <w:r w:rsidRPr="001E4A5F">
        <w:rPr>
          <w:rStyle w:val="Code"/>
          <w:color w:val="7F7F7F" w:themeColor="text1" w:themeTint="80"/>
        </w:rPr>
        <w:t xml:space="preserve">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src:engine</w:t>
      </w:r>
      <w:proofErr w:type="spellEnd"/>
      <w:proofErr w:type="gramEnd"/>
      <w:r w:rsidRPr="001E4A5F">
        <w:rPr>
          <w:rStyle w:val="Code"/>
        </w:rPr>
        <w:t>”</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:engine</w:t>
      </w:r>
      <w:proofErr w:type="spellEnd"/>
      <w:r w:rsidRPr="001E4A5F">
        <w:rPr>
          <w:rStyle w:val="Code"/>
        </w:rPr>
        <w:t xml:space="preserve">” </w:t>
      </w:r>
    </w:p>
    <w:p w14:paraId="6DA465B3" w14:textId="5C8FC45F" w:rsidR="00DE22FF" w:rsidRPr="001E4A5F" w:rsidRDefault="00DE22FF">
      <w:pPr>
        <w:rPr>
          <w:rStyle w:val="Code"/>
        </w:rPr>
      </w:pPr>
      <w:r w:rsidRPr="001E4A5F">
        <w:rPr>
          <w:rStyle w:val="Code"/>
        </w:rPr>
        <w:t xml:space="preserve">                  extent</w:t>
      </w:r>
      <w:proofErr w:type="gramStart"/>
      <w:r w:rsidRPr="001E4A5F">
        <w:rPr>
          <w:rStyle w:val="Code"/>
        </w:rPr>
        <w:t>=”</w:t>
      </w:r>
      <w:proofErr w:type="spellStart"/>
      <w:r w:rsidRPr="001E4A5F">
        <w:rPr>
          <w:rStyle w:val="Code"/>
        </w:rPr>
        <w:t>geo</w:t>
      </w:r>
      <w:proofErr w:type="gramEnd"/>
      <w:r w:rsidRPr="001E4A5F">
        <w:rPr>
          <w:rStyle w:val="Code"/>
        </w:rPr>
        <w:t>:car_extent</w:t>
      </w:r>
      <w:proofErr w:type="spellEnd"/>
      <w:r w:rsidRPr="001E4A5F">
        <w:rPr>
          <w:rStyle w:val="Code"/>
        </w:rPr>
        <w:t>” /&gt;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proofErr w:type="gramStart"/>
      <w:r w:rsidRPr="001E4A5F">
        <w:rPr>
          <w:rStyle w:val="Code"/>
          <w:color w:val="7F7F7F" w:themeColor="text1" w:themeTint="80"/>
        </w:rPr>
        <w:t>&lt;!--</w:t>
      </w:r>
      <w:proofErr w:type="gramEnd"/>
      <w:r w:rsidRPr="001E4A5F">
        <w:rPr>
          <w:rStyle w:val="Code"/>
          <w:color w:val="7F7F7F" w:themeColor="text1" w:themeTint="80"/>
        </w:rPr>
        <w:t xml:space="preserve">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w:t>
      </w:r>
      <w:proofErr w:type="gramStart"/>
      <w:r w:rsidRPr="001E4A5F">
        <w:rPr>
          <w:rStyle w:val="Code"/>
        </w:rPr>
        <w:t>=”</w:t>
      </w:r>
      <w:proofErr w:type="spellStart"/>
      <w:r w:rsidRPr="001E4A5F">
        <w:rPr>
          <w:rStyle w:val="Code"/>
        </w:rPr>
        <w:t>geo</w:t>
      </w:r>
      <w:proofErr w:type="gramEnd"/>
      <w:r w:rsidRPr="001E4A5F">
        <w:rPr>
          <w:rStyle w:val="Code"/>
        </w:rPr>
        <w:t>:car_extent</w:t>
      </w:r>
      <w:proofErr w:type="spellEnd"/>
      <w:r w:rsidRPr="001E4A5F">
        <w:rPr>
          <w:rStyle w:val="Code"/>
        </w:rPr>
        <w: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lastRenderedPageBreak/>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Heading3"/>
        <w:widowControl/>
        <w:numPr>
          <w:ilvl w:val="3"/>
          <w:numId w:val="17"/>
        </w:numPr>
        <w:spacing w:line="240" w:lineRule="auto"/>
        <w:jc w:val="both"/>
        <w:rPr>
          <w:szCs w:val="22"/>
          <w:lang w:val="en-US"/>
        </w:rPr>
      </w:pPr>
      <w:r w:rsidRPr="004D4488">
        <w:t xml:space="preserve">Extended </w:t>
      </w:r>
      <w:proofErr w:type="spellStart"/>
      <w:r w:rsidRPr="004D4488">
        <w:t>ObjectSources</w:t>
      </w:r>
      <w:proofErr w:type="spellEnd"/>
      <w:r w:rsidRPr="004D4488">
        <w:t xml:space="preserve"> with multi-channel signals</w:t>
      </w:r>
    </w:p>
    <w:p w14:paraId="605CCA66" w14:textId="77777777" w:rsidR="001678B2" w:rsidRPr="001E4A5F" w:rsidRDefault="001678B2" w:rsidP="001678B2">
      <w:pPr>
        <w:jc w:val="both"/>
      </w:pPr>
      <w:r w:rsidRPr="001E4A5F">
        <w:t xml:space="preserve">An </w:t>
      </w:r>
      <w:proofErr w:type="spellStart"/>
      <w:r w:rsidRPr="001E4A5F">
        <w:t>ObjectSource</w:t>
      </w:r>
      <w:proofErr w:type="spellEnd"/>
      <w:r w:rsidRPr="001E4A5F">
        <w:t xml:space="preserve"> with spatial extent can have a multi-channel </w:t>
      </w:r>
      <w:proofErr w:type="spellStart"/>
      <w:r w:rsidRPr="001E4A5F">
        <w:t>AudioStream</w:t>
      </w:r>
      <w:proofErr w:type="spellEnd"/>
      <w:r w:rsidRPr="001E4A5F">
        <w:t xml:space="preserve"> to give the renderer the possibility to render the </w:t>
      </w:r>
      <w:proofErr w:type="spellStart"/>
      <w:r w:rsidRPr="001E4A5F">
        <w:t>ObjectSource</w:t>
      </w:r>
      <w:proofErr w:type="spellEnd"/>
      <w:r w:rsidRPr="001E4A5F">
        <w:t xml:space="preserve"> with greater realism than what is possible with a mono </w:t>
      </w:r>
      <w:proofErr w:type="spellStart"/>
      <w:r w:rsidRPr="001E4A5F">
        <w:t>AudioStream</w:t>
      </w:r>
      <w:proofErr w:type="spellEnd"/>
      <w:r w:rsidRPr="001E4A5F">
        <w:t>.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w:t>
      </w:r>
      <w:proofErr w:type="spellStart"/>
      <w:r w:rsidRPr="001E4A5F">
        <w:t>ObjectSource</w:t>
      </w:r>
      <w:proofErr w:type="spellEnd"/>
      <w:r w:rsidRPr="001E4A5F">
        <w:t xml:space="preserve"> with an extent is always perceived by the listener in an elevation-azimuth sector from the listener. This sector is determined by the relative position of the </w:t>
      </w:r>
      <w:proofErr w:type="spellStart"/>
      <w:r w:rsidRPr="001E4A5F">
        <w:t>ObjectSource</w:t>
      </w:r>
      <w:proofErr w:type="spellEnd"/>
      <w:r w:rsidRPr="001E4A5F">
        <w:t xml:space="preserve"> with respect to the listener and the extent of the </w:t>
      </w:r>
      <w:proofErr w:type="spellStart"/>
      <w:r w:rsidRPr="001E4A5F">
        <w:t>ObjectSource</w:t>
      </w:r>
      <w:proofErr w:type="spellEnd"/>
      <w:r w:rsidRPr="001E4A5F">
        <w:t xml:space="preserve">, all in an acoustical perceptual sense. This is exemplified in Figure </w:t>
      </w:r>
      <w:r w:rsidR="00FD75FA" w:rsidRPr="001E4A5F">
        <w:t>5</w:t>
      </w:r>
      <w:r w:rsidRPr="001E4A5F">
        <w:t xml:space="preserve">a for an object source with a cylindrical extent where the </w:t>
      </w:r>
      <w:proofErr w:type="spellStart"/>
      <w:r w:rsidRPr="001E4A5F">
        <w:t>ObjectSource</w:t>
      </w:r>
      <w:proofErr w:type="spellEnd"/>
      <w:r w:rsidRPr="001E4A5F">
        <w:t xml:space="preserv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w:t>
      </w:r>
      <w:proofErr w:type="spellStart"/>
      <w:r w:rsidRPr="001E4A5F">
        <w:t>ObjectSource</w:t>
      </w:r>
      <w:proofErr w:type="spellEnd"/>
      <w:r w:rsidRPr="001E4A5F">
        <w:t xml:space="preserve"> by the listener from the position of the listener. As the listener moves around the </w:t>
      </w:r>
      <w:proofErr w:type="spellStart"/>
      <w:r w:rsidRPr="001E4A5F">
        <w:t>ObjectSource</w:t>
      </w:r>
      <w:proofErr w:type="spellEnd"/>
      <w:r w:rsidRPr="001E4A5F">
        <w:t xml:space="preserve">, moves closer to it or further away from it, this rectangle will be translated, </w:t>
      </w:r>
      <w:proofErr w:type="gramStart"/>
      <w:r w:rsidRPr="001E4A5F">
        <w:t>rotated</w:t>
      </w:r>
      <w:proofErr w:type="gramEnd"/>
      <w:r w:rsidRPr="001E4A5F">
        <w:t xml:space="preserve"> and resized in the world space coordinate system. Figure </w:t>
      </w:r>
      <w:r w:rsidR="00FD75FA" w:rsidRPr="001E4A5F">
        <w:t>5</w:t>
      </w:r>
      <w:r w:rsidRPr="001E4A5F">
        <w:t xml:space="preserve">b illustrates this when the cylindrical </w:t>
      </w:r>
      <w:proofErr w:type="spellStart"/>
      <w:r w:rsidRPr="001E4A5F">
        <w:t>ObjectSource</w:t>
      </w:r>
      <w:proofErr w:type="spellEnd"/>
      <w:r w:rsidRPr="001E4A5F">
        <w:t xml:space="preserv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3"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Paragraph"/>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4"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Paragraph"/>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 xml:space="preserve">An </w:t>
      </w:r>
      <w:proofErr w:type="spellStart"/>
      <w:r w:rsidRPr="001E4A5F">
        <w:t>InputLayout</w:t>
      </w:r>
      <w:proofErr w:type="spellEnd"/>
      <w:r w:rsidRPr="001E4A5F">
        <w:t xml:space="preserve"> child node of an </w:t>
      </w:r>
      <w:proofErr w:type="spellStart"/>
      <w:r w:rsidRPr="001E4A5F">
        <w:t>ObjectSource</w:t>
      </w:r>
      <w:proofErr w:type="spellEnd"/>
      <w:r w:rsidRPr="001E4A5F">
        <w:t xml:space="preserv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InputLayout</w:t>
            </w:r>
            <w:proofErr w:type="spellEnd"/>
            <w:r w:rsidRPr="001E4A5F">
              <w:rPr>
                <w:rFonts w:ascii="Arial" w:eastAsiaTheme="minorEastAsia" w:hAnsi="Arial" w:cs="Arial"/>
                <w:color w:val="333399"/>
                <w:sz w:val="18"/>
                <w:szCs w:val="18"/>
                <w:lang w:eastAsia="ko-KR"/>
              </w:rPr>
              <w: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Paragraph"/>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Paragraph"/>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 xml:space="preserve">“object” indicates that the labels are anchored by the position/orientation of the </w:t>
            </w:r>
            <w:proofErr w:type="spellStart"/>
            <w:r w:rsidRPr="004D4488">
              <w:rPr>
                <w:rFonts w:ascii="Arial" w:hAnsi="Arial" w:cs="Arial"/>
                <w:sz w:val="18"/>
                <w:szCs w:val="18"/>
              </w:rPr>
              <w:t>ObjectSource</w:t>
            </w:r>
            <w:proofErr w:type="spellEnd"/>
            <w:r w:rsidRPr="004D4488">
              <w:rPr>
                <w:rFonts w:ascii="Arial" w:hAnsi="Arial" w:cs="Arial"/>
                <w:sz w:val="18"/>
                <w:szCs w:val="18"/>
              </w:rPr>
              <w:t xml:space="preserv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w:t>
      </w:r>
      <w:proofErr w:type="gramStart"/>
      <w:r w:rsidRPr="001E4A5F">
        <w:t>has to</w:t>
      </w:r>
      <w:proofErr w:type="gramEnd"/>
      <w:r w:rsidRPr="001E4A5F">
        <w:t xml:space="preserve">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leGrid"/>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4912DD23" w:rsidR="001678B2" w:rsidRPr="001E4A5F" w:rsidRDefault="00585EEB" w:rsidP="00585EEB">
      <w:pPr>
        <w:jc w:val="center"/>
      </w:pPr>
      <w:r>
        <w:t xml:space="preserve">Table </w:t>
      </w:r>
      <w:r>
        <w:fldChar w:fldCharType="begin"/>
      </w:r>
      <w:r>
        <w:instrText xml:space="preserve"> SEQ Table \* ARABIC </w:instrText>
      </w:r>
      <w:r>
        <w:fldChar w:fldCharType="separate"/>
      </w:r>
      <w:r w:rsidR="000241D1">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w:t>
      </w:r>
      <w:proofErr w:type="spellStart"/>
      <w:r w:rsidRPr="001E4A5F">
        <w:t>ObjectSource</w:t>
      </w:r>
      <w:proofErr w:type="spellEnd"/>
      <w:r w:rsidRPr="001E4A5F">
        <w:t xml:space="preserve"> with size such that it is anchored to certain object in the scene (attribute alignment</w:t>
      </w:r>
      <w:proofErr w:type="gramStart"/>
      <w:r w:rsidRPr="001E4A5F">
        <w:t>=”object</w:t>
      </w:r>
      <w:proofErr w:type="gramEnd"/>
      <w:r w:rsidRPr="001E4A5F">
        <w:t xml:space="preserve">”).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w:t>
      </w:r>
      <w:proofErr w:type="spellStart"/>
      <w:r w:rsidRPr="001E4A5F">
        <w:t>ObjectSource</w:t>
      </w:r>
      <w:proofErr w:type="spellEnd"/>
      <w:r w:rsidRPr="001E4A5F">
        <w:t xml:space="preserve"> when looking at its front (the </w:t>
      </w:r>
      <w:proofErr w:type="spellStart"/>
      <w:r w:rsidRPr="001E4A5F">
        <w:t>ObjectSource’s</w:t>
      </w:r>
      <w:proofErr w:type="spellEnd"/>
      <w:r w:rsidRPr="001E4A5F">
        <w:t xml:space="preserve">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5"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Paragraph"/>
        <w:numPr>
          <w:ilvl w:val="0"/>
          <w:numId w:val="44"/>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lastRenderedPageBreak/>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6"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7"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w:t>
      </w:r>
      <w:proofErr w:type="gramStart"/>
      <w:r w:rsidRPr="001E4A5F">
        <w:rPr>
          <w:sz w:val="18"/>
          <w:szCs w:val="18"/>
        </w:rPr>
        <w:t>)  Observed</w:t>
      </w:r>
      <w:proofErr w:type="gramEnd"/>
      <w:r w:rsidRPr="001E4A5F">
        <w:rPr>
          <w:sz w:val="18"/>
          <w:szCs w:val="18"/>
        </w:rPr>
        <w:t xml:space="preserve">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proofErr w:type="spellStart"/>
      <w:r w:rsidRPr="001E4A5F">
        <w:t>ObjectSource</w:t>
      </w:r>
      <w:proofErr w:type="spellEnd"/>
      <w:r w:rsidRPr="001E4A5F">
        <w:t xml:space="preserv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=”L</w:t>
      </w:r>
      <w:proofErr w:type="gramEnd"/>
      <w:r w:rsidRPr="001E4A5F">
        <w:rPr>
          <w:rStyle w:val="Code"/>
        </w:rPr>
        <w:t xml:space="preserve">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=”B</w:t>
      </w:r>
      <w:proofErr w:type="gramEnd"/>
      <w:r w:rsidRPr="001E4A5F">
        <w:rPr>
          <w:rStyle w:val="Code"/>
        </w:rPr>
        <w:t xml:space="preserve">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=”BL</w:t>
      </w:r>
      <w:proofErr w:type="gramEnd"/>
      <w:r w:rsidRPr="001E4A5F">
        <w:rPr>
          <w:rStyle w:val="Code"/>
        </w:rPr>
        <w:t xml:space="preserve">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 xml:space="preserve"> id=”</w:t>
      </w:r>
      <w:proofErr w:type="spellStart"/>
      <w:proofErr w:type="gramStart"/>
      <w:r w:rsidR="001678B2" w:rsidRPr="001E4A5F">
        <w:rPr>
          <w:rStyle w:val="Code"/>
        </w:rPr>
        <w:t>src:piano</w:t>
      </w:r>
      <w:proofErr w:type="spellEnd"/>
      <w:proofErr w:type="gramEnd"/>
      <w:r w:rsidR="001678B2" w:rsidRPr="001E4A5F">
        <w:rPr>
          <w:rStyle w:val="Code"/>
        </w:rPr>
        <w:t>”</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w:t>
      </w:r>
      <w:proofErr w:type="gramStart"/>
      <w:r w:rsidRPr="001E4A5F">
        <w:rPr>
          <w:rStyle w:val="Code"/>
        </w:rPr>
        <w:t>=”</w:t>
      </w:r>
      <w:proofErr w:type="spellStart"/>
      <w:r w:rsidRPr="001E4A5F">
        <w:rPr>
          <w:rStyle w:val="Code"/>
        </w:rPr>
        <w:t>geo</w:t>
      </w:r>
      <w:proofErr w:type="gramEnd"/>
      <w:r w:rsidRPr="001E4A5F">
        <w:rPr>
          <w:rStyle w:val="Code"/>
        </w:rPr>
        <w:t>:piano_extent</w:t>
      </w:r>
      <w:proofErr w:type="spellEnd"/>
      <w:r w:rsidRPr="001E4A5F">
        <w:rPr>
          <w:rStyle w:val="Code"/>
        </w:rPr>
        <w: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:piano</w:t>
      </w:r>
      <w:proofErr w:type="spellEnd"/>
      <w:r w:rsidRPr="001E4A5F">
        <w:rPr>
          <w:rStyle w:val="Code"/>
        </w:rPr>
        <w:t>”&gt;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w:t>
      </w:r>
      <w:proofErr w:type="spellStart"/>
      <w:r w:rsidRPr="001E4A5F">
        <w:rPr>
          <w:rStyle w:val="Code"/>
        </w:rPr>
        <w:t>InputLayout</w:t>
      </w:r>
      <w:proofErr w:type="spellEnd"/>
      <w:r w:rsidRPr="001E4A5F">
        <w:rPr>
          <w:rStyle w:val="Code"/>
        </w:rPr>
        <w:t xml:space="preserve"> alignment</w:t>
      </w:r>
      <w:proofErr w:type="gramStart"/>
      <w:r w:rsidRPr="001E4A5F">
        <w:rPr>
          <w:rStyle w:val="Code"/>
        </w:rPr>
        <w:t>=”object</w:t>
      </w:r>
      <w:proofErr w:type="gramEnd"/>
      <w:r w:rsidRPr="001E4A5F">
        <w:rPr>
          <w:rStyle w:val="Code"/>
        </w:rPr>
        <w:t>” positioning=”L R” /&gt;</w:t>
      </w:r>
    </w:p>
    <w:p w14:paraId="1C0545AC" w14:textId="648A6C7F" w:rsidR="001678B2" w:rsidRPr="004D4488" w:rsidRDefault="00DD6554" w:rsidP="001678B2">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Heading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65"/>
        <w:gridCol w:w="1678"/>
        <w:gridCol w:w="581"/>
        <w:gridCol w:w="1361"/>
        <w:gridCol w:w="4050"/>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w:t>
            </w:r>
            <w:proofErr w:type="spellStart"/>
            <w:r>
              <w:rPr>
                <w:rFonts w:ascii="Arial" w:hAnsi="Arial" w:cs="Arial"/>
                <w:color w:val="2E74B5"/>
                <w:sz w:val="18"/>
                <w:szCs w:val="18"/>
                <w:lang w:eastAsia="ko-KR"/>
              </w:rPr>
              <w:t>HOASource</w:t>
            </w:r>
            <w:proofErr w:type="spellEnd"/>
            <w:r>
              <w:rPr>
                <w:rFonts w:ascii="Arial" w:hAnsi="Arial" w:cs="Arial"/>
                <w:color w:val="2E74B5"/>
                <w:sz w:val="18"/>
                <w:szCs w:val="18"/>
                <w:lang w:eastAsia="ko-KR"/>
              </w:rPr>
              <w:t>&gt;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 xml:space="preserve">Declares a source which emits sound into the virtual scene, that is described by higher-order </w:t>
            </w:r>
            <w:proofErr w:type="spellStart"/>
            <w:r>
              <w:rPr>
                <w:rFonts w:ascii="Arial" w:hAnsi="Arial" w:cs="Arial"/>
                <w:color w:val="000000"/>
                <w:sz w:val="18"/>
                <w:szCs w:val="18"/>
                <w:lang w:eastAsia="ko-KR"/>
              </w:rPr>
              <w:t>Ambisonics</w:t>
            </w:r>
            <w:proofErr w:type="spellEnd"/>
            <w:r>
              <w:rPr>
                <w:rFonts w:ascii="Arial" w:hAnsi="Arial" w:cs="Arial"/>
                <w:color w:val="000000"/>
                <w:sz w:val="18"/>
                <w:szCs w:val="18"/>
                <w:lang w:eastAsia="ko-KR"/>
              </w:rPr>
              <w:t xml:space="preserve"> (HOA). 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can describe an incoming </w:t>
            </w:r>
            <w:proofErr w:type="spellStart"/>
            <w:r>
              <w:rPr>
                <w:rFonts w:ascii="Arial" w:hAnsi="Arial" w:cs="Arial"/>
                <w:color w:val="000000"/>
                <w:sz w:val="18"/>
                <w:szCs w:val="18"/>
                <w:lang w:eastAsia="ko-KR"/>
              </w:rPr>
              <w:t>soundfield</w:t>
            </w:r>
            <w:proofErr w:type="spellEnd"/>
            <w:r>
              <w:rPr>
                <w:rFonts w:ascii="Arial" w:hAnsi="Arial" w:cs="Arial"/>
                <w:color w:val="000000"/>
                <w:sz w:val="18"/>
                <w:szCs w:val="18"/>
                <w:lang w:eastAsia="ko-KR"/>
              </w:rPr>
              <w:t xml:space="preserve"> or an outgoing </w:t>
            </w:r>
            <w:proofErr w:type="spellStart"/>
            <w:r>
              <w:rPr>
                <w:rFonts w:ascii="Arial" w:hAnsi="Arial" w:cs="Arial"/>
                <w:color w:val="000000"/>
                <w:sz w:val="18"/>
                <w:szCs w:val="18"/>
                <w:lang w:eastAsia="ko-KR"/>
              </w:rPr>
              <w:t>soundfield</w:t>
            </w:r>
            <w:proofErr w:type="spellEnd"/>
            <w:r>
              <w:rPr>
                <w:rFonts w:ascii="Arial" w:hAnsi="Arial" w:cs="Arial"/>
                <w:color w:val="000000"/>
                <w:sz w:val="18"/>
                <w:szCs w:val="18"/>
                <w:lang w:eastAsia="ko-KR"/>
              </w:rPr>
              <w:t xml:space="preserve">,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 xml:space="preserve">It is expected that a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is also rendered outside its region of validity. For an internal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inside the source extent, while for an external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outside of the source extent.</w:t>
            </w:r>
            <w:r>
              <w:rPr>
                <w:rFonts w:ascii="Arial" w:hAnsi="Arial" w:cs="Arial"/>
                <w:color w:val="000000"/>
                <w:sz w:val="18"/>
                <w:szCs w:val="18"/>
                <w:lang w:eastAsia="ko-KR"/>
              </w:rPr>
              <w:t xml:space="preserve"> If such behavior is not desired, this is signaled t by setting the </w:t>
            </w:r>
            <w:proofErr w:type="spellStart"/>
            <w:r>
              <w:rPr>
                <w:rFonts w:ascii="Arial" w:hAnsi="Arial" w:cs="Arial"/>
                <w:color w:val="000000"/>
                <w:sz w:val="18"/>
                <w:szCs w:val="18"/>
                <w:lang w:eastAsia="ko-KR"/>
              </w:rPr>
              <w:t>extentTransform</w:t>
            </w:r>
            <w:proofErr w:type="spellEnd"/>
            <w:r>
              <w:rPr>
                <w:rFonts w:ascii="Arial" w:hAnsi="Arial" w:cs="Arial"/>
                <w:color w:val="000000"/>
                <w:sz w:val="18"/>
                <w:szCs w:val="18"/>
                <w:lang w:eastAsia="ko-KR"/>
              </w:rPr>
              <w:t xml:space="preserve"> attribute to False. The </w:t>
            </w:r>
            <w:proofErr w:type="spellStart"/>
            <w:r>
              <w:rPr>
                <w:rStyle w:val="Code"/>
                <w:sz w:val="18"/>
                <w:szCs w:val="18"/>
              </w:rPr>
              <w:t>transitionDistance</w:t>
            </w:r>
            <w:proofErr w:type="spellEnd"/>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02E3A693"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proofErr w:type="gramStart"/>
            <w:r w:rsidRPr="00576A47">
              <w:rPr>
                <w:rStyle w:val="Code"/>
                <w:sz w:val="18"/>
                <w:szCs w:val="18"/>
              </w:rPr>
              <w:t>extent</w:t>
            </w:r>
            <w:r w:rsidRPr="00576A47">
              <w:rPr>
                <w:sz w:val="18"/>
                <w:szCs w:val="18"/>
              </w:rPr>
              <w:t xml:space="preserve">,  </w:t>
            </w:r>
            <w:proofErr w:type="spellStart"/>
            <w:r w:rsidRPr="00576A47">
              <w:rPr>
                <w:rStyle w:val="Code"/>
                <w:sz w:val="18"/>
                <w:szCs w:val="18"/>
              </w:rPr>
              <w:t>extentTransform</w:t>
            </w:r>
            <w:proofErr w:type="spellEnd"/>
            <w:proofErr w:type="gramEnd"/>
            <w:r w:rsidRPr="00576A47">
              <w:rPr>
                <w:rStyle w:val="Code"/>
                <w:sz w:val="18"/>
                <w:szCs w:val="18"/>
              </w:rPr>
              <w:t xml:space="preserve"> </w:t>
            </w:r>
            <w:r w:rsidRPr="00576A47">
              <w:rPr>
                <w:rFonts w:ascii="Arial" w:hAnsi="Arial" w:cs="Arial"/>
                <w:sz w:val="18"/>
                <w:szCs w:val="18"/>
              </w:rPr>
              <w:t>and</w:t>
            </w:r>
            <w:r w:rsidRPr="00576A47">
              <w:rPr>
                <w:sz w:val="18"/>
                <w:szCs w:val="18"/>
              </w:rPr>
              <w:t xml:space="preserve"> </w:t>
            </w:r>
            <w:proofErr w:type="spellStart"/>
            <w:r w:rsidRPr="00576A47">
              <w:rPr>
                <w:rStyle w:val="Code"/>
                <w:sz w:val="18"/>
                <w:szCs w:val="18"/>
              </w:rPr>
              <w:t>cspace</w:t>
            </w:r>
            <w:proofErr w:type="spellEnd"/>
            <w:r w:rsidRPr="00576A47">
              <w:rPr>
                <w:sz w:val="18"/>
                <w:szCs w:val="18"/>
              </w:rPr>
              <w:t xml:space="preserve">  </w:t>
            </w:r>
            <w:r w:rsidRPr="00576A47">
              <w:rPr>
                <w:rFonts w:ascii="Arial" w:hAnsi="Arial" w:cs="Arial"/>
                <w:sz w:val="18"/>
                <w:szCs w:val="18"/>
              </w:rPr>
              <w:t xml:space="preserve">makes it possible to specify a range of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0241D1" w:rsidRPr="006163AD">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 xml:space="preserve">and </w:t>
            </w:r>
            <w:r w:rsidRPr="00576A47">
              <w:rPr>
                <w:rFonts w:ascii="Arial" w:hAnsi="Arial" w:cs="Arial"/>
                <w:sz w:val="18"/>
                <w:szCs w:val="18"/>
              </w:rPr>
              <w:lastRenderedPageBreak/>
              <w:t>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proofErr w:type="spellStart"/>
            <w:r>
              <w:rPr>
                <w:rFonts w:ascii="Arial" w:hAnsi="Arial" w:cs="Arial"/>
                <w:color w:val="2E74B5"/>
                <w:sz w:val="18"/>
                <w:szCs w:val="18"/>
                <w:lang w:eastAsia="ko-KR"/>
              </w:rPr>
              <w:t>cspace</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proofErr w:type="spellStart"/>
            <w:r>
              <w:rPr>
                <w:rFonts w:ascii="Arial" w:hAnsi="Arial" w:cs="Arial"/>
                <w:color w:val="2E74B5"/>
                <w:sz w:val="18"/>
                <w:szCs w:val="18"/>
                <w:lang w:eastAsia="ko-KR"/>
              </w:rPr>
              <w:t>gainDb</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proofErr w:type="spellStart"/>
            <w:r>
              <w:rPr>
                <w:rFonts w:ascii="Arial" w:hAnsi="Arial" w:cs="Arial"/>
                <w:color w:val="000000"/>
                <w:sz w:val="18"/>
                <w:szCs w:val="18"/>
                <w:lang w:eastAsia="ko-KR"/>
              </w:rPr>
              <w:t>AudioStream</w:t>
            </w:r>
            <w:proofErr w:type="spellEnd"/>
            <w:r>
              <w:rPr>
                <w:rFonts w:ascii="Arial" w:hAnsi="Arial" w:cs="Arial"/>
                <w:color w:val="000000"/>
                <w:sz w:val="18"/>
                <w:szCs w:val="18"/>
                <w:lang w:eastAsia="ko-KR"/>
              </w:rPr>
              <w:t xml:space="preserve">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proofErr w:type="spellStart"/>
            <w:r>
              <w:rPr>
                <w:rFonts w:ascii="Arial" w:hAnsi="Arial" w:cs="Arial"/>
                <w:color w:val="2E74B5"/>
                <w:sz w:val="18"/>
                <w:szCs w:val="18"/>
                <w:lang w:eastAsia="ko-KR"/>
              </w:rPr>
              <w:t>aparams</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7B132850" w:rsidR="00576A47" w:rsidRDefault="00576A47">
            <w:pPr>
              <w:autoSpaceDE w:val="0"/>
              <w:autoSpaceDN w:val="0"/>
            </w:pPr>
            <w:r>
              <w:rPr>
                <w:rFonts w:ascii="Arial" w:hAnsi="Arial" w:cs="Arial"/>
                <w:color w:val="000000"/>
                <w:sz w:val="18"/>
                <w:szCs w:val="18"/>
                <w:lang w:eastAsia="ko-KR"/>
              </w:rPr>
              <w:t>Authoring parameters (see 4.1</w:t>
            </w:r>
            <w:r w:rsidR="00E847A9">
              <w:rPr>
                <w:rFonts w:ascii="Arial" w:hAnsi="Arial" w:cs="Arial"/>
                <w:color w:val="000000"/>
                <w:sz w:val="18"/>
                <w:szCs w:val="18"/>
                <w:lang w:eastAsia="ko-KR"/>
              </w:rPr>
              <w:t>3</w:t>
            </w:r>
            <w:r>
              <w:rPr>
                <w:rFonts w:ascii="Arial" w:hAnsi="Arial" w:cs="Arial"/>
                <w:color w:val="000000"/>
                <w:sz w:val="18"/>
                <w:szCs w:val="18"/>
                <w:lang w:eastAsia="ko-KR"/>
              </w:rPr>
              <w:t>)</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proofErr w:type="spellStart"/>
            <w:r>
              <w:rPr>
                <w:rFonts w:ascii="Arial" w:hAnsi="Arial" w:cs="Arial"/>
                <w:color w:val="4471C4"/>
                <w:sz w:val="18"/>
                <w:szCs w:val="18"/>
              </w:rPr>
              <w:t>extentTransform</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proofErr w:type="spellStart"/>
            <w:r>
              <w:rPr>
                <w:rStyle w:val="Code"/>
                <w:rFonts w:ascii="Arial" w:hAnsi="Arial" w:cs="Arial"/>
                <w:sz w:val="18"/>
                <w:szCs w:val="18"/>
              </w:rPr>
              <w:t>transitionDistance</w:t>
            </w:r>
            <w:proofErr w:type="spellEnd"/>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proofErr w:type="spellStart"/>
            <w:r w:rsidRPr="00576A47">
              <w:rPr>
                <w:rFonts w:ascii="Arial" w:hAnsi="Arial" w:cs="Arial"/>
                <w:color w:val="2E74B5"/>
                <w:sz w:val="18"/>
                <w:szCs w:val="18"/>
                <w:lang w:eastAsia="ko-KR"/>
              </w:rPr>
              <w:t>refDistance</w:t>
            </w:r>
            <w:proofErr w:type="spellEnd"/>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 xml:space="preserve">Parent </w:t>
            </w:r>
            <w:proofErr w:type="spellStart"/>
            <w:r>
              <w:rPr>
                <w:rFonts w:ascii="Arial" w:hAnsi="Arial" w:cs="Arial"/>
                <w:sz w:val="18"/>
                <w:szCs w:val="18"/>
              </w:rPr>
              <w:t>HOAGroup</w:t>
            </w:r>
            <w:proofErr w:type="spellEnd"/>
          </w:p>
        </w:tc>
      </w:tr>
      <w:tr w:rsidR="00576A47" w14:paraId="1A3C03F8"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proofErr w:type="spellStart"/>
            <w:r>
              <w:rPr>
                <w:rFonts w:ascii="Arial" w:hAnsi="Arial" w:cs="Arial"/>
                <w:color w:val="2E74B5"/>
                <w:sz w:val="18"/>
                <w:szCs w:val="18"/>
                <w:lang w:eastAsia="ko-KR"/>
              </w:rPr>
              <w:t>refDistance</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origin/center of the extent, while for an external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bl>
    <w:p w14:paraId="5455AC05" w14:textId="766132FE" w:rsidR="009130C3" w:rsidRPr="002E4406" w:rsidRDefault="00576A47" w:rsidP="006E6A60">
      <w:pPr>
        <w:rPr>
          <w:rFonts w:eastAsiaTheme="minorHAnsi" w:cs="Calibri"/>
        </w:rPr>
      </w:pPr>
      <w:r>
        <w:rPr>
          <w:color w:val="000000"/>
        </w:rPr>
        <w:t> </w:t>
      </w:r>
    </w:p>
    <w:tbl>
      <w:tblPr>
        <w:tblW w:w="5000" w:type="pct"/>
        <w:tblCellMar>
          <w:top w:w="17" w:type="dxa"/>
          <w:left w:w="70" w:type="dxa"/>
          <w:bottom w:w="17" w:type="dxa"/>
          <w:right w:w="70" w:type="dxa"/>
        </w:tblCellMar>
        <w:tblLook w:val="0000" w:firstRow="0" w:lastRow="0" w:firstColumn="0" w:lastColumn="0" w:noHBand="0" w:noVBand="0"/>
      </w:tblPr>
      <w:tblGrid>
        <w:gridCol w:w="1410"/>
        <w:gridCol w:w="2099"/>
        <w:gridCol w:w="637"/>
        <w:gridCol w:w="1022"/>
        <w:gridCol w:w="4171"/>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HOAGroup</w:t>
            </w:r>
            <w:proofErr w:type="spellEnd"/>
            <w:r w:rsidRPr="001E4A5F">
              <w:rPr>
                <w:rFonts w:ascii="Arial" w:eastAsiaTheme="minorEastAsia" w:hAnsi="Arial" w:cs="Arial"/>
                <w:color w:val="2E74B5" w:themeColor="accent5" w:themeShade="BF"/>
                <w:sz w:val="18"/>
                <w:szCs w:val="18"/>
                <w:lang w:eastAsia="ko-KR"/>
              </w:rPr>
              <w:t>&gt;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group of HOA and optionally associated object sources which represent multiple HOA and optionally associated object sampling points of a sound scene. </w:t>
            </w:r>
            <w:proofErr w:type="spellStart"/>
            <w:r w:rsidRPr="001E4A5F">
              <w:rPr>
                <w:rFonts w:ascii="Arial" w:hAnsi="Arial" w:cs="Arial"/>
                <w:sz w:val="18"/>
                <w:szCs w:val="18"/>
              </w:rPr>
              <w:t>HOASources</w:t>
            </w:r>
            <w:proofErr w:type="spellEnd"/>
            <w:r w:rsidRPr="001E4A5F">
              <w:rPr>
                <w:rFonts w:ascii="Arial" w:hAnsi="Arial" w:cs="Arial"/>
                <w:sz w:val="18"/>
                <w:szCs w:val="18"/>
              </w:rPr>
              <w:t xml:space="preserve"> in a </w:t>
            </w:r>
            <w:proofErr w:type="spellStart"/>
            <w:r w:rsidRPr="001E4A5F">
              <w:rPr>
                <w:rFonts w:ascii="Arial" w:hAnsi="Arial" w:cs="Arial"/>
                <w:sz w:val="18"/>
                <w:szCs w:val="18"/>
              </w:rPr>
              <w:t>HOAGroup</w:t>
            </w:r>
            <w:proofErr w:type="spellEnd"/>
            <w:r w:rsidRPr="001E4A5F">
              <w:rPr>
                <w:rFonts w:ascii="Arial" w:hAnsi="Arial" w:cs="Arial"/>
                <w:sz w:val="18"/>
                <w:szCs w:val="18"/>
              </w:rPr>
              <w:t xml:space="preserve"> are meant to be processed as a unit.</w:t>
            </w:r>
          </w:p>
        </w:tc>
      </w:tr>
      <w:tr w:rsidR="004559E0" w:rsidRPr="001E4A5F" w14:paraId="68C7A264"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112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3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4559E0" w:rsidRPr="001E4A5F" w14:paraId="50999FAE"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4DADC8E5" w14:textId="77777777" w:rsidR="004559E0" w:rsidRPr="001E4A5F" w:rsidRDefault="004559E0"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124" w:type="pct"/>
            <w:tcBorders>
              <w:top w:val="single" w:sz="6" w:space="0" w:color="auto"/>
              <w:left w:val="single" w:sz="6" w:space="0" w:color="auto"/>
              <w:bottom w:val="single" w:sz="6" w:space="0" w:color="auto"/>
              <w:right w:val="single" w:sz="6" w:space="0" w:color="auto"/>
            </w:tcBorders>
          </w:tcPr>
          <w:p w14:paraId="1F00C89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1" w:type="pct"/>
            <w:tcBorders>
              <w:top w:val="single" w:sz="6" w:space="0" w:color="auto"/>
              <w:left w:val="single" w:sz="6" w:space="0" w:color="auto"/>
              <w:bottom w:val="single" w:sz="6" w:space="0" w:color="auto"/>
              <w:right w:val="single" w:sz="6" w:space="0" w:color="auto"/>
            </w:tcBorders>
          </w:tcPr>
          <w:p w14:paraId="7C1D1D8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7" w:type="pct"/>
            <w:tcBorders>
              <w:top w:val="single" w:sz="6" w:space="0" w:color="auto"/>
              <w:left w:val="single" w:sz="6" w:space="0" w:color="auto"/>
              <w:bottom w:val="single" w:sz="6" w:space="0" w:color="auto"/>
              <w:right w:val="single" w:sz="6" w:space="0" w:color="auto"/>
            </w:tcBorders>
          </w:tcPr>
          <w:p w14:paraId="0403A75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p>
        </w:tc>
        <w:tc>
          <w:tcPr>
            <w:tcW w:w="2233" w:type="pct"/>
            <w:tcBorders>
              <w:top w:val="single" w:sz="6" w:space="0" w:color="auto"/>
              <w:left w:val="single" w:sz="6" w:space="0" w:color="auto"/>
              <w:bottom w:val="single" w:sz="6" w:space="0" w:color="auto"/>
              <w:right w:val="single" w:sz="6" w:space="0" w:color="auto"/>
            </w:tcBorders>
          </w:tcPr>
          <w:p w14:paraId="1B380EB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4559E0" w:rsidRPr="001E4A5F" w14:paraId="2E48771D"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308FB333" w14:textId="4A835084" w:rsidR="004559E0" w:rsidRPr="001E4A5F" w:rsidRDefault="00BA17FD"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1124" w:type="pct"/>
            <w:tcBorders>
              <w:top w:val="single" w:sz="6" w:space="0" w:color="auto"/>
              <w:left w:val="single" w:sz="6" w:space="0" w:color="auto"/>
              <w:bottom w:val="single" w:sz="6" w:space="0" w:color="auto"/>
              <w:right w:val="single" w:sz="6" w:space="0" w:color="auto"/>
            </w:tcBorders>
          </w:tcPr>
          <w:p w14:paraId="13DA6EF7"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341" w:type="pct"/>
            <w:tcBorders>
              <w:top w:val="single" w:sz="6" w:space="0" w:color="auto"/>
              <w:left w:val="single" w:sz="6" w:space="0" w:color="auto"/>
              <w:bottom w:val="single" w:sz="6" w:space="0" w:color="auto"/>
              <w:right w:val="single" w:sz="6" w:space="0" w:color="auto"/>
            </w:tcBorders>
          </w:tcPr>
          <w:p w14:paraId="3DDFBF7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547" w:type="pct"/>
            <w:tcBorders>
              <w:top w:val="single" w:sz="6" w:space="0" w:color="auto"/>
              <w:left w:val="single" w:sz="6" w:space="0" w:color="auto"/>
              <w:bottom w:val="single" w:sz="6" w:space="0" w:color="auto"/>
              <w:right w:val="single" w:sz="6" w:space="0" w:color="auto"/>
            </w:tcBorders>
          </w:tcPr>
          <w:p w14:paraId="4BC1FC5F" w14:textId="77777777" w:rsidR="004559E0" w:rsidRPr="001E4A5F" w:rsidRDefault="004559E0" w:rsidP="007318E8">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6BFB99CE" w14:textId="3682F005"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Spatial </w:t>
            </w:r>
            <w:r w:rsidR="00BA17FD" w:rsidRPr="001E4A5F">
              <w:rPr>
                <w:rFonts w:ascii="Arial" w:hAnsi="Arial" w:cs="Arial"/>
                <w:sz w:val="18"/>
                <w:szCs w:val="18"/>
              </w:rPr>
              <w:t>region of validity</w:t>
            </w:r>
          </w:p>
        </w:tc>
      </w:tr>
      <w:tr w:rsidR="000A0F93" w:rsidRPr="001E4A5F" w14:paraId="5431C8F0"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1A951B3A" w14:textId="6023F21D" w:rsidR="000A0F93" w:rsidRPr="001E4A5F" w:rsidRDefault="0085243B" w:rsidP="000A0F93">
            <w:pPr>
              <w:autoSpaceDE w:val="0"/>
              <w:autoSpaceDN w:val="0"/>
              <w:adjustRightInd w:val="0"/>
              <w:rPr>
                <w:rFonts w:ascii="Arial" w:hAnsi="Arial" w:cs="Arial"/>
                <w:color w:val="2E74B5" w:themeColor="accent5" w:themeShade="BF"/>
                <w:sz w:val="18"/>
                <w:szCs w:val="18"/>
              </w:rPr>
            </w:pPr>
            <w:proofErr w:type="spellStart"/>
            <w:r w:rsidRPr="001E4A5F">
              <w:rPr>
                <w:rFonts w:ascii="Arial" w:hAnsi="Arial" w:cs="Arial"/>
                <w:color w:val="2E74B5" w:themeColor="accent5" w:themeShade="BF"/>
                <w:sz w:val="18"/>
                <w:szCs w:val="18"/>
              </w:rPr>
              <w:t>c</w:t>
            </w:r>
            <w:r w:rsidR="000A0F93" w:rsidRPr="001E4A5F">
              <w:rPr>
                <w:rFonts w:ascii="Arial" w:hAnsi="Arial" w:cs="Arial"/>
                <w:color w:val="2E74B5" w:themeColor="accent5" w:themeShade="BF"/>
                <w:sz w:val="18"/>
                <w:szCs w:val="18"/>
              </w:rPr>
              <w:t>o</w:t>
            </w:r>
            <w:r w:rsidRPr="001E4A5F">
              <w:rPr>
                <w:rFonts w:ascii="Arial" w:hAnsi="Arial" w:cs="Arial"/>
                <w:color w:val="2E74B5" w:themeColor="accent5" w:themeShade="BF"/>
                <w:sz w:val="18"/>
                <w:szCs w:val="18"/>
              </w:rPr>
              <w:t>Sources</w:t>
            </w:r>
            <w:proofErr w:type="spellEnd"/>
          </w:p>
        </w:tc>
        <w:tc>
          <w:tcPr>
            <w:tcW w:w="1124" w:type="pct"/>
            <w:tcBorders>
              <w:top w:val="single" w:sz="6" w:space="0" w:color="auto"/>
              <w:left w:val="single" w:sz="6" w:space="0" w:color="auto"/>
              <w:bottom w:val="single" w:sz="6" w:space="0" w:color="auto"/>
              <w:right w:val="single" w:sz="6" w:space="0" w:color="auto"/>
            </w:tcBorders>
          </w:tcPr>
          <w:p w14:paraId="654240BB" w14:textId="4EFD9ED0"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 xml:space="preserve">List of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IDs</w:t>
            </w:r>
          </w:p>
        </w:tc>
        <w:tc>
          <w:tcPr>
            <w:tcW w:w="341" w:type="pct"/>
            <w:tcBorders>
              <w:top w:val="single" w:sz="6" w:space="0" w:color="auto"/>
              <w:left w:val="single" w:sz="6" w:space="0" w:color="auto"/>
              <w:bottom w:val="single" w:sz="6" w:space="0" w:color="auto"/>
              <w:right w:val="single" w:sz="6" w:space="0" w:color="auto"/>
            </w:tcBorders>
          </w:tcPr>
          <w:p w14:paraId="39BA3CC5" w14:textId="72C26807"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O</w:t>
            </w:r>
          </w:p>
        </w:tc>
        <w:tc>
          <w:tcPr>
            <w:tcW w:w="547" w:type="pct"/>
            <w:tcBorders>
              <w:top w:val="single" w:sz="6" w:space="0" w:color="auto"/>
              <w:left w:val="single" w:sz="6" w:space="0" w:color="auto"/>
              <w:bottom w:val="single" w:sz="6" w:space="0" w:color="auto"/>
              <w:right w:val="single" w:sz="6" w:space="0" w:color="auto"/>
            </w:tcBorders>
          </w:tcPr>
          <w:p w14:paraId="38BA2E8E" w14:textId="271DC5E9"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5998C105" w14:textId="2EADFE05" w:rsidR="000A0F93" w:rsidRPr="001E4A5F" w:rsidRDefault="000A0F93" w:rsidP="000A0F93">
            <w:pPr>
              <w:autoSpaceDE w:val="0"/>
              <w:autoSpaceDN w:val="0"/>
              <w:adjustRightInd w:val="0"/>
              <w:rPr>
                <w:rFonts w:ascii="Arial" w:hAnsi="Arial" w:cs="Arial"/>
                <w:sz w:val="18"/>
                <w:szCs w:val="18"/>
              </w:rPr>
            </w:pPr>
            <w:proofErr w:type="spellStart"/>
            <w:r w:rsidRPr="001E4A5F">
              <w:rPr>
                <w:rFonts w:ascii="Arial" w:hAnsi="Arial" w:cs="Arial"/>
                <w:sz w:val="18"/>
                <w:szCs w:val="18"/>
              </w:rPr>
              <w:t>ObjectSources</w:t>
            </w:r>
            <w:proofErr w:type="spellEnd"/>
            <w:r w:rsidRPr="001E4A5F">
              <w:rPr>
                <w:rFonts w:ascii="Arial" w:hAnsi="Arial" w:cs="Arial"/>
                <w:sz w:val="18"/>
                <w:szCs w:val="18"/>
              </w:rPr>
              <w:t xml:space="preserve"> sampled simultaneously with </w:t>
            </w:r>
            <w:r w:rsidR="0085243B" w:rsidRPr="001E4A5F">
              <w:rPr>
                <w:rFonts w:ascii="Arial" w:hAnsi="Arial" w:cs="Arial"/>
                <w:sz w:val="18"/>
                <w:szCs w:val="18"/>
              </w:rPr>
              <w:t xml:space="preserve">the </w:t>
            </w:r>
            <w:proofErr w:type="spellStart"/>
            <w:r w:rsidRPr="001E4A5F">
              <w:rPr>
                <w:rFonts w:ascii="Arial" w:hAnsi="Arial" w:cs="Arial"/>
                <w:sz w:val="18"/>
                <w:szCs w:val="18"/>
              </w:rPr>
              <w:t>HOASources</w:t>
            </w:r>
            <w:proofErr w:type="spellEnd"/>
          </w:p>
        </w:tc>
      </w:tr>
    </w:tbl>
    <w:p w14:paraId="5625497D" w14:textId="32979FC6" w:rsidR="00CB77A0" w:rsidRPr="001E4A5F" w:rsidRDefault="00CB77A0" w:rsidP="00E54439"/>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lastRenderedPageBreak/>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8">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19"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r w:rsidRPr="00CB7C5B">
              <w:rPr>
                <w:b/>
                <w:bCs/>
                <w:color w:val="000000"/>
                <w:lang w:val="de-DE" w:eastAsia="de-DE"/>
              </w:rPr>
              <w:t>extent</w:t>
            </w:r>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r w:rsidRPr="00CB7C5B">
              <w:rPr>
                <w:b/>
                <w:bCs/>
                <w:color w:val="000000"/>
                <w:lang w:val="de-DE" w:eastAsia="de-DE"/>
              </w:rPr>
              <w:t>extentTransform</w:t>
            </w:r>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r w:rsidRPr="00CB7C5B">
              <w:rPr>
                <w:b/>
                <w:bCs/>
                <w:color w:val="000000"/>
                <w:lang w:val="de-DE" w:eastAsia="de-DE"/>
              </w:rPr>
              <w:t>cspace</w:t>
            </w:r>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r w:rsidRPr="00CB7C5B">
              <w:rPr>
                <w:b/>
                <w:bCs/>
                <w:color w:val="000000"/>
                <w:lang w:val="de-DE" w:eastAsia="de-DE"/>
              </w:rPr>
              <w:t>HOA Rendering</w:t>
            </w:r>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lastRenderedPageBreak/>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077102E6"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0241D1">
        <w:rPr>
          <w:noProof/>
        </w:rPr>
        <w:t>3</w:t>
      </w:r>
      <w:r w:rsidRPr="00845A57">
        <w:fldChar w:fldCharType="end"/>
      </w:r>
      <w:bookmarkEnd w:id="2"/>
      <w:r w:rsidRPr="00845A57">
        <w:t xml:space="preserve"> - Summary of HOA rendering behavior for combinations of is6DoF and extent/</w:t>
      </w:r>
      <w:proofErr w:type="spellStart"/>
      <w:r w:rsidRPr="00845A57">
        <w:t>cspace</w:t>
      </w:r>
      <w:proofErr w:type="spellEnd"/>
      <w:r w:rsidRPr="00845A57">
        <w:t xml:space="preserv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7777777"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w:t>
      </w:r>
      <w:proofErr w:type="gramStart"/>
      <w:r>
        <w:t xml:space="preserve">and  </w:t>
      </w:r>
      <w:proofErr w:type="spellStart"/>
      <w:r w:rsidRPr="006A5353">
        <w:rPr>
          <w:rStyle w:val="Code"/>
        </w:rPr>
        <w:t>cspace</w:t>
      </w:r>
      <w:proofErr w:type="spellEnd"/>
      <w:proofErr w:type="gramEnd"/>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proofErr w:type="gramStart"/>
      <w:r w:rsidRPr="00FD389B">
        <w:rPr>
          <w:rStyle w:val="Code"/>
        </w:rPr>
        <w:t>signal:ambienceHOA</w:t>
      </w:r>
      <w:proofErr w:type="spellEnd"/>
      <w:proofErr w:type="gramEnd"/>
      <w:r w:rsidRPr="00FD389B">
        <w:rPr>
          <w:rStyle w:val="Code"/>
        </w:rPr>
        <w:t xml:space="preserve">" </w:t>
      </w:r>
    </w:p>
    <w:p w14:paraId="7174B474" w14:textId="77777777" w:rsidR="00505F5A" w:rsidRPr="00FD389B" w:rsidRDefault="00505F5A" w:rsidP="00505F5A">
      <w:pPr>
        <w:rPr>
          <w:rStyle w:val="Code"/>
        </w:rPr>
      </w:pPr>
      <w:r w:rsidRPr="00FD389B">
        <w:rPr>
          <w:rStyle w:val="Code"/>
        </w:rPr>
        <w:tab/>
        <w:t xml:space="preserve">             </w:t>
      </w:r>
      <w:proofErr w:type="spellStart"/>
      <w:r w:rsidRPr="00FD389B">
        <w:rPr>
          <w:rStyle w:val="Code"/>
        </w:rPr>
        <w:t>aepInputChannels</w:t>
      </w:r>
      <w:proofErr w:type="spellEnd"/>
      <w:r w:rsidRPr="00FD389B">
        <w:rPr>
          <w:rStyle w:val="Code"/>
        </w:rPr>
        <w:t xml:space="preserve">="1:16" </w:t>
      </w:r>
    </w:p>
    <w:p w14:paraId="253BAE4B" w14:textId="77777777" w:rsidR="00505F5A" w:rsidRPr="00FD389B" w:rsidRDefault="00505F5A" w:rsidP="00505F5A">
      <w:pPr>
        <w:rPr>
          <w:rStyle w:val="Code"/>
        </w:rPr>
      </w:pPr>
      <w:r w:rsidRPr="00FD389B">
        <w:rPr>
          <w:rStyle w:val="Code"/>
        </w:rPr>
        <w:tab/>
        <w:t xml:space="preserve">             file="ambienceHOA.wav"/&gt;</w:t>
      </w:r>
    </w:p>
    <w:p w14:paraId="7D9A394D" w14:textId="77777777" w:rsidR="00505F5A" w:rsidRPr="001F4CED" w:rsidRDefault="00505F5A" w:rsidP="00505F5A">
      <w:pPr>
        <w:rPr>
          <w:rStyle w:val="Code"/>
        </w:rPr>
      </w:pPr>
      <w:r w:rsidRPr="001F4CED">
        <w:rPr>
          <w:rStyle w:val="Code"/>
        </w:rPr>
        <w:t>&lt;</w:t>
      </w:r>
      <w:proofErr w:type="spellStart"/>
      <w:r w:rsidRPr="001F4CED">
        <w:rPr>
          <w:rStyle w:val="Code"/>
        </w:rPr>
        <w:t>HOASource</w:t>
      </w:r>
      <w:proofErr w:type="spellEnd"/>
      <w:r w:rsidRPr="001F4CED">
        <w:rPr>
          <w:rStyle w:val="Code"/>
        </w:rPr>
        <w:t xml:space="preserve"> id="</w:t>
      </w:r>
      <w:proofErr w:type="spellStart"/>
      <w:proofErr w:type="gramStart"/>
      <w:r w:rsidRPr="001F4CED">
        <w:rPr>
          <w:rStyle w:val="Code"/>
        </w:rPr>
        <w:t>src:ambience</w:t>
      </w:r>
      <w:proofErr w:type="spellEnd"/>
      <w:proofErr w:type="gramEnd"/>
      <w:r w:rsidRPr="001F4CED">
        <w:rPr>
          <w:rStyle w:val="Code"/>
        </w:rPr>
        <w:t xml:space="preserve">" </w:t>
      </w:r>
    </w:p>
    <w:p w14:paraId="209538CF" w14:textId="77777777" w:rsidR="00505F5A" w:rsidRPr="001F4CED" w:rsidRDefault="00505F5A" w:rsidP="00505F5A">
      <w:pPr>
        <w:rPr>
          <w:rStyle w:val="Code"/>
        </w:rPr>
      </w:pPr>
      <w:r w:rsidRPr="001F4CED">
        <w:rPr>
          <w:rStyle w:val="Code"/>
        </w:rPr>
        <w:tab/>
        <w:t xml:space="preserve">           signal="</w:t>
      </w:r>
      <w:proofErr w:type="spellStart"/>
      <w:proofErr w:type="gramStart"/>
      <w:r w:rsidRPr="001F4CED">
        <w:rPr>
          <w:rStyle w:val="Code"/>
        </w:rPr>
        <w:t>signal:ambienceHOA</w:t>
      </w:r>
      <w:proofErr w:type="spellEnd"/>
      <w:proofErr w:type="gramEnd"/>
      <w:r w:rsidRPr="001F4CED">
        <w:rPr>
          <w:rStyle w:val="Code"/>
        </w:rPr>
        <w:t xml:space="preserve">" </w:t>
      </w:r>
    </w:p>
    <w:p w14:paraId="17B11E2A" w14:textId="77777777" w:rsidR="00505F5A" w:rsidRPr="001F4CED" w:rsidRDefault="00505F5A" w:rsidP="00505F5A">
      <w:pPr>
        <w:rPr>
          <w:rStyle w:val="Code"/>
        </w:rPr>
      </w:pPr>
      <w:r w:rsidRPr="001F4CED">
        <w:rPr>
          <w:rStyle w:val="Code"/>
        </w:rPr>
        <w:tab/>
        <w:t xml:space="preserve">           position="0, 0, 0" </w:t>
      </w:r>
    </w:p>
    <w:p w14:paraId="00DEF73F" w14:textId="77777777" w:rsidR="00505F5A" w:rsidRPr="001F4CED" w:rsidRDefault="00505F5A" w:rsidP="00505F5A">
      <w:pPr>
        <w:rPr>
          <w:rStyle w:val="Code"/>
        </w:rPr>
      </w:pPr>
      <w:r w:rsidRPr="001F4CED">
        <w:rPr>
          <w:rStyle w:val="Code"/>
        </w:rPr>
        <w:tab/>
        <w:t xml:space="preserve">           orientation="30, 0, 0" </w:t>
      </w:r>
    </w:p>
    <w:p w14:paraId="04BFD207" w14:textId="77777777" w:rsidR="00505F5A" w:rsidRPr="001F4CED" w:rsidRDefault="00505F5A" w:rsidP="00505F5A">
      <w:pPr>
        <w:rPr>
          <w:rStyle w:val="Code"/>
        </w:rPr>
      </w:pPr>
      <w:r w:rsidRPr="001F4CED">
        <w:rPr>
          <w:rStyle w:val="Code"/>
        </w:rPr>
        <w:tab/>
      </w:r>
      <w:r w:rsidRPr="001F4CED">
        <w:rPr>
          <w:rStyle w:val="Code"/>
        </w:rPr>
        <w:tab/>
        <w:t xml:space="preserve">     </w:t>
      </w:r>
      <w:proofErr w:type="spellStart"/>
      <w:r w:rsidRPr="001F4CED">
        <w:rPr>
          <w:rStyle w:val="Code"/>
        </w:rPr>
        <w:t>cspace</w:t>
      </w:r>
      <w:proofErr w:type="spellEnd"/>
      <w:r w:rsidRPr="001F4CED">
        <w:rPr>
          <w:rStyle w:val="Code"/>
        </w:rPr>
        <w:t>="relative"</w:t>
      </w:r>
    </w:p>
    <w:p w14:paraId="4DE91B7A" w14:textId="77777777" w:rsidR="00505F5A" w:rsidRPr="001F4CED" w:rsidRDefault="00505F5A" w:rsidP="00505F5A">
      <w:pPr>
        <w:rPr>
          <w:rStyle w:val="Code"/>
        </w:rPr>
      </w:pPr>
      <w:r w:rsidRPr="001F4CED">
        <w:rPr>
          <w:rStyle w:val="Code"/>
        </w:rPr>
        <w:tab/>
        <w:t xml:space="preserve">           mode="continuous"</w:t>
      </w:r>
    </w:p>
    <w:p w14:paraId="02D000DB" w14:textId="77777777" w:rsidR="00505F5A" w:rsidRPr="00FD389B" w:rsidRDefault="00505F5A" w:rsidP="00505F5A">
      <w:pPr>
        <w:rPr>
          <w:rStyle w:val="Code"/>
        </w:rPr>
      </w:pPr>
      <w:r w:rsidRPr="001F4CED">
        <w:rPr>
          <w:rStyle w:val="Code"/>
        </w:rPr>
        <w:tab/>
        <w:t xml:space="preserve">           </w:t>
      </w:r>
      <w:r w:rsidRPr="00FD389B">
        <w:rPr>
          <w:rStyle w:val="Code"/>
        </w:rPr>
        <w:t>play="true"</w:t>
      </w:r>
    </w:p>
    <w:p w14:paraId="00BD8A82" w14:textId="77777777" w:rsidR="00505F5A" w:rsidRPr="00FD389B" w:rsidRDefault="00505F5A" w:rsidP="00505F5A">
      <w:pPr>
        <w:rPr>
          <w:rStyle w:val="Code"/>
        </w:rPr>
      </w:pPr>
      <w:r w:rsidRPr="00FD389B">
        <w:rPr>
          <w:rStyle w:val="Code"/>
        </w:rPr>
        <w:tab/>
        <w:t xml:space="preserve">           representation="0"</w:t>
      </w:r>
    </w:p>
    <w:p w14:paraId="02775282"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w:t>
      </w:r>
      <w:proofErr w:type="spellStart"/>
      <w:r>
        <w:t>cspace</w:t>
      </w:r>
      <w:proofErr w:type="spellEnd"/>
      <w:r>
        <w:t xml:space="preserv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proofErr w:type="gramStart"/>
      <w:r w:rsidRPr="00FD389B">
        <w:rPr>
          <w:rStyle w:val="Code"/>
        </w:rPr>
        <w:t>signal:musicHOA</w:t>
      </w:r>
      <w:proofErr w:type="spellEnd"/>
      <w:proofErr w:type="gramEnd"/>
      <w:r w:rsidRPr="00FD389B">
        <w:rPr>
          <w:rStyle w:val="Code"/>
        </w:rPr>
        <w:t xml:space="preserve">" </w:t>
      </w:r>
    </w:p>
    <w:p w14:paraId="0CEE3240" w14:textId="77777777" w:rsidR="00505F5A" w:rsidRPr="00FD389B" w:rsidRDefault="00505F5A" w:rsidP="00505F5A">
      <w:pPr>
        <w:rPr>
          <w:rStyle w:val="Code"/>
        </w:rPr>
      </w:pPr>
      <w:r w:rsidRPr="00FD389B">
        <w:rPr>
          <w:rStyle w:val="Code"/>
        </w:rPr>
        <w:tab/>
        <w:t xml:space="preserve">             </w:t>
      </w:r>
      <w:proofErr w:type="spellStart"/>
      <w:r w:rsidRPr="00FD389B">
        <w:rPr>
          <w:rStyle w:val="Code"/>
        </w:rPr>
        <w:t>aepInputChannels</w:t>
      </w:r>
      <w:proofErr w:type="spellEnd"/>
      <w:r w:rsidRPr="00FD389B">
        <w:rPr>
          <w:rStyle w:val="Code"/>
        </w:rPr>
        <w:t xml:space="preserve">="1:16"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&lt;</w:t>
      </w:r>
      <w:proofErr w:type="spellStart"/>
      <w:r w:rsidRPr="00FD389B">
        <w:rPr>
          <w:rStyle w:val="Code"/>
        </w:rPr>
        <w:t>HOASource</w:t>
      </w:r>
      <w:proofErr w:type="spellEnd"/>
      <w:r w:rsidRPr="00FD389B">
        <w:rPr>
          <w:rStyle w:val="Code"/>
        </w:rPr>
        <w:t xml:space="preserve"> id="</w:t>
      </w:r>
      <w:proofErr w:type="spellStart"/>
      <w:proofErr w:type="gramStart"/>
      <w:r w:rsidRPr="00FD389B">
        <w:rPr>
          <w:rStyle w:val="Code"/>
        </w:rPr>
        <w:t>src:backgroundmusic</w:t>
      </w:r>
      <w:proofErr w:type="spellEnd"/>
      <w:proofErr w:type="gramEnd"/>
      <w:r w:rsidRPr="00FD389B">
        <w:rPr>
          <w:rStyle w:val="Code"/>
        </w:rPr>
        <w:t xml:space="preserve">" </w:t>
      </w:r>
    </w:p>
    <w:p w14:paraId="42F6F81E" w14:textId="77777777" w:rsidR="00505F5A" w:rsidRPr="00FD389B" w:rsidRDefault="00505F5A" w:rsidP="00505F5A">
      <w:pPr>
        <w:rPr>
          <w:rStyle w:val="Code"/>
        </w:rPr>
      </w:pPr>
      <w:r w:rsidRPr="00FD389B">
        <w:rPr>
          <w:rStyle w:val="Code"/>
        </w:rPr>
        <w:tab/>
        <w:t xml:space="preserve">           signal="</w:t>
      </w:r>
      <w:proofErr w:type="spellStart"/>
      <w:proofErr w:type="gramStart"/>
      <w:r w:rsidRPr="00FD389B">
        <w:rPr>
          <w:rStyle w:val="Code"/>
        </w:rPr>
        <w:t>signal:musicHOA</w:t>
      </w:r>
      <w:proofErr w:type="spellEnd"/>
      <w:proofErr w:type="gramEnd"/>
      <w:r w:rsidRPr="00FD389B">
        <w:rPr>
          <w:rStyle w:val="Code"/>
        </w:rPr>
        <w:t xml:space="preserve">" </w:t>
      </w:r>
    </w:p>
    <w:p w14:paraId="17996101" w14:textId="77777777" w:rsidR="00505F5A" w:rsidRPr="001F4CED" w:rsidRDefault="00505F5A" w:rsidP="00505F5A">
      <w:pPr>
        <w:rPr>
          <w:rStyle w:val="Code"/>
        </w:rPr>
      </w:pPr>
      <w:r w:rsidRPr="00FD389B">
        <w:rPr>
          <w:rStyle w:val="Code"/>
        </w:rPr>
        <w:tab/>
        <w:t xml:space="preserve">           </w:t>
      </w:r>
      <w:r w:rsidRPr="001F4CED">
        <w:rPr>
          <w:rStyle w:val="Code"/>
        </w:rPr>
        <w:t xml:space="preserve">orientation="0, 0, 0" </w:t>
      </w:r>
    </w:p>
    <w:p w14:paraId="722B2F7D" w14:textId="77777777" w:rsidR="00505F5A" w:rsidRPr="001F4CED" w:rsidRDefault="00505F5A" w:rsidP="00505F5A">
      <w:pPr>
        <w:rPr>
          <w:rStyle w:val="Code"/>
        </w:rPr>
      </w:pPr>
      <w:r w:rsidRPr="001F4CED">
        <w:rPr>
          <w:rStyle w:val="Code"/>
        </w:rPr>
        <w:tab/>
      </w:r>
      <w:r w:rsidRPr="001F4CED">
        <w:rPr>
          <w:rStyle w:val="Code"/>
        </w:rPr>
        <w:tab/>
        <w:t xml:space="preserve">     </w:t>
      </w:r>
      <w:proofErr w:type="spellStart"/>
      <w:r w:rsidRPr="001F4CED">
        <w:rPr>
          <w:rStyle w:val="Code"/>
        </w:rPr>
        <w:t>cspace</w:t>
      </w:r>
      <w:proofErr w:type="spellEnd"/>
      <w:r w:rsidRPr="001F4CED">
        <w:rPr>
          <w:rStyle w:val="Code"/>
        </w:rPr>
        <w:t>="user"</w:t>
      </w:r>
    </w:p>
    <w:p w14:paraId="7DC9BD3A" w14:textId="77777777" w:rsidR="00505F5A" w:rsidRPr="001F4CED" w:rsidRDefault="00505F5A" w:rsidP="00505F5A">
      <w:pPr>
        <w:rPr>
          <w:rStyle w:val="Code"/>
        </w:rPr>
      </w:pPr>
      <w:r w:rsidRPr="001F4CED">
        <w:rPr>
          <w:rStyle w:val="Code"/>
        </w:rPr>
        <w:tab/>
        <w:t xml:space="preserve">           mode="continuous"</w:t>
      </w:r>
    </w:p>
    <w:p w14:paraId="3F6D4CC9" w14:textId="77777777" w:rsidR="00505F5A" w:rsidRPr="00FD389B" w:rsidRDefault="00505F5A" w:rsidP="00505F5A">
      <w:pPr>
        <w:rPr>
          <w:rStyle w:val="Code"/>
        </w:rPr>
      </w:pPr>
      <w:r w:rsidRPr="001F4CED">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0D108764"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proofErr w:type="spellStart"/>
      <w:r w:rsidRPr="00B35020">
        <w:rPr>
          <w:rStyle w:val="Code"/>
        </w:rPr>
        <w:t>HOASource</w:t>
      </w:r>
      <w:proofErr w:type="spellEnd"/>
      <w:r>
        <w:t xml:space="preserve"> includes an HOA signal with bird sounds and an extent with the same geometry as that of the aviary. The </w:t>
      </w:r>
      <w:proofErr w:type="spellStart"/>
      <w:r w:rsidRPr="00572E4F">
        <w:rPr>
          <w:rStyle w:val="Code"/>
        </w:rPr>
        <w:t>HOASource</w:t>
      </w:r>
      <w:proofErr w:type="spellEnd"/>
      <w:r>
        <w:t xml:space="preserve"> will be rendered as a </w:t>
      </w:r>
      <w:r w:rsidRPr="000048EC">
        <w:t xml:space="preserve">3DoF HOA signal when the listener is inside the aviary. It will be up to the renderer to transition from 3DoF to an unspecified rendering as the listener travels the 2 meters of </w:t>
      </w:r>
      <w:proofErr w:type="spellStart"/>
      <w:r w:rsidRPr="000048EC">
        <w:rPr>
          <w:rStyle w:val="Code"/>
        </w:rPr>
        <w:t>transitionDistance</w:t>
      </w:r>
      <w:proofErr w:type="spellEnd"/>
      <w:r w:rsidRPr="000048EC">
        <w:t xml:space="preserve"> beyond the extent.</w:t>
      </w:r>
      <w:r>
        <w:t xml:space="preserve"> When the listener is outside the aviary (outside the extent), </w:t>
      </w:r>
      <w:r>
        <w:lastRenderedPageBreak/>
        <w:t>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&lt;</w:t>
      </w:r>
      <w:proofErr w:type="spellStart"/>
      <w:r w:rsidRPr="00FF7ADD">
        <w:rPr>
          <w:rStyle w:val="Code"/>
        </w:rPr>
        <w:t>AudioStream</w:t>
      </w:r>
      <w:proofErr w:type="spellEnd"/>
      <w:r w:rsidRPr="00FF7ADD">
        <w:rPr>
          <w:rStyle w:val="Code"/>
        </w:rPr>
        <w:t xml:space="preserve"> id="</w:t>
      </w:r>
      <w:proofErr w:type="spellStart"/>
      <w:proofErr w:type="gramStart"/>
      <w:r w:rsidRPr="00FF7ADD">
        <w:rPr>
          <w:rStyle w:val="Code"/>
        </w:rPr>
        <w:t>signal:aviaryHOA</w:t>
      </w:r>
      <w:proofErr w:type="spellEnd"/>
      <w:proofErr w:type="gramEnd"/>
      <w:r w:rsidRPr="00FF7ADD">
        <w:rPr>
          <w:rStyle w:val="Code"/>
        </w:rPr>
        <w:t xml:space="preserve">" </w:t>
      </w:r>
    </w:p>
    <w:p w14:paraId="312AE7F2" w14:textId="77777777" w:rsidR="00505F5A" w:rsidRPr="00FF7ADD" w:rsidRDefault="00505F5A" w:rsidP="00505F5A">
      <w:pPr>
        <w:rPr>
          <w:rStyle w:val="Code"/>
        </w:rPr>
      </w:pPr>
      <w:r w:rsidRPr="00FF7ADD">
        <w:rPr>
          <w:rStyle w:val="Code"/>
        </w:rPr>
        <w:tab/>
        <w:t xml:space="preserve">            </w:t>
      </w:r>
      <w:proofErr w:type="spellStart"/>
      <w:r w:rsidRPr="00FF7ADD">
        <w:rPr>
          <w:rStyle w:val="Code"/>
        </w:rPr>
        <w:t>aepInputChannels</w:t>
      </w:r>
      <w:proofErr w:type="spellEnd"/>
      <w:r w:rsidRPr="00FF7ADD">
        <w:rPr>
          <w:rStyle w:val="Code"/>
        </w:rPr>
        <w:t xml:space="preserve">="1:16" </w:t>
      </w:r>
    </w:p>
    <w:p w14:paraId="56110BC0" w14:textId="77777777" w:rsidR="00505F5A" w:rsidRPr="00FF7ADD" w:rsidRDefault="00505F5A" w:rsidP="00505F5A">
      <w:pPr>
        <w:rPr>
          <w:rStyle w:val="Code"/>
        </w:rPr>
      </w:pPr>
      <w:r w:rsidRPr="00FF7ADD">
        <w:rPr>
          <w:rStyle w:val="Code"/>
        </w:rPr>
        <w:tab/>
        <w:t xml:space="preserve">            file="aviaryHOA.wav"/&gt;</w:t>
      </w:r>
    </w:p>
    <w:p w14:paraId="66FCA09C" w14:textId="77777777" w:rsidR="00505F5A" w:rsidRPr="00FF7ADD" w:rsidRDefault="00505F5A" w:rsidP="00505F5A">
      <w:pPr>
        <w:rPr>
          <w:rStyle w:val="Code"/>
        </w:rPr>
      </w:pPr>
      <w:r w:rsidRPr="00FF7ADD">
        <w:rPr>
          <w:rStyle w:val="Code"/>
        </w:rPr>
        <w:t>&lt;</w:t>
      </w:r>
      <w:proofErr w:type="spellStart"/>
      <w:r w:rsidRPr="00FF7ADD">
        <w:rPr>
          <w:rStyle w:val="Code"/>
        </w:rPr>
        <w:t>HOASource</w:t>
      </w:r>
      <w:proofErr w:type="spellEnd"/>
      <w:r w:rsidRPr="00FF7ADD">
        <w:rPr>
          <w:rStyle w:val="Code"/>
        </w:rPr>
        <w:t xml:space="preserve"> id="</w:t>
      </w:r>
      <w:proofErr w:type="spellStart"/>
      <w:proofErr w:type="gramStart"/>
      <w:r w:rsidRPr="00FF7ADD">
        <w:rPr>
          <w:rStyle w:val="Code"/>
        </w:rPr>
        <w:t>src:aviary</w:t>
      </w:r>
      <w:proofErr w:type="spellEnd"/>
      <w:proofErr w:type="gramEnd"/>
      <w:r w:rsidRPr="00FF7ADD">
        <w:rPr>
          <w:rStyle w:val="Code"/>
        </w:rPr>
        <w:t xml:space="preserve">" </w:t>
      </w:r>
    </w:p>
    <w:p w14:paraId="04AA750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signal="</w:t>
      </w:r>
      <w:proofErr w:type="spellStart"/>
      <w:proofErr w:type="gramStart"/>
      <w:r w:rsidRPr="00FF7ADD">
        <w:rPr>
          <w:rStyle w:val="Code"/>
        </w:rPr>
        <w:t>signal:aviaryHOA</w:t>
      </w:r>
      <w:proofErr w:type="spellEnd"/>
      <w:proofErr w:type="gramEnd"/>
      <w:r w:rsidRPr="00FF7ADD">
        <w:rPr>
          <w:rStyle w:val="Code"/>
        </w:rPr>
        <w:t xml:space="preserve">" </w:t>
      </w:r>
    </w:p>
    <w:p w14:paraId="1A58B77C"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orientation="30, 0, 0" </w:t>
      </w:r>
    </w:p>
    <w:p w14:paraId="5883C206"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position="0, 0, 0" </w:t>
      </w:r>
    </w:p>
    <w:p w14:paraId="51B73FF0" w14:textId="77777777" w:rsidR="00505F5A" w:rsidRPr="00FF7ADD" w:rsidRDefault="00505F5A" w:rsidP="00505F5A">
      <w:pPr>
        <w:rPr>
          <w:rStyle w:val="Code"/>
        </w:rPr>
      </w:pPr>
      <w:r w:rsidRPr="00FF7ADD">
        <w:rPr>
          <w:rStyle w:val="Code"/>
        </w:rPr>
        <w:tab/>
      </w:r>
      <w:r w:rsidRPr="00FF7ADD">
        <w:rPr>
          <w:rStyle w:val="Code"/>
        </w:rPr>
        <w:tab/>
      </w:r>
      <w:r w:rsidRPr="00FF7ADD">
        <w:rPr>
          <w:rStyle w:val="Code"/>
        </w:rPr>
        <w:tab/>
      </w:r>
      <w:proofErr w:type="spellStart"/>
      <w:r w:rsidRPr="00FF7ADD">
        <w:rPr>
          <w:rStyle w:val="Code"/>
        </w:rPr>
        <w:t>cspace</w:t>
      </w:r>
      <w:proofErr w:type="spellEnd"/>
      <w:r w:rsidRPr="00FF7ADD">
        <w:rPr>
          <w:rStyle w:val="Code"/>
        </w:rPr>
        <w:t>="relative"</w:t>
      </w:r>
    </w:p>
    <w:p w14:paraId="7E1CB945"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mode="continuous"</w:t>
      </w:r>
    </w:p>
    <w:p w14:paraId="2EFC792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w:t>
      </w:r>
      <w:proofErr w:type="spellStart"/>
      <w:proofErr w:type="gramStart"/>
      <w:r w:rsidRPr="000048EC">
        <w:rPr>
          <w:rStyle w:val="Code"/>
        </w:rPr>
        <w:t>geom:aviary</w:t>
      </w:r>
      <w:proofErr w:type="gramEnd"/>
      <w:r w:rsidRPr="000048EC">
        <w:rPr>
          <w:rStyle w:val="Code"/>
        </w:rPr>
        <w:t>_extent</w:t>
      </w:r>
      <w:proofErr w:type="spellEnd"/>
      <w:r w:rsidRPr="000048EC">
        <w:rPr>
          <w:rStyle w:val="Code"/>
        </w:rPr>
        <w: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extentTransform</w:t>
      </w:r>
      <w:proofErr w:type="spellEnd"/>
      <w:r w:rsidRPr="000048EC">
        <w:rPr>
          <w:rStyle w:val="Code"/>
        </w:rPr>
        <w:t>="True"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transitionDistance</w:t>
      </w:r>
      <w:proofErr w:type="spellEnd"/>
      <w:r w:rsidRPr="000048EC">
        <w:rPr>
          <w:rStyle w:val="Code"/>
        </w:rPr>
        <w:t>="2"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77777777" w:rsidR="00505F5A" w:rsidRDefault="00505F5A" w:rsidP="00505F5A">
      <w:pPr>
        <w:rPr>
          <w:rStyle w:val="Code"/>
        </w:rPr>
      </w:pPr>
      <w:r w:rsidRPr="000048EC">
        <w:rPr>
          <w:rStyle w:val="Code"/>
        </w:rPr>
        <w:tab/>
      </w:r>
      <w:r w:rsidRPr="000048EC">
        <w:rPr>
          <w:rStyle w:val="Code"/>
        </w:rPr>
        <w:tab/>
      </w:r>
      <w:r w:rsidRPr="000048EC">
        <w:rPr>
          <w:rStyle w:val="Code"/>
        </w:rPr>
        <w:tab/>
        <w:t>is6DoF="False"/&gt;</w:t>
      </w:r>
    </w:p>
    <w:p w14:paraId="139735F9" w14:textId="4481BF1D" w:rsidR="00CB7C5B" w:rsidRDefault="00CB7C5B" w:rsidP="006E6A60"/>
    <w:p w14:paraId="112CE69F" w14:textId="0C9E1C3B" w:rsidR="003F17B0" w:rsidRPr="003F17B0" w:rsidRDefault="003F17B0" w:rsidP="003F17B0">
      <w:pPr>
        <w:pStyle w:val="Heading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must contain the same number of waveforms as indicated by the </w:t>
            </w:r>
            <w:proofErr w:type="spellStart"/>
            <w:r w:rsidRPr="001E4A5F">
              <w:rPr>
                <w:rFonts w:ascii="Arial" w:hAnsi="Arial" w:cs="Arial"/>
                <w:i/>
                <w:sz w:val="18"/>
                <w:szCs w:val="18"/>
              </w:rPr>
              <w:t>inputLayout</w:t>
            </w:r>
            <w:proofErr w:type="spellEnd"/>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inputLayout</w:t>
            </w:r>
            <w:proofErr w:type="spellEnd"/>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8FE7023"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 xml:space="preserve">&gt; </w:t>
            </w:r>
            <w:r w:rsidRPr="001E4A5F">
              <w:rPr>
                <w:rFonts w:ascii="Arial" w:eastAsiaTheme="minorEastAsia" w:hAnsi="Arial" w:cs="Arial"/>
                <w:color w:val="000000"/>
                <w:sz w:val="18"/>
                <w:szCs w:val="18"/>
                <w:lang w:eastAsia="ko-KR"/>
              </w:rPr>
              <w:t xml:space="preserve">node, it declares single virtual loudspeaker. The position and orientation are specified relative to the parent </w:t>
            </w:r>
            <w:proofErr w:type="spellStart"/>
            <w:r w:rsidRPr="001E4A5F">
              <w:rPr>
                <w:rFonts w:ascii="Arial" w:eastAsiaTheme="minorEastAsia" w:hAnsi="Arial" w:cs="Arial"/>
                <w:color w:val="000000"/>
                <w:sz w:val="18"/>
                <w:szCs w:val="18"/>
                <w:lang w:eastAsia="ko-KR"/>
              </w:rPr>
              <w:t>ChannelSource</w:t>
            </w:r>
            <w:r w:rsidR="00321D88" w:rsidRPr="001E4A5F">
              <w:rPr>
                <w:rFonts w:ascii="Arial" w:eastAsiaTheme="minorEastAsia" w:hAnsi="Arial" w:cs="Arial"/>
                <w:color w:val="000000"/>
                <w:sz w:val="18"/>
                <w:szCs w:val="18"/>
                <w:lang w:eastAsia="ko-KR"/>
              </w:rPr>
              <w:t>’s</w:t>
            </w:r>
            <w:proofErr w:type="spellEnd"/>
            <w:r w:rsidR="00321D88" w:rsidRPr="001E4A5F">
              <w:rPr>
                <w:rFonts w:ascii="Arial" w:eastAsiaTheme="minorEastAsia" w:hAnsi="Arial" w:cs="Arial"/>
                <w:color w:val="000000"/>
                <w:sz w:val="18"/>
                <w:szCs w:val="18"/>
                <w:lang w:eastAsia="ko-KR"/>
              </w:rPr>
              <w:t xml:space="preserve">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5E907FC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Channel index in the associated </w:t>
            </w:r>
            <w:proofErr w:type="spellStart"/>
            <w:r w:rsidRPr="001E4A5F">
              <w:rPr>
                <w:rFonts w:ascii="Arial" w:eastAsiaTheme="minorEastAsia" w:hAnsi="Arial" w:cs="Arial"/>
                <w:color w:val="000000"/>
                <w:sz w:val="18"/>
                <w:szCs w:val="18"/>
                <w:lang w:eastAsia="ko-KR"/>
              </w:rPr>
              <w:t>AudioStream</w:t>
            </w:r>
            <w:proofErr w:type="spellEnd"/>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7DE90861"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CE3450" w:rsidRPr="001E4A5F">
              <w:rPr>
                <w:rFonts w:ascii="Arial" w:eastAsiaTheme="minorEastAsia" w:hAnsi="Arial" w:cs="Arial"/>
                <w:color w:val="000000"/>
                <w:sz w:val="18"/>
                <w:szCs w:val="18"/>
                <w:lang w:eastAsia="ko-KR"/>
              </w:rPr>
              <w:t>5</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proofErr w:type="gramStart"/>
      <w:r w:rsidR="00321D88" w:rsidRPr="001E4A5F">
        <w:rPr>
          <w:sz w:val="18"/>
          <w:szCs w:val="18"/>
        </w:rPr>
        <w:t>&lt;!--</w:t>
      </w:r>
      <w:proofErr w:type="gramEnd"/>
      <w:r w:rsidR="00321D88" w:rsidRPr="001E4A5F">
        <w:rPr>
          <w:sz w:val="18"/>
          <w:szCs w:val="18"/>
        </w:rPr>
        <w:t xml:space="preserve"> Example of a five speaker layout according to CICP layout 5 --&gt;</w:t>
      </w:r>
    </w:p>
    <w:p w14:paraId="2D6A0C23" w14:textId="170F838B" w:rsidR="00046AA1" w:rsidRPr="001E4A5F" w:rsidRDefault="00046AA1" w:rsidP="00046AA1">
      <w:pPr>
        <w:rPr>
          <w:rStyle w:val="Code"/>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 xml:space="preserve"> id=”src1” position=”1.2 1.65 -2.10” </w:t>
      </w:r>
      <w:r w:rsidR="00E27E87" w:rsidRPr="001E4A5F">
        <w:rPr>
          <w:rStyle w:val="Code"/>
          <w:sz w:val="18"/>
          <w:szCs w:val="18"/>
        </w:rPr>
        <w:t>signal</w:t>
      </w:r>
      <w:proofErr w:type="gramStart"/>
      <w:r w:rsidR="00E27E87" w:rsidRPr="001E4A5F">
        <w:rPr>
          <w:rStyle w:val="Code"/>
          <w:sz w:val="18"/>
          <w:szCs w:val="18"/>
        </w:rPr>
        <w:t>=”</w:t>
      </w:r>
      <w:proofErr w:type="spellStart"/>
      <w:r w:rsidR="00E27E87" w:rsidRPr="001E4A5F">
        <w:rPr>
          <w:rStyle w:val="Code"/>
          <w:sz w:val="18"/>
          <w:szCs w:val="18"/>
        </w:rPr>
        <w:t>sig</w:t>
      </w:r>
      <w:proofErr w:type="gramEnd"/>
      <w:r w:rsidR="00E27E87" w:rsidRPr="001E4A5F">
        <w:rPr>
          <w:rStyle w:val="Code"/>
          <w:sz w:val="18"/>
          <w:szCs w:val="18"/>
        </w:rPr>
        <w:t>:spk</w:t>
      </w:r>
      <w:proofErr w:type="spellEnd"/>
      <w:r w:rsidR="00E27E87" w:rsidRPr="001E4A5F">
        <w:rPr>
          <w:rStyle w:val="Code"/>
          <w:sz w:val="18"/>
          <w:szCs w:val="18"/>
        </w:rPr>
        <w:t xml:space="preserve">” </w:t>
      </w:r>
      <w:proofErr w:type="spellStart"/>
      <w:r w:rsidRPr="001E4A5F">
        <w:rPr>
          <w:rStyle w:val="Code"/>
          <w:sz w:val="18"/>
          <w:szCs w:val="18"/>
        </w:rPr>
        <w:t>inputLayout</w:t>
      </w:r>
      <w:proofErr w:type="spellEnd"/>
      <w:r w:rsidRPr="001E4A5F">
        <w:rPr>
          <w:rStyle w:val="Code"/>
          <w:sz w:val="18"/>
          <w:szCs w:val="18"/>
        </w:rPr>
        <w:t>=”5”&gt;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w:t>
      </w:r>
      <w:proofErr w:type="gramStart"/>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1.4</w:t>
      </w:r>
      <w:proofErr w:type="gramEnd"/>
      <w:r w:rsidRPr="001E4A5F">
        <w:rPr>
          <w:rStyle w:val="Code"/>
          <w:sz w:val="18"/>
          <w:szCs w:val="18"/>
        </w:rPr>
        <w:t>"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w:t>
      </w:r>
      <w:proofErr w:type="gramStart"/>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1.4</w:t>
      </w:r>
      <w:proofErr w:type="gramEnd"/>
      <w:r w:rsidRPr="001E4A5F">
        <w:rPr>
          <w:rStyle w:val="Code"/>
          <w:sz w:val="18"/>
          <w:szCs w:val="18"/>
        </w:rPr>
        <w:t>"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Paragraph"/>
        <w:numPr>
          <w:ilvl w:val="0"/>
          <w:numId w:val="29"/>
        </w:numPr>
      </w:pPr>
      <w:r w:rsidRPr="001E4A5F">
        <w:t xml:space="preserve">When the </w:t>
      </w:r>
      <w:r w:rsidRPr="001E4A5F">
        <w:rPr>
          <w:rStyle w:val="Code"/>
        </w:rPr>
        <w:t>signal</w:t>
      </w:r>
      <w:r w:rsidRPr="001E4A5F">
        <w:t xml:space="preserve"> of an </w:t>
      </w:r>
      <w:proofErr w:type="spellStart"/>
      <w:r w:rsidRPr="001E4A5F">
        <w:t>AudioElement</w:t>
      </w:r>
      <w:proofErr w:type="spellEnd"/>
      <w:r w:rsidRPr="001E4A5F">
        <w:t xml:space="preserve"> is modified, the new </w:t>
      </w:r>
      <w:proofErr w:type="spellStart"/>
      <w:r w:rsidRPr="001E4A5F">
        <w:rPr>
          <w:rStyle w:val="Code"/>
        </w:rPr>
        <w:t>AudioStream</w:t>
      </w:r>
      <w:proofErr w:type="spellEnd"/>
      <w:r w:rsidRPr="001E4A5F">
        <w:t xml:space="preserve"> must have the same numbers of channels as the original </w:t>
      </w:r>
      <w:proofErr w:type="spellStart"/>
      <w:r w:rsidRPr="001E4A5F">
        <w:rPr>
          <w:rStyle w:val="Code"/>
        </w:rPr>
        <w:t>AudioStream</w:t>
      </w:r>
      <w:proofErr w:type="spellEnd"/>
      <w:r w:rsidRPr="001E4A5F">
        <w:t>.</w:t>
      </w:r>
    </w:p>
    <w:p w14:paraId="608106E7" w14:textId="4828AFA9" w:rsidR="007D5A4A" w:rsidRPr="004D4488" w:rsidRDefault="007D5A4A" w:rsidP="003F5B11"/>
    <w:p w14:paraId="470D5EAC" w14:textId="5198112B" w:rsidR="003F17B0" w:rsidRPr="003F17B0" w:rsidRDefault="003F17B0" w:rsidP="003F17B0">
      <w:pPr>
        <w:pStyle w:val="Heading2"/>
        <w:widowControl/>
        <w:numPr>
          <w:ilvl w:val="2"/>
          <w:numId w:val="17"/>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proofErr w:type="spellStart"/>
      <w:r w:rsidR="00303600" w:rsidRPr="001E4A5F">
        <w:rPr>
          <w:rStyle w:val="Code"/>
        </w:rPr>
        <w:t>ChannelSource</w:t>
      </w:r>
      <w:proofErr w:type="spellEnd"/>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0"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 xml:space="preserve">Reference distances of </w:t>
      </w:r>
      <w:proofErr w:type="spellStart"/>
      <w:r w:rsidR="006B5BFC" w:rsidRPr="001E4A5F">
        <w:t>AudioElements</w:t>
      </w:r>
      <w:proofErr w:type="spellEnd"/>
      <w:r w:rsidR="006B5BFC" w:rsidRPr="001E4A5F">
        <w:t xml:space="preserve">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Heading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Paragraph"/>
        <w:numPr>
          <w:ilvl w:val="0"/>
          <w:numId w:val="24"/>
        </w:numPr>
      </w:pPr>
      <w:r w:rsidRPr="001E4A5F">
        <w:t>In mode</w:t>
      </w:r>
      <w:proofErr w:type="gramStart"/>
      <w:r w:rsidRPr="001E4A5F">
        <w:t>=”continuous</w:t>
      </w:r>
      <w:proofErr w:type="gramEnd"/>
      <w:r w:rsidRPr="001E4A5F">
        <w:t>”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Paragraph"/>
        <w:numPr>
          <w:ilvl w:val="0"/>
          <w:numId w:val="24"/>
        </w:numPr>
      </w:pPr>
      <w:r w:rsidRPr="001E4A5F">
        <w:lastRenderedPageBreak/>
        <w:t>In mode</w:t>
      </w:r>
      <w:proofErr w:type="gramStart"/>
      <w:r w:rsidRPr="001E4A5F">
        <w:t>=”</w:t>
      </w:r>
      <w:r w:rsidR="00F70D41" w:rsidRPr="001E4A5F">
        <w:t>event</w:t>
      </w:r>
      <w:proofErr w:type="gramEnd"/>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w:t>
      </w:r>
      <w:proofErr w:type="gramStart"/>
      <w:r w:rsidRPr="001E4A5F">
        <w:t>to</w:t>
      </w:r>
      <w:proofErr w:type="gramEnd"/>
      <w:r w:rsidRPr="001E4A5F">
        <w:t xml:space="preserve">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=”sig</w:t>
      </w:r>
      <w:proofErr w:type="gramEnd"/>
      <w:r w:rsidRPr="001E4A5F">
        <w:rPr>
          <w:rStyle w:val="Code"/>
        </w:rPr>
        <w:t>:doorHandle1” file=”doorHandle1.wav” /&gt;</w:t>
      </w:r>
    </w:p>
    <w:p w14:paraId="035A7768" w14:textId="77777777" w:rsidR="00286C93" w:rsidRPr="001E4A5F" w:rsidRDefault="00286C93" w:rsidP="00286C93">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=”sig</w:t>
      </w:r>
      <w:proofErr w:type="gramEnd"/>
      <w:r w:rsidRPr="001E4A5F">
        <w:rPr>
          <w:rStyle w:val="Code"/>
        </w:rPr>
        <w:t>:doorHandle2”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w:t>
      </w:r>
      <w:proofErr w:type="spellStart"/>
      <w:r w:rsidRPr="001E4A5F">
        <w:rPr>
          <w:rStyle w:val="Code"/>
        </w:rPr>
        <w:t>ObjectSource</w:t>
      </w:r>
      <w:proofErr w:type="spellEnd"/>
      <w:r w:rsidRPr="001E4A5F">
        <w:rPr>
          <w:rStyle w:val="Code"/>
        </w:rPr>
        <w:t xml:space="preserve"> id=”</w:t>
      </w:r>
      <w:proofErr w:type="spellStart"/>
      <w:proofErr w:type="gramStart"/>
      <w:r w:rsidR="00F70D41" w:rsidRPr="001E4A5F">
        <w:rPr>
          <w:rStyle w:val="Code"/>
        </w:rPr>
        <w:t>src:</w:t>
      </w:r>
      <w:r w:rsidRPr="001E4A5F">
        <w:rPr>
          <w:rStyle w:val="Code"/>
        </w:rPr>
        <w:t>doorHandle</w:t>
      </w:r>
      <w:proofErr w:type="spellEnd"/>
      <w:proofErr w:type="gramEnd"/>
      <w:r w:rsidRPr="001E4A5F">
        <w:rPr>
          <w:rStyle w:val="Code"/>
        </w:rPr>
        <w:t xml:space="preserv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proofErr w:type="gramStart"/>
      <w:r w:rsidRPr="001E4A5F">
        <w:rPr>
          <w:rStyle w:val="Code"/>
        </w:rPr>
        <w:t>=”</w:t>
      </w:r>
      <w:proofErr w:type="spellStart"/>
      <w:r w:rsidR="00F70D41" w:rsidRPr="001E4A5F">
        <w:rPr>
          <w:rStyle w:val="Code"/>
        </w:rPr>
        <w:t>upd</w:t>
      </w:r>
      <w:proofErr w:type="gramEnd"/>
      <w:r w:rsidR="00F70D41" w:rsidRPr="001E4A5F">
        <w:rPr>
          <w:rStyle w:val="Code"/>
        </w:rPr>
        <w:t>:</w:t>
      </w:r>
      <w:r w:rsidRPr="001E4A5F">
        <w:rPr>
          <w:rStyle w:val="Code"/>
        </w:rPr>
        <w:t>doorOpen</w:t>
      </w:r>
      <w:proofErr w:type="spellEnd"/>
      <w:r w:rsidRPr="001E4A5F">
        <w:rPr>
          <w:rStyle w:val="Code"/>
        </w:rPr>
        <w:t>”&gt;</w:t>
      </w:r>
    </w:p>
    <w:p w14:paraId="38DE275A" w14:textId="77777777" w:rsidR="00F70D41" w:rsidRPr="001E4A5F" w:rsidRDefault="00F70D41" w:rsidP="00B81E6D">
      <w:pPr>
        <w:rPr>
          <w:rStyle w:val="Code"/>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proofErr w:type="spellStart"/>
      <w:proofErr w:type="gramStart"/>
      <w:r w:rsidR="00F70D41" w:rsidRPr="001E4A5F">
        <w:rPr>
          <w:rStyle w:val="Code"/>
        </w:rPr>
        <w:t>src:doorHandle</w:t>
      </w:r>
      <w:proofErr w:type="spellEnd"/>
      <w:proofErr w:type="gramEnd"/>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w:t>
      </w:r>
      <w:proofErr w:type="gramStart"/>
      <w:r w:rsidRPr="001E4A5F">
        <w:rPr>
          <w:rStyle w:val="Code"/>
        </w:rPr>
        <w:t>=”upd</w:t>
      </w:r>
      <w:proofErr w:type="gramEnd"/>
      <w:r w:rsidRPr="001E4A5F">
        <w:rPr>
          <w:rStyle w:val="Code"/>
        </w:rPr>
        <w:t>:doorOpen2”&gt;</w:t>
      </w:r>
    </w:p>
    <w:p w14:paraId="78ECDC0C" w14:textId="77777777" w:rsidR="00286C93" w:rsidRPr="001E4A5F" w:rsidRDefault="00286C93" w:rsidP="00286C93">
      <w:pPr>
        <w:rPr>
          <w:rStyle w:val="Code"/>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w:t>
      </w:r>
      <w:proofErr w:type="spellStart"/>
      <w:proofErr w:type="gramStart"/>
      <w:r w:rsidRPr="001E4A5F">
        <w:rPr>
          <w:rStyle w:val="Code"/>
        </w:rPr>
        <w:t>src:doorHandle</w:t>
      </w:r>
      <w:proofErr w:type="spellEnd"/>
      <w:proofErr w:type="gramEnd"/>
      <w:r w:rsidRPr="001E4A5F">
        <w:rPr>
          <w:rStyle w:val="Code"/>
        </w:rPr>
        <w:t>”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 xml:space="preserve">The following example illustrates how an </w:t>
      </w:r>
      <w:proofErr w:type="spellStart"/>
      <w:r w:rsidRPr="004D4488">
        <w:t>ObjectSource</w:t>
      </w:r>
      <w:proofErr w:type="spellEnd"/>
      <w:r w:rsidRPr="004D4488">
        <w:t xml:space="preserv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Define a proximity controlled playback --&gt;</w:t>
      </w:r>
    </w:p>
    <w:p w14:paraId="14CBBDC2" w14:textId="77777777" w:rsidR="00FB7453" w:rsidRPr="001E4A5F" w:rsidRDefault="00FB7453" w:rsidP="00FB7453">
      <w:pPr>
        <w:rPr>
          <w:rStyle w:val="Code"/>
        </w:rPr>
      </w:pPr>
      <w:r w:rsidRPr="001E4A5F">
        <w:rPr>
          <w:rStyle w:val="Code"/>
        </w:rPr>
        <w:t>&lt;</w:t>
      </w:r>
      <w:proofErr w:type="spellStart"/>
      <w:r w:rsidRPr="001E4A5F">
        <w:rPr>
          <w:rStyle w:val="Code"/>
        </w:rPr>
        <w:t>ListenerProximityCondition</w:t>
      </w:r>
      <w:proofErr w:type="spellEnd"/>
      <w:r w:rsidRPr="001E4A5F">
        <w:rPr>
          <w:rStyle w:val="Code"/>
        </w:rPr>
        <w:t xml:space="preserve"> id</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”&gt;</w:t>
      </w:r>
    </w:p>
    <w:p w14:paraId="742634E2" w14:textId="77777777" w:rsidR="00FB7453" w:rsidRPr="001E4A5F" w:rsidRDefault="00FB7453" w:rsidP="00B81E6D">
      <w:pPr>
        <w:rPr>
          <w:rStyle w:val="Code"/>
        </w:rPr>
      </w:pPr>
      <w:r w:rsidRPr="001E4A5F">
        <w:rPr>
          <w:rStyle w:val="Code"/>
        </w:rPr>
        <w:t xml:space="preserve">  &lt;Modify id=”</w:t>
      </w:r>
      <w:proofErr w:type="spellStart"/>
      <w:proofErr w:type="gramStart"/>
      <w:r w:rsidRPr="001E4A5F">
        <w:rPr>
          <w:rStyle w:val="Code"/>
        </w:rPr>
        <w:t>src:</w:t>
      </w:r>
      <w:r w:rsidR="004F66FF" w:rsidRPr="001E4A5F">
        <w:rPr>
          <w:rStyle w:val="Code"/>
        </w:rPr>
        <w:t>musician</w:t>
      </w:r>
      <w:proofErr w:type="spellEnd"/>
      <w:proofErr w:type="gramEnd"/>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 xml:space="preserve">” </w:t>
      </w:r>
      <w:proofErr w:type="spellStart"/>
      <w:r w:rsidRPr="001E4A5F">
        <w:rPr>
          <w:rStyle w:val="Code"/>
        </w:rPr>
        <w:t>fireOn</w:t>
      </w:r>
      <w:proofErr w:type="spellEnd"/>
      <w:r w:rsidRPr="001E4A5F">
        <w:rPr>
          <w:rStyle w:val="Code"/>
        </w:rPr>
        <w:t>=”false”&gt;</w:t>
      </w:r>
    </w:p>
    <w:p w14:paraId="1A6DA3A7" w14:textId="77777777" w:rsidR="00FB7453" w:rsidRPr="001E4A5F" w:rsidRDefault="00FB7453" w:rsidP="00FB7453">
      <w:pPr>
        <w:rPr>
          <w:rStyle w:val="Code"/>
        </w:rPr>
      </w:pPr>
      <w:r w:rsidRPr="001E4A5F">
        <w:rPr>
          <w:rStyle w:val="Code"/>
        </w:rPr>
        <w:t xml:space="preserve">  &lt;Modify id=”</w:t>
      </w:r>
      <w:proofErr w:type="spellStart"/>
      <w:proofErr w:type="gramStart"/>
      <w:r w:rsidRPr="001E4A5F">
        <w:rPr>
          <w:rStyle w:val="Code"/>
        </w:rPr>
        <w:t>src:</w:t>
      </w:r>
      <w:r w:rsidR="004F66FF" w:rsidRPr="001E4A5F">
        <w:rPr>
          <w:rStyle w:val="Code"/>
        </w:rPr>
        <w:t>musician</w:t>
      </w:r>
      <w:proofErr w:type="spellEnd"/>
      <w:proofErr w:type="gramEnd"/>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Heading2"/>
        <w:widowControl/>
        <w:numPr>
          <w:ilvl w:val="1"/>
          <w:numId w:val="17"/>
        </w:numPr>
        <w:spacing w:line="240" w:lineRule="auto"/>
        <w:jc w:val="both"/>
        <w:rPr>
          <w:lang w:val="de-DE"/>
        </w:rPr>
      </w:pPr>
      <w:r w:rsidRPr="004D4488">
        <w:rPr>
          <w:lang w:val="de-DE"/>
        </w:rPr>
        <w:t>Spatial transforms</w:t>
      </w:r>
    </w:p>
    <w:p w14:paraId="4857EB37" w14:textId="450990FF" w:rsidR="008513AF" w:rsidRPr="001E4A5F" w:rsidRDefault="00413B42" w:rsidP="004D4488">
      <w:pPr>
        <w:jc w:val="both"/>
        <w:rPr>
          <w:rStyle w:val="Emphasis"/>
          <w:i w:val="0"/>
        </w:rPr>
      </w:pPr>
      <w:r w:rsidRPr="004D4488">
        <w:rPr>
          <w:rStyle w:val="Emphasis"/>
          <w:i w:val="0"/>
        </w:rPr>
        <w:t xml:space="preserve">Multiple spatial entities </w:t>
      </w:r>
      <w:r w:rsidR="00156224" w:rsidRPr="001E4A5F">
        <w:rPr>
          <w:rStyle w:val="Emphasis"/>
          <w:i w:val="0"/>
        </w:rPr>
        <w:t xml:space="preserve">(see Fig. 3) </w:t>
      </w:r>
      <w:r w:rsidRPr="004D4488">
        <w:rPr>
          <w:rStyle w:val="Emphasis"/>
          <w:i w:val="0"/>
        </w:rPr>
        <w:t xml:space="preserve">can be grouped and be translated/rotated together. Such spatial parenting (as found in classical scene graphs) is realized using a </w:t>
      </w:r>
      <w:r w:rsidRPr="001E4A5F">
        <w:rPr>
          <w:rStyle w:val="Code"/>
        </w:rPr>
        <w:t>&lt;Transform&gt;</w:t>
      </w:r>
      <w:r w:rsidRPr="004D4488">
        <w:rPr>
          <w:rStyle w:val="Emphasis"/>
          <w:i w:val="0"/>
        </w:rPr>
        <w:t xml:space="preserve"> node. </w:t>
      </w:r>
      <w:proofErr w:type="gramStart"/>
      <w:r w:rsidRPr="004D4488">
        <w:rPr>
          <w:rStyle w:val="Emphasis"/>
          <w:i w:val="0"/>
        </w:rPr>
        <w:t>In order to</w:t>
      </w:r>
      <w:proofErr w:type="gramEnd"/>
      <w:r w:rsidRPr="004D4488">
        <w:rPr>
          <w:rStyle w:val="Emphasis"/>
          <w:i w:val="0"/>
        </w:rPr>
        <w:t xml:space="preserve">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proofErr w:type="spellStart"/>
      <w:r w:rsidRPr="004D4488">
        <w:rPr>
          <w:rStyle w:val="Code"/>
        </w:rPr>
        <w:t>cspace</w:t>
      </w:r>
      <w:proofErr w:type="spellEnd"/>
      <w:proofErr w:type="gramStart"/>
      <w:r w:rsidRPr="004D4488">
        <w:rPr>
          <w:rStyle w:val="Code"/>
        </w:rPr>
        <w:t>=”relative</w:t>
      </w:r>
      <w:proofErr w:type="gramEnd"/>
      <w:r w:rsidRPr="004D4488">
        <w:rPr>
          <w:rStyle w:val="Code"/>
        </w:rPr>
        <w:t>”</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lastRenderedPageBreak/>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1"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 xml:space="preserve">Selecting </w:t>
            </w:r>
            <w:proofErr w:type="spellStart"/>
            <w:r w:rsidRPr="001E4A5F">
              <w:rPr>
                <w:rFonts w:ascii="Arial" w:hAnsi="Arial" w:cs="Arial"/>
                <w:sz w:val="18"/>
                <w:szCs w:val="18"/>
              </w:rPr>
              <w:t>cspace</w:t>
            </w:r>
            <w:proofErr w:type="spellEnd"/>
            <w:r w:rsidRPr="001E4A5F">
              <w:rPr>
                <w:rFonts w:ascii="Arial" w:hAnsi="Arial" w:cs="Arial"/>
                <w:sz w:val="18"/>
                <w:szCs w:val="18"/>
              </w:rPr>
              <w:t>=’listener’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w:t>
      </w:r>
      <w:proofErr w:type="spellStart"/>
      <w:proofErr w:type="gramStart"/>
      <w:r w:rsidRPr="001E4A5F">
        <w:rPr>
          <w:rStyle w:val="Code"/>
        </w:rPr>
        <w:t>tf:bus</w:t>
      </w:r>
      <w:proofErr w:type="spellEnd"/>
      <w:proofErr w:type="gramEnd"/>
      <w:r w:rsidRPr="001E4A5F">
        <w:rPr>
          <w:rStyle w:val="Code"/>
        </w:rPr>
        <w:t>” position=”12.3 0 -50.2” orientation=”90 0 0”&gt;</w:t>
      </w:r>
    </w:p>
    <w:p w14:paraId="7F07C3AE"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gramStart"/>
      <w:r w:rsidRPr="001E4A5F">
        <w:rPr>
          <w:rStyle w:val="Code"/>
        </w:rPr>
        <w:t>src:tire</w:t>
      </w:r>
      <w:proofErr w:type="gramEnd"/>
      <w:r w:rsidRPr="001E4A5F">
        <w:rPr>
          <w:rStyle w:val="Code"/>
        </w:rPr>
        <w:t>1” position=”...” ... /&gt;</w:t>
      </w:r>
    </w:p>
    <w:p w14:paraId="67EAEE4F"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gramStart"/>
      <w:r w:rsidRPr="001E4A5F">
        <w:rPr>
          <w:rStyle w:val="Code"/>
        </w:rPr>
        <w:t>src:tire</w:t>
      </w:r>
      <w:proofErr w:type="gramEnd"/>
      <w:r w:rsidRPr="001E4A5F">
        <w:rPr>
          <w:rStyle w:val="Code"/>
        </w:rPr>
        <w:t>2” position=”...” ... /&gt;</w:t>
      </w:r>
    </w:p>
    <w:p w14:paraId="3AC52F88" w14:textId="23625E33"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src:engine</w:t>
      </w:r>
      <w:proofErr w:type="spellEnd"/>
      <w:proofErr w:type="gramEnd"/>
      <w:r w:rsidRPr="001E4A5F">
        <w:rPr>
          <w:rStyle w:val="Code"/>
        </w:rPr>
        <w:t>” position=”...”</w:t>
      </w:r>
    </w:p>
    <w:p w14:paraId="39BD3E49" w14:textId="77777777" w:rsidR="00413B42" w:rsidRPr="001E4A5F" w:rsidRDefault="00413B42" w:rsidP="00413B42">
      <w:pPr>
        <w:rPr>
          <w:rStyle w:val="Code"/>
        </w:rPr>
      </w:pPr>
      <w:r w:rsidRPr="001E4A5F">
        <w:rPr>
          <w:rStyle w:val="Code"/>
        </w:rPr>
        <w:t xml:space="preserve">                                  extent</w:t>
      </w:r>
      <w:proofErr w:type="gramStart"/>
      <w:r w:rsidRPr="001E4A5F">
        <w:rPr>
          <w:rStyle w:val="Code"/>
        </w:rPr>
        <w:t>=”</w:t>
      </w:r>
      <w:proofErr w:type="spellStart"/>
      <w:r w:rsidRPr="001E4A5F">
        <w:rPr>
          <w:rStyle w:val="Code"/>
        </w:rPr>
        <w:t>ext</w:t>
      </w:r>
      <w:proofErr w:type="gramEnd"/>
      <w:r w:rsidRPr="001E4A5F">
        <w:rPr>
          <w:rStyle w:val="Code"/>
        </w:rPr>
        <w:t>.engine</w:t>
      </w:r>
      <w:proofErr w:type="spellEnd"/>
      <w:r w:rsidRPr="001E4A5F">
        <w:rPr>
          <w:rStyle w:val="Code"/>
        </w:rPr>
        <w:t>”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w:t>
      </w:r>
      <w:proofErr w:type="gramStart"/>
      <w:r w:rsidRPr="001E4A5F">
        <w:rPr>
          <w:rStyle w:val="Code"/>
        </w:rPr>
        <w:t>=”</w:t>
      </w:r>
      <w:proofErr w:type="spellStart"/>
      <w:r w:rsidRPr="001E4A5F">
        <w:rPr>
          <w:rStyle w:val="Code"/>
        </w:rPr>
        <w:t>ext</w:t>
      </w:r>
      <w:proofErr w:type="gramEnd"/>
      <w:r w:rsidRPr="001E4A5F">
        <w:rPr>
          <w:rStyle w:val="Code"/>
        </w:rPr>
        <w:t>:engine</w:t>
      </w:r>
      <w:proofErr w:type="spellEnd"/>
      <w:r w:rsidRPr="001E4A5F">
        <w:rPr>
          <w:rStyle w:val="Code"/>
        </w:rPr>
        <w:t>” ... /&gt;</w:t>
      </w:r>
    </w:p>
    <w:p w14:paraId="39E95789" w14:textId="77777777" w:rsidR="00413B42" w:rsidRPr="001E4A5F" w:rsidRDefault="00413B42" w:rsidP="00413B42">
      <w:pPr>
        <w:rPr>
          <w:rStyle w:val="Code"/>
        </w:rPr>
      </w:pPr>
      <w:r w:rsidRPr="001E4A5F">
        <w:rPr>
          <w:rStyle w:val="Code"/>
        </w:rPr>
        <w:t xml:space="preserve">    &lt;Box id</w:t>
      </w:r>
      <w:proofErr w:type="gramStart"/>
      <w:r w:rsidRPr="001E4A5F">
        <w:rPr>
          <w:rStyle w:val="Code"/>
        </w:rPr>
        <w:t>=”</w:t>
      </w:r>
      <w:proofErr w:type="spellStart"/>
      <w:r w:rsidRPr="001E4A5F">
        <w:rPr>
          <w:rStyle w:val="Code"/>
        </w:rPr>
        <w:t>geo</w:t>
      </w:r>
      <w:proofErr w:type="gramEnd"/>
      <w:r w:rsidRPr="001E4A5F">
        <w:rPr>
          <w:rStyle w:val="Code"/>
        </w:rPr>
        <w:t>:bus_occluder</w:t>
      </w:r>
      <w:proofErr w:type="spellEnd"/>
      <w:r w:rsidRPr="001E4A5F">
        <w:rPr>
          <w:rStyle w:val="Code"/>
        </w:rPr>
        <w:t>” material=”</w:t>
      </w:r>
      <w:proofErr w:type="spellStart"/>
      <w:r w:rsidRPr="001E4A5F">
        <w:rPr>
          <w:rStyle w:val="Code"/>
        </w:rPr>
        <w:t>mat:bus_occluder</w:t>
      </w:r>
      <w:proofErr w:type="spellEnd"/>
      <w:r w:rsidRPr="001E4A5F">
        <w:rPr>
          <w:rStyle w:val="Code"/>
        </w:rPr>
        <w:t>”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817"/>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 xml:space="preserve">defined </w:t>
            </w:r>
            <w:proofErr w:type="gramStart"/>
            <w:r w:rsidRPr="001E4A5F">
              <w:rPr>
                <w:rFonts w:ascii="Arial" w:hAnsi="Arial" w:cs="Arial"/>
                <w:sz w:val="18"/>
                <w:szCs w:val="18"/>
              </w:rPr>
              <w:t>once, before</w:t>
            </w:r>
            <w:proofErr w:type="gramEnd"/>
            <w:r w:rsidRPr="001E4A5F">
              <w:rPr>
                <w:rFonts w:ascii="Arial" w:hAnsi="Arial" w:cs="Arial"/>
                <w:sz w:val="18"/>
                <w:szCs w:val="18"/>
              </w:rPr>
              <w:t xml:space="preserv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13C15BD4"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proofErr w:type="spellStart"/>
            <w:r w:rsidR="00A91AB1">
              <w:rPr>
                <w:rFonts w:ascii="Arial" w:hAnsi="Arial" w:cs="Arial"/>
                <w:sz w:val="18"/>
                <w:szCs w:val="18"/>
              </w:rPr>
              <w:t>audioSourceR</w:t>
            </w:r>
            <w:r w:rsidRPr="00FC043F">
              <w:rPr>
                <w:rFonts w:ascii="Arial" w:hAnsi="Arial" w:cs="Arial"/>
                <w:sz w:val="18"/>
                <w:szCs w:val="18"/>
              </w:rPr>
              <w:t>escale</w:t>
            </w:r>
            <w:proofErr w:type="spellEnd"/>
            <w:r w:rsidRPr="00FC043F">
              <w:rPr>
                <w:rFonts w:ascii="Arial" w:hAnsi="Arial" w:cs="Arial"/>
                <w:sz w:val="18"/>
                <w:szCs w:val="18"/>
              </w:rPr>
              <w:t xml:space="preserv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proofErr w:type="gramStart"/>
            <w:r w:rsidR="00A91AB1">
              <w:rPr>
                <w:rFonts w:ascii="Arial" w:hAnsi="Arial" w:cs="Arial"/>
                <w:sz w:val="18"/>
                <w:szCs w:val="18"/>
              </w:rPr>
              <w:t>)</w:t>
            </w:r>
            <w:r>
              <w:rPr>
                <w:rFonts w:ascii="Arial" w:hAnsi="Arial" w:cs="Arial"/>
                <w:sz w:val="18"/>
                <w:szCs w:val="18"/>
              </w:rPr>
              <w:t xml:space="preserve">, </w:t>
            </w:r>
            <w:r w:rsidRPr="00FC043F">
              <w:rPr>
                <w:rFonts w:ascii="Arial" w:hAnsi="Arial" w:cs="Arial"/>
                <w:sz w:val="18"/>
                <w:szCs w:val="18"/>
              </w:rPr>
              <w:t xml:space="preserve"> The</w:t>
            </w:r>
            <w:proofErr w:type="gramEnd"/>
            <w:r w:rsidRPr="00FC043F">
              <w:rPr>
                <w:rFonts w:ascii="Arial" w:hAnsi="Arial" w:cs="Arial"/>
                <w:sz w:val="18"/>
                <w:szCs w:val="18"/>
              </w:rPr>
              <w:t xml:space="preserv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73"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lsdf_ref</w:t>
            </w:r>
            <w:proofErr w:type="spellEnd"/>
          </w:p>
        </w:tc>
        <w:tc>
          <w:tcPr>
            <w:tcW w:w="973"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roofErr w:type="spellEnd"/>
          </w:p>
        </w:tc>
        <w:tc>
          <w:tcPr>
            <w:tcW w:w="973"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proofErr w:type="spellStart"/>
            <w:r w:rsidRPr="00E11D2C">
              <w:rPr>
                <w:rFonts w:ascii="Arial" w:eastAsiaTheme="minorEastAsia" w:hAnsi="Arial" w:cs="Arial"/>
                <w:color w:val="2E74B5" w:themeColor="accent5" w:themeShade="BF"/>
                <w:sz w:val="18"/>
                <w:szCs w:val="18"/>
                <w:lang w:val="en-GB" w:eastAsia="ko-KR"/>
              </w:rPr>
              <w:t>autoRescale</w:t>
            </w:r>
            <w:proofErr w:type="spellEnd"/>
          </w:p>
        </w:tc>
        <w:tc>
          <w:tcPr>
            <w:tcW w:w="973"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w:t>
            </w:r>
            <w:r w:rsidRPr="00E11D2C">
              <w:rPr>
                <w:rFonts w:ascii="Arial" w:eastAsiaTheme="minorEastAsia" w:hAnsi="Arial" w:cs="Arial"/>
                <w:color w:val="000000"/>
                <w:sz w:val="18"/>
                <w:szCs w:val="18"/>
                <w:lang w:eastAsia="ko-KR"/>
              </w:rPr>
              <w:lastRenderedPageBreak/>
              <w:t xml:space="preserve">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11D2C">
              <w:rPr>
                <w:rFonts w:ascii="Arial" w:eastAsiaTheme="minorEastAsia" w:hAnsi="Arial" w:cs="Arial"/>
                <w:color w:val="000000"/>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bookmarkEnd w:id="3"/>
    </w:tbl>
    <w:p w14:paraId="6EBEA1EE" w14:textId="67E8A9E1" w:rsidR="00387B4E" w:rsidRDefault="00387B4E" w:rsidP="00FB7453">
      <w:pPr>
        <w:rPr>
          <w:rStyle w:val="Code"/>
        </w:rPr>
      </w:pPr>
    </w:p>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w:t>
      </w:r>
      <w:proofErr w:type="spellStart"/>
      <w:proofErr w:type="gramStart"/>
      <w:r w:rsidRPr="001E4A5F">
        <w:rPr>
          <w:rStyle w:val="Code"/>
        </w:rPr>
        <w:t>tf:picture</w:t>
      </w:r>
      <w:proofErr w:type="gramEnd"/>
      <w:r w:rsidRPr="001E4A5F">
        <w:rPr>
          <w:rStyle w:val="Code"/>
        </w:rPr>
        <w:t>_on_the_wall</w:t>
      </w:r>
      <w:proofErr w:type="spellEnd"/>
      <w:r w:rsidRPr="001E4A5F">
        <w:rPr>
          <w:rStyle w:val="Code"/>
        </w:rPr>
        <w:t>”</w:t>
      </w:r>
      <w:r w:rsidR="000D528E" w:rsidRPr="001E4A5F">
        <w:rPr>
          <w:rStyle w:val="Code"/>
        </w:rPr>
        <w:t xml:space="preserve"> </w:t>
      </w:r>
      <w:proofErr w:type="spellStart"/>
      <w:r w:rsidR="000D528E" w:rsidRPr="001E4A5F">
        <w:rPr>
          <w:rStyle w:val="Code"/>
        </w:rPr>
        <w:t>lsdf_ref</w:t>
      </w:r>
      <w:proofErr w:type="spellEnd"/>
      <w:r w:rsidR="000D528E" w:rsidRPr="001E4A5F">
        <w:rPr>
          <w:rStyle w:val="Code"/>
        </w:rPr>
        <w:t>=”</w:t>
      </w:r>
      <w:proofErr w:type="spellStart"/>
      <w:r w:rsidR="000D528E" w:rsidRPr="001E4A5F">
        <w:rPr>
          <w:rStyle w:val="Code"/>
        </w:rPr>
        <w:t>picture_anchor</w:t>
      </w:r>
      <w:proofErr w:type="spellEnd"/>
      <w:r w:rsidR="000D528E" w:rsidRPr="001E4A5F">
        <w:rPr>
          <w:rStyle w:val="Code"/>
        </w:rPr>
        <w:t>”</w:t>
      </w:r>
      <w:r w:rsidRPr="001E4A5F">
        <w:rPr>
          <w:rStyle w:val="Code"/>
        </w:rPr>
        <w:t>&gt;</w:t>
      </w:r>
    </w:p>
    <w:p w14:paraId="73A3F505" w14:textId="295E19A3" w:rsidR="001F157D" w:rsidRPr="001E4A5F" w:rsidRDefault="001F157D" w:rsidP="001F157D">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src:voice</w:t>
      </w:r>
      <w:proofErr w:type="spellEnd"/>
      <w:proofErr w:type="gramEnd"/>
      <w:r w:rsidRPr="001E4A5F">
        <w:rPr>
          <w:rStyle w:val="Code"/>
        </w:rPr>
        <w:t>”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w:t>
      </w:r>
      <w:proofErr w:type="gramStart"/>
      <w:r w:rsidRPr="001E4A5F">
        <w:rPr>
          <w:rStyle w:val="Code"/>
        </w:rPr>
        <w:t>=”</w:t>
      </w:r>
      <w:proofErr w:type="spellStart"/>
      <w:r w:rsidRPr="001E4A5F">
        <w:rPr>
          <w:rStyle w:val="Code"/>
        </w:rPr>
        <w:t>ext</w:t>
      </w:r>
      <w:proofErr w:type="gramEnd"/>
      <w:r w:rsidRPr="001E4A5F">
        <w:rPr>
          <w:rStyle w:val="Code"/>
        </w:rPr>
        <w:t>:picture</w:t>
      </w:r>
      <w:proofErr w:type="spellEnd"/>
      <w:r w:rsidRPr="001E4A5F">
        <w:rPr>
          <w:rStyle w:val="Code"/>
        </w:rPr>
        <w:t>”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1A0A535D" w:rsidR="00F305A0" w:rsidRPr="00E11D2C" w:rsidRDefault="00F305A0" w:rsidP="00FB7453">
      <w:pPr>
        <w:rPr>
          <w:rStyle w:val="Code"/>
          <w:rFonts w:asciiTheme="minorHAnsi" w:hAnsiTheme="minorHAnsi" w:cstheme="minorHAnsi"/>
          <w:sz w:val="22"/>
        </w:rPr>
      </w:pPr>
      <w:r w:rsidRPr="00E11D2C">
        <w:rPr>
          <w:rFonts w:asciiTheme="minorHAnsi" w:hAnsiTheme="minorHAnsi" w:cstheme="minorHAnsi"/>
        </w:rPr>
        <w:t xml:space="preserve">The content creator can use the </w:t>
      </w:r>
      <w:proofErr w:type="spellStart"/>
      <w:r w:rsidR="00A91AB1">
        <w:rPr>
          <w:rFonts w:asciiTheme="minorHAnsi" w:hAnsiTheme="minorHAnsi" w:cstheme="minorHAnsi"/>
        </w:rPr>
        <w:t>audioSourceR</w:t>
      </w:r>
      <w:r w:rsidRPr="00F305A0">
        <w:rPr>
          <w:rFonts w:ascii="Arial" w:eastAsiaTheme="minorEastAsia" w:hAnsi="Arial" w:cs="Arial"/>
          <w:color w:val="2E74B5" w:themeColor="accent5" w:themeShade="BF"/>
          <w:sz w:val="18"/>
          <w:szCs w:val="18"/>
          <w:lang w:val="en-GB" w:eastAsia="ko-KR"/>
        </w:rPr>
        <w:t>escale</w:t>
      </w:r>
      <w:proofErr w:type="spellEnd"/>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proofErr w:type="gramStart"/>
      <w:r w:rsidRPr="00E11D2C">
        <w:rPr>
          <w:rFonts w:asciiTheme="minorHAnsi" w:hAnsiTheme="minorHAnsi" w:cstheme="minorHAnsi"/>
        </w:rPr>
        <w:t>size</w:t>
      </w:r>
      <w:proofErr w:type="gramEnd"/>
      <w:r w:rsidRPr="00E11D2C">
        <w:rPr>
          <w:rFonts w:asciiTheme="minorHAnsi" w:hAnsiTheme="minorHAnsi" w:cstheme="minorHAnsi"/>
        </w:rPr>
        <w:t xml:space="preserve"> then they can choose to set the </w:t>
      </w:r>
      <w:proofErr w:type="spellStart"/>
      <w:r w:rsidRPr="00D63662">
        <w:rPr>
          <w:rFonts w:ascii="Arial" w:eastAsiaTheme="minorEastAsia" w:hAnsi="Arial" w:cs="Arial"/>
          <w:color w:val="2E74B5" w:themeColor="accent5" w:themeShade="BF"/>
          <w:sz w:val="18"/>
          <w:szCs w:val="18"/>
          <w:lang w:val="en-GB" w:eastAsia="ko-KR"/>
        </w:rPr>
        <w:t>autoRescale</w:t>
      </w:r>
      <w:proofErr w:type="spellEnd"/>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p>
    <w:p w14:paraId="7A77FD5F" w14:textId="77777777" w:rsidR="004F66FF" w:rsidRPr="001E4A5F" w:rsidRDefault="004F66FF" w:rsidP="003F5B11">
      <w:pPr>
        <w:pStyle w:val="Heading2"/>
        <w:widowControl/>
        <w:numPr>
          <w:ilvl w:val="1"/>
          <w:numId w:val="17"/>
        </w:numPr>
        <w:spacing w:line="240" w:lineRule="auto"/>
        <w:jc w:val="both"/>
        <w:rPr>
          <w:lang w:val="de-DE"/>
        </w:rPr>
      </w:pPr>
      <w:r w:rsidRPr="004D4488">
        <w:rPr>
          <w:lang w:val="de-DE"/>
        </w:rPr>
        <w:t>Conditions</w:t>
      </w:r>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leGrid"/>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w:t>
            </w:r>
            <w:proofErr w:type="spellStart"/>
            <w:r w:rsidRPr="001E4A5F">
              <w:rPr>
                <w:rFonts w:ascii="Lucida Console" w:hAnsi="Lucida Console" w:cs="Arial"/>
                <w:color w:val="4472C4" w:themeColor="accent1"/>
                <w:sz w:val="18"/>
                <w:szCs w:val="18"/>
              </w:rPr>
              <w:t>ListenerProximityCondition</w:t>
            </w:r>
            <w:proofErr w:type="spellEnd"/>
            <w:r w:rsidRPr="001E4A5F">
              <w:rPr>
                <w:rFonts w:ascii="Lucida Console" w:hAnsi="Lucida Console" w:cs="Arial"/>
                <w:color w:val="4472C4" w:themeColor="accent1"/>
                <w:sz w:val="18"/>
                <w:szCs w:val="18"/>
              </w:rPr>
              <w:t>&gt;</w:t>
            </w:r>
          </w:p>
        </w:tc>
      </w:tr>
      <w:tr w:rsidR="004F66FF" w:rsidRPr="001E4A5F" w14:paraId="3D88461B" w14:textId="77777777" w:rsidTr="00585971">
        <w:tc>
          <w:tcPr>
            <w:tcW w:w="9396" w:type="dxa"/>
            <w:gridSpan w:val="5"/>
            <w:tcMar>
              <w:top w:w="45" w:type="dxa"/>
              <w:bottom w:w="45" w:type="dxa"/>
            </w:tcMar>
          </w:tcPr>
          <w:p w14:paraId="38A7948A" w14:textId="77777777"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3.4).</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Heading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AudioStream</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w:t>
            </w:r>
            <w:proofErr w:type="spellStart"/>
            <w:r w:rsidRPr="001E4A5F">
              <w:rPr>
                <w:rFonts w:ascii="Arial" w:eastAsiaTheme="minorEastAsia" w:hAnsi="Arial" w:cs="Arial"/>
                <w:color w:val="000000"/>
                <w:sz w:val="18"/>
                <w:szCs w:val="18"/>
                <w:lang w:eastAsia="ko-KR"/>
              </w:rPr>
              <w:t>AudioElements</w:t>
            </w:r>
            <w:proofErr w:type="spellEnd"/>
            <w:r w:rsidRPr="001E4A5F">
              <w:rPr>
                <w:rFonts w:ascii="Arial" w:eastAsiaTheme="minorEastAsia" w:hAnsi="Arial" w:cs="Arial"/>
                <w:color w:val="000000"/>
                <w:sz w:val="18"/>
                <w:szCs w:val="18"/>
                <w:lang w:eastAsia="ko-KR"/>
              </w:rPr>
              <w:t xml:space="preserve">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w:t>
            </w:r>
            <w:proofErr w:type="gramStart"/>
            <w:r w:rsidRPr="001E4A5F">
              <w:rPr>
                <w:rFonts w:ascii="Arial" w:eastAsiaTheme="minorEastAsia" w:hAnsi="Arial" w:cs="Arial"/>
                <w:color w:val="000000"/>
                <w:sz w:val="18"/>
                <w:szCs w:val="18"/>
                <w:lang w:eastAsia="ko-KR"/>
              </w:rPr>
              <w:t>have to</w:t>
            </w:r>
            <w:proofErr w:type="gramEnd"/>
            <w:r w:rsidRPr="001E4A5F">
              <w:rPr>
                <w:rFonts w:ascii="Arial" w:eastAsiaTheme="minorEastAsia" w:hAnsi="Arial" w:cs="Arial"/>
                <w:color w:val="000000"/>
                <w:sz w:val="18"/>
                <w:szCs w:val="18"/>
                <w:lang w:eastAsia="ko-KR"/>
              </w:rPr>
              <w:t xml:space="preserve">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aepInputChannels</w:t>
            </w:r>
            <w:proofErr w:type="spellEnd"/>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Heading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w:t>
      </w:r>
      <w:proofErr w:type="gramStart"/>
      <w:r w:rsidRPr="001E4A5F">
        <w:rPr>
          <w:rFonts w:asciiTheme="minorHAnsi" w:hAnsiTheme="minorHAnsi" w:cstheme="minorHAnsi"/>
        </w:rPr>
        <w:t>ha</w:t>
      </w:r>
      <w:r w:rsidR="009975CE" w:rsidRPr="001E4A5F">
        <w:rPr>
          <w:rFonts w:asciiTheme="minorHAnsi" w:hAnsiTheme="minorHAnsi" w:cstheme="minorHAnsi"/>
        </w:rPr>
        <w:t>ve</w:t>
      </w:r>
      <w:r w:rsidRPr="001E4A5F">
        <w:rPr>
          <w:rFonts w:asciiTheme="minorHAnsi" w:hAnsiTheme="minorHAnsi" w:cstheme="minorHAnsi"/>
        </w:rPr>
        <w:t xml:space="preserve"> to</w:t>
      </w:r>
      <w:proofErr w:type="gramEnd"/>
      <w:r w:rsidRPr="001E4A5F">
        <w:rPr>
          <w:rFonts w:asciiTheme="minorHAnsi" w:hAnsiTheme="minorHAnsi" w:cstheme="minorHAnsi"/>
        </w:rPr>
        <w:t xml:space="preserve">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w:t>
      </w:r>
      <w:proofErr w:type="gramStart"/>
      <w:r w:rsidR="002A4FE1" w:rsidRPr="001E4A5F">
        <w:rPr>
          <w:rFonts w:asciiTheme="minorHAnsi" w:hAnsiTheme="minorHAnsi" w:cstheme="minorHAnsi"/>
        </w:rPr>
        <w:t>i.e.</w:t>
      </w:r>
      <w:proofErr w:type="gramEnd"/>
      <w:r w:rsidR="002A4FE1" w:rsidRPr="001E4A5F">
        <w:rPr>
          <w:rFonts w:asciiTheme="minorHAnsi" w:hAnsiTheme="minorHAnsi" w:cstheme="minorHAnsi"/>
        </w:rPr>
        <w:t xml:space="preserv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 xml:space="preserve">audio stream must be </w:t>
      </w:r>
      <w:proofErr w:type="gramStart"/>
      <w:r w:rsidR="0085243B" w:rsidRPr="001E4A5F">
        <w:rPr>
          <w:rFonts w:asciiTheme="minorHAnsi" w:hAnsiTheme="minorHAnsi" w:cstheme="minorHAnsi"/>
        </w:rPr>
        <w:t>ACN</w:t>
      </w:r>
      <w:proofErr w:type="gramEnd"/>
      <w:r w:rsidR="0085243B" w:rsidRPr="001E4A5F">
        <w:rPr>
          <w:rFonts w:asciiTheme="minorHAnsi" w:hAnsiTheme="minorHAnsi" w:cstheme="minorHAnsi"/>
        </w:rPr>
        <w:t xml:space="preserve"> and the normalization method must be SN3D.</w:t>
      </w:r>
    </w:p>
    <w:p w14:paraId="50335484" w14:textId="4726979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w:t>
      </w:r>
      <w:proofErr w:type="gramStart"/>
      <w:r w:rsidR="002A4FE1" w:rsidRPr="001E4A5F">
        <w:rPr>
          <w:rFonts w:asciiTheme="minorHAnsi" w:hAnsiTheme="minorHAnsi" w:cstheme="minorHAnsi"/>
        </w:rPr>
        <w:t>i.e.</w:t>
      </w:r>
      <w:proofErr w:type="gramEnd"/>
      <w:r w:rsidR="002A4FE1" w:rsidRPr="001E4A5F">
        <w:rPr>
          <w:rFonts w:asciiTheme="minorHAnsi" w:hAnsiTheme="minorHAnsi" w:cstheme="minorHAnsi"/>
        </w:rPr>
        <w:t xml:space="preserv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lastRenderedPageBreak/>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proofErr w:type="spellStart"/>
      <w:r w:rsidR="006C0447" w:rsidRPr="001E4A5F">
        <w:rPr>
          <w:rStyle w:val="Code"/>
        </w:rPr>
        <w:t>aepInputChannels</w:t>
      </w:r>
      <w:proofErr w:type="spellEnd"/>
      <w:r w:rsidRPr="001E4A5F">
        <w:rPr>
          <w:rFonts w:asciiTheme="minorHAnsi" w:hAnsiTheme="minorHAnsi" w:cstheme="minorHAnsi"/>
        </w:rPr>
        <w:t xml:space="preserve"> attribute is used for the evaluation only, but not an MPEG-I bitstream. The evaluation platform </w:t>
      </w:r>
      <w:proofErr w:type="gramStart"/>
      <w:r w:rsidRPr="001E4A5F">
        <w:rPr>
          <w:rFonts w:asciiTheme="minorHAnsi" w:hAnsiTheme="minorHAnsi" w:cstheme="minorHAnsi"/>
        </w:rPr>
        <w:t>has to</w:t>
      </w:r>
      <w:proofErr w:type="gramEnd"/>
      <w:r w:rsidRPr="001E4A5F">
        <w:rPr>
          <w:rFonts w:asciiTheme="minorHAnsi" w:hAnsiTheme="minorHAnsi" w:cstheme="minorHAnsi"/>
        </w:rPr>
        <w:t xml:space="preserve">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w:t>
      </w:r>
      <w:proofErr w:type="gramStart"/>
      <w:r w:rsidRPr="001E4A5F">
        <w:rPr>
          <w:rFonts w:asciiTheme="minorHAnsi" w:hAnsiTheme="minorHAnsi" w:cstheme="minorHAnsi"/>
        </w:rPr>
        <w:t>In order to</w:t>
      </w:r>
      <w:proofErr w:type="gramEnd"/>
      <w:r w:rsidRPr="001E4A5F">
        <w:rPr>
          <w:rFonts w:asciiTheme="minorHAnsi" w:hAnsiTheme="minorHAnsi" w:cstheme="minorHAnsi"/>
        </w:rPr>
        <w:t xml:space="preserve">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proofErr w:type="spellStart"/>
      <w:r w:rsidRPr="001E4A5F">
        <w:rPr>
          <w:rStyle w:val="Code"/>
        </w:rPr>
        <w:t>AudioStream</w:t>
      </w:r>
      <w:proofErr w:type="spellEnd"/>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proofErr w:type="spellStart"/>
      <w:r w:rsidR="006C0447" w:rsidRPr="001E4A5F">
        <w:rPr>
          <w:rStyle w:val="Code"/>
        </w:rPr>
        <w:t>aepInputChannels</w:t>
      </w:r>
      <w:proofErr w:type="spellEnd"/>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w:t>
      </w:r>
      <w:proofErr w:type="spellStart"/>
      <w:proofErr w:type="gramStart"/>
      <w:r w:rsidR="00D11E4E" w:rsidRPr="001E4A5F">
        <w:rPr>
          <w:rFonts w:asciiTheme="minorHAnsi" w:hAnsiTheme="minorHAnsi" w:cstheme="minorHAnsi"/>
          <w:color w:val="000000" w:themeColor="text1"/>
        </w:rPr>
        <w:t>startIndex:endIndex</w:t>
      </w:r>
      <w:proofErr w:type="spellEnd"/>
      <w:proofErr w:type="gramEnd"/>
      <w:r w:rsidR="00D11E4E" w:rsidRPr="001E4A5F">
        <w:rPr>
          <w:rFonts w:asciiTheme="minorHAnsi" w:hAnsiTheme="minorHAnsi" w:cstheme="minorHAnsi"/>
          <w:color w:val="000000" w:themeColor="text1"/>
        </w:rPr>
        <w:t>’).</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:piano</w:t>
      </w:r>
      <w:proofErr w:type="spellEnd"/>
      <w:r w:rsidRPr="001E4A5F">
        <w:rPr>
          <w:rStyle w:val="Code"/>
        </w:rPr>
        <w:t>” file=”ellington.wav”</w:t>
      </w:r>
    </w:p>
    <w:p w14:paraId="262078CB" w14:textId="62DC8C2E"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 file=”armstrong.wav”</w:t>
      </w:r>
    </w:p>
    <w:p w14:paraId="671805B0" w14:textId="49FBB75F"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:drums</w:t>
      </w:r>
      <w:proofErr w:type="spellEnd"/>
      <w:r w:rsidRPr="001E4A5F">
        <w:rPr>
          <w:rStyle w:val="Code"/>
        </w:rPr>
        <w:t>” file=”drums51.wav”</w:t>
      </w:r>
    </w:p>
    <w:p w14:paraId="7BD6B268" w14:textId="58B69818" w:rsidR="006E6A60" w:rsidRPr="001E4A5F" w:rsidRDefault="006E6A60" w:rsidP="006E6A60">
      <w:pPr>
        <w:rPr>
          <w:rStyle w:val="Code"/>
        </w:rPr>
      </w:pPr>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proofErr w:type="gramStart"/>
      <w:r w:rsidRPr="001E4A5F">
        <w:rPr>
          <w:rStyle w:val="Code"/>
        </w:rPr>
        <w:t>=”3</w:t>
      </w:r>
      <w:r w:rsidR="00D11E4E" w:rsidRPr="001E4A5F">
        <w:rPr>
          <w:rStyle w:val="Code"/>
        </w:rPr>
        <w:t>:</w:t>
      </w:r>
      <w:r w:rsidRPr="001E4A5F">
        <w:rPr>
          <w:rStyle w:val="Code"/>
        </w:rPr>
        <w:t>8</w:t>
      </w:r>
      <w:proofErr w:type="gramEnd"/>
      <w:r w:rsidRPr="001E4A5F">
        <w:rPr>
          <w:rStyle w:val="Code"/>
        </w:rPr>
        <w:t>”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:voice</w:t>
      </w:r>
      <w:proofErr w:type="spellEnd"/>
      <w:r w:rsidRPr="001E4A5F">
        <w:rPr>
          <w:rStyle w:val="Code"/>
        </w:rPr>
        <w:t>” file=”ella.wav”</w:t>
      </w:r>
    </w:p>
    <w:p w14:paraId="5013AC6C" w14:textId="3F6358B3"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:ambience</w:t>
      </w:r>
      <w:proofErr w:type="spellEnd"/>
      <w:r w:rsidRPr="001E4A5F">
        <w:rPr>
          <w:rStyle w:val="Code"/>
        </w:rPr>
        <w:t>” file=”ambienceHOA2.wav”</w:t>
      </w:r>
    </w:p>
    <w:p w14:paraId="7F1C0200" w14:textId="614E94AE" w:rsidR="006E6A60" w:rsidRPr="004D4488" w:rsidRDefault="006E6A60" w:rsidP="006E6A60">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proofErr w:type="gramStart"/>
      <w:r w:rsidRPr="001E4A5F">
        <w:rPr>
          <w:rStyle w:val="Code"/>
        </w:rPr>
        <w:t>=”10</w:t>
      </w:r>
      <w:r w:rsidR="00D11E4E" w:rsidRPr="001E4A5F">
        <w:rPr>
          <w:rStyle w:val="Code"/>
        </w:rPr>
        <w:t>:</w:t>
      </w:r>
      <w:r w:rsidRPr="001E4A5F">
        <w:rPr>
          <w:rStyle w:val="Code"/>
        </w:rPr>
        <w:t>18</w:t>
      </w:r>
      <w:proofErr w:type="gramEnd"/>
      <w:r w:rsidRPr="001E4A5F">
        <w:rPr>
          <w:rStyle w:val="Code"/>
        </w:rPr>
        <w:t>” /&gt;</w:t>
      </w:r>
    </w:p>
    <w:p w14:paraId="7085B421" w14:textId="77777777" w:rsidR="006E6A60" w:rsidRPr="001E4A5F" w:rsidRDefault="006E6A60" w:rsidP="0007055E">
      <w:pPr>
        <w:pStyle w:val="Heading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 xml:space="preserve">Sound radiation patterns (directivities) of </w:t>
      </w:r>
      <w:proofErr w:type="spellStart"/>
      <w:r w:rsidRPr="001E4A5F">
        <w:t>ObjectSources</w:t>
      </w:r>
      <w:proofErr w:type="spellEnd"/>
      <w:r w:rsidRPr="001E4A5F">
        <w:t xml:space="preserve">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proofErr w:type="spellStart"/>
      <w:r w:rsidRPr="001E4A5F">
        <w:rPr>
          <w:i/>
        </w:rPr>
        <w:t>generalTF</w:t>
      </w:r>
      <w:proofErr w:type="spellEnd"/>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w:t>
      </w:r>
      <w:proofErr w:type="spellStart"/>
      <w:r w:rsidRPr="001E4A5F">
        <w:t>ObjectSource</w:t>
      </w:r>
      <w:proofErr w:type="spellEnd"/>
      <w:r w:rsidRPr="001E4A5F">
        <w:t xml:space="preserv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 xml:space="preserve">A local SOFA file representing a </w:t>
      </w:r>
      <w:proofErr w:type="gramStart"/>
      <w:r w:rsidR="00E5213F" w:rsidRPr="001E4A5F">
        <w:rPr>
          <w:iCs/>
          <w:lang w:eastAsia="ko-KR"/>
        </w:rPr>
        <w:t>radiation patterns</w:t>
      </w:r>
      <w:proofErr w:type="gramEnd"/>
      <w:r w:rsidR="00E5213F" w:rsidRPr="001E4A5F">
        <w:rPr>
          <w:iCs/>
          <w:lang w:eastAsia="ko-KR"/>
        </w:rPr>
        <w:t xml:space="preserve">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SourceDirectivity</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source radiation pattern provided by a local file. </w:t>
            </w:r>
            <w:proofErr w:type="spellStart"/>
            <w:r w:rsidRPr="001E4A5F">
              <w:rPr>
                <w:rFonts w:ascii="Arial" w:eastAsiaTheme="minorEastAsia" w:hAnsi="Arial" w:cs="Arial"/>
                <w:color w:val="000000"/>
                <w:sz w:val="18"/>
                <w:szCs w:val="18"/>
                <w:lang w:eastAsia="ko-KR"/>
              </w:rPr>
              <w:t>ObjectSources</w:t>
            </w:r>
            <w:proofErr w:type="spellEnd"/>
            <w:r w:rsidRPr="001E4A5F">
              <w:rPr>
                <w:rFonts w:ascii="Arial" w:eastAsiaTheme="minorEastAsia" w:hAnsi="Arial" w:cs="Arial"/>
                <w:color w:val="000000"/>
                <w:sz w:val="18"/>
                <w:szCs w:val="18"/>
                <w:lang w:eastAsia="ko-KR"/>
              </w:rPr>
              <w:t xml:space="preserve">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Heading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Heading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 xml:space="preserve">It is assumed that when a directivity is assigned to an </w:t>
      </w:r>
      <w:proofErr w:type="spellStart"/>
      <w:r w:rsidRPr="001E4A5F">
        <w:t>ObjectSource</w:t>
      </w:r>
      <w:proofErr w:type="spellEnd"/>
      <w:r w:rsidRPr="001E4A5F">
        <w:t xml:space="preserve">, that all normalization required is inherent in the directivity file, and that the </w:t>
      </w:r>
      <w:proofErr w:type="spellStart"/>
      <w:r w:rsidRPr="001E4A5F">
        <w:t>ObjectSource</w:t>
      </w:r>
      <w:proofErr w:type="spellEnd"/>
      <w:r w:rsidRPr="001E4A5F">
        <w:t xml:space="preserve"> audio stream has been produced or filtered such that the application of the directivity filters does not produce unwanted audio artifacts or frequency-domain filtering.</w:t>
      </w:r>
    </w:p>
    <w:p w14:paraId="5F70DCAE" w14:textId="360EDAB6" w:rsidR="00000163" w:rsidRPr="001E4A5F" w:rsidRDefault="00000163" w:rsidP="0006061B">
      <w:pPr>
        <w:pStyle w:val="Heading2"/>
        <w:widowControl/>
        <w:numPr>
          <w:ilvl w:val="1"/>
          <w:numId w:val="17"/>
        </w:numPr>
        <w:spacing w:line="240" w:lineRule="auto"/>
        <w:jc w:val="both"/>
      </w:pPr>
      <w:r w:rsidRPr="001E4A5F">
        <w:rPr>
          <w:lang w:val="de-DE"/>
        </w:rPr>
        <w:t>Geometric elements</w:t>
      </w:r>
    </w:p>
    <w:p w14:paraId="24B31462" w14:textId="77777777" w:rsidR="006E6A60" w:rsidRPr="001E4A5F" w:rsidRDefault="006E6A60" w:rsidP="006E6A60">
      <w:pPr>
        <w:jc w:val="both"/>
      </w:pPr>
      <w:r w:rsidRPr="001E4A5F">
        <w:t xml:space="preserve">Geometric information is fundamental for a 6DoF scene in order to realize </w:t>
      </w:r>
      <w:proofErr w:type="gramStart"/>
      <w:r w:rsidRPr="001E4A5F">
        <w:t>spatially-dependent</w:t>
      </w:r>
      <w:proofErr w:type="gramEnd"/>
      <w:r w:rsidRPr="001E4A5F">
        <w:t xml:space="preserve">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 xml:space="preserve">specify the spatial extent of </w:t>
      </w:r>
      <w:proofErr w:type="spellStart"/>
      <w:r w:rsidRPr="001E4A5F">
        <w:t>ObjectSources</w:t>
      </w:r>
      <w:proofErr w:type="spellEnd"/>
      <w:r w:rsidRPr="001E4A5F">
        <w:t xml:space="preserve"> (</w:t>
      </w:r>
      <w:proofErr w:type="gramStart"/>
      <w:r w:rsidRPr="001E4A5F">
        <w:t>e.g.</w:t>
      </w:r>
      <w:proofErr w:type="gramEnd"/>
      <w:r w:rsidRPr="001E4A5F">
        <w:t xml:space="preserve"> the source width)</w:t>
      </w:r>
    </w:p>
    <w:p w14:paraId="7B9FA78F"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describe Acoustic Elements (</w:t>
      </w:r>
      <w:proofErr w:type="gramStart"/>
      <w:r w:rsidRPr="001E4A5F">
        <w:t>e.g.</w:t>
      </w:r>
      <w:proofErr w:type="gramEnd"/>
      <w:r w:rsidRPr="001E4A5F">
        <w:t xml:space="preserve"> occlusion, diffraction and reflection, etc.)</w:t>
      </w:r>
    </w:p>
    <w:p w14:paraId="17940144" w14:textId="6BA14433" w:rsidR="006E6A60" w:rsidRPr="001E4A5F" w:rsidRDefault="006E6A60" w:rsidP="00E91B12">
      <w:pPr>
        <w:pStyle w:val="ListParagraph"/>
        <w:widowControl/>
        <w:numPr>
          <w:ilvl w:val="0"/>
          <w:numId w:val="7"/>
        </w:numPr>
        <w:autoSpaceDN/>
        <w:spacing w:before="120" w:line="240" w:lineRule="auto"/>
        <w:jc w:val="both"/>
        <w:textAlignment w:val="auto"/>
      </w:pPr>
      <w:r w:rsidRPr="001E4A5F">
        <w:t>spatially decompose a scene into sub scenes (</w:t>
      </w:r>
      <w:proofErr w:type="gramStart"/>
      <w:r w:rsidRPr="001E4A5F">
        <w:t>e.g.</w:t>
      </w:r>
      <w:proofErr w:type="gramEnd"/>
      <w:r w:rsidRPr="001E4A5F">
        <w:t xml:space="preserve"> audibility ranges of </w:t>
      </w:r>
      <w:proofErr w:type="spellStart"/>
      <w:r w:rsidRPr="001E4A5F">
        <w:t>AudioElements</w:t>
      </w:r>
      <w:proofErr w:type="spellEnd"/>
      <w:r w:rsidRPr="001E4A5F">
        <w:t>)</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Paragraph"/>
        <w:widowControl/>
        <w:numPr>
          <w:ilvl w:val="0"/>
          <w:numId w:val="8"/>
        </w:numPr>
        <w:autoSpaceDN/>
        <w:spacing w:before="120" w:line="240" w:lineRule="auto"/>
        <w:jc w:val="both"/>
        <w:textAlignment w:val="auto"/>
      </w:pPr>
      <w:r w:rsidRPr="00ED04CA">
        <w:rPr>
          <w:b/>
        </w:rPr>
        <w:t>Primitives</w:t>
      </w:r>
      <w:r w:rsidRPr="00ED04CA">
        <w:t xml:space="preserve">, such as a box, </w:t>
      </w:r>
      <w:proofErr w:type="gramStart"/>
      <w:r w:rsidRPr="00ED04CA">
        <w:t>sphere</w:t>
      </w:r>
      <w:proofErr w:type="gramEnd"/>
      <w:r w:rsidRPr="00ED04CA">
        <w:t xml:space="preserv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Paragraph"/>
        <w:widowControl/>
        <w:numPr>
          <w:ilvl w:val="0"/>
          <w:numId w:val="8"/>
        </w:numPr>
        <w:autoSpaceDN/>
        <w:spacing w:before="120" w:line="240" w:lineRule="auto"/>
        <w:jc w:val="both"/>
        <w:textAlignment w:val="auto"/>
      </w:pPr>
      <w:r w:rsidRPr="00ED04CA">
        <w:rPr>
          <w:b/>
        </w:rPr>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w:t>
      </w:r>
      <w:proofErr w:type="gramStart"/>
      <w:r w:rsidRPr="00ED04CA">
        <w:t>i.e.</w:t>
      </w:r>
      <w:proofErr w:type="gramEnd"/>
      <w:r w:rsidRPr="00ED04CA">
        <w:t xml:space="preserve"> the indices of three vertices). Meshes can be for specifying geometrical models of the environment (</w:t>
      </w:r>
      <w:proofErr w:type="gramStart"/>
      <w:r w:rsidRPr="00ED04CA">
        <w:t>e.g.</w:t>
      </w:r>
      <w:proofErr w:type="gramEnd"/>
      <w:r w:rsidRPr="00ED04CA">
        <w:t xml:space="preserve"> a room).</w:t>
      </w:r>
    </w:p>
    <w:p w14:paraId="3E8A5559" w14:textId="710C900E" w:rsidR="0079373C" w:rsidRPr="00ED04CA" w:rsidRDefault="0079373C" w:rsidP="00666DCD">
      <w:pPr>
        <w:pStyle w:val="ListParagraph"/>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07055E">
      <w:pPr>
        <w:pStyle w:val="Heading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lastRenderedPageBreak/>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5FA2"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5FA2"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5FA2"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leGrid"/>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2"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Paragraph"/>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Paragraph"/>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Paragraph"/>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Paragraph"/>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Paragraph"/>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Heading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 xml:space="preserve">Any &lt;Mesh&gt; node </w:t>
            </w:r>
            <w:proofErr w:type="gramStart"/>
            <w:r w:rsidRPr="001E4A5F">
              <w:rPr>
                <w:rFonts w:ascii="Arial" w:eastAsiaTheme="minorEastAsia" w:hAnsi="Arial" w:cs="Arial"/>
                <w:color w:val="000000"/>
                <w:sz w:val="18"/>
                <w:szCs w:val="18"/>
                <w:lang w:eastAsia="ko-KR"/>
              </w:rPr>
              <w:t>has to</w:t>
            </w:r>
            <w:proofErr w:type="gramEnd"/>
            <w:r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lastRenderedPageBreak/>
              <w:t>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lastRenderedPageBreak/>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w:t>
            </w:r>
            <w:proofErr w:type="gramStart"/>
            <w:r w:rsidR="0083490E" w:rsidRPr="001E4A5F">
              <w:rPr>
                <w:rFonts w:ascii="Arial" w:eastAsiaTheme="minorEastAsia" w:hAnsi="Arial" w:cs="Arial"/>
                <w:color w:val="000000"/>
                <w:sz w:val="18"/>
                <w:szCs w:val="18"/>
                <w:lang w:eastAsia="ko-KR"/>
              </w:rPr>
              <w:t>e.g.</w:t>
            </w:r>
            <w:proofErr w:type="gramEnd"/>
            <w:r w:rsidR="0083490E" w:rsidRPr="001E4A5F">
              <w:rPr>
                <w:rFonts w:ascii="Arial" w:eastAsiaTheme="minorEastAsia" w:hAnsi="Arial" w:cs="Arial"/>
                <w:color w:val="000000"/>
                <w:sz w:val="18"/>
                <w:szCs w:val="18"/>
                <w:lang w:eastAsia="ko-KR"/>
              </w:rPr>
              <w:t xml:space="preserve"> in a Face).</w:t>
            </w:r>
            <w:r w:rsidRPr="001E4A5F">
              <w:rPr>
                <w:rFonts w:ascii="Arial" w:eastAsiaTheme="minorEastAsia" w:hAnsi="Arial" w:cs="Arial"/>
                <w:color w:val="000000"/>
                <w:sz w:val="18"/>
                <w:szCs w:val="18"/>
                <w:lang w:eastAsia="ko-KR"/>
              </w:rPr>
              <w:t xml:space="preserve"> Vertices are always expressed in the mesh’s local coordinate system,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triangle spanning three vertices. Vertices are selected by their indices. The order of vertices matters, as it affects the faces normal,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determining which side is front/back.</w:t>
            </w:r>
            <w:r w:rsidR="0083490E" w:rsidRPr="001E4A5F">
              <w:rPr>
                <w:rFonts w:ascii="Arial" w:eastAsiaTheme="minorEastAsia" w:hAnsi="Arial" w:cs="Arial"/>
                <w:color w:val="000000"/>
                <w:sz w:val="18"/>
                <w:szCs w:val="18"/>
                <w:lang w:eastAsia="ko-KR"/>
              </w:rPr>
              <w:t xml:space="preserve"> Faces themselves have an index </w:t>
            </w:r>
            <w:proofErr w:type="gramStart"/>
            <w:r w:rsidR="0083490E" w:rsidRPr="001E4A5F">
              <w:rPr>
                <w:rFonts w:ascii="Arial" w:eastAsiaTheme="minorEastAsia" w:hAnsi="Arial" w:cs="Arial"/>
                <w:color w:val="000000"/>
                <w:sz w:val="18"/>
                <w:szCs w:val="18"/>
                <w:lang w:eastAsia="ko-KR"/>
              </w:rPr>
              <w:t>in order to</w:t>
            </w:r>
            <w:proofErr w:type="gramEnd"/>
            <w:r w:rsidR="0083490E" w:rsidRPr="001E4A5F">
              <w:rPr>
                <w:rFonts w:ascii="Arial" w:eastAsiaTheme="minorEastAsia" w:hAnsi="Arial" w:cs="Arial"/>
                <w:color w:val="000000"/>
                <w:sz w:val="18"/>
                <w:szCs w:val="18"/>
                <w:lang w:eastAsia="ko-KR"/>
              </w:rPr>
              <w:t xml:space="preserve">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7549BC" w:rsidRPr="001E4A5F">
        <w:rPr>
          <w:rStyle w:val="Code"/>
          <w:color w:val="7F7F7F" w:themeColor="text1" w:themeTint="80"/>
        </w:rPr>
        <w:t>--</w:t>
      </w:r>
      <w:proofErr w:type="gramEnd"/>
      <w:r w:rsidR="007549BC" w:rsidRPr="001E4A5F">
        <w:rPr>
          <w:rStyle w:val="Code"/>
          <w:color w:val="7F7F7F" w:themeColor="text1" w:themeTint="80"/>
        </w:rPr>
        <w:t xml:space="preserve">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w:t>
      </w:r>
      <w:proofErr w:type="gramStart"/>
      <w:r w:rsidRPr="001E4A5F">
        <w:rPr>
          <w:rStyle w:val="Code"/>
        </w:rPr>
        <w:t>=”</w:t>
      </w:r>
      <w:proofErr w:type="spellStart"/>
      <w:r w:rsidRPr="001E4A5F">
        <w:rPr>
          <w:rStyle w:val="Code"/>
        </w:rPr>
        <w:t>room</w:t>
      </w:r>
      <w:proofErr w:type="gramEnd"/>
      <w:r w:rsidRPr="001E4A5F">
        <w:rPr>
          <w:rStyle w:val="Code"/>
        </w:rPr>
        <w:t>_bounds</w:t>
      </w:r>
      <w:proofErr w:type="spellEnd"/>
      <w:r w:rsidRPr="001E4A5F">
        <w:rPr>
          <w:rStyle w:val="Code"/>
        </w:rPr>
        <w:t>”</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w:t>
      </w:r>
      <w:proofErr w:type="gramStart"/>
      <w:r w:rsidR="005358DB" w:rsidRPr="001E4A5F">
        <w:rPr>
          <w:rStyle w:val="Code"/>
        </w:rPr>
        <w:t>=”marble</w:t>
      </w:r>
      <w:proofErr w:type="gramEnd"/>
      <w:r w:rsidR="005358DB" w:rsidRPr="001E4A5F">
        <w:rPr>
          <w:rStyle w:val="Code"/>
        </w:rPr>
        <w:t>”</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w:t>
      </w:r>
      <w:proofErr w:type="gramEnd"/>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lastRenderedPageBreak/>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w:t>
      </w:r>
      <w:proofErr w:type="gramStart"/>
      <w:r w:rsidRPr="001E4A5F">
        <w:rPr>
          <w:rStyle w:val="Code"/>
        </w:rPr>
        <w:t>=”marble</w:t>
      </w:r>
      <w:proofErr w:type="gramEnd"/>
      <w:r w:rsidRPr="001E4A5F">
        <w:rPr>
          <w:rStyle w:val="Code"/>
        </w:rPr>
        <w:t xml:space="preserv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proofErr w:type="gramStart"/>
      <w:r w:rsidRPr="001E4A5F">
        <w:rPr>
          <w:rStyle w:val="Code"/>
          <w:color w:val="7F7F7F" w:themeColor="text1" w:themeTint="80"/>
        </w:rPr>
        <w:t>&lt;!</w:t>
      </w:r>
      <w:r w:rsidR="005358DB" w:rsidRPr="001E4A5F">
        <w:rPr>
          <w:rStyle w:val="Code"/>
          <w:color w:val="7F7F7F" w:themeColor="text1" w:themeTint="80"/>
        </w:rPr>
        <w:t>—-</w:t>
      </w:r>
      <w:proofErr w:type="gramEnd"/>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w:t>
      </w:r>
      <w:proofErr w:type="gramStart"/>
      <w:r w:rsidRPr="001E4A5F">
        <w:rPr>
          <w:rStyle w:val="Code"/>
        </w:rPr>
        <w:t>=”</w:t>
      </w:r>
      <w:proofErr w:type="spellStart"/>
      <w:r w:rsidRPr="001E4A5F">
        <w:rPr>
          <w:rStyle w:val="Code"/>
        </w:rPr>
        <w:t>room</w:t>
      </w:r>
      <w:proofErr w:type="gramEnd"/>
      <w:r w:rsidRPr="001E4A5F">
        <w:rPr>
          <w:rStyle w:val="Code"/>
        </w:rPr>
        <w:t>_surface</w:t>
      </w:r>
      <w:proofErr w:type="spellEnd"/>
      <w:r w:rsidRPr="001E4A5F">
        <w:rPr>
          <w:rStyle w:val="Code"/>
        </w:rPr>
        <w:t>”&gt;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w:t>
      </w:r>
      <w:proofErr w:type="gramStart"/>
      <w:r w:rsidRPr="001E4A5F">
        <w:rPr>
          <w:rStyle w:val="Code"/>
        </w:rPr>
        <w:t>=”upholstery</w:t>
      </w:r>
      <w:proofErr w:type="gramEnd"/>
      <w:r w:rsidRPr="001E4A5F">
        <w:rPr>
          <w:rStyle w:val="Code"/>
        </w:rPr>
        <w:t>”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ED04CA">
      <w:pPr>
        <w:pStyle w:val="Heading3"/>
        <w:widowControl/>
        <w:numPr>
          <w:ilvl w:val="2"/>
          <w:numId w:val="17"/>
        </w:numPr>
        <w:spacing w:line="240" w:lineRule="auto"/>
        <w:jc w:val="both"/>
        <w:rPr>
          <w:lang w:val="en-US"/>
        </w:rPr>
      </w:pPr>
      <w:r w:rsidRPr="00ED04CA">
        <w:rPr>
          <w:lang w:val="en-US"/>
        </w:rPr>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proofErr w:type="spellEnd"/>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4707CE86"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Pr="00ED04CA">
              <w:rPr>
                <w:rFonts w:ascii="Arial" w:eastAsiaTheme="minorEastAsia" w:hAnsi="Arial" w:cs="Arial"/>
                <w:color w:val="000000"/>
                <w:sz w:val="18"/>
                <w:szCs w:val="18"/>
                <w:lang w:eastAsia="ko-KR"/>
              </w:rPr>
              <w:t>.</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t>&lt;</w:t>
            </w:r>
            <w:proofErr w:type="spellStart"/>
            <w:r w:rsidRPr="00ED04CA">
              <w:rPr>
                <w:rFonts w:ascii="Lucida Console" w:hAnsi="Lucida Console" w:cs="Arial"/>
                <w:color w:val="4472C4" w:themeColor="accent1"/>
                <w:sz w:val="18"/>
                <w:szCs w:val="18"/>
              </w:rPr>
              <w:t>VoxelBlock</w:t>
            </w:r>
            <w:proofErr w:type="spellEnd"/>
            <w:r w:rsidRPr="00ED04CA">
              <w:rPr>
                <w:rFonts w:ascii="Lucida Console" w:hAnsi="Lucida Console" w:cs="Arial"/>
                <w:color w:val="4472C4" w:themeColor="accent1"/>
                <w:sz w:val="18"/>
                <w:szCs w:val="18"/>
              </w:rPr>
              <w:t>&gt;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77777777" w:rsidR="001240E4" w:rsidRPr="00ED04CA" w:rsidRDefault="001240E4" w:rsidP="00ED04CA">
            <w:pPr>
              <w:rPr>
                <w:rFonts w:ascii="Arial" w:hAnsi="Arial" w:cs="Arial"/>
                <w:sz w:val="18"/>
                <w:szCs w:val="18"/>
              </w:rPr>
            </w:pPr>
            <w:r w:rsidRPr="00ED04CA">
              <w:rPr>
                <w:rFonts w:ascii="Arial" w:hAnsi="Arial" w:cs="Arial"/>
                <w:sz w:val="18"/>
                <w:szCs w:val="18"/>
              </w:rPr>
              <w:t>&gt;=1</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1240E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1240E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1240E4" w:rsidRPr="00F15FA2"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1240E4" w:rsidRPr="00ED04CA" w:rsidRDefault="00D916DA"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vox_</w:t>
            </w:r>
            <w:r w:rsidR="001240E4" w:rsidRPr="00ED04CA">
              <w:rPr>
                <w:rFonts w:ascii="Arial" w:eastAsiaTheme="minorEastAsia" w:hAnsi="Arial" w:cs="Arial"/>
                <w:color w:val="2E74B5" w:themeColor="accent5" w:themeShade="BF"/>
                <w:sz w:val="18"/>
                <w:szCs w:val="18"/>
                <w:lang w:eastAsia="ko-KR"/>
              </w:rPr>
              <w:t>resolution</w:t>
            </w:r>
            <w:proofErr w:type="spellEnd"/>
          </w:p>
        </w:tc>
        <w:tc>
          <w:tcPr>
            <w:tcW w:w="949" w:type="pct"/>
            <w:tcBorders>
              <w:top w:val="single" w:sz="6" w:space="0" w:color="auto"/>
              <w:left w:val="single" w:sz="6" w:space="0" w:color="auto"/>
              <w:bottom w:val="single" w:sz="6" w:space="0" w:color="auto"/>
              <w:right w:val="single" w:sz="6" w:space="0" w:color="auto"/>
            </w:tcBorders>
          </w:tcPr>
          <w:p w14:paraId="6D0E8634" w14:textId="45B72DBA" w:rsidR="001240E4" w:rsidRPr="00ED04CA" w:rsidRDefault="00D916DA"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w:t>
            </w:r>
            <w:r w:rsidR="001240E4" w:rsidRPr="00ED04CA">
              <w:rPr>
                <w:rFonts w:ascii="Arial" w:eastAsiaTheme="minorEastAsia" w:hAnsi="Arial" w:cs="Arial"/>
                <w:color w:val="000000"/>
                <w:sz w:val="18"/>
                <w:szCs w:val="18"/>
                <w:lang w:eastAsia="ko-KR"/>
              </w:rPr>
              <w:t>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1240E4" w:rsidRPr="001F4CED" w:rsidRDefault="0026455F" w:rsidP="00ED04CA">
            <w:pPr>
              <w:autoSpaceDE w:val="0"/>
              <w:autoSpaceDN w:val="0"/>
              <w:adjustRightInd w:val="0"/>
              <w:rPr>
                <w:rFonts w:ascii="Arial" w:eastAsiaTheme="minorEastAsia" w:hAnsi="Arial" w:cs="Arial"/>
                <w:color w:val="000000"/>
                <w:sz w:val="18"/>
                <w:szCs w:val="18"/>
                <w:lang w:eastAsia="ko-KR"/>
              </w:rPr>
            </w:pPr>
            <w:r w:rsidRPr="001F4CED">
              <w:rPr>
                <w:rFonts w:ascii="Arial" w:eastAsiaTheme="minorEastAsia" w:hAnsi="Arial" w:cs="Arial"/>
                <w:color w:val="000000"/>
                <w:sz w:val="18"/>
                <w:szCs w:val="18"/>
                <w:lang w:eastAsia="ko-KR"/>
              </w:rPr>
              <w:t>Voxel scene r</w:t>
            </w:r>
            <w:r w:rsidR="001240E4" w:rsidRPr="001F4CED">
              <w:rPr>
                <w:rFonts w:ascii="Arial" w:eastAsiaTheme="minorEastAsia" w:hAnsi="Arial" w:cs="Arial"/>
                <w:color w:val="000000"/>
                <w:sz w:val="18"/>
                <w:szCs w:val="18"/>
                <w:lang w:eastAsia="ko-KR"/>
              </w:rPr>
              <w:t>esolution</w:t>
            </w:r>
            <w:r w:rsidR="001240E4" w:rsidRPr="00ED04CA">
              <w:rPr>
                <w:rFonts w:ascii="Arial" w:eastAsiaTheme="minorEastAsia" w:hAnsi="Arial" w:cs="Arial"/>
                <w:color w:val="000000"/>
                <w:sz w:val="18"/>
                <w:szCs w:val="18"/>
                <w:lang w:val="fr-FR" w:eastAsia="ko-KR"/>
              </w:rPr>
              <w:t xml:space="preserve"> (x-, y-, z-direction)</w:t>
            </w:r>
          </w:p>
        </w:tc>
      </w:tr>
      <w:tr w:rsidR="001240E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position_s</w:t>
            </w:r>
            <w:proofErr w:type="spellEnd"/>
          </w:p>
        </w:tc>
        <w:tc>
          <w:tcPr>
            <w:tcW w:w="949" w:type="pct"/>
            <w:tcBorders>
              <w:top w:val="single" w:sz="6" w:space="0" w:color="auto"/>
              <w:left w:val="single" w:sz="6" w:space="0" w:color="auto"/>
              <w:bottom w:val="single" w:sz="6" w:space="0" w:color="auto"/>
              <w:right w:val="single" w:sz="6" w:space="0" w:color="auto"/>
            </w:tcBorders>
          </w:tcPr>
          <w:p w14:paraId="2AFB2E6D"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0FF6120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position (x-, y-, z-coordinates) of the first voxel center defining the scene</w:t>
            </w:r>
          </w:p>
        </w:tc>
      </w:tr>
      <w:tr w:rsidR="001240E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position_e</w:t>
            </w:r>
            <w:proofErr w:type="spellEnd"/>
          </w:p>
        </w:tc>
        <w:tc>
          <w:tcPr>
            <w:tcW w:w="949" w:type="pct"/>
            <w:tcBorders>
              <w:top w:val="single" w:sz="6" w:space="0" w:color="auto"/>
              <w:left w:val="single" w:sz="6" w:space="0" w:color="auto"/>
              <w:bottom w:val="single" w:sz="6" w:space="0" w:color="auto"/>
              <w:right w:val="single" w:sz="6" w:space="0" w:color="auto"/>
            </w:tcBorders>
          </w:tcPr>
          <w:p w14:paraId="3790643C"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7949B83D"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 position (x-, y-, z-coordinates) of the second voxel center defining the scene</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w:t>
            </w:r>
            <w:proofErr w:type="spellEnd"/>
            <w:r w:rsidRPr="00ED04CA">
              <w:rPr>
                <w:rFonts w:ascii="Arial" w:eastAsiaTheme="minorEastAsia" w:hAnsi="Arial" w:cs="Arial"/>
                <w:color w:val="2E74B5" w:themeColor="accent5" w:themeShade="BF"/>
                <w:sz w:val="18"/>
                <w:szCs w:val="18"/>
                <w:lang w:eastAsia="ko-KR"/>
              </w:rPr>
              <w:t>&gt;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roofErr w:type="spellEnd"/>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roofErr w:type="spellEnd"/>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Pr="00C468DE" w:rsidRDefault="00696EE3"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lang w:eastAsia="ko-KR"/>
        </w:rPr>
        <w:lastRenderedPageBreak/>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lang w:eastAsia="ko-KR"/>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5C6315D3"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0241D1">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0F503CAD"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0241D1">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lastRenderedPageBreak/>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w:t>
      </w:r>
      <w:proofErr w:type="gramStart"/>
      <w:r w:rsidRPr="00ED04CA">
        <w:t>similar to</w:t>
      </w:r>
      <w:proofErr w:type="gramEnd"/>
      <w:r w:rsidRPr="00ED04CA">
        <w:t xml:space="preserve">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23EC2BFC"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A36721" w:rsidRPr="00ED04CA">
        <w:t xml:space="preserve">cannot be used </w:t>
      </w:r>
      <w:r w:rsidR="00FC3BB5" w:rsidRPr="00ED04CA">
        <w:t>by the current encoder/renderer state</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ObjectSource</w:t>
      </w:r>
      <w:proofErr w:type="spellEnd"/>
      <w:r w:rsidRPr="00ED04CA">
        <w:rPr>
          <w:rFonts w:ascii="Arial" w:hAnsi="Arial" w:cs="Arial"/>
          <w:color w:val="2E74B5"/>
          <w:sz w:val="18"/>
          <w:szCs w:val="18"/>
          <w:lang w:eastAsia="ko-KR"/>
        </w:rPr>
        <w:t>&gt;, &lt;</w:t>
      </w:r>
      <w:proofErr w:type="spellStart"/>
      <w:r w:rsidRPr="00ED04CA">
        <w:rPr>
          <w:rFonts w:ascii="Arial" w:hAnsi="Arial" w:cs="Arial"/>
          <w:color w:val="2E74B5"/>
          <w:sz w:val="18"/>
          <w:szCs w:val="18"/>
          <w:lang w:eastAsia="ko-KR"/>
        </w:rPr>
        <w:t>HOASource</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HOAGroup</w:t>
      </w:r>
      <w:proofErr w:type="spellEnd"/>
      <w:r w:rsidRPr="00ED04CA">
        <w:rPr>
          <w:rFonts w:ascii="Arial" w:hAnsi="Arial" w:cs="Arial"/>
          <w:color w:val="2E74B5"/>
          <w:sz w:val="18"/>
          <w:szCs w:val="18"/>
          <w:lang w:eastAsia="ko-KR"/>
        </w:rPr>
        <w:t>&gt;)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AcousticEnvironment</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ListenerProximityCondition</w:t>
      </w:r>
      <w:proofErr w:type="spellEnd"/>
      <w:r w:rsidRPr="00ED04CA">
        <w:rPr>
          <w:rFonts w:ascii="Arial" w:hAnsi="Arial" w:cs="Arial"/>
          <w:color w:val="2E74B5"/>
          <w:sz w:val="18"/>
          <w:szCs w:val="18"/>
          <w:lang w:eastAsia="ko-KR"/>
        </w:rPr>
        <w:t>&gt;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EA1CC42"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the EIF scene description</w:t>
      </w:r>
      <w:r w:rsidR="006E17B1" w:rsidRPr="00ED04CA">
        <w:t>.</w:t>
      </w:r>
      <w:r w:rsidR="006E17B1">
        <w:t xml:space="preserve"> </w:t>
      </w:r>
    </w:p>
    <w:p w14:paraId="1B6408E4" w14:textId="75EE2146" w:rsidR="006E6A60" w:rsidRPr="001E4A5F" w:rsidRDefault="006E6A60" w:rsidP="0007055E">
      <w:pPr>
        <w:pStyle w:val="Heading2"/>
        <w:widowControl/>
        <w:numPr>
          <w:ilvl w:val="1"/>
          <w:numId w:val="17"/>
        </w:numPr>
        <w:spacing w:line="240" w:lineRule="auto"/>
        <w:jc w:val="both"/>
      </w:pPr>
      <w:r w:rsidRPr="004D4488">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Paragraph"/>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w:t>
      </w:r>
      <w:proofErr w:type="gramStart"/>
      <w:r w:rsidR="008C13D3" w:rsidRPr="001E4A5F">
        <w:t>reflected back</w:t>
      </w:r>
      <w:proofErr w:type="gramEnd"/>
      <w:r w:rsidR="008C13D3" w:rsidRPr="001E4A5F">
        <w:t xml:space="preserve"> in a distinct outgoing direction</w:t>
      </w:r>
    </w:p>
    <w:p w14:paraId="6EC37D9F" w14:textId="77777777" w:rsidR="00BA22CA" w:rsidRPr="001E4A5F" w:rsidRDefault="00BA22CA" w:rsidP="00BA22CA">
      <w:pPr>
        <w:pStyle w:val="ListParagraph"/>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Paragraph"/>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Paragraph"/>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Materials are assumed to be isotropic (</w:t>
      </w:r>
      <w:proofErr w:type="gramStart"/>
      <w:r w:rsidR="006E6A60" w:rsidRPr="001E4A5F">
        <w:t>i.e.</w:t>
      </w:r>
      <w:proofErr w:type="gramEnd"/>
      <w:r w:rsidR="006E6A60" w:rsidRPr="001E4A5F">
        <w:t xml:space="preserv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9C39EF" w:rsidP="00F42AA1">
      <w:pPr>
        <w:jc w:val="center"/>
      </w:pPr>
      <w:r w:rsidRPr="004D4488">
        <w:rPr>
          <w:noProof/>
        </w:rPr>
        <w:object w:dxaOrig="9495" w:dyaOrig="4441" w14:anchorId="2454DB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5pt;height:193.5pt;mso-width-percent:0;mso-height-percent:0;mso-width-percent:0;mso-height-percent:0" o:ole="">
            <v:imagedata r:id="rId29" o:title=""/>
          </v:shape>
          <o:OLEObject Type="Embed" ProgID="Visio.Drawing.15" ShapeID="_x0000_i1025" DrawAspect="Content" ObjectID="_1728462307" r:id="rId30"/>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 xml:space="preserve">When only a single frequency is specified, the material properties are </w:t>
      </w:r>
      <w:proofErr w:type="gramStart"/>
      <w:r w:rsidR="00026B17" w:rsidRPr="001E4A5F">
        <w:t>frequency-independent</w:t>
      </w:r>
      <w:proofErr w:type="gramEnd"/>
      <w:r w:rsidR="00026B17" w:rsidRPr="001E4A5F">
        <w: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xml:space="preserve">), one </w:t>
      </w:r>
      <w:proofErr w:type="gramStart"/>
      <w:r w:rsidR="00462378" w:rsidRPr="001E4A5F">
        <w:t>has to</w:t>
      </w:r>
      <w:proofErr w:type="gramEnd"/>
      <w:r w:rsidR="00462378" w:rsidRPr="001E4A5F">
        <w:t xml:space="preserve"> distinguish between primitives and meshes. A primitive has a common transmission </w:t>
      </w:r>
      <w:proofErr w:type="gramStart"/>
      <w:r w:rsidR="00462378" w:rsidRPr="001E4A5F">
        <w:t>characteristic by definition</w:t>
      </w:r>
      <w:proofErr w:type="gramEnd"/>
      <w:r w:rsidR="00462378" w:rsidRPr="001E4A5F">
        <w:t xml:space="preserve">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w:t>
      </w:r>
      <w:proofErr w:type="gramStart"/>
      <w:r w:rsidR="00B820D0" w:rsidRPr="001E4A5F">
        <w:t>e.g.</w:t>
      </w:r>
      <w:proofErr w:type="gramEnd"/>
      <w:r w:rsidR="00B820D0" w:rsidRPr="001E4A5F">
        <w:t xml:space="preserve">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AcousticMaterial</w:t>
            </w:r>
            <w:proofErr w:type="spellEnd"/>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AcousticMaterial</w:t>
            </w:r>
            <w:proofErr w:type="spellEnd"/>
            <w:r w:rsidRPr="001E4A5F">
              <w:rPr>
                <w:rFonts w:ascii="Arial" w:eastAsiaTheme="minorEastAsia" w:hAnsi="Arial" w:cs="Arial"/>
                <w:color w:val="2E74B5" w:themeColor="accent5" w:themeShade="BF"/>
                <w:sz w:val="18"/>
                <w:szCs w:val="18"/>
                <w:lang w:eastAsia="ko-KR"/>
              </w:rPr>
              <w:t xml:space="preserve">&gt; </w:t>
            </w:r>
            <w:r w:rsidRPr="001E4A5F">
              <w:rPr>
                <w:rFonts w:ascii="Arial" w:eastAsiaTheme="minorEastAsia" w:hAnsi="Arial" w:cs="Arial"/>
                <w:color w:val="000000"/>
                <w:sz w:val="18"/>
                <w:szCs w:val="18"/>
                <w:lang w:eastAsia="ko-KR"/>
              </w:rPr>
              <w:t xml:space="preserve">node </w:t>
            </w:r>
            <w:proofErr w:type="gramStart"/>
            <w:r w:rsidRPr="001E4A5F">
              <w:rPr>
                <w:rFonts w:ascii="Arial" w:eastAsiaTheme="minorEastAsia" w:hAnsi="Arial" w:cs="Arial"/>
                <w:color w:val="000000"/>
                <w:sz w:val="18"/>
                <w:szCs w:val="18"/>
                <w:lang w:eastAsia="ko-KR"/>
              </w:rPr>
              <w:t>has to</w:t>
            </w:r>
            <w:proofErr w:type="gramEnd"/>
            <w:r w:rsidRPr="001E4A5F">
              <w:rPr>
                <w:rFonts w:ascii="Arial" w:eastAsiaTheme="minorEastAsia" w:hAnsi="Arial" w:cs="Arial"/>
                <w:color w:val="000000"/>
                <w:sz w:val="18"/>
                <w:szCs w:val="18"/>
                <w:lang w:eastAsia="ko-KR"/>
              </w:rPr>
              <w:t xml:space="preserve">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w:t>
            </w:r>
            <w:proofErr w:type="spellStart"/>
            <w:r w:rsidRPr="001E4A5F">
              <w:rPr>
                <w:rFonts w:ascii="Arial" w:hAnsi="Arial" w:cs="Arial"/>
                <w:sz w:val="18"/>
                <w:szCs w:val="18"/>
              </w:rPr>
              <w:t>AcousticMaterial</w:t>
            </w:r>
            <w:proofErr w:type="spellEnd"/>
            <w:r w:rsidRPr="001E4A5F">
              <w:rPr>
                <w:rFonts w:ascii="Arial" w:hAnsi="Arial" w:cs="Arial"/>
                <w:sz w:val="18"/>
                <w:szCs w:val="18"/>
              </w:rPr>
              <w:t>&gt;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lastRenderedPageBreak/>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w:t>
            </w:r>
            <w:proofErr w:type="gramStart"/>
            <w:r w:rsidR="006E6A60" w:rsidRPr="001E4A5F">
              <w:rPr>
                <w:rFonts w:ascii="Arial" w:hAnsi="Arial" w:cs="Arial"/>
                <w:color w:val="000000"/>
                <w:sz w:val="18"/>
                <w:szCs w:val="18"/>
              </w:rPr>
              <w:t>0..</w:t>
            </w:r>
            <w:proofErr w:type="gramEnd"/>
            <w:r w:rsidR="006E6A60" w:rsidRPr="001E4A5F">
              <w:rPr>
                <w:rFonts w:ascii="Arial" w:hAnsi="Arial" w:cs="Arial"/>
                <w:color w:val="000000"/>
                <w:sz w:val="18"/>
                <w:szCs w:val="18"/>
              </w:rPr>
              <w:t>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Diffuse scattering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Transmission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Coupling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026B17" w:rsidRPr="001E4A5F">
        <w:rPr>
          <w:rStyle w:val="Code"/>
          <w:color w:val="7F7F7F" w:themeColor="text1" w:themeTint="80"/>
        </w:rPr>
        <w:t>-</w:t>
      </w:r>
      <w:proofErr w:type="gramEnd"/>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 xml:space="preserve"> id</w:t>
      </w:r>
      <w:proofErr w:type="gramStart"/>
      <w:r w:rsidRPr="001E4A5F">
        <w:rPr>
          <w:rStyle w:val="Code"/>
        </w:rPr>
        <w:t>=”marble</w:t>
      </w:r>
      <w:proofErr w:type="gramEnd"/>
      <w:r w:rsidRPr="001E4A5F">
        <w:rPr>
          <w:rStyle w:val="Code"/>
        </w:rPr>
        <w:t>”&gt;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026B17" w:rsidRPr="001E4A5F">
        <w:rPr>
          <w:rStyle w:val="Code"/>
          <w:color w:val="7F7F7F" w:themeColor="text1" w:themeTint="80"/>
        </w:rPr>
        <w:t>-</w:t>
      </w:r>
      <w:proofErr w:type="gramEnd"/>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 xml:space="preserve"> id</w:t>
      </w:r>
      <w:proofErr w:type="gramStart"/>
      <w:r w:rsidRPr="001E4A5F">
        <w:rPr>
          <w:rStyle w:val="Code"/>
        </w:rPr>
        <w:t>=”upholstery</w:t>
      </w:r>
      <w:proofErr w:type="gramEnd"/>
      <w:r w:rsidRPr="001E4A5F">
        <w:rPr>
          <w:rStyle w:val="Code"/>
        </w:rPr>
        <w:t>”&gt;</w:t>
      </w:r>
    </w:p>
    <w:p w14:paraId="775A802C" w14:textId="77777777" w:rsidR="006E6A60" w:rsidRPr="001E4A5F" w:rsidRDefault="006E6A60" w:rsidP="006E6A60">
      <w:pPr>
        <w:rPr>
          <w:rStyle w:val="Code"/>
        </w:rPr>
      </w:pPr>
      <w:r w:rsidRPr="001E4A5F">
        <w:rPr>
          <w:rStyle w:val="Code"/>
        </w:rPr>
        <w:t xml:space="preserve">  &lt;Frequency f="125.0</w:t>
      </w:r>
      <w:proofErr w:type="gramStart"/>
      <w:r w:rsidRPr="001E4A5F">
        <w:rPr>
          <w:rStyle w:val="Code"/>
        </w:rPr>
        <w:t xml:space="preserve">"  </w:t>
      </w:r>
      <w:r w:rsidR="009D1F78" w:rsidRPr="001E4A5F">
        <w:rPr>
          <w:rStyle w:val="Code"/>
        </w:rPr>
        <w:t>r</w:t>
      </w:r>
      <w:proofErr w:type="gramEnd"/>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w:t>
      </w:r>
      <w:proofErr w:type="gramStart"/>
      <w:r w:rsidRPr="001E4A5F">
        <w:rPr>
          <w:rStyle w:val="Code"/>
        </w:rPr>
        <w:t xml:space="preserve">"  </w:t>
      </w:r>
      <w:r w:rsidR="009D1F78" w:rsidRPr="001E4A5F">
        <w:rPr>
          <w:rStyle w:val="Code"/>
        </w:rPr>
        <w:t>r</w:t>
      </w:r>
      <w:proofErr w:type="gramEnd"/>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w:t>
      </w:r>
      <w:proofErr w:type="gramStart"/>
      <w:r w:rsidRPr="001E4A5F">
        <w:rPr>
          <w:rStyle w:val="Code"/>
        </w:rPr>
        <w:t xml:space="preserve">"  </w:t>
      </w:r>
      <w:r w:rsidR="009D1F78" w:rsidRPr="001E4A5F">
        <w:rPr>
          <w:rStyle w:val="Code"/>
        </w:rPr>
        <w:t>r</w:t>
      </w:r>
      <w:proofErr w:type="gramEnd"/>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&gt;</w:t>
      </w:r>
    </w:p>
    <w:p w14:paraId="16A6C726" w14:textId="77777777" w:rsidR="00A272E1" w:rsidRPr="001E4A5F" w:rsidRDefault="00A272E1" w:rsidP="006E6A60">
      <w:pPr>
        <w:rPr>
          <w:rStyle w:val="Code"/>
        </w:rPr>
      </w:pPr>
    </w:p>
    <w:p w14:paraId="11B498C5" w14:textId="77777777" w:rsidR="00A12B6A" w:rsidRPr="00A12B6A" w:rsidRDefault="00A12B6A" w:rsidP="00E11D2C">
      <w:pPr>
        <w:rPr>
          <w:lang w:val="de-DE"/>
        </w:rPr>
      </w:pPr>
    </w:p>
    <w:p w14:paraId="1732B36E" w14:textId="1665E9C7" w:rsidR="00A272E1" w:rsidRPr="001E4A5F" w:rsidRDefault="00A272E1" w:rsidP="00A272E1">
      <w:pPr>
        <w:pStyle w:val="Heading2"/>
        <w:widowControl/>
        <w:numPr>
          <w:ilvl w:val="1"/>
          <w:numId w:val="17"/>
        </w:numPr>
        <w:spacing w:line="240" w:lineRule="auto"/>
        <w:jc w:val="both"/>
        <w:rPr>
          <w:lang w:val="de-DE"/>
        </w:rPr>
      </w:pPr>
      <w:r w:rsidRPr="004D4488">
        <w:rPr>
          <w:lang w:val="de-DE"/>
        </w:rPr>
        <w:t>Acoustic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&lt;</w:t>
      </w:r>
      <w:proofErr w:type="spellStart"/>
      <w:r w:rsidRPr="001E4A5F">
        <w:rPr>
          <w:rStyle w:val="Code"/>
          <w:rFonts w:eastAsiaTheme="minorEastAsia"/>
        </w:rPr>
        <w:t>AcousticEnvironment</w:t>
      </w:r>
      <w:proofErr w:type="spellEnd"/>
      <w:r w:rsidRPr="001E4A5F">
        <w:rPr>
          <w:rStyle w:val="Code"/>
          <w:rFonts w:eastAsiaTheme="minorEastAsia"/>
        </w:rPr>
        <w:t xml:space="preserve">&gt; </w:t>
      </w:r>
      <w:r w:rsidRPr="001E4A5F">
        <w:t>describes the acoustic conditions within the entire scene or a certain spatial zone by means of room acoustic parameters. The conditions are specified at one or more points in the environment. Some parameters are frequency-independent (</w:t>
      </w:r>
      <w:proofErr w:type="gramStart"/>
      <w:r w:rsidRPr="001E4A5F">
        <w:t>e.g.</w:t>
      </w:r>
      <w:proofErr w:type="gramEnd"/>
      <w:r w:rsidRPr="001E4A5F">
        <w:t xml:space="preserve"> pre-delay), while others are specified for different frequencies (e.g. reverberation time, diffuse-to-direct ratio). </w:t>
      </w:r>
      <w:r w:rsidR="00A30E85" w:rsidRPr="001E4A5F">
        <w:t xml:space="preserve">The </w:t>
      </w:r>
      <w:r w:rsidR="0013352F" w:rsidRPr="001E4A5F">
        <w:rPr>
          <w:rStyle w:val="Code"/>
          <w:rFonts w:eastAsiaTheme="minorEastAsia"/>
        </w:rPr>
        <w:t>&lt;</w:t>
      </w:r>
      <w:proofErr w:type="spellStart"/>
      <w:r w:rsidR="0013352F" w:rsidRPr="001E4A5F">
        <w:rPr>
          <w:rStyle w:val="Code"/>
          <w:rFonts w:eastAsiaTheme="minorEastAsia"/>
        </w:rPr>
        <w:t>AcousticEnvironment</w:t>
      </w:r>
      <w:proofErr w:type="spellEnd"/>
      <w:r w:rsidR="0013352F" w:rsidRPr="001E4A5F">
        <w:rPr>
          <w:rStyle w:val="Code"/>
          <w:rFonts w:eastAsiaTheme="minorEastAsia"/>
        </w:rPr>
        <w: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3B62EFDC"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406F071F"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onset of the diffuse late reverberation part of a signal (</w:t>
      </w:r>
      <w:proofErr w:type="gramStart"/>
      <w:r w:rsidRPr="00AA2B20">
        <w:rPr>
          <w:rFonts w:eastAsiaTheme="minorEastAsia"/>
        </w:rPr>
        <w:t>i.e.</w:t>
      </w:r>
      <w:proofErr w:type="gramEnd"/>
      <w:r w:rsidRPr="00AA2B20">
        <w:rPr>
          <w:rFonts w:eastAsiaTheme="minorEastAsia"/>
        </w:rPr>
        <w:t xml:space="preserv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w:t>
      </w:r>
      <w:proofErr w:type="spellStart"/>
      <w:r w:rsidRPr="00AA2B20">
        <w:rPr>
          <w:rStyle w:val="Code"/>
          <w:rFonts w:eastAsiaTheme="minorEastAsia"/>
        </w:rPr>
        <w:t>AcousticParameters</w:t>
      </w:r>
      <w:proofErr w:type="spellEnd"/>
      <w:r w:rsidRPr="00AA2B20">
        <w:rPr>
          <w:rStyle w:val="Code"/>
          <w:rFonts w:eastAsiaTheme="minorEastAsia"/>
        </w:rPr>
        <w:t>&gt;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77777777" w:rsidR="00FF1569" w:rsidRPr="001E4A5F" w:rsidRDefault="00FF1569" w:rsidP="00FF1569">
      <w:pPr>
        <w:jc w:val="both"/>
        <w:rPr>
          <w:rFonts w:eastAsiaTheme="minorEastAsia"/>
        </w:rPr>
      </w:pPr>
      <w:r w:rsidRPr="001E4A5F">
        <w:rPr>
          <w:rFonts w:eastAsiaTheme="minorEastAsia"/>
        </w:rPr>
        <w:t xml:space="preserve">The Diffuse-to-Direct-Ratio (DDR)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proofErr w:type="spellStart"/>
      <w:r w:rsidRPr="001E4A5F">
        <w:rPr>
          <w:rStyle w:val="Code"/>
          <w:rFonts w:eastAsiaTheme="minorEastAsia"/>
        </w:rPr>
        <w:t>ddr</w:t>
      </w:r>
      <w:proofErr w:type="spellEnd"/>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w:lastRenderedPageBreak/>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B606E8E" w14:textId="4FFF6BBD" w:rsidR="00FF1569" w:rsidRPr="001E4A5F" w:rsidRDefault="00FF1569" w:rsidP="004D4488">
      <w:pPr>
        <w:jc w:val="both"/>
      </w:pPr>
      <w:r w:rsidRPr="001E4A5F">
        <w:rPr>
          <w:rFonts w:eastAsiaTheme="minorEastAsia"/>
        </w:rPr>
        <w:t xml:space="preserve">For example, a value of 0 indicates direct sound only, while large values will describe an almost completely reverberant (wet) acoustic environment. Note that the </w:t>
      </w:r>
      <w:proofErr w:type="spellStart"/>
      <w:r w:rsidRPr="001E4A5F">
        <w:rPr>
          <w:rStyle w:val="Code"/>
          <w:rFonts w:eastAsiaTheme="minorEastAsia"/>
        </w:rPr>
        <w:t>ddr</w:t>
      </w:r>
      <w:proofErr w:type="spellEnd"/>
      <w:r w:rsidRPr="001E4A5F">
        <w:rPr>
          <w:rFonts w:eastAsiaTheme="minorEastAsia"/>
        </w:rPr>
        <w:t xml:space="preserve"> values do not influence the amplitude of the direct sound in the process of rendering.</w:t>
      </w:r>
      <w:r w:rsidR="00D33E41">
        <w:rPr>
          <w:rFonts w:eastAsiaTheme="minorEastAsia"/>
        </w:rPr>
        <w:t xml:space="preserve"> While DDR is a general description of a room’s acoustic properties, rendering reverberation using DDR requires </w:t>
      </w:r>
      <w:proofErr w:type="gramStart"/>
      <w:r w:rsidR="00D33E41">
        <w:rPr>
          <w:rFonts w:eastAsiaTheme="minorEastAsia"/>
        </w:rPr>
        <w:t>taking into account</w:t>
      </w:r>
      <w:proofErr w:type="gramEnd"/>
      <w:r w:rsidR="00D33E41">
        <w:rPr>
          <w:rFonts w:eastAsiaTheme="minorEastAsia"/>
        </w:rPr>
        <w:t xml:space="preserve"> the source’s directivity pattern </w:t>
      </w:r>
      <w:r w:rsidR="006D3BE1">
        <w:rPr>
          <w:rFonts w:eastAsiaTheme="minorEastAsia"/>
        </w:rPr>
        <w:t>to find the total emitted energy from the PCM signal’s reference level</w:t>
      </w:r>
      <w:r w:rsidR="00D33E41">
        <w:rPr>
          <w:rFonts w:eastAsiaTheme="minorEastAsia"/>
        </w:rPr>
        <w:t xml:space="preserve">. DDR values are independent of directivity and may be </w:t>
      </w:r>
      <w:r w:rsidR="00F174DF">
        <w:rPr>
          <w:rFonts w:eastAsiaTheme="minorEastAsia"/>
        </w:rPr>
        <w:t>determined</w:t>
      </w:r>
      <w:r w:rsidR="00D33E41">
        <w:rPr>
          <w:rFonts w:eastAsiaTheme="minorEastAsia"/>
        </w:rPr>
        <w:t xml:space="preserve"> with a source of any directivity, </w:t>
      </w:r>
      <w:proofErr w:type="gramStart"/>
      <w:r w:rsidR="00D33E41">
        <w:rPr>
          <w:rFonts w:eastAsiaTheme="minorEastAsia"/>
        </w:rPr>
        <w:t>e.g.</w:t>
      </w:r>
      <w:proofErr w:type="gramEnd"/>
      <w:r w:rsidR="00D33E41">
        <w:rPr>
          <w:rFonts w:eastAsiaTheme="minorEastAsia"/>
        </w:rPr>
        <w:t xml:space="preserve"> an omni-directional source.</w:t>
      </w:r>
      <w:r w:rsidR="006D3BE1">
        <w:rPr>
          <w:rFonts w:eastAsiaTheme="minorEastAsia"/>
        </w:rPr>
        <w:t xml:space="preserve"> The total diffuse reverb energy denotes the reverberation energy at any point in the region for which the acoustic environment is </w:t>
      </w:r>
      <w:proofErr w:type="gramStart"/>
      <w:r w:rsidR="006D3BE1">
        <w:rPr>
          <w:rFonts w:eastAsiaTheme="minorEastAsia"/>
        </w:rPr>
        <w:t>defined, and</w:t>
      </w:r>
      <w:proofErr w:type="gramEnd"/>
      <w:r w:rsidR="006D3BE1">
        <w:rPr>
          <w:rFonts w:eastAsiaTheme="minorEastAsia"/>
        </w:rPr>
        <w:t xml:space="preserve">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AcousticEnvironment</w:t>
            </w:r>
            <w:proofErr w:type="spellEnd"/>
            <w:r w:rsidRPr="001E4A5F">
              <w:rPr>
                <w:rFonts w:ascii="Arial" w:eastAsiaTheme="minorEastAsia" w:hAnsi="Arial" w:cs="Arial"/>
                <w:color w:val="333399"/>
                <w:sz w:val="18"/>
                <w:szCs w:val="18"/>
                <w:lang w:eastAsia="ko-KR"/>
              </w:rPr>
              <w: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 xml:space="preserve">Declares an acoustic environment. The environment is characterized by acoustic parameters at </w:t>
            </w:r>
            <w:proofErr w:type="gramStart"/>
            <w:r w:rsidRPr="001E4A5F">
              <w:rPr>
                <w:rFonts w:ascii="Arial" w:eastAsiaTheme="minorEastAsia" w:hAnsi="Arial" w:cs="Arial"/>
                <w:color w:val="333399"/>
                <w:sz w:val="18"/>
                <w:szCs w:val="18"/>
                <w:lang w:eastAsia="ko-KR"/>
              </w:rPr>
              <w:t>a number of</w:t>
            </w:r>
            <w:proofErr w:type="gramEnd"/>
            <w:r w:rsidRPr="001E4A5F">
              <w:rPr>
                <w:rFonts w:ascii="Arial" w:eastAsiaTheme="minorEastAsia" w:hAnsi="Arial" w:cs="Arial"/>
                <w:color w:val="333399"/>
                <w:sz w:val="18"/>
                <w:szCs w:val="18"/>
                <w:lang w:eastAsia="ko-KR"/>
              </w:rPr>
              <w:t xml:space="preserve">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proofErr w:type="spellStart"/>
            <w:r w:rsidRPr="001E4A5F">
              <w:rPr>
                <w:rFonts w:ascii="Arial" w:eastAsiaTheme="minorEastAsia" w:hAnsi="Arial" w:cs="Arial"/>
                <w:color w:val="333399"/>
                <w:sz w:val="18"/>
                <w:szCs w:val="18"/>
                <w:lang w:eastAsia="ko-KR"/>
              </w:rPr>
              <w:t>AcousticParameters</w:t>
            </w:r>
            <w:proofErr w:type="spellEnd"/>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456EF4" w:rsidRPr="001E4A5F">
              <w:rPr>
                <w:rFonts w:ascii="Arial" w:eastAsiaTheme="minorEastAsia" w:hAnsi="Arial" w:cs="Arial"/>
                <w:color w:val="333399"/>
                <w:sz w:val="18"/>
                <w:szCs w:val="18"/>
                <w:lang w:eastAsia="ko-KR"/>
              </w:rPr>
              <w:t>AcousticParameters</w:t>
            </w:r>
            <w:proofErr w:type="spellEnd"/>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proofErr w:type="spellStart"/>
            <w:r w:rsidRPr="001E4A5F">
              <w:rPr>
                <w:rFonts w:ascii="Arial" w:eastAsiaTheme="minorEastAsia" w:hAnsi="Arial" w:cs="Arial"/>
                <w:color w:val="2E74B5" w:themeColor="accent5" w:themeShade="BF"/>
                <w:sz w:val="18"/>
                <w:szCs w:val="18"/>
                <w:lang w:eastAsia="ko-KR"/>
              </w:rPr>
              <w:t>AcousticEnvironment</w:t>
            </w:r>
            <w:proofErr w:type="spellEnd"/>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predelay</w:t>
            </w:r>
            <w:proofErr w:type="spellEnd"/>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proofErr w:type="spellStart"/>
            <w:r w:rsidR="00456EF4" w:rsidRPr="001E4A5F">
              <w:rPr>
                <w:rFonts w:ascii="Arial" w:hAnsi="Arial" w:cs="Arial"/>
                <w:sz w:val="18"/>
                <w:szCs w:val="18"/>
              </w:rPr>
              <w:t>AcousticParameters</w:t>
            </w:r>
            <w:proofErr w:type="spellEnd"/>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proofErr w:type="spellStart"/>
            <w:r w:rsidR="00F42AA1" w:rsidRPr="001E4A5F">
              <w:rPr>
                <w:rFonts w:ascii="Arial" w:eastAsiaTheme="minorEastAsia" w:hAnsi="Arial" w:cs="Arial"/>
                <w:color w:val="2E74B5" w:themeColor="accent5" w:themeShade="BF"/>
                <w:sz w:val="18"/>
                <w:szCs w:val="18"/>
                <w:lang w:eastAsia="ko-KR"/>
              </w:rPr>
              <w:t>AcousticEnvironment</w:t>
            </w:r>
            <w:proofErr w:type="spellEnd"/>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10096EB2" w:rsidR="00365843" w:rsidRPr="001E4A5F" w:rsidRDefault="00365843" w:rsidP="00365843">
            <w:pPr>
              <w:rPr>
                <w:rStyle w:val="Code"/>
                <w:sz w:val="18"/>
                <w:szCs w:val="18"/>
              </w:rPr>
            </w:pPr>
            <w:proofErr w:type="spellStart"/>
            <w:r w:rsidRPr="001E4A5F">
              <w:rPr>
                <w:rStyle w:val="Code"/>
              </w:rPr>
              <w:t>ddr</w:t>
            </w:r>
            <w:proofErr w:type="spellEnd"/>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5F9F11ED"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Diffuse-to-reverberant 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proofErr w:type="spellStart"/>
            <w:r w:rsidR="00680ACD" w:rsidRPr="001E4A5F">
              <w:rPr>
                <w:rFonts w:ascii="Arial" w:hAnsi="Arial" w:cs="Arial"/>
                <w:color w:val="000000"/>
                <w:sz w:val="18"/>
                <w:szCs w:val="18"/>
              </w:rPr>
              <w:t>ddr</w:t>
            </w:r>
            <w:proofErr w:type="spellEnd"/>
            <w:r w:rsidR="00680ACD" w:rsidRPr="001E4A5F">
              <w:rPr>
                <w:rFonts w:ascii="Arial" w:hAnsi="Arial" w:cs="Arial"/>
                <w:color w:val="000000"/>
                <w:sz w:val="18"/>
                <w:szCs w:val="18"/>
              </w:rPr>
              <w:t xml:space="preserve"> can only be specified, if the </w:t>
            </w:r>
            <w:proofErr w:type="spellStart"/>
            <w:r w:rsidR="00680ACD" w:rsidRPr="001E4A5F">
              <w:rPr>
                <w:rFonts w:ascii="Arial" w:hAnsi="Arial" w:cs="Arial"/>
                <w:color w:val="000000"/>
                <w:sz w:val="18"/>
                <w:szCs w:val="18"/>
              </w:rPr>
              <w:t>predelay</w:t>
            </w:r>
            <w:proofErr w:type="spellEnd"/>
            <w:r w:rsidR="00680ACD" w:rsidRPr="001E4A5F">
              <w:rPr>
                <w:rFonts w:ascii="Arial" w:hAnsi="Arial" w:cs="Arial"/>
                <w:color w:val="000000"/>
                <w:sz w:val="18"/>
                <w:szCs w:val="18"/>
              </w:rPr>
              <w:t xml:space="preserve">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Region where these conditions shall be simulated (optional) --&gt;</w:t>
      </w:r>
    </w:p>
    <w:p w14:paraId="12E1B2ED" w14:textId="335730B7" w:rsidR="00A743C4" w:rsidRPr="001E4A5F" w:rsidRDefault="00A743C4" w:rsidP="00A743C4">
      <w:pPr>
        <w:rPr>
          <w:rStyle w:val="Code"/>
        </w:rPr>
      </w:pPr>
      <w:r w:rsidRPr="001E4A5F">
        <w:rPr>
          <w:rStyle w:val="Code"/>
        </w:rPr>
        <w:t>&lt;Box id</w:t>
      </w:r>
      <w:proofErr w:type="gramStart"/>
      <w:r w:rsidRPr="001E4A5F">
        <w:rPr>
          <w:rStyle w:val="Code"/>
        </w:rPr>
        <w:t>=”geo</w:t>
      </w:r>
      <w:proofErr w:type="gramEnd"/>
      <w:r w:rsidRPr="001E4A5F">
        <w:rPr>
          <w:rStyle w:val="Code"/>
        </w:rPr>
        <w:t>:cube1”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w:t>
      </w:r>
      <w:proofErr w:type="spellStart"/>
      <w:r w:rsidRPr="001E4A5F">
        <w:rPr>
          <w:rStyle w:val="Code"/>
        </w:rPr>
        <w:t>AcousticEnvironment</w:t>
      </w:r>
      <w:proofErr w:type="spellEnd"/>
      <w:r w:rsidRPr="001E4A5F">
        <w:rPr>
          <w:rStyle w:val="Code"/>
        </w:rPr>
        <w:t xml:space="preserve"> id</w:t>
      </w:r>
      <w:proofErr w:type="gramStart"/>
      <w:r w:rsidRPr="001E4A5F">
        <w:rPr>
          <w:rStyle w:val="Code"/>
        </w:rPr>
        <w:t>=“</w:t>
      </w:r>
      <w:proofErr w:type="gramEnd"/>
      <w:r w:rsidRPr="001E4A5F">
        <w:rPr>
          <w:rStyle w:val="Code"/>
        </w:rPr>
        <w:t>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Measurements performed at position 1 --&gt;</w:t>
      </w:r>
    </w:p>
    <w:p w14:paraId="40A5490A" w14:textId="3A50B5ED" w:rsidR="00322A97" w:rsidRPr="001E4A5F" w:rsidRDefault="00322A97" w:rsidP="00A272E1">
      <w:pPr>
        <w:rPr>
          <w:rStyle w:val="Code"/>
        </w:rPr>
      </w:pPr>
      <w:r w:rsidRPr="001E4A5F">
        <w:rPr>
          <w:rStyle w:val="Code"/>
        </w:rPr>
        <w:t xml:space="preserve">  &lt;</w:t>
      </w:r>
      <w:proofErr w:type="spellStart"/>
      <w:r w:rsidR="00067F80" w:rsidRPr="001E4A5F">
        <w:rPr>
          <w:rStyle w:val="Code"/>
        </w:rPr>
        <w:t>AcousticParameters</w:t>
      </w:r>
      <w:proofErr w:type="spellEnd"/>
      <w:r w:rsidR="00067F80" w:rsidRPr="001E4A5F">
        <w:rPr>
          <w:rStyle w:val="Code"/>
        </w:rPr>
        <w:t xml:space="preserve"> </w:t>
      </w:r>
      <w:r w:rsidRPr="001E4A5F">
        <w:rPr>
          <w:rStyle w:val="Code"/>
        </w:rPr>
        <w:t>position=”4 2 6.5”</w:t>
      </w:r>
      <w:r w:rsidR="00737634" w:rsidRPr="001E4A5F">
        <w:rPr>
          <w:rStyle w:val="Code"/>
        </w:rPr>
        <w:t xml:space="preserve"> </w:t>
      </w:r>
      <w:proofErr w:type="spellStart"/>
      <w:r w:rsidR="00737634" w:rsidRPr="001E4A5F">
        <w:rPr>
          <w:rStyle w:val="Code"/>
        </w:rPr>
        <w:t>predelay</w:t>
      </w:r>
      <w:proofErr w:type="spellEnd"/>
      <w:r w:rsidR="00737634" w:rsidRPr="001E4A5F">
        <w:rPr>
          <w:rStyle w:val="Code"/>
        </w:rPr>
        <w:t>=”0.075”</w:t>
      </w:r>
      <w:r w:rsidRPr="001E4A5F">
        <w:rPr>
          <w:rStyle w:val="Code"/>
        </w:rPr>
        <w:t>&gt;</w:t>
      </w:r>
    </w:p>
    <w:p w14:paraId="1131D07E" w14:textId="61B2F085" w:rsidR="00365843" w:rsidRPr="001E4A5F" w:rsidRDefault="00365843" w:rsidP="00365843">
      <w:pPr>
        <w:rPr>
          <w:rStyle w:val="Code"/>
        </w:rPr>
      </w:pPr>
      <w:r w:rsidRPr="001E4A5F">
        <w:rPr>
          <w:rStyle w:val="Code"/>
        </w:rPr>
        <w:t xml:space="preserve">    &lt;Frequency f="63.0</w:t>
      </w:r>
      <w:proofErr w:type="gramStart"/>
      <w:r w:rsidRPr="001E4A5F">
        <w:rPr>
          <w:rStyle w:val="Code"/>
        </w:rPr>
        <w:t>"  rt</w:t>
      </w:r>
      <w:proofErr w:type="gramEnd"/>
      <w:r w:rsidRPr="001E4A5F">
        <w:rPr>
          <w:rStyle w:val="Code"/>
        </w:rPr>
        <w:t xml:space="preserve">60="0.82" </w:t>
      </w:r>
      <w:proofErr w:type="spellStart"/>
      <w:r w:rsidRPr="001E4A5F">
        <w:rPr>
          <w:rStyle w:val="Code"/>
        </w:rPr>
        <w:t>ddr</w:t>
      </w:r>
      <w:proofErr w:type="spellEnd"/>
      <w:r w:rsidRPr="001E4A5F">
        <w:rPr>
          <w:rStyle w:val="Code"/>
        </w:rPr>
        <w:t>=”0.3” /&gt;</w:t>
      </w:r>
    </w:p>
    <w:p w14:paraId="3F182DCB" w14:textId="28C215E7" w:rsidR="00365843" w:rsidRPr="001E4A5F" w:rsidRDefault="00365843" w:rsidP="00365843">
      <w:pPr>
        <w:rPr>
          <w:rStyle w:val="Code"/>
        </w:rPr>
      </w:pPr>
      <w:r w:rsidRPr="001E4A5F">
        <w:rPr>
          <w:rStyle w:val="Code"/>
        </w:rPr>
        <w:t xml:space="preserve">    &lt;Frequency f="125.0" rt60="1.23" </w:t>
      </w:r>
      <w:proofErr w:type="spellStart"/>
      <w:r w:rsidRPr="001E4A5F">
        <w:rPr>
          <w:rStyle w:val="Code"/>
        </w:rPr>
        <w:t>ddr</w:t>
      </w:r>
      <w:proofErr w:type="spellEnd"/>
      <w:r w:rsidRPr="001E4A5F">
        <w:rPr>
          <w:rStyle w:val="Code"/>
        </w:rPr>
        <w:t>=”0.25” /&gt;</w:t>
      </w:r>
    </w:p>
    <w:p w14:paraId="1DA18B2E" w14:textId="38CF14DD" w:rsidR="00365843" w:rsidRPr="001E4A5F" w:rsidRDefault="00365843" w:rsidP="00365843">
      <w:pPr>
        <w:rPr>
          <w:rStyle w:val="Code"/>
        </w:rPr>
      </w:pPr>
      <w:r w:rsidRPr="001E4A5F">
        <w:rPr>
          <w:rStyle w:val="Code"/>
        </w:rPr>
        <w:t xml:space="preserve">    &lt;Frequency f="250.0" rt60="1.49" </w:t>
      </w:r>
      <w:proofErr w:type="spellStart"/>
      <w:r w:rsidRPr="001E4A5F">
        <w:rPr>
          <w:rStyle w:val="Code"/>
        </w:rPr>
        <w:t>ddr</w:t>
      </w:r>
      <w:proofErr w:type="spellEnd"/>
      <w:r w:rsidRPr="001E4A5F">
        <w:rPr>
          <w:rStyle w:val="Code"/>
        </w:rPr>
        <w:t>=”0.22” /&gt;</w:t>
      </w:r>
    </w:p>
    <w:p w14:paraId="596533A8" w14:textId="7B6022DF" w:rsidR="00365843" w:rsidRPr="001E4A5F" w:rsidRDefault="00365843" w:rsidP="00365843">
      <w:pPr>
        <w:rPr>
          <w:rStyle w:val="Code"/>
        </w:rPr>
      </w:pPr>
      <w:r w:rsidRPr="001E4A5F">
        <w:rPr>
          <w:rStyle w:val="Code"/>
        </w:rPr>
        <w:t xml:space="preserve">    &lt;Frequency f="500.0" rt60="1.05" </w:t>
      </w:r>
      <w:proofErr w:type="spellStart"/>
      <w:r w:rsidRPr="001E4A5F">
        <w:rPr>
          <w:rStyle w:val="Code"/>
        </w:rPr>
        <w:t>ddr</w:t>
      </w:r>
      <w:proofErr w:type="spellEnd"/>
      <w:r w:rsidRPr="001E4A5F">
        <w:rPr>
          <w:rStyle w:val="Code"/>
        </w:rPr>
        <w:t>=”0.2” /&gt;</w:t>
      </w:r>
    </w:p>
    <w:p w14:paraId="278798AF" w14:textId="7D6E9099" w:rsidR="00322A97" w:rsidRPr="001E4A5F" w:rsidRDefault="00322A97" w:rsidP="00A272E1">
      <w:pPr>
        <w:rPr>
          <w:rStyle w:val="Code"/>
        </w:rPr>
      </w:pPr>
      <w:r w:rsidRPr="001E4A5F">
        <w:rPr>
          <w:rStyle w:val="Code"/>
        </w:rPr>
        <w:t xml:space="preserve">  &lt;/</w:t>
      </w:r>
      <w:proofErr w:type="spellStart"/>
      <w:r w:rsidR="004A5616" w:rsidRPr="001E4A5F">
        <w:rPr>
          <w:rStyle w:val="Code"/>
        </w:rPr>
        <w:t>AcousticParameters</w:t>
      </w:r>
      <w:proofErr w:type="spellEnd"/>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Measurements performed at position 2 --&gt;</w:t>
      </w:r>
    </w:p>
    <w:p w14:paraId="07C47731" w14:textId="35D75EBB" w:rsidR="00322A97" w:rsidRPr="001E4A5F" w:rsidRDefault="00322A97" w:rsidP="00322A97">
      <w:pPr>
        <w:rPr>
          <w:rStyle w:val="Code"/>
        </w:rPr>
      </w:pPr>
      <w:r w:rsidRPr="001E4A5F">
        <w:rPr>
          <w:rStyle w:val="Code"/>
        </w:rPr>
        <w:t xml:space="preserve">  &lt;</w:t>
      </w:r>
      <w:proofErr w:type="spellStart"/>
      <w:r w:rsidR="00067F80" w:rsidRPr="001E4A5F">
        <w:rPr>
          <w:rStyle w:val="Code"/>
        </w:rPr>
        <w:t>AcousticParameters</w:t>
      </w:r>
      <w:proofErr w:type="spellEnd"/>
      <w:r w:rsidR="00067F80" w:rsidRPr="001E4A5F">
        <w:rPr>
          <w:rStyle w:val="Code"/>
        </w:rPr>
        <w:t xml:space="preserve"> </w:t>
      </w:r>
      <w:r w:rsidRPr="001E4A5F">
        <w:rPr>
          <w:rStyle w:val="Code"/>
        </w:rPr>
        <w:t>position=”-1 0.3 1.2”</w:t>
      </w:r>
      <w:r w:rsidR="00737634" w:rsidRPr="001E4A5F">
        <w:rPr>
          <w:rStyle w:val="Code"/>
        </w:rPr>
        <w:t xml:space="preserve"> </w:t>
      </w:r>
      <w:proofErr w:type="spellStart"/>
      <w:r w:rsidR="00737634" w:rsidRPr="001E4A5F">
        <w:rPr>
          <w:rStyle w:val="Code"/>
        </w:rPr>
        <w:t>predelay</w:t>
      </w:r>
      <w:proofErr w:type="spellEnd"/>
      <w:r w:rsidR="00737634" w:rsidRPr="001E4A5F">
        <w:rPr>
          <w:rStyle w:val="Code"/>
        </w:rPr>
        <w:t>=”0.062”</w:t>
      </w:r>
      <w:r w:rsidRPr="001E4A5F">
        <w:rPr>
          <w:rStyle w:val="Code"/>
        </w:rPr>
        <w:t>&gt;</w:t>
      </w:r>
    </w:p>
    <w:p w14:paraId="171D3BB7" w14:textId="3D353470"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w:t>
      </w:r>
      <w:proofErr w:type="gramStart"/>
      <w:r w:rsidR="003F5B11" w:rsidRPr="001E4A5F">
        <w:rPr>
          <w:rStyle w:val="Code"/>
        </w:rPr>
        <w:t>0</w:t>
      </w:r>
      <w:r w:rsidRPr="001E4A5F">
        <w:rPr>
          <w:rStyle w:val="Code"/>
        </w:rPr>
        <w:t>”  rt</w:t>
      </w:r>
      <w:proofErr w:type="gramEnd"/>
      <w:r w:rsidR="00533470" w:rsidRPr="001E4A5F">
        <w:rPr>
          <w:rStyle w:val="Code"/>
        </w:rPr>
        <w:t>6</w:t>
      </w:r>
      <w:r w:rsidRPr="001E4A5F">
        <w:rPr>
          <w:rStyle w:val="Code"/>
        </w:rPr>
        <w:t xml:space="preserve">0=”0.96” </w:t>
      </w:r>
      <w:proofErr w:type="spellStart"/>
      <w:r w:rsidR="00365843" w:rsidRPr="001E4A5F">
        <w:rPr>
          <w:rStyle w:val="Code"/>
        </w:rPr>
        <w:t>ddr</w:t>
      </w:r>
      <w:proofErr w:type="spellEnd"/>
      <w:r w:rsidR="00365843" w:rsidRPr="001E4A5F">
        <w:rPr>
          <w:rStyle w:val="Code"/>
        </w:rPr>
        <w:t xml:space="preserve">=”0.24” </w:t>
      </w:r>
      <w:r w:rsidRPr="001E4A5F">
        <w:rPr>
          <w:rStyle w:val="Code"/>
        </w:rPr>
        <w:t>/&gt;</w:t>
      </w:r>
    </w:p>
    <w:p w14:paraId="578895B3" w14:textId="7C8DEF6F"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proofErr w:type="spellStart"/>
      <w:r w:rsidR="00365843" w:rsidRPr="001E4A5F">
        <w:rPr>
          <w:rStyle w:val="Code"/>
        </w:rPr>
        <w:t>ddr</w:t>
      </w:r>
      <w:proofErr w:type="spellEnd"/>
      <w:r w:rsidR="00365843" w:rsidRPr="001E4A5F">
        <w:rPr>
          <w:rStyle w:val="Code"/>
        </w:rPr>
        <w:t xml:space="preserve">=”0.20” </w:t>
      </w:r>
      <w:r w:rsidRPr="001E4A5F">
        <w:rPr>
          <w:rStyle w:val="Code"/>
        </w:rPr>
        <w:t>/&gt;</w:t>
      </w:r>
    </w:p>
    <w:p w14:paraId="2DE3D30A" w14:textId="3F4332A0"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proofErr w:type="spellStart"/>
      <w:r w:rsidR="00365843" w:rsidRPr="001E4A5F">
        <w:rPr>
          <w:rStyle w:val="Code"/>
        </w:rPr>
        <w:t>ddr</w:t>
      </w:r>
      <w:proofErr w:type="spellEnd"/>
      <w:r w:rsidR="00365843" w:rsidRPr="001E4A5F">
        <w:rPr>
          <w:rStyle w:val="Code"/>
        </w:rPr>
        <w:t xml:space="preserve">=”0.14”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proofErr w:type="spellStart"/>
      <w:r w:rsidR="004A5616" w:rsidRPr="001E4A5F">
        <w:rPr>
          <w:rStyle w:val="Code"/>
        </w:rPr>
        <w:t>AcousticParameters</w:t>
      </w:r>
      <w:proofErr w:type="spellEnd"/>
      <w:r w:rsidRPr="001E4A5F">
        <w:rPr>
          <w:rStyle w:val="Code"/>
        </w:rPr>
        <w:t>&gt;</w:t>
      </w:r>
    </w:p>
    <w:p w14:paraId="72E49C12" w14:textId="7F838754" w:rsidR="006E6A60" w:rsidRPr="00E11D2C" w:rsidRDefault="00A272E1" w:rsidP="00322A97">
      <w:pPr>
        <w:rPr>
          <w:rStyle w:val="Code"/>
          <w:lang w:val="en-GB"/>
        </w:rPr>
      </w:pPr>
      <w:r w:rsidRPr="001E4A5F">
        <w:rPr>
          <w:rStyle w:val="Code"/>
        </w:rPr>
        <w:t>&lt;/</w:t>
      </w:r>
      <w:proofErr w:type="spellStart"/>
      <w:r w:rsidRPr="001E4A5F">
        <w:rPr>
          <w:rStyle w:val="Code"/>
        </w:rPr>
        <w:t>AcousticEnvironment</w:t>
      </w:r>
      <w:proofErr w:type="spellEnd"/>
      <w:r w:rsidRPr="001E4A5F">
        <w:rPr>
          <w:rStyle w:val="Code"/>
        </w:rPr>
        <w:t>&gt;</w:t>
      </w:r>
    </w:p>
    <w:p w14:paraId="7AE4E928" w14:textId="77777777" w:rsidR="00A12B6A" w:rsidRPr="00E11D2C" w:rsidRDefault="00A12B6A" w:rsidP="00A12B6A">
      <w:pPr>
        <w:pStyle w:val="Heading2"/>
        <w:widowControl/>
        <w:numPr>
          <w:ilvl w:val="1"/>
          <w:numId w:val="17"/>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w:t>
      </w:r>
      <w:proofErr w:type="gramStart"/>
      <w:r w:rsidR="0086295B">
        <w:rPr>
          <w:lang w:val="en-GB"/>
        </w:rPr>
        <w:t>effects, and</w:t>
      </w:r>
      <w:proofErr w:type="gramEnd"/>
      <w:r w:rsidR="0086295B">
        <w:rPr>
          <w:lang w:val="en-GB"/>
        </w:rPr>
        <w:t xml:space="preserve"> </w:t>
      </w:r>
      <w:r w:rsidR="001237E2">
        <w:rPr>
          <w:lang w:val="en-GB"/>
        </w:rPr>
        <w:t>are</w:t>
      </w:r>
      <w:r w:rsidR="0086295B">
        <w:rPr>
          <w:lang w:val="en-GB"/>
        </w:rPr>
        <w:t xml:space="preserve"> optional but with default values applied otherwise.</w:t>
      </w:r>
    </w:p>
    <w:p w14:paraId="39430D07" w14:textId="258E0E9E" w:rsidR="0086295B" w:rsidRDefault="0086295B" w:rsidP="00A12B6A">
      <w:pPr>
        <w:rPr>
          <w:lang w:val="en-GB"/>
        </w:rPr>
      </w:pPr>
      <w:r>
        <w:rPr>
          <w:lang w:val="en-GB"/>
        </w:rPr>
        <w:t xml:space="preserve">The attribute </w:t>
      </w:r>
      <w:proofErr w:type="spellStart"/>
      <w:r w:rsidRPr="00E11D2C">
        <w:rPr>
          <w:rStyle w:val="Code"/>
        </w:rPr>
        <w:t>defaultAE</w:t>
      </w:r>
      <w:proofErr w:type="spellEnd"/>
      <w:r>
        <w:rPr>
          <w:lang w:val="en-GB"/>
        </w:rPr>
        <w:t xml:space="preserve"> enables a default acoustic environment. With this enabled a default acoustic environment will be applied to all regions of the scene where no other Acoustic Environment is specified.</w:t>
      </w:r>
      <w:r w:rsidR="001F4CED">
        <w:rPr>
          <w:lang w:val="en-GB"/>
        </w:rPr>
        <w:t xml:space="preserve"> </w:t>
      </w:r>
      <w:r w:rsidR="001F4CED">
        <w:t xml:space="preserve">This enriches especially the </w:t>
      </w:r>
      <w:proofErr w:type="spellStart"/>
      <w:r w:rsidR="001F4CED">
        <w:t>preception</w:t>
      </w:r>
      <w:proofErr w:type="spellEnd"/>
      <w:r w:rsidR="001F4CED">
        <w:t xml:space="preserve"> of outdoor scenes</w:t>
      </w:r>
      <w:r w:rsidR="001F4CED">
        <w:rPr>
          <w:lang w:val="en-GB"/>
        </w:rPr>
        <w:t>.</w:t>
      </w:r>
    </w:p>
    <w:p w14:paraId="3752FED9" w14:textId="787C9527" w:rsidR="00697337" w:rsidRDefault="002A2868" w:rsidP="00A12B6A">
      <w:pPr>
        <w:rPr>
          <w:lang w:val="en-GB"/>
        </w:rPr>
      </w:pPr>
      <w:r>
        <w:rPr>
          <w:lang w:val="en-GB"/>
        </w:rPr>
        <w:t xml:space="preserve">The attributes </w:t>
      </w:r>
      <w:proofErr w:type="spellStart"/>
      <w:r w:rsidRPr="00E11D2C">
        <w:rPr>
          <w:rFonts w:ascii="Lucida Console" w:hAnsi="Lucida Console"/>
          <w:color w:val="4472C4" w:themeColor="accent1"/>
          <w:sz w:val="20"/>
          <w:szCs w:val="20"/>
        </w:rPr>
        <w:t>voxDirectOcclusionControl</w:t>
      </w:r>
      <w:proofErr w:type="spellEnd"/>
      <w:r w:rsidRPr="00E11D2C">
        <w:rPr>
          <w:sz w:val="24"/>
          <w:szCs w:val="24"/>
          <w:lang w:val="en-GB"/>
        </w:rPr>
        <w:t xml:space="preserve"> </w:t>
      </w:r>
      <w:r>
        <w:rPr>
          <w:lang w:val="en-GB"/>
        </w:rPr>
        <w:t xml:space="preserve">and </w:t>
      </w:r>
      <w:proofErr w:type="spellStart"/>
      <w:r w:rsidRPr="00E11D2C">
        <w:rPr>
          <w:rFonts w:ascii="Lucida Console" w:hAnsi="Lucida Console"/>
          <w:color w:val="4472C4" w:themeColor="accent1"/>
          <w:sz w:val="20"/>
          <w:szCs w:val="20"/>
        </w:rPr>
        <w:t>voxDiffractionControl</w:t>
      </w:r>
      <w:proofErr w:type="spellEnd"/>
      <w:r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1AF357DA" w:rsidR="001237E2" w:rsidRDefault="001237E2" w:rsidP="00A12B6A">
      <w:pPr>
        <w:rPr>
          <w:lang w:val="en-GB"/>
        </w:rPr>
      </w:pPr>
      <w:r>
        <w:rPr>
          <w:lang w:val="en-GB"/>
        </w:rPr>
        <w:t xml:space="preserve">The attribute </w:t>
      </w:r>
      <w:proofErr w:type="spellStart"/>
      <w:r w:rsidR="00F15FA2" w:rsidRPr="00E11D2C">
        <w:rPr>
          <w:rFonts w:ascii="Lucida Console" w:hAnsi="Lucida Console"/>
          <w:color w:val="4472C4" w:themeColor="accent1"/>
          <w:sz w:val="20"/>
          <w:szCs w:val="20"/>
        </w:rPr>
        <w:t>earlyTuningGainDb</w:t>
      </w:r>
      <w:proofErr w:type="spellEnd"/>
      <w:r w:rsidR="00F15FA2" w:rsidRPr="00E11D2C">
        <w:rPr>
          <w:sz w:val="24"/>
          <w:szCs w:val="24"/>
          <w:lang w:val="en-GB"/>
        </w:rPr>
        <w:t xml:space="preserve"> </w:t>
      </w:r>
      <w:r>
        <w:rPr>
          <w:lang w:val="en-GB"/>
        </w:rPr>
        <w:t>controls the level of attenuation of the Early Reflections.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7"/>
        <w:gridCol w:w="710"/>
        <w:gridCol w:w="850"/>
        <w:gridCol w:w="3960"/>
      </w:tblGrid>
      <w:tr w:rsidR="0086295B" w:rsidRPr="001E4A5F" w14:paraId="1E1BB8C7" w14:textId="77777777" w:rsidTr="00A108B0">
        <w:trPr>
          <w:trHeight w:val="20"/>
        </w:trPr>
        <w:tc>
          <w:tcPr>
            <w:tcW w:w="0" w:type="auto"/>
            <w:gridSpan w:val="5"/>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proofErr w:type="spellStart"/>
            <w:r>
              <w:rPr>
                <w:rFonts w:ascii="Arial" w:hAnsi="Arial" w:cs="Arial"/>
                <w:color w:val="4472C4"/>
                <w:sz w:val="18"/>
                <w:szCs w:val="18"/>
              </w:rPr>
              <w:t>AcousticTuningParameters</w:t>
            </w:r>
            <w:proofErr w:type="spellEnd"/>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5"/>
            <w:shd w:val="clear" w:color="auto" w:fill="auto"/>
            <w:tcMar>
              <w:top w:w="45" w:type="dxa"/>
              <w:bottom w:w="45" w:type="dxa"/>
            </w:tcMar>
            <w:hideMark/>
          </w:tcPr>
          <w:p w14:paraId="288C7CA4" w14:textId="2DBDB74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proofErr w:type="spellStart"/>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TuningParamters</w:t>
            </w:r>
            <w:proofErr w:type="spellEnd"/>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proofErr w:type="spellStart"/>
            <w:r w:rsidRPr="001E4A5F">
              <w:rPr>
                <w:rFonts w:ascii="Arial" w:hAnsi="Arial" w:cs="Arial"/>
                <w:sz w:val="18"/>
                <w:szCs w:val="18"/>
              </w:rPr>
              <w:t>behavio</w:t>
            </w:r>
            <w:r>
              <w:rPr>
                <w:rFonts w:ascii="Arial" w:hAnsi="Arial" w:cs="Arial"/>
                <w:sz w:val="18"/>
                <w:szCs w:val="18"/>
              </w:rPr>
              <w:t>u</w:t>
            </w:r>
            <w:r w:rsidRPr="001E4A5F">
              <w:rPr>
                <w:rFonts w:ascii="Arial" w:hAnsi="Arial" w:cs="Arial"/>
                <w:sz w:val="18"/>
                <w:szCs w:val="18"/>
              </w:rPr>
              <w:t>r</w:t>
            </w:r>
            <w:r>
              <w:rPr>
                <w:rFonts w:ascii="Arial" w:hAnsi="Arial" w:cs="Arial"/>
                <w:sz w:val="18"/>
                <w:szCs w:val="18"/>
              </w:rPr>
              <w:t>s</w:t>
            </w:r>
            <w:proofErr w:type="spellEnd"/>
            <w:r w:rsidRPr="001E4A5F">
              <w:rPr>
                <w:rFonts w:ascii="Arial" w:hAnsi="Arial" w:cs="Arial"/>
                <w:sz w:val="18"/>
                <w:szCs w:val="18"/>
              </w:rPr>
              <w:t>.</w:t>
            </w:r>
          </w:p>
        </w:tc>
      </w:tr>
      <w:tr w:rsidR="0086295B" w:rsidRPr="001E4A5F" w14:paraId="3B23B5A0" w14:textId="77777777" w:rsidTr="00E11D2C">
        <w:trPr>
          <w:trHeight w:val="20"/>
        </w:trPr>
        <w:tc>
          <w:tcPr>
            <w:tcW w:w="1527" w:type="pct"/>
            <w:shd w:val="clear" w:color="auto" w:fill="D9D9D9" w:themeFill="background1" w:themeFillShade="D9"/>
            <w:hideMark/>
          </w:tcPr>
          <w:p w14:paraId="15920881" w14:textId="77777777" w:rsidR="0086295B" w:rsidRPr="001E4A5F" w:rsidRDefault="0086295B" w:rsidP="00A108B0">
            <w:pPr>
              <w:rPr>
                <w:rFonts w:ascii="Arial" w:hAnsi="Arial" w:cs="Arial"/>
                <w:color w:val="000000"/>
                <w:sz w:val="18"/>
                <w:szCs w:val="18"/>
              </w:rPr>
            </w:pPr>
            <w:r w:rsidRPr="001E4A5F">
              <w:rPr>
                <w:rFonts w:ascii="Arial" w:hAnsi="Arial" w:cs="Arial"/>
                <w:color w:val="000000"/>
                <w:sz w:val="18"/>
                <w:szCs w:val="18"/>
              </w:rPr>
              <w:t>Attribute</w:t>
            </w:r>
          </w:p>
        </w:tc>
        <w:tc>
          <w:tcPr>
            <w:tcW w:w="518" w:type="pct"/>
            <w:shd w:val="clear" w:color="auto" w:fill="D9D9D9" w:themeFill="background1" w:themeFillShade="D9"/>
            <w:hideMark/>
          </w:tcPr>
          <w:p w14:paraId="1E5D0BFD" w14:textId="77777777" w:rsidR="0086295B" w:rsidRPr="001E4A5F" w:rsidRDefault="0086295B" w:rsidP="00A108B0">
            <w:pPr>
              <w:rPr>
                <w:rFonts w:ascii="Arial" w:hAnsi="Arial" w:cs="Arial"/>
                <w:color w:val="000000"/>
                <w:sz w:val="18"/>
                <w:szCs w:val="18"/>
              </w:rPr>
            </w:pPr>
            <w:r w:rsidRPr="001E4A5F">
              <w:rPr>
                <w:rFonts w:ascii="Arial" w:hAnsi="Arial" w:cs="Arial"/>
                <w:color w:val="000000"/>
                <w:sz w:val="18"/>
                <w:szCs w:val="18"/>
              </w:rPr>
              <w:t>Type</w:t>
            </w:r>
          </w:p>
        </w:tc>
        <w:tc>
          <w:tcPr>
            <w:tcW w:w="380" w:type="pct"/>
            <w:shd w:val="clear" w:color="auto" w:fill="D9D9D9" w:themeFill="background1" w:themeFillShade="D9"/>
            <w:hideMark/>
          </w:tcPr>
          <w:p w14:paraId="72A1BB8E" w14:textId="77777777" w:rsidR="0086295B" w:rsidRPr="001E4A5F" w:rsidRDefault="0086295B" w:rsidP="00A108B0">
            <w:pPr>
              <w:rPr>
                <w:rFonts w:ascii="Arial" w:hAnsi="Arial" w:cs="Arial"/>
                <w:color w:val="000000"/>
                <w:sz w:val="18"/>
                <w:szCs w:val="18"/>
              </w:rPr>
            </w:pPr>
            <w:r w:rsidRPr="001E4A5F">
              <w:rPr>
                <w:rFonts w:ascii="Arial" w:hAnsi="Arial" w:cs="Arial"/>
                <w:color w:val="000000"/>
                <w:sz w:val="18"/>
                <w:szCs w:val="18"/>
              </w:rPr>
              <w:t>Flags</w:t>
            </w:r>
          </w:p>
        </w:tc>
        <w:tc>
          <w:tcPr>
            <w:tcW w:w="455" w:type="pct"/>
            <w:shd w:val="clear" w:color="auto" w:fill="D9D9D9" w:themeFill="background1" w:themeFillShade="D9"/>
            <w:hideMark/>
          </w:tcPr>
          <w:p w14:paraId="41A51DD6" w14:textId="77777777" w:rsidR="0086295B" w:rsidRPr="001E4A5F" w:rsidRDefault="0086295B" w:rsidP="00A108B0">
            <w:pPr>
              <w:rPr>
                <w:rFonts w:ascii="Arial" w:hAnsi="Arial" w:cs="Arial"/>
                <w:color w:val="000000"/>
                <w:sz w:val="18"/>
                <w:szCs w:val="18"/>
              </w:rPr>
            </w:pPr>
            <w:r w:rsidRPr="001E4A5F">
              <w:rPr>
                <w:rFonts w:ascii="Arial" w:hAnsi="Arial" w:cs="Arial"/>
                <w:color w:val="000000"/>
                <w:sz w:val="18"/>
                <w:szCs w:val="18"/>
              </w:rPr>
              <w:t>Default</w:t>
            </w:r>
          </w:p>
        </w:tc>
        <w:tc>
          <w:tcPr>
            <w:tcW w:w="2120" w:type="pct"/>
            <w:shd w:val="clear" w:color="auto" w:fill="D9D9D9" w:themeFill="background1" w:themeFillShade="D9"/>
            <w:hideMark/>
          </w:tcPr>
          <w:p w14:paraId="76768044" w14:textId="77777777" w:rsidR="0086295B" w:rsidRPr="001E4A5F" w:rsidRDefault="0086295B" w:rsidP="00A108B0">
            <w:pPr>
              <w:rPr>
                <w:rFonts w:ascii="Arial" w:hAnsi="Arial" w:cs="Arial"/>
                <w:color w:val="000000"/>
                <w:sz w:val="18"/>
                <w:szCs w:val="18"/>
              </w:rPr>
            </w:pPr>
            <w:r w:rsidRPr="001E4A5F">
              <w:rPr>
                <w:rFonts w:ascii="Arial" w:hAnsi="Arial" w:cs="Arial"/>
                <w:color w:val="000000"/>
                <w:sz w:val="18"/>
                <w:szCs w:val="18"/>
              </w:rPr>
              <w:t>Description</w:t>
            </w:r>
          </w:p>
        </w:tc>
      </w:tr>
      <w:tr w:rsidR="0086295B" w:rsidRPr="001E4A5F" w14:paraId="157B9E73" w14:textId="77777777" w:rsidTr="00E11D2C">
        <w:trPr>
          <w:trHeight w:val="20"/>
        </w:trPr>
        <w:tc>
          <w:tcPr>
            <w:tcW w:w="1527" w:type="pct"/>
            <w:shd w:val="clear" w:color="auto" w:fill="auto"/>
            <w:hideMark/>
          </w:tcPr>
          <w:p w14:paraId="63FB9DF4" w14:textId="3C97DE5F" w:rsidR="0086295B" w:rsidRPr="001E4A5F" w:rsidRDefault="0086295B" w:rsidP="00E11D2C">
            <w:pPr>
              <w:tabs>
                <w:tab w:val="center" w:pos="817"/>
              </w:tabs>
              <w:rPr>
                <w:rStyle w:val="Code"/>
                <w:sz w:val="18"/>
                <w:szCs w:val="18"/>
              </w:rPr>
            </w:pPr>
            <w:proofErr w:type="spellStart"/>
            <w:r>
              <w:rPr>
                <w:rStyle w:val="Code"/>
                <w:sz w:val="18"/>
                <w:szCs w:val="18"/>
              </w:rPr>
              <w:t>defaultAE</w:t>
            </w:r>
            <w:proofErr w:type="spellEnd"/>
            <w:r>
              <w:rPr>
                <w:rStyle w:val="Code"/>
                <w:sz w:val="18"/>
                <w:szCs w:val="18"/>
              </w:rPr>
              <w:tab/>
            </w:r>
          </w:p>
        </w:tc>
        <w:tc>
          <w:tcPr>
            <w:tcW w:w="518" w:type="pct"/>
            <w:shd w:val="clear" w:color="auto" w:fill="auto"/>
            <w:hideMark/>
          </w:tcPr>
          <w:p w14:paraId="46E789E2" w14:textId="2756FF24" w:rsidR="0086295B" w:rsidRPr="001E4A5F" w:rsidRDefault="0086295B" w:rsidP="00A108B0">
            <w:pPr>
              <w:rPr>
                <w:rFonts w:ascii="Arial" w:hAnsi="Arial" w:cs="Arial"/>
                <w:color w:val="000000"/>
                <w:sz w:val="18"/>
                <w:szCs w:val="18"/>
              </w:rPr>
            </w:pPr>
            <w:r>
              <w:rPr>
                <w:rFonts w:ascii="Arial" w:hAnsi="Arial" w:cs="Arial"/>
                <w:color w:val="000000"/>
                <w:sz w:val="18"/>
                <w:szCs w:val="18"/>
              </w:rPr>
              <w:t>Boolean</w:t>
            </w:r>
          </w:p>
        </w:tc>
        <w:tc>
          <w:tcPr>
            <w:tcW w:w="380" w:type="pct"/>
            <w:shd w:val="clear" w:color="auto" w:fill="auto"/>
            <w:hideMark/>
          </w:tcPr>
          <w:p w14:paraId="3BA180B0" w14:textId="01AD44DC" w:rsidR="0086295B" w:rsidRPr="001E4A5F" w:rsidRDefault="0086295B" w:rsidP="00A108B0">
            <w:pPr>
              <w:rPr>
                <w:rFonts w:ascii="Arial" w:hAnsi="Arial" w:cs="Arial"/>
                <w:color w:val="000000"/>
                <w:sz w:val="18"/>
                <w:szCs w:val="18"/>
              </w:rPr>
            </w:pPr>
            <w:r>
              <w:rPr>
                <w:rFonts w:ascii="Arial" w:hAnsi="Arial" w:cs="Arial"/>
                <w:color w:val="000000"/>
                <w:sz w:val="18"/>
                <w:szCs w:val="18"/>
              </w:rPr>
              <w:t>O</w:t>
            </w:r>
          </w:p>
        </w:tc>
        <w:tc>
          <w:tcPr>
            <w:tcW w:w="455" w:type="pct"/>
            <w:shd w:val="clear" w:color="auto" w:fill="auto"/>
            <w:hideMark/>
          </w:tcPr>
          <w:p w14:paraId="3DD2B4C2" w14:textId="2DF9AC3D" w:rsidR="0086295B" w:rsidRPr="001E4A5F" w:rsidRDefault="0086295B" w:rsidP="00A108B0">
            <w:pPr>
              <w:rPr>
                <w:rFonts w:ascii="Arial" w:hAnsi="Arial" w:cs="Arial"/>
                <w:color w:val="000000"/>
                <w:sz w:val="18"/>
                <w:szCs w:val="18"/>
              </w:rPr>
            </w:pPr>
            <w:r>
              <w:rPr>
                <w:rFonts w:ascii="Arial" w:hAnsi="Arial" w:cs="Arial"/>
                <w:color w:val="000000"/>
                <w:sz w:val="18"/>
                <w:szCs w:val="18"/>
              </w:rPr>
              <w:t>False</w:t>
            </w:r>
          </w:p>
        </w:tc>
        <w:tc>
          <w:tcPr>
            <w:tcW w:w="2120" w:type="pct"/>
            <w:shd w:val="clear" w:color="auto" w:fill="auto"/>
            <w:hideMark/>
          </w:tcPr>
          <w:p w14:paraId="576D41A1" w14:textId="414590BA" w:rsidR="0086295B" w:rsidRPr="001E4A5F" w:rsidRDefault="0086295B" w:rsidP="00A108B0">
            <w:pPr>
              <w:rPr>
                <w:rFonts w:ascii="Arial" w:hAnsi="Arial" w:cs="Arial"/>
                <w:color w:val="000000"/>
                <w:sz w:val="18"/>
                <w:szCs w:val="18"/>
              </w:rPr>
            </w:pPr>
            <w:r>
              <w:rPr>
                <w:rFonts w:ascii="Arial" w:hAnsi="Arial" w:cs="Arial"/>
                <w:color w:val="000000"/>
                <w:sz w:val="18"/>
                <w:szCs w:val="18"/>
              </w:rPr>
              <w:t>Enables a default Acoustic Environment.</w:t>
            </w:r>
          </w:p>
        </w:tc>
      </w:tr>
      <w:tr w:rsidR="002A2868" w:rsidRPr="001E4A5F" w14:paraId="485DF10C" w14:textId="77777777" w:rsidTr="00E11D2C">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auto"/>
            <w:hideMark/>
          </w:tcPr>
          <w:p w14:paraId="29EB9C62" w14:textId="77777777" w:rsidR="002A2868" w:rsidRPr="002A2868" w:rsidRDefault="002A2868" w:rsidP="002A2868">
            <w:pPr>
              <w:tabs>
                <w:tab w:val="center" w:pos="817"/>
              </w:tabs>
              <w:rPr>
                <w:rFonts w:ascii="Lucida Console" w:hAnsi="Lucida Console"/>
                <w:color w:val="4472C4" w:themeColor="accent1"/>
                <w:sz w:val="18"/>
                <w:szCs w:val="18"/>
              </w:rPr>
            </w:pPr>
            <w:proofErr w:type="spellStart"/>
            <w:r w:rsidRPr="002A2868">
              <w:rPr>
                <w:rFonts w:ascii="Lucida Console" w:hAnsi="Lucida Console"/>
                <w:color w:val="4472C4" w:themeColor="accent1"/>
                <w:sz w:val="18"/>
                <w:szCs w:val="18"/>
              </w:rPr>
              <w:t>voxDirectOcclusionControl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auto"/>
            <w:hideMark/>
          </w:tcPr>
          <w:p w14:paraId="4EDB343E" w14:textId="77777777" w:rsidR="002A2868" w:rsidRPr="002A2868" w:rsidRDefault="002A2868" w:rsidP="002A2868">
            <w:pPr>
              <w:rPr>
                <w:rFonts w:ascii="Arial" w:hAnsi="Arial" w:cs="Arial"/>
                <w:color w:val="000000"/>
                <w:sz w:val="18"/>
                <w:szCs w:val="18"/>
              </w:rPr>
            </w:pPr>
            <w:r w:rsidRPr="001E4A5F">
              <w:rPr>
                <w:rFonts w:ascii="Arial" w:hAnsi="Arial" w:cs="Arial"/>
                <w:color w:val="000000"/>
                <w:sz w:val="18"/>
                <w:szCs w:val="18"/>
              </w:rPr>
              <w:t>Float</w:t>
            </w:r>
          </w:p>
        </w:tc>
        <w:tc>
          <w:tcPr>
            <w:tcW w:w="380" w:type="pct"/>
            <w:tcBorders>
              <w:top w:val="single" w:sz="6" w:space="0" w:color="auto"/>
              <w:left w:val="single" w:sz="6" w:space="0" w:color="auto"/>
              <w:bottom w:val="single" w:sz="6" w:space="0" w:color="auto"/>
              <w:right w:val="single" w:sz="6" w:space="0" w:color="auto"/>
            </w:tcBorders>
            <w:shd w:val="clear" w:color="auto" w:fill="auto"/>
            <w:hideMark/>
          </w:tcPr>
          <w:p w14:paraId="4A7003CB" w14:textId="77777777" w:rsidR="002A2868" w:rsidRPr="002A2868" w:rsidRDefault="002A2868" w:rsidP="002A2868">
            <w:pPr>
              <w:rPr>
                <w:rFonts w:ascii="Arial" w:hAnsi="Arial" w:cs="Arial"/>
                <w:color w:val="000000"/>
                <w:sz w:val="18"/>
                <w:szCs w:val="18"/>
              </w:rPr>
            </w:pPr>
            <w:r w:rsidRPr="001E4A5F">
              <w:rPr>
                <w:rFonts w:ascii="Arial" w:hAnsi="Arial" w:cs="Arial"/>
                <w:color w:val="000000"/>
                <w:sz w:val="18"/>
                <w:szCs w:val="18"/>
              </w:rPr>
              <w:t>O</w:t>
            </w:r>
          </w:p>
        </w:tc>
        <w:tc>
          <w:tcPr>
            <w:tcW w:w="455" w:type="pct"/>
            <w:tcBorders>
              <w:top w:val="single" w:sz="6" w:space="0" w:color="auto"/>
              <w:left w:val="single" w:sz="6" w:space="0" w:color="auto"/>
              <w:bottom w:val="single" w:sz="6" w:space="0" w:color="auto"/>
              <w:right w:val="single" w:sz="6" w:space="0" w:color="auto"/>
            </w:tcBorders>
            <w:shd w:val="clear" w:color="auto" w:fill="auto"/>
            <w:hideMark/>
          </w:tcPr>
          <w:p w14:paraId="464E5159" w14:textId="77777777" w:rsidR="002A2868" w:rsidRPr="002A2868" w:rsidRDefault="002A2868" w:rsidP="002A2868">
            <w:pPr>
              <w:rPr>
                <w:rFonts w:ascii="Arial" w:hAnsi="Arial" w:cs="Arial"/>
                <w:color w:val="000000"/>
                <w:sz w:val="18"/>
                <w:szCs w:val="18"/>
              </w:rPr>
            </w:pPr>
            <w:r w:rsidRPr="002A2868">
              <w:rPr>
                <w:rFonts w:ascii="Arial" w:hAnsi="Arial" w:cs="Arial"/>
                <w:color w:val="000000"/>
                <w:sz w:val="18"/>
                <w:szCs w:val="18"/>
              </w:rPr>
              <w:t>0</w:t>
            </w:r>
          </w:p>
        </w:tc>
        <w:tc>
          <w:tcPr>
            <w:tcW w:w="2120" w:type="pct"/>
            <w:tcBorders>
              <w:top w:val="single" w:sz="6" w:space="0" w:color="auto"/>
              <w:left w:val="single" w:sz="6" w:space="0" w:color="auto"/>
              <w:bottom w:val="single" w:sz="6" w:space="0" w:color="auto"/>
              <w:right w:val="single" w:sz="6" w:space="0" w:color="auto"/>
            </w:tcBorders>
            <w:shd w:val="clear" w:color="auto" w:fill="auto"/>
            <w:hideMark/>
          </w:tcPr>
          <w:p w14:paraId="45938B90" w14:textId="7941A059" w:rsidR="002A2868" w:rsidRPr="002A2868" w:rsidRDefault="002A2868" w:rsidP="002A2868">
            <w:pPr>
              <w:rPr>
                <w:rFonts w:ascii="Arial" w:hAnsi="Arial" w:cs="Arial"/>
                <w:color w:val="000000"/>
                <w:sz w:val="18"/>
                <w:szCs w:val="18"/>
              </w:rPr>
            </w:pPr>
            <w:r w:rsidRPr="00631F78">
              <w:rPr>
                <w:rFonts w:ascii="Arial" w:hAnsi="Arial" w:cs="Arial"/>
                <w:color w:val="000000"/>
                <w:sz w:val="18"/>
                <w:szCs w:val="18"/>
              </w:rPr>
              <w:t>Direct occlusion strength parameter</w:t>
            </w:r>
            <w:r>
              <w:rPr>
                <w:rFonts w:ascii="Arial" w:hAnsi="Arial" w:cs="Arial"/>
                <w:color w:val="000000"/>
                <w:sz w:val="18"/>
                <w:szCs w:val="18"/>
              </w:rPr>
              <w:t xml:space="preserve"> </w:t>
            </w:r>
            <w:r w:rsidRPr="001E4A5F">
              <w:rPr>
                <w:rFonts w:ascii="Arial" w:hAnsi="Arial" w:cs="Arial"/>
                <w:color w:val="000000"/>
                <w:sz w:val="18"/>
                <w:szCs w:val="18"/>
              </w:rPr>
              <w:t xml:space="preserve">(range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r>
              <w:rPr>
                <w:rFonts w:ascii="Arial" w:hAnsi="Arial" w:cs="Arial"/>
                <w:color w:val="000000"/>
                <w:sz w:val="18"/>
                <w:szCs w:val="18"/>
              </w:rPr>
              <w:t>00</w:t>
            </w:r>
            <w:r w:rsidRPr="001E4A5F">
              <w:rPr>
                <w:rFonts w:ascii="Arial" w:hAnsi="Arial" w:cs="Arial"/>
                <w:color w:val="000000"/>
                <w:sz w:val="18"/>
                <w:szCs w:val="18"/>
              </w:rPr>
              <w:t>)</w:t>
            </w:r>
          </w:p>
        </w:tc>
      </w:tr>
      <w:tr w:rsidR="002A2868" w:rsidRPr="00ED04CA" w14:paraId="5728E916" w14:textId="77777777" w:rsidTr="00E11D2C">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auto"/>
            <w:hideMark/>
          </w:tcPr>
          <w:p w14:paraId="56F53C1D" w14:textId="77777777" w:rsidR="002A2868" w:rsidRPr="002A2868" w:rsidRDefault="002A2868" w:rsidP="002A2868">
            <w:pPr>
              <w:tabs>
                <w:tab w:val="center" w:pos="817"/>
              </w:tabs>
              <w:rPr>
                <w:rFonts w:ascii="Lucida Console" w:hAnsi="Lucida Console"/>
                <w:color w:val="4472C4" w:themeColor="accent1"/>
                <w:sz w:val="18"/>
                <w:szCs w:val="18"/>
              </w:rPr>
            </w:pPr>
            <w:proofErr w:type="spellStart"/>
            <w:r w:rsidRPr="002A2868">
              <w:rPr>
                <w:rFonts w:ascii="Lucida Console" w:hAnsi="Lucida Console"/>
                <w:color w:val="4472C4" w:themeColor="accent1"/>
                <w:sz w:val="18"/>
                <w:szCs w:val="18"/>
              </w:rPr>
              <w:t>voxDiffractionControl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auto"/>
            <w:hideMark/>
          </w:tcPr>
          <w:p w14:paraId="19100DD0" w14:textId="77777777" w:rsidR="002A2868" w:rsidRPr="002A2868" w:rsidRDefault="002A2868" w:rsidP="002A2868">
            <w:pPr>
              <w:rPr>
                <w:rFonts w:ascii="Arial" w:hAnsi="Arial" w:cs="Arial"/>
                <w:color w:val="000000"/>
                <w:sz w:val="18"/>
                <w:szCs w:val="18"/>
              </w:rPr>
            </w:pPr>
            <w:r w:rsidRPr="001E4A5F">
              <w:rPr>
                <w:rFonts w:ascii="Arial" w:hAnsi="Arial" w:cs="Arial"/>
                <w:color w:val="000000"/>
                <w:sz w:val="18"/>
                <w:szCs w:val="18"/>
              </w:rPr>
              <w:t>Float</w:t>
            </w:r>
          </w:p>
        </w:tc>
        <w:tc>
          <w:tcPr>
            <w:tcW w:w="380" w:type="pct"/>
            <w:tcBorders>
              <w:top w:val="single" w:sz="6" w:space="0" w:color="auto"/>
              <w:left w:val="single" w:sz="6" w:space="0" w:color="auto"/>
              <w:bottom w:val="single" w:sz="6" w:space="0" w:color="auto"/>
              <w:right w:val="single" w:sz="6" w:space="0" w:color="auto"/>
            </w:tcBorders>
            <w:shd w:val="clear" w:color="auto" w:fill="auto"/>
            <w:hideMark/>
          </w:tcPr>
          <w:p w14:paraId="17EE9FE9" w14:textId="77777777" w:rsidR="002A2868" w:rsidRPr="002A2868" w:rsidRDefault="002A2868" w:rsidP="002A2868">
            <w:pPr>
              <w:rPr>
                <w:rFonts w:ascii="Arial" w:hAnsi="Arial" w:cs="Arial"/>
                <w:color w:val="000000"/>
                <w:sz w:val="18"/>
                <w:szCs w:val="18"/>
              </w:rPr>
            </w:pPr>
            <w:r w:rsidRPr="001E4A5F">
              <w:rPr>
                <w:rFonts w:ascii="Arial" w:hAnsi="Arial" w:cs="Arial"/>
                <w:color w:val="000000"/>
                <w:sz w:val="18"/>
                <w:szCs w:val="18"/>
              </w:rPr>
              <w:t>O</w:t>
            </w:r>
          </w:p>
        </w:tc>
        <w:tc>
          <w:tcPr>
            <w:tcW w:w="455" w:type="pct"/>
            <w:tcBorders>
              <w:top w:val="single" w:sz="6" w:space="0" w:color="auto"/>
              <w:left w:val="single" w:sz="6" w:space="0" w:color="auto"/>
              <w:bottom w:val="single" w:sz="6" w:space="0" w:color="auto"/>
              <w:right w:val="single" w:sz="6" w:space="0" w:color="auto"/>
            </w:tcBorders>
            <w:shd w:val="clear" w:color="auto" w:fill="auto"/>
            <w:hideMark/>
          </w:tcPr>
          <w:p w14:paraId="38795BBA" w14:textId="77777777" w:rsidR="002A2868" w:rsidRPr="002A2868" w:rsidRDefault="002A2868" w:rsidP="002A2868">
            <w:pPr>
              <w:rPr>
                <w:rFonts w:ascii="Arial" w:hAnsi="Arial" w:cs="Arial"/>
                <w:color w:val="000000"/>
                <w:sz w:val="18"/>
                <w:szCs w:val="18"/>
              </w:rPr>
            </w:pPr>
            <w:r w:rsidRPr="002A2868">
              <w:rPr>
                <w:rFonts w:ascii="Arial" w:hAnsi="Arial" w:cs="Arial"/>
                <w:color w:val="000000"/>
                <w:sz w:val="18"/>
                <w:szCs w:val="18"/>
              </w:rPr>
              <w:t>1</w:t>
            </w:r>
          </w:p>
        </w:tc>
        <w:tc>
          <w:tcPr>
            <w:tcW w:w="2120" w:type="pct"/>
            <w:tcBorders>
              <w:top w:val="single" w:sz="6" w:space="0" w:color="auto"/>
              <w:left w:val="single" w:sz="6" w:space="0" w:color="auto"/>
              <w:bottom w:val="single" w:sz="6" w:space="0" w:color="auto"/>
              <w:right w:val="single" w:sz="6" w:space="0" w:color="auto"/>
            </w:tcBorders>
            <w:shd w:val="clear" w:color="auto" w:fill="auto"/>
            <w:hideMark/>
          </w:tcPr>
          <w:p w14:paraId="22C0BD3F" w14:textId="46765220" w:rsidR="002A2868" w:rsidRPr="002A2868" w:rsidRDefault="002A2868" w:rsidP="002A2868">
            <w:pPr>
              <w:rPr>
                <w:rFonts w:ascii="Arial" w:hAnsi="Arial" w:cs="Arial"/>
                <w:color w:val="000000"/>
                <w:sz w:val="18"/>
                <w:szCs w:val="18"/>
              </w:rPr>
            </w:pPr>
            <w:r w:rsidRPr="00631F78">
              <w:rPr>
                <w:rFonts w:ascii="Arial" w:hAnsi="Arial" w:cs="Arial"/>
                <w:color w:val="000000"/>
                <w:sz w:val="18"/>
                <w:szCs w:val="18"/>
              </w:rPr>
              <w:t xml:space="preserve">Diffracted source attenuation effect </w:t>
            </w:r>
            <w:r w:rsidR="00697337">
              <w:rPr>
                <w:rFonts w:ascii="Arial" w:hAnsi="Arial" w:cs="Arial"/>
                <w:color w:val="000000"/>
                <w:sz w:val="18"/>
                <w:szCs w:val="18"/>
              </w:rPr>
              <w:t>modelling</w:t>
            </w:r>
            <w:r w:rsidR="00697337"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r w:rsidR="00D87701" w:rsidRPr="00ED04CA" w14:paraId="79E09A13" w14:textId="77777777" w:rsidTr="002A2868">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auto"/>
          </w:tcPr>
          <w:p w14:paraId="774C982D" w14:textId="78A721BA" w:rsidR="00D87701" w:rsidRPr="002A2868" w:rsidRDefault="00CC0684" w:rsidP="002A2868">
            <w:pPr>
              <w:tabs>
                <w:tab w:val="center" w:pos="817"/>
              </w:tabs>
              <w:rPr>
                <w:rFonts w:ascii="Lucida Console" w:hAnsi="Lucida Console"/>
                <w:color w:val="4472C4" w:themeColor="accent1"/>
                <w:sz w:val="18"/>
                <w:szCs w:val="18"/>
              </w:rPr>
            </w:pPr>
            <w:proofErr w:type="spellStart"/>
            <w:r>
              <w:rPr>
                <w:rFonts w:ascii="Lucida Console" w:hAnsi="Lucida Console"/>
                <w:color w:val="4472C4" w:themeColor="accent1"/>
                <w:sz w:val="18"/>
                <w:szCs w:val="18"/>
              </w:rPr>
              <w:t>earlyTuning</w:t>
            </w:r>
            <w:r w:rsidR="00D87701">
              <w:rPr>
                <w:rFonts w:ascii="Lucida Console" w:hAnsi="Lucida Console"/>
                <w:color w:val="4472C4" w:themeColor="accent1"/>
                <w:sz w:val="18"/>
                <w:szCs w:val="18"/>
              </w:rPr>
              <w:t>Gain</w:t>
            </w:r>
            <w:r w:rsidR="001237E2">
              <w:rPr>
                <w:rFonts w:ascii="Lucida Console" w:hAnsi="Lucida Console"/>
                <w:color w:val="4472C4" w:themeColor="accent1"/>
                <w:sz w:val="18"/>
                <w:szCs w:val="18"/>
              </w:rPr>
              <w:t>D</w:t>
            </w:r>
            <w:r w:rsidR="00D87701">
              <w:rPr>
                <w:rFonts w:ascii="Lucida Console" w:hAnsi="Lucida Console"/>
                <w:color w:val="4472C4" w:themeColor="accent1"/>
                <w:sz w:val="18"/>
                <w:szCs w:val="18"/>
              </w:rPr>
              <w:t>b</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auto"/>
          </w:tcPr>
          <w:p w14:paraId="5076F966" w14:textId="6D8AAE37" w:rsidR="00D87701" w:rsidRPr="001E4A5F" w:rsidRDefault="00D87701" w:rsidP="002A2868">
            <w:pPr>
              <w:rPr>
                <w:rFonts w:ascii="Arial" w:hAnsi="Arial" w:cs="Arial"/>
                <w:color w:val="000000"/>
                <w:sz w:val="18"/>
                <w:szCs w:val="18"/>
              </w:rPr>
            </w:pPr>
            <w:r>
              <w:rPr>
                <w:rFonts w:ascii="Arial" w:hAnsi="Arial" w:cs="Arial"/>
                <w:color w:val="000000"/>
                <w:sz w:val="18"/>
                <w:szCs w:val="18"/>
              </w:rPr>
              <w:t>Float</w:t>
            </w:r>
          </w:p>
        </w:tc>
        <w:tc>
          <w:tcPr>
            <w:tcW w:w="380" w:type="pct"/>
            <w:tcBorders>
              <w:top w:val="single" w:sz="6" w:space="0" w:color="auto"/>
              <w:left w:val="single" w:sz="6" w:space="0" w:color="auto"/>
              <w:bottom w:val="single" w:sz="6" w:space="0" w:color="auto"/>
              <w:right w:val="single" w:sz="6" w:space="0" w:color="auto"/>
            </w:tcBorders>
            <w:shd w:val="clear" w:color="auto" w:fill="auto"/>
          </w:tcPr>
          <w:p w14:paraId="7F4A9797" w14:textId="4ED79C9C" w:rsidR="00D87701" w:rsidRPr="001E4A5F" w:rsidRDefault="00E11D2C" w:rsidP="002A2868">
            <w:pPr>
              <w:rPr>
                <w:rFonts w:ascii="Arial" w:hAnsi="Arial" w:cs="Arial"/>
                <w:color w:val="000000"/>
                <w:sz w:val="18"/>
                <w:szCs w:val="18"/>
              </w:rPr>
            </w:pPr>
            <w:r>
              <w:rPr>
                <w:rFonts w:ascii="Arial" w:hAnsi="Arial" w:cs="Arial"/>
                <w:color w:val="000000"/>
                <w:sz w:val="18"/>
                <w:szCs w:val="18"/>
              </w:rPr>
              <w:t>O</w:t>
            </w:r>
          </w:p>
        </w:tc>
        <w:tc>
          <w:tcPr>
            <w:tcW w:w="455" w:type="pct"/>
            <w:tcBorders>
              <w:top w:val="single" w:sz="6" w:space="0" w:color="auto"/>
              <w:left w:val="single" w:sz="6" w:space="0" w:color="auto"/>
              <w:bottom w:val="single" w:sz="6" w:space="0" w:color="auto"/>
              <w:right w:val="single" w:sz="6" w:space="0" w:color="auto"/>
            </w:tcBorders>
            <w:shd w:val="clear" w:color="auto" w:fill="auto"/>
          </w:tcPr>
          <w:p w14:paraId="6BA67E61" w14:textId="146AD276" w:rsidR="00D87701" w:rsidRPr="002A2868" w:rsidRDefault="00D87701" w:rsidP="002A2868">
            <w:pPr>
              <w:rPr>
                <w:rFonts w:ascii="Arial" w:hAnsi="Arial" w:cs="Arial"/>
                <w:color w:val="000000"/>
                <w:sz w:val="18"/>
                <w:szCs w:val="18"/>
              </w:rPr>
            </w:pPr>
            <w:r>
              <w:rPr>
                <w:rFonts w:ascii="Arial" w:hAnsi="Arial" w:cs="Arial"/>
                <w:color w:val="000000"/>
                <w:sz w:val="18"/>
                <w:szCs w:val="18"/>
              </w:rPr>
              <w:t>-8</w:t>
            </w:r>
          </w:p>
        </w:tc>
        <w:tc>
          <w:tcPr>
            <w:tcW w:w="2120" w:type="pct"/>
            <w:tcBorders>
              <w:top w:val="single" w:sz="6" w:space="0" w:color="auto"/>
              <w:left w:val="single" w:sz="6" w:space="0" w:color="auto"/>
              <w:bottom w:val="single" w:sz="6" w:space="0" w:color="auto"/>
              <w:right w:val="single" w:sz="6" w:space="0" w:color="auto"/>
            </w:tcBorders>
            <w:shd w:val="clear" w:color="auto" w:fill="auto"/>
          </w:tcPr>
          <w:p w14:paraId="6D4B3942" w14:textId="4D4CDE59" w:rsidR="00D87701" w:rsidRPr="00631F78" w:rsidRDefault="00CC0684" w:rsidP="002A2868">
            <w:pPr>
              <w:rPr>
                <w:rFonts w:ascii="Arial" w:hAnsi="Arial" w:cs="Arial"/>
                <w:color w:val="000000"/>
                <w:sz w:val="18"/>
                <w:szCs w:val="18"/>
              </w:rPr>
            </w:pPr>
            <w:r w:rsidRPr="00CC0684">
              <w:rPr>
                <w:rFonts w:ascii="Arial" w:hAnsi="Arial" w:cs="Arial"/>
                <w:color w:val="000000"/>
                <w:sz w:val="18"/>
                <w:szCs w:val="18"/>
              </w:rPr>
              <w:t>Early reflection tuning gain, valid range is -21.5 to +10 dB</w:t>
            </w:r>
          </w:p>
        </w:tc>
      </w:tr>
    </w:tbl>
    <w:p w14:paraId="73EBAFCD" w14:textId="5C8612C6" w:rsidR="006622A4" w:rsidRPr="001E4A5F" w:rsidRDefault="006622A4">
      <w:pPr>
        <w:widowControl/>
        <w:spacing w:line="240" w:lineRule="auto"/>
        <w:rPr>
          <w:rStyle w:val="Code"/>
        </w:rPr>
      </w:pPr>
      <w:r w:rsidRPr="001E4A5F">
        <w:rPr>
          <w:rStyle w:val="Code"/>
        </w:rPr>
        <w:br w:type="page"/>
      </w:r>
    </w:p>
    <w:p w14:paraId="0D32F201" w14:textId="7844B926" w:rsidR="006E6A60" w:rsidRPr="001E4A5F" w:rsidRDefault="006E6A60" w:rsidP="0007055E">
      <w:pPr>
        <w:pStyle w:val="Heading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Heading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Heading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w:t>
      </w:r>
      <w:proofErr w:type="gramStart"/>
      <w:r w:rsidRPr="001E4A5F">
        <w:t>e.g.</w:t>
      </w:r>
      <w:proofErr w:type="gramEnd"/>
      <w:r w:rsidRPr="001E4A5F">
        <w:t xml:space="preserve"> “-124.23543”).</w:t>
      </w:r>
    </w:p>
    <w:p w14:paraId="2F750D0B" w14:textId="77777777" w:rsidR="006E6A60" w:rsidRPr="001E4A5F" w:rsidRDefault="006E6A60" w:rsidP="0007055E">
      <w:pPr>
        <w:pStyle w:val="Heading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w:t>
      </w:r>
      <w:proofErr w:type="gramStart"/>
      <w:r w:rsidRPr="001E4A5F">
        <w:rPr>
          <w:rStyle w:val="Code"/>
        </w:rPr>
        <w:t>=”piano</w:t>
      </w:r>
      <w:proofErr w:type="gramEnd"/>
      <w:r w:rsidRPr="001E4A5F">
        <w:rPr>
          <w:rStyle w:val="Code"/>
        </w:rPr>
        <w:t>”</w:t>
      </w:r>
    </w:p>
    <w:p w14:paraId="0BEE30E8" w14:textId="77777777" w:rsidR="006E6A60" w:rsidRPr="001E4A5F" w:rsidRDefault="006E6A60" w:rsidP="0007055E">
      <w:pPr>
        <w:pStyle w:val="Heading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r>
      <w:proofErr w:type="gramStart"/>
      <w:r w:rsidRPr="001E4A5F">
        <w:t>In order to</w:t>
      </w:r>
      <w:proofErr w:type="gramEnd"/>
      <w:r w:rsidRPr="001E4A5F">
        <w:t xml:space="preserve">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w:t>
      </w:r>
      <w:proofErr w:type="gramStart"/>
      <w:r w:rsidRPr="001E4A5F">
        <w:rPr>
          <w:rStyle w:val="Code"/>
        </w:rPr>
        <w:t>=”audio/piano.wav</w:t>
      </w:r>
      <w:proofErr w:type="gramEnd"/>
      <w:r w:rsidRPr="001E4A5F">
        <w:rPr>
          <w:rStyle w:val="Code"/>
        </w:rPr>
        <w:t>”</w:t>
      </w:r>
    </w:p>
    <w:p w14:paraId="38EED3E1" w14:textId="77777777" w:rsidR="006E6A60" w:rsidRPr="001E4A5F" w:rsidRDefault="006E6A60" w:rsidP="0007055E">
      <w:pPr>
        <w:pStyle w:val="Heading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w:t>
      </w:r>
      <w:proofErr w:type="gramStart"/>
      <w:r w:rsidRPr="001E4A5F">
        <w:t>i.e.</w:t>
      </w:r>
      <w:proofErr w:type="gramEnd"/>
      <w:r w:rsidRPr="001E4A5F">
        <w:t xml:space="preserv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w:t>
      </w:r>
      <w:proofErr w:type="spellStart"/>
      <w:r w:rsidRPr="001E4A5F">
        <w:rPr>
          <w:rStyle w:val="Code"/>
        </w:rPr>
        <w:t>gainDb</w:t>
      </w:r>
      <w:proofErr w:type="spellEnd"/>
      <w:r w:rsidRPr="001E4A5F">
        <w:rPr>
          <w:rStyle w:val="Code"/>
        </w:rPr>
        <w:t>=”-6.0”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Heading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proofErr w:type="spellStart"/>
      <w:r w:rsidR="006E6A60" w:rsidRPr="001E4A5F">
        <w:rPr>
          <w:rStyle w:val="Code"/>
        </w:rPr>
        <w:t>cspace</w:t>
      </w:r>
      <w:proofErr w:type="spellEnd"/>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w:t>
            </w:r>
            <w:proofErr w:type="gramStart"/>
            <w:r w:rsidRPr="001E4A5F">
              <w:rPr>
                <w:rFonts w:asciiTheme="minorHAnsi" w:hAnsiTheme="minorHAnsi" w:cstheme="minorHAnsi"/>
                <w:sz w:val="18"/>
                <w:szCs w:val="18"/>
              </w:rPr>
              <w:t>i.e.</w:t>
            </w:r>
            <w:proofErr w:type="gramEnd"/>
            <w:r w:rsidRPr="001E4A5F">
              <w:rPr>
                <w:rFonts w:asciiTheme="minorHAnsi" w:hAnsiTheme="minorHAnsi" w:cstheme="minorHAnsi"/>
                <w:sz w:val="18"/>
                <w:szCs w:val="18"/>
              </w:rPr>
              <w:t xml:space="preserve"> an entity that has a position/orientation). Two cases can occur:</w:t>
            </w:r>
          </w:p>
          <w:p w14:paraId="6DE307BB" w14:textId="77777777" w:rsidR="000D528E" w:rsidRPr="004D4488" w:rsidRDefault="0063714E" w:rsidP="0063714E">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w:t>
            </w:r>
            <w:proofErr w:type="spellStart"/>
            <w:r w:rsidRPr="001E4A5F">
              <w:rPr>
                <w:rStyle w:val="Code"/>
                <w:rFonts w:asciiTheme="minorHAnsi" w:hAnsiTheme="minorHAnsi" w:cstheme="minorHAnsi"/>
                <w:sz w:val="18"/>
                <w:szCs w:val="18"/>
              </w:rPr>
              <w:t>AudioScene</w:t>
            </w:r>
            <w:proofErr w:type="spellEnd"/>
            <w:r w:rsidRPr="001E4A5F">
              <w:rPr>
                <w:rStyle w:val="Code"/>
                <w:rFonts w:asciiTheme="minorHAnsi" w:hAnsiTheme="minorHAnsi" w:cstheme="minorHAnsi"/>
                <w:sz w:val="18"/>
                <w:szCs w:val="18"/>
              </w:rPr>
              <w:t>&gt;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Heading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FA0364">
      <w:pPr>
        <w:pStyle w:val="Heading2"/>
        <w:widowControl/>
        <w:numPr>
          <w:ilvl w:val="1"/>
          <w:numId w:val="17"/>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proofErr w:type="spellStart"/>
      <w:r w:rsidR="008C66DD" w:rsidRPr="00ED04CA">
        <w:rPr>
          <w:rStyle w:val="Code"/>
        </w:rPr>
        <w:t>grid_coordinate</w:t>
      </w:r>
      <w:r w:rsidR="001E10B6" w:rsidRPr="00ED04CA">
        <w:rPr>
          <w:rStyle w:val="Code"/>
        </w:rPr>
        <w:t>_s</w:t>
      </w:r>
      <w:proofErr w:type="spellEnd"/>
      <w:r w:rsidR="001E10B6" w:rsidRPr="00ED04CA">
        <w:t xml:space="preserve"> and </w:t>
      </w:r>
      <w:proofErr w:type="spellStart"/>
      <w:r w:rsidR="008C66DD" w:rsidRPr="00ED04CA">
        <w:rPr>
          <w:rStyle w:val="Code"/>
        </w:rPr>
        <w:t>grid_coordinate</w:t>
      </w:r>
      <w:r w:rsidR="001E10B6" w:rsidRPr="00ED04CA">
        <w:rPr>
          <w:rStyle w:val="Code"/>
        </w:rPr>
        <w:t>_e</w:t>
      </w:r>
      <w:proofErr w:type="spellEnd"/>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proofErr w:type="spellStart"/>
      <w:r w:rsidR="0026455F" w:rsidRPr="00ED04CA">
        <w:rPr>
          <w:rStyle w:val="Code"/>
        </w:rPr>
        <w:t>vox_resolution</w:t>
      </w:r>
      <w:proofErr w:type="spellEnd"/>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proofErr w:type="spellStart"/>
      <w:r w:rsidR="008C66DD" w:rsidRPr="00ED04CA">
        <w:rPr>
          <w:rStyle w:val="Code"/>
        </w:rPr>
        <w:t>grid_coordinate</w:t>
      </w:r>
      <w:r w:rsidR="001E10B6" w:rsidRPr="00ED04CA">
        <w:rPr>
          <w:rStyle w:val="Code"/>
        </w:rPr>
        <w:t>_s</w:t>
      </w:r>
      <w:proofErr w:type="spellEnd"/>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proofErr w:type="spellStart"/>
      <w:r w:rsidR="001E10B6" w:rsidRPr="00ED04CA">
        <w:t>i</w:t>
      </w:r>
      <w:r w:rsidR="001E10B6" w:rsidRPr="00ED04CA">
        <w:rPr>
          <w:vertAlign w:val="subscript"/>
        </w:rPr>
        <w:t>y</w:t>
      </w:r>
      <w:proofErr w:type="spellEnd"/>
      <w:r w:rsidRPr="00ED04CA">
        <w:t xml:space="preserve">=2, </w:t>
      </w:r>
      <w:proofErr w:type="spellStart"/>
      <w:r w:rsidR="001E10B6" w:rsidRPr="00ED04CA">
        <w:t>i</w:t>
      </w:r>
      <w:r w:rsidR="001E10B6" w:rsidRPr="00ED04CA">
        <w:rPr>
          <w:vertAlign w:val="subscript"/>
        </w:rPr>
        <w:t>z</w:t>
      </w:r>
      <w:proofErr w:type="spellEnd"/>
      <w:r w:rsidRPr="00ED04CA">
        <w:t>=3</w:t>
      </w:r>
      <w:r w:rsidR="001E10B6" w:rsidRPr="00ED04CA">
        <w:t>.</w:t>
      </w:r>
    </w:p>
    <w:p w14:paraId="1E4D2366" w14:textId="77777777" w:rsidR="006E6A60" w:rsidRPr="001E4A5F" w:rsidRDefault="006E6A60" w:rsidP="0007055E">
      <w:pPr>
        <w:pStyle w:val="Heading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24E3B85B" w14:textId="53AEBA0D" w:rsidR="00BD5E96" w:rsidRDefault="006E6A60" w:rsidP="00585971">
      <w:r w:rsidRPr="001E4A5F">
        <w:rPr>
          <w:rStyle w:val="Code"/>
        </w:rPr>
        <w:t xml:space="preserve">  size=”1 0 2.1”</w:t>
      </w:r>
      <w:r w:rsidRPr="001E4A5F">
        <w:t xml:space="preserve"> denotes spatial dimensions of x=1, y=0 and z=2.1 meters.</w:t>
      </w:r>
    </w:p>
    <w:p w14:paraId="0666F909" w14:textId="5ECFCC4D" w:rsidR="00BD5E96" w:rsidRPr="00ED04CA" w:rsidRDefault="00A36721" w:rsidP="00BD5E96">
      <w:pPr>
        <w:pStyle w:val="Heading2"/>
        <w:widowControl/>
        <w:numPr>
          <w:ilvl w:val="1"/>
          <w:numId w:val="17"/>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proofErr w:type="spellStart"/>
      <w:r w:rsidR="00AE0B91" w:rsidRPr="00ED04CA">
        <w:t>N</w:t>
      </w:r>
      <w:r w:rsidR="00AE0B91" w:rsidRPr="00ED04CA">
        <w:rPr>
          <w:vertAlign w:val="subscript"/>
        </w:rPr>
        <w:t>x</w:t>
      </w:r>
      <w:proofErr w:type="spellEnd"/>
      <w:r w:rsidR="00AE0B91" w:rsidRPr="00ED04CA">
        <w:t>, N</w:t>
      </w:r>
      <w:r w:rsidR="00AE0B91" w:rsidRPr="00ED04CA">
        <w:rPr>
          <w:vertAlign w:val="subscript"/>
        </w:rPr>
        <w:t>y</w:t>
      </w:r>
      <w:r w:rsidR="00AE0B91" w:rsidRPr="00ED04CA">
        <w:t xml:space="preserve">, </w:t>
      </w:r>
      <w:proofErr w:type="spellStart"/>
      <w:r w:rsidR="00AE0B91" w:rsidRPr="00ED04CA">
        <w:t>N</w:t>
      </w:r>
      <w:r w:rsidR="00AE0B91" w:rsidRPr="00ED04CA">
        <w:rPr>
          <w:vertAlign w:val="subscript"/>
        </w:rPr>
        <w:t>z</w:t>
      </w:r>
      <w:proofErr w:type="spellEnd"/>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proofErr w:type="spellStart"/>
      <w:r w:rsidR="00D916DA" w:rsidRPr="00ED04CA">
        <w:rPr>
          <w:rStyle w:val="Code"/>
        </w:rPr>
        <w:t>vox_r</w:t>
      </w:r>
      <w:r w:rsidR="00B16C2D" w:rsidRPr="00ED04CA">
        <w:rPr>
          <w:rStyle w:val="Code"/>
        </w:rPr>
        <w:t>esolution</w:t>
      </w:r>
      <w:proofErr w:type="spellEnd"/>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t>Example:</w:t>
      </w:r>
    </w:p>
    <w:p w14:paraId="3DD74460" w14:textId="53683328" w:rsidR="00BD5E96" w:rsidRPr="001E4A5F" w:rsidRDefault="00BD5E96" w:rsidP="00585971">
      <w:r w:rsidRPr="00ED04CA">
        <w:rPr>
          <w:rStyle w:val="Code"/>
        </w:rPr>
        <w:t xml:space="preserve">  </w:t>
      </w:r>
      <w:proofErr w:type="spellStart"/>
      <w:r w:rsidR="00D916DA" w:rsidRPr="00ED04CA">
        <w:rPr>
          <w:rStyle w:val="Code"/>
        </w:rPr>
        <w:t>vox_</w:t>
      </w:r>
      <w:r w:rsidRPr="00ED04CA">
        <w:rPr>
          <w:rStyle w:val="Code"/>
        </w:rPr>
        <w:t>resolution</w:t>
      </w:r>
      <w:proofErr w:type="spellEnd"/>
      <w:r w:rsidRPr="00ED04CA">
        <w:rPr>
          <w:rStyle w:val="Code"/>
        </w:rPr>
        <w:t xml:space="preserve">=”128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proofErr w:type="spellStart"/>
      <w:r w:rsidR="00AE0B91" w:rsidRPr="00ED04CA">
        <w:t>i</w:t>
      </w:r>
      <w:r w:rsidR="00AE0B91" w:rsidRPr="00ED04CA">
        <w:rPr>
          <w:vertAlign w:val="subscript"/>
        </w:rPr>
        <w:t>y</w:t>
      </w:r>
      <w:proofErr w:type="spellEnd"/>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proofErr w:type="spellStart"/>
      <w:r w:rsidR="00AE0B91" w:rsidRPr="00ED04CA">
        <w:t>i</w:t>
      </w:r>
      <w:r w:rsidR="00AE0B91" w:rsidRPr="00ED04CA">
        <w:rPr>
          <w:vertAlign w:val="subscript"/>
        </w:rPr>
        <w:t>z</w:t>
      </w:r>
      <w:proofErr w:type="spellEnd"/>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07055E">
      <w:pPr>
        <w:pStyle w:val="Heading2"/>
        <w:widowControl/>
        <w:numPr>
          <w:ilvl w:val="1"/>
          <w:numId w:val="17"/>
        </w:numPr>
        <w:spacing w:line="240" w:lineRule="auto"/>
        <w:jc w:val="both"/>
      </w:pPr>
      <w:r w:rsidRPr="001E4A5F">
        <w:lastRenderedPageBreak/>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w:t>
      </w:r>
      <w:proofErr w:type="gramStart"/>
      <w:r w:rsidRPr="001E4A5F">
        <w:t>the majority of</w:t>
      </w:r>
      <w:proofErr w:type="gramEnd"/>
      <w:r w:rsidRPr="001E4A5F">
        <w:t xml:space="preserve">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Heading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 xml:space="preserve">Loudspeaker layout indicated by a CICP </w:t>
      </w:r>
      <w:proofErr w:type="spellStart"/>
      <w:r w:rsidRPr="001E4A5F">
        <w:t>ChannelConfiguration</w:t>
      </w:r>
      <w:proofErr w:type="spellEnd"/>
      <w:r w:rsidRPr="001E4A5F">
        <w:t xml:space="preserve">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Heading2"/>
        <w:widowControl/>
        <w:numPr>
          <w:ilvl w:val="1"/>
          <w:numId w:val="17"/>
        </w:numPr>
        <w:spacing w:line="240" w:lineRule="auto"/>
        <w:jc w:val="both"/>
      </w:pPr>
      <w:r w:rsidRPr="001E4A5F">
        <w:rPr>
          <w:lang w:val="de-DE"/>
        </w:rPr>
        <w:t>Authoring parameters</w:t>
      </w:r>
    </w:p>
    <w:p w14:paraId="633058AA" w14:textId="77777777" w:rsidR="004F66FF" w:rsidRPr="001E4A5F" w:rsidRDefault="004F66FF" w:rsidP="004F66FF">
      <w:r w:rsidRPr="001E4A5F">
        <w:t xml:space="preserve">The </w:t>
      </w:r>
      <w:proofErr w:type="spellStart"/>
      <w:r w:rsidRPr="001E4A5F">
        <w:t>auralization</w:t>
      </w:r>
      <w:proofErr w:type="spellEnd"/>
      <w:r w:rsidRPr="001E4A5F">
        <w:t xml:space="preserve"> of Audio Elements can be controlled using authoring parameters, representing the artistic intent. The following are available: </w:t>
      </w:r>
      <w:r w:rsidRPr="001E4A5F">
        <w:br/>
      </w:r>
    </w:p>
    <w:tbl>
      <w:tblPr>
        <w:tblStyle w:val="TableGrid"/>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5"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656D735F" w14:textId="77777777" w:rsidTr="00E54439">
        <w:trPr>
          <w:trHeight w:val="20"/>
        </w:trPr>
        <w:tc>
          <w:tcPr>
            <w:tcW w:w="1438" w:type="pct"/>
          </w:tcPr>
          <w:p w14:paraId="43A634AF"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1E4A5F">
              <w:rPr>
                <w:rFonts w:ascii="Arial" w:eastAsiaTheme="minorEastAsia" w:hAnsi="Arial" w:cs="Arial"/>
                <w:color w:val="000000" w:themeColor="text1"/>
                <w:sz w:val="18"/>
                <w:szCs w:val="18"/>
                <w:lang w:eastAsia="ko-KR"/>
              </w:rPr>
              <w:t>noReverb</w:t>
            </w:r>
            <w:proofErr w:type="spellEnd"/>
          </w:p>
        </w:tc>
        <w:tc>
          <w:tcPr>
            <w:tcW w:w="3562" w:type="pct"/>
          </w:tcPr>
          <w:p w14:paraId="5A40078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Omits reverb simulation (</w:t>
            </w:r>
            <w:proofErr w:type="gramStart"/>
            <w:r w:rsidRPr="001E4A5F">
              <w:rPr>
                <w:rFonts w:ascii="Arial" w:eastAsiaTheme="minorEastAsia" w:hAnsi="Arial" w:cs="Arial"/>
                <w:color w:val="000000" w:themeColor="text1"/>
                <w:sz w:val="18"/>
                <w:szCs w:val="18"/>
                <w:lang w:eastAsia="ko-KR"/>
              </w:rPr>
              <w:t>e.g.</w:t>
            </w:r>
            <w:proofErr w:type="gramEnd"/>
            <w:r w:rsidRPr="001E4A5F">
              <w:rPr>
                <w:rFonts w:ascii="Arial" w:eastAsiaTheme="minorEastAsia" w:hAnsi="Arial" w:cs="Arial"/>
                <w:color w:val="000000" w:themeColor="text1"/>
                <w:sz w:val="18"/>
                <w:szCs w:val="18"/>
                <w:lang w:eastAsia="ko-KR"/>
              </w:rPr>
              <w:t xml:space="preserve"> when source signal is reverberant)</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1E4A5F">
              <w:rPr>
                <w:rFonts w:ascii="Arial" w:eastAsiaTheme="minorEastAsia" w:hAnsi="Arial" w:cs="Arial"/>
                <w:color w:val="000000" w:themeColor="text1"/>
                <w:sz w:val="18"/>
                <w:szCs w:val="18"/>
                <w:lang w:eastAsia="ko-KR"/>
              </w:rPr>
              <w:t>noDoppler</w:t>
            </w:r>
            <w:proofErr w:type="spellEnd"/>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w:t>
            </w:r>
            <w:proofErr w:type="gramStart"/>
            <w:r w:rsidRPr="001E4A5F">
              <w:rPr>
                <w:rFonts w:ascii="Arial" w:eastAsiaTheme="minorEastAsia" w:hAnsi="Arial" w:cs="Arial"/>
                <w:color w:val="000000" w:themeColor="text1"/>
                <w:sz w:val="18"/>
                <w:szCs w:val="18"/>
                <w:lang w:eastAsia="ko-KR"/>
              </w:rPr>
              <w:t>e.g.</w:t>
            </w:r>
            <w:proofErr w:type="gramEnd"/>
            <w:r w:rsidRPr="001E4A5F">
              <w:rPr>
                <w:rFonts w:ascii="Arial" w:eastAsiaTheme="minorEastAsia" w:hAnsi="Arial" w:cs="Arial"/>
                <w:color w:val="000000" w:themeColor="text1"/>
                <w:sz w:val="18"/>
                <w:szCs w:val="18"/>
                <w:lang w:eastAsia="ko-KR"/>
              </w:rPr>
              <w:t xml:space="preserve">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1E4A5F">
              <w:rPr>
                <w:rFonts w:ascii="Arial" w:eastAsiaTheme="minorEastAsia" w:hAnsi="Arial" w:cs="Arial"/>
                <w:color w:val="000000" w:themeColor="text1"/>
                <w:sz w:val="18"/>
                <w:szCs w:val="18"/>
                <w:lang w:eastAsia="ko-KR"/>
              </w:rPr>
              <w:t>noDistance</w:t>
            </w:r>
            <w:proofErr w:type="spellEnd"/>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w:t>
            </w:r>
            <w:proofErr w:type="gramStart"/>
            <w:r w:rsidRPr="001E4A5F">
              <w:rPr>
                <w:rFonts w:ascii="Arial" w:eastAsiaTheme="minorEastAsia" w:hAnsi="Arial" w:cs="Arial"/>
                <w:color w:val="000000" w:themeColor="text1"/>
                <w:sz w:val="18"/>
                <w:szCs w:val="18"/>
                <w:lang w:eastAsia="ko-KR"/>
              </w:rPr>
              <w:t>e.g.</w:t>
            </w:r>
            <w:proofErr w:type="gramEnd"/>
            <w:r w:rsidRPr="001E4A5F">
              <w:rPr>
                <w:rFonts w:ascii="Arial" w:eastAsiaTheme="minorEastAsia" w:hAnsi="Arial" w:cs="Arial"/>
                <w:color w:val="000000" w:themeColor="text1"/>
                <w:sz w:val="18"/>
                <w:szCs w:val="18"/>
                <w:lang w:eastAsia="ko-KR"/>
              </w:rPr>
              <w:t xml:space="preserve">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E11D2C">
              <w:rPr>
                <w:rFonts w:ascii="Arial" w:eastAsiaTheme="minorEastAsia" w:hAnsi="Arial" w:cs="Arial"/>
                <w:color w:val="000000" w:themeColor="text1"/>
                <w:sz w:val="18"/>
                <w:szCs w:val="18"/>
                <w:lang w:eastAsia="ko-KR"/>
              </w:rPr>
              <w:t>noRescale</w:t>
            </w:r>
            <w:proofErr w:type="spellEnd"/>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w:t>
            </w:r>
            <w:proofErr w:type="spellStart"/>
            <w:r w:rsidRPr="00E11D2C">
              <w:rPr>
                <w:rFonts w:ascii="Arial" w:eastAsiaTheme="minorEastAsia" w:hAnsi="Arial" w:cs="Arial"/>
                <w:color w:val="000000" w:themeColor="text1"/>
                <w:sz w:val="18"/>
                <w:szCs w:val="18"/>
                <w:lang w:eastAsia="ko-KR"/>
              </w:rPr>
              <w:t>e.q</w:t>
            </w:r>
            <w:proofErr w:type="spellEnd"/>
            <w:r w:rsidRPr="00E11D2C">
              <w:rPr>
                <w:rFonts w:ascii="Arial" w:eastAsiaTheme="minorEastAsia" w:hAnsi="Arial" w:cs="Arial"/>
                <w:color w:val="000000" w:themeColor="text1"/>
                <w:sz w:val="18"/>
                <w:szCs w:val="18"/>
                <w:lang w:eastAsia="ko-KR"/>
              </w:rPr>
              <w:t>.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t>
            </w:r>
            <w:proofErr w:type="spellStart"/>
            <w:r w:rsidR="002545CD" w:rsidRPr="00E11D2C">
              <w:rPr>
                <w:rFonts w:ascii="Arial" w:eastAsiaTheme="minorEastAsia" w:hAnsi="Arial" w:cs="Arial"/>
                <w:color w:val="000000" w:themeColor="text1"/>
                <w:sz w:val="18"/>
                <w:szCs w:val="18"/>
                <w:lang w:eastAsia="ko-KR"/>
              </w:rPr>
              <w:t>w.r.t.</w:t>
            </w:r>
            <w:proofErr w:type="spellEnd"/>
            <w:r w:rsidR="002545CD"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bookmarkEnd w:id="5"/>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proofErr w:type="spellStart"/>
      <w:r w:rsidRPr="001E4A5F">
        <w:rPr>
          <w:rStyle w:val="Code"/>
        </w:rPr>
        <w:t>aparams</w:t>
      </w:r>
      <w:proofErr w:type="spellEnd"/>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w:t>
      </w:r>
      <w:proofErr w:type="spellStart"/>
      <w:r w:rsidRPr="001E4A5F">
        <w:rPr>
          <w:rStyle w:val="Code"/>
        </w:rPr>
        <w:t>aparams</w:t>
      </w:r>
      <w:proofErr w:type="spellEnd"/>
      <w:proofErr w:type="gramStart"/>
      <w:r w:rsidRPr="001E4A5F">
        <w:rPr>
          <w:rStyle w:val="Code"/>
        </w:rPr>
        <w:t>=”</w:t>
      </w:r>
      <w:proofErr w:type="spellStart"/>
      <w:r w:rsidRPr="001E4A5F">
        <w:rPr>
          <w:rStyle w:val="Code"/>
        </w:rPr>
        <w:t>noDoppler</w:t>
      </w:r>
      <w:proofErr w:type="gramEnd"/>
      <w:r w:rsidRPr="001E4A5F">
        <w:rPr>
          <w:rStyle w:val="Code"/>
        </w:rPr>
        <w:t>,noDistance</w:t>
      </w:r>
      <w:proofErr w:type="spellEnd"/>
      <w:r w:rsidRPr="001E4A5F">
        <w:rPr>
          <w:rStyle w:val="Code"/>
        </w:rPr>
        <w:t>”</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Paragraph"/>
        <w:numPr>
          <w:ilvl w:val="0"/>
          <w:numId w:val="30"/>
        </w:numPr>
      </w:pPr>
      <w:r w:rsidRPr="001E4A5F">
        <w:t>Direct signal output, without rendering and spatialization, is not considered</w:t>
      </w:r>
      <w:r w:rsidRPr="001E4A5F">
        <w:br/>
        <w:t xml:space="preserve">in the evaluation </w:t>
      </w:r>
      <w:proofErr w:type="gramStart"/>
      <w:r w:rsidRPr="001E4A5F">
        <w:t>at the moment</w:t>
      </w:r>
      <w:proofErr w:type="gramEnd"/>
      <w:r w:rsidRPr="001E4A5F">
        <w:t>.</w:t>
      </w:r>
    </w:p>
    <w:p w14:paraId="5D7E021D" w14:textId="77777777" w:rsidR="005C3CE2" w:rsidRPr="001E4A5F" w:rsidRDefault="005C3CE2" w:rsidP="001943D0"/>
    <w:p w14:paraId="5A26A466" w14:textId="77777777" w:rsidR="00E10F18" w:rsidRPr="001E4A5F" w:rsidRDefault="00E10F18" w:rsidP="00E10F18">
      <w:pPr>
        <w:pStyle w:val="Heading1"/>
        <w:widowControl/>
        <w:numPr>
          <w:ilvl w:val="0"/>
          <w:numId w:val="17"/>
        </w:numPr>
        <w:spacing w:line="240" w:lineRule="auto"/>
        <w:jc w:val="both"/>
        <w:rPr>
          <w:rFonts w:eastAsiaTheme="minorEastAsia"/>
        </w:rPr>
      </w:pPr>
      <w:r w:rsidRPr="001E4A5F">
        <w:rPr>
          <w:rFonts w:eastAsiaTheme="minorEastAsia"/>
        </w:rPr>
        <w:t>Conclusions</w:t>
      </w:r>
    </w:p>
    <w:p w14:paraId="177DB5FF" w14:textId="6D69647D" w:rsidR="00E10F18" w:rsidRPr="001E4A5F" w:rsidRDefault="00E10F18" w:rsidP="00E10F18">
      <w:r w:rsidRPr="001E4A5F">
        <w:t xml:space="preserve">This document specifies the encoder input format for the MPEG-I </w:t>
      </w:r>
      <w:r w:rsidR="00430529" w:rsidRPr="001E4A5F">
        <w:t>Audio 6DoF metadata encoder.</w:t>
      </w:r>
    </w:p>
    <w:p w14:paraId="4CBBC26A" w14:textId="40A6475B" w:rsidR="00E10F18" w:rsidRPr="001E4A5F" w:rsidRDefault="00E10F18" w:rsidP="00E10F18">
      <w:pPr>
        <w:jc w:val="both"/>
      </w:pPr>
      <w:r w:rsidRPr="001E4A5F">
        <w:t xml:space="preserve">A general scene meta model is introduced, defining static declarations and dynamic updates. Many essential entity and property types are defined, </w:t>
      </w:r>
      <w:proofErr w:type="gramStart"/>
      <w:r w:rsidRPr="001E4A5F">
        <w:t>documented</w:t>
      </w:r>
      <w:proofErr w:type="gramEnd"/>
      <w:r w:rsidRPr="001E4A5F">
        <w:t xml:space="preserve"> and illustrated by the help of examples.</w:t>
      </w:r>
    </w:p>
    <w:p w14:paraId="5A1E40FC" w14:textId="77777777" w:rsidR="00E10F18" w:rsidRPr="001E4A5F" w:rsidRDefault="00E10F18" w:rsidP="00E10F18">
      <w:pPr>
        <w:pStyle w:val="Heading1"/>
        <w:widowControl/>
        <w:numPr>
          <w:ilvl w:val="0"/>
          <w:numId w:val="17"/>
        </w:numPr>
        <w:spacing w:line="240" w:lineRule="auto"/>
        <w:jc w:val="both"/>
      </w:pPr>
      <w:r w:rsidRPr="001E4A5F">
        <w:lastRenderedPageBreak/>
        <w:t>References</w:t>
      </w:r>
    </w:p>
    <w:p w14:paraId="0F3517E6" w14:textId="7A2F55CC" w:rsidR="004D0620" w:rsidRPr="001E4A5F" w:rsidRDefault="004C7A87" w:rsidP="004D0620">
      <w:pPr>
        <w:pStyle w:val="ListParagraph"/>
        <w:widowControl/>
        <w:numPr>
          <w:ilvl w:val="0"/>
          <w:numId w:val="5"/>
        </w:numPr>
        <w:autoSpaceDN/>
        <w:spacing w:before="120" w:line="240" w:lineRule="auto"/>
        <w:textAlignment w:val="auto"/>
      </w:pPr>
      <w:bookmarkStart w:id="6" w:name="_Ref38446544"/>
      <w:bookmarkStart w:id="7"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Draft Documentation for the Audio Evaluation Platform</w:t>
      </w:r>
      <w:bookmarkEnd w:id="6"/>
      <w:r w:rsidR="004D0620" w:rsidRPr="001E4A5F">
        <w:rPr>
          <w:i/>
        </w:rPr>
        <w:t xml:space="preserve">  </w:t>
      </w:r>
    </w:p>
    <w:p w14:paraId="55AFF3A3" w14:textId="65091084" w:rsidR="00585971" w:rsidRPr="001E4A5F" w:rsidRDefault="00E10F18" w:rsidP="00F90952">
      <w:pPr>
        <w:pStyle w:val="ListParagraph"/>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7"/>
    </w:p>
    <w:p w14:paraId="5A22AA3A" w14:textId="2F08BB5E" w:rsidR="00E10F18" w:rsidRPr="002D36D3" w:rsidRDefault="00E10F18" w:rsidP="00585971">
      <w:pPr>
        <w:pStyle w:val="ListParagraph"/>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31" w:history="1">
        <w:r w:rsidRPr="001E4A5F">
          <w:rPr>
            <w:rStyle w:val="Hyperlink"/>
          </w:rPr>
          <w:t>https://www.sofaconventions.org</w:t>
        </w:r>
      </w:hyperlink>
    </w:p>
    <w:p w14:paraId="6EFD2288" w14:textId="7AF9929D" w:rsidR="00920DB5" w:rsidRPr="001E4A5F" w:rsidRDefault="00920DB5" w:rsidP="00920DB5">
      <w:pPr>
        <w:pStyle w:val="ListParagraph"/>
        <w:widowControl/>
        <w:numPr>
          <w:ilvl w:val="0"/>
          <w:numId w:val="5"/>
        </w:numPr>
        <w:autoSpaceDN/>
        <w:spacing w:before="120" w:line="240" w:lineRule="auto"/>
        <w:textAlignment w:val="auto"/>
      </w:pPr>
      <w:bookmarkStart w:id="8" w:name="_Ref70667563"/>
      <w:r w:rsidRPr="001E4A5F">
        <w:t>N</w:t>
      </w:r>
      <w:r>
        <w:t>005</w:t>
      </w:r>
      <w:r w:rsidR="00914E0E">
        <w:t>9</w:t>
      </w:r>
      <w:r>
        <w:t xml:space="preserve"> </w:t>
      </w:r>
      <w:r w:rsidRPr="002D36D3">
        <w:rPr>
          <w:i/>
        </w:rPr>
        <w:t xml:space="preserve">DRAFT </w:t>
      </w:r>
      <w:r w:rsidR="004E013E" w:rsidRPr="004E013E">
        <w:rPr>
          <w:i/>
        </w:rPr>
        <w:t xml:space="preserve">MPEG-I Immersive Audio </w:t>
      </w:r>
      <w:proofErr w:type="spellStart"/>
      <w:r w:rsidR="004E013E" w:rsidRPr="004E013E">
        <w:rPr>
          <w:i/>
        </w:rPr>
        <w:t>CfP</w:t>
      </w:r>
      <w:proofErr w:type="spellEnd"/>
      <w:r w:rsidR="004E013E" w:rsidRPr="004E013E">
        <w:rPr>
          <w:i/>
        </w:rPr>
        <w:t xml:space="preserve"> Supplemental Information and Clarifications</w:t>
      </w:r>
      <w:bookmarkEnd w:id="8"/>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Heading1"/>
        <w:numPr>
          <w:ilvl w:val="0"/>
          <w:numId w:val="0"/>
        </w:numPr>
      </w:pPr>
      <w:bookmarkStart w:id="9" w:name="_Ref54875228"/>
      <w:r w:rsidRPr="004D4488">
        <w:t>Annex A</w:t>
      </w:r>
      <w:bookmarkEnd w:id="9"/>
    </w:p>
    <w:p w14:paraId="21A564B3" w14:textId="77777777" w:rsidR="006E6A60" w:rsidRPr="001E4A5F" w:rsidRDefault="006E6A60" w:rsidP="006E6A60">
      <w:pPr>
        <w:pStyle w:val="Annex2"/>
      </w:pPr>
      <w:proofErr w:type="gramStart"/>
      <w:r w:rsidRPr="001E4A5F">
        <w:t>A.1  Cartesian</w:t>
      </w:r>
      <w:proofErr w:type="gramEnd"/>
      <w:r w:rsidRPr="001E4A5F">
        <w:t xml:space="preserve">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Paragraph"/>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2"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Paragraph"/>
        <w:ind w:left="0"/>
        <w:jc w:val="center"/>
      </w:pPr>
    </w:p>
    <w:p w14:paraId="6F8D6190" w14:textId="339D70AC" w:rsidR="006E6A60" w:rsidRPr="001E4A5F" w:rsidRDefault="006E6A60" w:rsidP="006E6A60">
      <w:pPr>
        <w:pStyle w:val="ListParagraph"/>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Paragraph"/>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Paragraph"/>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F23059"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Paragraph"/>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Paragraph"/>
        <w:ind w:left="0"/>
        <w:jc w:val="center"/>
      </w:pPr>
    </w:p>
    <w:p w14:paraId="66D37924" w14:textId="77777777" w:rsidR="006E6A60" w:rsidRPr="001E4A5F" w:rsidRDefault="006E6A60" w:rsidP="006E6A60">
      <w:pPr>
        <w:pStyle w:val="ListParagraph"/>
        <w:ind w:left="0"/>
      </w:pPr>
      <w:r w:rsidRPr="001E4A5F">
        <w:lastRenderedPageBreak/>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Paragraph"/>
        <w:ind w:left="0"/>
      </w:pPr>
    </w:p>
    <w:p w14:paraId="4A1E67A3" w14:textId="77777777" w:rsidR="00807E61" w:rsidRPr="001E4A5F" w:rsidRDefault="00807E61" w:rsidP="006E6A60">
      <w:pPr>
        <w:pStyle w:val="ListParagraph"/>
        <w:ind w:left="0"/>
      </w:pPr>
    </w:p>
    <w:p w14:paraId="0B7AB248" w14:textId="77777777" w:rsidR="006E6A60" w:rsidRPr="001E4A5F" w:rsidRDefault="006E6A60" w:rsidP="006E6A60">
      <w:pPr>
        <w:pStyle w:val="ListParagraph"/>
        <w:ind w:left="0"/>
        <w:rPr>
          <w:b/>
        </w:rPr>
      </w:pPr>
      <w:r w:rsidRPr="001E4A5F">
        <w:rPr>
          <w:b/>
        </w:rPr>
        <w:t>Examples:</w:t>
      </w:r>
    </w:p>
    <w:p w14:paraId="7D16345E"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Paragraph"/>
        <w:ind w:left="0"/>
      </w:pPr>
    </w:p>
    <w:p w14:paraId="056BDCB0" w14:textId="77777777" w:rsidR="006E6A60" w:rsidRPr="004D4488" w:rsidRDefault="006E6A60" w:rsidP="006E6A60">
      <w:pPr>
        <w:pStyle w:val="ListParagraph"/>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w:t>
      </w:r>
      <w:proofErr w:type="gramStart"/>
      <w:r w:rsidRPr="001E4A5F">
        <w:t>i.e.</w:t>
      </w:r>
      <w:proofErr w:type="gramEnd"/>
      <w:r w:rsidRPr="001E4A5F">
        <w:t xml:space="preserv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w:t>
      </w:r>
      <w:proofErr w:type="gramStart"/>
      <w:r w:rsidRPr="001E4A5F">
        <w:t>i.e.</w:t>
      </w:r>
      <w:proofErr w:type="gramEnd"/>
      <w:r w:rsidRPr="001E4A5F">
        <w:t xml:space="preserv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4"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5"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Paragraph"/>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6"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Paragraph"/>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Paragraph"/>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Paragraph"/>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Paragraph"/>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Paragraph"/>
        <w:widowControl/>
        <w:numPr>
          <w:ilvl w:val="0"/>
          <w:numId w:val="19"/>
        </w:numPr>
        <w:autoSpaceDN/>
        <w:spacing w:before="120" w:line="240" w:lineRule="auto"/>
        <w:jc w:val="both"/>
        <w:textAlignment w:val="auto"/>
      </w:pPr>
      <w:proofErr w:type="spellStart"/>
      <w:r w:rsidRPr="00B01E30">
        <w:t>Its</w:t>
      </w:r>
      <w:proofErr w:type="spellEnd"/>
      <w:r w:rsidRPr="00B01E30">
        <w:t xml:space="preserve"> </w:t>
      </w:r>
      <w:proofErr w:type="gramStart"/>
      <w:r w:rsidRPr="00B01E30">
        <w:t>up direction</w:t>
      </w:r>
      <w:proofErr w:type="gramEnd"/>
      <w:r w:rsidRPr="00B01E30">
        <w:t xml:space="preserve"> points to +y</w:t>
      </w:r>
    </w:p>
    <w:p w14:paraId="5EDAAACA"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Paragraph"/>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w:t>
      </w:r>
      <w:proofErr w:type="gramStart"/>
      <w:r w:rsidR="00720B81" w:rsidRPr="00B01E30">
        <w:rPr>
          <w:rFonts w:eastAsiaTheme="minorEastAsia"/>
        </w:rPr>
        <w:t>i.e.</w:t>
      </w:r>
      <w:proofErr w:type="gramEnd"/>
      <w:r w:rsidR="00720B81" w:rsidRPr="00B01E30">
        <w:rPr>
          <w:rFonts w:eastAsiaTheme="minorEastAsia"/>
        </w:rPr>
        <w:t xml:space="preserve"> do not have undefined openings.</w:t>
      </w:r>
    </w:p>
    <w:p w14:paraId="581907ED" w14:textId="77777777" w:rsidR="00720B81" w:rsidRPr="00B01E30" w:rsidRDefault="00720B81" w:rsidP="00720B81">
      <w:pPr>
        <w:rPr>
          <w:rFonts w:eastAsiaTheme="minorEastAsia"/>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9"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AF138" w14:textId="77777777" w:rsidR="00D93B44" w:rsidRDefault="00D93B44" w:rsidP="00717E1B">
      <w:pPr>
        <w:spacing w:line="240" w:lineRule="auto"/>
      </w:pPr>
      <w:r>
        <w:separator/>
      </w:r>
    </w:p>
  </w:endnote>
  <w:endnote w:type="continuationSeparator" w:id="0">
    <w:p w14:paraId="50102AB1" w14:textId="77777777" w:rsidR="00D93B44" w:rsidRDefault="00D93B44"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Helvetica">
    <w:panose1 w:val="020B0604020202020204"/>
    <w:charset w:val="00"/>
    <w:family w:val="auto"/>
    <w:pitch w:val="variable"/>
    <w:sig w:usb0="E00002FF" w:usb1="5000785B" w:usb2="00000000" w:usb3="00000000" w:csb0="0000019F" w:csb1="00000000"/>
  </w:font>
  <w:font w:name="BatangChe">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6093A" w14:textId="77777777" w:rsidR="00D93B44" w:rsidRDefault="00D93B44" w:rsidP="00717E1B">
      <w:pPr>
        <w:spacing w:line="240" w:lineRule="auto"/>
      </w:pPr>
      <w:r>
        <w:separator/>
      </w:r>
    </w:p>
  </w:footnote>
  <w:footnote w:type="continuationSeparator" w:id="0">
    <w:p w14:paraId="3DE39D87" w14:textId="77777777" w:rsidR="00D93B44" w:rsidRDefault="00D93B44"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96424814">
    <w:abstractNumId w:val="40"/>
  </w:num>
  <w:num w:numId="2" w16cid:durableId="465125996">
    <w:abstractNumId w:val="4"/>
  </w:num>
  <w:num w:numId="3" w16cid:durableId="1012336235">
    <w:abstractNumId w:val="2"/>
  </w:num>
  <w:num w:numId="4" w16cid:durableId="1907714760">
    <w:abstractNumId w:val="37"/>
  </w:num>
  <w:num w:numId="5" w16cid:durableId="828402861">
    <w:abstractNumId w:val="39"/>
  </w:num>
  <w:num w:numId="6" w16cid:durableId="1012412811">
    <w:abstractNumId w:val="38"/>
  </w:num>
  <w:num w:numId="7" w16cid:durableId="1059746447">
    <w:abstractNumId w:val="16"/>
  </w:num>
  <w:num w:numId="8" w16cid:durableId="202597518">
    <w:abstractNumId w:val="34"/>
  </w:num>
  <w:num w:numId="9" w16cid:durableId="1224021483">
    <w:abstractNumId w:val="10"/>
  </w:num>
  <w:num w:numId="10" w16cid:durableId="250282456">
    <w:abstractNumId w:val="5"/>
  </w:num>
  <w:num w:numId="11" w16cid:durableId="1796827544">
    <w:abstractNumId w:val="7"/>
  </w:num>
  <w:num w:numId="12" w16cid:durableId="1709603821">
    <w:abstractNumId w:val="42"/>
  </w:num>
  <w:num w:numId="13" w16cid:durableId="1365057459">
    <w:abstractNumId w:val="31"/>
  </w:num>
  <w:num w:numId="14" w16cid:durableId="373240933">
    <w:abstractNumId w:val="47"/>
  </w:num>
  <w:num w:numId="15" w16cid:durableId="1148593806">
    <w:abstractNumId w:val="12"/>
  </w:num>
  <w:num w:numId="16" w16cid:durableId="954599406">
    <w:abstractNumId w:val="13"/>
  </w:num>
  <w:num w:numId="17" w16cid:durableId="1932472520">
    <w:abstractNumId w:val="15"/>
  </w:num>
  <w:num w:numId="18" w16cid:durableId="1921672655">
    <w:abstractNumId w:val="29"/>
  </w:num>
  <w:num w:numId="19" w16cid:durableId="810175355">
    <w:abstractNumId w:val="30"/>
  </w:num>
  <w:num w:numId="20" w16cid:durableId="418867027">
    <w:abstractNumId w:val="26"/>
  </w:num>
  <w:num w:numId="21" w16cid:durableId="1718622654">
    <w:abstractNumId w:val="22"/>
  </w:num>
  <w:num w:numId="22" w16cid:durableId="1951623791">
    <w:abstractNumId w:val="21"/>
  </w:num>
  <w:num w:numId="23" w16cid:durableId="20210281">
    <w:abstractNumId w:val="20"/>
  </w:num>
  <w:num w:numId="24" w16cid:durableId="1038895370">
    <w:abstractNumId w:val="41"/>
  </w:num>
  <w:num w:numId="25" w16cid:durableId="1135874870">
    <w:abstractNumId w:val="24"/>
  </w:num>
  <w:num w:numId="26" w16cid:durableId="49572897">
    <w:abstractNumId w:val="1"/>
  </w:num>
  <w:num w:numId="27" w16cid:durableId="856776342">
    <w:abstractNumId w:val="43"/>
  </w:num>
  <w:num w:numId="28" w16cid:durableId="1693608964">
    <w:abstractNumId w:val="44"/>
  </w:num>
  <w:num w:numId="29" w16cid:durableId="888110028">
    <w:abstractNumId w:val="46"/>
  </w:num>
  <w:num w:numId="30" w16cid:durableId="105126256">
    <w:abstractNumId w:val="0"/>
  </w:num>
  <w:num w:numId="31" w16cid:durableId="1546328805">
    <w:abstractNumId w:val="18"/>
  </w:num>
  <w:num w:numId="32" w16cid:durableId="490755930">
    <w:abstractNumId w:val="6"/>
  </w:num>
  <w:num w:numId="33" w16cid:durableId="1203902739">
    <w:abstractNumId w:val="19"/>
  </w:num>
  <w:num w:numId="34" w16cid:durableId="1110859367">
    <w:abstractNumId w:val="14"/>
  </w:num>
  <w:num w:numId="35" w16cid:durableId="1670333383">
    <w:abstractNumId w:val="3"/>
  </w:num>
  <w:num w:numId="36" w16cid:durableId="784537579">
    <w:abstractNumId w:val="32"/>
  </w:num>
  <w:num w:numId="37" w16cid:durableId="944576059">
    <w:abstractNumId w:val="17"/>
  </w:num>
  <w:num w:numId="38" w16cid:durableId="1339498770">
    <w:abstractNumId w:val="9"/>
  </w:num>
  <w:num w:numId="39" w16cid:durableId="940532045">
    <w:abstractNumId w:val="25"/>
  </w:num>
  <w:num w:numId="40" w16cid:durableId="2116056300">
    <w:abstractNumId w:val="8"/>
  </w:num>
  <w:num w:numId="41" w16cid:durableId="1362903872">
    <w:abstractNumId w:val="27"/>
  </w:num>
  <w:num w:numId="42" w16cid:durableId="2082756307">
    <w:abstractNumId w:val="11"/>
  </w:num>
  <w:num w:numId="43" w16cid:durableId="889725268">
    <w:abstractNumId w:val="45"/>
  </w:num>
  <w:num w:numId="44" w16cid:durableId="2039818498">
    <w:abstractNumId w:val="23"/>
  </w:num>
  <w:num w:numId="45" w16cid:durableId="1308852110">
    <w:abstractNumId w:val="33"/>
  </w:num>
  <w:num w:numId="46" w16cid:durableId="420488423">
    <w:abstractNumId w:val="28"/>
  </w:num>
  <w:num w:numId="47" w16cid:durableId="369768676">
    <w:abstractNumId w:val="35"/>
  </w:num>
  <w:num w:numId="48" w16cid:durableId="1841581326">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oNotDisplayPageBoundaries/>
  <w:activeWritingStyle w:appName="MSWord" w:lang="fr-FR" w:vendorID="64" w:dllVersion="6" w:nlCheck="1" w:checkStyle="1"/>
  <w:activeWritingStyle w:appName="MSWord" w:lang="en-US" w:vendorID="64" w:dllVersion="6" w:nlCheck="1" w:checkStyle="1"/>
  <w:activeWritingStyle w:appName="MSWord" w:lang="de-DE"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2217"/>
    <w:rsid w:val="00003DC9"/>
    <w:rsid w:val="00007BA3"/>
    <w:rsid w:val="00011C52"/>
    <w:rsid w:val="00012D79"/>
    <w:rsid w:val="0001512E"/>
    <w:rsid w:val="00020C69"/>
    <w:rsid w:val="0002191D"/>
    <w:rsid w:val="000241D1"/>
    <w:rsid w:val="0002475A"/>
    <w:rsid w:val="000247F2"/>
    <w:rsid w:val="0002499C"/>
    <w:rsid w:val="00026B17"/>
    <w:rsid w:val="00030AD0"/>
    <w:rsid w:val="0003167A"/>
    <w:rsid w:val="000323E3"/>
    <w:rsid w:val="000327AC"/>
    <w:rsid w:val="00032A0E"/>
    <w:rsid w:val="000360D3"/>
    <w:rsid w:val="00036F15"/>
    <w:rsid w:val="00040363"/>
    <w:rsid w:val="00040A93"/>
    <w:rsid w:val="00042331"/>
    <w:rsid w:val="00045C0E"/>
    <w:rsid w:val="00045D8C"/>
    <w:rsid w:val="00046AA1"/>
    <w:rsid w:val="00053E05"/>
    <w:rsid w:val="00057DA2"/>
    <w:rsid w:val="0006001F"/>
    <w:rsid w:val="00060079"/>
    <w:rsid w:val="0006061B"/>
    <w:rsid w:val="00064720"/>
    <w:rsid w:val="00067513"/>
    <w:rsid w:val="00067F80"/>
    <w:rsid w:val="0007055E"/>
    <w:rsid w:val="000708B4"/>
    <w:rsid w:val="00076FD8"/>
    <w:rsid w:val="000778F8"/>
    <w:rsid w:val="00080DAC"/>
    <w:rsid w:val="00093F5A"/>
    <w:rsid w:val="00095F87"/>
    <w:rsid w:val="000970B1"/>
    <w:rsid w:val="000A0F93"/>
    <w:rsid w:val="000A1704"/>
    <w:rsid w:val="000A37DE"/>
    <w:rsid w:val="000B1A6D"/>
    <w:rsid w:val="000C5808"/>
    <w:rsid w:val="000D41AE"/>
    <w:rsid w:val="000D528E"/>
    <w:rsid w:val="000D58DC"/>
    <w:rsid w:val="000E1CB5"/>
    <w:rsid w:val="000E1CF8"/>
    <w:rsid w:val="000E22B5"/>
    <w:rsid w:val="000E2C66"/>
    <w:rsid w:val="000E6AA6"/>
    <w:rsid w:val="000E709E"/>
    <w:rsid w:val="000F1163"/>
    <w:rsid w:val="000F6390"/>
    <w:rsid w:val="001028D6"/>
    <w:rsid w:val="00104DD9"/>
    <w:rsid w:val="00105BB2"/>
    <w:rsid w:val="00110BE8"/>
    <w:rsid w:val="00111C78"/>
    <w:rsid w:val="00117897"/>
    <w:rsid w:val="001237E2"/>
    <w:rsid w:val="001240E4"/>
    <w:rsid w:val="00124211"/>
    <w:rsid w:val="00124C82"/>
    <w:rsid w:val="001254A4"/>
    <w:rsid w:val="00125F4E"/>
    <w:rsid w:val="001302B6"/>
    <w:rsid w:val="001321A1"/>
    <w:rsid w:val="0013302C"/>
    <w:rsid w:val="0013352F"/>
    <w:rsid w:val="001347D5"/>
    <w:rsid w:val="00136996"/>
    <w:rsid w:val="001402D4"/>
    <w:rsid w:val="00145AD9"/>
    <w:rsid w:val="00146509"/>
    <w:rsid w:val="00146C0A"/>
    <w:rsid w:val="001504B3"/>
    <w:rsid w:val="001504F0"/>
    <w:rsid w:val="00150931"/>
    <w:rsid w:val="00153799"/>
    <w:rsid w:val="00156224"/>
    <w:rsid w:val="00156345"/>
    <w:rsid w:val="00157C54"/>
    <w:rsid w:val="00157F46"/>
    <w:rsid w:val="00162D2D"/>
    <w:rsid w:val="00166EDB"/>
    <w:rsid w:val="001676B9"/>
    <w:rsid w:val="001678B2"/>
    <w:rsid w:val="00171211"/>
    <w:rsid w:val="00171AF8"/>
    <w:rsid w:val="00174004"/>
    <w:rsid w:val="0017476B"/>
    <w:rsid w:val="0017767B"/>
    <w:rsid w:val="00184896"/>
    <w:rsid w:val="00187CCA"/>
    <w:rsid w:val="00191FE4"/>
    <w:rsid w:val="001920B7"/>
    <w:rsid w:val="001943D0"/>
    <w:rsid w:val="00194870"/>
    <w:rsid w:val="001A13E2"/>
    <w:rsid w:val="001A3B28"/>
    <w:rsid w:val="001A60D5"/>
    <w:rsid w:val="001A77B5"/>
    <w:rsid w:val="001B2885"/>
    <w:rsid w:val="001C122D"/>
    <w:rsid w:val="001C2A34"/>
    <w:rsid w:val="001C2B74"/>
    <w:rsid w:val="001C4CCD"/>
    <w:rsid w:val="001D4855"/>
    <w:rsid w:val="001D56A9"/>
    <w:rsid w:val="001D6F53"/>
    <w:rsid w:val="001E10B6"/>
    <w:rsid w:val="001E4A5F"/>
    <w:rsid w:val="001E4B8A"/>
    <w:rsid w:val="001E6EEC"/>
    <w:rsid w:val="001F0063"/>
    <w:rsid w:val="001F0533"/>
    <w:rsid w:val="001F157D"/>
    <w:rsid w:val="001F3C5D"/>
    <w:rsid w:val="001F3EE7"/>
    <w:rsid w:val="001F4CED"/>
    <w:rsid w:val="00205815"/>
    <w:rsid w:val="00216C6C"/>
    <w:rsid w:val="00221414"/>
    <w:rsid w:val="00221A87"/>
    <w:rsid w:val="00221F51"/>
    <w:rsid w:val="00225BF9"/>
    <w:rsid w:val="00231842"/>
    <w:rsid w:val="00243A15"/>
    <w:rsid w:val="0024722D"/>
    <w:rsid w:val="002545CD"/>
    <w:rsid w:val="0025488B"/>
    <w:rsid w:val="002566A8"/>
    <w:rsid w:val="00262B00"/>
    <w:rsid w:val="00262DE7"/>
    <w:rsid w:val="0026455F"/>
    <w:rsid w:val="00265777"/>
    <w:rsid w:val="00272C41"/>
    <w:rsid w:val="00272D6B"/>
    <w:rsid w:val="002739A4"/>
    <w:rsid w:val="00282FC1"/>
    <w:rsid w:val="002869A6"/>
    <w:rsid w:val="00286C15"/>
    <w:rsid w:val="00286C93"/>
    <w:rsid w:val="0028710D"/>
    <w:rsid w:val="00290BA5"/>
    <w:rsid w:val="0029466A"/>
    <w:rsid w:val="002953AE"/>
    <w:rsid w:val="0029554A"/>
    <w:rsid w:val="00295F2D"/>
    <w:rsid w:val="002A2868"/>
    <w:rsid w:val="002A4FE1"/>
    <w:rsid w:val="002A577E"/>
    <w:rsid w:val="002A6BFB"/>
    <w:rsid w:val="002B120C"/>
    <w:rsid w:val="002B2FD2"/>
    <w:rsid w:val="002B5360"/>
    <w:rsid w:val="002B601C"/>
    <w:rsid w:val="002C1CDE"/>
    <w:rsid w:val="002C5174"/>
    <w:rsid w:val="002C602C"/>
    <w:rsid w:val="002C6385"/>
    <w:rsid w:val="002C7F0F"/>
    <w:rsid w:val="002D2B09"/>
    <w:rsid w:val="002D36D3"/>
    <w:rsid w:val="002D5BA5"/>
    <w:rsid w:val="002D7993"/>
    <w:rsid w:val="002E02B6"/>
    <w:rsid w:val="002E4406"/>
    <w:rsid w:val="002F5663"/>
    <w:rsid w:val="002F57F9"/>
    <w:rsid w:val="00303600"/>
    <w:rsid w:val="003050F8"/>
    <w:rsid w:val="00306058"/>
    <w:rsid w:val="0030631B"/>
    <w:rsid w:val="00311F5D"/>
    <w:rsid w:val="00317A4B"/>
    <w:rsid w:val="00321938"/>
    <w:rsid w:val="00321D88"/>
    <w:rsid w:val="00322A97"/>
    <w:rsid w:val="00322B02"/>
    <w:rsid w:val="0032377F"/>
    <w:rsid w:val="00323BDD"/>
    <w:rsid w:val="00324427"/>
    <w:rsid w:val="0033190F"/>
    <w:rsid w:val="00337A5A"/>
    <w:rsid w:val="00343DFF"/>
    <w:rsid w:val="003454D4"/>
    <w:rsid w:val="00346C28"/>
    <w:rsid w:val="003557BB"/>
    <w:rsid w:val="003573DE"/>
    <w:rsid w:val="00364300"/>
    <w:rsid w:val="00365843"/>
    <w:rsid w:val="0036721F"/>
    <w:rsid w:val="00372030"/>
    <w:rsid w:val="00373451"/>
    <w:rsid w:val="003739D2"/>
    <w:rsid w:val="00375864"/>
    <w:rsid w:val="003778A9"/>
    <w:rsid w:val="00385EA4"/>
    <w:rsid w:val="00387B4E"/>
    <w:rsid w:val="00390E50"/>
    <w:rsid w:val="00391E9B"/>
    <w:rsid w:val="00394118"/>
    <w:rsid w:val="00396830"/>
    <w:rsid w:val="003976B4"/>
    <w:rsid w:val="003A00C5"/>
    <w:rsid w:val="003A3207"/>
    <w:rsid w:val="003C02B9"/>
    <w:rsid w:val="003C0AEC"/>
    <w:rsid w:val="003C2BAB"/>
    <w:rsid w:val="003C3A66"/>
    <w:rsid w:val="003C6EA3"/>
    <w:rsid w:val="003C7AB6"/>
    <w:rsid w:val="003D5C5E"/>
    <w:rsid w:val="003D7E94"/>
    <w:rsid w:val="003E087E"/>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3B42"/>
    <w:rsid w:val="0041463D"/>
    <w:rsid w:val="00414E93"/>
    <w:rsid w:val="004173D0"/>
    <w:rsid w:val="00422044"/>
    <w:rsid w:val="004233C2"/>
    <w:rsid w:val="00424F53"/>
    <w:rsid w:val="00425379"/>
    <w:rsid w:val="00426E8E"/>
    <w:rsid w:val="00430529"/>
    <w:rsid w:val="00432AEA"/>
    <w:rsid w:val="00434ADB"/>
    <w:rsid w:val="004350DA"/>
    <w:rsid w:val="00435AEF"/>
    <w:rsid w:val="004364AC"/>
    <w:rsid w:val="00441368"/>
    <w:rsid w:val="00443A73"/>
    <w:rsid w:val="00445C24"/>
    <w:rsid w:val="00452A05"/>
    <w:rsid w:val="00454929"/>
    <w:rsid w:val="004559E0"/>
    <w:rsid w:val="00456EF4"/>
    <w:rsid w:val="00462378"/>
    <w:rsid w:val="0046286B"/>
    <w:rsid w:val="00462D9A"/>
    <w:rsid w:val="0046449E"/>
    <w:rsid w:val="0046732F"/>
    <w:rsid w:val="00467971"/>
    <w:rsid w:val="00467D77"/>
    <w:rsid w:val="0047210E"/>
    <w:rsid w:val="0047348A"/>
    <w:rsid w:val="00473B92"/>
    <w:rsid w:val="00483AEE"/>
    <w:rsid w:val="0048754A"/>
    <w:rsid w:val="004917E3"/>
    <w:rsid w:val="00493B10"/>
    <w:rsid w:val="00494821"/>
    <w:rsid w:val="004A3CBB"/>
    <w:rsid w:val="004A44EF"/>
    <w:rsid w:val="004A5585"/>
    <w:rsid w:val="004A5616"/>
    <w:rsid w:val="004B53AE"/>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FB5"/>
    <w:rsid w:val="004E76B8"/>
    <w:rsid w:val="004F0ACC"/>
    <w:rsid w:val="004F168B"/>
    <w:rsid w:val="004F33E1"/>
    <w:rsid w:val="004F585E"/>
    <w:rsid w:val="004F593C"/>
    <w:rsid w:val="004F66FF"/>
    <w:rsid w:val="00502E29"/>
    <w:rsid w:val="00505284"/>
    <w:rsid w:val="00505F5A"/>
    <w:rsid w:val="00506A2F"/>
    <w:rsid w:val="00510CCA"/>
    <w:rsid w:val="005132BF"/>
    <w:rsid w:val="00516F9C"/>
    <w:rsid w:val="005218FA"/>
    <w:rsid w:val="00522553"/>
    <w:rsid w:val="00522BE0"/>
    <w:rsid w:val="0052544E"/>
    <w:rsid w:val="005316F9"/>
    <w:rsid w:val="00533470"/>
    <w:rsid w:val="00533CCF"/>
    <w:rsid w:val="005358DB"/>
    <w:rsid w:val="00536A22"/>
    <w:rsid w:val="00542CB8"/>
    <w:rsid w:val="0054391B"/>
    <w:rsid w:val="0054584E"/>
    <w:rsid w:val="005565BE"/>
    <w:rsid w:val="00557EDB"/>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2449"/>
    <w:rsid w:val="005A27A8"/>
    <w:rsid w:val="005B0DB3"/>
    <w:rsid w:val="005B14C2"/>
    <w:rsid w:val="005B7CBC"/>
    <w:rsid w:val="005C3CE2"/>
    <w:rsid w:val="005C3F26"/>
    <w:rsid w:val="005C42D8"/>
    <w:rsid w:val="005D1A6F"/>
    <w:rsid w:val="005D561E"/>
    <w:rsid w:val="005D66BD"/>
    <w:rsid w:val="005E05D9"/>
    <w:rsid w:val="005E1400"/>
    <w:rsid w:val="005E29B4"/>
    <w:rsid w:val="005F671C"/>
    <w:rsid w:val="005F71BB"/>
    <w:rsid w:val="0060019F"/>
    <w:rsid w:val="006074A9"/>
    <w:rsid w:val="006103AA"/>
    <w:rsid w:val="00611C73"/>
    <w:rsid w:val="00612CDD"/>
    <w:rsid w:val="00612E10"/>
    <w:rsid w:val="006163AD"/>
    <w:rsid w:val="006166EE"/>
    <w:rsid w:val="00621AAB"/>
    <w:rsid w:val="00625A92"/>
    <w:rsid w:val="00627E4F"/>
    <w:rsid w:val="006323E5"/>
    <w:rsid w:val="00632565"/>
    <w:rsid w:val="00635ED8"/>
    <w:rsid w:val="0063664B"/>
    <w:rsid w:val="0063714E"/>
    <w:rsid w:val="00642BAB"/>
    <w:rsid w:val="00643BD9"/>
    <w:rsid w:val="00647C14"/>
    <w:rsid w:val="00650C9A"/>
    <w:rsid w:val="00660793"/>
    <w:rsid w:val="006622A4"/>
    <w:rsid w:val="00663CD3"/>
    <w:rsid w:val="0066462A"/>
    <w:rsid w:val="00666DCD"/>
    <w:rsid w:val="006712F6"/>
    <w:rsid w:val="00676D18"/>
    <w:rsid w:val="006770F2"/>
    <w:rsid w:val="00680ACD"/>
    <w:rsid w:val="00682254"/>
    <w:rsid w:val="00684DCF"/>
    <w:rsid w:val="00685762"/>
    <w:rsid w:val="00686EE6"/>
    <w:rsid w:val="00693F11"/>
    <w:rsid w:val="00694D6B"/>
    <w:rsid w:val="006954B0"/>
    <w:rsid w:val="006959F0"/>
    <w:rsid w:val="006960B9"/>
    <w:rsid w:val="00696D57"/>
    <w:rsid w:val="00696EE3"/>
    <w:rsid w:val="00697337"/>
    <w:rsid w:val="006A019E"/>
    <w:rsid w:val="006A0492"/>
    <w:rsid w:val="006A5C2F"/>
    <w:rsid w:val="006A6903"/>
    <w:rsid w:val="006B2376"/>
    <w:rsid w:val="006B2D08"/>
    <w:rsid w:val="006B559A"/>
    <w:rsid w:val="006B5BFC"/>
    <w:rsid w:val="006C0447"/>
    <w:rsid w:val="006C1B45"/>
    <w:rsid w:val="006C1C26"/>
    <w:rsid w:val="006D05A4"/>
    <w:rsid w:val="006D3BE1"/>
    <w:rsid w:val="006D4315"/>
    <w:rsid w:val="006D4766"/>
    <w:rsid w:val="006D588E"/>
    <w:rsid w:val="006D5C63"/>
    <w:rsid w:val="006E17B1"/>
    <w:rsid w:val="006E2AB0"/>
    <w:rsid w:val="006E2D0D"/>
    <w:rsid w:val="006E3EF3"/>
    <w:rsid w:val="006E6A60"/>
    <w:rsid w:val="006F067A"/>
    <w:rsid w:val="006F0785"/>
    <w:rsid w:val="006F0935"/>
    <w:rsid w:val="006F40EB"/>
    <w:rsid w:val="006F4B7B"/>
    <w:rsid w:val="006F57DB"/>
    <w:rsid w:val="00702B5E"/>
    <w:rsid w:val="00707B9E"/>
    <w:rsid w:val="00707C9C"/>
    <w:rsid w:val="0071585E"/>
    <w:rsid w:val="00715DF2"/>
    <w:rsid w:val="0071653E"/>
    <w:rsid w:val="00717E1B"/>
    <w:rsid w:val="0072038F"/>
    <w:rsid w:val="00720B81"/>
    <w:rsid w:val="007212F6"/>
    <w:rsid w:val="007246C6"/>
    <w:rsid w:val="00727E5A"/>
    <w:rsid w:val="00731701"/>
    <w:rsid w:val="007318E8"/>
    <w:rsid w:val="007320EA"/>
    <w:rsid w:val="007355DD"/>
    <w:rsid w:val="00737634"/>
    <w:rsid w:val="0074220F"/>
    <w:rsid w:val="00744E3C"/>
    <w:rsid w:val="007478D5"/>
    <w:rsid w:val="007549BC"/>
    <w:rsid w:val="00757E3D"/>
    <w:rsid w:val="007600E7"/>
    <w:rsid w:val="00760C79"/>
    <w:rsid w:val="007612F2"/>
    <w:rsid w:val="007637F5"/>
    <w:rsid w:val="00763CB9"/>
    <w:rsid w:val="00767794"/>
    <w:rsid w:val="00770292"/>
    <w:rsid w:val="007728DB"/>
    <w:rsid w:val="007751FB"/>
    <w:rsid w:val="0077583F"/>
    <w:rsid w:val="007810D6"/>
    <w:rsid w:val="00781AA3"/>
    <w:rsid w:val="00783E73"/>
    <w:rsid w:val="00784F71"/>
    <w:rsid w:val="00786E28"/>
    <w:rsid w:val="00787A80"/>
    <w:rsid w:val="0079373C"/>
    <w:rsid w:val="007977B9"/>
    <w:rsid w:val="00797C1A"/>
    <w:rsid w:val="007A08FE"/>
    <w:rsid w:val="007A32D9"/>
    <w:rsid w:val="007A3410"/>
    <w:rsid w:val="007A66B3"/>
    <w:rsid w:val="007B2D71"/>
    <w:rsid w:val="007B5F9E"/>
    <w:rsid w:val="007B7543"/>
    <w:rsid w:val="007C2FE6"/>
    <w:rsid w:val="007C37AC"/>
    <w:rsid w:val="007C38CC"/>
    <w:rsid w:val="007C5E41"/>
    <w:rsid w:val="007D19D3"/>
    <w:rsid w:val="007D3838"/>
    <w:rsid w:val="007D5A4A"/>
    <w:rsid w:val="007D77BF"/>
    <w:rsid w:val="007E1CAC"/>
    <w:rsid w:val="007E4467"/>
    <w:rsid w:val="007E4601"/>
    <w:rsid w:val="007E7D20"/>
    <w:rsid w:val="007F0FEB"/>
    <w:rsid w:val="007F2793"/>
    <w:rsid w:val="007F2E7F"/>
    <w:rsid w:val="007F3FEE"/>
    <w:rsid w:val="007F5148"/>
    <w:rsid w:val="007F6CFB"/>
    <w:rsid w:val="007F7392"/>
    <w:rsid w:val="007F7901"/>
    <w:rsid w:val="007F7A25"/>
    <w:rsid w:val="008031C4"/>
    <w:rsid w:val="0080506B"/>
    <w:rsid w:val="008057EC"/>
    <w:rsid w:val="00805F0B"/>
    <w:rsid w:val="00806E53"/>
    <w:rsid w:val="00807E48"/>
    <w:rsid w:val="00807E61"/>
    <w:rsid w:val="00811807"/>
    <w:rsid w:val="00813221"/>
    <w:rsid w:val="0081555E"/>
    <w:rsid w:val="0081675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6680"/>
    <w:rsid w:val="0086295B"/>
    <w:rsid w:val="0086455B"/>
    <w:rsid w:val="00865788"/>
    <w:rsid w:val="0086578A"/>
    <w:rsid w:val="0086589D"/>
    <w:rsid w:val="00873166"/>
    <w:rsid w:val="00875139"/>
    <w:rsid w:val="008757DF"/>
    <w:rsid w:val="008768AA"/>
    <w:rsid w:val="00886518"/>
    <w:rsid w:val="00886C7A"/>
    <w:rsid w:val="00887D5A"/>
    <w:rsid w:val="00887E3F"/>
    <w:rsid w:val="00892954"/>
    <w:rsid w:val="00893E3B"/>
    <w:rsid w:val="008B3C2F"/>
    <w:rsid w:val="008B553A"/>
    <w:rsid w:val="008C0087"/>
    <w:rsid w:val="008C13D3"/>
    <w:rsid w:val="008C5DDD"/>
    <w:rsid w:val="008C66DD"/>
    <w:rsid w:val="008D3210"/>
    <w:rsid w:val="008D3916"/>
    <w:rsid w:val="008D63C4"/>
    <w:rsid w:val="008D6636"/>
    <w:rsid w:val="008D670A"/>
    <w:rsid w:val="008E0AE3"/>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C1A"/>
    <w:rsid w:val="00914E0E"/>
    <w:rsid w:val="009154F0"/>
    <w:rsid w:val="009156C9"/>
    <w:rsid w:val="00915EE0"/>
    <w:rsid w:val="0091630B"/>
    <w:rsid w:val="00920DB5"/>
    <w:rsid w:val="00923299"/>
    <w:rsid w:val="00923D59"/>
    <w:rsid w:val="009264CB"/>
    <w:rsid w:val="00926E58"/>
    <w:rsid w:val="00930EF2"/>
    <w:rsid w:val="009315F3"/>
    <w:rsid w:val="009356DB"/>
    <w:rsid w:val="00936000"/>
    <w:rsid w:val="00937076"/>
    <w:rsid w:val="00942FA1"/>
    <w:rsid w:val="009438F9"/>
    <w:rsid w:val="00946B08"/>
    <w:rsid w:val="009502E5"/>
    <w:rsid w:val="00951E3B"/>
    <w:rsid w:val="00960A19"/>
    <w:rsid w:val="00964C27"/>
    <w:rsid w:val="009668EC"/>
    <w:rsid w:val="0097046B"/>
    <w:rsid w:val="009705F3"/>
    <w:rsid w:val="00972379"/>
    <w:rsid w:val="00973C89"/>
    <w:rsid w:val="0097562E"/>
    <w:rsid w:val="00976221"/>
    <w:rsid w:val="00976358"/>
    <w:rsid w:val="0097742E"/>
    <w:rsid w:val="00985F1C"/>
    <w:rsid w:val="00986093"/>
    <w:rsid w:val="00991BAC"/>
    <w:rsid w:val="00995047"/>
    <w:rsid w:val="0099638F"/>
    <w:rsid w:val="00996ED4"/>
    <w:rsid w:val="009975CE"/>
    <w:rsid w:val="009A182B"/>
    <w:rsid w:val="009A4C39"/>
    <w:rsid w:val="009B5F21"/>
    <w:rsid w:val="009B69C5"/>
    <w:rsid w:val="009B70F0"/>
    <w:rsid w:val="009B7467"/>
    <w:rsid w:val="009C2439"/>
    <w:rsid w:val="009C39EF"/>
    <w:rsid w:val="009C3B82"/>
    <w:rsid w:val="009D0066"/>
    <w:rsid w:val="009D1F78"/>
    <w:rsid w:val="009D2F2A"/>
    <w:rsid w:val="009D67CD"/>
    <w:rsid w:val="009D7349"/>
    <w:rsid w:val="009E1B4F"/>
    <w:rsid w:val="009E5C91"/>
    <w:rsid w:val="009E69A5"/>
    <w:rsid w:val="009E7735"/>
    <w:rsid w:val="009F559E"/>
    <w:rsid w:val="00A10361"/>
    <w:rsid w:val="00A1298C"/>
    <w:rsid w:val="00A12B6A"/>
    <w:rsid w:val="00A14502"/>
    <w:rsid w:val="00A147C7"/>
    <w:rsid w:val="00A16FD7"/>
    <w:rsid w:val="00A20032"/>
    <w:rsid w:val="00A235C9"/>
    <w:rsid w:val="00A2540C"/>
    <w:rsid w:val="00A25698"/>
    <w:rsid w:val="00A267A7"/>
    <w:rsid w:val="00A26CE8"/>
    <w:rsid w:val="00A272E1"/>
    <w:rsid w:val="00A30E85"/>
    <w:rsid w:val="00A35132"/>
    <w:rsid w:val="00A36721"/>
    <w:rsid w:val="00A42274"/>
    <w:rsid w:val="00A424BC"/>
    <w:rsid w:val="00A431D9"/>
    <w:rsid w:val="00A45176"/>
    <w:rsid w:val="00A45D0F"/>
    <w:rsid w:val="00A464AB"/>
    <w:rsid w:val="00A47A38"/>
    <w:rsid w:val="00A54810"/>
    <w:rsid w:val="00A54A11"/>
    <w:rsid w:val="00A55995"/>
    <w:rsid w:val="00A56E05"/>
    <w:rsid w:val="00A6682E"/>
    <w:rsid w:val="00A732E8"/>
    <w:rsid w:val="00A743C4"/>
    <w:rsid w:val="00A763A9"/>
    <w:rsid w:val="00A84784"/>
    <w:rsid w:val="00A85D22"/>
    <w:rsid w:val="00A86027"/>
    <w:rsid w:val="00A877C5"/>
    <w:rsid w:val="00A9007A"/>
    <w:rsid w:val="00A9073B"/>
    <w:rsid w:val="00A91AB1"/>
    <w:rsid w:val="00A94365"/>
    <w:rsid w:val="00A948E4"/>
    <w:rsid w:val="00A97C60"/>
    <w:rsid w:val="00AA064B"/>
    <w:rsid w:val="00AA1795"/>
    <w:rsid w:val="00AA2B20"/>
    <w:rsid w:val="00AA5C5B"/>
    <w:rsid w:val="00AA7246"/>
    <w:rsid w:val="00AB0A71"/>
    <w:rsid w:val="00AB2534"/>
    <w:rsid w:val="00AB2FC7"/>
    <w:rsid w:val="00AC2E78"/>
    <w:rsid w:val="00AC3A52"/>
    <w:rsid w:val="00AC7348"/>
    <w:rsid w:val="00AD005A"/>
    <w:rsid w:val="00AD0469"/>
    <w:rsid w:val="00AD3156"/>
    <w:rsid w:val="00AD3ADB"/>
    <w:rsid w:val="00AE0B91"/>
    <w:rsid w:val="00AE175E"/>
    <w:rsid w:val="00AE2FB7"/>
    <w:rsid w:val="00AE54C6"/>
    <w:rsid w:val="00AE5591"/>
    <w:rsid w:val="00AE5BF6"/>
    <w:rsid w:val="00AE7428"/>
    <w:rsid w:val="00AF47CD"/>
    <w:rsid w:val="00B01E30"/>
    <w:rsid w:val="00B02C94"/>
    <w:rsid w:val="00B04FFC"/>
    <w:rsid w:val="00B05996"/>
    <w:rsid w:val="00B06776"/>
    <w:rsid w:val="00B10AA4"/>
    <w:rsid w:val="00B12E14"/>
    <w:rsid w:val="00B151C7"/>
    <w:rsid w:val="00B161CA"/>
    <w:rsid w:val="00B16C2D"/>
    <w:rsid w:val="00B2004D"/>
    <w:rsid w:val="00B21FC6"/>
    <w:rsid w:val="00B22D13"/>
    <w:rsid w:val="00B22EEA"/>
    <w:rsid w:val="00B305A6"/>
    <w:rsid w:val="00B30E9F"/>
    <w:rsid w:val="00B318A1"/>
    <w:rsid w:val="00B43D5E"/>
    <w:rsid w:val="00B45CC1"/>
    <w:rsid w:val="00B472D8"/>
    <w:rsid w:val="00B47822"/>
    <w:rsid w:val="00B514B8"/>
    <w:rsid w:val="00B52193"/>
    <w:rsid w:val="00B53F6C"/>
    <w:rsid w:val="00B54DCE"/>
    <w:rsid w:val="00B56DAD"/>
    <w:rsid w:val="00B60D0E"/>
    <w:rsid w:val="00B62CD2"/>
    <w:rsid w:val="00B641B6"/>
    <w:rsid w:val="00B72387"/>
    <w:rsid w:val="00B81E6D"/>
    <w:rsid w:val="00B820D0"/>
    <w:rsid w:val="00B8374A"/>
    <w:rsid w:val="00B86392"/>
    <w:rsid w:val="00B919CD"/>
    <w:rsid w:val="00B935EF"/>
    <w:rsid w:val="00B9486A"/>
    <w:rsid w:val="00B977E1"/>
    <w:rsid w:val="00BA17FD"/>
    <w:rsid w:val="00BA22CA"/>
    <w:rsid w:val="00BA2398"/>
    <w:rsid w:val="00BA2D70"/>
    <w:rsid w:val="00BA4457"/>
    <w:rsid w:val="00BB2C0F"/>
    <w:rsid w:val="00BB53D3"/>
    <w:rsid w:val="00BB6041"/>
    <w:rsid w:val="00BC5A8D"/>
    <w:rsid w:val="00BD0495"/>
    <w:rsid w:val="00BD0FAF"/>
    <w:rsid w:val="00BD1631"/>
    <w:rsid w:val="00BD3060"/>
    <w:rsid w:val="00BD4E34"/>
    <w:rsid w:val="00BD5E96"/>
    <w:rsid w:val="00BE0FF4"/>
    <w:rsid w:val="00BE11DF"/>
    <w:rsid w:val="00BE3FEA"/>
    <w:rsid w:val="00BE405A"/>
    <w:rsid w:val="00BE41F8"/>
    <w:rsid w:val="00BF1667"/>
    <w:rsid w:val="00BF3BE8"/>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48F8"/>
    <w:rsid w:val="00C433F5"/>
    <w:rsid w:val="00C468DE"/>
    <w:rsid w:val="00C5063F"/>
    <w:rsid w:val="00C530BD"/>
    <w:rsid w:val="00C543DF"/>
    <w:rsid w:val="00C66033"/>
    <w:rsid w:val="00C666E8"/>
    <w:rsid w:val="00C713EB"/>
    <w:rsid w:val="00C721DB"/>
    <w:rsid w:val="00C745E5"/>
    <w:rsid w:val="00C758F4"/>
    <w:rsid w:val="00C75930"/>
    <w:rsid w:val="00C76788"/>
    <w:rsid w:val="00C779C9"/>
    <w:rsid w:val="00C81B9E"/>
    <w:rsid w:val="00C91266"/>
    <w:rsid w:val="00C930D9"/>
    <w:rsid w:val="00C93FC8"/>
    <w:rsid w:val="00C94077"/>
    <w:rsid w:val="00CA0D64"/>
    <w:rsid w:val="00CA1BC4"/>
    <w:rsid w:val="00CA66EB"/>
    <w:rsid w:val="00CB0FC4"/>
    <w:rsid w:val="00CB1219"/>
    <w:rsid w:val="00CB2F3D"/>
    <w:rsid w:val="00CB40C4"/>
    <w:rsid w:val="00CB4315"/>
    <w:rsid w:val="00CB6314"/>
    <w:rsid w:val="00CB77A0"/>
    <w:rsid w:val="00CB7C5B"/>
    <w:rsid w:val="00CC0684"/>
    <w:rsid w:val="00CC1CE8"/>
    <w:rsid w:val="00CC2EA8"/>
    <w:rsid w:val="00CC2F3F"/>
    <w:rsid w:val="00CC654F"/>
    <w:rsid w:val="00CD004B"/>
    <w:rsid w:val="00CD22B1"/>
    <w:rsid w:val="00CD2C38"/>
    <w:rsid w:val="00CE22CD"/>
    <w:rsid w:val="00CE3450"/>
    <w:rsid w:val="00CE372E"/>
    <w:rsid w:val="00CE6079"/>
    <w:rsid w:val="00CF255F"/>
    <w:rsid w:val="00CF2DA7"/>
    <w:rsid w:val="00CF34C4"/>
    <w:rsid w:val="00CF3FD2"/>
    <w:rsid w:val="00CF570A"/>
    <w:rsid w:val="00CF7476"/>
    <w:rsid w:val="00D00F85"/>
    <w:rsid w:val="00D015F3"/>
    <w:rsid w:val="00D11E4E"/>
    <w:rsid w:val="00D13365"/>
    <w:rsid w:val="00D15E90"/>
    <w:rsid w:val="00D15EFB"/>
    <w:rsid w:val="00D20036"/>
    <w:rsid w:val="00D22333"/>
    <w:rsid w:val="00D22C70"/>
    <w:rsid w:val="00D26E9B"/>
    <w:rsid w:val="00D27CF8"/>
    <w:rsid w:val="00D33E41"/>
    <w:rsid w:val="00D359E3"/>
    <w:rsid w:val="00D40108"/>
    <w:rsid w:val="00D40D1D"/>
    <w:rsid w:val="00D4558F"/>
    <w:rsid w:val="00D5129D"/>
    <w:rsid w:val="00D53BB9"/>
    <w:rsid w:val="00D53F09"/>
    <w:rsid w:val="00D5621A"/>
    <w:rsid w:val="00D6054D"/>
    <w:rsid w:val="00D61AAC"/>
    <w:rsid w:val="00D635B1"/>
    <w:rsid w:val="00D63662"/>
    <w:rsid w:val="00D63663"/>
    <w:rsid w:val="00D664D3"/>
    <w:rsid w:val="00D66D9A"/>
    <w:rsid w:val="00D66FBA"/>
    <w:rsid w:val="00D71181"/>
    <w:rsid w:val="00D71B59"/>
    <w:rsid w:val="00D727A9"/>
    <w:rsid w:val="00D73539"/>
    <w:rsid w:val="00D74306"/>
    <w:rsid w:val="00D74322"/>
    <w:rsid w:val="00D7571F"/>
    <w:rsid w:val="00D76AD8"/>
    <w:rsid w:val="00D80CBC"/>
    <w:rsid w:val="00D810A7"/>
    <w:rsid w:val="00D82701"/>
    <w:rsid w:val="00D87701"/>
    <w:rsid w:val="00D916DA"/>
    <w:rsid w:val="00D93B44"/>
    <w:rsid w:val="00DA0A51"/>
    <w:rsid w:val="00DA425E"/>
    <w:rsid w:val="00DB2CB2"/>
    <w:rsid w:val="00DB3208"/>
    <w:rsid w:val="00DB58EF"/>
    <w:rsid w:val="00DC3C72"/>
    <w:rsid w:val="00DC4E89"/>
    <w:rsid w:val="00DC7747"/>
    <w:rsid w:val="00DC7C56"/>
    <w:rsid w:val="00DD00EE"/>
    <w:rsid w:val="00DD34A7"/>
    <w:rsid w:val="00DD4AE5"/>
    <w:rsid w:val="00DD6554"/>
    <w:rsid w:val="00DD6700"/>
    <w:rsid w:val="00DD698C"/>
    <w:rsid w:val="00DD6AFF"/>
    <w:rsid w:val="00DE155B"/>
    <w:rsid w:val="00DE22FF"/>
    <w:rsid w:val="00DE55A1"/>
    <w:rsid w:val="00DE663F"/>
    <w:rsid w:val="00DE7703"/>
    <w:rsid w:val="00E00067"/>
    <w:rsid w:val="00E0357B"/>
    <w:rsid w:val="00E0555A"/>
    <w:rsid w:val="00E06288"/>
    <w:rsid w:val="00E07968"/>
    <w:rsid w:val="00E07DA9"/>
    <w:rsid w:val="00E10C87"/>
    <w:rsid w:val="00E10EBB"/>
    <w:rsid w:val="00E10F18"/>
    <w:rsid w:val="00E11D2C"/>
    <w:rsid w:val="00E13AD7"/>
    <w:rsid w:val="00E25F0F"/>
    <w:rsid w:val="00E262E2"/>
    <w:rsid w:val="00E26451"/>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674B2"/>
    <w:rsid w:val="00E70A76"/>
    <w:rsid w:val="00E80587"/>
    <w:rsid w:val="00E808D4"/>
    <w:rsid w:val="00E814C2"/>
    <w:rsid w:val="00E82434"/>
    <w:rsid w:val="00E847A9"/>
    <w:rsid w:val="00E8519B"/>
    <w:rsid w:val="00E86194"/>
    <w:rsid w:val="00E90211"/>
    <w:rsid w:val="00E908F2"/>
    <w:rsid w:val="00E9100C"/>
    <w:rsid w:val="00E91B12"/>
    <w:rsid w:val="00E92D8D"/>
    <w:rsid w:val="00E9342F"/>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D04CA"/>
    <w:rsid w:val="00ED217E"/>
    <w:rsid w:val="00ED2F02"/>
    <w:rsid w:val="00ED543A"/>
    <w:rsid w:val="00EE09C6"/>
    <w:rsid w:val="00EE27DB"/>
    <w:rsid w:val="00EE2B3B"/>
    <w:rsid w:val="00EE5697"/>
    <w:rsid w:val="00EE7A50"/>
    <w:rsid w:val="00EE7B70"/>
    <w:rsid w:val="00EF0CB1"/>
    <w:rsid w:val="00EF2BBA"/>
    <w:rsid w:val="00EF5675"/>
    <w:rsid w:val="00EF771F"/>
    <w:rsid w:val="00EF7BEB"/>
    <w:rsid w:val="00F00D66"/>
    <w:rsid w:val="00F017EB"/>
    <w:rsid w:val="00F03550"/>
    <w:rsid w:val="00F0597A"/>
    <w:rsid w:val="00F06B88"/>
    <w:rsid w:val="00F06FB8"/>
    <w:rsid w:val="00F15FA2"/>
    <w:rsid w:val="00F174DF"/>
    <w:rsid w:val="00F177AD"/>
    <w:rsid w:val="00F1796E"/>
    <w:rsid w:val="00F22337"/>
    <w:rsid w:val="00F228A4"/>
    <w:rsid w:val="00F23373"/>
    <w:rsid w:val="00F25F8D"/>
    <w:rsid w:val="00F2606F"/>
    <w:rsid w:val="00F27438"/>
    <w:rsid w:val="00F305A0"/>
    <w:rsid w:val="00F337E2"/>
    <w:rsid w:val="00F33B32"/>
    <w:rsid w:val="00F349D0"/>
    <w:rsid w:val="00F35856"/>
    <w:rsid w:val="00F37A00"/>
    <w:rsid w:val="00F40A04"/>
    <w:rsid w:val="00F42AA1"/>
    <w:rsid w:val="00F43FEF"/>
    <w:rsid w:val="00F44EB3"/>
    <w:rsid w:val="00F45490"/>
    <w:rsid w:val="00F50E6F"/>
    <w:rsid w:val="00F523A1"/>
    <w:rsid w:val="00F55041"/>
    <w:rsid w:val="00F566DF"/>
    <w:rsid w:val="00F57BAF"/>
    <w:rsid w:val="00F601D2"/>
    <w:rsid w:val="00F6422A"/>
    <w:rsid w:val="00F67C2C"/>
    <w:rsid w:val="00F7024F"/>
    <w:rsid w:val="00F70D41"/>
    <w:rsid w:val="00F80A61"/>
    <w:rsid w:val="00F80E92"/>
    <w:rsid w:val="00F818A8"/>
    <w:rsid w:val="00F82DD1"/>
    <w:rsid w:val="00F90952"/>
    <w:rsid w:val="00F92976"/>
    <w:rsid w:val="00F92C79"/>
    <w:rsid w:val="00F932AD"/>
    <w:rsid w:val="00F94803"/>
    <w:rsid w:val="00F94851"/>
    <w:rsid w:val="00F959FE"/>
    <w:rsid w:val="00FA0364"/>
    <w:rsid w:val="00FA2B26"/>
    <w:rsid w:val="00FA2BA0"/>
    <w:rsid w:val="00FA375B"/>
    <w:rsid w:val="00FA3794"/>
    <w:rsid w:val="00FA4F4D"/>
    <w:rsid w:val="00FA63C9"/>
    <w:rsid w:val="00FB0566"/>
    <w:rsid w:val="00FB0C67"/>
    <w:rsid w:val="00FB7453"/>
    <w:rsid w:val="00FC3BB5"/>
    <w:rsid w:val="00FC4763"/>
    <w:rsid w:val="00FC4BF3"/>
    <w:rsid w:val="00FC53D2"/>
    <w:rsid w:val="00FD0F25"/>
    <w:rsid w:val="00FD3C7A"/>
    <w:rsid w:val="00FD6ED2"/>
    <w:rsid w:val="00FD75FA"/>
    <w:rsid w:val="00FE6068"/>
    <w:rsid w:val="00FF1569"/>
    <w:rsid w:val="00FF1D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959FE"/>
    <w:pPr>
      <w:widowControl w:val="0"/>
      <w:spacing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Titre 3"/>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Titre 4,Org Heading 2,Heading 4 Char1 Char,Heading 4 Char Char Char"/>
    <w:basedOn w:val="Normal"/>
    <w:next w:val="Normal"/>
    <w:link w:val="Heading4Char"/>
    <w:qFormat/>
    <w:rsid w:val="00221F51"/>
    <w:pPr>
      <w:keepNext/>
      <w:numPr>
        <w:ilvl w:val="3"/>
        <w:numId w:val="1"/>
      </w:numPr>
      <w:spacing w:before="240" w:after="60"/>
      <w:outlineLvl w:val="3"/>
    </w:pPr>
    <w:rPr>
      <w:b/>
      <w:bCs/>
      <w:i/>
      <w:szCs w:val="28"/>
    </w:rPr>
  </w:style>
  <w:style w:type="paragraph" w:styleId="Heading5">
    <w:name w:val="heading 5"/>
    <w:aliases w:val="h5,H5,H51,Titre 5,DO NOT USE_h5,Appendix A to X,Heading 5   Appendix A to X,5 sub-bullet,sb,4,Indent"/>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Titre 6,TOC header,Bullet list,sub-dash,sd,5,T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171211"/>
    <w:pPr>
      <w:numPr>
        <w:ilvl w:val="6"/>
        <w:numId w:val="1"/>
      </w:numPr>
      <w:spacing w:before="240" w:after="60"/>
      <w:outlineLvl w:val="6"/>
    </w:pPr>
  </w:style>
  <w:style w:type="paragraph" w:styleId="Heading8">
    <w:name w:val="heading 8"/>
    <w:basedOn w:val="Normal"/>
    <w:next w:val="Normal"/>
    <w:link w:val="Heading8Char"/>
    <w:uiPriority w:val="9"/>
    <w:qFormat/>
    <w:rsid w:val="00171211"/>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Titre 3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basedOn w:val="DefaultParagraphFont"/>
    <w:link w:val="Heading1"/>
    <w:uiPriority w:val="99"/>
    <w:rsid w:val="006E6A60"/>
    <w:rPr>
      <w:rFonts w:ascii="Calibri" w:eastAsia="Calibri" w:hAnsi="Calibri" w:cs="Arial"/>
      <w:b/>
      <w:bCs/>
      <w:kern w:val="32"/>
      <w:sz w:val="28"/>
      <w:szCs w:val="32"/>
      <w:lang w:val="en-US" w:eastAsia="en-US"/>
    </w:rPr>
  </w:style>
  <w:style w:type="character" w:customStyle="1" w:styleId="Heading4Char">
    <w:name w:val="Heading 4 Char"/>
    <w:aliases w:val="h4 Char,H4 Char,H41 Char,Titre 4 Char,Org Heading 2 Char,Heading 4 Char1 Char Char,Heading 4 Char Char Char Char"/>
    <w:basedOn w:val="DefaultParagraphFont"/>
    <w:link w:val="Heading4"/>
    <w:rsid w:val="006E6A60"/>
    <w:rPr>
      <w:rFonts w:ascii="Calibri" w:eastAsia="Calibri" w:hAnsi="Calibri"/>
      <w:b/>
      <w:bCs/>
      <w:i/>
      <w:sz w:val="22"/>
      <w:szCs w:val="28"/>
      <w:lang w:val="en-US" w:eastAsia="en-US"/>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9"/>
    <w:rsid w:val="006E6A60"/>
    <w:rPr>
      <w:rFonts w:ascii="Calibri" w:eastAsia="Calibri" w:hAnsi="Calibri"/>
      <w:b/>
      <w:bCs/>
      <w:i/>
      <w:iCs/>
      <w:sz w:val="26"/>
      <w:szCs w:val="26"/>
      <w:lang w:val="en-US" w:eastAsia="en-US"/>
    </w:rPr>
  </w:style>
  <w:style w:type="character" w:customStyle="1" w:styleId="Heading6Char">
    <w:name w:val="Heading 6 Char"/>
    <w:aliases w:val="h6 Char,H6 Char,H61 Char,Titre 6 Char,TOC header Char,Bullet list Char,sub-dash Char,sd Char,5 Char,T1 Char"/>
    <w:basedOn w:val="DefaultParagraphFont"/>
    <w:link w:val="Heading6"/>
    <w:uiPriority w:val="99"/>
    <w:rsid w:val="006E6A60"/>
    <w:rPr>
      <w:rFonts w:ascii="Calibri" w:eastAsia="Calibri" w:hAnsi="Calibri"/>
      <w:b/>
      <w:bCs/>
      <w:sz w:val="22"/>
      <w:szCs w:val="22"/>
      <w:lang w:val="en-US" w:eastAsia="en-US"/>
    </w:rPr>
  </w:style>
  <w:style w:type="character" w:customStyle="1" w:styleId="Heading7Char">
    <w:name w:val="Heading 7 Char"/>
    <w:basedOn w:val="DefaultParagraphFont"/>
    <w:link w:val="Heading7"/>
    <w:uiPriority w:val="9"/>
    <w:rsid w:val="006E6A60"/>
    <w:rPr>
      <w:rFonts w:ascii="Calibri" w:eastAsia="Calibri" w:hAnsi="Calibri"/>
      <w:sz w:val="22"/>
      <w:szCs w:val="22"/>
      <w:lang w:val="en-US" w:eastAsia="en-US"/>
    </w:rPr>
  </w:style>
  <w:style w:type="character" w:customStyle="1" w:styleId="Heading8Char">
    <w:name w:val="Heading 8 Char"/>
    <w:basedOn w:val="DefaultParagraphFont"/>
    <w:link w:val="Heading8"/>
    <w:uiPriority w:val="9"/>
    <w:rsid w:val="006E6A60"/>
    <w:rPr>
      <w:rFonts w:ascii="Calibri" w:eastAsia="Calibri" w:hAnsi="Calibri"/>
      <w:i/>
      <w:iCs/>
      <w:sz w:val="22"/>
      <w:szCs w:val="22"/>
      <w:lang w:val="en-US" w:eastAsia="en-US"/>
    </w:rPr>
  </w:style>
  <w:style w:type="character" w:customStyle="1" w:styleId="Heading9Char">
    <w:name w:val="Heading 9 Char"/>
    <w:basedOn w:val="DefaultParagraphFont"/>
    <w:link w:val="Heading9"/>
    <w:uiPriority w:val="9"/>
    <w:rsid w:val="006E6A60"/>
    <w:rPr>
      <w:rFonts w:ascii="Arial" w:eastAsia="Calibri" w:hAnsi="Arial" w:cs="Arial"/>
      <w:sz w:val="22"/>
      <w:szCs w:val="22"/>
      <w:lang w:val="en-US" w:eastAsia="en-US"/>
    </w:rPr>
  </w:style>
  <w:style w:type="paragraph" w:customStyle="1" w:styleId="SyntaxBox">
    <w:name w:val="SyntaxBox"/>
    <w:basedOn w:val="Normal"/>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Caption"/>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Caption">
    <w:name w:val="caption"/>
    <w:basedOn w:val="Normal"/>
    <w:next w:val="Normal"/>
    <w:link w:val="CaptionChar"/>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Strong">
    <w:name w:val="Strong"/>
    <w:uiPriority w:val="22"/>
    <w:qFormat/>
    <w:rsid w:val="006E6A60"/>
    <w:rPr>
      <w:b/>
      <w:noProof w:val="0"/>
      <w:lang w:val="fr-FR"/>
    </w:rPr>
  </w:style>
  <w:style w:type="paragraph" w:customStyle="1" w:styleId="Tabletitle">
    <w:name w:val="Table title"/>
    <w:basedOn w:val="Normal"/>
    <w:next w:val="Normal"/>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Normal"/>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Normal"/>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Normal"/>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CaptionChar">
    <w:name w:val="Caption Char"/>
    <w:link w:val="Caption"/>
    <w:uiPriority w:val="35"/>
    <w:rsid w:val="006E6A60"/>
    <w:rPr>
      <w:i/>
      <w:iCs/>
      <w:color w:val="44546A" w:themeColor="text2"/>
      <w:sz w:val="18"/>
      <w:szCs w:val="18"/>
      <w:lang w:val="en-US" w:eastAsia="en-US"/>
    </w:rPr>
  </w:style>
  <w:style w:type="character" w:styleId="PlaceholderText">
    <w:name w:val="Placeholder Text"/>
    <w:basedOn w:val="DefaultParagraphFont"/>
    <w:uiPriority w:val="99"/>
    <w:semiHidden/>
    <w:rsid w:val="006E6A60"/>
    <w:rPr>
      <w:color w:val="808080"/>
    </w:rPr>
  </w:style>
  <w:style w:type="paragraph" w:customStyle="1" w:styleId="Literaturverzeichnis1">
    <w:name w:val="Literaturverzeichnis1"/>
    <w:basedOn w:val="Normal"/>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Revision">
    <w:name w:val="Revision"/>
    <w:hidden/>
    <w:uiPriority w:val="99"/>
    <w:semiHidden/>
    <w:rsid w:val="006E6A60"/>
    <w:rPr>
      <w:sz w:val="24"/>
      <w:szCs w:val="24"/>
      <w:lang w:val="en-US" w:eastAsia="en-US"/>
    </w:rPr>
  </w:style>
  <w:style w:type="paragraph" w:customStyle="1" w:styleId="reql1">
    <w:name w:val="req l1"/>
    <w:basedOn w:val="Normal"/>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Normal"/>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DefaultParagraphFont"/>
    <w:uiPriority w:val="1"/>
    <w:qFormat/>
    <w:rsid w:val="006E6A60"/>
    <w:rPr>
      <w:rFonts w:ascii="Lucida Console" w:hAnsi="Lucida Console"/>
      <w:color w:val="4472C4" w:themeColor="accent1"/>
      <w:sz w:val="20"/>
    </w:rPr>
  </w:style>
  <w:style w:type="character" w:customStyle="1" w:styleId="NichtaufgelsteErwhnung1">
    <w:name w:val="Nicht aufgelöste Erwähnung1"/>
    <w:basedOn w:val="DefaultParagraphFont"/>
    <w:uiPriority w:val="99"/>
    <w:semiHidden/>
    <w:unhideWhenUsed/>
    <w:rsid w:val="006E6A60"/>
    <w:rPr>
      <w:color w:val="605E5C"/>
      <w:shd w:val="clear" w:color="auto" w:fill="E1DFDD"/>
    </w:rPr>
  </w:style>
  <w:style w:type="character" w:styleId="FollowedHyperlink">
    <w:name w:val="FollowedHyperlink"/>
    <w:basedOn w:val="DefaultParagraphFont"/>
    <w:uiPriority w:val="99"/>
    <w:unhideWhenUsed/>
    <w:rsid w:val="006E6A60"/>
    <w:rPr>
      <w:color w:val="954F72" w:themeColor="followedHyperlink"/>
      <w:u w:val="single"/>
    </w:rPr>
  </w:style>
  <w:style w:type="character" w:customStyle="1" w:styleId="bibliographic-informationvalue">
    <w:name w:val="bibliographic-information__value"/>
    <w:basedOn w:val="DefaultParagraphFont"/>
    <w:rsid w:val="006E6A60"/>
  </w:style>
  <w:style w:type="paragraph" w:styleId="FootnoteText">
    <w:name w:val="footnote text"/>
    <w:basedOn w:val="Normal"/>
    <w:link w:val="FootnoteTextChar"/>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ootnoteTextChar">
    <w:name w:val="Footnote Text Char"/>
    <w:basedOn w:val="DefaultParagraphFont"/>
    <w:link w:val="FootnoteText"/>
    <w:uiPriority w:val="99"/>
    <w:rsid w:val="006E6A60"/>
    <w:rPr>
      <w:rFonts w:eastAsia="Times New Roman"/>
      <w:lang w:val="de-DE" w:eastAsia="de-DE"/>
    </w:rPr>
  </w:style>
  <w:style w:type="character" w:styleId="FootnoteReference">
    <w:name w:val="footnote reference"/>
    <w:basedOn w:val="DefaultParagraphFont"/>
    <w:uiPriority w:val="99"/>
    <w:unhideWhenUsed/>
    <w:rsid w:val="006E6A60"/>
    <w:rPr>
      <w:vertAlign w:val="superscript"/>
    </w:rPr>
  </w:style>
  <w:style w:type="paragraph" w:customStyle="1" w:styleId="Annex2">
    <w:name w:val="Annex 2"/>
    <w:basedOn w:val="Heading2"/>
    <w:qFormat/>
    <w:rsid w:val="006E6A60"/>
    <w:pPr>
      <w:widowControl/>
      <w:numPr>
        <w:numId w:val="0"/>
      </w:numPr>
      <w:spacing w:line="240" w:lineRule="auto"/>
      <w:jc w:val="both"/>
    </w:pPr>
    <w:rPr>
      <w:rFonts w:eastAsia="Times New Roman"/>
      <w:i/>
      <w:sz w:val="28"/>
      <w:lang w:val="en-US"/>
    </w:rPr>
  </w:style>
  <w:style w:type="paragraph" w:styleId="HTMLPreformatted">
    <w:name w:val="HTML Preformatted"/>
    <w:basedOn w:val="Normal"/>
    <w:link w:val="HTMLPreformattedChar"/>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6E6A60"/>
    <w:rPr>
      <w:rFonts w:ascii="Courier New" w:eastAsia="Times New Roman" w:hAnsi="Courier New" w:cs="Courier New"/>
      <w:lang w:val="de-DE" w:eastAsia="de-DE"/>
    </w:rPr>
  </w:style>
  <w:style w:type="character" w:customStyle="1" w:styleId="cp">
    <w:name w:val="cp"/>
    <w:basedOn w:val="DefaultParagraphFont"/>
    <w:rsid w:val="006E6A60"/>
  </w:style>
  <w:style w:type="numbering" w:styleId="111111">
    <w:name w:val="Outline List 2"/>
    <w:basedOn w:val="NoList"/>
    <w:uiPriority w:val="99"/>
    <w:semiHidden/>
    <w:unhideWhenUsed/>
    <w:rsid w:val="006E6A60"/>
    <w:pPr>
      <w:numPr>
        <w:numId w:val="16"/>
      </w:numPr>
    </w:pPr>
  </w:style>
  <w:style w:type="character" w:customStyle="1" w:styleId="NichtaufgelsteErwhnung2">
    <w:name w:val="Nicht aufgelöste Erwähnung2"/>
    <w:basedOn w:val="DefaultParagraphFont"/>
    <w:uiPriority w:val="99"/>
    <w:semiHidden/>
    <w:unhideWhenUsed/>
    <w:rsid w:val="00E10EBB"/>
    <w:rPr>
      <w:color w:val="605E5C"/>
      <w:shd w:val="clear" w:color="auto" w:fill="E1DFDD"/>
    </w:rPr>
  </w:style>
  <w:style w:type="character" w:styleId="Emphasis">
    <w:name w:val="Emphasis"/>
    <w:basedOn w:val="DefaultParagraphFont"/>
    <w:qFormat/>
    <w:rsid w:val="00B81E6D"/>
    <w:rPr>
      <w:i/>
      <w:iCs/>
    </w:rPr>
  </w:style>
  <w:style w:type="character" w:customStyle="1" w:styleId="code0">
    <w:name w:val="code"/>
    <w:basedOn w:val="DefaultParagraphFont"/>
    <w:rsid w:val="00FD6ED2"/>
  </w:style>
  <w:style w:type="paragraph" w:styleId="BodyText">
    <w:name w:val="Body Text"/>
    <w:basedOn w:val="Normal"/>
    <w:link w:val="BodyTextChar"/>
    <w:uiPriority w:val="1"/>
    <w:qFormat/>
    <w:rsid w:val="00BE0FF4"/>
    <w:pPr>
      <w:autoSpaceDE w:val="0"/>
      <w:autoSpaceDN w:val="0"/>
      <w:spacing w:before="1" w:line="240" w:lineRule="auto"/>
    </w:pPr>
    <w:rPr>
      <w:rFonts w:ascii="Arial" w:eastAsia="Arial" w:hAnsi="Arial" w:cs="Arial"/>
      <w:sz w:val="24"/>
      <w:szCs w:val="24"/>
    </w:rPr>
  </w:style>
  <w:style w:type="character" w:customStyle="1" w:styleId="BodyTextChar">
    <w:name w:val="Body Text Char"/>
    <w:basedOn w:val="DefaultParagraphFont"/>
    <w:link w:val="BodyText"/>
    <w:uiPriority w:val="1"/>
    <w:rsid w:val="00BE0FF4"/>
    <w:rPr>
      <w:rFonts w:ascii="Arial" w:eastAsia="Arial" w:hAnsi="Arial" w:cs="Arial"/>
      <w:sz w:val="24"/>
      <w:szCs w:val="24"/>
      <w:lang w:val="en-US" w:eastAsia="en-US"/>
    </w:rPr>
  </w:style>
  <w:style w:type="paragraph" w:styleId="Title">
    <w:name w:val="Title"/>
    <w:basedOn w:val="Normal"/>
    <w:link w:val="TitleChar"/>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BE0FF4"/>
    <w:rPr>
      <w:rFonts w:ascii="Arial" w:eastAsia="Arial" w:hAnsi="Arial" w:cs="Arial"/>
      <w:b/>
      <w:bCs/>
      <w:sz w:val="29"/>
      <w:szCs w:val="29"/>
      <w:u w:val="single" w:color="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www.sofaconventions.or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package" Target="embeddings/Microsoft_Visio_Drawing1.vsdx"/><Relationship Id="rId35" Type="http://schemas.openxmlformats.org/officeDocument/2006/relationships/image" Target="media/image26.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1DB819-5A3B-6F4F-B0CE-08C331450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1003</TotalTime>
  <Pages>38</Pages>
  <Words>11209</Words>
  <Characters>63893</Characters>
  <Application>Microsoft Office Word</Application>
  <DocSecurity>0</DocSecurity>
  <Lines>532</Lines>
  <Paragraphs>149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74953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Jelfs, Sam</cp:lastModifiedBy>
  <cp:revision>5</cp:revision>
  <cp:lastPrinted>2022-07-21T13:11:00Z</cp:lastPrinted>
  <dcterms:created xsi:type="dcterms:W3CDTF">2022-10-27T15:56:00Z</dcterms:created>
  <dcterms:modified xsi:type="dcterms:W3CDTF">2022-10-28T09:38:00Z</dcterms:modified>
</cp:coreProperties>
</file>