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134569" w:rsidRPr="00BF75BD" w14:paraId="00C21461" w14:textId="77777777" w:rsidTr="008C0C31">
        <w:trPr>
          <w:tblCellSpacing w:w="15" w:type="dxa"/>
        </w:trPr>
        <w:tc>
          <w:tcPr>
            <w:tcW w:w="10020" w:type="dxa"/>
            <w:vAlign w:val="center"/>
            <w:hideMark/>
          </w:tcPr>
          <w:p w14:paraId="6976770D" w14:textId="77777777" w:rsidR="00134569" w:rsidRPr="00BF75BD" w:rsidRDefault="00134569" w:rsidP="008C0C31">
            <w:pPr>
              <w:autoSpaceDE/>
              <w:autoSpaceDN/>
              <w:spacing w:before="100" w:beforeAutospacing="1" w:after="100" w:afterAutospacing="1"/>
              <w:jc w:val="center"/>
              <w:outlineLvl w:val="1"/>
              <w:rPr>
                <w:b/>
                <w:bCs/>
                <w:sz w:val="32"/>
                <w:szCs w:val="36"/>
              </w:rPr>
            </w:pPr>
            <w:bookmarkStart w:id="0" w:name="_Hlk127788690"/>
            <w:r w:rsidRPr="00ED6161">
              <w:rPr>
                <w:b/>
                <w:bCs/>
                <w:sz w:val="28"/>
                <w:szCs w:val="32"/>
              </w:rPr>
              <w:t>INTERNATIONAL ORGANIZATION FOR STANDARDIZATION</w:t>
            </w:r>
            <w:r w:rsidRPr="00ED6161">
              <w:rPr>
                <w:b/>
                <w:bCs/>
                <w:sz w:val="28"/>
                <w:szCs w:val="32"/>
              </w:rPr>
              <w:br/>
              <w:t>ORGANISATION INTERNATIONALE DE NORMALISATION</w:t>
            </w:r>
            <w:r w:rsidRPr="00ED6161">
              <w:rPr>
                <w:b/>
                <w:bCs/>
                <w:sz w:val="28"/>
                <w:szCs w:val="32"/>
              </w:rPr>
              <w:br/>
              <w:t>ISO/IEC JTC 1/SC 29/WG 5</w:t>
            </w:r>
            <w:r w:rsidRPr="00ED6161">
              <w:rPr>
                <w:b/>
                <w:bCs/>
                <w:sz w:val="28"/>
                <w:szCs w:val="32"/>
              </w:rPr>
              <w:br/>
              <w:t>MPEG JOINT VIDEO CODING TEAM WITH ITU-T SG 16</w:t>
            </w:r>
          </w:p>
        </w:tc>
      </w:tr>
      <w:tr w:rsidR="00134569" w:rsidRPr="009B772F" w14:paraId="4B3A883E" w14:textId="77777777" w:rsidTr="008C0C31">
        <w:trPr>
          <w:tblCellSpacing w:w="15" w:type="dxa"/>
        </w:trPr>
        <w:tc>
          <w:tcPr>
            <w:tcW w:w="10020" w:type="dxa"/>
            <w:vAlign w:val="center"/>
            <w:hideMark/>
          </w:tcPr>
          <w:p w14:paraId="30947ADF" w14:textId="77777777" w:rsidR="00134569" w:rsidRPr="009B772F" w:rsidRDefault="00134569" w:rsidP="008C0C31">
            <w:pPr>
              <w:autoSpaceDE/>
              <w:autoSpaceDN/>
              <w:spacing w:before="100" w:beforeAutospacing="1" w:after="100" w:afterAutospacing="1"/>
              <w:jc w:val="right"/>
              <w:outlineLvl w:val="2"/>
              <w:rPr>
                <w:b/>
                <w:bCs/>
                <w:sz w:val="24"/>
                <w:szCs w:val="27"/>
              </w:rPr>
            </w:pPr>
            <w:r w:rsidRPr="009B772F">
              <w:rPr>
                <w:b/>
                <w:bCs/>
                <w:sz w:val="24"/>
                <w:szCs w:val="27"/>
              </w:rPr>
              <w:t xml:space="preserve">ISO/IEC JTC 1 / SC 29 / WG 5 N </w:t>
            </w:r>
            <w:r w:rsidRPr="009B772F">
              <w:rPr>
                <w:b/>
                <w:bCs/>
                <w:sz w:val="24"/>
                <w:szCs w:val="27"/>
              </w:rPr>
              <w:t>1</w:t>
            </w:r>
            <w:r>
              <w:rPr>
                <w:b/>
                <w:bCs/>
                <w:sz w:val="24"/>
                <w:szCs w:val="27"/>
              </w:rPr>
              <w:t>67</w:t>
            </w:r>
          </w:p>
        </w:tc>
      </w:tr>
      <w:tr w:rsidR="00134569" w:rsidRPr="009B772F" w14:paraId="78F0838B" w14:textId="77777777" w:rsidTr="008C0C31">
        <w:trPr>
          <w:tblCellSpacing w:w="15" w:type="dxa"/>
        </w:trPr>
        <w:tc>
          <w:tcPr>
            <w:tcW w:w="10020" w:type="dxa"/>
            <w:vAlign w:val="center"/>
            <w:hideMark/>
          </w:tcPr>
          <w:p w14:paraId="1F897F97" w14:textId="77777777" w:rsidR="00134569" w:rsidRPr="009B772F" w:rsidRDefault="00134569" w:rsidP="008C0C31">
            <w:pPr>
              <w:autoSpaceDE/>
              <w:autoSpaceDN/>
              <w:spacing w:before="100" w:beforeAutospacing="1" w:after="100" w:afterAutospacing="1"/>
              <w:jc w:val="right"/>
              <w:outlineLvl w:val="2"/>
              <w:rPr>
                <w:b/>
                <w:bCs/>
                <w:sz w:val="24"/>
                <w:szCs w:val="27"/>
              </w:rPr>
            </w:pPr>
            <w:r w:rsidRPr="006A2BCF">
              <w:rPr>
                <w:b/>
                <w:bCs/>
                <w:sz w:val="24"/>
                <w:szCs w:val="27"/>
              </w:rPr>
              <w:t>Mainz – 20–28 October 2022</w:t>
            </w:r>
          </w:p>
        </w:tc>
      </w:tr>
      <w:tr w:rsidR="00134569" w:rsidRPr="00BF75BD" w14:paraId="2DBCF9B0" w14:textId="77777777" w:rsidTr="008C0C31">
        <w:trPr>
          <w:tblCellSpacing w:w="15" w:type="dxa"/>
        </w:trPr>
        <w:tc>
          <w:tcPr>
            <w:tcW w:w="10020" w:type="dxa"/>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134569" w:rsidRPr="00BF75BD" w14:paraId="00C2E930" w14:textId="77777777" w:rsidTr="008C0C31">
              <w:tc>
                <w:tcPr>
                  <w:tcW w:w="2160" w:type="dxa"/>
                  <w:tcBorders>
                    <w:top w:val="outset" w:sz="6" w:space="0" w:color="auto"/>
                    <w:left w:val="outset" w:sz="6" w:space="0" w:color="auto"/>
                    <w:bottom w:val="outset" w:sz="6" w:space="0" w:color="auto"/>
                    <w:right w:val="outset" w:sz="6" w:space="0" w:color="auto"/>
                  </w:tcBorders>
                  <w:hideMark/>
                </w:tcPr>
                <w:p w14:paraId="3DF35479" w14:textId="77777777" w:rsidR="00134569" w:rsidRPr="00BF75BD" w:rsidRDefault="00134569" w:rsidP="008C0C31">
                  <w:pPr>
                    <w:autoSpaceDE/>
                    <w:autoSpaceDN/>
                    <w:spacing w:before="60" w:after="60"/>
                    <w:rPr>
                      <w:b/>
                      <w:bCs/>
                    </w:rPr>
                  </w:pPr>
                  <w:r w:rsidRPr="00BF75BD">
                    <w:rPr>
                      <w:b/>
                      <w:bCs/>
                    </w:rPr>
                    <w:t>Title:  </w:t>
                  </w:r>
                </w:p>
              </w:tc>
              <w:tc>
                <w:tcPr>
                  <w:tcW w:w="7056" w:type="dxa"/>
                  <w:tcBorders>
                    <w:top w:val="outset" w:sz="6" w:space="0" w:color="auto"/>
                    <w:left w:val="outset" w:sz="6" w:space="0" w:color="auto"/>
                    <w:bottom w:val="single" w:sz="6" w:space="0" w:color="auto"/>
                    <w:right w:val="outset" w:sz="6" w:space="0" w:color="auto"/>
                  </w:tcBorders>
                  <w:hideMark/>
                </w:tcPr>
                <w:p w14:paraId="3AFC6BDE" w14:textId="77777777" w:rsidR="00134569" w:rsidRPr="00BF75BD" w:rsidRDefault="00134569" w:rsidP="008C0C31">
                  <w:pPr>
                    <w:autoSpaceDE/>
                    <w:autoSpaceDN/>
                    <w:spacing w:before="60" w:after="60"/>
                    <w:rPr>
                      <w:b/>
                      <w:bCs/>
                    </w:rPr>
                  </w:pPr>
                  <w:bookmarkStart w:id="1" w:name="_GoBack"/>
                  <w:r w:rsidRPr="00A10BD9">
                    <w:rPr>
                      <w:b/>
                      <w:bCs/>
                    </w:rPr>
                    <w:t>Algorithm description of Enhanced Compression Model 7 (ECM 7)</w:t>
                  </w:r>
                  <w:bookmarkEnd w:id="1"/>
                </w:p>
              </w:tc>
            </w:tr>
            <w:tr w:rsidR="00134569" w:rsidRPr="00BF75BD" w14:paraId="7C43FB8D" w14:textId="77777777" w:rsidTr="008C0C31">
              <w:tc>
                <w:tcPr>
                  <w:tcW w:w="2160" w:type="dxa"/>
                  <w:tcBorders>
                    <w:top w:val="outset" w:sz="6" w:space="0" w:color="auto"/>
                    <w:left w:val="outset" w:sz="6" w:space="0" w:color="auto"/>
                    <w:bottom w:val="outset" w:sz="6" w:space="0" w:color="auto"/>
                    <w:right w:val="outset" w:sz="6" w:space="0" w:color="auto"/>
                  </w:tcBorders>
                </w:tcPr>
                <w:p w14:paraId="50787921" w14:textId="77777777" w:rsidR="00134569" w:rsidRPr="00BF75BD" w:rsidRDefault="00134569" w:rsidP="008C0C31">
                  <w:pPr>
                    <w:autoSpaceDE/>
                    <w:autoSpaceDN/>
                    <w:spacing w:before="60" w:after="60"/>
                    <w:rPr>
                      <w:b/>
                      <w:bCs/>
                    </w:rPr>
                  </w:pPr>
                  <w:r w:rsidRPr="00BF75BD">
                    <w:rPr>
                      <w:b/>
                      <w:bCs/>
                      <w:szCs w:val="24"/>
                    </w:rPr>
                    <w:t>Source:  </w:t>
                  </w:r>
                </w:p>
              </w:tc>
              <w:tc>
                <w:tcPr>
                  <w:tcW w:w="7056" w:type="dxa"/>
                  <w:tcBorders>
                    <w:top w:val="outset" w:sz="6" w:space="0" w:color="auto"/>
                    <w:left w:val="outset" w:sz="6" w:space="0" w:color="auto"/>
                    <w:bottom w:val="single" w:sz="6" w:space="0" w:color="auto"/>
                    <w:right w:val="outset" w:sz="6" w:space="0" w:color="auto"/>
                  </w:tcBorders>
                </w:tcPr>
                <w:p w14:paraId="38CBC4A7" w14:textId="77777777" w:rsidR="00134569" w:rsidRPr="00BF75BD" w:rsidRDefault="00134569" w:rsidP="008C0C31">
                  <w:pPr>
                    <w:autoSpaceDE/>
                    <w:autoSpaceDN/>
                    <w:spacing w:before="60" w:after="60"/>
                    <w:rPr>
                      <w:b/>
                      <w:bCs/>
                    </w:rPr>
                  </w:pPr>
                  <w:proofErr w:type="spellStart"/>
                  <w:r w:rsidRPr="00276690">
                    <w:rPr>
                      <w:b/>
                      <w:bCs/>
                      <w:szCs w:val="24"/>
                    </w:rPr>
                    <w:t>Convenor</w:t>
                  </w:r>
                  <w:proofErr w:type="spellEnd"/>
                  <w:r w:rsidRPr="00276690">
                    <w:rPr>
                      <w:b/>
                      <w:bCs/>
                      <w:szCs w:val="24"/>
                    </w:rPr>
                    <w:t xml:space="preserve"> (Jens-Rainer Ohm)</w:t>
                  </w:r>
                </w:p>
              </w:tc>
            </w:tr>
            <w:tr w:rsidR="00134569" w:rsidRPr="00BF75BD" w14:paraId="286BBE7E" w14:textId="77777777" w:rsidTr="008C0C31">
              <w:tc>
                <w:tcPr>
                  <w:tcW w:w="2160" w:type="dxa"/>
                  <w:tcBorders>
                    <w:top w:val="outset" w:sz="6" w:space="0" w:color="auto"/>
                    <w:left w:val="outset" w:sz="6" w:space="0" w:color="auto"/>
                    <w:bottom w:val="outset" w:sz="6" w:space="0" w:color="auto"/>
                    <w:right w:val="single" w:sz="6" w:space="0" w:color="auto"/>
                  </w:tcBorders>
                  <w:hideMark/>
                </w:tcPr>
                <w:p w14:paraId="57165BF6" w14:textId="77777777" w:rsidR="00134569" w:rsidRPr="00BF75BD" w:rsidRDefault="00134569" w:rsidP="008C0C31">
                  <w:pPr>
                    <w:autoSpaceDE/>
                    <w:autoSpaceDN/>
                    <w:spacing w:before="60" w:after="60"/>
                    <w:rPr>
                      <w:b/>
                      <w:bCs/>
                    </w:rPr>
                  </w:pPr>
                  <w:r w:rsidRPr="00BF75BD">
                    <w:rPr>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0FD2E36E" w14:textId="77777777" w:rsidR="00134569" w:rsidRPr="00BF75BD" w:rsidRDefault="00134569" w:rsidP="008C0C31">
                  <w:pPr>
                    <w:autoSpaceDE/>
                    <w:autoSpaceDN/>
                    <w:spacing w:before="60" w:after="60"/>
                    <w:rPr>
                      <w:b/>
                      <w:bCs/>
                    </w:rPr>
                  </w:pPr>
                  <w:r>
                    <w:rPr>
                      <w:b/>
                      <w:bCs/>
                    </w:rPr>
                    <w:t>General</w:t>
                  </w:r>
                </w:p>
              </w:tc>
            </w:tr>
            <w:tr w:rsidR="00134569" w:rsidRPr="00BF75BD" w14:paraId="4B4F8CE0" w14:textId="77777777" w:rsidTr="008C0C31">
              <w:tc>
                <w:tcPr>
                  <w:tcW w:w="2160" w:type="dxa"/>
                  <w:tcBorders>
                    <w:top w:val="outset" w:sz="6" w:space="0" w:color="auto"/>
                    <w:left w:val="outset" w:sz="6" w:space="0" w:color="auto"/>
                    <w:bottom w:val="outset" w:sz="6" w:space="0" w:color="auto"/>
                    <w:right w:val="single" w:sz="6" w:space="0" w:color="auto"/>
                  </w:tcBorders>
                </w:tcPr>
                <w:p w14:paraId="48779ED8" w14:textId="77777777" w:rsidR="00134569" w:rsidRPr="00BF75BD" w:rsidRDefault="00134569" w:rsidP="008C0C31">
                  <w:pPr>
                    <w:autoSpaceDE/>
                    <w:autoSpaceDN/>
                    <w:spacing w:before="60" w:after="60"/>
                    <w:rPr>
                      <w:b/>
                      <w:bCs/>
                    </w:rPr>
                  </w:pPr>
                  <w:r>
                    <w:rPr>
                      <w:b/>
                      <w:bCs/>
                    </w:rPr>
                    <w:t>Subtype:</w:t>
                  </w:r>
                </w:p>
              </w:tc>
              <w:tc>
                <w:tcPr>
                  <w:tcW w:w="7056" w:type="dxa"/>
                  <w:tcBorders>
                    <w:top w:val="single" w:sz="6" w:space="0" w:color="auto"/>
                    <w:left w:val="single" w:sz="6" w:space="0" w:color="auto"/>
                    <w:bottom w:val="single" w:sz="6" w:space="0" w:color="auto"/>
                    <w:right w:val="single" w:sz="6" w:space="0" w:color="auto"/>
                  </w:tcBorders>
                </w:tcPr>
                <w:p w14:paraId="3015B1B7" w14:textId="77777777" w:rsidR="00134569" w:rsidRPr="00BF75BD" w:rsidRDefault="00134569" w:rsidP="008C0C31">
                  <w:pPr>
                    <w:autoSpaceDE/>
                    <w:autoSpaceDN/>
                    <w:spacing w:before="60" w:after="60"/>
                    <w:rPr>
                      <w:b/>
                      <w:bCs/>
                    </w:rPr>
                  </w:pPr>
                  <w:r>
                    <w:rPr>
                      <w:b/>
                      <w:bCs/>
                    </w:rPr>
                    <w:t>Other</w:t>
                  </w:r>
                </w:p>
              </w:tc>
            </w:tr>
            <w:tr w:rsidR="00134569" w:rsidRPr="00BF75BD" w14:paraId="22C63AC4" w14:textId="77777777" w:rsidTr="008C0C31">
              <w:tc>
                <w:tcPr>
                  <w:tcW w:w="2160" w:type="dxa"/>
                  <w:tcBorders>
                    <w:top w:val="outset" w:sz="6" w:space="0" w:color="auto"/>
                    <w:left w:val="outset" w:sz="6" w:space="0" w:color="auto"/>
                    <w:bottom w:val="outset" w:sz="6" w:space="0" w:color="auto"/>
                    <w:right w:val="single" w:sz="6" w:space="0" w:color="auto"/>
                  </w:tcBorders>
                </w:tcPr>
                <w:p w14:paraId="45DC4D95" w14:textId="77777777" w:rsidR="00134569" w:rsidRPr="00BF75BD" w:rsidRDefault="00134569" w:rsidP="008C0C31">
                  <w:pPr>
                    <w:autoSpaceDE/>
                    <w:autoSpaceDN/>
                    <w:spacing w:before="60" w:after="60"/>
                    <w:rPr>
                      <w:b/>
                      <w:bCs/>
                    </w:rPr>
                  </w:pPr>
                  <w:r w:rsidRPr="00BF75BD">
                    <w:rPr>
                      <w:b/>
                      <w:bCs/>
                    </w:rPr>
                    <w:t>Status:</w:t>
                  </w:r>
                </w:p>
              </w:tc>
              <w:tc>
                <w:tcPr>
                  <w:tcW w:w="7056" w:type="dxa"/>
                  <w:tcBorders>
                    <w:top w:val="single" w:sz="6" w:space="0" w:color="auto"/>
                    <w:left w:val="single" w:sz="6" w:space="0" w:color="auto"/>
                    <w:bottom w:val="single" w:sz="6" w:space="0" w:color="auto"/>
                    <w:right w:val="single" w:sz="6" w:space="0" w:color="auto"/>
                  </w:tcBorders>
                </w:tcPr>
                <w:p w14:paraId="2F992FA9" w14:textId="77777777" w:rsidR="00134569" w:rsidRPr="00BF75BD" w:rsidRDefault="00134569" w:rsidP="008C0C31">
                  <w:pPr>
                    <w:autoSpaceDE/>
                    <w:autoSpaceDN/>
                    <w:spacing w:before="60" w:after="60"/>
                    <w:rPr>
                      <w:b/>
                      <w:bCs/>
                    </w:rPr>
                  </w:pPr>
                  <w:r w:rsidRPr="00BF75BD">
                    <w:rPr>
                      <w:b/>
                      <w:bCs/>
                    </w:rPr>
                    <w:t>Approved</w:t>
                  </w:r>
                </w:p>
              </w:tc>
            </w:tr>
            <w:tr w:rsidR="00134569" w:rsidRPr="00BF75BD" w14:paraId="36EC7DF9" w14:textId="77777777" w:rsidTr="008C0C31">
              <w:tc>
                <w:tcPr>
                  <w:tcW w:w="2160" w:type="dxa"/>
                  <w:tcBorders>
                    <w:top w:val="outset" w:sz="6" w:space="0" w:color="auto"/>
                    <w:left w:val="outset" w:sz="6" w:space="0" w:color="auto"/>
                    <w:bottom w:val="outset" w:sz="6" w:space="0" w:color="auto"/>
                    <w:right w:val="single" w:sz="6" w:space="0" w:color="auto"/>
                  </w:tcBorders>
                </w:tcPr>
                <w:p w14:paraId="29C938E9" w14:textId="77777777" w:rsidR="00134569" w:rsidRPr="00BF75BD" w:rsidRDefault="00134569" w:rsidP="008C0C31">
                  <w:pPr>
                    <w:autoSpaceDE/>
                    <w:autoSpaceDN/>
                    <w:spacing w:before="60" w:after="60"/>
                    <w:rPr>
                      <w:b/>
                      <w:bCs/>
                    </w:rPr>
                  </w:pPr>
                  <w:r w:rsidRPr="00BF75BD">
                    <w:rPr>
                      <w:b/>
                      <w:bCs/>
                    </w:rPr>
                    <w:t>Date:</w:t>
                  </w:r>
                </w:p>
              </w:tc>
              <w:tc>
                <w:tcPr>
                  <w:tcW w:w="7056" w:type="dxa"/>
                  <w:tcBorders>
                    <w:top w:val="single" w:sz="6" w:space="0" w:color="auto"/>
                    <w:left w:val="single" w:sz="6" w:space="0" w:color="auto"/>
                    <w:bottom w:val="single" w:sz="6" w:space="0" w:color="auto"/>
                    <w:right w:val="single" w:sz="6" w:space="0" w:color="auto"/>
                  </w:tcBorders>
                </w:tcPr>
                <w:p w14:paraId="279915F7" w14:textId="77777777" w:rsidR="00134569" w:rsidRPr="00BF75BD" w:rsidRDefault="00134569" w:rsidP="008C0C31">
                  <w:pPr>
                    <w:autoSpaceDE/>
                    <w:autoSpaceDN/>
                    <w:spacing w:before="60" w:after="60"/>
                    <w:rPr>
                      <w:b/>
                      <w:bCs/>
                    </w:rPr>
                  </w:pPr>
                  <w:r w:rsidRPr="00BF75BD">
                    <w:rPr>
                      <w:b/>
                      <w:bCs/>
                    </w:rPr>
                    <w:t>202</w:t>
                  </w:r>
                  <w:r>
                    <w:rPr>
                      <w:b/>
                      <w:bCs/>
                    </w:rPr>
                    <w:t>2</w:t>
                  </w:r>
                  <w:r w:rsidRPr="00BF75BD">
                    <w:rPr>
                      <w:b/>
                      <w:bCs/>
                    </w:rPr>
                    <w:t>-</w:t>
                  </w:r>
                  <w:r>
                    <w:rPr>
                      <w:b/>
                      <w:bCs/>
                    </w:rPr>
                    <w:t>12</w:t>
                  </w:r>
                  <w:r w:rsidRPr="009B772F">
                    <w:rPr>
                      <w:b/>
                      <w:bCs/>
                    </w:rPr>
                    <w:t>-</w:t>
                  </w:r>
                  <w:r>
                    <w:rPr>
                      <w:b/>
                      <w:bCs/>
                    </w:rPr>
                    <w:t>22</w:t>
                  </w:r>
                </w:p>
              </w:tc>
            </w:tr>
            <w:tr w:rsidR="00134569" w:rsidRPr="00BF75BD" w14:paraId="3BA142D5" w14:textId="77777777" w:rsidTr="008C0C31">
              <w:tc>
                <w:tcPr>
                  <w:tcW w:w="2160" w:type="dxa"/>
                  <w:tcBorders>
                    <w:top w:val="outset" w:sz="6" w:space="0" w:color="auto"/>
                    <w:left w:val="outset" w:sz="6" w:space="0" w:color="auto"/>
                    <w:bottom w:val="outset" w:sz="6" w:space="0" w:color="auto"/>
                    <w:right w:val="single" w:sz="6" w:space="0" w:color="auto"/>
                  </w:tcBorders>
                </w:tcPr>
                <w:p w14:paraId="29A979BF" w14:textId="77777777" w:rsidR="00134569" w:rsidRPr="00BF75BD" w:rsidRDefault="00134569" w:rsidP="008C0C31">
                  <w:pPr>
                    <w:autoSpaceDE/>
                    <w:autoSpaceDN/>
                    <w:spacing w:before="60" w:after="60"/>
                    <w:rPr>
                      <w:b/>
                      <w:bCs/>
                    </w:rPr>
                  </w:pPr>
                  <w:r w:rsidRPr="00BF75BD">
                    <w:rPr>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65B06861" w14:textId="77777777" w:rsidR="00134569" w:rsidRPr="00BF75BD" w:rsidRDefault="00134569" w:rsidP="008C0C31">
                  <w:pPr>
                    <w:autoSpaceDE/>
                    <w:autoSpaceDN/>
                    <w:spacing w:before="60" w:after="60"/>
                    <w:rPr>
                      <w:b/>
                      <w:bCs/>
                    </w:rPr>
                  </w:pPr>
                  <w:r w:rsidRPr="009B772F">
                    <w:rPr>
                      <w:b/>
                      <w:bCs/>
                    </w:rPr>
                    <w:t>Info</w:t>
                  </w:r>
                </w:p>
              </w:tc>
            </w:tr>
            <w:tr w:rsidR="00134569" w:rsidRPr="00BF75BD" w14:paraId="70F60344" w14:textId="77777777" w:rsidTr="008C0C31">
              <w:tc>
                <w:tcPr>
                  <w:tcW w:w="2160" w:type="dxa"/>
                  <w:tcBorders>
                    <w:top w:val="outset" w:sz="6" w:space="0" w:color="auto"/>
                    <w:left w:val="outset" w:sz="6" w:space="0" w:color="auto"/>
                    <w:bottom w:val="outset" w:sz="6" w:space="0" w:color="auto"/>
                    <w:right w:val="single" w:sz="6" w:space="0" w:color="auto"/>
                  </w:tcBorders>
                </w:tcPr>
                <w:p w14:paraId="348DA6F1" w14:textId="77777777" w:rsidR="00134569" w:rsidRPr="00BF75BD" w:rsidRDefault="00134569" w:rsidP="008C0C31">
                  <w:pPr>
                    <w:autoSpaceDE/>
                    <w:autoSpaceDN/>
                    <w:spacing w:before="60" w:after="60"/>
                    <w:rPr>
                      <w:b/>
                      <w:bCs/>
                    </w:rPr>
                  </w:pPr>
                  <w:r w:rsidRPr="00BF75BD">
                    <w:rPr>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394A42EB" w14:textId="77777777" w:rsidR="00134569" w:rsidRPr="00BF75BD" w:rsidRDefault="00134569" w:rsidP="008C0C31">
                  <w:pPr>
                    <w:autoSpaceDE/>
                    <w:autoSpaceDN/>
                    <w:spacing w:before="60" w:after="60"/>
                    <w:rPr>
                      <w:b/>
                      <w:bCs/>
                    </w:rPr>
                  </w:pPr>
                  <w:r w:rsidRPr="00BF75BD">
                    <w:rPr>
                      <w:b/>
                      <w:bCs/>
                    </w:rPr>
                    <w:t>N/A</w:t>
                  </w:r>
                </w:p>
              </w:tc>
            </w:tr>
            <w:tr w:rsidR="00134569" w:rsidRPr="00BF75BD" w14:paraId="2BA66E2A" w14:textId="77777777" w:rsidTr="008C0C31">
              <w:tc>
                <w:tcPr>
                  <w:tcW w:w="2160" w:type="dxa"/>
                  <w:tcBorders>
                    <w:top w:val="outset" w:sz="6" w:space="0" w:color="auto"/>
                    <w:left w:val="outset" w:sz="6" w:space="0" w:color="auto"/>
                    <w:bottom w:val="outset" w:sz="6" w:space="0" w:color="auto"/>
                    <w:right w:val="single" w:sz="6" w:space="0" w:color="auto"/>
                  </w:tcBorders>
                </w:tcPr>
                <w:p w14:paraId="28E83600" w14:textId="77777777" w:rsidR="00134569" w:rsidRPr="00BF75BD" w:rsidRDefault="00134569" w:rsidP="008C0C31">
                  <w:pPr>
                    <w:autoSpaceDE/>
                    <w:autoSpaceDN/>
                    <w:spacing w:before="60" w:after="60"/>
                    <w:rPr>
                      <w:b/>
                      <w:bCs/>
                    </w:rPr>
                  </w:pPr>
                  <w:r>
                    <w:rPr>
                      <w:b/>
                      <w:bCs/>
                    </w:rPr>
                    <w:t>No. of pages</w:t>
                  </w:r>
                </w:p>
              </w:tc>
              <w:tc>
                <w:tcPr>
                  <w:tcW w:w="7056" w:type="dxa"/>
                  <w:tcBorders>
                    <w:top w:val="single" w:sz="6" w:space="0" w:color="auto"/>
                    <w:left w:val="single" w:sz="6" w:space="0" w:color="auto"/>
                    <w:bottom w:val="single" w:sz="6" w:space="0" w:color="auto"/>
                    <w:right w:val="single" w:sz="6" w:space="0" w:color="auto"/>
                  </w:tcBorders>
                </w:tcPr>
                <w:p w14:paraId="6F6C5FDC" w14:textId="7FE45198" w:rsidR="00134569" w:rsidRPr="00BF75BD" w:rsidRDefault="00134569" w:rsidP="008C0C31">
                  <w:pPr>
                    <w:autoSpaceDE/>
                    <w:autoSpaceDN/>
                    <w:spacing w:before="60" w:after="60"/>
                    <w:rPr>
                      <w:b/>
                      <w:bCs/>
                    </w:rPr>
                  </w:pPr>
                  <w:r>
                    <w:rPr>
                      <w:b/>
                    </w:rPr>
                    <w:t>62</w:t>
                  </w:r>
                  <w:r w:rsidRPr="00097160">
                    <w:rPr>
                      <w:bCs/>
                    </w:rPr>
                    <w:t xml:space="preserve"> (without </w:t>
                  </w:r>
                  <w:r>
                    <w:rPr>
                      <w:bCs/>
                    </w:rPr>
                    <w:t xml:space="preserve">this </w:t>
                  </w:r>
                  <w:r w:rsidRPr="00097160">
                    <w:rPr>
                      <w:bCs/>
                    </w:rPr>
                    <w:t>cover page)</w:t>
                  </w:r>
                </w:p>
              </w:tc>
            </w:tr>
            <w:tr w:rsidR="00134569" w:rsidRPr="00BF75BD" w14:paraId="5DF943ED" w14:textId="77777777" w:rsidTr="008C0C31">
              <w:tc>
                <w:tcPr>
                  <w:tcW w:w="2160" w:type="dxa"/>
                  <w:tcBorders>
                    <w:top w:val="outset" w:sz="6" w:space="0" w:color="auto"/>
                    <w:left w:val="outset" w:sz="6" w:space="0" w:color="auto"/>
                    <w:bottom w:val="outset" w:sz="6" w:space="0" w:color="auto"/>
                    <w:right w:val="single" w:sz="6" w:space="0" w:color="auto"/>
                  </w:tcBorders>
                </w:tcPr>
                <w:p w14:paraId="2ADD02D2" w14:textId="77777777" w:rsidR="00134569" w:rsidRPr="00BF75BD" w:rsidRDefault="00134569" w:rsidP="008C0C31">
                  <w:pPr>
                    <w:autoSpaceDE/>
                    <w:autoSpaceDN/>
                    <w:spacing w:before="60" w:after="60"/>
                    <w:rPr>
                      <w:b/>
                      <w:bCs/>
                    </w:rPr>
                  </w:pPr>
                  <w:r w:rsidRPr="00BF75BD">
                    <w:rPr>
                      <w:b/>
                      <w:bCs/>
                    </w:rPr>
                    <w:t xml:space="preserve">Email of </w:t>
                  </w:r>
                  <w:proofErr w:type="spellStart"/>
                  <w:r w:rsidRPr="00BF75BD">
                    <w:rPr>
                      <w:b/>
                      <w:bCs/>
                    </w:rPr>
                    <w:t>convenor</w:t>
                  </w:r>
                  <w:proofErr w:type="spellEnd"/>
                  <w:r w:rsidRPr="00BF75BD">
                    <w:rPr>
                      <w:b/>
                      <w:bCs/>
                    </w:rPr>
                    <w:t>:</w:t>
                  </w:r>
                </w:p>
              </w:tc>
              <w:tc>
                <w:tcPr>
                  <w:tcW w:w="7056" w:type="dxa"/>
                  <w:tcBorders>
                    <w:top w:val="single" w:sz="6" w:space="0" w:color="auto"/>
                    <w:left w:val="single" w:sz="6" w:space="0" w:color="auto"/>
                    <w:bottom w:val="single" w:sz="6" w:space="0" w:color="auto"/>
                    <w:right w:val="single" w:sz="6" w:space="0" w:color="auto"/>
                  </w:tcBorders>
                </w:tcPr>
                <w:p w14:paraId="7BC209A7" w14:textId="77777777" w:rsidR="00134569" w:rsidRPr="00BF75BD" w:rsidRDefault="00134569" w:rsidP="008C0C31">
                  <w:pPr>
                    <w:autoSpaceDE/>
                    <w:autoSpaceDN/>
                    <w:spacing w:before="60" w:after="60"/>
                    <w:rPr>
                      <w:b/>
                      <w:bCs/>
                    </w:rPr>
                  </w:pPr>
                  <w:r w:rsidRPr="00BF75BD">
                    <w:rPr>
                      <w:b/>
                      <w:bCs/>
                    </w:rPr>
                    <w:t xml:space="preserve">ohm @ </w:t>
                  </w:r>
                  <w:proofErr w:type="spellStart"/>
                  <w:proofErr w:type="gramStart"/>
                  <w:r w:rsidRPr="00BF75BD">
                    <w:rPr>
                      <w:b/>
                      <w:bCs/>
                    </w:rPr>
                    <w:t>ient</w:t>
                  </w:r>
                  <w:proofErr w:type="spellEnd"/>
                  <w:r w:rsidRPr="00BF75BD">
                    <w:rPr>
                      <w:b/>
                      <w:bCs/>
                    </w:rPr>
                    <w:t xml:space="preserve"> .</w:t>
                  </w:r>
                  <w:proofErr w:type="gramEnd"/>
                  <w:r w:rsidRPr="00BF75BD">
                    <w:rPr>
                      <w:b/>
                      <w:bCs/>
                    </w:rPr>
                    <w:t xml:space="preserve"> </w:t>
                  </w:r>
                  <w:proofErr w:type="spellStart"/>
                  <w:r w:rsidRPr="00BF75BD">
                    <w:rPr>
                      <w:b/>
                      <w:bCs/>
                    </w:rPr>
                    <w:t>rwth-</w:t>
                  </w:r>
                  <w:proofErr w:type="gramStart"/>
                  <w:r w:rsidRPr="00BF75BD">
                    <w:rPr>
                      <w:b/>
                      <w:bCs/>
                    </w:rPr>
                    <w:t>aachen</w:t>
                  </w:r>
                  <w:proofErr w:type="spellEnd"/>
                  <w:r w:rsidRPr="00BF75BD">
                    <w:rPr>
                      <w:b/>
                      <w:bCs/>
                    </w:rPr>
                    <w:t xml:space="preserve"> .</w:t>
                  </w:r>
                  <w:proofErr w:type="gramEnd"/>
                  <w:r w:rsidRPr="00BF75BD">
                    <w:rPr>
                      <w:b/>
                      <w:bCs/>
                    </w:rPr>
                    <w:t xml:space="preserve"> de</w:t>
                  </w:r>
                </w:p>
              </w:tc>
            </w:tr>
            <w:tr w:rsidR="00134569" w:rsidRPr="00BF75BD" w14:paraId="7CCC235A" w14:textId="77777777" w:rsidTr="008C0C31">
              <w:tc>
                <w:tcPr>
                  <w:tcW w:w="2160" w:type="dxa"/>
                  <w:tcBorders>
                    <w:top w:val="outset" w:sz="6" w:space="0" w:color="auto"/>
                    <w:left w:val="outset" w:sz="6" w:space="0" w:color="auto"/>
                    <w:bottom w:val="outset" w:sz="6" w:space="0" w:color="auto"/>
                    <w:right w:val="single" w:sz="6" w:space="0" w:color="auto"/>
                  </w:tcBorders>
                </w:tcPr>
                <w:p w14:paraId="3EAFC978" w14:textId="77777777" w:rsidR="00134569" w:rsidRPr="00BF75BD" w:rsidRDefault="00134569" w:rsidP="008C0C31">
                  <w:pPr>
                    <w:autoSpaceDE/>
                    <w:autoSpaceDN/>
                    <w:spacing w:before="60" w:after="60"/>
                    <w:rPr>
                      <w:b/>
                      <w:bCs/>
                    </w:rPr>
                  </w:pPr>
                  <w:r w:rsidRPr="00BF75BD">
                    <w:rPr>
                      <w:b/>
                      <w:bCs/>
                    </w:rPr>
                    <w:t>Committee URL:</w:t>
                  </w:r>
                </w:p>
              </w:tc>
              <w:tc>
                <w:tcPr>
                  <w:tcW w:w="7056" w:type="dxa"/>
                  <w:tcBorders>
                    <w:top w:val="single" w:sz="6" w:space="0" w:color="auto"/>
                    <w:left w:val="single" w:sz="6" w:space="0" w:color="auto"/>
                    <w:bottom w:val="single" w:sz="6" w:space="0" w:color="auto"/>
                    <w:right w:val="single" w:sz="6" w:space="0" w:color="auto"/>
                  </w:tcBorders>
                </w:tcPr>
                <w:p w14:paraId="78D0C96C" w14:textId="77777777" w:rsidR="00134569" w:rsidRPr="00BF75BD" w:rsidRDefault="00134569" w:rsidP="008C0C31">
                  <w:pPr>
                    <w:autoSpaceDE/>
                    <w:autoSpaceDN/>
                    <w:spacing w:before="60" w:after="60"/>
                    <w:rPr>
                      <w:b/>
                      <w:bCs/>
                    </w:rPr>
                  </w:pPr>
                  <w:bookmarkStart w:id="2" w:name="_Hlk77393839"/>
                  <w:r w:rsidRPr="00BF75BD">
                    <w:rPr>
                      <w:b/>
                      <w:bCs/>
                    </w:rPr>
                    <w:t>https://sd.iso.org/documents/ui/#!/browse/iso/iso-iec-jtc-1/iso-iec-jtc-1-sc-29/iso-iec-jtc-1-sc-29-wg-5</w:t>
                  </w:r>
                  <w:bookmarkEnd w:id="2"/>
                </w:p>
              </w:tc>
            </w:tr>
          </w:tbl>
          <w:p w14:paraId="3E751BEC" w14:textId="77777777" w:rsidR="00134569" w:rsidRPr="00BF75BD" w:rsidRDefault="00134569" w:rsidP="008C0C31">
            <w:pPr>
              <w:autoSpaceDE/>
              <w:autoSpaceDN/>
              <w:rPr>
                <w:szCs w:val="24"/>
              </w:rPr>
            </w:pPr>
          </w:p>
        </w:tc>
      </w:tr>
      <w:bookmarkEnd w:id="0"/>
    </w:tbl>
    <w:p w14:paraId="16BDC8AE" w14:textId="77777777" w:rsidR="00134569" w:rsidRDefault="00134569" w:rsidP="00C97D78">
      <w:pPr>
        <w:tabs>
          <w:tab w:val="left" w:pos="7200"/>
        </w:tabs>
        <w:spacing w:before="0"/>
        <w:rPr>
          <w:b/>
          <w:szCs w:val="22"/>
          <w:lang w:val="en-CA"/>
        </w:rPr>
        <w:sectPr w:rsidR="00134569" w:rsidSect="00134569">
          <w:footerReference w:type="default" r:id="rId11"/>
          <w:pgSz w:w="12240" w:h="15840" w:code="1"/>
          <w:pgMar w:top="1152" w:right="1440" w:bottom="1152" w:left="1440" w:header="432" w:footer="432" w:gutter="0"/>
          <w:cols w:space="720"/>
          <w:titlePg/>
          <w:docGrid w:linePitch="299"/>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569E6CB9" w:rsidR="006C5D39" w:rsidRPr="005B217D" w:rsidRDefault="00EF37F6" w:rsidP="00C97D78">
            <w:pPr>
              <w:tabs>
                <w:tab w:val="left" w:pos="7200"/>
              </w:tabs>
              <w:spacing w:before="0"/>
              <w:rPr>
                <w:b/>
                <w:szCs w:val="22"/>
                <w:lang w:val="en-CA"/>
              </w:rPr>
            </w:pPr>
            <w:r>
              <w:rPr>
                <w:b/>
                <w:noProof/>
                <w:szCs w:val="22"/>
                <w:lang w:eastAsia="zh-CN"/>
              </w:rPr>
              <w:lastRenderedPageBreak/>
              <mc:AlternateContent>
                <mc:Choice Requires="wpg">
                  <w:drawing>
                    <wp:anchor distT="0" distB="0" distL="114300" distR="114300" simplePos="0" relativeHeight="251656704" behindDoc="0" locked="0" layoutInCell="1" allowOverlap="1" wp14:anchorId="7AF4159C" wp14:editId="69B4CA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group w14:anchorId="641493FB"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zh-CN"/>
              </w:rPr>
              <w:drawing>
                <wp:anchor distT="0" distB="0" distL="114300" distR="114300" simplePos="0" relativeHeight="251658752" behindDoc="0" locked="0" layoutInCell="1" allowOverlap="1" wp14:anchorId="00EDF105" wp14:editId="2D4C9969">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eastAsia="zh-CN"/>
              </w:rPr>
              <w:drawing>
                <wp:anchor distT="0" distB="0" distL="114300" distR="114300" simplePos="0" relativeHeight="251657728" behindDoc="0" locked="0" layoutInCell="1" allowOverlap="1" wp14:anchorId="4343FD4C" wp14:editId="381F9951">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3F714997" w:rsidR="00E61DAC" w:rsidRPr="005B217D" w:rsidRDefault="00E61BB4" w:rsidP="00536188">
            <w:pPr>
              <w:tabs>
                <w:tab w:val="left" w:pos="7200"/>
              </w:tabs>
              <w:spacing w:before="0"/>
              <w:rPr>
                <w:b/>
                <w:szCs w:val="22"/>
                <w:lang w:val="en-CA"/>
              </w:rPr>
            </w:pPr>
            <w:r>
              <w:t>28th Meeting</w:t>
            </w:r>
            <w:r>
              <w:rPr>
                <w:lang w:val="en-CA"/>
              </w:rPr>
              <w:t>, Mainz, DE, 20–28 October 2022</w:t>
            </w:r>
          </w:p>
        </w:tc>
        <w:tc>
          <w:tcPr>
            <w:tcW w:w="3060" w:type="dxa"/>
          </w:tcPr>
          <w:p w14:paraId="59B7E346" w14:textId="73BE63E6"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w:t>
            </w:r>
            <w:r w:rsidR="008E2A91">
              <w:rPr>
                <w:lang w:val="en-CA"/>
              </w:rPr>
              <w:t>B</w:t>
            </w:r>
            <w:r w:rsidR="00DF3F35">
              <w:rPr>
                <w:lang w:val="en-CA"/>
              </w:rPr>
              <w:t>2025</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42F9CD73"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w:t>
            </w:r>
            <w:r w:rsidR="00385A30">
              <w:rPr>
                <w:b/>
                <w:szCs w:val="22"/>
                <w:lang w:val="en-CA"/>
              </w:rPr>
              <w:t>Model 7</w:t>
            </w:r>
            <w:r>
              <w:rPr>
                <w:b/>
                <w:szCs w:val="22"/>
                <w:lang w:val="en-CA"/>
              </w:rPr>
              <w:t xml:space="preserve"> </w:t>
            </w:r>
            <w:r w:rsidR="00BF7BEF">
              <w:rPr>
                <w:b/>
                <w:szCs w:val="22"/>
                <w:lang w:val="en-CA"/>
              </w:rPr>
              <w:t>(</w:t>
            </w:r>
            <w:r w:rsidR="00385A30">
              <w:rPr>
                <w:b/>
                <w:szCs w:val="22"/>
                <w:lang w:val="en-CA"/>
              </w:rPr>
              <w:t>ECM 7</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5AC9CC57"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385A30">
              <w:rPr>
                <w:szCs w:val="22"/>
                <w:lang w:val="en-CA"/>
              </w:rPr>
              <w:t>Model 7</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7B734283" w:rsidR="00E61DAC" w:rsidRPr="005B217D" w:rsidRDefault="00DD410D" w:rsidP="00AD0A1B">
            <w:pPr>
              <w:spacing w:before="60" w:after="60"/>
              <w:rPr>
                <w:szCs w:val="22"/>
                <w:lang w:val="en-CA"/>
              </w:rPr>
            </w:pPr>
            <w:r>
              <w:rPr>
                <w:szCs w:val="22"/>
                <w:lang w:val="en-CA"/>
              </w:rPr>
              <w:t>Muhammed Coban</w:t>
            </w:r>
            <w:r>
              <w:rPr>
                <w:szCs w:val="22"/>
                <w:lang w:val="en-CA"/>
              </w:rPr>
              <w:br/>
              <w:t>Fabrice Le L</w:t>
            </w:r>
            <w:proofErr w:type="spellStart"/>
            <w:r w:rsidR="00370314" w:rsidRPr="00CD1DA1">
              <w:rPr>
                <w:szCs w:val="22"/>
                <w:lang w:val="fr-FR"/>
              </w:rPr>
              <w:t>éann</w:t>
            </w:r>
            <w:r w:rsidR="00370314">
              <w:rPr>
                <w:szCs w:val="22"/>
                <w:lang w:val="fr-FR"/>
              </w:rPr>
              <w:t>ec</w:t>
            </w:r>
            <w:proofErr w:type="spellEnd"/>
            <w:r w:rsidR="00965135">
              <w:rPr>
                <w:szCs w:val="22"/>
                <w:lang w:val="fr-FR"/>
              </w:rPr>
              <w:br/>
              <w:t>Ru-Ling Liao</w:t>
            </w:r>
            <w:r w:rsidR="00CB3EB2">
              <w:rPr>
                <w:szCs w:val="22"/>
                <w:lang w:val="fr-FR"/>
              </w:rPr>
              <w:br/>
            </w:r>
            <w:r w:rsidR="005F4A09">
              <w:rPr>
                <w:szCs w:val="22"/>
                <w:lang w:val="fr-FR"/>
              </w:rPr>
              <w:t xml:space="preserve">Karam </w:t>
            </w:r>
            <w:proofErr w:type="spellStart"/>
            <w:r w:rsidR="005F4A09">
              <w:rPr>
                <w:szCs w:val="22"/>
                <w:lang w:val="fr-FR"/>
              </w:rPr>
              <w:t>Naser</w:t>
            </w:r>
            <w:proofErr w:type="spellEnd"/>
            <w:r>
              <w:rPr>
                <w:szCs w:val="22"/>
                <w:lang w:val="en-CA"/>
              </w:rPr>
              <w:br/>
              <w:t>Jacob Ström</w:t>
            </w:r>
            <w:r w:rsidR="008B2E37">
              <w:rPr>
                <w:szCs w:val="22"/>
                <w:lang w:val="en-CA"/>
              </w:rPr>
              <w:br/>
              <w:t>Li Zhang</w:t>
            </w:r>
            <w:r>
              <w:rPr>
                <w:szCs w:val="22"/>
                <w:lang w:val="en-CA"/>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60070B67" w:rsidR="00BF07F8" w:rsidRDefault="00220137" w:rsidP="005952A5">
            <w:pPr>
              <w:spacing w:before="60" w:after="60"/>
              <w:rPr>
                <w:szCs w:val="22"/>
                <w:lang w:val="en-CA"/>
              </w:rPr>
            </w:pPr>
            <w:hyperlink r:id="rId14" w:history="1">
              <w:r w:rsidR="00DD410D" w:rsidRPr="00AD08DB">
                <w:rPr>
                  <w:rStyle w:val="Hyperlink"/>
                  <w:szCs w:val="22"/>
                  <w:lang w:val="en-CA"/>
                </w:rPr>
                <w:t>mcoban@qti.qualcomm.com</w:t>
              </w:r>
            </w:hyperlink>
            <w:r w:rsidR="00DD410D">
              <w:rPr>
                <w:szCs w:val="22"/>
                <w:lang w:val="en-CA"/>
              </w:rPr>
              <w:br/>
            </w:r>
            <w:hyperlink r:id="rId15" w:history="1">
              <w:r w:rsidR="00A923B0" w:rsidRPr="00A923B0">
                <w:rPr>
                  <w:rStyle w:val="Hyperlink"/>
                  <w:szCs w:val="22"/>
                  <w:lang w:val="en-CA"/>
                </w:rPr>
                <w:t>fabricel@xiaomi.com</w:t>
              </w:r>
            </w:hyperlink>
            <w:r w:rsidR="008E30BD">
              <w:rPr>
                <w:rStyle w:val="Hyperlink"/>
                <w:szCs w:val="22"/>
                <w:lang w:val="en-CA"/>
              </w:rPr>
              <w:br/>
            </w:r>
            <w:hyperlink r:id="rId16" w:history="1">
              <w:r w:rsidR="002D2A3B" w:rsidRPr="001F48BC">
                <w:rPr>
                  <w:rStyle w:val="Hyperlink"/>
                  <w:szCs w:val="22"/>
                  <w:lang w:val="en-CA"/>
                </w:rPr>
                <w:t>ruling.lrl@alibaba.com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17" w:history="1">
              <w:r w:rsidR="00DD410D" w:rsidRPr="00AD08DB">
                <w:rPr>
                  <w:rStyle w:val="Hyperlink"/>
                  <w:szCs w:val="22"/>
                  <w:lang w:val="en-CA"/>
                </w:rPr>
                <w:t>jacob.strom@ericsson.com</w:t>
              </w:r>
            </w:hyperlink>
            <w:r w:rsidR="00DD410D">
              <w:rPr>
                <w:szCs w:val="22"/>
                <w:lang w:val="en-CA"/>
              </w:rPr>
              <w:br/>
            </w:r>
            <w:hyperlink r:id="rId18"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berschrift1"/>
        <w:numPr>
          <w:ilvl w:val="0"/>
          <w:numId w:val="0"/>
        </w:numPr>
        <w:ind w:left="432" w:hanging="432"/>
        <w:rPr>
          <w:lang w:val="en-CA"/>
        </w:rPr>
      </w:pPr>
      <w:bookmarkStart w:id="3" w:name="_Toc122554520"/>
      <w:r w:rsidRPr="005B217D">
        <w:rPr>
          <w:lang w:val="en-CA"/>
        </w:rPr>
        <w:t>Abstract</w:t>
      </w:r>
      <w:bookmarkEnd w:id="3"/>
    </w:p>
    <w:p w14:paraId="6C83EFD7" w14:textId="3F7229F3" w:rsidR="00685303" w:rsidRPr="009045FE" w:rsidRDefault="00685303" w:rsidP="00685303">
      <w:pPr>
        <w:rPr>
          <w:lang w:val="en-CA"/>
        </w:rPr>
      </w:pPr>
      <w:r w:rsidRPr="009045FE">
        <w:rPr>
          <w:lang w:val="en-CA"/>
        </w:rPr>
        <w:t xml:space="preserve">This document is </w:t>
      </w:r>
      <w:r>
        <w:rPr>
          <w:lang w:val="en-CA"/>
        </w:rPr>
        <w:t xml:space="preserve">Enhanced Compression </w:t>
      </w:r>
      <w:r w:rsidR="00385A30">
        <w:rPr>
          <w:lang w:val="en-CA"/>
        </w:rPr>
        <w:t>Model 7</w:t>
      </w:r>
      <w:r w:rsidR="009B1D4A" w:rsidRPr="009045FE">
        <w:rPr>
          <w:lang w:val="en-CA"/>
        </w:rPr>
        <w:t xml:space="preserve"> </w:t>
      </w:r>
      <w:r w:rsidRPr="009045FE">
        <w:rPr>
          <w:lang w:val="en-CA"/>
        </w:rPr>
        <w:t>(</w:t>
      </w:r>
      <w:r w:rsidR="00385A30">
        <w:rPr>
          <w:lang w:val="en-CA"/>
        </w:rPr>
        <w:t>ECM 7</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385A30">
        <w:rPr>
          <w:lang w:val="en-CA"/>
        </w:rPr>
        <w:t>ECM-7</w:t>
      </w:r>
      <w:r>
        <w:rPr>
          <w:lang w:val="en-CA"/>
        </w:rPr>
        <w:t xml:space="preserve">.0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794A0C5F"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VC or an entirely new standard. The groups are working together on this exploration activity in a joint</w:t>
      </w:r>
      <w:r w:rsidR="007F50BA">
        <w:rPr>
          <w:lang w:val="en-CA"/>
        </w:rPr>
        <w:t xml:space="preserve"> </w:t>
      </w:r>
      <w:r w:rsidRPr="009045FE">
        <w:rPr>
          <w:lang w:val="en-CA"/>
        </w:rPr>
        <w:t xml:space="preserve">collaboration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rPr>
      </w:sdtEndPr>
      <w:sdtContent>
        <w:p w14:paraId="4CA4FF36" w14:textId="3AEADFF8" w:rsidR="008E678E" w:rsidRDefault="008E678E">
          <w:pPr>
            <w:pStyle w:val="Inhaltsverzeichnisberschrift"/>
          </w:pPr>
          <w:r>
            <w:t>Contents</w:t>
          </w:r>
        </w:p>
        <w:p w14:paraId="4613F13F" w14:textId="220960D1" w:rsidR="001413F7" w:rsidRDefault="008E678E">
          <w:pPr>
            <w:pStyle w:val="Verzeichnis1"/>
            <w:rPr>
              <w:rFonts w:asciiTheme="minorHAnsi" w:eastAsiaTheme="minorEastAsia" w:hAnsiTheme="minorHAnsi" w:cstheme="minorBidi"/>
              <w:noProof/>
              <w:szCs w:val="22"/>
              <w:lang w:eastAsia="zh-CN"/>
            </w:rPr>
          </w:pPr>
          <w:r>
            <w:fldChar w:fldCharType="begin"/>
          </w:r>
          <w:r>
            <w:instrText xml:space="preserve"> TOC \o "1-3" \h \z \u </w:instrText>
          </w:r>
          <w:r>
            <w:fldChar w:fldCharType="separate"/>
          </w:r>
          <w:hyperlink w:anchor="_Toc122554520" w:history="1">
            <w:r w:rsidR="001413F7" w:rsidRPr="00840550">
              <w:rPr>
                <w:rStyle w:val="Hyperlink"/>
                <w:noProof/>
                <w:lang w:val="en-CA"/>
              </w:rPr>
              <w:t>Abstract</w:t>
            </w:r>
            <w:r w:rsidR="001413F7">
              <w:rPr>
                <w:noProof/>
                <w:webHidden/>
              </w:rPr>
              <w:tab/>
            </w:r>
            <w:r w:rsidR="001413F7">
              <w:rPr>
                <w:noProof/>
                <w:webHidden/>
              </w:rPr>
              <w:fldChar w:fldCharType="begin"/>
            </w:r>
            <w:r w:rsidR="001413F7">
              <w:rPr>
                <w:noProof/>
                <w:webHidden/>
              </w:rPr>
              <w:instrText xml:space="preserve"> PAGEREF _Toc122554520 \h </w:instrText>
            </w:r>
            <w:r w:rsidR="001413F7">
              <w:rPr>
                <w:noProof/>
                <w:webHidden/>
              </w:rPr>
            </w:r>
            <w:r w:rsidR="001413F7">
              <w:rPr>
                <w:noProof/>
                <w:webHidden/>
              </w:rPr>
              <w:fldChar w:fldCharType="separate"/>
            </w:r>
            <w:r w:rsidR="001413F7">
              <w:rPr>
                <w:noProof/>
                <w:webHidden/>
              </w:rPr>
              <w:t>1</w:t>
            </w:r>
            <w:r w:rsidR="001413F7">
              <w:rPr>
                <w:noProof/>
                <w:webHidden/>
              </w:rPr>
              <w:fldChar w:fldCharType="end"/>
            </w:r>
          </w:hyperlink>
        </w:p>
        <w:p w14:paraId="061AC9A5" w14:textId="52F4D072" w:rsidR="001413F7" w:rsidRDefault="00220137">
          <w:pPr>
            <w:pStyle w:val="Verzeichnis1"/>
            <w:tabs>
              <w:tab w:val="left" w:pos="440"/>
            </w:tabs>
            <w:rPr>
              <w:rFonts w:asciiTheme="minorHAnsi" w:eastAsiaTheme="minorEastAsia" w:hAnsiTheme="minorHAnsi" w:cstheme="minorBidi"/>
              <w:noProof/>
              <w:szCs w:val="22"/>
              <w:lang w:eastAsia="zh-CN"/>
            </w:rPr>
          </w:pPr>
          <w:hyperlink w:anchor="_Toc122554521" w:history="1">
            <w:r w:rsidR="001413F7" w:rsidRPr="00840550">
              <w:rPr>
                <w:rStyle w:val="Hyperlink"/>
                <w:noProof/>
                <w:lang w:val="en-CA"/>
              </w:rPr>
              <w:t>1</w:t>
            </w:r>
            <w:r w:rsidR="001413F7">
              <w:rPr>
                <w:rFonts w:asciiTheme="minorHAnsi" w:eastAsiaTheme="minorEastAsia" w:hAnsiTheme="minorHAnsi" w:cstheme="minorBidi"/>
                <w:noProof/>
                <w:szCs w:val="22"/>
                <w:lang w:eastAsia="zh-CN"/>
              </w:rPr>
              <w:tab/>
            </w:r>
            <w:r w:rsidR="001413F7" w:rsidRPr="00840550">
              <w:rPr>
                <w:rStyle w:val="Hyperlink"/>
                <w:noProof/>
                <w:lang w:val="en-CA"/>
              </w:rPr>
              <w:t>Introduction</w:t>
            </w:r>
            <w:r w:rsidR="001413F7">
              <w:rPr>
                <w:noProof/>
                <w:webHidden/>
              </w:rPr>
              <w:tab/>
            </w:r>
            <w:r w:rsidR="001413F7">
              <w:rPr>
                <w:noProof/>
                <w:webHidden/>
              </w:rPr>
              <w:fldChar w:fldCharType="begin"/>
            </w:r>
            <w:r w:rsidR="001413F7">
              <w:rPr>
                <w:noProof/>
                <w:webHidden/>
              </w:rPr>
              <w:instrText xml:space="preserve"> PAGEREF _Toc122554521 \h </w:instrText>
            </w:r>
            <w:r w:rsidR="001413F7">
              <w:rPr>
                <w:noProof/>
                <w:webHidden/>
              </w:rPr>
            </w:r>
            <w:r w:rsidR="001413F7">
              <w:rPr>
                <w:noProof/>
                <w:webHidden/>
              </w:rPr>
              <w:fldChar w:fldCharType="separate"/>
            </w:r>
            <w:r w:rsidR="001413F7">
              <w:rPr>
                <w:noProof/>
                <w:webHidden/>
              </w:rPr>
              <w:t>4</w:t>
            </w:r>
            <w:r w:rsidR="001413F7">
              <w:rPr>
                <w:noProof/>
                <w:webHidden/>
              </w:rPr>
              <w:fldChar w:fldCharType="end"/>
            </w:r>
          </w:hyperlink>
        </w:p>
        <w:p w14:paraId="4CB6648E" w14:textId="45AB5287" w:rsidR="001413F7" w:rsidRDefault="00220137">
          <w:pPr>
            <w:pStyle w:val="Verzeichnis1"/>
            <w:tabs>
              <w:tab w:val="left" w:pos="440"/>
            </w:tabs>
            <w:rPr>
              <w:rFonts w:asciiTheme="minorHAnsi" w:eastAsiaTheme="minorEastAsia" w:hAnsiTheme="minorHAnsi" w:cstheme="minorBidi"/>
              <w:noProof/>
              <w:szCs w:val="22"/>
              <w:lang w:eastAsia="zh-CN"/>
            </w:rPr>
          </w:pPr>
          <w:hyperlink w:anchor="_Toc122554522" w:history="1">
            <w:r w:rsidR="001413F7" w:rsidRPr="00840550">
              <w:rPr>
                <w:rStyle w:val="Hyperlink"/>
                <w:noProof/>
                <w:lang w:val="en-CA"/>
              </w:rPr>
              <w:t>2</w:t>
            </w:r>
            <w:r w:rsidR="001413F7">
              <w:rPr>
                <w:rFonts w:asciiTheme="minorHAnsi" w:eastAsiaTheme="minorEastAsia" w:hAnsiTheme="minorHAnsi" w:cstheme="minorBidi"/>
                <w:noProof/>
                <w:szCs w:val="22"/>
                <w:lang w:eastAsia="zh-CN"/>
              </w:rPr>
              <w:tab/>
            </w:r>
            <w:r w:rsidR="001413F7" w:rsidRPr="00840550">
              <w:rPr>
                <w:rStyle w:val="Hyperlink"/>
                <w:noProof/>
                <w:lang w:val="en-CA"/>
              </w:rPr>
              <w:t>Scope</w:t>
            </w:r>
            <w:r w:rsidR="001413F7">
              <w:rPr>
                <w:noProof/>
                <w:webHidden/>
              </w:rPr>
              <w:tab/>
            </w:r>
            <w:r w:rsidR="001413F7">
              <w:rPr>
                <w:noProof/>
                <w:webHidden/>
              </w:rPr>
              <w:fldChar w:fldCharType="begin"/>
            </w:r>
            <w:r w:rsidR="001413F7">
              <w:rPr>
                <w:noProof/>
                <w:webHidden/>
              </w:rPr>
              <w:instrText xml:space="preserve"> PAGEREF _Toc122554522 \h </w:instrText>
            </w:r>
            <w:r w:rsidR="001413F7">
              <w:rPr>
                <w:noProof/>
                <w:webHidden/>
              </w:rPr>
            </w:r>
            <w:r w:rsidR="001413F7">
              <w:rPr>
                <w:noProof/>
                <w:webHidden/>
              </w:rPr>
              <w:fldChar w:fldCharType="separate"/>
            </w:r>
            <w:r w:rsidR="001413F7">
              <w:rPr>
                <w:noProof/>
                <w:webHidden/>
              </w:rPr>
              <w:t>4</w:t>
            </w:r>
            <w:r w:rsidR="001413F7">
              <w:rPr>
                <w:noProof/>
                <w:webHidden/>
              </w:rPr>
              <w:fldChar w:fldCharType="end"/>
            </w:r>
          </w:hyperlink>
        </w:p>
        <w:p w14:paraId="0C3C7C79" w14:textId="17155F7C" w:rsidR="001413F7" w:rsidRDefault="00220137">
          <w:pPr>
            <w:pStyle w:val="Verzeichnis1"/>
            <w:tabs>
              <w:tab w:val="left" w:pos="440"/>
            </w:tabs>
            <w:rPr>
              <w:rFonts w:asciiTheme="minorHAnsi" w:eastAsiaTheme="minorEastAsia" w:hAnsiTheme="minorHAnsi" w:cstheme="minorBidi"/>
              <w:noProof/>
              <w:szCs w:val="22"/>
              <w:lang w:eastAsia="zh-CN"/>
            </w:rPr>
          </w:pPr>
          <w:hyperlink w:anchor="_Toc122554523" w:history="1">
            <w:r w:rsidR="001413F7" w:rsidRPr="00840550">
              <w:rPr>
                <w:rStyle w:val="Hyperlink"/>
                <w:noProof/>
                <w:lang w:val="en-CA"/>
              </w:rPr>
              <w:t>3</w:t>
            </w:r>
            <w:r w:rsidR="001413F7">
              <w:rPr>
                <w:rFonts w:asciiTheme="minorHAnsi" w:eastAsiaTheme="minorEastAsia" w:hAnsiTheme="minorHAnsi" w:cstheme="minorBidi"/>
                <w:noProof/>
                <w:szCs w:val="22"/>
                <w:lang w:eastAsia="zh-CN"/>
              </w:rPr>
              <w:tab/>
            </w:r>
            <w:r w:rsidR="001413F7" w:rsidRPr="00840550">
              <w:rPr>
                <w:rStyle w:val="Hyperlink"/>
                <w:noProof/>
                <w:lang w:val="en-CA"/>
              </w:rPr>
              <w:t>Algorithm description of the Enhanced Compression Model Software</w:t>
            </w:r>
            <w:r w:rsidR="001413F7">
              <w:rPr>
                <w:noProof/>
                <w:webHidden/>
              </w:rPr>
              <w:tab/>
            </w:r>
            <w:r w:rsidR="001413F7">
              <w:rPr>
                <w:noProof/>
                <w:webHidden/>
              </w:rPr>
              <w:fldChar w:fldCharType="begin"/>
            </w:r>
            <w:r w:rsidR="001413F7">
              <w:rPr>
                <w:noProof/>
                <w:webHidden/>
              </w:rPr>
              <w:instrText xml:space="preserve"> PAGEREF _Toc122554523 \h </w:instrText>
            </w:r>
            <w:r w:rsidR="001413F7">
              <w:rPr>
                <w:noProof/>
                <w:webHidden/>
              </w:rPr>
            </w:r>
            <w:r w:rsidR="001413F7">
              <w:rPr>
                <w:noProof/>
                <w:webHidden/>
              </w:rPr>
              <w:fldChar w:fldCharType="separate"/>
            </w:r>
            <w:r w:rsidR="001413F7">
              <w:rPr>
                <w:noProof/>
                <w:webHidden/>
              </w:rPr>
              <w:t>4</w:t>
            </w:r>
            <w:r w:rsidR="001413F7">
              <w:rPr>
                <w:noProof/>
                <w:webHidden/>
              </w:rPr>
              <w:fldChar w:fldCharType="end"/>
            </w:r>
          </w:hyperlink>
        </w:p>
        <w:p w14:paraId="077FDC1E" w14:textId="726E416D"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24" w:history="1">
            <w:r w:rsidR="001413F7" w:rsidRPr="00840550">
              <w:rPr>
                <w:rStyle w:val="Hyperlink"/>
                <w:noProof/>
              </w:rPr>
              <w:t>3.1</w:t>
            </w:r>
            <w:r w:rsidR="001413F7">
              <w:rPr>
                <w:rFonts w:asciiTheme="minorHAnsi" w:eastAsiaTheme="minorEastAsia" w:hAnsiTheme="minorHAnsi" w:cstheme="minorBidi"/>
                <w:noProof/>
                <w:szCs w:val="22"/>
                <w:lang w:eastAsia="zh-CN"/>
              </w:rPr>
              <w:tab/>
            </w:r>
            <w:r w:rsidR="001413F7" w:rsidRPr="00840550">
              <w:rPr>
                <w:rStyle w:val="Hyperlink"/>
                <w:noProof/>
              </w:rPr>
              <w:t>Intra prediction</w:t>
            </w:r>
            <w:r w:rsidR="001413F7">
              <w:rPr>
                <w:noProof/>
                <w:webHidden/>
              </w:rPr>
              <w:tab/>
            </w:r>
            <w:r w:rsidR="001413F7">
              <w:rPr>
                <w:noProof/>
                <w:webHidden/>
              </w:rPr>
              <w:fldChar w:fldCharType="begin"/>
            </w:r>
            <w:r w:rsidR="001413F7">
              <w:rPr>
                <w:noProof/>
                <w:webHidden/>
              </w:rPr>
              <w:instrText xml:space="preserve"> PAGEREF _Toc122554524 \h </w:instrText>
            </w:r>
            <w:r w:rsidR="001413F7">
              <w:rPr>
                <w:noProof/>
                <w:webHidden/>
              </w:rPr>
            </w:r>
            <w:r w:rsidR="001413F7">
              <w:rPr>
                <w:noProof/>
                <w:webHidden/>
              </w:rPr>
              <w:fldChar w:fldCharType="separate"/>
            </w:r>
            <w:r w:rsidR="001413F7">
              <w:rPr>
                <w:noProof/>
                <w:webHidden/>
              </w:rPr>
              <w:t>4</w:t>
            </w:r>
            <w:r w:rsidR="001413F7">
              <w:rPr>
                <w:noProof/>
                <w:webHidden/>
              </w:rPr>
              <w:fldChar w:fldCharType="end"/>
            </w:r>
          </w:hyperlink>
        </w:p>
        <w:p w14:paraId="4F2C1A2D" w14:textId="2ECDFE56"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25" w:history="1">
            <w:r w:rsidR="001413F7" w:rsidRPr="00840550">
              <w:rPr>
                <w:rStyle w:val="Hyperlink"/>
                <w:noProof/>
                <w:lang w:val="en-CA"/>
              </w:rPr>
              <w:t>3.1.1</w:t>
            </w:r>
            <w:r w:rsidR="001413F7">
              <w:rPr>
                <w:rFonts w:asciiTheme="minorHAnsi" w:eastAsiaTheme="minorEastAsia" w:hAnsiTheme="minorHAnsi" w:cstheme="minorBidi"/>
                <w:noProof/>
                <w:szCs w:val="22"/>
                <w:lang w:eastAsia="zh-CN"/>
              </w:rPr>
              <w:tab/>
            </w:r>
            <w:r w:rsidR="001413F7" w:rsidRPr="00840550">
              <w:rPr>
                <w:rStyle w:val="Hyperlink"/>
                <w:noProof/>
                <w:lang w:val="en-CA"/>
              </w:rPr>
              <w:t>Multi-model LM (MMLM)</w:t>
            </w:r>
            <w:r w:rsidR="001413F7">
              <w:rPr>
                <w:noProof/>
                <w:webHidden/>
              </w:rPr>
              <w:tab/>
            </w:r>
            <w:r w:rsidR="001413F7">
              <w:rPr>
                <w:noProof/>
                <w:webHidden/>
              </w:rPr>
              <w:fldChar w:fldCharType="begin"/>
            </w:r>
            <w:r w:rsidR="001413F7">
              <w:rPr>
                <w:noProof/>
                <w:webHidden/>
              </w:rPr>
              <w:instrText xml:space="preserve"> PAGEREF _Toc122554525 \h </w:instrText>
            </w:r>
            <w:r w:rsidR="001413F7">
              <w:rPr>
                <w:noProof/>
                <w:webHidden/>
              </w:rPr>
            </w:r>
            <w:r w:rsidR="001413F7">
              <w:rPr>
                <w:noProof/>
                <w:webHidden/>
              </w:rPr>
              <w:fldChar w:fldCharType="separate"/>
            </w:r>
            <w:r w:rsidR="001413F7">
              <w:rPr>
                <w:noProof/>
                <w:webHidden/>
              </w:rPr>
              <w:t>4</w:t>
            </w:r>
            <w:r w:rsidR="001413F7">
              <w:rPr>
                <w:noProof/>
                <w:webHidden/>
              </w:rPr>
              <w:fldChar w:fldCharType="end"/>
            </w:r>
          </w:hyperlink>
        </w:p>
        <w:p w14:paraId="69F521C9" w14:textId="58BFDB69"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26" w:history="1">
            <w:r w:rsidR="001413F7" w:rsidRPr="00840550">
              <w:rPr>
                <w:rStyle w:val="Hyperlink"/>
                <w:noProof/>
                <w:lang w:val="en-CA"/>
              </w:rPr>
              <w:t>3.1.2</w:t>
            </w:r>
            <w:r w:rsidR="001413F7">
              <w:rPr>
                <w:rFonts w:asciiTheme="minorHAnsi" w:eastAsiaTheme="minorEastAsia" w:hAnsiTheme="minorHAnsi" w:cstheme="minorBidi"/>
                <w:noProof/>
                <w:szCs w:val="22"/>
                <w:lang w:eastAsia="zh-CN"/>
              </w:rPr>
              <w:tab/>
            </w:r>
            <w:r w:rsidR="001413F7" w:rsidRPr="00840550">
              <w:rPr>
                <w:rStyle w:val="Hyperlink"/>
                <w:noProof/>
                <w:lang w:val="en-CA"/>
              </w:rPr>
              <w:t>Gradient PDPC</w:t>
            </w:r>
            <w:r w:rsidR="001413F7">
              <w:rPr>
                <w:noProof/>
                <w:webHidden/>
              </w:rPr>
              <w:tab/>
            </w:r>
            <w:r w:rsidR="001413F7">
              <w:rPr>
                <w:noProof/>
                <w:webHidden/>
              </w:rPr>
              <w:fldChar w:fldCharType="begin"/>
            </w:r>
            <w:r w:rsidR="001413F7">
              <w:rPr>
                <w:noProof/>
                <w:webHidden/>
              </w:rPr>
              <w:instrText xml:space="preserve"> PAGEREF _Toc122554526 \h </w:instrText>
            </w:r>
            <w:r w:rsidR="001413F7">
              <w:rPr>
                <w:noProof/>
                <w:webHidden/>
              </w:rPr>
            </w:r>
            <w:r w:rsidR="001413F7">
              <w:rPr>
                <w:noProof/>
                <w:webHidden/>
              </w:rPr>
              <w:fldChar w:fldCharType="separate"/>
            </w:r>
            <w:r w:rsidR="001413F7">
              <w:rPr>
                <w:noProof/>
                <w:webHidden/>
              </w:rPr>
              <w:t>5</w:t>
            </w:r>
            <w:r w:rsidR="001413F7">
              <w:rPr>
                <w:noProof/>
                <w:webHidden/>
              </w:rPr>
              <w:fldChar w:fldCharType="end"/>
            </w:r>
          </w:hyperlink>
        </w:p>
        <w:p w14:paraId="7C1E1C5E" w14:textId="79593B31"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27" w:history="1">
            <w:r w:rsidR="001413F7" w:rsidRPr="00840550">
              <w:rPr>
                <w:rStyle w:val="Hyperlink"/>
                <w:noProof/>
                <w:lang w:val="en-CA"/>
              </w:rPr>
              <w:t>3.1.3</w:t>
            </w:r>
            <w:r w:rsidR="001413F7">
              <w:rPr>
                <w:rFonts w:asciiTheme="minorHAnsi" w:eastAsiaTheme="minorEastAsia" w:hAnsiTheme="minorHAnsi" w:cstheme="minorBidi"/>
                <w:noProof/>
                <w:szCs w:val="22"/>
                <w:lang w:eastAsia="zh-CN"/>
              </w:rPr>
              <w:tab/>
            </w:r>
            <w:r w:rsidR="001413F7" w:rsidRPr="00840550">
              <w:rPr>
                <w:rStyle w:val="Hyperlink"/>
                <w:noProof/>
                <w:lang w:val="en-CA"/>
              </w:rPr>
              <w:t>Secondary MPM</w:t>
            </w:r>
            <w:r w:rsidR="001413F7">
              <w:rPr>
                <w:noProof/>
                <w:webHidden/>
              </w:rPr>
              <w:tab/>
            </w:r>
            <w:r w:rsidR="001413F7">
              <w:rPr>
                <w:noProof/>
                <w:webHidden/>
              </w:rPr>
              <w:fldChar w:fldCharType="begin"/>
            </w:r>
            <w:r w:rsidR="001413F7">
              <w:rPr>
                <w:noProof/>
                <w:webHidden/>
              </w:rPr>
              <w:instrText xml:space="preserve"> PAGEREF _Toc122554527 \h </w:instrText>
            </w:r>
            <w:r w:rsidR="001413F7">
              <w:rPr>
                <w:noProof/>
                <w:webHidden/>
              </w:rPr>
            </w:r>
            <w:r w:rsidR="001413F7">
              <w:rPr>
                <w:noProof/>
                <w:webHidden/>
              </w:rPr>
              <w:fldChar w:fldCharType="separate"/>
            </w:r>
            <w:r w:rsidR="001413F7">
              <w:rPr>
                <w:noProof/>
                <w:webHidden/>
              </w:rPr>
              <w:t>5</w:t>
            </w:r>
            <w:r w:rsidR="001413F7">
              <w:rPr>
                <w:noProof/>
                <w:webHidden/>
              </w:rPr>
              <w:fldChar w:fldCharType="end"/>
            </w:r>
          </w:hyperlink>
        </w:p>
        <w:p w14:paraId="2A33481F" w14:textId="71488D61"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28" w:history="1">
            <w:r w:rsidR="001413F7" w:rsidRPr="00840550">
              <w:rPr>
                <w:rStyle w:val="Hyperlink"/>
                <w:noProof/>
                <w:lang w:val="en-CA"/>
              </w:rPr>
              <w:t>3.1.4</w:t>
            </w:r>
            <w:r w:rsidR="001413F7">
              <w:rPr>
                <w:rFonts w:asciiTheme="minorHAnsi" w:eastAsiaTheme="minorEastAsia" w:hAnsiTheme="minorHAnsi" w:cstheme="minorBidi"/>
                <w:noProof/>
                <w:szCs w:val="22"/>
                <w:lang w:eastAsia="zh-CN"/>
              </w:rPr>
              <w:tab/>
            </w:r>
            <w:r w:rsidR="001413F7" w:rsidRPr="00840550">
              <w:rPr>
                <w:rStyle w:val="Hyperlink"/>
                <w:noProof/>
                <w:lang w:val="en-CA"/>
              </w:rPr>
              <w:t>Reference sample interpolation and smoothing for intra-prediction</w:t>
            </w:r>
            <w:r w:rsidR="001413F7">
              <w:rPr>
                <w:noProof/>
                <w:webHidden/>
              </w:rPr>
              <w:tab/>
            </w:r>
            <w:r w:rsidR="001413F7">
              <w:rPr>
                <w:noProof/>
                <w:webHidden/>
              </w:rPr>
              <w:fldChar w:fldCharType="begin"/>
            </w:r>
            <w:r w:rsidR="001413F7">
              <w:rPr>
                <w:noProof/>
                <w:webHidden/>
              </w:rPr>
              <w:instrText xml:space="preserve"> PAGEREF _Toc122554528 \h </w:instrText>
            </w:r>
            <w:r w:rsidR="001413F7">
              <w:rPr>
                <w:noProof/>
                <w:webHidden/>
              </w:rPr>
            </w:r>
            <w:r w:rsidR="001413F7">
              <w:rPr>
                <w:noProof/>
                <w:webHidden/>
              </w:rPr>
              <w:fldChar w:fldCharType="separate"/>
            </w:r>
            <w:r w:rsidR="001413F7">
              <w:rPr>
                <w:noProof/>
                <w:webHidden/>
              </w:rPr>
              <w:t>6</w:t>
            </w:r>
            <w:r w:rsidR="001413F7">
              <w:rPr>
                <w:noProof/>
                <w:webHidden/>
              </w:rPr>
              <w:fldChar w:fldCharType="end"/>
            </w:r>
          </w:hyperlink>
        </w:p>
        <w:p w14:paraId="0C629E6A" w14:textId="2F1A5619"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29" w:history="1">
            <w:r w:rsidR="001413F7" w:rsidRPr="00840550">
              <w:rPr>
                <w:rStyle w:val="Hyperlink"/>
                <w:noProof/>
                <w:lang w:val="sv-SE"/>
              </w:rPr>
              <w:t>3.1.5</w:t>
            </w:r>
            <w:r w:rsidR="001413F7">
              <w:rPr>
                <w:rFonts w:asciiTheme="minorHAnsi" w:eastAsiaTheme="minorEastAsia" w:hAnsiTheme="minorHAnsi" w:cstheme="minorBidi"/>
                <w:noProof/>
                <w:szCs w:val="22"/>
                <w:lang w:eastAsia="zh-CN"/>
              </w:rPr>
              <w:tab/>
            </w:r>
            <w:r w:rsidR="001413F7" w:rsidRPr="00840550">
              <w:rPr>
                <w:rStyle w:val="Hyperlink"/>
                <w:noProof/>
                <w:lang w:val="sv-SE"/>
              </w:rPr>
              <w:t>Decoder side intra mode derivation (DIMD)</w:t>
            </w:r>
            <w:r w:rsidR="001413F7">
              <w:rPr>
                <w:noProof/>
                <w:webHidden/>
              </w:rPr>
              <w:tab/>
            </w:r>
            <w:r w:rsidR="001413F7">
              <w:rPr>
                <w:noProof/>
                <w:webHidden/>
              </w:rPr>
              <w:fldChar w:fldCharType="begin"/>
            </w:r>
            <w:r w:rsidR="001413F7">
              <w:rPr>
                <w:noProof/>
                <w:webHidden/>
              </w:rPr>
              <w:instrText xml:space="preserve"> PAGEREF _Toc122554529 \h </w:instrText>
            </w:r>
            <w:r w:rsidR="001413F7">
              <w:rPr>
                <w:noProof/>
                <w:webHidden/>
              </w:rPr>
            </w:r>
            <w:r w:rsidR="001413F7">
              <w:rPr>
                <w:noProof/>
                <w:webHidden/>
              </w:rPr>
              <w:fldChar w:fldCharType="separate"/>
            </w:r>
            <w:r w:rsidR="001413F7">
              <w:rPr>
                <w:noProof/>
                <w:webHidden/>
              </w:rPr>
              <w:t>6</w:t>
            </w:r>
            <w:r w:rsidR="001413F7">
              <w:rPr>
                <w:noProof/>
                <w:webHidden/>
              </w:rPr>
              <w:fldChar w:fldCharType="end"/>
            </w:r>
          </w:hyperlink>
        </w:p>
        <w:p w14:paraId="3E63F11F" w14:textId="24199D7A"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0" w:history="1">
            <w:r w:rsidR="001413F7" w:rsidRPr="00840550">
              <w:rPr>
                <w:rStyle w:val="Hyperlink"/>
                <w:noProof/>
                <w:lang w:eastAsia="zh-CN"/>
              </w:rPr>
              <w:t>3.1.6</w:t>
            </w:r>
            <w:r w:rsidR="001413F7">
              <w:rPr>
                <w:rFonts w:asciiTheme="minorHAnsi" w:eastAsiaTheme="minorEastAsia" w:hAnsiTheme="minorHAnsi" w:cstheme="minorBidi"/>
                <w:noProof/>
                <w:szCs w:val="22"/>
                <w:lang w:eastAsia="zh-CN"/>
              </w:rPr>
              <w:tab/>
            </w:r>
            <w:r w:rsidR="001413F7" w:rsidRPr="00840550">
              <w:rPr>
                <w:rStyle w:val="Hyperlink"/>
                <w:noProof/>
                <w:lang w:val="en-CA"/>
              </w:rPr>
              <w:t>Fusion of chroma intra prediction modes</w:t>
            </w:r>
            <w:r w:rsidR="001413F7">
              <w:rPr>
                <w:noProof/>
                <w:webHidden/>
              </w:rPr>
              <w:tab/>
            </w:r>
            <w:r w:rsidR="001413F7">
              <w:rPr>
                <w:noProof/>
                <w:webHidden/>
              </w:rPr>
              <w:fldChar w:fldCharType="begin"/>
            </w:r>
            <w:r w:rsidR="001413F7">
              <w:rPr>
                <w:noProof/>
                <w:webHidden/>
              </w:rPr>
              <w:instrText xml:space="preserve"> PAGEREF _Toc122554530 \h </w:instrText>
            </w:r>
            <w:r w:rsidR="001413F7">
              <w:rPr>
                <w:noProof/>
                <w:webHidden/>
              </w:rPr>
            </w:r>
            <w:r w:rsidR="001413F7">
              <w:rPr>
                <w:noProof/>
                <w:webHidden/>
              </w:rPr>
              <w:fldChar w:fldCharType="separate"/>
            </w:r>
            <w:r w:rsidR="001413F7">
              <w:rPr>
                <w:noProof/>
                <w:webHidden/>
              </w:rPr>
              <w:t>7</w:t>
            </w:r>
            <w:r w:rsidR="001413F7">
              <w:rPr>
                <w:noProof/>
                <w:webHidden/>
              </w:rPr>
              <w:fldChar w:fldCharType="end"/>
            </w:r>
          </w:hyperlink>
        </w:p>
        <w:p w14:paraId="1B25F6F9" w14:textId="15772ADB"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1" w:history="1">
            <w:r w:rsidR="001413F7" w:rsidRPr="00840550">
              <w:rPr>
                <w:rStyle w:val="Hyperlink"/>
                <w:noProof/>
                <w:lang w:val="en-CA"/>
              </w:rPr>
              <w:t>3.1.7</w:t>
            </w:r>
            <w:r w:rsidR="001413F7">
              <w:rPr>
                <w:rFonts w:asciiTheme="minorHAnsi" w:eastAsiaTheme="minorEastAsia" w:hAnsiTheme="minorHAnsi" w:cstheme="minorBidi"/>
                <w:noProof/>
                <w:szCs w:val="22"/>
                <w:lang w:eastAsia="zh-CN"/>
              </w:rPr>
              <w:tab/>
            </w:r>
            <w:r w:rsidR="001413F7" w:rsidRPr="00840550">
              <w:rPr>
                <w:rStyle w:val="Hyperlink"/>
                <w:noProof/>
                <w:lang w:val="en-CA"/>
              </w:rPr>
              <w:t>Intra template matching</w:t>
            </w:r>
            <w:r w:rsidR="001413F7">
              <w:rPr>
                <w:noProof/>
                <w:webHidden/>
              </w:rPr>
              <w:tab/>
            </w:r>
            <w:r w:rsidR="001413F7">
              <w:rPr>
                <w:noProof/>
                <w:webHidden/>
              </w:rPr>
              <w:fldChar w:fldCharType="begin"/>
            </w:r>
            <w:r w:rsidR="001413F7">
              <w:rPr>
                <w:noProof/>
                <w:webHidden/>
              </w:rPr>
              <w:instrText xml:space="preserve"> PAGEREF _Toc122554531 \h </w:instrText>
            </w:r>
            <w:r w:rsidR="001413F7">
              <w:rPr>
                <w:noProof/>
                <w:webHidden/>
              </w:rPr>
            </w:r>
            <w:r w:rsidR="001413F7">
              <w:rPr>
                <w:noProof/>
                <w:webHidden/>
              </w:rPr>
              <w:fldChar w:fldCharType="separate"/>
            </w:r>
            <w:r w:rsidR="001413F7">
              <w:rPr>
                <w:noProof/>
                <w:webHidden/>
              </w:rPr>
              <w:t>7</w:t>
            </w:r>
            <w:r w:rsidR="001413F7">
              <w:rPr>
                <w:noProof/>
                <w:webHidden/>
              </w:rPr>
              <w:fldChar w:fldCharType="end"/>
            </w:r>
          </w:hyperlink>
        </w:p>
        <w:p w14:paraId="1A807797" w14:textId="2914F722"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2" w:history="1">
            <w:r w:rsidR="001413F7" w:rsidRPr="00840550">
              <w:rPr>
                <w:rStyle w:val="Hyperlink"/>
                <w:noProof/>
                <w:lang w:val="en-CA"/>
              </w:rPr>
              <w:t>3.1.8</w:t>
            </w:r>
            <w:r w:rsidR="001413F7">
              <w:rPr>
                <w:rFonts w:asciiTheme="minorHAnsi" w:eastAsiaTheme="minorEastAsia" w:hAnsiTheme="minorHAnsi" w:cstheme="minorBidi"/>
                <w:noProof/>
                <w:szCs w:val="22"/>
                <w:lang w:eastAsia="zh-CN"/>
              </w:rPr>
              <w:tab/>
            </w:r>
            <w:r w:rsidR="001413F7" w:rsidRPr="00840550">
              <w:rPr>
                <w:rStyle w:val="Hyperlink"/>
                <w:noProof/>
                <w:lang w:val="en-CA"/>
              </w:rPr>
              <w:t>Fusion for template-based intra mode derivation (TIMD)</w:t>
            </w:r>
            <w:r w:rsidR="001413F7">
              <w:rPr>
                <w:noProof/>
                <w:webHidden/>
              </w:rPr>
              <w:tab/>
            </w:r>
            <w:r w:rsidR="001413F7">
              <w:rPr>
                <w:noProof/>
                <w:webHidden/>
              </w:rPr>
              <w:fldChar w:fldCharType="begin"/>
            </w:r>
            <w:r w:rsidR="001413F7">
              <w:rPr>
                <w:noProof/>
                <w:webHidden/>
              </w:rPr>
              <w:instrText xml:space="preserve"> PAGEREF _Toc122554532 \h </w:instrText>
            </w:r>
            <w:r w:rsidR="001413F7">
              <w:rPr>
                <w:noProof/>
                <w:webHidden/>
              </w:rPr>
            </w:r>
            <w:r w:rsidR="001413F7">
              <w:rPr>
                <w:noProof/>
                <w:webHidden/>
              </w:rPr>
              <w:fldChar w:fldCharType="separate"/>
            </w:r>
            <w:r w:rsidR="001413F7">
              <w:rPr>
                <w:noProof/>
                <w:webHidden/>
              </w:rPr>
              <w:t>9</w:t>
            </w:r>
            <w:r w:rsidR="001413F7">
              <w:rPr>
                <w:noProof/>
                <w:webHidden/>
              </w:rPr>
              <w:fldChar w:fldCharType="end"/>
            </w:r>
          </w:hyperlink>
        </w:p>
        <w:p w14:paraId="4D789A1F" w14:textId="58F813B9"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3" w:history="1">
            <w:r w:rsidR="001413F7" w:rsidRPr="00840550">
              <w:rPr>
                <w:rStyle w:val="Hyperlink"/>
                <w:noProof/>
                <w:lang w:val="en-CA"/>
              </w:rPr>
              <w:t>3.1.9</w:t>
            </w:r>
            <w:r w:rsidR="001413F7">
              <w:rPr>
                <w:rFonts w:asciiTheme="minorHAnsi" w:eastAsiaTheme="minorEastAsia" w:hAnsiTheme="minorHAnsi" w:cstheme="minorBidi"/>
                <w:noProof/>
                <w:szCs w:val="22"/>
                <w:lang w:eastAsia="zh-CN"/>
              </w:rPr>
              <w:tab/>
            </w:r>
            <w:r w:rsidR="001413F7" w:rsidRPr="00840550">
              <w:rPr>
                <w:rStyle w:val="Hyperlink"/>
                <w:noProof/>
                <w:lang w:val="en-CA"/>
              </w:rPr>
              <w:t>Intra prediction fusion</w:t>
            </w:r>
            <w:r w:rsidR="001413F7">
              <w:rPr>
                <w:noProof/>
                <w:webHidden/>
              </w:rPr>
              <w:tab/>
            </w:r>
            <w:r w:rsidR="001413F7">
              <w:rPr>
                <w:noProof/>
                <w:webHidden/>
              </w:rPr>
              <w:fldChar w:fldCharType="begin"/>
            </w:r>
            <w:r w:rsidR="001413F7">
              <w:rPr>
                <w:noProof/>
                <w:webHidden/>
              </w:rPr>
              <w:instrText xml:space="preserve"> PAGEREF _Toc122554533 \h </w:instrText>
            </w:r>
            <w:r w:rsidR="001413F7">
              <w:rPr>
                <w:noProof/>
                <w:webHidden/>
              </w:rPr>
            </w:r>
            <w:r w:rsidR="001413F7">
              <w:rPr>
                <w:noProof/>
                <w:webHidden/>
              </w:rPr>
              <w:fldChar w:fldCharType="separate"/>
            </w:r>
            <w:r w:rsidR="001413F7">
              <w:rPr>
                <w:noProof/>
                <w:webHidden/>
              </w:rPr>
              <w:t>10</w:t>
            </w:r>
            <w:r w:rsidR="001413F7">
              <w:rPr>
                <w:noProof/>
                <w:webHidden/>
              </w:rPr>
              <w:fldChar w:fldCharType="end"/>
            </w:r>
          </w:hyperlink>
        </w:p>
        <w:p w14:paraId="26BD6EEE" w14:textId="16FC85EF"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4" w:history="1">
            <w:r w:rsidR="001413F7" w:rsidRPr="00840550">
              <w:rPr>
                <w:rStyle w:val="Hyperlink"/>
                <w:noProof/>
                <w:lang w:val="en-CA"/>
              </w:rPr>
              <w:t>3.1.10</w:t>
            </w:r>
            <w:r w:rsidR="001413F7">
              <w:rPr>
                <w:rFonts w:asciiTheme="minorHAnsi" w:eastAsiaTheme="minorEastAsia" w:hAnsiTheme="minorHAnsi" w:cstheme="minorBidi"/>
                <w:noProof/>
                <w:szCs w:val="22"/>
                <w:lang w:eastAsia="zh-CN"/>
              </w:rPr>
              <w:tab/>
            </w:r>
            <w:r w:rsidR="001413F7" w:rsidRPr="00840550">
              <w:rPr>
                <w:rStyle w:val="Hyperlink"/>
                <w:noProof/>
                <w:lang w:val="en-CA"/>
              </w:rPr>
              <w:t>Combination of CIIP with TIMD and TM merge</w:t>
            </w:r>
            <w:r w:rsidR="001413F7">
              <w:rPr>
                <w:noProof/>
                <w:webHidden/>
              </w:rPr>
              <w:tab/>
            </w:r>
            <w:r w:rsidR="001413F7">
              <w:rPr>
                <w:noProof/>
                <w:webHidden/>
              </w:rPr>
              <w:fldChar w:fldCharType="begin"/>
            </w:r>
            <w:r w:rsidR="001413F7">
              <w:rPr>
                <w:noProof/>
                <w:webHidden/>
              </w:rPr>
              <w:instrText xml:space="preserve"> PAGEREF _Toc122554534 \h </w:instrText>
            </w:r>
            <w:r w:rsidR="001413F7">
              <w:rPr>
                <w:noProof/>
                <w:webHidden/>
              </w:rPr>
            </w:r>
            <w:r w:rsidR="001413F7">
              <w:rPr>
                <w:noProof/>
                <w:webHidden/>
              </w:rPr>
              <w:fldChar w:fldCharType="separate"/>
            </w:r>
            <w:r w:rsidR="001413F7">
              <w:rPr>
                <w:noProof/>
                <w:webHidden/>
              </w:rPr>
              <w:t>10</w:t>
            </w:r>
            <w:r w:rsidR="001413F7">
              <w:rPr>
                <w:noProof/>
                <w:webHidden/>
              </w:rPr>
              <w:fldChar w:fldCharType="end"/>
            </w:r>
          </w:hyperlink>
        </w:p>
        <w:p w14:paraId="4C5567DE" w14:textId="2A46E736"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5" w:history="1">
            <w:r w:rsidR="001413F7" w:rsidRPr="00840550">
              <w:rPr>
                <w:rStyle w:val="Hyperlink"/>
                <w:noProof/>
                <w:lang w:val="en-CA"/>
              </w:rPr>
              <w:t>3.1.11</w:t>
            </w:r>
            <w:r w:rsidR="001413F7">
              <w:rPr>
                <w:rFonts w:asciiTheme="minorHAnsi" w:eastAsiaTheme="minorEastAsia" w:hAnsiTheme="minorHAnsi" w:cstheme="minorBidi"/>
                <w:noProof/>
                <w:szCs w:val="22"/>
                <w:lang w:eastAsia="zh-CN"/>
              </w:rPr>
              <w:tab/>
            </w:r>
            <w:r w:rsidR="001413F7" w:rsidRPr="00840550">
              <w:rPr>
                <w:rStyle w:val="Hyperlink"/>
                <w:noProof/>
                <w:lang w:val="en-CA"/>
              </w:rPr>
              <w:t>Extended multiple reference line (MRL) list</w:t>
            </w:r>
            <w:r w:rsidR="001413F7">
              <w:rPr>
                <w:noProof/>
                <w:webHidden/>
              </w:rPr>
              <w:tab/>
            </w:r>
            <w:r w:rsidR="001413F7">
              <w:rPr>
                <w:noProof/>
                <w:webHidden/>
              </w:rPr>
              <w:fldChar w:fldCharType="begin"/>
            </w:r>
            <w:r w:rsidR="001413F7">
              <w:rPr>
                <w:noProof/>
                <w:webHidden/>
              </w:rPr>
              <w:instrText xml:space="preserve"> PAGEREF _Toc122554535 \h </w:instrText>
            </w:r>
            <w:r w:rsidR="001413F7">
              <w:rPr>
                <w:noProof/>
                <w:webHidden/>
              </w:rPr>
            </w:r>
            <w:r w:rsidR="001413F7">
              <w:rPr>
                <w:noProof/>
                <w:webHidden/>
              </w:rPr>
              <w:fldChar w:fldCharType="separate"/>
            </w:r>
            <w:r w:rsidR="001413F7">
              <w:rPr>
                <w:noProof/>
                <w:webHidden/>
              </w:rPr>
              <w:t>11</w:t>
            </w:r>
            <w:r w:rsidR="001413F7">
              <w:rPr>
                <w:noProof/>
                <w:webHidden/>
              </w:rPr>
              <w:fldChar w:fldCharType="end"/>
            </w:r>
          </w:hyperlink>
        </w:p>
        <w:p w14:paraId="037E8D76" w14:textId="18DBC5BC"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6" w:history="1">
            <w:r w:rsidR="001413F7" w:rsidRPr="00840550">
              <w:rPr>
                <w:rStyle w:val="Hyperlink"/>
                <w:noProof/>
              </w:rPr>
              <w:t>3.1.12</w:t>
            </w:r>
            <w:r w:rsidR="001413F7">
              <w:rPr>
                <w:rFonts w:asciiTheme="minorHAnsi" w:eastAsiaTheme="minorEastAsia" w:hAnsiTheme="minorHAnsi" w:cstheme="minorBidi"/>
                <w:noProof/>
                <w:szCs w:val="22"/>
                <w:lang w:eastAsia="zh-CN"/>
              </w:rPr>
              <w:tab/>
            </w:r>
            <w:r w:rsidR="001413F7" w:rsidRPr="00840550">
              <w:rPr>
                <w:rStyle w:val="Hyperlink"/>
                <w:noProof/>
              </w:rPr>
              <w:t>Template-based multiple reference line intra prediction</w:t>
            </w:r>
            <w:r w:rsidR="001413F7">
              <w:rPr>
                <w:noProof/>
                <w:webHidden/>
              </w:rPr>
              <w:tab/>
            </w:r>
            <w:r w:rsidR="001413F7">
              <w:rPr>
                <w:noProof/>
                <w:webHidden/>
              </w:rPr>
              <w:fldChar w:fldCharType="begin"/>
            </w:r>
            <w:r w:rsidR="001413F7">
              <w:rPr>
                <w:noProof/>
                <w:webHidden/>
              </w:rPr>
              <w:instrText xml:space="preserve"> PAGEREF _Toc122554536 \h </w:instrText>
            </w:r>
            <w:r w:rsidR="001413F7">
              <w:rPr>
                <w:noProof/>
                <w:webHidden/>
              </w:rPr>
            </w:r>
            <w:r w:rsidR="001413F7">
              <w:rPr>
                <w:noProof/>
                <w:webHidden/>
              </w:rPr>
              <w:fldChar w:fldCharType="separate"/>
            </w:r>
            <w:r w:rsidR="001413F7">
              <w:rPr>
                <w:noProof/>
                <w:webHidden/>
              </w:rPr>
              <w:t>11</w:t>
            </w:r>
            <w:r w:rsidR="001413F7">
              <w:rPr>
                <w:noProof/>
                <w:webHidden/>
              </w:rPr>
              <w:fldChar w:fldCharType="end"/>
            </w:r>
          </w:hyperlink>
        </w:p>
        <w:p w14:paraId="2905AB3B" w14:textId="4C6B1FC6"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7" w:history="1">
            <w:r w:rsidR="001413F7" w:rsidRPr="00840550">
              <w:rPr>
                <w:rStyle w:val="Hyperlink"/>
                <w:noProof/>
                <w:lang w:val="en-CA"/>
              </w:rPr>
              <w:t>3.1.13</w:t>
            </w:r>
            <w:r w:rsidR="001413F7">
              <w:rPr>
                <w:rFonts w:asciiTheme="minorHAnsi" w:eastAsiaTheme="minorEastAsia" w:hAnsiTheme="minorHAnsi" w:cstheme="minorBidi"/>
                <w:noProof/>
                <w:szCs w:val="22"/>
                <w:lang w:eastAsia="zh-CN"/>
              </w:rPr>
              <w:tab/>
            </w:r>
            <w:r w:rsidR="001413F7" w:rsidRPr="00840550">
              <w:rPr>
                <w:rStyle w:val="Hyperlink"/>
                <w:noProof/>
                <w:lang w:val="en-CA"/>
              </w:rPr>
              <w:t>Convolutional cross-component intra prediction model</w:t>
            </w:r>
            <w:r w:rsidR="001413F7">
              <w:rPr>
                <w:noProof/>
                <w:webHidden/>
              </w:rPr>
              <w:tab/>
            </w:r>
            <w:r w:rsidR="001413F7">
              <w:rPr>
                <w:noProof/>
                <w:webHidden/>
              </w:rPr>
              <w:fldChar w:fldCharType="begin"/>
            </w:r>
            <w:r w:rsidR="001413F7">
              <w:rPr>
                <w:noProof/>
                <w:webHidden/>
              </w:rPr>
              <w:instrText xml:space="preserve"> PAGEREF _Toc122554537 \h </w:instrText>
            </w:r>
            <w:r w:rsidR="001413F7">
              <w:rPr>
                <w:noProof/>
                <w:webHidden/>
              </w:rPr>
            </w:r>
            <w:r w:rsidR="001413F7">
              <w:rPr>
                <w:noProof/>
                <w:webHidden/>
              </w:rPr>
              <w:fldChar w:fldCharType="separate"/>
            </w:r>
            <w:r w:rsidR="001413F7">
              <w:rPr>
                <w:noProof/>
                <w:webHidden/>
              </w:rPr>
              <w:t>12</w:t>
            </w:r>
            <w:r w:rsidR="001413F7">
              <w:rPr>
                <w:noProof/>
                <w:webHidden/>
              </w:rPr>
              <w:fldChar w:fldCharType="end"/>
            </w:r>
          </w:hyperlink>
        </w:p>
        <w:p w14:paraId="5986B539" w14:textId="1C9AEDE4"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38" w:history="1">
            <w:r w:rsidR="001413F7" w:rsidRPr="00840550">
              <w:rPr>
                <w:rStyle w:val="Hyperlink"/>
                <w:noProof/>
              </w:rPr>
              <w:t>3.1.14</w:t>
            </w:r>
            <w:r w:rsidR="001413F7">
              <w:rPr>
                <w:rFonts w:asciiTheme="minorHAnsi" w:eastAsiaTheme="minorEastAsia" w:hAnsiTheme="minorHAnsi" w:cstheme="minorBidi"/>
                <w:noProof/>
                <w:szCs w:val="22"/>
                <w:lang w:eastAsia="zh-CN"/>
              </w:rPr>
              <w:tab/>
            </w:r>
            <w:r w:rsidR="001413F7" w:rsidRPr="00840550">
              <w:rPr>
                <w:rStyle w:val="Hyperlink"/>
                <w:noProof/>
              </w:rPr>
              <w:t>Spatial Geometric partitioning mode (SGPM)</w:t>
            </w:r>
            <w:r w:rsidR="001413F7">
              <w:rPr>
                <w:noProof/>
                <w:webHidden/>
              </w:rPr>
              <w:tab/>
            </w:r>
            <w:r w:rsidR="001413F7">
              <w:rPr>
                <w:noProof/>
                <w:webHidden/>
              </w:rPr>
              <w:fldChar w:fldCharType="begin"/>
            </w:r>
            <w:r w:rsidR="001413F7">
              <w:rPr>
                <w:noProof/>
                <w:webHidden/>
              </w:rPr>
              <w:instrText xml:space="preserve"> PAGEREF _Toc122554538 \h </w:instrText>
            </w:r>
            <w:r w:rsidR="001413F7">
              <w:rPr>
                <w:noProof/>
                <w:webHidden/>
              </w:rPr>
            </w:r>
            <w:r w:rsidR="001413F7">
              <w:rPr>
                <w:noProof/>
                <w:webHidden/>
              </w:rPr>
              <w:fldChar w:fldCharType="separate"/>
            </w:r>
            <w:r w:rsidR="001413F7">
              <w:rPr>
                <w:noProof/>
                <w:webHidden/>
              </w:rPr>
              <w:t>15</w:t>
            </w:r>
            <w:r w:rsidR="001413F7">
              <w:rPr>
                <w:noProof/>
                <w:webHidden/>
              </w:rPr>
              <w:fldChar w:fldCharType="end"/>
            </w:r>
          </w:hyperlink>
        </w:p>
        <w:p w14:paraId="1FE32DCA" w14:textId="2FC0D8D6"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40" w:history="1">
            <w:r w:rsidR="001413F7" w:rsidRPr="00840550">
              <w:rPr>
                <w:rStyle w:val="Hyperlink"/>
                <w:noProof/>
                <w:lang w:val="en-CA"/>
              </w:rPr>
              <w:t>3.2</w:t>
            </w:r>
            <w:r w:rsidR="001413F7">
              <w:rPr>
                <w:rFonts w:asciiTheme="minorHAnsi" w:eastAsiaTheme="minorEastAsia" w:hAnsiTheme="minorHAnsi" w:cstheme="minorBidi"/>
                <w:noProof/>
                <w:szCs w:val="22"/>
                <w:lang w:eastAsia="zh-CN"/>
              </w:rPr>
              <w:tab/>
            </w:r>
            <w:r w:rsidR="001413F7" w:rsidRPr="00840550">
              <w:rPr>
                <w:rStyle w:val="Hyperlink"/>
                <w:noProof/>
                <w:lang w:val="en-CA"/>
              </w:rPr>
              <w:t>Inter prediction</w:t>
            </w:r>
            <w:r w:rsidR="001413F7">
              <w:rPr>
                <w:noProof/>
                <w:webHidden/>
              </w:rPr>
              <w:tab/>
            </w:r>
            <w:r w:rsidR="001413F7">
              <w:rPr>
                <w:noProof/>
                <w:webHidden/>
              </w:rPr>
              <w:fldChar w:fldCharType="begin"/>
            </w:r>
            <w:r w:rsidR="001413F7">
              <w:rPr>
                <w:noProof/>
                <w:webHidden/>
              </w:rPr>
              <w:instrText xml:space="preserve"> PAGEREF _Toc122554540 \h </w:instrText>
            </w:r>
            <w:r w:rsidR="001413F7">
              <w:rPr>
                <w:noProof/>
                <w:webHidden/>
              </w:rPr>
            </w:r>
            <w:r w:rsidR="001413F7">
              <w:rPr>
                <w:noProof/>
                <w:webHidden/>
              </w:rPr>
              <w:fldChar w:fldCharType="separate"/>
            </w:r>
            <w:r w:rsidR="001413F7">
              <w:rPr>
                <w:noProof/>
                <w:webHidden/>
              </w:rPr>
              <w:t>17</w:t>
            </w:r>
            <w:r w:rsidR="001413F7">
              <w:rPr>
                <w:noProof/>
                <w:webHidden/>
              </w:rPr>
              <w:fldChar w:fldCharType="end"/>
            </w:r>
          </w:hyperlink>
        </w:p>
        <w:p w14:paraId="69606F4E" w14:textId="5EB106C1"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1" w:history="1">
            <w:r w:rsidR="001413F7" w:rsidRPr="00840550">
              <w:rPr>
                <w:rStyle w:val="Hyperlink"/>
                <w:noProof/>
                <w:lang w:val="en-CA"/>
              </w:rPr>
              <w:t>3.2.1</w:t>
            </w:r>
            <w:r w:rsidR="001413F7">
              <w:rPr>
                <w:rFonts w:asciiTheme="minorHAnsi" w:eastAsiaTheme="minorEastAsia" w:hAnsiTheme="minorHAnsi" w:cstheme="minorBidi"/>
                <w:noProof/>
                <w:szCs w:val="22"/>
                <w:lang w:eastAsia="zh-CN"/>
              </w:rPr>
              <w:tab/>
            </w:r>
            <w:r w:rsidR="001413F7" w:rsidRPr="00840550">
              <w:rPr>
                <w:rStyle w:val="Hyperlink"/>
                <w:noProof/>
                <w:lang w:val="en-CA"/>
              </w:rPr>
              <w:t>Local illumination compensation (LIC)</w:t>
            </w:r>
            <w:r w:rsidR="001413F7">
              <w:rPr>
                <w:noProof/>
                <w:webHidden/>
              </w:rPr>
              <w:tab/>
            </w:r>
            <w:r w:rsidR="001413F7">
              <w:rPr>
                <w:noProof/>
                <w:webHidden/>
              </w:rPr>
              <w:fldChar w:fldCharType="begin"/>
            </w:r>
            <w:r w:rsidR="001413F7">
              <w:rPr>
                <w:noProof/>
                <w:webHidden/>
              </w:rPr>
              <w:instrText xml:space="preserve"> PAGEREF _Toc122554541 \h </w:instrText>
            </w:r>
            <w:r w:rsidR="001413F7">
              <w:rPr>
                <w:noProof/>
                <w:webHidden/>
              </w:rPr>
            </w:r>
            <w:r w:rsidR="001413F7">
              <w:rPr>
                <w:noProof/>
                <w:webHidden/>
              </w:rPr>
              <w:fldChar w:fldCharType="separate"/>
            </w:r>
            <w:r w:rsidR="001413F7">
              <w:rPr>
                <w:noProof/>
                <w:webHidden/>
              </w:rPr>
              <w:t>17</w:t>
            </w:r>
            <w:r w:rsidR="001413F7">
              <w:rPr>
                <w:noProof/>
                <w:webHidden/>
              </w:rPr>
              <w:fldChar w:fldCharType="end"/>
            </w:r>
          </w:hyperlink>
        </w:p>
        <w:p w14:paraId="339AE3C5" w14:textId="20161B4D"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2" w:history="1">
            <w:r w:rsidR="001413F7" w:rsidRPr="00840550">
              <w:rPr>
                <w:rStyle w:val="Hyperlink"/>
                <w:noProof/>
                <w:lang w:val="en-CA"/>
              </w:rPr>
              <w:t>3.2.2</w:t>
            </w:r>
            <w:r w:rsidR="001413F7">
              <w:rPr>
                <w:rFonts w:asciiTheme="minorHAnsi" w:eastAsiaTheme="minorEastAsia" w:hAnsiTheme="minorHAnsi" w:cstheme="minorBidi"/>
                <w:noProof/>
                <w:szCs w:val="22"/>
                <w:lang w:eastAsia="zh-CN"/>
              </w:rPr>
              <w:tab/>
            </w:r>
            <w:r w:rsidR="001413F7" w:rsidRPr="00840550">
              <w:rPr>
                <w:rStyle w:val="Hyperlink"/>
                <w:noProof/>
                <w:lang w:val="en-CA"/>
              </w:rPr>
              <w:t>Non-adjacent spatial candidate</w:t>
            </w:r>
            <w:r w:rsidR="001413F7">
              <w:rPr>
                <w:noProof/>
                <w:webHidden/>
              </w:rPr>
              <w:tab/>
            </w:r>
            <w:r w:rsidR="001413F7">
              <w:rPr>
                <w:noProof/>
                <w:webHidden/>
              </w:rPr>
              <w:fldChar w:fldCharType="begin"/>
            </w:r>
            <w:r w:rsidR="001413F7">
              <w:rPr>
                <w:noProof/>
                <w:webHidden/>
              </w:rPr>
              <w:instrText xml:space="preserve"> PAGEREF _Toc122554542 \h </w:instrText>
            </w:r>
            <w:r w:rsidR="001413F7">
              <w:rPr>
                <w:noProof/>
                <w:webHidden/>
              </w:rPr>
            </w:r>
            <w:r w:rsidR="001413F7">
              <w:rPr>
                <w:noProof/>
                <w:webHidden/>
              </w:rPr>
              <w:fldChar w:fldCharType="separate"/>
            </w:r>
            <w:r w:rsidR="001413F7">
              <w:rPr>
                <w:noProof/>
                <w:webHidden/>
              </w:rPr>
              <w:t>17</w:t>
            </w:r>
            <w:r w:rsidR="001413F7">
              <w:rPr>
                <w:noProof/>
                <w:webHidden/>
              </w:rPr>
              <w:fldChar w:fldCharType="end"/>
            </w:r>
          </w:hyperlink>
        </w:p>
        <w:p w14:paraId="5820CDA3" w14:textId="5EC1BE53"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3" w:history="1">
            <w:r w:rsidR="001413F7" w:rsidRPr="00840550">
              <w:rPr>
                <w:rStyle w:val="Hyperlink"/>
                <w:noProof/>
                <w:lang w:val="en-CA"/>
              </w:rPr>
              <w:t>3.2.3</w:t>
            </w:r>
            <w:r w:rsidR="001413F7">
              <w:rPr>
                <w:rFonts w:asciiTheme="minorHAnsi" w:eastAsiaTheme="minorEastAsia" w:hAnsiTheme="minorHAnsi" w:cstheme="minorBidi"/>
                <w:noProof/>
                <w:szCs w:val="22"/>
                <w:lang w:eastAsia="zh-CN"/>
              </w:rPr>
              <w:tab/>
            </w:r>
            <w:r w:rsidR="001413F7" w:rsidRPr="00840550">
              <w:rPr>
                <w:rStyle w:val="Hyperlink"/>
                <w:noProof/>
                <w:lang w:val="en-CA"/>
              </w:rPr>
              <w:t>Template matching (TM)</w:t>
            </w:r>
            <w:r w:rsidR="001413F7">
              <w:rPr>
                <w:noProof/>
                <w:webHidden/>
              </w:rPr>
              <w:tab/>
            </w:r>
            <w:r w:rsidR="001413F7">
              <w:rPr>
                <w:noProof/>
                <w:webHidden/>
              </w:rPr>
              <w:fldChar w:fldCharType="begin"/>
            </w:r>
            <w:r w:rsidR="001413F7">
              <w:rPr>
                <w:noProof/>
                <w:webHidden/>
              </w:rPr>
              <w:instrText xml:space="preserve"> PAGEREF _Toc122554543 \h </w:instrText>
            </w:r>
            <w:r w:rsidR="001413F7">
              <w:rPr>
                <w:noProof/>
                <w:webHidden/>
              </w:rPr>
            </w:r>
            <w:r w:rsidR="001413F7">
              <w:rPr>
                <w:noProof/>
                <w:webHidden/>
              </w:rPr>
              <w:fldChar w:fldCharType="separate"/>
            </w:r>
            <w:r w:rsidR="001413F7">
              <w:rPr>
                <w:noProof/>
                <w:webHidden/>
              </w:rPr>
              <w:t>18</w:t>
            </w:r>
            <w:r w:rsidR="001413F7">
              <w:rPr>
                <w:noProof/>
                <w:webHidden/>
              </w:rPr>
              <w:fldChar w:fldCharType="end"/>
            </w:r>
          </w:hyperlink>
        </w:p>
        <w:p w14:paraId="7D7DD495" w14:textId="4899A6AE"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4" w:history="1">
            <w:r w:rsidR="001413F7" w:rsidRPr="00840550">
              <w:rPr>
                <w:rStyle w:val="Hyperlink"/>
                <w:noProof/>
                <w:lang w:val="en-CA"/>
              </w:rPr>
              <w:t>3.2.4</w:t>
            </w:r>
            <w:r w:rsidR="001413F7">
              <w:rPr>
                <w:rFonts w:asciiTheme="minorHAnsi" w:eastAsiaTheme="minorEastAsia" w:hAnsiTheme="minorHAnsi" w:cstheme="minorBidi"/>
                <w:noProof/>
                <w:szCs w:val="22"/>
                <w:lang w:eastAsia="zh-CN"/>
              </w:rPr>
              <w:tab/>
            </w:r>
            <w:r w:rsidR="001413F7" w:rsidRPr="00840550">
              <w:rPr>
                <w:rStyle w:val="Hyperlink"/>
                <w:noProof/>
                <w:lang w:val="en-CA"/>
              </w:rPr>
              <w:t>Multi-pass decoder-side motion vector refinement</w:t>
            </w:r>
            <w:r w:rsidR="001413F7">
              <w:rPr>
                <w:noProof/>
                <w:webHidden/>
              </w:rPr>
              <w:tab/>
            </w:r>
            <w:r w:rsidR="001413F7">
              <w:rPr>
                <w:noProof/>
                <w:webHidden/>
              </w:rPr>
              <w:fldChar w:fldCharType="begin"/>
            </w:r>
            <w:r w:rsidR="001413F7">
              <w:rPr>
                <w:noProof/>
                <w:webHidden/>
              </w:rPr>
              <w:instrText xml:space="preserve"> PAGEREF _Toc122554544 \h </w:instrText>
            </w:r>
            <w:r w:rsidR="001413F7">
              <w:rPr>
                <w:noProof/>
                <w:webHidden/>
              </w:rPr>
            </w:r>
            <w:r w:rsidR="001413F7">
              <w:rPr>
                <w:noProof/>
                <w:webHidden/>
              </w:rPr>
              <w:fldChar w:fldCharType="separate"/>
            </w:r>
            <w:r w:rsidR="001413F7">
              <w:rPr>
                <w:noProof/>
                <w:webHidden/>
              </w:rPr>
              <w:t>19</w:t>
            </w:r>
            <w:r w:rsidR="001413F7">
              <w:rPr>
                <w:noProof/>
                <w:webHidden/>
              </w:rPr>
              <w:fldChar w:fldCharType="end"/>
            </w:r>
          </w:hyperlink>
        </w:p>
        <w:p w14:paraId="5F514752" w14:textId="33945234"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5" w:history="1">
            <w:r w:rsidR="001413F7" w:rsidRPr="00840550">
              <w:rPr>
                <w:rStyle w:val="Hyperlink"/>
                <w:noProof/>
                <w:lang w:val="en-CA"/>
              </w:rPr>
              <w:t>3.2.5</w:t>
            </w:r>
            <w:r w:rsidR="001413F7">
              <w:rPr>
                <w:rFonts w:asciiTheme="minorHAnsi" w:eastAsiaTheme="minorEastAsia" w:hAnsiTheme="minorHAnsi" w:cstheme="minorBidi"/>
                <w:noProof/>
                <w:szCs w:val="22"/>
                <w:lang w:eastAsia="zh-CN"/>
              </w:rPr>
              <w:tab/>
            </w:r>
            <w:r w:rsidR="001413F7" w:rsidRPr="00840550">
              <w:rPr>
                <w:rStyle w:val="Hyperlink"/>
                <w:noProof/>
                <w:lang w:val="en-CA"/>
              </w:rPr>
              <w:t>Adaptive decoder-side motion vector refinement</w:t>
            </w:r>
            <w:r w:rsidR="001413F7">
              <w:rPr>
                <w:noProof/>
                <w:webHidden/>
              </w:rPr>
              <w:tab/>
            </w:r>
            <w:r w:rsidR="001413F7">
              <w:rPr>
                <w:noProof/>
                <w:webHidden/>
              </w:rPr>
              <w:fldChar w:fldCharType="begin"/>
            </w:r>
            <w:r w:rsidR="001413F7">
              <w:rPr>
                <w:noProof/>
                <w:webHidden/>
              </w:rPr>
              <w:instrText xml:space="preserve"> PAGEREF _Toc122554545 \h </w:instrText>
            </w:r>
            <w:r w:rsidR="001413F7">
              <w:rPr>
                <w:noProof/>
                <w:webHidden/>
              </w:rPr>
            </w:r>
            <w:r w:rsidR="001413F7">
              <w:rPr>
                <w:noProof/>
                <w:webHidden/>
              </w:rPr>
              <w:fldChar w:fldCharType="separate"/>
            </w:r>
            <w:r w:rsidR="001413F7">
              <w:rPr>
                <w:noProof/>
                <w:webHidden/>
              </w:rPr>
              <w:t>21</w:t>
            </w:r>
            <w:r w:rsidR="001413F7">
              <w:rPr>
                <w:noProof/>
                <w:webHidden/>
              </w:rPr>
              <w:fldChar w:fldCharType="end"/>
            </w:r>
          </w:hyperlink>
        </w:p>
        <w:p w14:paraId="4C2A03E8" w14:textId="4C14F91C"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6" w:history="1">
            <w:r w:rsidR="001413F7" w:rsidRPr="00840550">
              <w:rPr>
                <w:rStyle w:val="Hyperlink"/>
                <w:noProof/>
                <w:lang w:val="en-CA"/>
              </w:rPr>
              <w:t>3.2.6</w:t>
            </w:r>
            <w:r w:rsidR="001413F7">
              <w:rPr>
                <w:rFonts w:asciiTheme="minorHAnsi" w:eastAsiaTheme="minorEastAsia" w:hAnsiTheme="minorHAnsi" w:cstheme="minorBidi"/>
                <w:noProof/>
                <w:szCs w:val="22"/>
                <w:lang w:eastAsia="zh-CN"/>
              </w:rPr>
              <w:tab/>
            </w:r>
            <w:r w:rsidR="001413F7" w:rsidRPr="00840550">
              <w:rPr>
                <w:rStyle w:val="Hyperlink"/>
                <w:noProof/>
                <w:lang w:val="en-CA"/>
              </w:rPr>
              <w:t>OBMC</w:t>
            </w:r>
            <w:r w:rsidR="001413F7">
              <w:rPr>
                <w:noProof/>
                <w:webHidden/>
              </w:rPr>
              <w:tab/>
            </w:r>
            <w:r w:rsidR="001413F7">
              <w:rPr>
                <w:noProof/>
                <w:webHidden/>
              </w:rPr>
              <w:fldChar w:fldCharType="begin"/>
            </w:r>
            <w:r w:rsidR="001413F7">
              <w:rPr>
                <w:noProof/>
                <w:webHidden/>
              </w:rPr>
              <w:instrText xml:space="preserve"> PAGEREF _Toc122554546 \h </w:instrText>
            </w:r>
            <w:r w:rsidR="001413F7">
              <w:rPr>
                <w:noProof/>
                <w:webHidden/>
              </w:rPr>
            </w:r>
            <w:r w:rsidR="001413F7">
              <w:rPr>
                <w:noProof/>
                <w:webHidden/>
              </w:rPr>
              <w:fldChar w:fldCharType="separate"/>
            </w:r>
            <w:r w:rsidR="001413F7">
              <w:rPr>
                <w:noProof/>
                <w:webHidden/>
              </w:rPr>
              <w:t>21</w:t>
            </w:r>
            <w:r w:rsidR="001413F7">
              <w:rPr>
                <w:noProof/>
                <w:webHidden/>
              </w:rPr>
              <w:fldChar w:fldCharType="end"/>
            </w:r>
          </w:hyperlink>
        </w:p>
        <w:p w14:paraId="02E4C370" w14:textId="1BE45A0A"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7" w:history="1">
            <w:r w:rsidR="001413F7" w:rsidRPr="00840550">
              <w:rPr>
                <w:rStyle w:val="Hyperlink"/>
                <w:noProof/>
                <w:lang w:val="en-CA"/>
              </w:rPr>
              <w:t>3.2.7</w:t>
            </w:r>
            <w:r w:rsidR="001413F7">
              <w:rPr>
                <w:rFonts w:asciiTheme="minorHAnsi" w:eastAsiaTheme="minorEastAsia" w:hAnsiTheme="minorHAnsi" w:cstheme="minorBidi"/>
                <w:noProof/>
                <w:szCs w:val="22"/>
                <w:lang w:eastAsia="zh-CN"/>
              </w:rPr>
              <w:tab/>
            </w:r>
            <w:r w:rsidR="001413F7" w:rsidRPr="00840550">
              <w:rPr>
                <w:rStyle w:val="Hyperlink"/>
                <w:noProof/>
                <w:lang w:val="en-CA"/>
              </w:rPr>
              <w:t>Template matching based OBMC</w:t>
            </w:r>
            <w:r w:rsidR="001413F7">
              <w:rPr>
                <w:noProof/>
                <w:webHidden/>
              </w:rPr>
              <w:tab/>
            </w:r>
            <w:r w:rsidR="001413F7">
              <w:rPr>
                <w:noProof/>
                <w:webHidden/>
              </w:rPr>
              <w:fldChar w:fldCharType="begin"/>
            </w:r>
            <w:r w:rsidR="001413F7">
              <w:rPr>
                <w:noProof/>
                <w:webHidden/>
              </w:rPr>
              <w:instrText xml:space="preserve"> PAGEREF _Toc122554547 \h </w:instrText>
            </w:r>
            <w:r w:rsidR="001413F7">
              <w:rPr>
                <w:noProof/>
                <w:webHidden/>
              </w:rPr>
            </w:r>
            <w:r w:rsidR="001413F7">
              <w:rPr>
                <w:noProof/>
                <w:webHidden/>
              </w:rPr>
              <w:fldChar w:fldCharType="separate"/>
            </w:r>
            <w:r w:rsidR="001413F7">
              <w:rPr>
                <w:noProof/>
                <w:webHidden/>
              </w:rPr>
              <w:t>22</w:t>
            </w:r>
            <w:r w:rsidR="001413F7">
              <w:rPr>
                <w:noProof/>
                <w:webHidden/>
              </w:rPr>
              <w:fldChar w:fldCharType="end"/>
            </w:r>
          </w:hyperlink>
        </w:p>
        <w:p w14:paraId="1D2A3F3C" w14:textId="49FEFC08"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8" w:history="1">
            <w:r w:rsidR="001413F7" w:rsidRPr="00840550">
              <w:rPr>
                <w:rStyle w:val="Hyperlink"/>
                <w:noProof/>
              </w:rPr>
              <w:t>3.2.8</w:t>
            </w:r>
            <w:r w:rsidR="001413F7">
              <w:rPr>
                <w:rFonts w:asciiTheme="minorHAnsi" w:eastAsiaTheme="minorEastAsia" w:hAnsiTheme="minorHAnsi" w:cstheme="minorBidi"/>
                <w:noProof/>
                <w:szCs w:val="22"/>
                <w:lang w:eastAsia="zh-CN"/>
              </w:rPr>
              <w:tab/>
            </w:r>
            <w:r w:rsidR="001413F7" w:rsidRPr="00840550">
              <w:rPr>
                <w:rStyle w:val="Hyperlink"/>
                <w:noProof/>
                <w:lang w:val="en-CA"/>
              </w:rPr>
              <w:t>History-parameter-based affine model inheritance and non-adjacent affine mode</w:t>
            </w:r>
            <w:r w:rsidR="001413F7">
              <w:rPr>
                <w:noProof/>
                <w:webHidden/>
              </w:rPr>
              <w:tab/>
            </w:r>
            <w:r w:rsidR="001413F7">
              <w:rPr>
                <w:noProof/>
                <w:webHidden/>
              </w:rPr>
              <w:fldChar w:fldCharType="begin"/>
            </w:r>
            <w:r w:rsidR="001413F7">
              <w:rPr>
                <w:noProof/>
                <w:webHidden/>
              </w:rPr>
              <w:instrText xml:space="preserve"> PAGEREF _Toc122554548 \h </w:instrText>
            </w:r>
            <w:r w:rsidR="001413F7">
              <w:rPr>
                <w:noProof/>
                <w:webHidden/>
              </w:rPr>
            </w:r>
            <w:r w:rsidR="001413F7">
              <w:rPr>
                <w:noProof/>
                <w:webHidden/>
              </w:rPr>
              <w:fldChar w:fldCharType="separate"/>
            </w:r>
            <w:r w:rsidR="001413F7">
              <w:rPr>
                <w:noProof/>
                <w:webHidden/>
              </w:rPr>
              <w:t>23</w:t>
            </w:r>
            <w:r w:rsidR="001413F7">
              <w:rPr>
                <w:noProof/>
                <w:webHidden/>
              </w:rPr>
              <w:fldChar w:fldCharType="end"/>
            </w:r>
          </w:hyperlink>
        </w:p>
        <w:p w14:paraId="78C8A654" w14:textId="47200540"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49" w:history="1">
            <w:r w:rsidR="001413F7" w:rsidRPr="00840550">
              <w:rPr>
                <w:rStyle w:val="Hyperlink"/>
                <w:noProof/>
                <w:lang w:val="en-CA"/>
              </w:rPr>
              <w:t>3.2.9</w:t>
            </w:r>
            <w:r w:rsidR="001413F7">
              <w:rPr>
                <w:rFonts w:asciiTheme="minorHAnsi" w:eastAsiaTheme="minorEastAsia" w:hAnsiTheme="minorHAnsi" w:cstheme="minorBidi"/>
                <w:noProof/>
                <w:szCs w:val="22"/>
                <w:lang w:eastAsia="zh-CN"/>
              </w:rPr>
              <w:tab/>
            </w:r>
            <w:r w:rsidR="001413F7" w:rsidRPr="00840550">
              <w:rPr>
                <w:rStyle w:val="Hyperlink"/>
                <w:noProof/>
                <w:lang w:val="en-CA"/>
              </w:rPr>
              <w:t>Sample-based BDOF</w:t>
            </w:r>
            <w:r w:rsidR="001413F7">
              <w:rPr>
                <w:noProof/>
                <w:webHidden/>
              </w:rPr>
              <w:tab/>
            </w:r>
            <w:r w:rsidR="001413F7">
              <w:rPr>
                <w:noProof/>
                <w:webHidden/>
              </w:rPr>
              <w:fldChar w:fldCharType="begin"/>
            </w:r>
            <w:r w:rsidR="001413F7">
              <w:rPr>
                <w:noProof/>
                <w:webHidden/>
              </w:rPr>
              <w:instrText xml:space="preserve"> PAGEREF _Toc122554549 \h </w:instrText>
            </w:r>
            <w:r w:rsidR="001413F7">
              <w:rPr>
                <w:noProof/>
                <w:webHidden/>
              </w:rPr>
            </w:r>
            <w:r w:rsidR="001413F7">
              <w:rPr>
                <w:noProof/>
                <w:webHidden/>
              </w:rPr>
              <w:fldChar w:fldCharType="separate"/>
            </w:r>
            <w:r w:rsidR="001413F7">
              <w:rPr>
                <w:noProof/>
                <w:webHidden/>
              </w:rPr>
              <w:t>26</w:t>
            </w:r>
            <w:r w:rsidR="001413F7">
              <w:rPr>
                <w:noProof/>
                <w:webHidden/>
              </w:rPr>
              <w:fldChar w:fldCharType="end"/>
            </w:r>
          </w:hyperlink>
        </w:p>
        <w:p w14:paraId="44A1EAF0" w14:textId="094EAD24"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0" w:history="1">
            <w:r w:rsidR="001413F7" w:rsidRPr="00840550">
              <w:rPr>
                <w:rStyle w:val="Hyperlink"/>
                <w:noProof/>
                <w:lang w:val="en-CA"/>
              </w:rPr>
              <w:t>3.2.10</w:t>
            </w:r>
            <w:r w:rsidR="001413F7">
              <w:rPr>
                <w:rFonts w:asciiTheme="minorHAnsi" w:eastAsiaTheme="minorEastAsia" w:hAnsiTheme="minorHAnsi" w:cstheme="minorBidi"/>
                <w:noProof/>
                <w:szCs w:val="22"/>
                <w:lang w:eastAsia="zh-CN"/>
              </w:rPr>
              <w:tab/>
            </w:r>
            <w:r w:rsidR="001413F7" w:rsidRPr="00840550">
              <w:rPr>
                <w:rStyle w:val="Hyperlink"/>
                <w:noProof/>
                <w:lang w:val="en-CA"/>
              </w:rPr>
              <w:t>Interpolation</w:t>
            </w:r>
            <w:r w:rsidR="001413F7">
              <w:rPr>
                <w:noProof/>
                <w:webHidden/>
              </w:rPr>
              <w:tab/>
            </w:r>
            <w:r w:rsidR="001413F7">
              <w:rPr>
                <w:noProof/>
                <w:webHidden/>
              </w:rPr>
              <w:fldChar w:fldCharType="begin"/>
            </w:r>
            <w:r w:rsidR="001413F7">
              <w:rPr>
                <w:noProof/>
                <w:webHidden/>
              </w:rPr>
              <w:instrText xml:space="preserve"> PAGEREF _Toc122554550 \h </w:instrText>
            </w:r>
            <w:r w:rsidR="001413F7">
              <w:rPr>
                <w:noProof/>
                <w:webHidden/>
              </w:rPr>
            </w:r>
            <w:r w:rsidR="001413F7">
              <w:rPr>
                <w:noProof/>
                <w:webHidden/>
              </w:rPr>
              <w:fldChar w:fldCharType="separate"/>
            </w:r>
            <w:r w:rsidR="001413F7">
              <w:rPr>
                <w:noProof/>
                <w:webHidden/>
              </w:rPr>
              <w:t>27</w:t>
            </w:r>
            <w:r w:rsidR="001413F7">
              <w:rPr>
                <w:noProof/>
                <w:webHidden/>
              </w:rPr>
              <w:fldChar w:fldCharType="end"/>
            </w:r>
          </w:hyperlink>
        </w:p>
        <w:p w14:paraId="12BECDEF" w14:textId="70261F45"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1" w:history="1">
            <w:r w:rsidR="001413F7" w:rsidRPr="00840550">
              <w:rPr>
                <w:rStyle w:val="Hyperlink"/>
                <w:noProof/>
                <w:lang w:val="en-CA"/>
              </w:rPr>
              <w:t>3.2.11</w:t>
            </w:r>
            <w:r w:rsidR="001413F7">
              <w:rPr>
                <w:rFonts w:asciiTheme="minorHAnsi" w:eastAsiaTheme="minorEastAsia" w:hAnsiTheme="minorHAnsi" w:cstheme="minorBidi"/>
                <w:noProof/>
                <w:szCs w:val="22"/>
                <w:lang w:eastAsia="zh-CN"/>
              </w:rPr>
              <w:tab/>
            </w:r>
            <w:r w:rsidR="001413F7" w:rsidRPr="00840550">
              <w:rPr>
                <w:rStyle w:val="Hyperlink"/>
                <w:noProof/>
                <w:lang w:val="en-CA"/>
              </w:rPr>
              <w:t>Multi-hypothesis prediction (MHP)</w:t>
            </w:r>
            <w:r w:rsidR="001413F7">
              <w:rPr>
                <w:noProof/>
                <w:webHidden/>
              </w:rPr>
              <w:tab/>
            </w:r>
            <w:r w:rsidR="001413F7">
              <w:rPr>
                <w:noProof/>
                <w:webHidden/>
              </w:rPr>
              <w:fldChar w:fldCharType="begin"/>
            </w:r>
            <w:r w:rsidR="001413F7">
              <w:rPr>
                <w:noProof/>
                <w:webHidden/>
              </w:rPr>
              <w:instrText xml:space="preserve"> PAGEREF _Toc122554551 \h </w:instrText>
            </w:r>
            <w:r w:rsidR="001413F7">
              <w:rPr>
                <w:noProof/>
                <w:webHidden/>
              </w:rPr>
            </w:r>
            <w:r w:rsidR="001413F7">
              <w:rPr>
                <w:noProof/>
                <w:webHidden/>
              </w:rPr>
              <w:fldChar w:fldCharType="separate"/>
            </w:r>
            <w:r w:rsidR="001413F7">
              <w:rPr>
                <w:noProof/>
                <w:webHidden/>
              </w:rPr>
              <w:t>28</w:t>
            </w:r>
            <w:r w:rsidR="001413F7">
              <w:rPr>
                <w:noProof/>
                <w:webHidden/>
              </w:rPr>
              <w:fldChar w:fldCharType="end"/>
            </w:r>
          </w:hyperlink>
        </w:p>
        <w:p w14:paraId="3CEF0E02" w14:textId="3F98D36B"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2" w:history="1">
            <w:r w:rsidR="001413F7" w:rsidRPr="00840550">
              <w:rPr>
                <w:rStyle w:val="Hyperlink"/>
                <w:noProof/>
                <w:lang w:val="en-CA"/>
              </w:rPr>
              <w:t>3.2.12</w:t>
            </w:r>
            <w:r w:rsidR="001413F7">
              <w:rPr>
                <w:rFonts w:asciiTheme="minorHAnsi" w:eastAsiaTheme="minorEastAsia" w:hAnsiTheme="minorHAnsi" w:cstheme="minorBidi"/>
                <w:noProof/>
                <w:szCs w:val="22"/>
                <w:lang w:eastAsia="zh-CN"/>
              </w:rPr>
              <w:tab/>
            </w:r>
            <w:r w:rsidR="001413F7" w:rsidRPr="00840550">
              <w:rPr>
                <w:rStyle w:val="Hyperlink"/>
                <w:noProof/>
                <w:lang w:val="en-CA"/>
              </w:rPr>
              <w:t>Adaptive reordering of merge candidates with template matching (ARMC-TM)</w:t>
            </w:r>
            <w:r w:rsidR="001413F7">
              <w:rPr>
                <w:noProof/>
                <w:webHidden/>
              </w:rPr>
              <w:tab/>
            </w:r>
            <w:r w:rsidR="001413F7">
              <w:rPr>
                <w:noProof/>
                <w:webHidden/>
              </w:rPr>
              <w:fldChar w:fldCharType="begin"/>
            </w:r>
            <w:r w:rsidR="001413F7">
              <w:rPr>
                <w:noProof/>
                <w:webHidden/>
              </w:rPr>
              <w:instrText xml:space="preserve"> PAGEREF _Toc122554552 \h </w:instrText>
            </w:r>
            <w:r w:rsidR="001413F7">
              <w:rPr>
                <w:noProof/>
                <w:webHidden/>
              </w:rPr>
            </w:r>
            <w:r w:rsidR="001413F7">
              <w:rPr>
                <w:noProof/>
                <w:webHidden/>
              </w:rPr>
              <w:fldChar w:fldCharType="separate"/>
            </w:r>
            <w:r w:rsidR="001413F7">
              <w:rPr>
                <w:noProof/>
                <w:webHidden/>
              </w:rPr>
              <w:t>29</w:t>
            </w:r>
            <w:r w:rsidR="001413F7">
              <w:rPr>
                <w:noProof/>
                <w:webHidden/>
              </w:rPr>
              <w:fldChar w:fldCharType="end"/>
            </w:r>
          </w:hyperlink>
        </w:p>
        <w:p w14:paraId="39F947CE" w14:textId="055E1BAB"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3" w:history="1">
            <w:r w:rsidR="001413F7" w:rsidRPr="00840550">
              <w:rPr>
                <w:rStyle w:val="Hyperlink"/>
                <w:noProof/>
                <w:lang w:val="en-CA"/>
              </w:rPr>
              <w:t>3.2.13</w:t>
            </w:r>
            <w:r w:rsidR="001413F7">
              <w:rPr>
                <w:rFonts w:asciiTheme="minorHAnsi" w:eastAsiaTheme="minorEastAsia" w:hAnsiTheme="minorHAnsi" w:cstheme="minorBidi"/>
                <w:noProof/>
                <w:szCs w:val="22"/>
                <w:lang w:eastAsia="zh-CN"/>
              </w:rPr>
              <w:tab/>
            </w:r>
            <w:r w:rsidR="001413F7" w:rsidRPr="00840550">
              <w:rPr>
                <w:rStyle w:val="Hyperlink"/>
                <w:noProof/>
                <w:lang w:val="en-CA"/>
              </w:rPr>
              <w:t>MV candidate type based ARMC</w:t>
            </w:r>
            <w:r w:rsidR="001413F7">
              <w:rPr>
                <w:noProof/>
                <w:webHidden/>
              </w:rPr>
              <w:tab/>
            </w:r>
            <w:r w:rsidR="001413F7">
              <w:rPr>
                <w:noProof/>
                <w:webHidden/>
              </w:rPr>
              <w:fldChar w:fldCharType="begin"/>
            </w:r>
            <w:r w:rsidR="001413F7">
              <w:rPr>
                <w:noProof/>
                <w:webHidden/>
              </w:rPr>
              <w:instrText xml:space="preserve"> PAGEREF _Toc122554553 \h </w:instrText>
            </w:r>
            <w:r w:rsidR="001413F7">
              <w:rPr>
                <w:noProof/>
                <w:webHidden/>
              </w:rPr>
            </w:r>
            <w:r w:rsidR="001413F7">
              <w:rPr>
                <w:noProof/>
                <w:webHidden/>
              </w:rPr>
              <w:fldChar w:fldCharType="separate"/>
            </w:r>
            <w:r w:rsidR="001413F7">
              <w:rPr>
                <w:noProof/>
                <w:webHidden/>
              </w:rPr>
              <w:t>31</w:t>
            </w:r>
            <w:r w:rsidR="001413F7">
              <w:rPr>
                <w:noProof/>
                <w:webHidden/>
              </w:rPr>
              <w:fldChar w:fldCharType="end"/>
            </w:r>
          </w:hyperlink>
        </w:p>
        <w:p w14:paraId="2B4484F3" w14:textId="4AD9047E"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4" w:history="1">
            <w:r w:rsidR="001413F7" w:rsidRPr="00840550">
              <w:rPr>
                <w:rStyle w:val="Hyperlink"/>
                <w:noProof/>
                <w:lang w:val="en-CA"/>
              </w:rPr>
              <w:t>3.2.14</w:t>
            </w:r>
            <w:r w:rsidR="001413F7">
              <w:rPr>
                <w:rFonts w:asciiTheme="minorHAnsi" w:eastAsiaTheme="minorEastAsia" w:hAnsiTheme="minorHAnsi" w:cstheme="minorBidi"/>
                <w:noProof/>
                <w:szCs w:val="22"/>
                <w:lang w:eastAsia="zh-CN"/>
              </w:rPr>
              <w:tab/>
            </w:r>
            <w:r w:rsidR="001413F7" w:rsidRPr="00840550">
              <w:rPr>
                <w:rStyle w:val="Hyperlink"/>
                <w:noProof/>
                <w:lang w:val="en-CA"/>
              </w:rPr>
              <w:t>TM based reordering for MMVD and affine MMVD</w:t>
            </w:r>
            <w:r w:rsidR="001413F7">
              <w:rPr>
                <w:noProof/>
                <w:webHidden/>
              </w:rPr>
              <w:tab/>
            </w:r>
            <w:r w:rsidR="001413F7">
              <w:rPr>
                <w:noProof/>
                <w:webHidden/>
              </w:rPr>
              <w:fldChar w:fldCharType="begin"/>
            </w:r>
            <w:r w:rsidR="001413F7">
              <w:rPr>
                <w:noProof/>
                <w:webHidden/>
              </w:rPr>
              <w:instrText xml:space="preserve"> PAGEREF _Toc122554554 \h </w:instrText>
            </w:r>
            <w:r w:rsidR="001413F7">
              <w:rPr>
                <w:noProof/>
                <w:webHidden/>
              </w:rPr>
            </w:r>
            <w:r w:rsidR="001413F7">
              <w:rPr>
                <w:noProof/>
                <w:webHidden/>
              </w:rPr>
              <w:fldChar w:fldCharType="separate"/>
            </w:r>
            <w:r w:rsidR="001413F7">
              <w:rPr>
                <w:noProof/>
                <w:webHidden/>
              </w:rPr>
              <w:t>31</w:t>
            </w:r>
            <w:r w:rsidR="001413F7">
              <w:rPr>
                <w:noProof/>
                <w:webHidden/>
              </w:rPr>
              <w:fldChar w:fldCharType="end"/>
            </w:r>
          </w:hyperlink>
        </w:p>
        <w:p w14:paraId="7EAD3351" w14:textId="73E4B0AA"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5" w:history="1">
            <w:r w:rsidR="001413F7" w:rsidRPr="00840550">
              <w:rPr>
                <w:rStyle w:val="Hyperlink"/>
                <w:noProof/>
                <w:lang w:val="en-CA"/>
              </w:rPr>
              <w:t>3.2.15</w:t>
            </w:r>
            <w:r w:rsidR="001413F7">
              <w:rPr>
                <w:rFonts w:asciiTheme="minorHAnsi" w:eastAsiaTheme="minorEastAsia" w:hAnsiTheme="minorHAnsi" w:cstheme="minorBidi"/>
                <w:noProof/>
                <w:szCs w:val="22"/>
                <w:lang w:eastAsia="zh-CN"/>
              </w:rPr>
              <w:tab/>
            </w:r>
            <w:r w:rsidR="001413F7" w:rsidRPr="00840550">
              <w:rPr>
                <w:rStyle w:val="Hyperlink"/>
                <w:noProof/>
                <w:lang w:val="en-CA"/>
              </w:rPr>
              <w:t>Regression based affine candidate derivation</w:t>
            </w:r>
            <w:r w:rsidR="001413F7">
              <w:rPr>
                <w:noProof/>
                <w:webHidden/>
              </w:rPr>
              <w:tab/>
            </w:r>
            <w:r w:rsidR="001413F7">
              <w:rPr>
                <w:noProof/>
                <w:webHidden/>
              </w:rPr>
              <w:fldChar w:fldCharType="begin"/>
            </w:r>
            <w:r w:rsidR="001413F7">
              <w:rPr>
                <w:noProof/>
                <w:webHidden/>
              </w:rPr>
              <w:instrText xml:space="preserve"> PAGEREF _Toc122554555 \h </w:instrText>
            </w:r>
            <w:r w:rsidR="001413F7">
              <w:rPr>
                <w:noProof/>
                <w:webHidden/>
              </w:rPr>
            </w:r>
            <w:r w:rsidR="001413F7">
              <w:rPr>
                <w:noProof/>
                <w:webHidden/>
              </w:rPr>
              <w:fldChar w:fldCharType="separate"/>
            </w:r>
            <w:r w:rsidR="001413F7">
              <w:rPr>
                <w:noProof/>
                <w:webHidden/>
              </w:rPr>
              <w:t>32</w:t>
            </w:r>
            <w:r w:rsidR="001413F7">
              <w:rPr>
                <w:noProof/>
                <w:webHidden/>
              </w:rPr>
              <w:fldChar w:fldCharType="end"/>
            </w:r>
          </w:hyperlink>
        </w:p>
        <w:p w14:paraId="5596B0D9" w14:textId="12D2D463"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6" w:history="1">
            <w:r w:rsidR="001413F7" w:rsidRPr="00840550">
              <w:rPr>
                <w:rStyle w:val="Hyperlink"/>
                <w:noProof/>
              </w:rPr>
              <w:t>3.2.16</w:t>
            </w:r>
            <w:r w:rsidR="001413F7">
              <w:rPr>
                <w:rFonts w:asciiTheme="minorHAnsi" w:eastAsiaTheme="minorEastAsia" w:hAnsiTheme="minorHAnsi" w:cstheme="minorBidi"/>
                <w:noProof/>
                <w:szCs w:val="22"/>
                <w:lang w:eastAsia="zh-CN"/>
              </w:rPr>
              <w:tab/>
            </w:r>
            <w:r w:rsidR="001413F7" w:rsidRPr="00840550">
              <w:rPr>
                <w:rStyle w:val="Hyperlink"/>
                <w:noProof/>
              </w:rPr>
              <w:t>Geometric partitioning mode (GPM) with merge motion vector differences (MMVD)</w:t>
            </w:r>
            <w:r w:rsidR="001413F7">
              <w:rPr>
                <w:noProof/>
                <w:webHidden/>
              </w:rPr>
              <w:tab/>
            </w:r>
            <w:r w:rsidR="001413F7">
              <w:rPr>
                <w:noProof/>
                <w:webHidden/>
              </w:rPr>
              <w:fldChar w:fldCharType="begin"/>
            </w:r>
            <w:r w:rsidR="001413F7">
              <w:rPr>
                <w:noProof/>
                <w:webHidden/>
              </w:rPr>
              <w:instrText xml:space="preserve"> PAGEREF _Toc122554556 \h </w:instrText>
            </w:r>
            <w:r w:rsidR="001413F7">
              <w:rPr>
                <w:noProof/>
                <w:webHidden/>
              </w:rPr>
            </w:r>
            <w:r w:rsidR="001413F7">
              <w:rPr>
                <w:noProof/>
                <w:webHidden/>
              </w:rPr>
              <w:fldChar w:fldCharType="separate"/>
            </w:r>
            <w:r w:rsidR="001413F7">
              <w:rPr>
                <w:noProof/>
                <w:webHidden/>
              </w:rPr>
              <w:t>33</w:t>
            </w:r>
            <w:r w:rsidR="001413F7">
              <w:rPr>
                <w:noProof/>
                <w:webHidden/>
              </w:rPr>
              <w:fldChar w:fldCharType="end"/>
            </w:r>
          </w:hyperlink>
        </w:p>
        <w:p w14:paraId="110B4994" w14:textId="24789832"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7" w:history="1">
            <w:r w:rsidR="001413F7" w:rsidRPr="00840550">
              <w:rPr>
                <w:rStyle w:val="Hyperlink"/>
                <w:noProof/>
              </w:rPr>
              <w:t>3.2.17</w:t>
            </w:r>
            <w:r w:rsidR="001413F7">
              <w:rPr>
                <w:rFonts w:asciiTheme="minorHAnsi" w:eastAsiaTheme="minorEastAsia" w:hAnsiTheme="minorHAnsi" w:cstheme="minorBidi"/>
                <w:noProof/>
                <w:szCs w:val="22"/>
                <w:lang w:eastAsia="zh-CN"/>
              </w:rPr>
              <w:tab/>
            </w:r>
            <w:r w:rsidR="001413F7" w:rsidRPr="00840550">
              <w:rPr>
                <w:rStyle w:val="Hyperlink"/>
                <w:noProof/>
              </w:rPr>
              <w:t>Geometric partitioning mode (GPM) with adaptive blending</w:t>
            </w:r>
            <w:r w:rsidR="001413F7">
              <w:rPr>
                <w:noProof/>
                <w:webHidden/>
              </w:rPr>
              <w:tab/>
            </w:r>
            <w:r w:rsidR="001413F7">
              <w:rPr>
                <w:noProof/>
                <w:webHidden/>
              </w:rPr>
              <w:fldChar w:fldCharType="begin"/>
            </w:r>
            <w:r w:rsidR="001413F7">
              <w:rPr>
                <w:noProof/>
                <w:webHidden/>
              </w:rPr>
              <w:instrText xml:space="preserve"> PAGEREF _Toc122554557 \h </w:instrText>
            </w:r>
            <w:r w:rsidR="001413F7">
              <w:rPr>
                <w:noProof/>
                <w:webHidden/>
              </w:rPr>
            </w:r>
            <w:r w:rsidR="001413F7">
              <w:rPr>
                <w:noProof/>
                <w:webHidden/>
              </w:rPr>
              <w:fldChar w:fldCharType="separate"/>
            </w:r>
            <w:r w:rsidR="001413F7">
              <w:rPr>
                <w:noProof/>
                <w:webHidden/>
              </w:rPr>
              <w:t>33</w:t>
            </w:r>
            <w:r w:rsidR="001413F7">
              <w:rPr>
                <w:noProof/>
                <w:webHidden/>
              </w:rPr>
              <w:fldChar w:fldCharType="end"/>
            </w:r>
          </w:hyperlink>
        </w:p>
        <w:p w14:paraId="791276F2" w14:textId="072389D7"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8" w:history="1">
            <w:r w:rsidR="001413F7" w:rsidRPr="00840550">
              <w:rPr>
                <w:rStyle w:val="Hyperlink"/>
                <w:noProof/>
              </w:rPr>
              <w:t>3.2.18</w:t>
            </w:r>
            <w:r w:rsidR="001413F7">
              <w:rPr>
                <w:rFonts w:asciiTheme="minorHAnsi" w:eastAsiaTheme="minorEastAsia" w:hAnsiTheme="minorHAnsi" w:cstheme="minorBidi"/>
                <w:noProof/>
                <w:szCs w:val="22"/>
                <w:lang w:eastAsia="zh-CN"/>
              </w:rPr>
              <w:tab/>
            </w:r>
            <w:r w:rsidR="001413F7" w:rsidRPr="00840550">
              <w:rPr>
                <w:rStyle w:val="Hyperlink"/>
                <w:noProof/>
              </w:rPr>
              <w:t>Geometric partitioning mode (GPM) with template matching (TM)</w:t>
            </w:r>
            <w:r w:rsidR="001413F7">
              <w:rPr>
                <w:noProof/>
                <w:webHidden/>
              </w:rPr>
              <w:tab/>
            </w:r>
            <w:r w:rsidR="001413F7">
              <w:rPr>
                <w:noProof/>
                <w:webHidden/>
              </w:rPr>
              <w:fldChar w:fldCharType="begin"/>
            </w:r>
            <w:r w:rsidR="001413F7">
              <w:rPr>
                <w:noProof/>
                <w:webHidden/>
              </w:rPr>
              <w:instrText xml:space="preserve"> PAGEREF _Toc122554558 \h </w:instrText>
            </w:r>
            <w:r w:rsidR="001413F7">
              <w:rPr>
                <w:noProof/>
                <w:webHidden/>
              </w:rPr>
            </w:r>
            <w:r w:rsidR="001413F7">
              <w:rPr>
                <w:noProof/>
                <w:webHidden/>
              </w:rPr>
              <w:fldChar w:fldCharType="separate"/>
            </w:r>
            <w:r w:rsidR="001413F7">
              <w:rPr>
                <w:noProof/>
                <w:webHidden/>
              </w:rPr>
              <w:t>34</w:t>
            </w:r>
            <w:r w:rsidR="001413F7">
              <w:rPr>
                <w:noProof/>
                <w:webHidden/>
              </w:rPr>
              <w:fldChar w:fldCharType="end"/>
            </w:r>
          </w:hyperlink>
        </w:p>
        <w:p w14:paraId="546A2D5B" w14:textId="46559BB4"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59" w:history="1">
            <w:r w:rsidR="001413F7" w:rsidRPr="00840550">
              <w:rPr>
                <w:rStyle w:val="Hyperlink"/>
                <w:noProof/>
                <w:lang w:val="en-CA"/>
              </w:rPr>
              <w:t>3.2.19</w:t>
            </w:r>
            <w:r w:rsidR="001413F7">
              <w:rPr>
                <w:rFonts w:asciiTheme="minorHAnsi" w:eastAsiaTheme="minorEastAsia" w:hAnsiTheme="minorHAnsi" w:cstheme="minorBidi"/>
                <w:noProof/>
                <w:szCs w:val="22"/>
                <w:lang w:eastAsia="zh-CN"/>
              </w:rPr>
              <w:tab/>
            </w:r>
            <w:r w:rsidR="001413F7" w:rsidRPr="00840550">
              <w:rPr>
                <w:rStyle w:val="Hyperlink"/>
                <w:noProof/>
                <w:lang w:val="en-CA"/>
              </w:rPr>
              <w:t>GPM with inter and intra prediction</w:t>
            </w:r>
            <w:r w:rsidR="001413F7">
              <w:rPr>
                <w:noProof/>
                <w:webHidden/>
              </w:rPr>
              <w:tab/>
            </w:r>
            <w:r w:rsidR="001413F7">
              <w:rPr>
                <w:noProof/>
                <w:webHidden/>
              </w:rPr>
              <w:fldChar w:fldCharType="begin"/>
            </w:r>
            <w:r w:rsidR="001413F7">
              <w:rPr>
                <w:noProof/>
                <w:webHidden/>
              </w:rPr>
              <w:instrText xml:space="preserve"> PAGEREF _Toc122554559 \h </w:instrText>
            </w:r>
            <w:r w:rsidR="001413F7">
              <w:rPr>
                <w:noProof/>
                <w:webHidden/>
              </w:rPr>
            </w:r>
            <w:r w:rsidR="001413F7">
              <w:rPr>
                <w:noProof/>
                <w:webHidden/>
              </w:rPr>
              <w:fldChar w:fldCharType="separate"/>
            </w:r>
            <w:r w:rsidR="001413F7">
              <w:rPr>
                <w:noProof/>
                <w:webHidden/>
              </w:rPr>
              <w:t>35</w:t>
            </w:r>
            <w:r w:rsidR="001413F7">
              <w:rPr>
                <w:noProof/>
                <w:webHidden/>
              </w:rPr>
              <w:fldChar w:fldCharType="end"/>
            </w:r>
          </w:hyperlink>
        </w:p>
        <w:p w14:paraId="085AD740" w14:textId="52254CAE"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0" w:history="1">
            <w:r w:rsidR="001413F7" w:rsidRPr="00840550">
              <w:rPr>
                <w:rStyle w:val="Hyperlink"/>
                <w:noProof/>
                <w:lang w:val="en-CA"/>
              </w:rPr>
              <w:t>3.2.20</w:t>
            </w:r>
            <w:r w:rsidR="001413F7">
              <w:rPr>
                <w:rFonts w:asciiTheme="minorHAnsi" w:eastAsiaTheme="minorEastAsia" w:hAnsiTheme="minorHAnsi" w:cstheme="minorBidi"/>
                <w:noProof/>
                <w:szCs w:val="22"/>
                <w:lang w:eastAsia="zh-CN"/>
              </w:rPr>
              <w:tab/>
            </w:r>
            <w:r w:rsidR="001413F7" w:rsidRPr="00840550">
              <w:rPr>
                <w:rStyle w:val="Hyperlink"/>
                <w:noProof/>
                <w:lang w:val="en-CA"/>
              </w:rPr>
              <w:t>Template matching based reordering for GPM split modes</w:t>
            </w:r>
            <w:r w:rsidR="001413F7">
              <w:rPr>
                <w:noProof/>
                <w:webHidden/>
              </w:rPr>
              <w:tab/>
            </w:r>
            <w:r w:rsidR="001413F7">
              <w:rPr>
                <w:noProof/>
                <w:webHidden/>
              </w:rPr>
              <w:fldChar w:fldCharType="begin"/>
            </w:r>
            <w:r w:rsidR="001413F7">
              <w:rPr>
                <w:noProof/>
                <w:webHidden/>
              </w:rPr>
              <w:instrText xml:space="preserve"> PAGEREF _Toc122554560 \h </w:instrText>
            </w:r>
            <w:r w:rsidR="001413F7">
              <w:rPr>
                <w:noProof/>
                <w:webHidden/>
              </w:rPr>
            </w:r>
            <w:r w:rsidR="001413F7">
              <w:rPr>
                <w:noProof/>
                <w:webHidden/>
              </w:rPr>
              <w:fldChar w:fldCharType="separate"/>
            </w:r>
            <w:r w:rsidR="001413F7">
              <w:rPr>
                <w:noProof/>
                <w:webHidden/>
              </w:rPr>
              <w:t>36</w:t>
            </w:r>
            <w:r w:rsidR="001413F7">
              <w:rPr>
                <w:noProof/>
                <w:webHidden/>
              </w:rPr>
              <w:fldChar w:fldCharType="end"/>
            </w:r>
          </w:hyperlink>
        </w:p>
        <w:p w14:paraId="200067E7" w14:textId="377EC6E7"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1" w:history="1">
            <w:r w:rsidR="001413F7" w:rsidRPr="00840550">
              <w:rPr>
                <w:rStyle w:val="Hyperlink"/>
                <w:noProof/>
              </w:rPr>
              <w:t>3.2.21</w:t>
            </w:r>
            <w:r w:rsidR="001413F7">
              <w:rPr>
                <w:rFonts w:asciiTheme="minorHAnsi" w:eastAsiaTheme="minorEastAsia" w:hAnsiTheme="minorHAnsi" w:cstheme="minorBidi"/>
                <w:noProof/>
                <w:szCs w:val="22"/>
                <w:lang w:eastAsia="zh-CN"/>
              </w:rPr>
              <w:tab/>
            </w:r>
            <w:r w:rsidR="001413F7" w:rsidRPr="00840550">
              <w:rPr>
                <w:rStyle w:val="Hyperlink"/>
                <w:noProof/>
              </w:rPr>
              <w:t>Bilateral matching AMVP-merge mode</w:t>
            </w:r>
            <w:r w:rsidR="001413F7">
              <w:rPr>
                <w:noProof/>
                <w:webHidden/>
              </w:rPr>
              <w:tab/>
            </w:r>
            <w:r w:rsidR="001413F7">
              <w:rPr>
                <w:noProof/>
                <w:webHidden/>
              </w:rPr>
              <w:fldChar w:fldCharType="begin"/>
            </w:r>
            <w:r w:rsidR="001413F7">
              <w:rPr>
                <w:noProof/>
                <w:webHidden/>
              </w:rPr>
              <w:instrText xml:space="preserve"> PAGEREF _Toc122554561 \h </w:instrText>
            </w:r>
            <w:r w:rsidR="001413F7">
              <w:rPr>
                <w:noProof/>
                <w:webHidden/>
              </w:rPr>
            </w:r>
            <w:r w:rsidR="001413F7">
              <w:rPr>
                <w:noProof/>
                <w:webHidden/>
              </w:rPr>
              <w:fldChar w:fldCharType="separate"/>
            </w:r>
            <w:r w:rsidR="001413F7">
              <w:rPr>
                <w:noProof/>
                <w:webHidden/>
              </w:rPr>
              <w:t>36</w:t>
            </w:r>
            <w:r w:rsidR="001413F7">
              <w:rPr>
                <w:noProof/>
                <w:webHidden/>
              </w:rPr>
              <w:fldChar w:fldCharType="end"/>
            </w:r>
          </w:hyperlink>
        </w:p>
        <w:p w14:paraId="4A9EBE7E" w14:textId="2F12FAF3"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2" w:history="1">
            <w:r w:rsidR="001413F7" w:rsidRPr="00840550">
              <w:rPr>
                <w:rStyle w:val="Hyperlink"/>
                <w:noProof/>
                <w:lang w:val="en-CA"/>
              </w:rPr>
              <w:t>3.2.22</w:t>
            </w:r>
            <w:r w:rsidR="001413F7">
              <w:rPr>
                <w:rFonts w:asciiTheme="minorHAnsi" w:eastAsiaTheme="minorEastAsia" w:hAnsiTheme="minorHAnsi" w:cstheme="minorBidi"/>
                <w:noProof/>
                <w:szCs w:val="22"/>
                <w:lang w:eastAsia="zh-CN"/>
              </w:rPr>
              <w:tab/>
            </w:r>
            <w:r w:rsidR="001413F7" w:rsidRPr="00840550">
              <w:rPr>
                <w:rStyle w:val="Hyperlink"/>
                <w:noProof/>
                <w:lang w:val="en-CA"/>
              </w:rPr>
              <w:t>IBC merge/AMVP list construction</w:t>
            </w:r>
            <w:r w:rsidR="001413F7">
              <w:rPr>
                <w:noProof/>
                <w:webHidden/>
              </w:rPr>
              <w:tab/>
            </w:r>
            <w:r w:rsidR="001413F7">
              <w:rPr>
                <w:noProof/>
                <w:webHidden/>
              </w:rPr>
              <w:fldChar w:fldCharType="begin"/>
            </w:r>
            <w:r w:rsidR="001413F7">
              <w:rPr>
                <w:noProof/>
                <w:webHidden/>
              </w:rPr>
              <w:instrText xml:space="preserve"> PAGEREF _Toc122554562 \h </w:instrText>
            </w:r>
            <w:r w:rsidR="001413F7">
              <w:rPr>
                <w:noProof/>
                <w:webHidden/>
              </w:rPr>
            </w:r>
            <w:r w:rsidR="001413F7">
              <w:rPr>
                <w:noProof/>
                <w:webHidden/>
              </w:rPr>
              <w:fldChar w:fldCharType="separate"/>
            </w:r>
            <w:r w:rsidR="001413F7">
              <w:rPr>
                <w:noProof/>
                <w:webHidden/>
              </w:rPr>
              <w:t>37</w:t>
            </w:r>
            <w:r w:rsidR="001413F7">
              <w:rPr>
                <w:noProof/>
                <w:webHidden/>
              </w:rPr>
              <w:fldChar w:fldCharType="end"/>
            </w:r>
          </w:hyperlink>
        </w:p>
        <w:p w14:paraId="46FEBCBE" w14:textId="34620C7E"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3" w:history="1">
            <w:r w:rsidR="001413F7" w:rsidRPr="00840550">
              <w:rPr>
                <w:rStyle w:val="Hyperlink"/>
                <w:noProof/>
                <w:lang w:val="en-CA"/>
              </w:rPr>
              <w:t>3.2.23</w:t>
            </w:r>
            <w:r w:rsidR="001413F7">
              <w:rPr>
                <w:rFonts w:asciiTheme="minorHAnsi" w:eastAsiaTheme="minorEastAsia" w:hAnsiTheme="minorHAnsi" w:cstheme="minorBidi"/>
                <w:noProof/>
                <w:szCs w:val="22"/>
                <w:lang w:eastAsia="zh-CN"/>
              </w:rPr>
              <w:tab/>
            </w:r>
            <w:r w:rsidR="001413F7" w:rsidRPr="00840550">
              <w:rPr>
                <w:rStyle w:val="Hyperlink"/>
                <w:noProof/>
                <w:lang w:val="en-CA"/>
              </w:rPr>
              <w:t>IBC with Template Matching</w:t>
            </w:r>
            <w:r w:rsidR="001413F7">
              <w:rPr>
                <w:noProof/>
                <w:webHidden/>
              </w:rPr>
              <w:tab/>
            </w:r>
            <w:r w:rsidR="001413F7">
              <w:rPr>
                <w:noProof/>
                <w:webHidden/>
              </w:rPr>
              <w:fldChar w:fldCharType="begin"/>
            </w:r>
            <w:r w:rsidR="001413F7">
              <w:rPr>
                <w:noProof/>
                <w:webHidden/>
              </w:rPr>
              <w:instrText xml:space="preserve"> PAGEREF _Toc122554563 \h </w:instrText>
            </w:r>
            <w:r w:rsidR="001413F7">
              <w:rPr>
                <w:noProof/>
                <w:webHidden/>
              </w:rPr>
            </w:r>
            <w:r w:rsidR="001413F7">
              <w:rPr>
                <w:noProof/>
                <w:webHidden/>
              </w:rPr>
              <w:fldChar w:fldCharType="separate"/>
            </w:r>
            <w:r w:rsidR="001413F7">
              <w:rPr>
                <w:noProof/>
                <w:webHidden/>
              </w:rPr>
              <w:t>38</w:t>
            </w:r>
            <w:r w:rsidR="001413F7">
              <w:rPr>
                <w:noProof/>
                <w:webHidden/>
              </w:rPr>
              <w:fldChar w:fldCharType="end"/>
            </w:r>
          </w:hyperlink>
        </w:p>
        <w:p w14:paraId="359B9E1D" w14:textId="23EB52B4"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4" w:history="1">
            <w:r w:rsidR="001413F7" w:rsidRPr="00840550">
              <w:rPr>
                <w:rStyle w:val="Hyperlink"/>
                <w:noProof/>
                <w:lang w:val="en-CA"/>
              </w:rPr>
              <w:t>3.2.24</w:t>
            </w:r>
            <w:r w:rsidR="001413F7">
              <w:rPr>
                <w:rFonts w:asciiTheme="minorHAnsi" w:eastAsiaTheme="minorEastAsia" w:hAnsiTheme="minorHAnsi" w:cstheme="minorBidi"/>
                <w:noProof/>
                <w:szCs w:val="22"/>
                <w:lang w:eastAsia="zh-CN"/>
              </w:rPr>
              <w:tab/>
            </w:r>
            <w:r w:rsidR="001413F7" w:rsidRPr="00840550">
              <w:rPr>
                <w:rStyle w:val="Hyperlink"/>
                <w:noProof/>
                <w:lang w:val="en-CA"/>
              </w:rPr>
              <w:t>IBC reference area</w:t>
            </w:r>
            <w:r w:rsidR="001413F7">
              <w:rPr>
                <w:noProof/>
                <w:webHidden/>
              </w:rPr>
              <w:tab/>
            </w:r>
            <w:r w:rsidR="001413F7">
              <w:rPr>
                <w:noProof/>
                <w:webHidden/>
              </w:rPr>
              <w:fldChar w:fldCharType="begin"/>
            </w:r>
            <w:r w:rsidR="001413F7">
              <w:rPr>
                <w:noProof/>
                <w:webHidden/>
              </w:rPr>
              <w:instrText xml:space="preserve"> PAGEREF _Toc122554564 \h </w:instrText>
            </w:r>
            <w:r w:rsidR="001413F7">
              <w:rPr>
                <w:noProof/>
                <w:webHidden/>
              </w:rPr>
            </w:r>
            <w:r w:rsidR="001413F7">
              <w:rPr>
                <w:noProof/>
                <w:webHidden/>
              </w:rPr>
              <w:fldChar w:fldCharType="separate"/>
            </w:r>
            <w:r w:rsidR="001413F7">
              <w:rPr>
                <w:noProof/>
                <w:webHidden/>
              </w:rPr>
              <w:t>38</w:t>
            </w:r>
            <w:r w:rsidR="001413F7">
              <w:rPr>
                <w:noProof/>
                <w:webHidden/>
              </w:rPr>
              <w:fldChar w:fldCharType="end"/>
            </w:r>
          </w:hyperlink>
        </w:p>
        <w:p w14:paraId="2E0D9740" w14:textId="48AA8095"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5" w:history="1">
            <w:r w:rsidR="001413F7" w:rsidRPr="00840550">
              <w:rPr>
                <w:rStyle w:val="Hyperlink"/>
                <w:noProof/>
              </w:rPr>
              <w:t>3.2.25</w:t>
            </w:r>
            <w:r w:rsidR="001413F7">
              <w:rPr>
                <w:rFonts w:asciiTheme="minorHAnsi" w:eastAsiaTheme="minorEastAsia" w:hAnsiTheme="minorHAnsi" w:cstheme="minorBidi"/>
                <w:noProof/>
                <w:szCs w:val="22"/>
                <w:lang w:eastAsia="zh-CN"/>
              </w:rPr>
              <w:tab/>
            </w:r>
            <w:r w:rsidR="001413F7" w:rsidRPr="00840550">
              <w:rPr>
                <w:rStyle w:val="Hyperlink"/>
                <w:noProof/>
              </w:rPr>
              <w:t>MVD sign prediction</w:t>
            </w:r>
            <w:r w:rsidR="001413F7">
              <w:rPr>
                <w:noProof/>
                <w:webHidden/>
              </w:rPr>
              <w:tab/>
            </w:r>
            <w:r w:rsidR="001413F7">
              <w:rPr>
                <w:noProof/>
                <w:webHidden/>
              </w:rPr>
              <w:fldChar w:fldCharType="begin"/>
            </w:r>
            <w:r w:rsidR="001413F7">
              <w:rPr>
                <w:noProof/>
                <w:webHidden/>
              </w:rPr>
              <w:instrText xml:space="preserve"> PAGEREF _Toc122554565 \h </w:instrText>
            </w:r>
            <w:r w:rsidR="001413F7">
              <w:rPr>
                <w:noProof/>
                <w:webHidden/>
              </w:rPr>
            </w:r>
            <w:r w:rsidR="001413F7">
              <w:rPr>
                <w:noProof/>
                <w:webHidden/>
              </w:rPr>
              <w:fldChar w:fldCharType="separate"/>
            </w:r>
            <w:r w:rsidR="001413F7">
              <w:rPr>
                <w:noProof/>
                <w:webHidden/>
              </w:rPr>
              <w:t>39</w:t>
            </w:r>
            <w:r w:rsidR="001413F7">
              <w:rPr>
                <w:noProof/>
                <w:webHidden/>
              </w:rPr>
              <w:fldChar w:fldCharType="end"/>
            </w:r>
          </w:hyperlink>
        </w:p>
        <w:p w14:paraId="5A704E7C" w14:textId="3BD16C2E"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6" w:history="1">
            <w:r w:rsidR="001413F7" w:rsidRPr="00840550">
              <w:rPr>
                <w:rStyle w:val="Hyperlink"/>
                <w:noProof/>
                <w:lang w:val="en-CA"/>
              </w:rPr>
              <w:t>3.2.26</w:t>
            </w:r>
            <w:r w:rsidR="001413F7">
              <w:rPr>
                <w:rFonts w:asciiTheme="minorHAnsi" w:eastAsiaTheme="minorEastAsia" w:hAnsiTheme="minorHAnsi" w:cstheme="minorBidi"/>
                <w:noProof/>
                <w:szCs w:val="22"/>
                <w:lang w:eastAsia="zh-CN"/>
              </w:rPr>
              <w:tab/>
            </w:r>
            <w:r w:rsidR="001413F7" w:rsidRPr="00840550">
              <w:rPr>
                <w:rStyle w:val="Hyperlink"/>
                <w:noProof/>
                <w:lang w:val="en-CA"/>
              </w:rPr>
              <w:t>Enhanced bi-directional motion compensation</w:t>
            </w:r>
            <w:r w:rsidR="001413F7">
              <w:rPr>
                <w:noProof/>
                <w:webHidden/>
              </w:rPr>
              <w:tab/>
            </w:r>
            <w:r w:rsidR="001413F7">
              <w:rPr>
                <w:noProof/>
                <w:webHidden/>
              </w:rPr>
              <w:fldChar w:fldCharType="begin"/>
            </w:r>
            <w:r w:rsidR="001413F7">
              <w:rPr>
                <w:noProof/>
                <w:webHidden/>
              </w:rPr>
              <w:instrText xml:space="preserve"> PAGEREF _Toc122554566 \h </w:instrText>
            </w:r>
            <w:r w:rsidR="001413F7">
              <w:rPr>
                <w:noProof/>
                <w:webHidden/>
              </w:rPr>
            </w:r>
            <w:r w:rsidR="001413F7">
              <w:rPr>
                <w:noProof/>
                <w:webHidden/>
              </w:rPr>
              <w:fldChar w:fldCharType="separate"/>
            </w:r>
            <w:r w:rsidR="001413F7">
              <w:rPr>
                <w:noProof/>
                <w:webHidden/>
              </w:rPr>
              <w:t>39</w:t>
            </w:r>
            <w:r w:rsidR="001413F7">
              <w:rPr>
                <w:noProof/>
                <w:webHidden/>
              </w:rPr>
              <w:fldChar w:fldCharType="end"/>
            </w:r>
          </w:hyperlink>
        </w:p>
        <w:p w14:paraId="217FDBE4" w14:textId="042CE814"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7" w:history="1">
            <w:r w:rsidR="001413F7" w:rsidRPr="00840550">
              <w:rPr>
                <w:rStyle w:val="Hyperlink"/>
                <w:noProof/>
                <w:lang w:val="en-CA"/>
              </w:rPr>
              <w:t>3.2.27</w:t>
            </w:r>
            <w:r w:rsidR="001413F7">
              <w:rPr>
                <w:rFonts w:asciiTheme="minorHAnsi" w:eastAsiaTheme="minorEastAsia" w:hAnsiTheme="minorHAnsi" w:cstheme="minorBidi"/>
                <w:noProof/>
                <w:szCs w:val="22"/>
                <w:lang w:eastAsia="zh-CN"/>
              </w:rPr>
              <w:tab/>
            </w:r>
            <w:r w:rsidR="001413F7" w:rsidRPr="00840550">
              <w:rPr>
                <w:rStyle w:val="Hyperlink"/>
                <w:noProof/>
                <w:lang w:val="en-CA"/>
              </w:rPr>
              <w:t>Motion compensated picture boundary padding</w:t>
            </w:r>
            <w:r w:rsidR="001413F7">
              <w:rPr>
                <w:noProof/>
                <w:webHidden/>
              </w:rPr>
              <w:tab/>
            </w:r>
            <w:r w:rsidR="001413F7">
              <w:rPr>
                <w:noProof/>
                <w:webHidden/>
              </w:rPr>
              <w:fldChar w:fldCharType="begin"/>
            </w:r>
            <w:r w:rsidR="001413F7">
              <w:rPr>
                <w:noProof/>
                <w:webHidden/>
              </w:rPr>
              <w:instrText xml:space="preserve"> PAGEREF _Toc122554567 \h </w:instrText>
            </w:r>
            <w:r w:rsidR="001413F7">
              <w:rPr>
                <w:noProof/>
                <w:webHidden/>
              </w:rPr>
            </w:r>
            <w:r w:rsidR="001413F7">
              <w:rPr>
                <w:noProof/>
                <w:webHidden/>
              </w:rPr>
              <w:fldChar w:fldCharType="separate"/>
            </w:r>
            <w:r w:rsidR="001413F7">
              <w:rPr>
                <w:noProof/>
                <w:webHidden/>
              </w:rPr>
              <w:t>40</w:t>
            </w:r>
            <w:r w:rsidR="001413F7">
              <w:rPr>
                <w:noProof/>
                <w:webHidden/>
              </w:rPr>
              <w:fldChar w:fldCharType="end"/>
            </w:r>
          </w:hyperlink>
        </w:p>
        <w:p w14:paraId="4123826F" w14:textId="4966CA93"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8" w:history="1">
            <w:r w:rsidR="001413F7" w:rsidRPr="00840550">
              <w:rPr>
                <w:rStyle w:val="Hyperlink"/>
                <w:noProof/>
              </w:rPr>
              <w:t>3.2.28</w:t>
            </w:r>
            <w:r w:rsidR="001413F7">
              <w:rPr>
                <w:rFonts w:asciiTheme="minorHAnsi" w:eastAsiaTheme="minorEastAsia" w:hAnsiTheme="minorHAnsi" w:cstheme="minorBidi"/>
                <w:noProof/>
                <w:szCs w:val="22"/>
                <w:lang w:eastAsia="zh-CN"/>
              </w:rPr>
              <w:tab/>
            </w:r>
            <w:r w:rsidR="001413F7" w:rsidRPr="00840550">
              <w:rPr>
                <w:rStyle w:val="Hyperlink"/>
                <w:noProof/>
              </w:rPr>
              <w:t>Block level reference picture list reordering</w:t>
            </w:r>
            <w:r w:rsidR="001413F7">
              <w:rPr>
                <w:noProof/>
                <w:webHidden/>
              </w:rPr>
              <w:tab/>
            </w:r>
            <w:r w:rsidR="001413F7">
              <w:rPr>
                <w:noProof/>
                <w:webHidden/>
              </w:rPr>
              <w:fldChar w:fldCharType="begin"/>
            </w:r>
            <w:r w:rsidR="001413F7">
              <w:rPr>
                <w:noProof/>
                <w:webHidden/>
              </w:rPr>
              <w:instrText xml:space="preserve"> PAGEREF _Toc122554568 \h </w:instrText>
            </w:r>
            <w:r w:rsidR="001413F7">
              <w:rPr>
                <w:noProof/>
                <w:webHidden/>
              </w:rPr>
            </w:r>
            <w:r w:rsidR="001413F7">
              <w:rPr>
                <w:noProof/>
                <w:webHidden/>
              </w:rPr>
              <w:fldChar w:fldCharType="separate"/>
            </w:r>
            <w:r w:rsidR="001413F7">
              <w:rPr>
                <w:noProof/>
                <w:webHidden/>
              </w:rPr>
              <w:t>41</w:t>
            </w:r>
            <w:r w:rsidR="001413F7">
              <w:rPr>
                <w:noProof/>
                <w:webHidden/>
              </w:rPr>
              <w:fldChar w:fldCharType="end"/>
            </w:r>
          </w:hyperlink>
        </w:p>
        <w:p w14:paraId="0A4FB68B" w14:textId="41002990"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69" w:history="1">
            <w:r w:rsidR="001413F7" w:rsidRPr="00840550">
              <w:rPr>
                <w:rStyle w:val="Hyperlink"/>
                <w:noProof/>
                <w:lang w:val="en-CA"/>
              </w:rPr>
              <w:t>3.2.29</w:t>
            </w:r>
            <w:r w:rsidR="001413F7">
              <w:rPr>
                <w:rFonts w:asciiTheme="minorHAnsi" w:eastAsiaTheme="minorEastAsia" w:hAnsiTheme="minorHAnsi" w:cstheme="minorBidi"/>
                <w:noProof/>
                <w:szCs w:val="22"/>
                <w:lang w:eastAsia="zh-CN"/>
              </w:rPr>
              <w:tab/>
            </w:r>
            <w:r w:rsidR="001413F7" w:rsidRPr="00840550">
              <w:rPr>
                <w:rStyle w:val="Hyperlink"/>
                <w:noProof/>
                <w:lang w:val="en-CA"/>
              </w:rPr>
              <w:t>Reference picture resampling (RPR)</w:t>
            </w:r>
            <w:r w:rsidR="001413F7">
              <w:rPr>
                <w:noProof/>
                <w:webHidden/>
              </w:rPr>
              <w:tab/>
            </w:r>
            <w:r w:rsidR="001413F7">
              <w:rPr>
                <w:noProof/>
                <w:webHidden/>
              </w:rPr>
              <w:fldChar w:fldCharType="begin"/>
            </w:r>
            <w:r w:rsidR="001413F7">
              <w:rPr>
                <w:noProof/>
                <w:webHidden/>
              </w:rPr>
              <w:instrText xml:space="preserve"> PAGEREF _Toc122554569 \h </w:instrText>
            </w:r>
            <w:r w:rsidR="001413F7">
              <w:rPr>
                <w:noProof/>
                <w:webHidden/>
              </w:rPr>
            </w:r>
            <w:r w:rsidR="001413F7">
              <w:rPr>
                <w:noProof/>
                <w:webHidden/>
              </w:rPr>
              <w:fldChar w:fldCharType="separate"/>
            </w:r>
            <w:r w:rsidR="001413F7">
              <w:rPr>
                <w:noProof/>
                <w:webHidden/>
              </w:rPr>
              <w:t>41</w:t>
            </w:r>
            <w:r w:rsidR="001413F7">
              <w:rPr>
                <w:noProof/>
                <w:webHidden/>
              </w:rPr>
              <w:fldChar w:fldCharType="end"/>
            </w:r>
          </w:hyperlink>
        </w:p>
        <w:p w14:paraId="2F1A9A49" w14:textId="085DD711"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0" w:history="1">
            <w:r w:rsidR="001413F7" w:rsidRPr="00840550">
              <w:rPr>
                <w:rStyle w:val="Hyperlink"/>
                <w:noProof/>
                <w:lang w:val="en-CA"/>
              </w:rPr>
              <w:t>3.2.30</w:t>
            </w:r>
            <w:r w:rsidR="001413F7">
              <w:rPr>
                <w:rFonts w:asciiTheme="minorHAnsi" w:eastAsiaTheme="minorEastAsia" w:hAnsiTheme="minorHAnsi" w:cstheme="minorBidi"/>
                <w:noProof/>
                <w:szCs w:val="22"/>
                <w:lang w:eastAsia="zh-CN"/>
              </w:rPr>
              <w:tab/>
            </w:r>
            <w:r w:rsidR="001413F7" w:rsidRPr="00840550">
              <w:rPr>
                <w:rStyle w:val="Hyperlink"/>
                <w:noProof/>
                <w:lang w:val="en-CA"/>
              </w:rPr>
              <w:t>Reconstruction-Reordered IBC (RR-IBC)</w:t>
            </w:r>
            <w:r w:rsidR="001413F7">
              <w:rPr>
                <w:noProof/>
                <w:webHidden/>
              </w:rPr>
              <w:tab/>
            </w:r>
            <w:r w:rsidR="001413F7">
              <w:rPr>
                <w:noProof/>
                <w:webHidden/>
              </w:rPr>
              <w:fldChar w:fldCharType="begin"/>
            </w:r>
            <w:r w:rsidR="001413F7">
              <w:rPr>
                <w:noProof/>
                <w:webHidden/>
              </w:rPr>
              <w:instrText xml:space="preserve"> PAGEREF _Toc122554570 \h </w:instrText>
            </w:r>
            <w:r w:rsidR="001413F7">
              <w:rPr>
                <w:noProof/>
                <w:webHidden/>
              </w:rPr>
            </w:r>
            <w:r w:rsidR="001413F7">
              <w:rPr>
                <w:noProof/>
                <w:webHidden/>
              </w:rPr>
              <w:fldChar w:fldCharType="separate"/>
            </w:r>
            <w:r w:rsidR="001413F7">
              <w:rPr>
                <w:noProof/>
                <w:webHidden/>
              </w:rPr>
              <w:t>41</w:t>
            </w:r>
            <w:r w:rsidR="001413F7">
              <w:rPr>
                <w:noProof/>
                <w:webHidden/>
              </w:rPr>
              <w:fldChar w:fldCharType="end"/>
            </w:r>
          </w:hyperlink>
        </w:p>
        <w:p w14:paraId="2A9DA74E" w14:textId="3EA1D054"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1" w:history="1">
            <w:r w:rsidR="001413F7" w:rsidRPr="00840550">
              <w:rPr>
                <w:rStyle w:val="Hyperlink"/>
                <w:noProof/>
                <w:lang w:val="en-CA"/>
              </w:rPr>
              <w:t>3.2.31</w:t>
            </w:r>
            <w:r w:rsidR="001413F7">
              <w:rPr>
                <w:rFonts w:asciiTheme="minorHAnsi" w:eastAsiaTheme="minorEastAsia" w:hAnsiTheme="minorHAnsi" w:cstheme="minorBidi"/>
                <w:noProof/>
                <w:szCs w:val="22"/>
                <w:lang w:eastAsia="zh-CN"/>
              </w:rPr>
              <w:tab/>
            </w:r>
            <w:r w:rsidR="001413F7" w:rsidRPr="00840550">
              <w:rPr>
                <w:rStyle w:val="Hyperlink"/>
                <w:noProof/>
                <w:lang w:val="en-CA"/>
              </w:rPr>
              <w:t>IBC merge mode with block vector differences (IBC-MBVD)</w:t>
            </w:r>
            <w:r w:rsidR="001413F7">
              <w:rPr>
                <w:noProof/>
                <w:webHidden/>
              </w:rPr>
              <w:tab/>
            </w:r>
            <w:r w:rsidR="001413F7">
              <w:rPr>
                <w:noProof/>
                <w:webHidden/>
              </w:rPr>
              <w:fldChar w:fldCharType="begin"/>
            </w:r>
            <w:r w:rsidR="001413F7">
              <w:rPr>
                <w:noProof/>
                <w:webHidden/>
              </w:rPr>
              <w:instrText xml:space="preserve"> PAGEREF _Toc122554571 \h </w:instrText>
            </w:r>
            <w:r w:rsidR="001413F7">
              <w:rPr>
                <w:noProof/>
                <w:webHidden/>
              </w:rPr>
            </w:r>
            <w:r w:rsidR="001413F7">
              <w:rPr>
                <w:noProof/>
                <w:webHidden/>
              </w:rPr>
              <w:fldChar w:fldCharType="separate"/>
            </w:r>
            <w:r w:rsidR="001413F7">
              <w:rPr>
                <w:noProof/>
                <w:webHidden/>
              </w:rPr>
              <w:t>42</w:t>
            </w:r>
            <w:r w:rsidR="001413F7">
              <w:rPr>
                <w:noProof/>
                <w:webHidden/>
              </w:rPr>
              <w:fldChar w:fldCharType="end"/>
            </w:r>
          </w:hyperlink>
        </w:p>
        <w:p w14:paraId="7D282B6E" w14:textId="75FB45F2"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2" w:history="1">
            <w:r w:rsidR="001413F7" w:rsidRPr="00840550">
              <w:rPr>
                <w:rStyle w:val="Hyperlink"/>
                <w:noProof/>
                <w:lang w:val="en-CA"/>
              </w:rPr>
              <w:t>3.2.32</w:t>
            </w:r>
            <w:r w:rsidR="001413F7">
              <w:rPr>
                <w:rFonts w:asciiTheme="minorHAnsi" w:eastAsiaTheme="minorEastAsia" w:hAnsiTheme="minorHAnsi" w:cstheme="minorBidi"/>
                <w:noProof/>
                <w:szCs w:val="22"/>
                <w:lang w:eastAsia="zh-CN"/>
              </w:rPr>
              <w:tab/>
            </w:r>
            <w:r w:rsidR="001413F7" w:rsidRPr="00840550">
              <w:rPr>
                <w:rStyle w:val="Hyperlink"/>
                <w:noProof/>
                <w:lang w:val="en-CA"/>
              </w:rPr>
              <w:t>Template matching based BCW index derivation for merge mode</w:t>
            </w:r>
            <w:r w:rsidR="001413F7">
              <w:rPr>
                <w:noProof/>
                <w:webHidden/>
              </w:rPr>
              <w:tab/>
            </w:r>
            <w:r w:rsidR="001413F7">
              <w:rPr>
                <w:noProof/>
                <w:webHidden/>
              </w:rPr>
              <w:fldChar w:fldCharType="begin"/>
            </w:r>
            <w:r w:rsidR="001413F7">
              <w:rPr>
                <w:noProof/>
                <w:webHidden/>
              </w:rPr>
              <w:instrText xml:space="preserve"> PAGEREF _Toc122554572 \h </w:instrText>
            </w:r>
            <w:r w:rsidR="001413F7">
              <w:rPr>
                <w:noProof/>
                <w:webHidden/>
              </w:rPr>
            </w:r>
            <w:r w:rsidR="001413F7">
              <w:rPr>
                <w:noProof/>
                <w:webHidden/>
              </w:rPr>
              <w:fldChar w:fldCharType="separate"/>
            </w:r>
            <w:r w:rsidR="001413F7">
              <w:rPr>
                <w:noProof/>
                <w:webHidden/>
              </w:rPr>
              <w:t>43</w:t>
            </w:r>
            <w:r w:rsidR="001413F7">
              <w:rPr>
                <w:noProof/>
                <w:webHidden/>
              </w:rPr>
              <w:fldChar w:fldCharType="end"/>
            </w:r>
          </w:hyperlink>
        </w:p>
        <w:p w14:paraId="091721D6" w14:textId="098F7563"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3" w:history="1">
            <w:r w:rsidR="001413F7" w:rsidRPr="00840550">
              <w:rPr>
                <w:rStyle w:val="Hyperlink"/>
                <w:noProof/>
                <w:lang w:val="en-CA"/>
              </w:rPr>
              <w:t>3.2.33</w:t>
            </w:r>
            <w:r w:rsidR="001413F7">
              <w:rPr>
                <w:rFonts w:asciiTheme="minorHAnsi" w:eastAsiaTheme="minorEastAsia" w:hAnsiTheme="minorHAnsi" w:cstheme="minorBidi"/>
                <w:noProof/>
                <w:szCs w:val="22"/>
                <w:lang w:eastAsia="zh-CN"/>
              </w:rPr>
              <w:tab/>
            </w:r>
            <w:r w:rsidR="001413F7" w:rsidRPr="00840550">
              <w:rPr>
                <w:rStyle w:val="Hyperlink"/>
                <w:noProof/>
                <w:lang w:val="en-CA"/>
              </w:rPr>
              <w:t>DMVR for affine merge coded blocks</w:t>
            </w:r>
            <w:r w:rsidR="001413F7">
              <w:rPr>
                <w:noProof/>
                <w:webHidden/>
              </w:rPr>
              <w:tab/>
            </w:r>
            <w:r w:rsidR="001413F7">
              <w:rPr>
                <w:noProof/>
                <w:webHidden/>
              </w:rPr>
              <w:fldChar w:fldCharType="begin"/>
            </w:r>
            <w:r w:rsidR="001413F7">
              <w:rPr>
                <w:noProof/>
                <w:webHidden/>
              </w:rPr>
              <w:instrText xml:space="preserve"> PAGEREF _Toc122554573 \h </w:instrText>
            </w:r>
            <w:r w:rsidR="001413F7">
              <w:rPr>
                <w:noProof/>
                <w:webHidden/>
              </w:rPr>
            </w:r>
            <w:r w:rsidR="001413F7">
              <w:rPr>
                <w:noProof/>
                <w:webHidden/>
              </w:rPr>
              <w:fldChar w:fldCharType="separate"/>
            </w:r>
            <w:r w:rsidR="001413F7">
              <w:rPr>
                <w:noProof/>
                <w:webHidden/>
              </w:rPr>
              <w:t>43</w:t>
            </w:r>
            <w:r w:rsidR="001413F7">
              <w:rPr>
                <w:noProof/>
                <w:webHidden/>
              </w:rPr>
              <w:fldChar w:fldCharType="end"/>
            </w:r>
          </w:hyperlink>
        </w:p>
        <w:p w14:paraId="5779C06B" w14:textId="29DC403C"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75" w:history="1">
            <w:r w:rsidR="001413F7" w:rsidRPr="00840550">
              <w:rPr>
                <w:rStyle w:val="Hyperlink"/>
                <w:noProof/>
                <w:lang w:val="en-CA"/>
              </w:rPr>
              <w:t>3.3</w:t>
            </w:r>
            <w:r w:rsidR="001413F7">
              <w:rPr>
                <w:rFonts w:asciiTheme="minorHAnsi" w:eastAsiaTheme="minorEastAsia" w:hAnsiTheme="minorHAnsi" w:cstheme="minorBidi"/>
                <w:noProof/>
                <w:szCs w:val="22"/>
                <w:lang w:eastAsia="zh-CN"/>
              </w:rPr>
              <w:tab/>
            </w:r>
            <w:r w:rsidR="001413F7" w:rsidRPr="00840550">
              <w:rPr>
                <w:rStyle w:val="Hyperlink"/>
                <w:noProof/>
                <w:lang w:val="en-CA"/>
              </w:rPr>
              <w:t>Transform and coefficient coding</w:t>
            </w:r>
            <w:r w:rsidR="001413F7">
              <w:rPr>
                <w:noProof/>
                <w:webHidden/>
              </w:rPr>
              <w:tab/>
            </w:r>
            <w:r w:rsidR="001413F7">
              <w:rPr>
                <w:noProof/>
                <w:webHidden/>
              </w:rPr>
              <w:fldChar w:fldCharType="begin"/>
            </w:r>
            <w:r w:rsidR="001413F7">
              <w:rPr>
                <w:noProof/>
                <w:webHidden/>
              </w:rPr>
              <w:instrText xml:space="preserve"> PAGEREF _Toc122554575 \h </w:instrText>
            </w:r>
            <w:r w:rsidR="001413F7">
              <w:rPr>
                <w:noProof/>
                <w:webHidden/>
              </w:rPr>
            </w:r>
            <w:r w:rsidR="001413F7">
              <w:rPr>
                <w:noProof/>
                <w:webHidden/>
              </w:rPr>
              <w:fldChar w:fldCharType="separate"/>
            </w:r>
            <w:r w:rsidR="001413F7">
              <w:rPr>
                <w:noProof/>
                <w:webHidden/>
              </w:rPr>
              <w:t>44</w:t>
            </w:r>
            <w:r w:rsidR="001413F7">
              <w:rPr>
                <w:noProof/>
                <w:webHidden/>
              </w:rPr>
              <w:fldChar w:fldCharType="end"/>
            </w:r>
          </w:hyperlink>
        </w:p>
        <w:p w14:paraId="74D7B31E" w14:textId="4A6C2B1D"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6" w:history="1">
            <w:r w:rsidR="001413F7" w:rsidRPr="00840550">
              <w:rPr>
                <w:rStyle w:val="Hyperlink"/>
                <w:noProof/>
                <w:lang w:val="en-CA"/>
              </w:rPr>
              <w:t>3.3.1</w:t>
            </w:r>
            <w:r w:rsidR="001413F7">
              <w:rPr>
                <w:rFonts w:asciiTheme="minorHAnsi" w:eastAsiaTheme="minorEastAsia" w:hAnsiTheme="minorHAnsi" w:cstheme="minorBidi"/>
                <w:noProof/>
                <w:szCs w:val="22"/>
                <w:lang w:eastAsia="zh-CN"/>
              </w:rPr>
              <w:tab/>
            </w:r>
            <w:r w:rsidR="001413F7" w:rsidRPr="00840550">
              <w:rPr>
                <w:rStyle w:val="Hyperlink"/>
                <w:noProof/>
                <w:lang w:val="en-CA"/>
              </w:rPr>
              <w:t>Dependent quantization with 8-states</w:t>
            </w:r>
            <w:r w:rsidR="001413F7">
              <w:rPr>
                <w:noProof/>
                <w:webHidden/>
              </w:rPr>
              <w:tab/>
            </w:r>
            <w:r w:rsidR="001413F7">
              <w:rPr>
                <w:noProof/>
                <w:webHidden/>
              </w:rPr>
              <w:fldChar w:fldCharType="begin"/>
            </w:r>
            <w:r w:rsidR="001413F7">
              <w:rPr>
                <w:noProof/>
                <w:webHidden/>
              </w:rPr>
              <w:instrText xml:space="preserve"> PAGEREF _Toc122554576 \h </w:instrText>
            </w:r>
            <w:r w:rsidR="001413F7">
              <w:rPr>
                <w:noProof/>
                <w:webHidden/>
              </w:rPr>
            </w:r>
            <w:r w:rsidR="001413F7">
              <w:rPr>
                <w:noProof/>
                <w:webHidden/>
              </w:rPr>
              <w:fldChar w:fldCharType="separate"/>
            </w:r>
            <w:r w:rsidR="001413F7">
              <w:rPr>
                <w:noProof/>
                <w:webHidden/>
              </w:rPr>
              <w:t>44</w:t>
            </w:r>
            <w:r w:rsidR="001413F7">
              <w:rPr>
                <w:noProof/>
                <w:webHidden/>
              </w:rPr>
              <w:fldChar w:fldCharType="end"/>
            </w:r>
          </w:hyperlink>
        </w:p>
        <w:p w14:paraId="11FF7578" w14:textId="0B876CA8"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7" w:history="1">
            <w:r w:rsidR="001413F7" w:rsidRPr="00840550">
              <w:rPr>
                <w:rStyle w:val="Hyperlink"/>
                <w:noProof/>
                <w:lang w:val="en-CA"/>
              </w:rPr>
              <w:t>3.3.2</w:t>
            </w:r>
            <w:r w:rsidR="001413F7">
              <w:rPr>
                <w:rFonts w:asciiTheme="minorHAnsi" w:eastAsiaTheme="minorEastAsia" w:hAnsiTheme="minorHAnsi" w:cstheme="minorBidi"/>
                <w:noProof/>
                <w:szCs w:val="22"/>
                <w:lang w:eastAsia="zh-CN"/>
              </w:rPr>
              <w:tab/>
            </w:r>
            <w:r w:rsidR="001413F7" w:rsidRPr="00840550">
              <w:rPr>
                <w:rStyle w:val="Hyperlink"/>
                <w:noProof/>
                <w:lang w:val="en-CA"/>
              </w:rPr>
              <w:t>Maximum Transform Size and Zeroing-out of Transform Coefficients</w:t>
            </w:r>
            <w:r w:rsidR="001413F7">
              <w:rPr>
                <w:noProof/>
                <w:webHidden/>
              </w:rPr>
              <w:tab/>
            </w:r>
            <w:r w:rsidR="001413F7">
              <w:rPr>
                <w:noProof/>
                <w:webHidden/>
              </w:rPr>
              <w:fldChar w:fldCharType="begin"/>
            </w:r>
            <w:r w:rsidR="001413F7">
              <w:rPr>
                <w:noProof/>
                <w:webHidden/>
              </w:rPr>
              <w:instrText xml:space="preserve"> PAGEREF _Toc122554577 \h </w:instrText>
            </w:r>
            <w:r w:rsidR="001413F7">
              <w:rPr>
                <w:noProof/>
                <w:webHidden/>
              </w:rPr>
            </w:r>
            <w:r w:rsidR="001413F7">
              <w:rPr>
                <w:noProof/>
                <w:webHidden/>
              </w:rPr>
              <w:fldChar w:fldCharType="separate"/>
            </w:r>
            <w:r w:rsidR="001413F7">
              <w:rPr>
                <w:noProof/>
                <w:webHidden/>
              </w:rPr>
              <w:t>45</w:t>
            </w:r>
            <w:r w:rsidR="001413F7">
              <w:rPr>
                <w:noProof/>
                <w:webHidden/>
              </w:rPr>
              <w:fldChar w:fldCharType="end"/>
            </w:r>
          </w:hyperlink>
        </w:p>
        <w:p w14:paraId="104A41E8" w14:textId="67DD3FD0"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8" w:history="1">
            <w:r w:rsidR="001413F7" w:rsidRPr="00840550">
              <w:rPr>
                <w:rStyle w:val="Hyperlink"/>
                <w:noProof/>
                <w:lang w:val="en-CA"/>
              </w:rPr>
              <w:t>3.3.3</w:t>
            </w:r>
            <w:r w:rsidR="001413F7">
              <w:rPr>
                <w:rFonts w:asciiTheme="minorHAnsi" w:eastAsiaTheme="minorEastAsia" w:hAnsiTheme="minorHAnsi" w:cstheme="minorBidi"/>
                <w:noProof/>
                <w:szCs w:val="22"/>
                <w:lang w:eastAsia="zh-CN"/>
              </w:rPr>
              <w:tab/>
            </w:r>
            <w:r w:rsidR="001413F7" w:rsidRPr="00840550">
              <w:rPr>
                <w:rStyle w:val="Hyperlink"/>
                <w:noProof/>
                <w:lang w:val="en-CA"/>
              </w:rPr>
              <w:t>Enhanced MTS for intra coding</w:t>
            </w:r>
            <w:r w:rsidR="001413F7">
              <w:rPr>
                <w:noProof/>
                <w:webHidden/>
              </w:rPr>
              <w:tab/>
            </w:r>
            <w:r w:rsidR="001413F7">
              <w:rPr>
                <w:noProof/>
                <w:webHidden/>
              </w:rPr>
              <w:fldChar w:fldCharType="begin"/>
            </w:r>
            <w:r w:rsidR="001413F7">
              <w:rPr>
                <w:noProof/>
                <w:webHidden/>
              </w:rPr>
              <w:instrText xml:space="preserve"> PAGEREF _Toc122554578 \h </w:instrText>
            </w:r>
            <w:r w:rsidR="001413F7">
              <w:rPr>
                <w:noProof/>
                <w:webHidden/>
              </w:rPr>
            </w:r>
            <w:r w:rsidR="001413F7">
              <w:rPr>
                <w:noProof/>
                <w:webHidden/>
              </w:rPr>
              <w:fldChar w:fldCharType="separate"/>
            </w:r>
            <w:r w:rsidR="001413F7">
              <w:rPr>
                <w:noProof/>
                <w:webHidden/>
              </w:rPr>
              <w:t>45</w:t>
            </w:r>
            <w:r w:rsidR="001413F7">
              <w:rPr>
                <w:noProof/>
                <w:webHidden/>
              </w:rPr>
              <w:fldChar w:fldCharType="end"/>
            </w:r>
          </w:hyperlink>
        </w:p>
        <w:p w14:paraId="0BCF156F" w14:textId="3BF0D586"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79" w:history="1">
            <w:r w:rsidR="001413F7" w:rsidRPr="00840550">
              <w:rPr>
                <w:rStyle w:val="Hyperlink"/>
                <w:noProof/>
                <w:lang w:val="en-CA"/>
              </w:rPr>
              <w:t>3.3.4</w:t>
            </w:r>
            <w:r w:rsidR="001413F7">
              <w:rPr>
                <w:rFonts w:asciiTheme="minorHAnsi" w:eastAsiaTheme="minorEastAsia" w:hAnsiTheme="minorHAnsi" w:cstheme="minorBidi"/>
                <w:noProof/>
                <w:szCs w:val="22"/>
                <w:lang w:eastAsia="zh-CN"/>
              </w:rPr>
              <w:tab/>
            </w:r>
            <w:r w:rsidR="001413F7" w:rsidRPr="00840550">
              <w:rPr>
                <w:rStyle w:val="Hyperlink"/>
                <w:noProof/>
                <w:lang w:val="en-CA"/>
              </w:rPr>
              <w:t>Inter MTS optimization</w:t>
            </w:r>
            <w:r w:rsidR="001413F7">
              <w:rPr>
                <w:noProof/>
                <w:webHidden/>
              </w:rPr>
              <w:tab/>
            </w:r>
            <w:r w:rsidR="001413F7">
              <w:rPr>
                <w:noProof/>
                <w:webHidden/>
              </w:rPr>
              <w:fldChar w:fldCharType="begin"/>
            </w:r>
            <w:r w:rsidR="001413F7">
              <w:rPr>
                <w:noProof/>
                <w:webHidden/>
              </w:rPr>
              <w:instrText xml:space="preserve"> PAGEREF _Toc122554579 \h </w:instrText>
            </w:r>
            <w:r w:rsidR="001413F7">
              <w:rPr>
                <w:noProof/>
                <w:webHidden/>
              </w:rPr>
            </w:r>
            <w:r w:rsidR="001413F7">
              <w:rPr>
                <w:noProof/>
                <w:webHidden/>
              </w:rPr>
              <w:fldChar w:fldCharType="separate"/>
            </w:r>
            <w:r w:rsidR="001413F7">
              <w:rPr>
                <w:noProof/>
                <w:webHidden/>
              </w:rPr>
              <w:t>45</w:t>
            </w:r>
            <w:r w:rsidR="001413F7">
              <w:rPr>
                <w:noProof/>
                <w:webHidden/>
              </w:rPr>
              <w:fldChar w:fldCharType="end"/>
            </w:r>
          </w:hyperlink>
        </w:p>
        <w:p w14:paraId="227606FD" w14:textId="5DE1A7ED"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0" w:history="1">
            <w:r w:rsidR="001413F7" w:rsidRPr="00840550">
              <w:rPr>
                <w:rStyle w:val="Hyperlink"/>
                <w:noProof/>
                <w:lang w:val="en-CA"/>
              </w:rPr>
              <w:t>3.3.5</w:t>
            </w:r>
            <w:r w:rsidR="001413F7">
              <w:rPr>
                <w:rFonts w:asciiTheme="minorHAnsi" w:eastAsiaTheme="minorEastAsia" w:hAnsiTheme="minorHAnsi" w:cstheme="minorBidi"/>
                <w:noProof/>
                <w:szCs w:val="22"/>
                <w:lang w:eastAsia="zh-CN"/>
              </w:rPr>
              <w:tab/>
            </w:r>
            <w:r w:rsidR="001413F7" w:rsidRPr="00840550">
              <w:rPr>
                <w:rStyle w:val="Hyperlink"/>
                <w:noProof/>
                <w:lang w:val="en-CA"/>
              </w:rPr>
              <w:t>Secondary Transformation: LFNST extension with large kernel</w:t>
            </w:r>
            <w:r w:rsidR="001413F7">
              <w:rPr>
                <w:noProof/>
                <w:webHidden/>
              </w:rPr>
              <w:tab/>
            </w:r>
            <w:r w:rsidR="001413F7">
              <w:rPr>
                <w:noProof/>
                <w:webHidden/>
              </w:rPr>
              <w:fldChar w:fldCharType="begin"/>
            </w:r>
            <w:r w:rsidR="001413F7">
              <w:rPr>
                <w:noProof/>
                <w:webHidden/>
              </w:rPr>
              <w:instrText xml:space="preserve"> PAGEREF _Toc122554580 \h </w:instrText>
            </w:r>
            <w:r w:rsidR="001413F7">
              <w:rPr>
                <w:noProof/>
                <w:webHidden/>
              </w:rPr>
            </w:r>
            <w:r w:rsidR="001413F7">
              <w:rPr>
                <w:noProof/>
                <w:webHidden/>
              </w:rPr>
              <w:fldChar w:fldCharType="separate"/>
            </w:r>
            <w:r w:rsidR="001413F7">
              <w:rPr>
                <w:noProof/>
                <w:webHidden/>
              </w:rPr>
              <w:t>45</w:t>
            </w:r>
            <w:r w:rsidR="001413F7">
              <w:rPr>
                <w:noProof/>
                <w:webHidden/>
              </w:rPr>
              <w:fldChar w:fldCharType="end"/>
            </w:r>
          </w:hyperlink>
        </w:p>
        <w:p w14:paraId="24F6CC36" w14:textId="07AA58FC"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1" w:history="1">
            <w:r w:rsidR="001413F7" w:rsidRPr="00840550">
              <w:rPr>
                <w:rStyle w:val="Hyperlink"/>
                <w:noProof/>
                <w:lang w:val="en-CA"/>
              </w:rPr>
              <w:t>3.3.6</w:t>
            </w:r>
            <w:r w:rsidR="001413F7">
              <w:rPr>
                <w:rFonts w:asciiTheme="minorHAnsi" w:eastAsiaTheme="minorEastAsia" w:hAnsiTheme="minorHAnsi" w:cstheme="minorBidi"/>
                <w:noProof/>
                <w:szCs w:val="22"/>
                <w:lang w:eastAsia="zh-CN"/>
              </w:rPr>
              <w:tab/>
            </w:r>
            <w:r w:rsidR="001413F7" w:rsidRPr="00840550">
              <w:rPr>
                <w:rStyle w:val="Hyperlink"/>
                <w:noProof/>
                <w:lang w:val="en-CA"/>
              </w:rPr>
              <w:t>Sign prediction</w:t>
            </w:r>
            <w:r w:rsidR="001413F7">
              <w:rPr>
                <w:noProof/>
                <w:webHidden/>
              </w:rPr>
              <w:tab/>
            </w:r>
            <w:r w:rsidR="001413F7">
              <w:rPr>
                <w:noProof/>
                <w:webHidden/>
              </w:rPr>
              <w:fldChar w:fldCharType="begin"/>
            </w:r>
            <w:r w:rsidR="001413F7">
              <w:rPr>
                <w:noProof/>
                <w:webHidden/>
              </w:rPr>
              <w:instrText xml:space="preserve"> PAGEREF _Toc122554581 \h </w:instrText>
            </w:r>
            <w:r w:rsidR="001413F7">
              <w:rPr>
                <w:noProof/>
                <w:webHidden/>
              </w:rPr>
            </w:r>
            <w:r w:rsidR="001413F7">
              <w:rPr>
                <w:noProof/>
                <w:webHidden/>
              </w:rPr>
              <w:fldChar w:fldCharType="separate"/>
            </w:r>
            <w:r w:rsidR="001413F7">
              <w:rPr>
                <w:noProof/>
                <w:webHidden/>
              </w:rPr>
              <w:t>47</w:t>
            </w:r>
            <w:r w:rsidR="001413F7">
              <w:rPr>
                <w:noProof/>
                <w:webHidden/>
              </w:rPr>
              <w:fldChar w:fldCharType="end"/>
            </w:r>
          </w:hyperlink>
        </w:p>
        <w:p w14:paraId="2B050537" w14:textId="6D5F55E1"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82" w:history="1">
            <w:r w:rsidR="001413F7" w:rsidRPr="00840550">
              <w:rPr>
                <w:rStyle w:val="Hyperlink"/>
                <w:noProof/>
                <w:lang w:val="en-CA"/>
              </w:rPr>
              <w:t>3.4</w:t>
            </w:r>
            <w:r w:rsidR="001413F7">
              <w:rPr>
                <w:rFonts w:asciiTheme="minorHAnsi" w:eastAsiaTheme="minorEastAsia" w:hAnsiTheme="minorHAnsi" w:cstheme="minorBidi"/>
                <w:noProof/>
                <w:szCs w:val="22"/>
                <w:lang w:eastAsia="zh-CN"/>
              </w:rPr>
              <w:tab/>
            </w:r>
            <w:r w:rsidR="001413F7" w:rsidRPr="00840550">
              <w:rPr>
                <w:rStyle w:val="Hyperlink"/>
                <w:noProof/>
                <w:lang w:val="en-CA"/>
              </w:rPr>
              <w:t>Adaptive loop filter</w:t>
            </w:r>
            <w:r w:rsidR="001413F7">
              <w:rPr>
                <w:noProof/>
                <w:webHidden/>
              </w:rPr>
              <w:tab/>
            </w:r>
            <w:r w:rsidR="001413F7">
              <w:rPr>
                <w:noProof/>
                <w:webHidden/>
              </w:rPr>
              <w:fldChar w:fldCharType="begin"/>
            </w:r>
            <w:r w:rsidR="001413F7">
              <w:rPr>
                <w:noProof/>
                <w:webHidden/>
              </w:rPr>
              <w:instrText xml:space="preserve"> PAGEREF _Toc122554582 \h </w:instrText>
            </w:r>
            <w:r w:rsidR="001413F7">
              <w:rPr>
                <w:noProof/>
                <w:webHidden/>
              </w:rPr>
            </w:r>
            <w:r w:rsidR="001413F7">
              <w:rPr>
                <w:noProof/>
                <w:webHidden/>
              </w:rPr>
              <w:fldChar w:fldCharType="separate"/>
            </w:r>
            <w:r w:rsidR="001413F7">
              <w:rPr>
                <w:noProof/>
                <w:webHidden/>
              </w:rPr>
              <w:t>48</w:t>
            </w:r>
            <w:r w:rsidR="001413F7">
              <w:rPr>
                <w:noProof/>
                <w:webHidden/>
              </w:rPr>
              <w:fldChar w:fldCharType="end"/>
            </w:r>
          </w:hyperlink>
        </w:p>
        <w:p w14:paraId="7AA5E166" w14:textId="21E8725D"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3" w:history="1">
            <w:r w:rsidR="001413F7" w:rsidRPr="00840550">
              <w:rPr>
                <w:rStyle w:val="Hyperlink"/>
                <w:noProof/>
                <w:lang w:val="en-CA"/>
              </w:rPr>
              <w:t>3.4.1</w:t>
            </w:r>
            <w:r w:rsidR="001413F7">
              <w:rPr>
                <w:rFonts w:asciiTheme="minorHAnsi" w:eastAsiaTheme="minorEastAsia" w:hAnsiTheme="minorHAnsi" w:cstheme="minorBidi"/>
                <w:noProof/>
                <w:szCs w:val="22"/>
                <w:lang w:eastAsia="zh-CN"/>
              </w:rPr>
              <w:tab/>
            </w:r>
            <w:r w:rsidR="001413F7" w:rsidRPr="00840550">
              <w:rPr>
                <w:rStyle w:val="Hyperlink"/>
                <w:noProof/>
                <w:lang w:val="en-CA"/>
              </w:rPr>
              <w:t>ALF simplification removal</w:t>
            </w:r>
            <w:r w:rsidR="001413F7">
              <w:rPr>
                <w:noProof/>
                <w:webHidden/>
              </w:rPr>
              <w:tab/>
            </w:r>
            <w:r w:rsidR="001413F7">
              <w:rPr>
                <w:noProof/>
                <w:webHidden/>
              </w:rPr>
              <w:fldChar w:fldCharType="begin"/>
            </w:r>
            <w:r w:rsidR="001413F7">
              <w:rPr>
                <w:noProof/>
                <w:webHidden/>
              </w:rPr>
              <w:instrText xml:space="preserve"> PAGEREF _Toc122554583 \h </w:instrText>
            </w:r>
            <w:r w:rsidR="001413F7">
              <w:rPr>
                <w:noProof/>
                <w:webHidden/>
              </w:rPr>
            </w:r>
            <w:r w:rsidR="001413F7">
              <w:rPr>
                <w:noProof/>
                <w:webHidden/>
              </w:rPr>
              <w:fldChar w:fldCharType="separate"/>
            </w:r>
            <w:r w:rsidR="001413F7">
              <w:rPr>
                <w:noProof/>
                <w:webHidden/>
              </w:rPr>
              <w:t>48</w:t>
            </w:r>
            <w:r w:rsidR="001413F7">
              <w:rPr>
                <w:noProof/>
                <w:webHidden/>
              </w:rPr>
              <w:fldChar w:fldCharType="end"/>
            </w:r>
          </w:hyperlink>
        </w:p>
        <w:p w14:paraId="48C4FEC4" w14:textId="4CF7764F"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4" w:history="1">
            <w:r w:rsidR="001413F7" w:rsidRPr="00840550">
              <w:rPr>
                <w:rStyle w:val="Hyperlink"/>
                <w:noProof/>
                <w:lang w:val="en-CA"/>
              </w:rPr>
              <w:t>3.4.2</w:t>
            </w:r>
            <w:r w:rsidR="001413F7">
              <w:rPr>
                <w:rFonts w:asciiTheme="minorHAnsi" w:eastAsiaTheme="minorEastAsia" w:hAnsiTheme="minorHAnsi" w:cstheme="minorBidi"/>
                <w:noProof/>
                <w:szCs w:val="22"/>
                <w:lang w:eastAsia="zh-CN"/>
              </w:rPr>
              <w:tab/>
            </w:r>
            <w:r w:rsidR="001413F7" w:rsidRPr="00840550">
              <w:rPr>
                <w:rStyle w:val="Hyperlink"/>
                <w:noProof/>
                <w:lang w:val="en-CA"/>
              </w:rPr>
              <w:t>ALF with fixed filters</w:t>
            </w:r>
            <w:r w:rsidR="001413F7">
              <w:rPr>
                <w:noProof/>
                <w:webHidden/>
              </w:rPr>
              <w:tab/>
            </w:r>
            <w:r w:rsidR="001413F7">
              <w:rPr>
                <w:noProof/>
                <w:webHidden/>
              </w:rPr>
              <w:fldChar w:fldCharType="begin"/>
            </w:r>
            <w:r w:rsidR="001413F7">
              <w:rPr>
                <w:noProof/>
                <w:webHidden/>
              </w:rPr>
              <w:instrText xml:space="preserve"> PAGEREF _Toc122554584 \h </w:instrText>
            </w:r>
            <w:r w:rsidR="001413F7">
              <w:rPr>
                <w:noProof/>
                <w:webHidden/>
              </w:rPr>
            </w:r>
            <w:r w:rsidR="001413F7">
              <w:rPr>
                <w:noProof/>
                <w:webHidden/>
              </w:rPr>
              <w:fldChar w:fldCharType="separate"/>
            </w:r>
            <w:r w:rsidR="001413F7">
              <w:rPr>
                <w:noProof/>
                <w:webHidden/>
              </w:rPr>
              <w:t>48</w:t>
            </w:r>
            <w:r w:rsidR="001413F7">
              <w:rPr>
                <w:noProof/>
                <w:webHidden/>
              </w:rPr>
              <w:fldChar w:fldCharType="end"/>
            </w:r>
          </w:hyperlink>
        </w:p>
        <w:p w14:paraId="486E70A8" w14:textId="6C1B1237"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5" w:history="1">
            <w:r w:rsidR="001413F7" w:rsidRPr="00840550">
              <w:rPr>
                <w:rStyle w:val="Hyperlink"/>
                <w:noProof/>
                <w:lang w:val="en-CA"/>
              </w:rPr>
              <w:t>3.4.3</w:t>
            </w:r>
            <w:r w:rsidR="001413F7">
              <w:rPr>
                <w:rFonts w:asciiTheme="minorHAnsi" w:eastAsiaTheme="minorEastAsia" w:hAnsiTheme="minorHAnsi" w:cstheme="minorBidi"/>
                <w:noProof/>
                <w:szCs w:val="22"/>
                <w:lang w:eastAsia="zh-CN"/>
              </w:rPr>
              <w:tab/>
            </w:r>
            <w:r w:rsidR="001413F7" w:rsidRPr="00840550">
              <w:rPr>
                <w:rStyle w:val="Hyperlink"/>
                <w:noProof/>
                <w:lang w:val="en-CA"/>
              </w:rPr>
              <w:t>Filtering</w:t>
            </w:r>
            <w:r w:rsidR="001413F7">
              <w:rPr>
                <w:noProof/>
                <w:webHidden/>
              </w:rPr>
              <w:tab/>
            </w:r>
            <w:r w:rsidR="001413F7">
              <w:rPr>
                <w:noProof/>
                <w:webHidden/>
              </w:rPr>
              <w:fldChar w:fldCharType="begin"/>
            </w:r>
            <w:r w:rsidR="001413F7">
              <w:rPr>
                <w:noProof/>
                <w:webHidden/>
              </w:rPr>
              <w:instrText xml:space="preserve"> PAGEREF _Toc122554585 \h </w:instrText>
            </w:r>
            <w:r w:rsidR="001413F7">
              <w:rPr>
                <w:noProof/>
                <w:webHidden/>
              </w:rPr>
            </w:r>
            <w:r w:rsidR="001413F7">
              <w:rPr>
                <w:noProof/>
                <w:webHidden/>
              </w:rPr>
              <w:fldChar w:fldCharType="separate"/>
            </w:r>
            <w:r w:rsidR="001413F7">
              <w:rPr>
                <w:noProof/>
                <w:webHidden/>
              </w:rPr>
              <w:t>48</w:t>
            </w:r>
            <w:r w:rsidR="001413F7">
              <w:rPr>
                <w:noProof/>
                <w:webHidden/>
              </w:rPr>
              <w:fldChar w:fldCharType="end"/>
            </w:r>
          </w:hyperlink>
        </w:p>
        <w:p w14:paraId="4FE4B37F" w14:textId="7E46FCD7"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6" w:history="1">
            <w:r w:rsidR="001413F7" w:rsidRPr="00840550">
              <w:rPr>
                <w:rStyle w:val="Hyperlink"/>
                <w:noProof/>
                <w:lang w:val="en-CA"/>
              </w:rPr>
              <w:t>3.4.4</w:t>
            </w:r>
            <w:r w:rsidR="001413F7">
              <w:rPr>
                <w:rFonts w:asciiTheme="minorHAnsi" w:eastAsiaTheme="minorEastAsia" w:hAnsiTheme="minorHAnsi" w:cstheme="minorBidi"/>
                <w:noProof/>
                <w:szCs w:val="22"/>
                <w:lang w:eastAsia="zh-CN"/>
              </w:rPr>
              <w:tab/>
            </w:r>
            <w:r w:rsidR="001413F7" w:rsidRPr="00840550">
              <w:rPr>
                <w:rStyle w:val="Hyperlink"/>
                <w:noProof/>
                <w:lang w:val="en-CA"/>
              </w:rPr>
              <w:t>Classification</w:t>
            </w:r>
            <w:r w:rsidR="001413F7">
              <w:rPr>
                <w:noProof/>
                <w:webHidden/>
              </w:rPr>
              <w:tab/>
            </w:r>
            <w:r w:rsidR="001413F7">
              <w:rPr>
                <w:noProof/>
                <w:webHidden/>
              </w:rPr>
              <w:fldChar w:fldCharType="begin"/>
            </w:r>
            <w:r w:rsidR="001413F7">
              <w:rPr>
                <w:noProof/>
                <w:webHidden/>
              </w:rPr>
              <w:instrText xml:space="preserve"> PAGEREF _Toc122554586 \h </w:instrText>
            </w:r>
            <w:r w:rsidR="001413F7">
              <w:rPr>
                <w:noProof/>
                <w:webHidden/>
              </w:rPr>
            </w:r>
            <w:r w:rsidR="001413F7">
              <w:rPr>
                <w:noProof/>
                <w:webHidden/>
              </w:rPr>
              <w:fldChar w:fldCharType="separate"/>
            </w:r>
            <w:r w:rsidR="001413F7">
              <w:rPr>
                <w:noProof/>
                <w:webHidden/>
              </w:rPr>
              <w:t>48</w:t>
            </w:r>
            <w:r w:rsidR="001413F7">
              <w:rPr>
                <w:noProof/>
                <w:webHidden/>
              </w:rPr>
              <w:fldChar w:fldCharType="end"/>
            </w:r>
          </w:hyperlink>
        </w:p>
        <w:p w14:paraId="13C70082" w14:textId="1F75DE90"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7" w:history="1">
            <w:r w:rsidR="001413F7" w:rsidRPr="00840550">
              <w:rPr>
                <w:rStyle w:val="Hyperlink"/>
                <w:noProof/>
                <w:lang w:val="en-CA"/>
              </w:rPr>
              <w:t>3.4.5</w:t>
            </w:r>
            <w:r w:rsidR="001413F7">
              <w:rPr>
                <w:rFonts w:asciiTheme="minorHAnsi" w:eastAsiaTheme="minorEastAsia" w:hAnsiTheme="minorHAnsi" w:cstheme="minorBidi"/>
                <w:noProof/>
                <w:szCs w:val="22"/>
                <w:lang w:eastAsia="zh-CN"/>
              </w:rPr>
              <w:tab/>
            </w:r>
            <w:r w:rsidR="001413F7" w:rsidRPr="00840550">
              <w:rPr>
                <w:rStyle w:val="Hyperlink"/>
                <w:noProof/>
                <w:lang w:val="en-CA"/>
              </w:rPr>
              <w:t>Alternative 2x2 ALF classifier</w:t>
            </w:r>
            <w:r w:rsidR="001413F7">
              <w:rPr>
                <w:noProof/>
                <w:webHidden/>
              </w:rPr>
              <w:tab/>
            </w:r>
            <w:r w:rsidR="001413F7">
              <w:rPr>
                <w:noProof/>
                <w:webHidden/>
              </w:rPr>
              <w:fldChar w:fldCharType="begin"/>
            </w:r>
            <w:r w:rsidR="001413F7">
              <w:rPr>
                <w:noProof/>
                <w:webHidden/>
              </w:rPr>
              <w:instrText xml:space="preserve"> PAGEREF _Toc122554587 \h </w:instrText>
            </w:r>
            <w:r w:rsidR="001413F7">
              <w:rPr>
                <w:noProof/>
                <w:webHidden/>
              </w:rPr>
            </w:r>
            <w:r w:rsidR="001413F7">
              <w:rPr>
                <w:noProof/>
                <w:webHidden/>
              </w:rPr>
              <w:fldChar w:fldCharType="separate"/>
            </w:r>
            <w:r w:rsidR="001413F7">
              <w:rPr>
                <w:noProof/>
                <w:webHidden/>
              </w:rPr>
              <w:t>49</w:t>
            </w:r>
            <w:r w:rsidR="001413F7">
              <w:rPr>
                <w:noProof/>
                <w:webHidden/>
              </w:rPr>
              <w:fldChar w:fldCharType="end"/>
            </w:r>
          </w:hyperlink>
        </w:p>
        <w:p w14:paraId="546B27E2" w14:textId="3E92FBA9"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8" w:history="1">
            <w:r w:rsidR="001413F7" w:rsidRPr="00840550">
              <w:rPr>
                <w:rStyle w:val="Hyperlink"/>
                <w:noProof/>
                <w:lang w:val="en-CA"/>
              </w:rPr>
              <w:t>3.4.6</w:t>
            </w:r>
            <w:r w:rsidR="001413F7">
              <w:rPr>
                <w:rFonts w:asciiTheme="minorHAnsi" w:eastAsiaTheme="minorEastAsia" w:hAnsiTheme="minorHAnsi" w:cstheme="minorBidi"/>
                <w:noProof/>
                <w:szCs w:val="22"/>
                <w:lang w:eastAsia="zh-CN"/>
              </w:rPr>
              <w:tab/>
            </w:r>
            <w:r w:rsidR="001413F7" w:rsidRPr="00840550">
              <w:rPr>
                <w:rStyle w:val="Hyperlink"/>
                <w:noProof/>
                <w:lang w:val="en-CA"/>
              </w:rPr>
              <w:t>CCALF with long tap filter</w:t>
            </w:r>
            <w:r w:rsidR="001413F7">
              <w:rPr>
                <w:noProof/>
                <w:webHidden/>
              </w:rPr>
              <w:tab/>
            </w:r>
            <w:r w:rsidR="001413F7">
              <w:rPr>
                <w:noProof/>
                <w:webHidden/>
              </w:rPr>
              <w:fldChar w:fldCharType="begin"/>
            </w:r>
            <w:r w:rsidR="001413F7">
              <w:rPr>
                <w:noProof/>
                <w:webHidden/>
              </w:rPr>
              <w:instrText xml:space="preserve"> PAGEREF _Toc122554588 \h </w:instrText>
            </w:r>
            <w:r w:rsidR="001413F7">
              <w:rPr>
                <w:noProof/>
                <w:webHidden/>
              </w:rPr>
            </w:r>
            <w:r w:rsidR="001413F7">
              <w:rPr>
                <w:noProof/>
                <w:webHidden/>
              </w:rPr>
              <w:fldChar w:fldCharType="separate"/>
            </w:r>
            <w:r w:rsidR="001413F7">
              <w:rPr>
                <w:noProof/>
                <w:webHidden/>
              </w:rPr>
              <w:t>50</w:t>
            </w:r>
            <w:r w:rsidR="001413F7">
              <w:rPr>
                <w:noProof/>
                <w:webHidden/>
              </w:rPr>
              <w:fldChar w:fldCharType="end"/>
            </w:r>
          </w:hyperlink>
        </w:p>
        <w:p w14:paraId="2DE5ECD5" w14:textId="29DCFC95"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89" w:history="1">
            <w:r w:rsidR="001413F7" w:rsidRPr="00840550">
              <w:rPr>
                <w:rStyle w:val="Hyperlink"/>
                <w:noProof/>
              </w:rPr>
              <w:t>3.4.7</w:t>
            </w:r>
            <w:r w:rsidR="001413F7">
              <w:rPr>
                <w:rFonts w:asciiTheme="minorHAnsi" w:eastAsiaTheme="minorEastAsia" w:hAnsiTheme="minorHAnsi" w:cstheme="minorBidi"/>
                <w:noProof/>
                <w:szCs w:val="22"/>
                <w:lang w:eastAsia="zh-CN"/>
              </w:rPr>
              <w:tab/>
            </w:r>
            <w:r w:rsidR="001413F7" w:rsidRPr="00840550">
              <w:rPr>
                <w:rStyle w:val="Hyperlink"/>
                <w:noProof/>
              </w:rPr>
              <w:t>Adaptive filter shape switch and using samples before deblocking filter for adaptive loop filter</w:t>
            </w:r>
            <w:r w:rsidR="001413F7">
              <w:rPr>
                <w:noProof/>
                <w:webHidden/>
              </w:rPr>
              <w:tab/>
            </w:r>
            <w:r w:rsidR="001413F7">
              <w:rPr>
                <w:noProof/>
                <w:webHidden/>
              </w:rPr>
              <w:fldChar w:fldCharType="begin"/>
            </w:r>
            <w:r w:rsidR="001413F7">
              <w:rPr>
                <w:noProof/>
                <w:webHidden/>
              </w:rPr>
              <w:instrText xml:space="preserve"> PAGEREF _Toc122554589 \h </w:instrText>
            </w:r>
            <w:r w:rsidR="001413F7">
              <w:rPr>
                <w:noProof/>
                <w:webHidden/>
              </w:rPr>
            </w:r>
            <w:r w:rsidR="001413F7">
              <w:rPr>
                <w:noProof/>
                <w:webHidden/>
              </w:rPr>
              <w:fldChar w:fldCharType="separate"/>
            </w:r>
            <w:r w:rsidR="001413F7">
              <w:rPr>
                <w:noProof/>
                <w:webHidden/>
              </w:rPr>
              <w:t>50</w:t>
            </w:r>
            <w:r w:rsidR="001413F7">
              <w:rPr>
                <w:noProof/>
                <w:webHidden/>
              </w:rPr>
              <w:fldChar w:fldCharType="end"/>
            </w:r>
          </w:hyperlink>
        </w:p>
        <w:p w14:paraId="68BB7826" w14:textId="3B6DBC8F"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90" w:history="1">
            <w:r w:rsidR="001413F7" w:rsidRPr="00840550">
              <w:rPr>
                <w:rStyle w:val="Hyperlink"/>
                <w:noProof/>
              </w:rPr>
              <w:t>3.4.8</w:t>
            </w:r>
            <w:r w:rsidR="001413F7">
              <w:rPr>
                <w:rFonts w:asciiTheme="minorHAnsi" w:eastAsiaTheme="minorEastAsia" w:hAnsiTheme="minorHAnsi" w:cstheme="minorBidi"/>
                <w:noProof/>
                <w:szCs w:val="22"/>
                <w:lang w:eastAsia="zh-CN"/>
              </w:rPr>
              <w:tab/>
            </w:r>
            <w:r w:rsidR="001413F7" w:rsidRPr="00840550">
              <w:rPr>
                <w:rStyle w:val="Hyperlink"/>
                <w:noProof/>
              </w:rPr>
              <w:t>Extended Fixed-Filter-Output based Taps for ALF</w:t>
            </w:r>
            <w:r w:rsidR="001413F7">
              <w:rPr>
                <w:noProof/>
                <w:webHidden/>
              </w:rPr>
              <w:tab/>
            </w:r>
            <w:r w:rsidR="001413F7">
              <w:rPr>
                <w:noProof/>
                <w:webHidden/>
              </w:rPr>
              <w:fldChar w:fldCharType="begin"/>
            </w:r>
            <w:r w:rsidR="001413F7">
              <w:rPr>
                <w:noProof/>
                <w:webHidden/>
              </w:rPr>
              <w:instrText xml:space="preserve"> PAGEREF _Toc122554590 \h </w:instrText>
            </w:r>
            <w:r w:rsidR="001413F7">
              <w:rPr>
                <w:noProof/>
                <w:webHidden/>
              </w:rPr>
            </w:r>
            <w:r w:rsidR="001413F7">
              <w:rPr>
                <w:noProof/>
                <w:webHidden/>
              </w:rPr>
              <w:fldChar w:fldCharType="separate"/>
            </w:r>
            <w:r w:rsidR="001413F7">
              <w:rPr>
                <w:noProof/>
                <w:webHidden/>
              </w:rPr>
              <w:t>51</w:t>
            </w:r>
            <w:r w:rsidR="001413F7">
              <w:rPr>
                <w:noProof/>
                <w:webHidden/>
              </w:rPr>
              <w:fldChar w:fldCharType="end"/>
            </w:r>
          </w:hyperlink>
        </w:p>
        <w:p w14:paraId="7AFD42A9" w14:textId="70159F91"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91" w:history="1">
            <w:r w:rsidR="001413F7" w:rsidRPr="00840550">
              <w:rPr>
                <w:rStyle w:val="Hyperlink"/>
                <w:noProof/>
                <w:lang w:val="en-CA"/>
              </w:rPr>
              <w:t>3.5</w:t>
            </w:r>
            <w:r w:rsidR="001413F7">
              <w:rPr>
                <w:rFonts w:asciiTheme="minorHAnsi" w:eastAsiaTheme="minorEastAsia" w:hAnsiTheme="minorHAnsi" w:cstheme="minorBidi"/>
                <w:noProof/>
                <w:szCs w:val="22"/>
                <w:lang w:eastAsia="zh-CN"/>
              </w:rPr>
              <w:tab/>
            </w:r>
            <w:r w:rsidR="001413F7" w:rsidRPr="00840550">
              <w:rPr>
                <w:rStyle w:val="Hyperlink"/>
                <w:noProof/>
                <w:lang w:val="en-CA"/>
              </w:rPr>
              <w:t>Bilateral filter</w:t>
            </w:r>
            <w:r w:rsidR="001413F7">
              <w:rPr>
                <w:noProof/>
                <w:webHidden/>
              </w:rPr>
              <w:tab/>
            </w:r>
            <w:r w:rsidR="001413F7">
              <w:rPr>
                <w:noProof/>
                <w:webHidden/>
              </w:rPr>
              <w:fldChar w:fldCharType="begin"/>
            </w:r>
            <w:r w:rsidR="001413F7">
              <w:rPr>
                <w:noProof/>
                <w:webHidden/>
              </w:rPr>
              <w:instrText xml:space="preserve"> PAGEREF _Toc122554591 \h </w:instrText>
            </w:r>
            <w:r w:rsidR="001413F7">
              <w:rPr>
                <w:noProof/>
                <w:webHidden/>
              </w:rPr>
            </w:r>
            <w:r w:rsidR="001413F7">
              <w:rPr>
                <w:noProof/>
                <w:webHidden/>
              </w:rPr>
              <w:fldChar w:fldCharType="separate"/>
            </w:r>
            <w:r w:rsidR="001413F7">
              <w:rPr>
                <w:noProof/>
                <w:webHidden/>
              </w:rPr>
              <w:t>52</w:t>
            </w:r>
            <w:r w:rsidR="001413F7">
              <w:rPr>
                <w:noProof/>
                <w:webHidden/>
              </w:rPr>
              <w:fldChar w:fldCharType="end"/>
            </w:r>
          </w:hyperlink>
        </w:p>
        <w:p w14:paraId="60F34D12" w14:textId="2738A87A"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92" w:history="1">
            <w:r w:rsidR="001413F7" w:rsidRPr="00840550">
              <w:rPr>
                <w:rStyle w:val="Hyperlink"/>
                <w:noProof/>
                <w:lang w:val="en-CA"/>
              </w:rPr>
              <w:t>3.6</w:t>
            </w:r>
            <w:r w:rsidR="001413F7">
              <w:rPr>
                <w:rFonts w:asciiTheme="minorHAnsi" w:eastAsiaTheme="minorEastAsia" w:hAnsiTheme="minorHAnsi" w:cstheme="minorBidi"/>
                <w:noProof/>
                <w:szCs w:val="22"/>
                <w:lang w:eastAsia="zh-CN"/>
              </w:rPr>
              <w:tab/>
            </w:r>
            <w:r w:rsidR="001413F7" w:rsidRPr="00840550">
              <w:rPr>
                <w:rStyle w:val="Hyperlink"/>
                <w:noProof/>
                <w:lang w:val="en-CA"/>
              </w:rPr>
              <w:t>Bilateral inloop filter on chroma</w:t>
            </w:r>
            <w:r w:rsidR="001413F7">
              <w:rPr>
                <w:noProof/>
                <w:webHidden/>
              </w:rPr>
              <w:tab/>
            </w:r>
            <w:r w:rsidR="001413F7">
              <w:rPr>
                <w:noProof/>
                <w:webHidden/>
              </w:rPr>
              <w:fldChar w:fldCharType="begin"/>
            </w:r>
            <w:r w:rsidR="001413F7">
              <w:rPr>
                <w:noProof/>
                <w:webHidden/>
              </w:rPr>
              <w:instrText xml:space="preserve"> PAGEREF _Toc122554592 \h </w:instrText>
            </w:r>
            <w:r w:rsidR="001413F7">
              <w:rPr>
                <w:noProof/>
                <w:webHidden/>
              </w:rPr>
            </w:r>
            <w:r w:rsidR="001413F7">
              <w:rPr>
                <w:noProof/>
                <w:webHidden/>
              </w:rPr>
              <w:fldChar w:fldCharType="separate"/>
            </w:r>
            <w:r w:rsidR="001413F7">
              <w:rPr>
                <w:noProof/>
                <w:webHidden/>
              </w:rPr>
              <w:t>56</w:t>
            </w:r>
            <w:r w:rsidR="001413F7">
              <w:rPr>
                <w:noProof/>
                <w:webHidden/>
              </w:rPr>
              <w:fldChar w:fldCharType="end"/>
            </w:r>
          </w:hyperlink>
        </w:p>
        <w:p w14:paraId="70E09928" w14:textId="2B3EFEDC"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93" w:history="1">
            <w:r w:rsidR="001413F7" w:rsidRPr="00840550">
              <w:rPr>
                <w:rStyle w:val="Hyperlink"/>
                <w:noProof/>
              </w:rPr>
              <w:t>3.7</w:t>
            </w:r>
            <w:r w:rsidR="001413F7">
              <w:rPr>
                <w:rFonts w:asciiTheme="minorHAnsi" w:eastAsiaTheme="minorEastAsia" w:hAnsiTheme="minorHAnsi" w:cstheme="minorBidi"/>
                <w:noProof/>
                <w:szCs w:val="22"/>
                <w:lang w:eastAsia="zh-CN"/>
              </w:rPr>
              <w:tab/>
            </w:r>
            <w:r w:rsidR="001413F7" w:rsidRPr="00840550">
              <w:rPr>
                <w:rStyle w:val="Hyperlink"/>
                <w:noProof/>
              </w:rPr>
              <w:t>Cross-Component Sample Adaptive Offset (CCSAO)</w:t>
            </w:r>
            <w:r w:rsidR="001413F7">
              <w:rPr>
                <w:noProof/>
                <w:webHidden/>
              </w:rPr>
              <w:tab/>
            </w:r>
            <w:r w:rsidR="001413F7">
              <w:rPr>
                <w:noProof/>
                <w:webHidden/>
              </w:rPr>
              <w:fldChar w:fldCharType="begin"/>
            </w:r>
            <w:r w:rsidR="001413F7">
              <w:rPr>
                <w:noProof/>
                <w:webHidden/>
              </w:rPr>
              <w:instrText xml:space="preserve"> PAGEREF _Toc122554593 \h </w:instrText>
            </w:r>
            <w:r w:rsidR="001413F7">
              <w:rPr>
                <w:noProof/>
                <w:webHidden/>
              </w:rPr>
            </w:r>
            <w:r w:rsidR="001413F7">
              <w:rPr>
                <w:noProof/>
                <w:webHidden/>
              </w:rPr>
              <w:fldChar w:fldCharType="separate"/>
            </w:r>
            <w:r w:rsidR="001413F7">
              <w:rPr>
                <w:noProof/>
                <w:webHidden/>
              </w:rPr>
              <w:t>56</w:t>
            </w:r>
            <w:r w:rsidR="001413F7">
              <w:rPr>
                <w:noProof/>
                <w:webHidden/>
              </w:rPr>
              <w:fldChar w:fldCharType="end"/>
            </w:r>
          </w:hyperlink>
        </w:p>
        <w:p w14:paraId="736089C4" w14:textId="414B85B9"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94" w:history="1">
            <w:r w:rsidR="001413F7" w:rsidRPr="00840550">
              <w:rPr>
                <w:rStyle w:val="Hyperlink"/>
                <w:noProof/>
                <w:lang w:val="en-CA"/>
              </w:rPr>
              <w:t>3.8</w:t>
            </w:r>
            <w:r w:rsidR="001413F7">
              <w:rPr>
                <w:rFonts w:asciiTheme="minorHAnsi" w:eastAsiaTheme="minorEastAsia" w:hAnsiTheme="minorHAnsi" w:cstheme="minorBidi"/>
                <w:noProof/>
                <w:szCs w:val="22"/>
                <w:lang w:eastAsia="zh-CN"/>
              </w:rPr>
              <w:tab/>
            </w:r>
            <w:r w:rsidR="001413F7" w:rsidRPr="00840550">
              <w:rPr>
                <w:rStyle w:val="Hyperlink"/>
                <w:noProof/>
                <w:lang w:val="en-CA"/>
              </w:rPr>
              <w:t>Entropy coding</w:t>
            </w:r>
            <w:r w:rsidR="001413F7">
              <w:rPr>
                <w:noProof/>
                <w:webHidden/>
              </w:rPr>
              <w:tab/>
            </w:r>
            <w:r w:rsidR="001413F7">
              <w:rPr>
                <w:noProof/>
                <w:webHidden/>
              </w:rPr>
              <w:fldChar w:fldCharType="begin"/>
            </w:r>
            <w:r w:rsidR="001413F7">
              <w:rPr>
                <w:noProof/>
                <w:webHidden/>
              </w:rPr>
              <w:instrText xml:space="preserve"> PAGEREF _Toc122554594 \h </w:instrText>
            </w:r>
            <w:r w:rsidR="001413F7">
              <w:rPr>
                <w:noProof/>
                <w:webHidden/>
              </w:rPr>
            </w:r>
            <w:r w:rsidR="001413F7">
              <w:rPr>
                <w:noProof/>
                <w:webHidden/>
              </w:rPr>
              <w:fldChar w:fldCharType="separate"/>
            </w:r>
            <w:r w:rsidR="001413F7">
              <w:rPr>
                <w:noProof/>
                <w:webHidden/>
              </w:rPr>
              <w:t>59</w:t>
            </w:r>
            <w:r w:rsidR="001413F7">
              <w:rPr>
                <w:noProof/>
                <w:webHidden/>
              </w:rPr>
              <w:fldChar w:fldCharType="end"/>
            </w:r>
          </w:hyperlink>
        </w:p>
        <w:p w14:paraId="59921651" w14:textId="596DC569"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95" w:history="1">
            <w:r w:rsidR="001413F7" w:rsidRPr="00840550">
              <w:rPr>
                <w:rStyle w:val="Hyperlink"/>
                <w:noProof/>
                <w:lang w:val="en-CA"/>
              </w:rPr>
              <w:t>3.8.1</w:t>
            </w:r>
            <w:r w:rsidR="001413F7">
              <w:rPr>
                <w:rFonts w:asciiTheme="minorHAnsi" w:eastAsiaTheme="minorEastAsia" w:hAnsiTheme="minorHAnsi" w:cstheme="minorBidi"/>
                <w:noProof/>
                <w:szCs w:val="22"/>
                <w:lang w:eastAsia="zh-CN"/>
              </w:rPr>
              <w:tab/>
            </w:r>
            <w:r w:rsidR="001413F7" w:rsidRPr="00840550">
              <w:rPr>
                <w:rStyle w:val="Hyperlink"/>
                <w:noProof/>
                <w:lang w:val="en-CA"/>
              </w:rPr>
              <w:t>Extended precision</w:t>
            </w:r>
            <w:r w:rsidR="001413F7">
              <w:rPr>
                <w:noProof/>
                <w:webHidden/>
              </w:rPr>
              <w:tab/>
            </w:r>
            <w:r w:rsidR="001413F7">
              <w:rPr>
                <w:noProof/>
                <w:webHidden/>
              </w:rPr>
              <w:fldChar w:fldCharType="begin"/>
            </w:r>
            <w:r w:rsidR="001413F7">
              <w:rPr>
                <w:noProof/>
                <w:webHidden/>
              </w:rPr>
              <w:instrText xml:space="preserve"> PAGEREF _Toc122554595 \h </w:instrText>
            </w:r>
            <w:r w:rsidR="001413F7">
              <w:rPr>
                <w:noProof/>
                <w:webHidden/>
              </w:rPr>
            </w:r>
            <w:r w:rsidR="001413F7">
              <w:rPr>
                <w:noProof/>
                <w:webHidden/>
              </w:rPr>
              <w:fldChar w:fldCharType="separate"/>
            </w:r>
            <w:r w:rsidR="001413F7">
              <w:rPr>
                <w:noProof/>
                <w:webHidden/>
              </w:rPr>
              <w:t>59</w:t>
            </w:r>
            <w:r w:rsidR="001413F7">
              <w:rPr>
                <w:noProof/>
                <w:webHidden/>
              </w:rPr>
              <w:fldChar w:fldCharType="end"/>
            </w:r>
          </w:hyperlink>
        </w:p>
        <w:p w14:paraId="546F13D7" w14:textId="2F594E57"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96" w:history="1">
            <w:r w:rsidR="001413F7" w:rsidRPr="00840550">
              <w:rPr>
                <w:rStyle w:val="Hyperlink"/>
                <w:noProof/>
                <w:lang w:val="en-CA"/>
              </w:rPr>
              <w:t>3.8.2</w:t>
            </w:r>
            <w:r w:rsidR="001413F7">
              <w:rPr>
                <w:rFonts w:asciiTheme="minorHAnsi" w:eastAsiaTheme="minorEastAsia" w:hAnsiTheme="minorHAnsi" w:cstheme="minorBidi"/>
                <w:noProof/>
                <w:szCs w:val="22"/>
                <w:lang w:eastAsia="zh-CN"/>
              </w:rPr>
              <w:tab/>
            </w:r>
            <w:r w:rsidR="001413F7" w:rsidRPr="00840550">
              <w:rPr>
                <w:rStyle w:val="Hyperlink"/>
                <w:noProof/>
                <w:lang w:val="en-CA"/>
              </w:rPr>
              <w:t>Slice-type-based window size</w:t>
            </w:r>
            <w:r w:rsidR="001413F7">
              <w:rPr>
                <w:noProof/>
                <w:webHidden/>
              </w:rPr>
              <w:tab/>
            </w:r>
            <w:r w:rsidR="001413F7">
              <w:rPr>
                <w:noProof/>
                <w:webHidden/>
              </w:rPr>
              <w:fldChar w:fldCharType="begin"/>
            </w:r>
            <w:r w:rsidR="001413F7">
              <w:rPr>
                <w:noProof/>
                <w:webHidden/>
              </w:rPr>
              <w:instrText xml:space="preserve"> PAGEREF _Toc122554596 \h </w:instrText>
            </w:r>
            <w:r w:rsidR="001413F7">
              <w:rPr>
                <w:noProof/>
                <w:webHidden/>
              </w:rPr>
            </w:r>
            <w:r w:rsidR="001413F7">
              <w:rPr>
                <w:noProof/>
                <w:webHidden/>
              </w:rPr>
              <w:fldChar w:fldCharType="separate"/>
            </w:r>
            <w:r w:rsidR="001413F7">
              <w:rPr>
                <w:noProof/>
                <w:webHidden/>
              </w:rPr>
              <w:t>59</w:t>
            </w:r>
            <w:r w:rsidR="001413F7">
              <w:rPr>
                <w:noProof/>
                <w:webHidden/>
              </w:rPr>
              <w:fldChar w:fldCharType="end"/>
            </w:r>
          </w:hyperlink>
        </w:p>
        <w:p w14:paraId="445906F5" w14:textId="3645223B" w:rsidR="001413F7" w:rsidRDefault="00220137">
          <w:pPr>
            <w:pStyle w:val="Verzeichnis3"/>
            <w:tabs>
              <w:tab w:val="left" w:pos="1320"/>
              <w:tab w:val="right" w:pos="9350"/>
            </w:tabs>
            <w:rPr>
              <w:rFonts w:asciiTheme="minorHAnsi" w:eastAsiaTheme="minorEastAsia" w:hAnsiTheme="minorHAnsi" w:cstheme="minorBidi"/>
              <w:noProof/>
              <w:szCs w:val="22"/>
              <w:lang w:eastAsia="zh-CN"/>
            </w:rPr>
          </w:pPr>
          <w:hyperlink w:anchor="_Toc122554597" w:history="1">
            <w:r w:rsidR="001413F7" w:rsidRPr="00840550">
              <w:rPr>
                <w:rStyle w:val="Hyperlink"/>
                <w:noProof/>
                <w:lang w:val="en-CA"/>
              </w:rPr>
              <w:t>3.8.3</w:t>
            </w:r>
            <w:r w:rsidR="001413F7">
              <w:rPr>
                <w:rFonts w:asciiTheme="minorHAnsi" w:eastAsiaTheme="minorEastAsia" w:hAnsiTheme="minorHAnsi" w:cstheme="minorBidi"/>
                <w:noProof/>
                <w:szCs w:val="22"/>
                <w:lang w:eastAsia="zh-CN"/>
              </w:rPr>
              <w:tab/>
            </w:r>
            <w:r w:rsidR="001413F7" w:rsidRPr="00840550">
              <w:rPr>
                <w:rStyle w:val="Hyperlink"/>
                <w:noProof/>
                <w:lang w:val="en-CA"/>
              </w:rPr>
              <w:t>Improved probability estimation for CABAC</w:t>
            </w:r>
            <w:r w:rsidR="001413F7">
              <w:rPr>
                <w:noProof/>
                <w:webHidden/>
              </w:rPr>
              <w:tab/>
            </w:r>
            <w:r w:rsidR="001413F7">
              <w:rPr>
                <w:noProof/>
                <w:webHidden/>
              </w:rPr>
              <w:fldChar w:fldCharType="begin"/>
            </w:r>
            <w:r w:rsidR="001413F7">
              <w:rPr>
                <w:noProof/>
                <w:webHidden/>
              </w:rPr>
              <w:instrText xml:space="preserve"> PAGEREF _Toc122554597 \h </w:instrText>
            </w:r>
            <w:r w:rsidR="001413F7">
              <w:rPr>
                <w:noProof/>
                <w:webHidden/>
              </w:rPr>
            </w:r>
            <w:r w:rsidR="001413F7">
              <w:rPr>
                <w:noProof/>
                <w:webHidden/>
              </w:rPr>
              <w:fldChar w:fldCharType="separate"/>
            </w:r>
            <w:r w:rsidR="001413F7">
              <w:rPr>
                <w:noProof/>
                <w:webHidden/>
              </w:rPr>
              <w:t>59</w:t>
            </w:r>
            <w:r w:rsidR="001413F7">
              <w:rPr>
                <w:noProof/>
                <w:webHidden/>
              </w:rPr>
              <w:fldChar w:fldCharType="end"/>
            </w:r>
          </w:hyperlink>
        </w:p>
        <w:p w14:paraId="266CB567" w14:textId="3B6FB94F" w:rsidR="001413F7" w:rsidRDefault="00220137">
          <w:pPr>
            <w:pStyle w:val="Verzeichnis2"/>
            <w:tabs>
              <w:tab w:val="left" w:pos="880"/>
              <w:tab w:val="right" w:pos="9350"/>
            </w:tabs>
            <w:rPr>
              <w:rFonts w:asciiTheme="minorHAnsi" w:eastAsiaTheme="minorEastAsia" w:hAnsiTheme="minorHAnsi" w:cstheme="minorBidi"/>
              <w:noProof/>
              <w:szCs w:val="22"/>
              <w:lang w:eastAsia="zh-CN"/>
            </w:rPr>
          </w:pPr>
          <w:hyperlink w:anchor="_Toc122554598" w:history="1">
            <w:r w:rsidR="001413F7" w:rsidRPr="00840550">
              <w:rPr>
                <w:rStyle w:val="Hyperlink"/>
                <w:noProof/>
                <w:lang w:val="en-CA"/>
              </w:rPr>
              <w:t>3.9</w:t>
            </w:r>
            <w:r w:rsidR="001413F7">
              <w:rPr>
                <w:rFonts w:asciiTheme="minorHAnsi" w:eastAsiaTheme="minorEastAsia" w:hAnsiTheme="minorHAnsi" w:cstheme="minorBidi"/>
                <w:noProof/>
                <w:szCs w:val="22"/>
                <w:lang w:eastAsia="zh-CN"/>
              </w:rPr>
              <w:tab/>
            </w:r>
            <w:r w:rsidR="001413F7" w:rsidRPr="00840550">
              <w:rPr>
                <w:rStyle w:val="Hyperlink"/>
                <w:noProof/>
                <w:lang w:val="en-CA"/>
              </w:rPr>
              <w:t>Gradual decoding refresh (GDR)</w:t>
            </w:r>
            <w:r w:rsidR="001413F7">
              <w:rPr>
                <w:noProof/>
                <w:webHidden/>
              </w:rPr>
              <w:tab/>
            </w:r>
            <w:r w:rsidR="001413F7">
              <w:rPr>
                <w:noProof/>
                <w:webHidden/>
              </w:rPr>
              <w:fldChar w:fldCharType="begin"/>
            </w:r>
            <w:r w:rsidR="001413F7">
              <w:rPr>
                <w:noProof/>
                <w:webHidden/>
              </w:rPr>
              <w:instrText xml:space="preserve"> PAGEREF _Toc122554598 \h </w:instrText>
            </w:r>
            <w:r w:rsidR="001413F7">
              <w:rPr>
                <w:noProof/>
                <w:webHidden/>
              </w:rPr>
            </w:r>
            <w:r w:rsidR="001413F7">
              <w:rPr>
                <w:noProof/>
                <w:webHidden/>
              </w:rPr>
              <w:fldChar w:fldCharType="separate"/>
            </w:r>
            <w:r w:rsidR="001413F7">
              <w:rPr>
                <w:noProof/>
                <w:webHidden/>
              </w:rPr>
              <w:t>60</w:t>
            </w:r>
            <w:r w:rsidR="001413F7">
              <w:rPr>
                <w:noProof/>
                <w:webHidden/>
              </w:rPr>
              <w:fldChar w:fldCharType="end"/>
            </w:r>
          </w:hyperlink>
        </w:p>
        <w:p w14:paraId="33780670" w14:textId="2D5882A9" w:rsidR="001413F7" w:rsidRDefault="00220137">
          <w:pPr>
            <w:pStyle w:val="Verzeichnis1"/>
            <w:rPr>
              <w:rFonts w:asciiTheme="minorHAnsi" w:eastAsiaTheme="minorEastAsia" w:hAnsiTheme="minorHAnsi" w:cstheme="minorBidi"/>
              <w:noProof/>
              <w:szCs w:val="22"/>
              <w:lang w:eastAsia="zh-CN"/>
            </w:rPr>
          </w:pPr>
          <w:hyperlink w:anchor="_Toc122554599" w:history="1">
            <w:r w:rsidR="001413F7" w:rsidRPr="00840550">
              <w:rPr>
                <w:rStyle w:val="Hyperlink"/>
                <w:noProof/>
                <w:lang w:val="en-CA"/>
              </w:rPr>
              <w:t>References</w:t>
            </w:r>
            <w:r w:rsidR="001413F7">
              <w:rPr>
                <w:noProof/>
                <w:webHidden/>
              </w:rPr>
              <w:tab/>
            </w:r>
            <w:r w:rsidR="001413F7">
              <w:rPr>
                <w:noProof/>
                <w:webHidden/>
              </w:rPr>
              <w:fldChar w:fldCharType="begin"/>
            </w:r>
            <w:r w:rsidR="001413F7">
              <w:rPr>
                <w:noProof/>
                <w:webHidden/>
              </w:rPr>
              <w:instrText xml:space="preserve"> PAGEREF _Toc122554599 \h </w:instrText>
            </w:r>
            <w:r w:rsidR="001413F7">
              <w:rPr>
                <w:noProof/>
                <w:webHidden/>
              </w:rPr>
            </w:r>
            <w:r w:rsidR="001413F7">
              <w:rPr>
                <w:noProof/>
                <w:webHidden/>
              </w:rPr>
              <w:fldChar w:fldCharType="separate"/>
            </w:r>
            <w:r w:rsidR="001413F7">
              <w:rPr>
                <w:noProof/>
                <w:webHidden/>
              </w:rPr>
              <w:t>62</w:t>
            </w:r>
            <w:r w:rsidR="001413F7">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EA3BB0">
      <w:pPr>
        <w:pStyle w:val="berschrift1"/>
        <w:numPr>
          <w:ilvl w:val="0"/>
          <w:numId w:val="52"/>
        </w:numPr>
        <w:rPr>
          <w:lang w:val="en-CA"/>
        </w:rPr>
      </w:pPr>
      <w:bookmarkStart w:id="4" w:name="_Toc122554521"/>
      <w:r w:rsidRPr="007432C9">
        <w:rPr>
          <w:lang w:val="en-CA"/>
        </w:rPr>
        <w:lastRenderedPageBreak/>
        <w:t>Introduction</w:t>
      </w:r>
      <w:bookmarkEnd w:id="4"/>
    </w:p>
    <w:p w14:paraId="169B807A" w14:textId="62CC4517" w:rsidR="00D405CF" w:rsidRDefault="00D405CF" w:rsidP="009546F7">
      <w:pPr>
        <w:rPr>
          <w:lang w:val="en-CA"/>
        </w:rPr>
      </w:pPr>
      <w:bookmarkStart w:id="5"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385A30">
        <w:rPr>
          <w:lang w:val="en-CA"/>
        </w:rPr>
        <w:t>Model 7</w:t>
      </w:r>
      <w:r w:rsidR="009B1D4A">
        <w:rPr>
          <w:lang w:val="en-CA"/>
        </w:rPr>
        <w:t xml:space="preserve"> </w:t>
      </w:r>
      <w:r>
        <w:rPr>
          <w:lang w:val="en-CA"/>
        </w:rPr>
        <w:t>(</w:t>
      </w:r>
      <w:r w:rsidR="00385A30">
        <w:rPr>
          <w:lang w:val="en-CA"/>
        </w:rPr>
        <w:t>ECM 7</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A77B3C">
        <w:rPr>
          <w:lang w:val="en-CA"/>
        </w:rPr>
        <w:t>[1]</w:t>
      </w:r>
      <w:r>
        <w:rPr>
          <w:lang w:val="en-CA"/>
        </w:rPr>
        <w:fldChar w:fldCharType="end"/>
      </w:r>
      <w:r>
        <w:rPr>
          <w:lang w:val="en-CA"/>
        </w:rPr>
        <w:t>, and also new coding tools beyond that.</w:t>
      </w:r>
    </w:p>
    <w:p w14:paraId="093A6792" w14:textId="364C1941" w:rsidR="000728C8" w:rsidRDefault="000728C8" w:rsidP="000728C8">
      <w:pPr>
        <w:pStyle w:val="berschrift1"/>
        <w:numPr>
          <w:ilvl w:val="0"/>
          <w:numId w:val="52"/>
        </w:numPr>
        <w:rPr>
          <w:lang w:val="en-CA"/>
        </w:rPr>
      </w:pPr>
      <w:bookmarkStart w:id="6" w:name="_Toc122554522"/>
      <w:r>
        <w:rPr>
          <w:lang w:val="en-CA"/>
        </w:rPr>
        <w:t>Scope</w:t>
      </w:r>
      <w:bookmarkEnd w:id="6"/>
    </w:p>
    <w:p w14:paraId="3A355160" w14:textId="399064DF" w:rsidR="000728C8" w:rsidRDefault="000728C8" w:rsidP="000728C8">
      <w:pPr>
        <w:rPr>
          <w:szCs w:val="22"/>
          <w:lang w:val="en-CA"/>
        </w:rPr>
      </w:pPr>
      <w:r>
        <w:t xml:space="preserve">The </w:t>
      </w:r>
      <w:r w:rsidR="00C874FE">
        <w:t>ECM-</w:t>
      </w:r>
      <w:r w:rsidR="00385A30">
        <w:t>7</w:t>
      </w:r>
      <w:r>
        <w:t>.0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t>https://vcgit.hhi.fraunhofer.de</w:t>
      </w:r>
      <w:r w:rsidR="0084315C" w:rsidRPr="0084315C">
        <w:rPr>
          <w:sz w:val="24"/>
          <w:szCs w:val="24"/>
        </w:rPr>
        <w:t>/ecm/ECM</w:t>
      </w:r>
      <w:r>
        <w:rPr>
          <w:sz w:val="24"/>
          <w:szCs w:val="24"/>
        </w:rPr>
        <w:t>.git</w:t>
      </w:r>
      <w:r w:rsidR="00D405CF">
        <w:rPr>
          <w:sz w:val="24"/>
          <w:szCs w:val="24"/>
        </w:rPr>
        <w:t>.</w:t>
      </w:r>
    </w:p>
    <w:p w14:paraId="718CCB2F" w14:textId="1757BA13" w:rsidR="000728C8" w:rsidRPr="000728C8" w:rsidRDefault="000728C8" w:rsidP="000728C8">
      <w:pPr>
        <w:rPr>
          <w:lang w:val="en-CA"/>
        </w:rPr>
      </w:pPr>
      <w:r>
        <w:t xml:space="preserve">This document provides an algorithm description as well as an encoder-side description of the </w:t>
      </w:r>
      <w:r w:rsidR="00385A30">
        <w:t>ECM-7</w:t>
      </w:r>
      <w:r>
        <w:t xml:space="preserve">.0, which serves as a tutorial for the algorithm and </w:t>
      </w:r>
      <w:r>
        <w:rPr>
          <w:rFonts w:eastAsia="MS Mincho"/>
          <w:lang w:eastAsia="ja-JP"/>
        </w:rPr>
        <w:t xml:space="preserve">encoding model implemented in the </w:t>
      </w:r>
      <w:r w:rsidR="00385A30">
        <w:rPr>
          <w:rFonts w:eastAsia="MS Mincho"/>
          <w:lang w:eastAsia="ja-JP"/>
        </w:rPr>
        <w:t>ECM-7</w:t>
      </w:r>
      <w:r>
        <w:rPr>
          <w:rFonts w:eastAsia="MS Mincho"/>
          <w:lang w:eastAsia="ja-JP"/>
        </w:rPr>
        <w:t>.0</w:t>
      </w:r>
      <w:r>
        <w:t xml:space="preserve"> software. The purpose of this document is to share a common understanding of the coding features and the reference encoding methods supported in the </w:t>
      </w:r>
      <w:r w:rsidR="00385A30">
        <w:t>ECM-7</w:t>
      </w:r>
      <w:r>
        <w:t xml:space="preserve">.0 software, in order to facilitate the assessment of the technical impact of new technologies during the </w:t>
      </w:r>
      <w:r w:rsidR="0084315C">
        <w:t>exploration work</w:t>
      </w:r>
      <w:r>
        <w:t>.</w:t>
      </w:r>
    </w:p>
    <w:p w14:paraId="1EE3CD61" w14:textId="33709029" w:rsidR="008E678E" w:rsidRDefault="008E678E" w:rsidP="008E678E">
      <w:pPr>
        <w:pStyle w:val="berschrift1"/>
        <w:spacing w:before="136"/>
        <w:rPr>
          <w:lang w:val="en-CA"/>
        </w:rPr>
      </w:pPr>
      <w:bookmarkStart w:id="7" w:name="_Toc122554523"/>
      <w:r>
        <w:rPr>
          <w:lang w:val="en-CA"/>
        </w:rPr>
        <w:t xml:space="preserve">Algorithm description of </w:t>
      </w:r>
      <w:bookmarkEnd w:id="5"/>
      <w:r w:rsidR="00DD6858">
        <w:rPr>
          <w:lang w:val="en-CA"/>
        </w:rPr>
        <w:t xml:space="preserve">the </w:t>
      </w:r>
      <w:r>
        <w:rPr>
          <w:lang w:val="en-CA"/>
        </w:rPr>
        <w:t>Enhanced Compression Model</w:t>
      </w:r>
      <w:r w:rsidR="00DD6858">
        <w:rPr>
          <w:lang w:val="en-CA"/>
        </w:rPr>
        <w:t xml:space="preserve"> Software</w:t>
      </w:r>
      <w:bookmarkEnd w:id="7"/>
    </w:p>
    <w:p w14:paraId="2E425045" w14:textId="543E1B16" w:rsidR="008E678E" w:rsidRDefault="008E678E" w:rsidP="008C0C9F">
      <w:pPr>
        <w:pStyle w:val="berschrift2"/>
      </w:pPr>
      <w:bookmarkStart w:id="8" w:name="_Toc122554524"/>
      <w:r w:rsidRPr="008C0C9F">
        <w:t>Intra prediction</w:t>
      </w:r>
      <w:bookmarkEnd w:id="8"/>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410E2BB3" w14:textId="77777777" w:rsidR="008E678E" w:rsidRPr="00250117" w:rsidRDefault="008E678E" w:rsidP="008C0C9F">
      <w:pPr>
        <w:pStyle w:val="berschrift3"/>
        <w:rPr>
          <w:lang w:val="en-CA"/>
        </w:rPr>
      </w:pPr>
      <w:bookmarkStart w:id="9" w:name="_Toc122554525"/>
      <w:r w:rsidRPr="00250117">
        <w:rPr>
          <w:lang w:val="en-CA"/>
        </w:rPr>
        <w:t>Multi-model LM (MMLM)</w:t>
      </w:r>
      <w:bookmarkEnd w:id="9"/>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xml:space="preserve">. In each MMLM mode, the reconstructed neighboring samples are classified into two classes using a threshold which is the average of the </w:t>
      </w:r>
      <w:proofErr w:type="spellStart"/>
      <w:r w:rsidRPr="00250117">
        <w:rPr>
          <w:lang w:val="en-CA"/>
        </w:rPr>
        <w:t>luma</w:t>
      </w:r>
      <w:proofErr w:type="spellEnd"/>
      <w:r w:rsidRPr="00250117">
        <w:rPr>
          <w:lang w:val="en-CA"/>
        </w:rPr>
        <w:t xml:space="preserve">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to Multi-model LM </w:t>
      </w:r>
      <w:r w:rsidR="009A0447">
        <w:rPr>
          <w:lang w:val="en-CA"/>
        </w:rPr>
        <w:t xml:space="preserve">prediction. The adjustment is tilting the linear function which maps </w:t>
      </w:r>
      <w:proofErr w:type="spellStart"/>
      <w:r w:rsidR="009A0447">
        <w:rPr>
          <w:lang w:val="en-CA"/>
        </w:rPr>
        <w:t>luma</w:t>
      </w:r>
      <w:proofErr w:type="spellEnd"/>
      <w:r w:rsidR="009A0447">
        <w:rPr>
          <w:lang w:val="en-CA"/>
        </w:rPr>
        <w:t xml:space="preserve"> values to chroma values with respect to a center point determined by the average </w:t>
      </w:r>
      <w:proofErr w:type="spellStart"/>
      <w:r w:rsidR="009A0447">
        <w:rPr>
          <w:lang w:val="en-CA"/>
        </w:rPr>
        <w:t>luma</w:t>
      </w:r>
      <w:proofErr w:type="spellEnd"/>
      <w:r w:rsidR="009A0447">
        <w:rPr>
          <w:lang w:val="en-CA"/>
        </w:rPr>
        <w:t xml:space="preserve"> value of the reference samples</w:t>
      </w:r>
      <w:r w:rsidR="00F3259A">
        <w:rPr>
          <w:lang w:val="en-CA"/>
        </w:rPr>
        <w:t>.</w:t>
      </w:r>
    </w:p>
    <w:p w14:paraId="0F0587EC" w14:textId="05D70172" w:rsidR="005C690F" w:rsidRPr="00250117" w:rsidRDefault="005C690F" w:rsidP="002B124A">
      <w:pPr>
        <w:pStyle w:val="berschrift4"/>
        <w:rPr>
          <w:lang w:val="en-CA"/>
        </w:rPr>
      </w:pPr>
      <w:r>
        <w:rPr>
          <w:lang w:val="en-CA"/>
        </w:rPr>
        <w:t>Slope adjustment of CCLM</w:t>
      </w:r>
    </w:p>
    <w:p w14:paraId="4953D743" w14:textId="77777777" w:rsidR="00E41A0F" w:rsidRDefault="00E41A0F" w:rsidP="00E41A0F">
      <w:r>
        <w:t xml:space="preserve">CCLM uses a model with 2 parameters to map </w:t>
      </w:r>
      <w:proofErr w:type="spellStart"/>
      <w:r>
        <w:t>luma</w:t>
      </w:r>
      <w:proofErr w:type="spellEnd"/>
      <w:r>
        <w:t xml:space="preserve"> values to chroma values. The slope parameter “a” and the bias parameter “b” define the mapping as follows:</w:t>
      </w:r>
    </w:p>
    <w:p w14:paraId="30760792" w14:textId="77777777" w:rsidR="00E41A0F" w:rsidRDefault="00E41A0F" w:rsidP="002B124A">
      <w:pPr>
        <w:jc w:val="center"/>
      </w:pPr>
      <w:proofErr w:type="spellStart"/>
      <w:r>
        <w:t>chromaVal</w:t>
      </w:r>
      <w:proofErr w:type="spellEnd"/>
      <w:r>
        <w:t xml:space="preserve"> = a * </w:t>
      </w:r>
      <w:proofErr w:type="spellStart"/>
      <w:r>
        <w:t>lumaVal</w:t>
      </w:r>
      <w:proofErr w:type="spellEnd"/>
      <w:r>
        <w:t xml:space="preserve">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proofErr w:type="spellStart"/>
      <w:r>
        <w:t>chromaVal</w:t>
      </w:r>
      <w:proofErr w:type="spellEnd"/>
      <w:r>
        <w:t xml:space="preserve"> = a’ * </w:t>
      </w:r>
      <w:proofErr w:type="spellStart"/>
      <w:r>
        <w:t>lumaVal</w:t>
      </w:r>
      <w:proofErr w:type="spellEnd"/>
      <w:r>
        <w:t xml:space="preserve"> + b’</w:t>
      </w:r>
    </w:p>
    <w:p w14:paraId="64243E35" w14:textId="095A03FA" w:rsidR="00E41A0F" w:rsidRDefault="00E41A0F" w:rsidP="002B124A">
      <w:pPr>
        <w:jc w:val="left"/>
      </w:pPr>
      <w:r>
        <w:t>where</w:t>
      </w:r>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lastRenderedPageBreak/>
        <w:t>With this selection the mapping function is tilted or rotated around the point with luminance value y</w:t>
      </w:r>
      <w:r>
        <w:rPr>
          <w:vertAlign w:val="subscript"/>
        </w:rPr>
        <w:t>r</w:t>
      </w:r>
      <w:r>
        <w:t xml:space="preserve">. </w:t>
      </w:r>
      <w:r w:rsidR="00F91B21">
        <w:t>T</w:t>
      </w:r>
      <w:r>
        <w:t xml:space="preserve">he average of the reference </w:t>
      </w:r>
      <w:proofErr w:type="spellStart"/>
      <w:r>
        <w:t>luma</w:t>
      </w:r>
      <w:proofErr w:type="spellEnd"/>
      <w:r>
        <w:t xml:space="preserve"> samples used in the model creation as </w:t>
      </w:r>
      <w:proofErr w:type="spellStart"/>
      <w:r>
        <w:t>y</w:t>
      </w:r>
      <w:r>
        <w:rPr>
          <w:vertAlign w:val="subscript"/>
        </w:rPr>
        <w:t>r</w:t>
      </w:r>
      <w:proofErr w:type="spellEnd"/>
      <w:r>
        <w:t xml:space="preserve"> in order to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02E818D3" w:rsidR="00E41A0F" w:rsidRDefault="00E66056" w:rsidP="002B124A">
      <w:pPr>
        <w:pStyle w:val="Beschriftung"/>
      </w:pPr>
      <w:bookmarkStart w:id="10" w:name="_Ref121817027"/>
      <w:r>
        <w:t xml:space="preserve">Figure </w:t>
      </w:r>
      <w:r w:rsidR="00220137">
        <w:fldChar w:fldCharType="begin"/>
      </w:r>
      <w:r w:rsidR="00220137">
        <w:instrText xml:space="preserve"> SEQ Figure \* ARABIC </w:instrText>
      </w:r>
      <w:r w:rsidR="00220137">
        <w:fldChar w:fldCharType="separate"/>
      </w:r>
      <w:r w:rsidR="00A77B3C">
        <w:rPr>
          <w:noProof/>
        </w:rPr>
        <w:t>1</w:t>
      </w:r>
      <w:r w:rsidR="00220137">
        <w:rPr>
          <w:noProof/>
        </w:rPr>
        <w:fldChar w:fldCharType="end"/>
      </w:r>
      <w:bookmarkEnd w:id="10"/>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t>Slope adjustment parameter is provided as an integer between -4 and 4, inclusive, and signaled in the bitstream. The unit of the slope adjustment parameter is 1/8</w:t>
      </w:r>
      <w:r>
        <w:rPr>
          <w:vertAlign w:val="superscript"/>
        </w:rPr>
        <w:t>th</w:t>
      </w:r>
      <w:r>
        <w:t xml:space="preserve"> of a chroma sample value per one </w:t>
      </w:r>
      <w:proofErr w:type="spellStart"/>
      <w:r>
        <w:t>luma</w:t>
      </w:r>
      <w:proofErr w:type="spellEnd"/>
      <w:r>
        <w:t xml:space="preserve">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t>Encoder approach</w:t>
      </w:r>
    </w:p>
    <w:p w14:paraId="7DCAD2C3" w14:textId="4F566533" w:rsidR="0032527C" w:rsidRPr="002B124A" w:rsidRDefault="00E41A0F" w:rsidP="008C0C9F">
      <w:r>
        <w:t xml:space="preserve">The proposed encoder approach performs an SATD based search for the best value of the slope update for Cr and a similar SATD based search for </w:t>
      </w:r>
      <w:proofErr w:type="spellStart"/>
      <w:r>
        <w:t>Cb</w:t>
      </w:r>
      <w:proofErr w:type="spellEnd"/>
      <w:r>
        <w:t xml:space="preserve">. If either one results as a non-zero slope adjustment parameter, the combined slope adjustment pair (SATD based update for Cr, SATD based update for </w:t>
      </w:r>
      <w:proofErr w:type="spellStart"/>
      <w:r>
        <w:t>Cb</w:t>
      </w:r>
      <w:proofErr w:type="spellEnd"/>
      <w:r>
        <w:t>) is included in the list of RD checks for the TU.</w:t>
      </w:r>
    </w:p>
    <w:p w14:paraId="780516BF" w14:textId="77777777" w:rsidR="008E678E" w:rsidRPr="00250117" w:rsidRDefault="008E678E" w:rsidP="008C0C9F">
      <w:pPr>
        <w:pStyle w:val="berschrift3"/>
        <w:rPr>
          <w:lang w:val="en-CA"/>
        </w:rPr>
      </w:pPr>
      <w:bookmarkStart w:id="11" w:name="_Toc107739953"/>
      <w:bookmarkStart w:id="12" w:name="_Toc107740016"/>
      <w:bookmarkStart w:id="13" w:name="_Toc107740079"/>
      <w:bookmarkStart w:id="14" w:name="_Toc122554526"/>
      <w:bookmarkEnd w:id="11"/>
      <w:bookmarkEnd w:id="12"/>
      <w:bookmarkEnd w:id="13"/>
      <w:r w:rsidRPr="00250117">
        <w:rPr>
          <w:lang w:val="en-CA"/>
        </w:rPr>
        <w:t>Gradient PDPC</w:t>
      </w:r>
      <w:bookmarkEnd w:id="14"/>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w:r>
      <w:proofErr w:type="spellStart"/>
      <w:r w:rsidRPr="00250117">
        <w:rPr>
          <w:lang w:val="en-CA"/>
        </w:rPr>
        <w:t>wT</w:t>
      </w:r>
      <w:proofErr w:type="spellEnd"/>
      <w:r w:rsidRPr="00250117">
        <w:rPr>
          <w:lang w:val="en-CA"/>
        </w:rPr>
        <w:t xml:space="preserve"> / </w:t>
      </w:r>
      <w:proofErr w:type="spellStart"/>
      <w:r w:rsidRPr="00250117">
        <w:rPr>
          <w:lang w:val="en-CA"/>
        </w:rPr>
        <w:t>wL</w:t>
      </w:r>
      <w:proofErr w:type="spellEnd"/>
      <w:r w:rsidRPr="00250117">
        <w:rPr>
          <w:lang w:val="en-CA"/>
        </w:rPr>
        <w:t xml:space="preserve">) and </w:t>
      </w:r>
      <w:proofErr w:type="spellStart"/>
      <w:r w:rsidRPr="00250117">
        <w:rPr>
          <w:lang w:val="en-CA"/>
        </w:rPr>
        <w:t>nScale</w:t>
      </w:r>
      <w:proofErr w:type="spellEnd"/>
      <w:r w:rsidRPr="00250117">
        <w:rPr>
          <w:lang w:val="en-CA"/>
        </w:rPr>
        <w:t xml:space="preserv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77777777" w:rsidR="008E678E" w:rsidRPr="00250117" w:rsidRDefault="008E678E" w:rsidP="008C0C9F">
      <w:pPr>
        <w:pStyle w:val="berschrift3"/>
        <w:rPr>
          <w:lang w:val="en-CA"/>
        </w:rPr>
      </w:pPr>
      <w:bookmarkStart w:id="15" w:name="_Toc122554527"/>
      <w:r w:rsidRPr="00250117">
        <w:rPr>
          <w:lang w:val="en-CA"/>
        </w:rPr>
        <w:t>Secondary MPM</w:t>
      </w:r>
      <w:bookmarkEnd w:id="15"/>
    </w:p>
    <w:p w14:paraId="11D4BD08" w14:textId="79968B01"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first entry in the general MPM list is the Planar mode. The remaining entries are composed of the intra modes of the left (L), above (A), below-left (BL), above-</w:t>
      </w:r>
      <w:r w:rsidRPr="00250117">
        <w:rPr>
          <w:lang w:val="en-CA"/>
        </w:rPr>
        <w:lastRenderedPageBreak/>
        <w:t xml:space="preser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A77B3C" w:rsidRPr="00250117">
        <w:rPr>
          <w:lang w:val="en-CA"/>
        </w:rPr>
        <w:t xml:space="preserve">Figure </w:t>
      </w:r>
      <w:r w:rsidR="00A77B3C">
        <w:rPr>
          <w:noProof/>
          <w:lang w:val="en-CA"/>
        </w:rPr>
        <w:t>2</w:t>
      </w:r>
      <w:r w:rsidRPr="00250117">
        <w:rPr>
          <w:color w:val="2B579A"/>
          <w:shd w:val="clear" w:color="auto" w:fill="E6E6E6"/>
          <w:lang w:val="en-CA"/>
        </w:rPr>
        <w:fldChar w:fldCharType="end"/>
      </w:r>
      <w:r w:rsidRPr="00250117">
        <w:rPr>
          <w:lang w:val="en-CA"/>
        </w:rPr>
        <w:t>, the directional modes with added offset from the first two available directional modes of neighbouring blocks, and the default modes.</w:t>
      </w:r>
    </w:p>
    <w:p w14:paraId="2964892A" w14:textId="77777777" w:rsidR="008E678E" w:rsidRPr="00250117" w:rsidRDefault="008E678E" w:rsidP="008C0C9F">
      <w:pPr>
        <w:rPr>
          <w:lang w:val="en-CA"/>
        </w:rPr>
      </w:pPr>
      <w:r w:rsidRPr="00250117">
        <w:rPr>
          <w:lang w:val="en-CA"/>
        </w:rPr>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20">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2379B034" w:rsidR="008E678E" w:rsidRPr="00250117" w:rsidRDefault="008E678E" w:rsidP="008C0C9F">
      <w:pPr>
        <w:pStyle w:val="Beschriftung"/>
        <w:rPr>
          <w:lang w:val="en-CA"/>
        </w:rPr>
      </w:pPr>
      <w:bookmarkStart w:id="16"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A77B3C">
        <w:rPr>
          <w:noProof/>
          <w:lang w:val="en-CA"/>
        </w:rPr>
        <w:t>2</w:t>
      </w:r>
      <w:r w:rsidRPr="00250117">
        <w:rPr>
          <w:lang w:val="en-CA"/>
        </w:rPr>
        <w:fldChar w:fldCharType="end"/>
      </w:r>
      <w:bookmarkEnd w:id="16"/>
      <w:r w:rsidRPr="00250117">
        <w:rPr>
          <w:lang w:val="en-CA"/>
        </w:rPr>
        <w:t>. Neighbouring blocks (L, A, BL, AR, AL) used in the derivation of a general MPM list.</w:t>
      </w:r>
    </w:p>
    <w:p w14:paraId="693097AF" w14:textId="77777777" w:rsidR="008E678E" w:rsidRPr="00250117" w:rsidRDefault="008E678E" w:rsidP="008C0C9F">
      <w:pPr>
        <w:rPr>
          <w:lang w:val="en-CA"/>
        </w:rPr>
      </w:pPr>
      <w:r w:rsidRPr="00250117">
        <w:rPr>
          <w:lang w:val="en-CA"/>
        </w:rPr>
        <w:t>A PMPM flag is parsed first, if equal to 1 then a PMPM index is parsed to determine which entry of the PMPM list is selected, otherwise the SPMPM flag is parsed to determine whether to parse the SMPM index or the remaining modes.</w:t>
      </w:r>
    </w:p>
    <w:p w14:paraId="0837F815" w14:textId="77777777" w:rsidR="008E678E" w:rsidRPr="00250117" w:rsidRDefault="008E678E" w:rsidP="008C0C9F">
      <w:pPr>
        <w:pStyle w:val="berschrift3"/>
        <w:rPr>
          <w:lang w:val="en-CA"/>
        </w:rPr>
      </w:pPr>
      <w:bookmarkStart w:id="17" w:name="_Toc122554528"/>
      <w:r w:rsidRPr="00250117">
        <w:rPr>
          <w:lang w:val="en-CA"/>
        </w:rPr>
        <w:t>Reference sample interpolation and smoothing for intra-prediction</w:t>
      </w:r>
      <w:bookmarkEnd w:id="17"/>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8C0C9F">
      <w:pPr>
        <w:pStyle w:val="berschrift3"/>
        <w:rPr>
          <w:lang w:val="sv-SE"/>
        </w:rPr>
      </w:pPr>
      <w:bookmarkStart w:id="18" w:name="_Toc122554529"/>
      <w:r w:rsidRPr="002963CF">
        <w:rPr>
          <w:lang w:val="sv-SE"/>
        </w:rPr>
        <w:t>Decoder side intra mode derivation (DIMD)</w:t>
      </w:r>
      <w:bookmarkEnd w:id="18"/>
    </w:p>
    <w:p w14:paraId="545A1DD4" w14:textId="00F3B2DB" w:rsidR="008E678E" w:rsidRDefault="008E678E" w:rsidP="008C0C9F">
      <w:pPr>
        <w:rPr>
          <w:lang w:val="en-CA"/>
        </w:rPr>
      </w:pPr>
      <w:r w:rsidRPr="00250117">
        <w:rPr>
          <w:lang w:val="en-CA"/>
        </w:rPr>
        <w:t>When DIMD is applied, two intra modes are derived from the reconstructed neighbor samples, and those two predictors are combined with the planar mode predictor with the weights derived from the gradients as described in JVET-O0449.</w:t>
      </w:r>
      <w:r w:rsidR="00133753">
        <w:rPr>
          <w:lang w:val="en-CA"/>
        </w:rPr>
        <w:t xml:space="preserve"> The division operations in weight derivation </w:t>
      </w:r>
      <w:r w:rsidR="008152B0">
        <w:rPr>
          <w:lang w:val="en-CA"/>
        </w:rPr>
        <w:t xml:space="preserve">are </w:t>
      </w:r>
      <w:r w:rsidR="00133753">
        <w:rPr>
          <w:lang w:val="en-CA"/>
        </w:rPr>
        <w:t xml:space="preserve">performed utilizing the same lookup table (LUT) based </w:t>
      </w:r>
      <w:proofErr w:type="spellStart"/>
      <w:r w:rsidR="00133753">
        <w:rPr>
          <w:lang w:val="en-CA"/>
        </w:rPr>
        <w:t>integerization</w:t>
      </w:r>
      <w:proofErr w:type="spellEnd"/>
      <w:r w:rsidR="00133753">
        <w:rPr>
          <w:rFonts w:eastAsia="Times New Roman"/>
          <w:lang w:val="en-CA"/>
        </w:rPr>
        <w:t xml:space="preserve"> </w:t>
      </w:r>
      <w:r w:rsidR="00133753">
        <w:rPr>
          <w:lang w:val="en-CA"/>
        </w:rPr>
        <w:t>scheme used by the CCLM. For example</w:t>
      </w:r>
      <w:r w:rsidR="00A5446B">
        <w:rPr>
          <w:lang w:val="en-CA"/>
        </w:rPr>
        <w:t>,</w:t>
      </w:r>
      <w:r w:rsidR="00133753">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m:t>Orient=</m:t>
          </m:r>
          <m:f>
            <m:fPr>
              <m:type m:val="lin"/>
              <m:ctrlPr>
                <w:rPr>
                  <w:rFonts w:ascii="Cambria Math" w:eastAsia="Times New Roman" w:hAnsi="Cambria Math"/>
                  <w:i/>
                  <w:szCs w:val="22"/>
                </w:rPr>
              </m:ctrlPr>
            </m:fPr>
            <m:num>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num>
            <m:den>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w:t>
      </w:r>
      <w:proofErr w:type="gramStart"/>
      <w:r>
        <w:rPr>
          <w:lang w:val="en-CA"/>
        </w:rPr>
        <w:t>Floor( Log</w:t>
      </w:r>
      <w:proofErr w:type="gramEnd"/>
      <w:r>
        <w:rPr>
          <w:lang w:val="en-CA"/>
        </w:rPr>
        <w:t>2( </w:t>
      </w:r>
      <w:proofErr w:type="spellStart"/>
      <w:r>
        <w:rPr>
          <w:lang w:val="en-CA"/>
        </w:rPr>
        <w:t>Gx</w:t>
      </w:r>
      <w:proofErr w:type="spellEnd"/>
      <w:r>
        <w:rPr>
          <w:lang w:val="en-CA"/>
        </w:rPr>
        <w:t> ) )</w:t>
      </w:r>
    </w:p>
    <w:p w14:paraId="47731EB1" w14:textId="77777777" w:rsidR="00133753" w:rsidRDefault="00133753" w:rsidP="002B124A">
      <w:pPr>
        <w:jc w:val="center"/>
        <w:rPr>
          <w:lang w:val="en-CA"/>
        </w:rPr>
      </w:pPr>
      <w:proofErr w:type="spellStart"/>
      <w:r>
        <w:rPr>
          <w:lang w:val="en-CA"/>
        </w:rPr>
        <w:t>normDiff</w:t>
      </w:r>
      <w:proofErr w:type="spellEnd"/>
      <w:r>
        <w:rPr>
          <w:lang w:val="en-CA"/>
        </w:rPr>
        <w:t> = </w:t>
      </w:r>
      <w:proofErr w:type="gramStart"/>
      <w:r>
        <w:rPr>
          <w:lang w:val="en-CA"/>
        </w:rPr>
        <w:t>( (</w:t>
      </w:r>
      <w:proofErr w:type="gramEnd"/>
      <w:r>
        <w:rPr>
          <w:lang w:val="en-CA"/>
        </w:rPr>
        <w:t> </w:t>
      </w:r>
      <w:proofErr w:type="spellStart"/>
      <w:r>
        <w:rPr>
          <w:lang w:val="en-CA"/>
        </w:rPr>
        <w:t>Gx</w:t>
      </w:r>
      <w:proofErr w:type="spellEnd"/>
      <w:r>
        <w:rPr>
          <w:lang w:val="en-CA"/>
        </w:rPr>
        <w:t>&lt;&lt; 4 ) &gt;&gt; x ) &amp; 15</w:t>
      </w:r>
    </w:p>
    <w:p w14:paraId="266D5461" w14:textId="77777777" w:rsidR="00133753" w:rsidRDefault="00133753" w:rsidP="002B124A">
      <w:pPr>
        <w:jc w:val="center"/>
        <w:rPr>
          <w:lang w:val="en-CA"/>
        </w:rPr>
      </w:pPr>
      <w:r>
        <w:rPr>
          <w:lang w:val="en-CA"/>
        </w:rPr>
        <w:t>x +</w:t>
      </w:r>
      <w:proofErr w:type="gramStart"/>
      <w:r>
        <w:rPr>
          <w:lang w:val="en-CA"/>
        </w:rPr>
        <w:t>=( 3</w:t>
      </w:r>
      <w:proofErr w:type="gramEnd"/>
      <w:r>
        <w:rPr>
          <w:lang w:val="en-CA"/>
        </w:rPr>
        <w:t xml:space="preserve"> + ( </w:t>
      </w:r>
      <w:proofErr w:type="spellStart"/>
      <w:r>
        <w:rPr>
          <w:lang w:val="en-CA"/>
        </w:rPr>
        <w:t>normDiff</w:t>
      </w:r>
      <w:proofErr w:type="spellEnd"/>
      <w:r>
        <w:rPr>
          <w:lang w:val="en-CA"/>
        </w:rPr>
        <w:t xml:space="preserve">  !=  0 ) ? </w:t>
      </w:r>
      <w:proofErr w:type="gramStart"/>
      <w:r>
        <w:rPr>
          <w:lang w:val="en-CA"/>
        </w:rPr>
        <w:t>1 :</w:t>
      </w:r>
      <w:proofErr w:type="gramEnd"/>
      <w:r>
        <w:rPr>
          <w:lang w:val="en-CA"/>
        </w:rPr>
        <w:t xml:space="preserve"> 0 )</w:t>
      </w:r>
    </w:p>
    <w:p w14:paraId="4B4ACC2D" w14:textId="77777777" w:rsidR="00133753" w:rsidRDefault="00133753" w:rsidP="002B124A">
      <w:pPr>
        <w:jc w:val="center"/>
        <w:rPr>
          <w:lang w:val="en-CA"/>
        </w:rPr>
      </w:pPr>
      <w:r>
        <w:rPr>
          <w:lang w:val="en-CA"/>
        </w:rPr>
        <w:t>Orient = (</w:t>
      </w:r>
      <w:proofErr w:type="spellStart"/>
      <w:r>
        <w:rPr>
          <w:lang w:val="en-CA"/>
        </w:rPr>
        <w:t>Gy</w:t>
      </w:r>
      <w:proofErr w:type="spellEnd"/>
      <w:r>
        <w:rPr>
          <w:lang w:val="en-CA"/>
        </w:rPr>
        <w:t>* </w:t>
      </w:r>
      <w:proofErr w:type="gramStart"/>
      <w:r>
        <w:rPr>
          <w:lang w:val="en-CA"/>
        </w:rPr>
        <w:t>( </w:t>
      </w:r>
      <w:proofErr w:type="spellStart"/>
      <w:r>
        <w:rPr>
          <w:lang w:val="en-CA"/>
        </w:rPr>
        <w:t>DivSigTable</w:t>
      </w:r>
      <w:proofErr w:type="spellEnd"/>
      <w:proofErr w:type="gramEnd"/>
      <w:r>
        <w:rPr>
          <w:lang w:val="en-CA"/>
        </w:rPr>
        <w:t xml:space="preserve">[ </w:t>
      </w:r>
      <w:proofErr w:type="spellStart"/>
      <w:r>
        <w:rPr>
          <w:lang w:val="en-CA"/>
        </w:rPr>
        <w:t>normDiff</w:t>
      </w:r>
      <w:proofErr w:type="spellEnd"/>
      <w:r>
        <w:rPr>
          <w:lang w:val="en-CA"/>
        </w:rPr>
        <w:t xml:space="preserve"> ] | 8 ) + ( 1&lt;&lt;( x-1 ) )) &gt;&gt; x</w:t>
      </w:r>
    </w:p>
    <w:p w14:paraId="0F87CA5E" w14:textId="77777777" w:rsidR="00133753" w:rsidRDefault="00133753" w:rsidP="00DA56A6">
      <w:pPr>
        <w:jc w:val="left"/>
        <w:rPr>
          <w:lang w:val="en-CA"/>
        </w:rPr>
      </w:pPr>
      <w:r>
        <w:rPr>
          <w:lang w:val="en-CA"/>
        </w:rPr>
        <w:t>where</w:t>
      </w:r>
    </w:p>
    <w:p w14:paraId="6E8D4E01" w14:textId="25078125" w:rsidR="00133753" w:rsidRPr="00250117" w:rsidRDefault="00133753" w:rsidP="002B124A">
      <w:pPr>
        <w:jc w:val="center"/>
        <w:rPr>
          <w:lang w:val="en-CA"/>
        </w:rPr>
      </w:pPr>
      <w:proofErr w:type="spellStart"/>
      <w:proofErr w:type="gramStart"/>
      <w:r>
        <w:rPr>
          <w:lang w:val="en-CA"/>
        </w:rPr>
        <w:t>DivSigTable</w:t>
      </w:r>
      <w:proofErr w:type="spellEnd"/>
      <w:r>
        <w:rPr>
          <w:lang w:val="en-CA"/>
        </w:rPr>
        <w:t>[</w:t>
      </w:r>
      <w:proofErr w:type="gramEnd"/>
      <w:r>
        <w:rPr>
          <w:lang w:val="en-CA"/>
        </w:rPr>
        <w:t>16] = { 0, 7, 6, 5 ,5, 4, 4, 3, 3, 2, 2, 1, 1, 1, 1, 0 }.</w:t>
      </w:r>
    </w:p>
    <w:p w14:paraId="52E9FE63" w14:textId="4BBFC414" w:rsidR="00C65D3D" w:rsidRDefault="008E678E" w:rsidP="008C0C9F">
      <w:pPr>
        <w:rPr>
          <w:lang w:val="en-CA"/>
        </w:rPr>
      </w:pPr>
      <w:r w:rsidRPr="00250117">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36F5F0D0" w14:textId="3FDA7A48" w:rsidR="00D759A3" w:rsidRPr="00250117" w:rsidRDefault="00D759A3" w:rsidP="002B124A">
      <w:pPr>
        <w:pStyle w:val="berschrift4"/>
        <w:rPr>
          <w:lang w:val="en-CA"/>
        </w:rPr>
      </w:pPr>
      <w:r w:rsidRPr="00250117">
        <w:rPr>
          <w:lang w:val="en-CA"/>
        </w:rPr>
        <w:lastRenderedPageBreak/>
        <w:t>DIMD</w:t>
      </w:r>
      <w:r>
        <w:rPr>
          <w:lang w:val="en-CA"/>
        </w:rPr>
        <w:t xml:space="preserve"> </w:t>
      </w:r>
      <w:r w:rsidR="008A2DFA">
        <w:rPr>
          <w:lang w:val="en-CA"/>
        </w:rPr>
        <w:t xml:space="preserve">chroma </w:t>
      </w:r>
      <w:r>
        <w:rPr>
          <w:lang w:val="en-CA"/>
        </w:rPr>
        <w:t>mode</w:t>
      </w:r>
    </w:p>
    <w:p w14:paraId="602D8653" w14:textId="6C4A56E7"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 xml:space="preserve">neighboring reconstructed Y, </w:t>
      </w:r>
      <w:proofErr w:type="spellStart"/>
      <w:r w:rsidR="00C73CFE">
        <w:rPr>
          <w:lang w:eastAsia="zh-CN"/>
        </w:rPr>
        <w:t>Cb</w:t>
      </w:r>
      <w:proofErr w:type="spellEnd"/>
      <w:r w:rsidR="00C73CFE">
        <w:rPr>
          <w:lang w:eastAsia="zh-CN"/>
        </w:rPr>
        <w:t xml:space="preserve">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A77B3C">
        <w:t xml:space="preserve">Figure </w:t>
      </w:r>
      <w:r w:rsidR="00A77B3C">
        <w:rPr>
          <w:noProof/>
        </w:rPr>
        <w:t>3</w:t>
      </w:r>
      <w:r w:rsidR="00313BD5">
        <w:rPr>
          <w:lang w:eastAsia="zh-CN"/>
        </w:rPr>
        <w:fldChar w:fldCharType="end"/>
      </w:r>
      <w:r>
        <w:rPr>
          <w:lang w:val="en-CA" w:eastAsia="zh-CN"/>
        </w:rPr>
        <w:t xml:space="preserve">. Specifically, a horizontal gradient and a vertical gradient are calculated for each collocated reconstructed </w:t>
      </w:r>
      <w:proofErr w:type="spellStart"/>
      <w:r>
        <w:rPr>
          <w:lang w:val="en-CA" w:eastAsia="zh-CN"/>
        </w:rPr>
        <w:t>luma</w:t>
      </w:r>
      <w:proofErr w:type="spellEnd"/>
      <w:r>
        <w:rPr>
          <w:lang w:val="en-CA" w:eastAsia="zh-CN"/>
        </w:rPr>
        <w:t xml:space="preserve"> sample of the current chroma block</w:t>
      </w:r>
      <w:r w:rsidR="00FC2AB8">
        <w:rPr>
          <w:lang w:val="en-CA" w:eastAsia="zh-CN"/>
        </w:rPr>
        <w:t xml:space="preserve">, as well as the reconstructed </w:t>
      </w:r>
      <w:proofErr w:type="spellStart"/>
      <w:r w:rsidR="00FC2AB8">
        <w:rPr>
          <w:lang w:val="en-CA" w:eastAsia="zh-CN"/>
        </w:rPr>
        <w:t>Cb</w:t>
      </w:r>
      <w:proofErr w:type="spellEnd"/>
      <w:r w:rsidR="00FC2AB8">
        <w:rPr>
          <w:lang w:val="en-CA" w:eastAsia="zh-CN"/>
        </w:rPr>
        <w:t xml:space="preserve"> and Cr samples,</w:t>
      </w:r>
      <w:r>
        <w:rPr>
          <w:lang w:val="en-CA" w:eastAsia="zh-CN"/>
        </w:rPr>
        <w:t xml:space="preserve"> to build a </w:t>
      </w:r>
      <w:proofErr w:type="spellStart"/>
      <w:r>
        <w:rPr>
          <w:lang w:val="en-CA" w:eastAsia="zh-CN"/>
        </w:rPr>
        <w:t>HoG</w:t>
      </w:r>
      <w:proofErr w:type="spellEnd"/>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38500B" w:rsidP="002E36CC">
      <w:pPr>
        <w:keepNext/>
        <w:jc w:val="center"/>
      </w:pPr>
      <w:r w:rsidRPr="0038500B">
        <w:rPr>
          <w:rFonts w:eastAsiaTheme="minorEastAsia"/>
          <w:noProof/>
        </w:rPr>
        <w:object w:dxaOrig="8205" w:dyaOrig="3840" w14:anchorId="1A10FB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0.25pt;height:191.8pt;mso-width-percent:0;mso-height-percent:0;mso-width-percent:0;mso-height-percent:0" o:ole="">
            <v:imagedata r:id="rId21" o:title="" croptop="1750f" cropbottom="1539f" cropleft="7583f" cropright="6597f"/>
          </v:shape>
          <o:OLEObject Type="Embed" ProgID="Visio.Drawing.15" ShapeID="_x0000_i1025" DrawAspect="Content" ObjectID="_1738404805" r:id="rId22"/>
        </w:object>
      </w:r>
    </w:p>
    <w:p w14:paraId="18845C29" w14:textId="0A1A245A" w:rsidR="005B55C4" w:rsidRDefault="00C54DEA" w:rsidP="002B124A">
      <w:pPr>
        <w:pStyle w:val="Beschriftung"/>
      </w:pPr>
      <w:bookmarkStart w:id="19" w:name="_Ref107737768"/>
      <w:r>
        <w:t xml:space="preserve">Figure </w:t>
      </w:r>
      <w:r w:rsidR="00220137">
        <w:fldChar w:fldCharType="begin"/>
      </w:r>
      <w:r w:rsidR="00220137">
        <w:instrText xml:space="preserve"> SEQ Figure \* ARABIC </w:instrText>
      </w:r>
      <w:r w:rsidR="00220137">
        <w:fldChar w:fldCharType="separate"/>
      </w:r>
      <w:r w:rsidR="00A77B3C">
        <w:rPr>
          <w:noProof/>
        </w:rPr>
        <w:t>3</w:t>
      </w:r>
      <w:r w:rsidR="00220137">
        <w:rPr>
          <w:noProof/>
        </w:rPr>
        <w:fldChar w:fldCharType="end"/>
      </w:r>
      <w:bookmarkEnd w:id="19"/>
      <w:r w:rsidR="00946D2A">
        <w:t>.</w:t>
      </w:r>
      <w:r>
        <w:t xml:space="preserve"> N</w:t>
      </w:r>
      <w:r w:rsidRPr="00C95A28">
        <w:t>eighboring reconstructed samples</w:t>
      </w:r>
      <w:r>
        <w:t xml:space="preserve"> used for DIMD chroma mode.</w:t>
      </w:r>
    </w:p>
    <w:p w14:paraId="71FE4FCC" w14:textId="6603639F"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value is used as the DIMD chroma mode. </w:t>
      </w:r>
      <w:r>
        <w:rPr>
          <w:lang w:eastAsia="zh-CN"/>
        </w:rPr>
        <w:t xml:space="preserve">A CU level flag is signaled to </w:t>
      </w:r>
      <w:r>
        <w:t>indicate whether the proposed DIMD chroma mode is applied</w:t>
      </w:r>
      <w:r w:rsidR="00CA0044">
        <w:t>.</w:t>
      </w:r>
    </w:p>
    <w:p w14:paraId="2B11AC05" w14:textId="77777777" w:rsidR="00CA0044" w:rsidRPr="002B124A" w:rsidRDefault="00CA0044" w:rsidP="00C43146">
      <w:pPr>
        <w:rPr>
          <w:rFonts w:eastAsiaTheme="minorEastAsia"/>
          <w:szCs w:val="24"/>
        </w:rPr>
      </w:pPr>
    </w:p>
    <w:p w14:paraId="3EA145A2" w14:textId="77777777" w:rsidR="00F04749" w:rsidRDefault="00F04749" w:rsidP="002B124A">
      <w:pPr>
        <w:pStyle w:val="berschrift3"/>
        <w:rPr>
          <w:lang w:eastAsia="zh-CN"/>
        </w:rPr>
      </w:pPr>
      <w:bookmarkStart w:id="20" w:name="_Toc122554530"/>
      <w:r>
        <w:rPr>
          <w:lang w:val="en-CA"/>
        </w:rPr>
        <w:t>Fusion of chroma intra prediction modes</w:t>
      </w:r>
      <w:bookmarkEnd w:id="20"/>
    </w:p>
    <w:p w14:paraId="4BF92088" w14:textId="61C7576A" w:rsidR="00F04749" w:rsidRDefault="0092411E" w:rsidP="00F04749">
      <w:pPr>
        <w:rPr>
          <w:rFonts w:eastAsiaTheme="minorEastAsia"/>
          <w:lang w:eastAsia="zh-CN"/>
        </w:rPr>
      </w:pPr>
      <w:r>
        <w:rPr>
          <w:lang w:eastAsia="zh-CN"/>
        </w:rPr>
        <w:t>The</w:t>
      </w:r>
      <w:r w:rsidR="00F04749">
        <w:rPr>
          <w:lang w:eastAsia="zh-CN"/>
        </w:rPr>
        <w:t xml:space="preserve"> DM mode and the four default modes can be fused with the MMLM_LT mode as follows:</w:t>
      </w:r>
    </w:p>
    <w:p w14:paraId="2F61E297" w14:textId="77777777" w:rsidR="00F04749" w:rsidRDefault="00F04749" w:rsidP="00F04749">
      <w:pPr>
        <w:rPr>
          <w:lang w:eastAsia="zh-CN"/>
        </w:rPr>
      </w:pPr>
      <m:oMathPara>
        <m:oMath>
          <m:r>
            <w:rPr>
              <w:rFonts w:ascii="Cambria Math" w:eastAsia="Cambria Math" w:hAnsi="Cambria Math" w:cs="Cambria Math"/>
              <w:lang w:eastAsia="zh-CN"/>
            </w:rPr>
            <m:t>pred=</m:t>
          </m:r>
          <m:d>
            <m:dPr>
              <m:ctrlPr>
                <w:rPr>
                  <w:rFonts w:ascii="Cambria Math" w:eastAsia="Cambria Math" w:hAnsi="Cambria Math" w:cs="Cambria Math"/>
                  <w:i/>
                  <w:lang w:eastAsia="zh-CN"/>
                </w:rPr>
              </m:ctrlPr>
            </m:dPr>
            <m:e>
              <m:r>
                <w:rPr>
                  <w:rFonts w:ascii="Cambria Math" w:eastAsia="Cambria Math" w:hAnsi="Cambria Math" w:cs="Cambria Math"/>
                  <w:lang w:eastAsia="zh-CN"/>
                </w:rPr>
                <m:t>w0*pred0+w1*pred1+(1≪(shift-1))</m:t>
              </m:r>
            </m:e>
          </m:d>
          <m:r>
            <m:rPr>
              <m:sty m:val="p"/>
            </m:rPr>
            <w:rPr>
              <w:rFonts w:ascii="Cambria Math" w:hAnsi="Cambria Math"/>
              <w:lang w:eastAsia="zh-CN"/>
            </w:rPr>
            <m:t>≫</m:t>
          </m:r>
          <m:r>
            <w:rPr>
              <w:rFonts w:ascii="Cambria Math" w:hAnsi="Cambria Math"/>
              <w:lang w:eastAsia="zh-CN"/>
            </w:rPr>
            <m:t>shift</m:t>
          </m:r>
        </m:oMath>
      </m:oMathPara>
    </w:p>
    <w:p w14:paraId="593E84E2" w14:textId="7777777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m:t>
        </m:r>
      </m:oMath>
      <w:r>
        <w:rPr>
          <w:lang w:eastAsia="zh-CN"/>
        </w:rPr>
        <w:t xml:space="preserve"> is the predictor obtained by applying the non-LM mode, </w:t>
      </w:r>
      <m:oMath>
        <m:r>
          <w:rPr>
            <w:rFonts w:ascii="Cambria Math" w:eastAsia="Cambria Math" w:hAnsi="Cambria Math" w:cs="Cambria Math"/>
            <w:lang w:eastAsia="zh-CN"/>
          </w:rPr>
          <m:t>pred1</m:t>
        </m:r>
      </m:oMath>
      <w:r>
        <w:rPr>
          <w:lang w:eastAsia="zh-CN"/>
        </w:rPr>
        <w:t xml:space="preserve"> is the predictor obtained by applying the MMLM_LT mode and </w:t>
      </w:r>
      <m:oMath>
        <m:r>
          <w:rPr>
            <w:rFonts w:ascii="Cambria Math" w:eastAsia="Cambria Math" w:hAnsi="Cambria Math" w:cs="Cambria Math"/>
            <w:lang w:eastAsia="zh-CN"/>
          </w:rPr>
          <m:t>pred</m:t>
        </m:r>
      </m:oMath>
      <w:r>
        <w:rPr>
          <w:lang w:eastAsia="zh-CN"/>
        </w:rPr>
        <w:t xml:space="preserve"> is the final predictor of the current chroma block.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with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p>
    <w:p w14:paraId="16D201DE" w14:textId="52C254EB" w:rsidR="004A1456" w:rsidRPr="002B124A" w:rsidRDefault="00F04749" w:rsidP="008C0C9F">
      <w:r>
        <w:rPr>
          <w:lang w:eastAsia="zh-CN"/>
        </w:rPr>
        <w:t xml:space="preserve">For the syntax design, if a non-LM mode is selected, one flag is signaled to </w:t>
      </w:r>
      <w:r>
        <w:t xml:space="preserve">indicate whether the fusion is applied. </w:t>
      </w:r>
      <w:r w:rsidR="00144FB5">
        <w:t>This method</w:t>
      </w:r>
      <w:r>
        <w:t xml:space="preserve"> only applie</w:t>
      </w:r>
      <w:r w:rsidR="00144FB5">
        <w:t>s</w:t>
      </w:r>
      <w:r>
        <w:t xml:space="preserve"> to I slices.</w:t>
      </w:r>
    </w:p>
    <w:p w14:paraId="0B617432" w14:textId="3AFF3A75" w:rsidR="000A2782" w:rsidRDefault="000A2782" w:rsidP="000A2782">
      <w:pPr>
        <w:pStyle w:val="berschrift3"/>
        <w:rPr>
          <w:lang w:val="en-CA"/>
        </w:rPr>
      </w:pPr>
      <w:bookmarkStart w:id="21" w:name="_Toc122554531"/>
      <w:r>
        <w:rPr>
          <w:lang w:val="en-CA"/>
        </w:rPr>
        <w:t>Intra template matching</w:t>
      </w:r>
      <w:bookmarkEnd w:id="21"/>
    </w:p>
    <w:p w14:paraId="6B4F361B" w14:textId="1F5FAC50" w:rsidR="00E263C2" w:rsidRDefault="00B9609E" w:rsidP="006C4D49">
      <w:pPr>
        <w:rPr>
          <w:szCs w:val="22"/>
          <w:lang w:val="en-CA"/>
        </w:rPr>
      </w:pPr>
      <w:r>
        <w:rPr>
          <w:szCs w:val="22"/>
          <w:lang w:val="en-CA"/>
        </w:rPr>
        <w:t>Intra t</w:t>
      </w:r>
      <w:r w:rsidR="00E263C2">
        <w:rPr>
          <w:szCs w:val="22"/>
          <w:lang w:val="en-CA"/>
        </w:rPr>
        <w:t>emplate matching prediction (</w:t>
      </w:r>
      <w:proofErr w:type="spellStart"/>
      <w:r>
        <w:rPr>
          <w:szCs w:val="22"/>
          <w:lang w:val="en-CA"/>
        </w:rPr>
        <w:t>Intra</w:t>
      </w:r>
      <w:r w:rsidR="00E263C2">
        <w:rPr>
          <w:szCs w:val="22"/>
          <w:lang w:val="en-CA"/>
        </w:rPr>
        <w:t>TMP</w:t>
      </w:r>
      <w:proofErr w:type="spellEnd"/>
      <w:r w:rsidR="00E263C2">
        <w:rPr>
          <w:szCs w:val="22"/>
          <w:lang w:val="en-CA"/>
        </w:rPr>
        <w:t xml:space="preserve">)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w:t>
      </w:r>
      <w:r w:rsidR="00E263C2">
        <w:rPr>
          <w:szCs w:val="22"/>
          <w:lang w:val="en-CA"/>
        </w:rPr>
        <w:lastRenderedPageBreak/>
        <w:t>block. The encoder then signals the usage of this mode, and the same prediction operation is performed at the decoder side.</w:t>
      </w:r>
    </w:p>
    <w:p w14:paraId="269DD213" w14:textId="21C3CBEC" w:rsidR="006C4D49" w:rsidRDefault="006C4D49" w:rsidP="006C4D49">
      <w:pPr>
        <w:rPr>
          <w:lang w:val="en-CA"/>
        </w:rPr>
      </w:pPr>
      <w:r>
        <w:rPr>
          <w:lang w:val="en-CA"/>
        </w:rPr>
        <w:t xml:space="preserve">The prediction signal is generated by matching the L-shaped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A77B3C">
        <w:t xml:space="preserve">Figure </w:t>
      </w:r>
      <w:r w:rsidR="00A77B3C">
        <w:rPr>
          <w:noProof/>
        </w:rPr>
        <w:t>4</w:t>
      </w:r>
      <w:r>
        <w:rPr>
          <w:lang w:val="en-CA"/>
        </w:rPr>
        <w:fldChar w:fldCharType="end"/>
      </w:r>
      <w:r>
        <w:rPr>
          <w:lang w:val="en-CA"/>
        </w:rPr>
        <w:t xml:space="preserve"> consisting of:</w:t>
      </w:r>
    </w:p>
    <w:p w14:paraId="0F90DB54" w14:textId="77777777" w:rsidR="006C4D49" w:rsidRDefault="006C4D49" w:rsidP="006C4D49">
      <w:pPr>
        <w:ind w:left="360"/>
        <w:rPr>
          <w:lang w:val="en-CA"/>
        </w:rPr>
      </w:pPr>
      <w:r>
        <w:rPr>
          <w:lang w:val="en-CA"/>
        </w:rPr>
        <w:t>R1: current CTU</w:t>
      </w:r>
    </w:p>
    <w:p w14:paraId="433AD060" w14:textId="77777777" w:rsidR="006C4D49" w:rsidRDefault="006C4D49" w:rsidP="006C4D49">
      <w:pPr>
        <w:ind w:left="360"/>
        <w:rPr>
          <w:lang w:val="en-CA"/>
        </w:rPr>
      </w:pPr>
      <w:r>
        <w:rPr>
          <w:lang w:val="en-CA"/>
        </w:rPr>
        <w:t>R2: top-left CTU</w:t>
      </w:r>
    </w:p>
    <w:p w14:paraId="4258C8D1" w14:textId="77777777" w:rsidR="006C4D49" w:rsidRDefault="006C4D49" w:rsidP="006C4D49">
      <w:pPr>
        <w:ind w:left="360"/>
        <w:rPr>
          <w:lang w:val="en-CA"/>
        </w:rPr>
      </w:pPr>
      <w:r>
        <w:rPr>
          <w:lang w:val="en-CA"/>
        </w:rPr>
        <w:t>R3: above CTU</w:t>
      </w:r>
    </w:p>
    <w:p w14:paraId="631CE0E0" w14:textId="77777777" w:rsidR="006C4D49" w:rsidRDefault="006C4D49" w:rsidP="006C4D49">
      <w:pPr>
        <w:ind w:left="360"/>
        <w:rPr>
          <w:lang w:val="en-CA"/>
        </w:rPr>
      </w:pPr>
      <w:r>
        <w:rPr>
          <w:lang w:val="en-CA"/>
        </w:rPr>
        <w:t>R4: left CTU</w:t>
      </w: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03F11FF0" w:rsidR="000A2782" w:rsidRDefault="000A2782" w:rsidP="000A2782">
      <w:pPr>
        <w:rPr>
          <w:lang w:val="en-CA"/>
        </w:rPr>
      </w:pPr>
      <w:r>
        <w:rPr>
          <w:lang w:val="en-CA"/>
        </w:rPr>
        <w:t>Within each region, the decoder searches for the template th</w:t>
      </w:r>
      <w:r w:rsidR="00B9609E">
        <w:rPr>
          <w:lang w:val="en-CA"/>
        </w:rPr>
        <w:t>at</w:t>
      </w:r>
      <w:r>
        <w:rPr>
          <w:lang w:val="en-CA"/>
        </w:rPr>
        <w:t xml:space="preserve"> has least SAD with respect to the current one and uses its corresponding block as a prediction block.</w:t>
      </w:r>
    </w:p>
    <w:p w14:paraId="63026F7A" w14:textId="72FF3C05" w:rsidR="000A2782" w:rsidRDefault="000A2782" w:rsidP="000A2782">
      <w:pPr>
        <w:rPr>
          <w:lang w:val="en-CA"/>
        </w:rPr>
      </w:pPr>
      <w:r>
        <w:rPr>
          <w:lang w:val="en-CA"/>
        </w:rPr>
        <w:t>The dimensions of all regions (</w:t>
      </w:r>
      <w:proofErr w:type="spellStart"/>
      <w:r>
        <w:rPr>
          <w:lang w:val="en-CA"/>
        </w:rPr>
        <w:t>SearchRange_w</w:t>
      </w:r>
      <w:proofErr w:type="spellEnd"/>
      <w:r>
        <w:rPr>
          <w:lang w:val="en-CA"/>
        </w:rPr>
        <w:t xml:space="preserve">, </w:t>
      </w:r>
      <w:proofErr w:type="spellStart"/>
      <w:r>
        <w:rPr>
          <w:lang w:val="en-CA"/>
        </w:rPr>
        <w:t>SearchRange_h</w:t>
      </w:r>
      <w:proofErr w:type="spellEnd"/>
      <w:r>
        <w:rPr>
          <w:lang w:val="en-CA"/>
        </w:rPr>
        <w:t>) are set proportional to the block dimension (</w:t>
      </w:r>
      <w:proofErr w:type="spellStart"/>
      <w:r>
        <w:rPr>
          <w:lang w:val="en-CA"/>
        </w:rPr>
        <w:t>BlkW</w:t>
      </w:r>
      <w:proofErr w:type="spellEnd"/>
      <w:r>
        <w:rPr>
          <w:lang w:val="en-CA"/>
        </w:rPr>
        <w:t xml:space="preserve">, </w:t>
      </w:r>
      <w:proofErr w:type="spellStart"/>
      <w:r>
        <w:rPr>
          <w:lang w:val="en-CA"/>
        </w:rPr>
        <w:t>BlkH</w:t>
      </w:r>
      <w:proofErr w:type="spellEnd"/>
      <w:r>
        <w:rPr>
          <w:lang w:val="en-CA"/>
        </w:rPr>
        <w:t xml:space="preserve">) </w:t>
      </w:r>
      <w:r w:rsidR="00B9609E">
        <w:rPr>
          <w:lang w:val="en-CA"/>
        </w:rPr>
        <w:t>to</w:t>
      </w:r>
      <w:r>
        <w:rPr>
          <w:lang w:val="en-CA"/>
        </w:rPr>
        <w:t xml:space="preserve"> have a fixed number of SAD comparisons per pixel. That is:</w:t>
      </w:r>
    </w:p>
    <w:p w14:paraId="6F7B9873" w14:textId="77777777" w:rsidR="000A2782" w:rsidRDefault="000A2782" w:rsidP="00062EEB">
      <w:pPr>
        <w:jc w:val="center"/>
        <w:rPr>
          <w:lang w:val="en-CA"/>
        </w:rPr>
      </w:pPr>
      <w:proofErr w:type="spellStart"/>
      <w:r>
        <w:rPr>
          <w:lang w:val="en-CA"/>
        </w:rPr>
        <w:t>SearchRange_w</w:t>
      </w:r>
      <w:proofErr w:type="spellEnd"/>
      <w:r>
        <w:rPr>
          <w:lang w:val="en-CA"/>
        </w:rPr>
        <w:t xml:space="preserve"> = a * </w:t>
      </w:r>
      <w:proofErr w:type="spellStart"/>
      <w:r>
        <w:rPr>
          <w:lang w:val="en-CA"/>
        </w:rPr>
        <w:t>BlkW</w:t>
      </w:r>
      <w:proofErr w:type="spellEnd"/>
    </w:p>
    <w:p w14:paraId="1D66A1A5" w14:textId="66254D18" w:rsidR="000A2782" w:rsidRDefault="000A2782" w:rsidP="00062EEB">
      <w:pPr>
        <w:jc w:val="center"/>
        <w:rPr>
          <w:lang w:val="en-CA"/>
        </w:rPr>
      </w:pPr>
      <w:proofErr w:type="spellStart"/>
      <w:r>
        <w:rPr>
          <w:lang w:val="en-CA"/>
        </w:rPr>
        <w:t>SearchRange_h</w:t>
      </w:r>
      <w:proofErr w:type="spellEnd"/>
      <w:r>
        <w:rPr>
          <w:lang w:val="en-CA"/>
        </w:rPr>
        <w:t xml:space="preserve"> = a * </w:t>
      </w:r>
      <w:proofErr w:type="spellStart"/>
      <w:r>
        <w:rPr>
          <w:lang w:val="en-CA"/>
        </w:rPr>
        <w:t>BlkH</w:t>
      </w:r>
      <w:proofErr w:type="spellEnd"/>
    </w:p>
    <w:p w14:paraId="0553FCDA" w14:textId="40D86947" w:rsidR="000A2782"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65257512" w14:textId="1558E974" w:rsidR="000A2782" w:rsidRDefault="000A2782" w:rsidP="000A2782">
      <w:pPr>
        <w:rPr>
          <w:lang w:val="en-CA"/>
        </w:rPr>
      </w:pPr>
    </w:p>
    <w:p w14:paraId="49AA8D63" w14:textId="77777777" w:rsidR="00EF7C3F" w:rsidRDefault="00EF7C3F" w:rsidP="00EF7C3F">
      <w:pPr>
        <w:keepNext/>
        <w:jc w:val="center"/>
      </w:pPr>
      <w:r>
        <w:rPr>
          <w:noProof/>
          <w:lang w:eastAsia="zh-CN"/>
        </w:rPr>
        <w:drawing>
          <wp:inline distT="0" distB="0" distL="0" distR="0" wp14:anchorId="7AA89D17" wp14:editId="7E84FC89">
            <wp:extent cx="3511550" cy="2638425"/>
            <wp:effectExtent l="0" t="0" r="0" b="9525"/>
            <wp:docPr id="1382914880" name="Picture 1382914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11550" cy="2638425"/>
                    </a:xfrm>
                    <a:prstGeom prst="rect">
                      <a:avLst/>
                    </a:prstGeom>
                    <a:noFill/>
                  </pic:spPr>
                </pic:pic>
              </a:graphicData>
            </a:graphic>
          </wp:inline>
        </w:drawing>
      </w:r>
    </w:p>
    <w:p w14:paraId="6C725B2A" w14:textId="2EB3D2A0" w:rsidR="000A2782" w:rsidRDefault="00EF7C3F" w:rsidP="00EF7C3F">
      <w:pPr>
        <w:pStyle w:val="Beschriftung"/>
      </w:pPr>
      <w:bookmarkStart w:id="22"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7B3C">
        <w:rPr>
          <w:noProof/>
        </w:rPr>
        <w:t>4</w:t>
      </w:r>
      <w:r w:rsidR="00B55601">
        <w:rPr>
          <w:noProof/>
        </w:rPr>
        <w:fldChar w:fldCharType="end"/>
      </w:r>
      <w:bookmarkEnd w:id="22"/>
      <w:r>
        <w:t>. Intra template matching search area used.</w:t>
      </w:r>
    </w:p>
    <w:p w14:paraId="73408747" w14:textId="0E12F624" w:rsidR="00350D84" w:rsidRDefault="00350D84" w:rsidP="00164F69">
      <w:r>
        <w:t xml:space="preserve">To speed-up the template matching process, the search range of all search regions is subsampled by a factor of 2. This leads to </w:t>
      </w:r>
      <w:r w:rsidR="00164F69">
        <w:t>a reduction</w:t>
      </w:r>
      <w:r>
        <w:t xml:space="preserve"> of template matching search by 4. After finding the best match, </w:t>
      </w:r>
      <w:r w:rsidR="00D255BC">
        <w:t>a refinement process is performed</w:t>
      </w:r>
      <w:r w:rsidR="00164F69">
        <w:t>.</w:t>
      </w:r>
      <w:r w:rsidR="00D255BC">
        <w:t xml:space="preserve"> </w:t>
      </w:r>
      <w:r w:rsidR="00164F69">
        <w:t xml:space="preserve">The refinement is done via a </w:t>
      </w:r>
      <w:r w:rsidR="00D255BC">
        <w:t xml:space="preserve">second template matching search around the best match with a reduced range. The reduced range is defined as </w:t>
      </w:r>
      <w:proofErr w:type="gramStart"/>
      <w:r w:rsidR="00D255BC">
        <w:t>min(</w:t>
      </w:r>
      <w:proofErr w:type="spellStart"/>
      <w:proofErr w:type="gramEnd"/>
      <w:r w:rsidR="00D255BC">
        <w:rPr>
          <w:lang w:val="en-CA"/>
        </w:rPr>
        <w:t>BlkW</w:t>
      </w:r>
      <w:proofErr w:type="spellEnd"/>
      <w:r w:rsidR="00D255BC">
        <w:t xml:space="preserve">, </w:t>
      </w:r>
      <w:proofErr w:type="spellStart"/>
      <w:r w:rsidR="00D255BC">
        <w:rPr>
          <w:lang w:val="en-CA"/>
        </w:rPr>
        <w:t>BlkH</w:t>
      </w:r>
      <w:proofErr w:type="spellEnd"/>
      <w:r w:rsidR="00D255BC">
        <w:t>)/2.</w:t>
      </w:r>
    </w:p>
    <w:p w14:paraId="66BCFE73" w14:textId="66CED088" w:rsidR="00062EEB" w:rsidRDefault="009D6071" w:rsidP="009D6071">
      <w:r>
        <w:t>The Intra template matching tool is enabled for CUs with size less than or equal to 64 in width and height. This maximum CU size for Intra template matching is configurable</w:t>
      </w:r>
      <w:r w:rsidR="00B9609E">
        <w:t xml:space="preserve">. </w:t>
      </w:r>
    </w:p>
    <w:p w14:paraId="0B9B392A" w14:textId="6C5DF612" w:rsidR="0020543B" w:rsidRDefault="0020543B" w:rsidP="009D6071">
      <w:r>
        <w:t>The Intra template matching prediction mode is signaled at CU level through a dedicated flag</w:t>
      </w:r>
      <w:r w:rsidR="00C65D3D">
        <w:t xml:space="preserve"> when DIMD is not used for current CU.</w:t>
      </w:r>
    </w:p>
    <w:p w14:paraId="6E24A87A" w14:textId="2C8199B0" w:rsidR="00B83EAA" w:rsidRDefault="000D46BD" w:rsidP="008929E9">
      <w:pPr>
        <w:pStyle w:val="berschrift4"/>
      </w:pPr>
      <w:proofErr w:type="spellStart"/>
      <w:r>
        <w:lastRenderedPageBreak/>
        <w:t>Intra</w:t>
      </w:r>
      <w:r w:rsidR="00BB19E8">
        <w:t>TMP</w:t>
      </w:r>
      <w:proofErr w:type="spellEnd"/>
      <w:r w:rsidR="00BB19E8">
        <w:t xml:space="preserve"> derived block vecto</w:t>
      </w:r>
      <w:r w:rsidR="00CA25BD">
        <w:t>r candidates for IBC</w:t>
      </w:r>
    </w:p>
    <w:p w14:paraId="01F0FFCD" w14:textId="6302BC8C" w:rsidR="00F36C30" w:rsidRPr="00E518E5" w:rsidRDefault="00F36C30" w:rsidP="00F36C30">
      <w:r w:rsidRPr="00E518E5">
        <w:t>In th</w:t>
      </w:r>
      <w:r w:rsidR="00CA25BD">
        <w:t xml:space="preserve">is method </w:t>
      </w:r>
      <w:r w:rsidRPr="00E518E5">
        <w:t>block vector (BV) derived from the intra template matching prediction (</w:t>
      </w:r>
      <w:proofErr w:type="spellStart"/>
      <w:r w:rsidRPr="00E518E5">
        <w:t>IntraTMP</w:t>
      </w:r>
      <w:proofErr w:type="spellEnd"/>
      <w:r w:rsidRPr="00E518E5">
        <w:t xml:space="preserve">) is used for intra block copy (IBC). The stored </w:t>
      </w:r>
      <w:proofErr w:type="spellStart"/>
      <w:r w:rsidRPr="00E518E5">
        <w:t>IntraTMP</w:t>
      </w:r>
      <w:proofErr w:type="spellEnd"/>
      <w:r w:rsidRPr="00E518E5">
        <w:t xml:space="preserve"> BV of the </w:t>
      </w:r>
      <w:proofErr w:type="spellStart"/>
      <w:r w:rsidRPr="00E518E5">
        <w:t>neighbo</w:t>
      </w:r>
      <w:r>
        <w:t>u</w:t>
      </w:r>
      <w:r w:rsidRPr="00E518E5">
        <w:t>ring</w:t>
      </w:r>
      <w:proofErr w:type="spellEnd"/>
      <w:r w:rsidRPr="00E518E5">
        <w:t xml:space="preserve"> blocks along with IBC BV are used as spatial BV candidates in IBC candidate list construction.</w:t>
      </w:r>
    </w:p>
    <w:p w14:paraId="3E9EF660" w14:textId="53CA6417" w:rsidR="00C10DBD" w:rsidRDefault="00C10DBD" w:rsidP="00C10DBD">
      <w:pPr>
        <w:rPr>
          <w:szCs w:val="22"/>
          <w:lang w:val="en-CA"/>
        </w:rPr>
      </w:pPr>
      <w:proofErr w:type="spellStart"/>
      <w:r>
        <w:rPr>
          <w:szCs w:val="22"/>
          <w:lang w:val="en-CA"/>
        </w:rPr>
        <w:t>IntraTMP</w:t>
      </w:r>
      <w:proofErr w:type="spellEnd"/>
      <w:r>
        <w:rPr>
          <w:szCs w:val="22"/>
          <w:lang w:val="en-CA"/>
        </w:rPr>
        <w:t xml:space="preserve"> block vector is stored in the </w:t>
      </w:r>
      <w:r>
        <w:rPr>
          <w:szCs w:val="22"/>
          <w:lang w:eastAsia="ko-KR"/>
        </w:rPr>
        <w:t>IBC block vector</w:t>
      </w:r>
      <w:r>
        <w:rPr>
          <w:szCs w:val="22"/>
          <w:lang w:val="en-CA"/>
        </w:rPr>
        <w:t xml:space="preserve"> buffer and, the current IBC block can use both IBC BV and </w:t>
      </w:r>
      <w:proofErr w:type="spellStart"/>
      <w:r>
        <w:rPr>
          <w:szCs w:val="22"/>
          <w:lang w:val="en-CA"/>
        </w:rPr>
        <w:t>IntraTMP</w:t>
      </w:r>
      <w:proofErr w:type="spellEnd"/>
      <w:r>
        <w:rPr>
          <w:szCs w:val="22"/>
          <w:lang w:val="en-CA"/>
        </w:rPr>
        <w:t xml:space="preserve"> BV of neighbouring blocks as BV candidate for IBC BV candidate list as shown in </w:t>
      </w:r>
      <w:r>
        <w:rPr>
          <w:szCs w:val="22"/>
          <w:lang w:val="en-CA"/>
        </w:rPr>
        <w:fldChar w:fldCharType="begin"/>
      </w:r>
      <w:r>
        <w:rPr>
          <w:szCs w:val="22"/>
          <w:lang w:val="en-CA"/>
        </w:rPr>
        <w:instrText xml:space="preserve"> REF _Ref122459585 \h </w:instrText>
      </w:r>
      <w:r>
        <w:rPr>
          <w:szCs w:val="22"/>
          <w:lang w:val="en-CA"/>
        </w:rPr>
      </w:r>
      <w:r>
        <w:rPr>
          <w:szCs w:val="22"/>
          <w:lang w:val="en-CA"/>
        </w:rPr>
        <w:fldChar w:fldCharType="separate"/>
      </w:r>
      <w:r w:rsidR="00A77B3C">
        <w:t xml:space="preserve">Figure </w:t>
      </w:r>
      <w:r w:rsidR="00A77B3C">
        <w:rPr>
          <w:noProof/>
        </w:rPr>
        <w:t>5</w:t>
      </w:r>
      <w:r>
        <w:rPr>
          <w:szCs w:val="22"/>
          <w:lang w:val="en-CA"/>
        </w:rPr>
        <w:fldChar w:fldCharType="end"/>
      </w:r>
      <w:r>
        <w:rPr>
          <w:szCs w:val="22"/>
          <w:lang w:val="en-CA"/>
        </w:rPr>
        <w:t>.</w:t>
      </w:r>
    </w:p>
    <w:p w14:paraId="735E8D4D" w14:textId="77777777" w:rsidR="00C10DBD" w:rsidRDefault="00C10DBD" w:rsidP="00C10DBD">
      <w:pPr>
        <w:rPr>
          <w:szCs w:val="22"/>
          <w:lang w:val="en-CA"/>
        </w:rPr>
      </w:pPr>
    </w:p>
    <w:p w14:paraId="4C197A0F" w14:textId="77777777" w:rsidR="00C10DBD" w:rsidRDefault="00C10DBD" w:rsidP="008929E9">
      <w:pPr>
        <w:keepNext/>
        <w:jc w:val="center"/>
      </w:pPr>
      <w:r>
        <w:rPr>
          <w:noProof/>
          <w:szCs w:val="22"/>
          <w:lang w:eastAsia="ko-KR"/>
        </w:rPr>
        <w:drawing>
          <wp:inline distT="0" distB="0" distL="0" distR="0" wp14:anchorId="7C29D21D" wp14:editId="709DFD9A">
            <wp:extent cx="4067175" cy="21971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67175" cy="2197100"/>
                    </a:xfrm>
                    <a:prstGeom prst="rect">
                      <a:avLst/>
                    </a:prstGeom>
                    <a:noFill/>
                    <a:ln>
                      <a:noFill/>
                    </a:ln>
                  </pic:spPr>
                </pic:pic>
              </a:graphicData>
            </a:graphic>
          </wp:inline>
        </w:drawing>
      </w:r>
    </w:p>
    <w:p w14:paraId="4A6104C0" w14:textId="2029973D" w:rsidR="00C10DBD" w:rsidRDefault="00C10DBD" w:rsidP="008929E9">
      <w:pPr>
        <w:pStyle w:val="Beschriftung"/>
        <w:rPr>
          <w:szCs w:val="22"/>
          <w:lang w:val="en-CA"/>
        </w:rPr>
      </w:pPr>
      <w:bookmarkStart w:id="23" w:name="_Ref122459585"/>
      <w:r>
        <w:t xml:space="preserve">Figure </w:t>
      </w:r>
      <w:r w:rsidR="00220137">
        <w:fldChar w:fldCharType="begin"/>
      </w:r>
      <w:r w:rsidR="00220137">
        <w:instrText xml:space="preserve"> SEQ Figure \* ARABIC </w:instrText>
      </w:r>
      <w:r w:rsidR="00220137">
        <w:fldChar w:fldCharType="separate"/>
      </w:r>
      <w:r w:rsidR="00A77B3C">
        <w:rPr>
          <w:noProof/>
        </w:rPr>
        <w:t>5</w:t>
      </w:r>
      <w:r w:rsidR="00220137">
        <w:rPr>
          <w:noProof/>
        </w:rPr>
        <w:fldChar w:fldCharType="end"/>
      </w:r>
      <w:bookmarkEnd w:id="23"/>
      <w:r>
        <w:t xml:space="preserve">. Use of </w:t>
      </w:r>
      <w:proofErr w:type="spellStart"/>
      <w:r>
        <w:t>IntraTMP</w:t>
      </w:r>
      <w:proofErr w:type="spellEnd"/>
      <w:r>
        <w:t xml:space="preserve"> block vector for IBC block.</w:t>
      </w:r>
    </w:p>
    <w:p w14:paraId="6BB5F2FE" w14:textId="6047ACEA" w:rsidR="009F5E04" w:rsidRPr="008929E9" w:rsidRDefault="00C10DBD" w:rsidP="009D6071">
      <w:pPr>
        <w:rPr>
          <w:szCs w:val="22"/>
          <w:lang w:val="en-CA"/>
        </w:rPr>
      </w:pPr>
      <w:proofErr w:type="spellStart"/>
      <w:r>
        <w:rPr>
          <w:szCs w:val="22"/>
          <w:lang w:val="en-CA"/>
        </w:rPr>
        <w:t>IntraTMP</w:t>
      </w:r>
      <w:proofErr w:type="spellEnd"/>
      <w:r>
        <w:rPr>
          <w:szCs w:val="22"/>
          <w:lang w:val="en-CA"/>
        </w:rPr>
        <w:t xml:space="preserve"> block vectors are added to IBC block vector candidate list as spatial candidates.</w:t>
      </w:r>
    </w:p>
    <w:p w14:paraId="7C687364" w14:textId="2BCC087A" w:rsidR="00D54932" w:rsidRDefault="00CA3F10" w:rsidP="00CA3F10">
      <w:pPr>
        <w:pStyle w:val="berschrift3"/>
        <w:rPr>
          <w:lang w:val="en-CA"/>
        </w:rPr>
      </w:pPr>
      <w:bookmarkStart w:id="24" w:name="_Toc122554532"/>
      <w:r>
        <w:rPr>
          <w:lang w:val="en-CA"/>
        </w:rPr>
        <w:t>Fusion for template-based intra mode derivation (TIMD)</w:t>
      </w:r>
      <w:bookmarkEnd w:id="24"/>
    </w:p>
    <w:p w14:paraId="66D494D8" w14:textId="64D22A01" w:rsidR="00730226" w:rsidRPr="00EB7853" w:rsidRDefault="00730226" w:rsidP="00730226">
      <w:pPr>
        <w:rPr>
          <w:lang w:val="en-CA"/>
        </w:rPr>
      </w:pPr>
      <w:r>
        <w:rPr>
          <w:lang w:val="en-CA"/>
        </w:rPr>
        <w:t xml:space="preserve">For each intra prediction mode in MPMs, The SATD between the prediction and reconstruction samples of the template is calculated. First two intra prediction modes with the minimum SATD </w:t>
      </w:r>
      <w:r w:rsidR="007F6BAB">
        <w:rPr>
          <w:lang w:val="en-CA"/>
        </w:rPr>
        <w:t xml:space="preserve">are </w:t>
      </w:r>
      <w:r>
        <w:rPr>
          <w:lang w:val="en-CA"/>
        </w:rPr>
        <w:t>selected as the TIMD modes.</w:t>
      </w:r>
      <w:r w:rsidR="00EB7853">
        <w:rPr>
          <w:lang w:val="en-CA"/>
        </w:rPr>
        <w:t xml:space="preserve"> </w:t>
      </w:r>
      <w:r>
        <w:rPr>
          <w:lang w:val="en-CA"/>
        </w:rPr>
        <w:t xml:space="preserve"> These two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045EFE09" w14:textId="77777777" w:rsidR="00730226" w:rsidRDefault="00730226" w:rsidP="00730226">
      <w:pPr>
        <w:rPr>
          <w:szCs w:val="22"/>
          <w:lang w:val="en-CA"/>
        </w:rPr>
      </w:pPr>
      <w:r>
        <w:rPr>
          <w:szCs w:val="22"/>
          <w:lang w:val="en-CA"/>
        </w:rPr>
        <w:t>The costs of the two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06E8E3E7" w:rsidR="00730226" w:rsidRDefault="00730226" w:rsidP="00730226">
      <w:pPr>
        <w:spacing w:before="240"/>
        <w:ind w:left="2160"/>
        <w:rPr>
          <w:szCs w:val="22"/>
          <w:lang w:val="en-CA"/>
        </w:rPr>
      </w:pPr>
      <w:r>
        <w:rPr>
          <w:szCs w:val="22"/>
          <w:lang w:val="en-CA"/>
        </w:rPr>
        <w:t>weight1 = costMode2</w:t>
      </w:r>
      <w:r w:rsidR="00200685">
        <w:rPr>
          <w:szCs w:val="22"/>
          <w:lang w:val="en-CA"/>
        </w:rPr>
        <w:t xml:space="preserve"> </w:t>
      </w:r>
      <w:r>
        <w:rPr>
          <w:szCs w:val="22"/>
          <w:lang w:val="en-CA"/>
        </w:rPr>
        <w:t>/</w:t>
      </w:r>
      <w:r w:rsidR="00200685">
        <w:rPr>
          <w:szCs w:val="22"/>
          <w:lang w:val="en-CA"/>
        </w:rPr>
        <w:t xml:space="preserve"> </w:t>
      </w:r>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4AC07BAF" w:rsidR="00133753" w:rsidRDefault="00133753" w:rsidP="00DA56A6">
      <w:pPr>
        <w:rPr>
          <w:lang w:val="en-CA"/>
        </w:rPr>
      </w:pPr>
      <w:r>
        <w:rPr>
          <w:szCs w:val="22"/>
          <w:lang w:val="en-CA"/>
        </w:rPr>
        <w:t xml:space="preserve">The division operations are conducted </w:t>
      </w:r>
      <w:r>
        <w:rPr>
          <w:lang w:val="en-CA"/>
        </w:rPr>
        <w:t xml:space="preserve">using the same lookup table (LUT) based </w:t>
      </w:r>
      <w:proofErr w:type="spellStart"/>
      <w:r>
        <w:rPr>
          <w:lang w:val="en-CA"/>
        </w:rPr>
        <w:t>integerization</w:t>
      </w:r>
      <w:proofErr w:type="spellEnd"/>
      <w:r>
        <w:rPr>
          <w:rFonts w:eastAsia="Times New Roman"/>
          <w:lang w:val="en-CA"/>
        </w:rPr>
        <w:t xml:space="preserve"> </w:t>
      </w:r>
      <w:r>
        <w:rPr>
          <w:lang w:val="en-CA"/>
        </w:rPr>
        <w:t>scheme used by the CCLM.</w:t>
      </w:r>
    </w:p>
    <w:p w14:paraId="5555D359" w14:textId="41B02208" w:rsidR="00D9045B" w:rsidRDefault="00AD0F83" w:rsidP="00A07EEF">
      <w:pPr>
        <w:pStyle w:val="berschrift3"/>
        <w:rPr>
          <w:lang w:val="en-CA"/>
        </w:rPr>
      </w:pPr>
      <w:bookmarkStart w:id="25" w:name="_Toc122554533"/>
      <w:r>
        <w:rPr>
          <w:lang w:val="en-CA"/>
        </w:rPr>
        <w:lastRenderedPageBreak/>
        <w:t xml:space="preserve">Intra </w:t>
      </w:r>
      <w:r w:rsidR="00A07EEF">
        <w:rPr>
          <w:lang w:val="en-CA"/>
        </w:rPr>
        <w:t>prediction fusion</w:t>
      </w:r>
      <w:bookmarkEnd w:id="25"/>
    </w:p>
    <w:p w14:paraId="20C322C8" w14:textId="508C96D6" w:rsidR="00E640F7" w:rsidRDefault="00226209" w:rsidP="00E640F7">
      <w:pPr>
        <w:rPr>
          <w:lang w:val="en-CA" w:eastAsia="zh-CN"/>
        </w:rPr>
      </w:pPr>
      <w:r>
        <w:rPr>
          <w:szCs w:val="22"/>
          <w:lang w:val="en-CA"/>
        </w:rPr>
        <w:t>Thi</w:t>
      </w:r>
      <w:r w:rsidR="006A4FC0">
        <w:rPr>
          <w:szCs w:val="22"/>
          <w:lang w:val="en-CA"/>
        </w:rPr>
        <w:t>s</w:t>
      </w:r>
      <w:r>
        <w:rPr>
          <w:szCs w:val="22"/>
          <w:lang w:val="en-CA"/>
        </w:rPr>
        <w:t xml:space="preserve"> intra prediction method derives predicted samples as a weighted combination of multiple predictors generated from different reference lines.</w:t>
      </w:r>
      <w:r w:rsidR="00E640F7" w:rsidRPr="00E640F7">
        <w:rPr>
          <w:lang w:val="en-CA" w:eastAsia="zh-CN"/>
        </w:rPr>
        <w:t xml:space="preserve"> </w:t>
      </w:r>
      <w:r w:rsidR="00E640F7">
        <w:rPr>
          <w:lang w:val="en-CA" w:eastAsia="zh-CN"/>
        </w:rPr>
        <w:t xml:space="preserve">In this process multiple intra predictors are generated and then fused by weighted averaging. The process of deriving the predictors to be used in the fusion process is described as follows: </w:t>
      </w:r>
    </w:p>
    <w:p w14:paraId="791A1E1B" w14:textId="77777777" w:rsidR="00E640F7" w:rsidRPr="008929E9" w:rsidRDefault="00E640F7" w:rsidP="00E640F7">
      <w:pPr>
        <w:pStyle w:val="Listenabsatz"/>
        <w:numPr>
          <w:ilvl w:val="0"/>
          <w:numId w:val="10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angular intra prediction modes including the single mode case of TIMD and DIMD, the proposed method derives intra prediction by weighting intra predictions obtained from multiple reference lines represented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fusion</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where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the intra prediction from the default reference line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is the prediction from the line above the default reference line. The weights are set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=3/4</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=1/4</m:t>
        </m:r>
      </m:oMath>
      <w:r w:rsidRPr="008929E9">
        <w:rPr>
          <w:rFonts w:eastAsia="SimSun"/>
          <w:sz w:val="22"/>
          <w:szCs w:val="22"/>
          <w:lang w:val="en-CA"/>
        </w:rPr>
        <w:t>.</w:t>
      </w:r>
    </w:p>
    <w:p w14:paraId="7A01EEA3" w14:textId="7D66CDB7" w:rsidR="00E640F7" w:rsidRPr="008929E9" w:rsidRDefault="00E640F7" w:rsidP="00E640F7">
      <w:pPr>
        <w:pStyle w:val="Listenabsatz"/>
        <w:numPr>
          <w:ilvl w:val="0"/>
          <w:numId w:val="10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TIMD mode with blending,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used for the </w:t>
      </w:r>
      <w:r w:rsidR="00D55B1C">
        <w:rPr>
          <w:rFonts w:eastAsia="SimSun"/>
          <w:sz w:val="22"/>
          <w:szCs w:val="22"/>
          <w:lang w:val="en-CA"/>
        </w:rPr>
        <w:t>first</w:t>
      </w:r>
      <w:r w:rsidRPr="008929E9">
        <w:rPr>
          <w:rFonts w:eastAsia="SimSun"/>
          <w:sz w:val="22"/>
          <w:szCs w:val="22"/>
          <w:lang w:val="en-CA"/>
        </w:rPr>
        <w:t xml:space="preserve"> 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=1,</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=0</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 xml:space="preserve"> </m:t>
        </m:r>
      </m:oMath>
      <w:r w:rsidRPr="008929E9">
        <w:rPr>
          <w:rFonts w:eastAsia="SimSun"/>
          <w:sz w:val="22"/>
          <w:szCs w:val="22"/>
          <w:lang w:val="en-CA"/>
        </w:rPr>
        <w:t xml:space="preserve">is used for the </w:t>
      </w:r>
      <w:r w:rsidR="00D55B1C">
        <w:rPr>
          <w:rFonts w:eastAsia="SimSun"/>
          <w:sz w:val="22"/>
          <w:szCs w:val="22"/>
          <w:lang w:val="en-CA"/>
        </w:rPr>
        <w:t>second</w:t>
      </w:r>
      <w:r w:rsidR="00D55B1C" w:rsidRPr="008929E9">
        <w:rPr>
          <w:rFonts w:eastAsia="SimSun"/>
          <w:sz w:val="22"/>
          <w:szCs w:val="22"/>
          <w:lang w:val="en-CA"/>
        </w:rPr>
        <w:t xml:space="preserve"> </w:t>
      </w:r>
      <w:r w:rsidRPr="008929E9">
        <w:rPr>
          <w:rFonts w:eastAsia="SimSun"/>
          <w:sz w:val="22"/>
          <w:szCs w:val="22"/>
          <w:lang w:val="en-CA"/>
        </w:rPr>
        <w:t>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 xml:space="preserve">=0, </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m:t>
        </m:r>
      </m:oMath>
      <w:r w:rsidRPr="008929E9">
        <w:rPr>
          <w:rFonts w:eastAsia="SimSun"/>
          <w:sz w:val="22"/>
          <w:szCs w:val="22"/>
          <w:lang w:val="en-CA"/>
        </w:rPr>
        <w:t>).</w:t>
      </w:r>
    </w:p>
    <w:p w14:paraId="330EDB87" w14:textId="36D8E351" w:rsidR="005C7159" w:rsidRDefault="00E640F7" w:rsidP="005C7159">
      <w:pPr>
        <w:pStyle w:val="Listenabsatz"/>
        <w:numPr>
          <w:ilvl w:val="0"/>
          <w:numId w:val="10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For DIMD mode with blending, the number of predictors selected for a weighted average is increased from 3 to 6.</w:t>
      </w:r>
    </w:p>
    <w:p w14:paraId="51463D34" w14:textId="3EF1C802" w:rsidR="006A4FC0" w:rsidRPr="002F6C74" w:rsidRDefault="00200685" w:rsidP="002F6C74">
      <w:pPr>
        <w:rPr>
          <w:szCs w:val="22"/>
          <w:lang w:val="en-CA"/>
        </w:rPr>
      </w:pPr>
      <w:r>
        <w:rPr>
          <w:lang w:val="en-CA" w:eastAsia="zh-CN"/>
        </w:rPr>
        <w:t xml:space="preserve">Intra prediction fusion method is applied to </w:t>
      </w:r>
      <w:proofErr w:type="spellStart"/>
      <w:r>
        <w:rPr>
          <w:lang w:val="en-CA" w:eastAsia="zh-CN"/>
        </w:rPr>
        <w:t>luma</w:t>
      </w:r>
      <w:proofErr w:type="spellEnd"/>
      <w:r>
        <w:rPr>
          <w:lang w:val="en-CA" w:eastAsia="zh-CN"/>
        </w:rPr>
        <w:t xml:space="preserve"> blocks </w:t>
      </w:r>
      <w:r>
        <w:rPr>
          <w:lang w:val="en-CA"/>
        </w:rPr>
        <w:t>when angular intra mode has non-integer slope (required reference samples interpolation) and the block size is greater than 16,</w:t>
      </w:r>
      <w:r>
        <w:rPr>
          <w:lang w:val="en-CA" w:eastAsia="zh-CN"/>
        </w:rPr>
        <w:t xml:space="preserve"> it is used with MRL and not applied for ISP coded blocks. In the method studied in the sub-test a, PDPC is applied for the intra prediction mode using the closest to the current block reference line</w:t>
      </w:r>
    </w:p>
    <w:p w14:paraId="476DC399" w14:textId="64B8AC5D" w:rsidR="00C31E54" w:rsidRDefault="00C31E54" w:rsidP="00C31E54">
      <w:pPr>
        <w:pStyle w:val="berschrift3"/>
        <w:rPr>
          <w:lang w:val="en-CA"/>
        </w:rPr>
      </w:pPr>
      <w:bookmarkStart w:id="26" w:name="_Toc122554534"/>
      <w:r>
        <w:rPr>
          <w:lang w:val="en-CA"/>
        </w:rPr>
        <w:t>Combination of CIIP with TIMD and TM merge</w:t>
      </w:r>
      <w:bookmarkEnd w:id="26"/>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2BCD4C68" w:rsidR="00133071" w:rsidRDefault="00C31E54">
      <w:pPr>
        <w:rPr>
          <w:szCs w:val="22"/>
        </w:rPr>
      </w:pPr>
      <w:r>
        <w:rPr>
          <w:lang w:eastAsia="zh-CN"/>
        </w:rPr>
        <w:t xml:space="preserve">In addition, it is also proposed to modify the </w:t>
      </w:r>
      <w:r>
        <w:rPr>
          <w:szCs w:val="22"/>
        </w:rPr>
        <w:t>weights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A77B3C">
        <w:t xml:space="preserve">Figure </w:t>
      </w:r>
      <w:r w:rsidR="00A77B3C">
        <w:rPr>
          <w:noProof/>
        </w:rPr>
        <w:t>6</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A77B3C">
        <w:t xml:space="preserve">Figure </w:t>
      </w:r>
      <w:r w:rsidR="00A77B3C">
        <w:rPr>
          <w:noProof/>
        </w:rPr>
        <w:t>6</w:t>
      </w:r>
      <w:r w:rsidR="007051C4">
        <w:rPr>
          <w:szCs w:val="22"/>
        </w:rPr>
        <w:fldChar w:fldCharType="end"/>
      </w:r>
      <w:r>
        <w:rPr>
          <w:szCs w:val="22"/>
        </w:rPr>
        <w:t xml:space="preserve">(b). </w:t>
      </w:r>
    </w:p>
    <w:p w14:paraId="37CA7006" w14:textId="7DF901BA" w:rsidR="00C31E54" w:rsidRDefault="00C31E54" w:rsidP="00C31E54">
      <w:pPr>
        <w:rPr>
          <w:szCs w:val="22"/>
        </w:rPr>
      </w:pPr>
      <w:r>
        <w:rPr>
          <w:szCs w:val="22"/>
        </w:rPr>
        <w:t>The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A77B3C" w:rsidRPr="008929E9">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27" w:name="_Ref75858126"/>
      <w:bookmarkStart w:id="28" w:name="_Ref75858114"/>
    </w:p>
    <w:p w14:paraId="558A60EB" w14:textId="0645764D" w:rsidR="00CF5489" w:rsidRDefault="00CF5489">
      <w:pPr>
        <w:pStyle w:val="Beschriftung"/>
      </w:pPr>
      <w:bookmarkStart w:id="29" w:name="_Ref100614328"/>
      <w:r>
        <w:t xml:space="preserve">Figure </w:t>
      </w:r>
      <w:r w:rsidR="00220137">
        <w:fldChar w:fldCharType="begin"/>
      </w:r>
      <w:r w:rsidR="00220137">
        <w:instrText xml:space="preserve"> SEQ Figure \* ARABIC </w:instrText>
      </w:r>
      <w:r w:rsidR="00220137">
        <w:fldChar w:fldCharType="separate"/>
      </w:r>
      <w:r w:rsidR="00A77B3C">
        <w:rPr>
          <w:noProof/>
        </w:rPr>
        <w:t>6</w:t>
      </w:r>
      <w:r w:rsidR="00220137">
        <w:rPr>
          <w:noProof/>
        </w:rPr>
        <w:fldChar w:fldCharType="end"/>
      </w:r>
      <w:bookmarkEnd w:id="29"/>
      <w:r>
        <w:t>. The division method for angular modes.</w:t>
      </w:r>
    </w:p>
    <w:p w14:paraId="0812EC24" w14:textId="0A2062D6" w:rsidR="00C31E54" w:rsidRDefault="00C31E54" w:rsidP="00C31E54">
      <w:pPr>
        <w:pStyle w:val="Beschriftung"/>
        <w:spacing w:before="200" w:after="0"/>
        <w:rPr>
          <w:rFonts w:eastAsiaTheme="minorEastAsia"/>
          <w:sz w:val="22"/>
          <w:lang w:eastAsia="ja-JP"/>
        </w:rPr>
      </w:pPr>
      <w:bookmarkStart w:id="30" w:name="_Ref75858336"/>
      <w:bookmarkEnd w:id="27"/>
      <w:bookmarkEnd w:id="28"/>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A77B3C">
        <w:rPr>
          <w:rFonts w:eastAsiaTheme="minorEastAsia"/>
          <w:i/>
          <w:iCs/>
          <w:noProof/>
          <w:sz w:val="22"/>
          <w:lang w:val="en-CA" w:eastAsia="ja-JP"/>
        </w:rPr>
        <w:t>1</w:t>
      </w:r>
      <w:r w:rsidR="00B872D1">
        <w:rPr>
          <w:rFonts w:eastAsiaTheme="minorEastAsia"/>
          <w:i/>
          <w:iCs/>
          <w:sz w:val="22"/>
          <w:lang w:val="en-CA" w:eastAsia="ja-JP"/>
        </w:rPr>
        <w:fldChar w:fldCharType="end"/>
      </w:r>
      <w:bookmarkEnd w:id="30"/>
      <w:r>
        <w:rPr>
          <w:rFonts w:eastAsiaTheme="minorEastAsia"/>
          <w:i/>
          <w:iCs/>
          <w:sz w:val="22"/>
          <w:lang w:val="en-CA" w:eastAsia="ja-JP"/>
        </w:rPr>
        <w:t>. The modified weights used for angular modes.</w:t>
      </w:r>
    </w:p>
    <w:tbl>
      <w:tblPr>
        <w:tblStyle w:val="Tabellenraster"/>
        <w:tblW w:w="5000" w:type="pct"/>
        <w:tblInd w:w="0" w:type="dxa"/>
        <w:tblLook w:val="04A0" w:firstRow="1" w:lastRow="0" w:firstColumn="1" w:lastColumn="0" w:noHBand="0" w:noVBand="1"/>
      </w:tblPr>
      <w:tblGrid>
        <w:gridCol w:w="4673"/>
        <w:gridCol w:w="4677"/>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t>
            </w:r>
            <w:proofErr w:type="spellStart"/>
            <w:r>
              <w:rPr>
                <w:b/>
              </w:rPr>
              <w:t>wIntra</w:t>
            </w:r>
            <w:proofErr w:type="spellEnd"/>
            <w:r>
              <w:rPr>
                <w:b/>
              </w:rPr>
              <w:t xml:space="preserve">, </w:t>
            </w:r>
            <w:proofErr w:type="spellStart"/>
            <w:r>
              <w:rPr>
                <w:b/>
              </w:rPr>
              <w:t>wInter</w:t>
            </w:r>
            <w:proofErr w:type="spellEnd"/>
            <w:r>
              <w:rPr>
                <w:b/>
              </w:rPr>
              <w:t>)</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lastRenderedPageBreak/>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4E65F7">
      <w:pPr>
        <w:pStyle w:val="berschrift3"/>
        <w:rPr>
          <w:lang w:val="en-CA"/>
        </w:rPr>
      </w:pPr>
      <w:bookmarkStart w:id="31" w:name="_Toc122554535"/>
      <w:r w:rsidRPr="00C974C2">
        <w:rPr>
          <w:lang w:val="en-CA"/>
        </w:rPr>
        <w:t>Extended multiple reference line</w:t>
      </w:r>
      <w:r>
        <w:rPr>
          <w:lang w:val="en-CA"/>
        </w:rPr>
        <w:t xml:space="preserve"> (MRL)</w:t>
      </w:r>
      <w:r w:rsidRPr="00C974C2">
        <w:rPr>
          <w:lang w:val="en-CA"/>
        </w:rPr>
        <w:t xml:space="preserve"> list</w:t>
      </w:r>
      <w:bookmarkEnd w:id="31"/>
    </w:p>
    <w:p w14:paraId="389EE0D9" w14:textId="7B033E6A"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A77B3C">
        <w:t xml:space="preserve">Figure </w:t>
      </w:r>
      <w:r w:rsidR="00A77B3C">
        <w:rPr>
          <w:noProof/>
        </w:rPr>
        <w:t>7</w:t>
      </w:r>
      <w:r w:rsidR="002A0476">
        <w:rPr>
          <w:lang w:val="en-CA"/>
        </w:rPr>
        <w:fldChar w:fldCharType="end"/>
      </w:r>
      <w:r w:rsidR="00CF5489">
        <w:rPr>
          <w:lang w:val="en-CA"/>
        </w:rPr>
        <w:t>.</w:t>
      </w:r>
      <w:r w:rsidR="002A0476">
        <w:rPr>
          <w:lang w:val="en-CA"/>
        </w:rPr>
        <w:t xml:space="preserve"> </w:t>
      </w:r>
      <w:r w:rsidR="002A0476">
        <w:rPr>
          <w:szCs w:val="22"/>
          <w:lang w:val="en-CA"/>
        </w:rPr>
        <w:t>For template-based intra mode derivation (TIMD), instead of the full MRL candidate list, only the first two reference line candidates, i.e., {1, 3}, are used.</w:t>
      </w:r>
    </w:p>
    <w:p w14:paraId="6BEB4D81" w14:textId="77777777" w:rsidR="00CF5489" w:rsidRDefault="00CF5489" w:rsidP="004E65F7">
      <w:pPr>
        <w:keepNext/>
        <w:jc w:val="center"/>
      </w:pPr>
      <w:r>
        <w:rPr>
          <w:noProof/>
        </w:rPr>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26"/>
                    <a:stretch>
                      <a:fillRect/>
                    </a:stretch>
                  </pic:blipFill>
                  <pic:spPr>
                    <a:xfrm>
                      <a:off x="0" y="0"/>
                      <a:ext cx="3634310" cy="2933851"/>
                    </a:xfrm>
                    <a:prstGeom prst="rect">
                      <a:avLst/>
                    </a:prstGeom>
                  </pic:spPr>
                </pic:pic>
              </a:graphicData>
            </a:graphic>
          </wp:inline>
        </w:drawing>
      </w:r>
    </w:p>
    <w:p w14:paraId="19984C1A" w14:textId="7778E2D5" w:rsidR="00C974C2" w:rsidRDefault="00CF5489" w:rsidP="004E65F7">
      <w:pPr>
        <w:pStyle w:val="Beschriftung"/>
      </w:pPr>
      <w:bookmarkStart w:id="32" w:name="_Ref100585736"/>
      <w:r>
        <w:t xml:space="preserve">Figure </w:t>
      </w:r>
      <w:r w:rsidR="00220137">
        <w:fldChar w:fldCharType="begin"/>
      </w:r>
      <w:r w:rsidR="00220137">
        <w:instrText xml:space="preserve"> SEQ Figure \* ARABI</w:instrText>
      </w:r>
      <w:r w:rsidR="00220137">
        <w:instrText xml:space="preserve">C </w:instrText>
      </w:r>
      <w:r w:rsidR="00220137">
        <w:fldChar w:fldCharType="separate"/>
      </w:r>
      <w:r w:rsidR="00A77B3C">
        <w:rPr>
          <w:noProof/>
        </w:rPr>
        <w:t>7</w:t>
      </w:r>
      <w:r w:rsidR="00220137">
        <w:rPr>
          <w:noProof/>
        </w:rPr>
        <w:fldChar w:fldCharType="end"/>
      </w:r>
      <w:bookmarkEnd w:id="32"/>
      <w:r>
        <w:t xml:space="preserve">. </w:t>
      </w:r>
      <w:r w:rsidRPr="00384EFA">
        <w:t>Extended MRL candidate list</w:t>
      </w:r>
      <w:r>
        <w:t>.</w:t>
      </w:r>
    </w:p>
    <w:p w14:paraId="7D24B7D7" w14:textId="5B66DCB7" w:rsidR="00811C4E" w:rsidRDefault="00A36CDC" w:rsidP="00A36CDC">
      <w:pPr>
        <w:pStyle w:val="berschrift3"/>
      </w:pPr>
      <w:bookmarkStart w:id="33" w:name="_Toc122554536"/>
      <w:r w:rsidRPr="008929E9">
        <w:t>Template-based multiple reference line intra predict</w:t>
      </w:r>
      <w:r>
        <w:t>ion</w:t>
      </w:r>
      <w:bookmarkEnd w:id="33"/>
    </w:p>
    <w:p w14:paraId="142E3F0F" w14:textId="4010F8CC" w:rsidR="00A36CDC" w:rsidRDefault="00CA1A04" w:rsidP="00A36CDC">
      <w:pPr>
        <w:rPr>
          <w:lang w:val="en-CA" w:eastAsia="zh-CN"/>
        </w:rPr>
      </w:pPr>
      <w:r>
        <w:rPr>
          <w:lang w:val="en-CA" w:eastAsia="zh-CN"/>
        </w:rPr>
        <w:t xml:space="preserve">Template-based multiple reference line intra prediction (TMRL) mode combines reference line and prediction mode together and uses a template matching method to construct a list of candidate combinations. An index to the candidate combination list is coded to indicate which reference line and prediction mode is used in coding the current block. </w:t>
      </w:r>
      <w:r w:rsidR="000D1BC5">
        <w:rPr>
          <w:lang w:val="en-CA" w:eastAsia="zh-CN"/>
        </w:rPr>
        <w:t>T</w:t>
      </w:r>
      <w:r>
        <w:rPr>
          <w:lang w:val="en-CA" w:eastAsia="zh-CN"/>
        </w:rPr>
        <w:t xml:space="preserve">he regular multiple reference line (MRL) for the non-TIMD part is replaced by </w:t>
      </w:r>
      <w:r w:rsidR="00FA2FE8">
        <w:rPr>
          <w:lang w:val="en-CA" w:eastAsia="zh-CN"/>
        </w:rPr>
        <w:t>TMRL</w:t>
      </w:r>
      <w:r>
        <w:rPr>
          <w:lang w:val="en-CA" w:eastAsia="zh-CN"/>
        </w:rPr>
        <w:t xml:space="preserve"> mode.</w:t>
      </w:r>
    </w:p>
    <w:p w14:paraId="0D4ED5CB" w14:textId="1B7BC19B" w:rsidR="004C5886" w:rsidRDefault="003B66F3" w:rsidP="004C5886">
      <w:pPr>
        <w:tabs>
          <w:tab w:val="clear" w:pos="720"/>
        </w:tabs>
        <w:ind w:leftChars="64" w:left="141"/>
        <w:rPr>
          <w:szCs w:val="22"/>
          <w:lang w:val="en-CA"/>
        </w:rPr>
      </w:pPr>
      <w:r>
        <w:rPr>
          <w:szCs w:val="22"/>
          <w:lang w:val="en-CA"/>
        </w:rPr>
        <w:t xml:space="preserve">The TMRL mode </w:t>
      </w:r>
      <w:r w:rsidR="004C5886">
        <w:rPr>
          <w:szCs w:val="22"/>
          <w:lang w:val="en-CA"/>
        </w:rPr>
        <w:t>extends</w:t>
      </w:r>
      <w:r w:rsidR="004C5886" w:rsidRPr="004C5886">
        <w:rPr>
          <w:szCs w:val="22"/>
          <w:lang w:val="en-CA"/>
        </w:rPr>
        <w:t xml:space="preserve"> </w:t>
      </w:r>
      <w:r w:rsidR="004C5886" w:rsidRPr="003377B4">
        <w:rPr>
          <w:szCs w:val="22"/>
          <w:lang w:val="en-CA"/>
        </w:rPr>
        <w:t>reference line candidate list and the intra-prediction-mode candidate list.</w:t>
      </w:r>
      <w:r w:rsidR="004C5886">
        <w:rPr>
          <w:szCs w:val="22"/>
          <w:lang w:val="en-CA"/>
        </w:rPr>
        <w:t xml:space="preserve"> The extended reference line candidate list is {1, 3, 5, 7, 12}. The restriction on the top CTU row is unchanged. The size of the intra-prediction-mode candidate list is 10. The construction of the intra-prediction-mode candidate list is similar to MPM</w:t>
      </w:r>
      <w:r w:rsidR="001F3EB9">
        <w:rPr>
          <w:szCs w:val="22"/>
          <w:lang w:val="en-CA"/>
        </w:rPr>
        <w:t xml:space="preserve"> except the PLANAR mode is excluded from </w:t>
      </w:r>
      <w:r w:rsidR="00A25AF4">
        <w:rPr>
          <w:szCs w:val="22"/>
          <w:lang w:val="en-CA"/>
        </w:rPr>
        <w:t>the intra-prediction-mode candidate list</w:t>
      </w:r>
      <w:r w:rsidR="006F71B7">
        <w:rPr>
          <w:szCs w:val="22"/>
          <w:lang w:val="en-CA"/>
        </w:rPr>
        <w:t xml:space="preserve">, DC mode is added after 5 neighboring PUs’ modes and DIMD modes if its not included and </w:t>
      </w:r>
      <w:r w:rsidR="004D548A">
        <w:rPr>
          <w:szCs w:val="22"/>
          <w:lang w:val="en-CA"/>
        </w:rPr>
        <w:t xml:space="preserve">the </w:t>
      </w:r>
      <w:r w:rsidR="004D548A" w:rsidRPr="003377B4">
        <w:rPr>
          <w:szCs w:val="22"/>
          <w:lang w:val="en-CA"/>
        </w:rPr>
        <w:t xml:space="preserve">angular modes with delta angles from </w:t>
      </w:r>
      <m:oMath>
        <m:r>
          <m:rPr>
            <m:sty m:val="p"/>
          </m:rPr>
          <w:rPr>
            <w:rFonts w:ascii="Cambria Math" w:hAnsi="Cambria Math"/>
            <w:szCs w:val="22"/>
            <w:lang w:val="en-CA"/>
          </w:rPr>
          <m:t>±1</m:t>
        </m:r>
      </m:oMath>
      <w:r w:rsidR="004D548A" w:rsidRPr="003377B4">
        <w:rPr>
          <w:szCs w:val="22"/>
          <w:lang w:val="en-CA"/>
        </w:rPr>
        <w:t xml:space="preserve"> to </w:t>
      </w:r>
      <m:oMath>
        <m:r>
          <m:rPr>
            <m:sty m:val="p"/>
          </m:rPr>
          <w:rPr>
            <w:rFonts w:ascii="Cambria Math" w:hAnsi="Cambria Math"/>
            <w:szCs w:val="22"/>
            <w:lang w:val="en-CA"/>
          </w:rPr>
          <m:t>±4</m:t>
        </m:r>
      </m:oMath>
      <w:r w:rsidR="004D548A" w:rsidRPr="003377B4">
        <w:rPr>
          <w:szCs w:val="22"/>
          <w:lang w:val="en-CA"/>
        </w:rPr>
        <w:t xml:space="preserve"> (co</w:t>
      </w:r>
      <w:proofErr w:type="spellStart"/>
      <w:r w:rsidR="004D548A" w:rsidRPr="003377B4">
        <w:rPr>
          <w:szCs w:val="22"/>
          <w:lang w:val="en-CA"/>
        </w:rPr>
        <w:t>mpared</w:t>
      </w:r>
      <w:proofErr w:type="spellEnd"/>
      <w:r w:rsidR="004D548A" w:rsidRPr="003377B4">
        <w:rPr>
          <w:szCs w:val="22"/>
          <w:lang w:val="en-CA"/>
        </w:rPr>
        <w:t xml:space="preserve"> the existing angular modes in the intra-prediction-mode candidate list) are added.</w:t>
      </w:r>
    </w:p>
    <w:p w14:paraId="37880139" w14:textId="2AC2BB45" w:rsidR="003B66F3" w:rsidRDefault="004D548A" w:rsidP="002F6C74">
      <w:pPr>
        <w:tabs>
          <w:tab w:val="clear" w:pos="720"/>
        </w:tabs>
        <w:ind w:leftChars="64" w:left="141"/>
        <w:rPr>
          <w:szCs w:val="22"/>
          <w:lang w:val="en-CA"/>
        </w:rPr>
      </w:pPr>
      <w:r>
        <w:rPr>
          <w:szCs w:val="22"/>
          <w:lang w:val="en-CA"/>
        </w:rPr>
        <w:t xml:space="preserve">The TMRL candidate is constructed as follows. </w:t>
      </w:r>
      <w:r w:rsidR="003B66F3">
        <w:rPr>
          <w:szCs w:val="22"/>
          <w:lang w:val="en-CA" w:eastAsia="zh-CN"/>
        </w:rPr>
        <w:t>There are 5x10=50 combinations of the extended reference line and the allowed intra-prediction modes for a block. Since the extended reference line starts from reference line 1, the area covered by reference line 0 is used for template matching. The SAD costs over the template area (see</w:t>
      </w:r>
      <w:r w:rsidR="0039765F">
        <w:rPr>
          <w:szCs w:val="22"/>
          <w:lang w:val="en-CA" w:eastAsia="zh-CN"/>
        </w:rPr>
        <w:t xml:space="preserve"> </w:t>
      </w:r>
      <w:r w:rsidR="0039765F">
        <w:rPr>
          <w:szCs w:val="22"/>
          <w:lang w:val="en-CA" w:eastAsia="zh-CN"/>
        </w:rPr>
        <w:fldChar w:fldCharType="begin"/>
      </w:r>
      <w:r w:rsidR="0039765F">
        <w:rPr>
          <w:szCs w:val="22"/>
          <w:lang w:val="en-CA" w:eastAsia="zh-CN"/>
        </w:rPr>
        <w:instrText xml:space="preserve"> REF _Ref122457567 \h </w:instrText>
      </w:r>
      <w:r w:rsidR="0039765F">
        <w:rPr>
          <w:szCs w:val="22"/>
          <w:lang w:val="en-CA" w:eastAsia="zh-CN"/>
        </w:rPr>
      </w:r>
      <w:r w:rsidR="0039765F">
        <w:rPr>
          <w:szCs w:val="22"/>
          <w:lang w:val="en-CA" w:eastAsia="zh-CN"/>
        </w:rPr>
        <w:fldChar w:fldCharType="separate"/>
      </w:r>
      <w:r w:rsidR="00A77B3C">
        <w:t xml:space="preserve">Figure </w:t>
      </w:r>
      <w:r w:rsidR="00A77B3C">
        <w:rPr>
          <w:noProof/>
        </w:rPr>
        <w:t>8</w:t>
      </w:r>
      <w:r w:rsidR="0039765F">
        <w:rPr>
          <w:szCs w:val="22"/>
          <w:lang w:val="en-CA" w:eastAsia="zh-CN"/>
        </w:rPr>
        <w:fldChar w:fldCharType="end"/>
      </w:r>
      <w:r w:rsidR="003B66F3">
        <w:rPr>
          <w:szCs w:val="22"/>
          <w:lang w:val="en-CA" w:eastAsia="zh-CN"/>
        </w:rPr>
        <w:t xml:space="preserve">) are calculated between the predictions (generated by 50 </w:t>
      </w:r>
      <w:r w:rsidR="003B66F3">
        <w:rPr>
          <w:szCs w:val="22"/>
          <w:lang w:val="en-CA" w:eastAsia="zh-CN"/>
        </w:rPr>
        <w:lastRenderedPageBreak/>
        <w:t>combinations) and the reconstructions. The 20 combinations with the least SAD cost are selected in an ascending order to form the TMRL candidate list.</w:t>
      </w:r>
    </w:p>
    <w:p w14:paraId="488AC8DF" w14:textId="77777777" w:rsidR="0039765F" w:rsidRDefault="003B66F3" w:rsidP="008929E9">
      <w:pPr>
        <w:keepNext/>
        <w:tabs>
          <w:tab w:val="clear" w:pos="720"/>
        </w:tabs>
        <w:ind w:leftChars="64" w:left="141"/>
        <w:jc w:val="center"/>
      </w:pPr>
      <w:r>
        <w:rPr>
          <w:noProof/>
          <w:szCs w:val="22"/>
          <w:lang w:val="en-CA" w:eastAsia="zh-CN"/>
        </w:rPr>
        <w:drawing>
          <wp:inline distT="0" distB="0" distL="0" distR="0" wp14:anchorId="05A0A39D" wp14:editId="61A62B89">
            <wp:extent cx="3541395" cy="3521075"/>
            <wp:effectExtent l="0" t="0" r="1905" b="317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41395" cy="3521075"/>
                    </a:xfrm>
                    <a:prstGeom prst="rect">
                      <a:avLst/>
                    </a:prstGeom>
                    <a:noFill/>
                    <a:ln>
                      <a:noFill/>
                    </a:ln>
                  </pic:spPr>
                </pic:pic>
              </a:graphicData>
            </a:graphic>
          </wp:inline>
        </w:drawing>
      </w:r>
    </w:p>
    <w:p w14:paraId="77A3ABD0" w14:textId="17230BCB" w:rsidR="003B66F3" w:rsidRDefault="0039765F" w:rsidP="008929E9">
      <w:pPr>
        <w:pStyle w:val="Beschriftung"/>
        <w:rPr>
          <w:szCs w:val="22"/>
          <w:lang w:val="en-CA" w:eastAsia="zh-CN"/>
        </w:rPr>
      </w:pPr>
      <w:bookmarkStart w:id="34" w:name="_Ref122457567"/>
      <w:r>
        <w:t xml:space="preserve">Figure </w:t>
      </w:r>
      <w:r w:rsidR="00220137">
        <w:fldChar w:fldCharType="begin"/>
      </w:r>
      <w:r w:rsidR="00220137">
        <w:instrText xml:space="preserve"> SEQ Figure \* ARABIC </w:instrText>
      </w:r>
      <w:r w:rsidR="00220137">
        <w:fldChar w:fldCharType="separate"/>
      </w:r>
      <w:r w:rsidR="00A77B3C">
        <w:rPr>
          <w:noProof/>
        </w:rPr>
        <w:t>8</w:t>
      </w:r>
      <w:r w:rsidR="00220137">
        <w:rPr>
          <w:noProof/>
        </w:rPr>
        <w:fldChar w:fldCharType="end"/>
      </w:r>
      <w:bookmarkEnd w:id="34"/>
      <w:r>
        <w:t>. Illustration of the template area.</w:t>
      </w:r>
    </w:p>
    <w:p w14:paraId="66258EF6" w14:textId="409953C9" w:rsidR="00FA2FE8" w:rsidRPr="008929E9" w:rsidRDefault="0039765F" w:rsidP="008929E9">
      <w:pPr>
        <w:rPr>
          <w:szCs w:val="22"/>
          <w:lang w:val="en-CA"/>
        </w:rPr>
      </w:pPr>
      <w:r>
        <w:rPr>
          <w:szCs w:val="22"/>
          <w:lang w:val="en-CA"/>
        </w:rPr>
        <w:t>For TMR signalling i</w:t>
      </w:r>
      <w:r w:rsidR="003B66F3">
        <w:rPr>
          <w:szCs w:val="22"/>
          <w:lang w:val="en-CA"/>
        </w:rPr>
        <w:t xml:space="preserve">nstead of coding the reference line and the intra mode directly, </w:t>
      </w:r>
      <w:r w:rsidR="003B66F3" w:rsidRPr="008929E9">
        <w:rPr>
          <w:szCs w:val="22"/>
          <w:lang w:val="en-CA"/>
        </w:rPr>
        <w:t>an index to the TMRL candidate list is coded to indicate which combination of reference line and prediction mode is used for coding the current block.</w:t>
      </w:r>
    </w:p>
    <w:p w14:paraId="789D9CF7" w14:textId="064E1279" w:rsidR="0067288E" w:rsidRDefault="0067288E" w:rsidP="002963CF">
      <w:pPr>
        <w:pStyle w:val="berschrift3"/>
        <w:rPr>
          <w:lang w:val="en-CA"/>
        </w:rPr>
      </w:pPr>
      <w:bookmarkStart w:id="35" w:name="_Toc122554537"/>
      <w:r w:rsidRPr="00F3217A">
        <w:rPr>
          <w:lang w:val="en-CA"/>
        </w:rPr>
        <w:t>Convolutional cross-component intra prediction model</w:t>
      </w:r>
      <w:bookmarkEnd w:id="35"/>
    </w:p>
    <w:p w14:paraId="2ACA3B8A" w14:textId="658E46FE" w:rsidR="0067288E" w:rsidRDefault="0067288E" w:rsidP="0067288E">
      <w:pPr>
        <w:rPr>
          <w:lang w:val="en-CA"/>
        </w:rPr>
      </w:pPr>
      <w:r>
        <w:rPr>
          <w:szCs w:val="22"/>
          <w:lang w:val="en-CA"/>
        </w:rPr>
        <w:t xml:space="preserve">In this method </w:t>
      </w:r>
      <w:r>
        <w:rPr>
          <w:lang w:val="en-CA"/>
        </w:rPr>
        <w:t xml:space="preserve">convolutional cross-component model (CCCM) is applied to predict chroma samples from reconstructed </w:t>
      </w:r>
      <w:proofErr w:type="spellStart"/>
      <w:r>
        <w:rPr>
          <w:lang w:val="en-CA"/>
        </w:rPr>
        <w:t>luma</w:t>
      </w:r>
      <w:proofErr w:type="spellEnd"/>
      <w:r>
        <w:rPr>
          <w:lang w:val="en-CA"/>
        </w:rPr>
        <w:t xml:space="preserve"> samples in a similar spirit as done by the current CCLM modes. As with CCLM, the reconstructed </w:t>
      </w:r>
      <w:proofErr w:type="spellStart"/>
      <w:r>
        <w:rPr>
          <w:lang w:val="en-CA"/>
        </w:rPr>
        <w:t>luma</w:t>
      </w:r>
      <w:proofErr w:type="spellEnd"/>
      <w:r>
        <w:rPr>
          <w:lang w:val="en-CA"/>
        </w:rPr>
        <w:t xml:space="preserve"> samples are down-sampled to match the lower resolution chroma grid when chroma sub-sampling is used.</w:t>
      </w:r>
      <w:r w:rsidR="0070306A">
        <w:rPr>
          <w:lang w:val="en-CA"/>
        </w:rPr>
        <w:t xml:space="preserve"> Similar to CCLM top</w:t>
      </w:r>
      <w:r w:rsidR="00BC6953">
        <w:rPr>
          <w:lang w:val="en-CA"/>
        </w:rPr>
        <w:t>, left or top and left reference samples are used</w:t>
      </w:r>
      <w:r w:rsidR="0096532D">
        <w:rPr>
          <w:lang w:val="en-CA"/>
        </w:rPr>
        <w:t xml:space="preserve"> </w:t>
      </w:r>
      <w:r w:rsidR="00C143C2">
        <w:rPr>
          <w:lang w:val="en-CA"/>
        </w:rPr>
        <w:t xml:space="preserve">as templates </w:t>
      </w:r>
      <w:r w:rsidR="0096532D">
        <w:rPr>
          <w:lang w:val="en-CA"/>
        </w:rPr>
        <w:t>for model derivation.</w:t>
      </w:r>
      <w:r w:rsidR="00BC6953">
        <w:rPr>
          <w:lang w:val="en-CA"/>
        </w:rPr>
        <w:t xml:space="preserve"> </w:t>
      </w:r>
    </w:p>
    <w:p w14:paraId="2B5AE55E" w14:textId="77777777" w:rsidR="0067288E" w:rsidRDefault="0067288E" w:rsidP="0067288E">
      <w:pPr>
        <w:rPr>
          <w:lang w:val="en-CA"/>
        </w:rPr>
      </w:pPr>
      <w:r>
        <w:rPr>
          <w:lang w:val="en-CA"/>
        </w:rPr>
        <w:t xml:space="preserve">Also, similarly to CCLM, there is an option of using a single model or multi-model variant of CCCM. The multi-model variant uses two models, one model derived for samples above the average </w:t>
      </w:r>
      <w:proofErr w:type="spellStart"/>
      <w:r>
        <w:rPr>
          <w:lang w:val="en-CA"/>
        </w:rPr>
        <w:t>luma</w:t>
      </w:r>
      <w:proofErr w:type="spellEnd"/>
      <w:r>
        <w:rPr>
          <w:lang w:val="en-CA"/>
        </w:rPr>
        <w:t xml:space="preserve">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2963CF">
      <w:pPr>
        <w:pStyle w:val="berschrift4"/>
        <w:rPr>
          <w:lang w:val="en-CA"/>
        </w:rPr>
      </w:pPr>
      <w:r>
        <w:rPr>
          <w:lang w:val="en-CA"/>
        </w:rPr>
        <w:t>Convolutional filter</w:t>
      </w:r>
    </w:p>
    <w:p w14:paraId="6EBA1712" w14:textId="3B60799C" w:rsidR="0067288E" w:rsidRDefault="0067288E" w:rsidP="0067288E">
      <w:pPr>
        <w:rPr>
          <w:lang w:val="en-CA"/>
        </w:rPr>
      </w:pPr>
      <w:r>
        <w:rPr>
          <w:lang w:val="en-CA"/>
        </w:rPr>
        <w:t xml:space="preserve">The convolutional 7-tap filter consist of a 5-tap plus sign shape spatial component, a nonlinear term and a bias term. The input to the spatial 5-tap component of the filter consists of a center (C) </w:t>
      </w:r>
      <w:proofErr w:type="spellStart"/>
      <w:r>
        <w:rPr>
          <w:lang w:val="en-CA"/>
        </w:rPr>
        <w:t>luma</w:t>
      </w:r>
      <w:proofErr w:type="spellEnd"/>
      <w:r>
        <w:rPr>
          <w:lang w:val="en-CA"/>
        </w:rPr>
        <w:t xml:space="preserve">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lastRenderedPageBreak/>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74CD4BA8" w:rsidR="0067288E" w:rsidRDefault="0067288E" w:rsidP="002963CF">
      <w:pPr>
        <w:pStyle w:val="Beschriftung"/>
        <w:rPr>
          <w:lang w:val="en-CA"/>
        </w:rPr>
      </w:pPr>
      <w:r>
        <w:t xml:space="preserve">Figure </w:t>
      </w:r>
      <w:r w:rsidR="00220137">
        <w:fldChar w:fldCharType="begin"/>
      </w:r>
      <w:r w:rsidR="00220137">
        <w:instrText xml:space="preserve"> SEQ Figure \* ARABIC </w:instrText>
      </w:r>
      <w:r w:rsidR="00220137">
        <w:fldChar w:fldCharType="separate"/>
      </w:r>
      <w:r w:rsidR="00A77B3C">
        <w:rPr>
          <w:noProof/>
        </w:rPr>
        <w:t>9</w:t>
      </w:r>
      <w:r w:rsidR="00220137">
        <w:rPr>
          <w:noProof/>
        </w:rPr>
        <w:fldChar w:fldCharType="end"/>
      </w:r>
      <w:r>
        <w:t xml:space="preserve">. </w:t>
      </w:r>
      <w:r>
        <w:rPr>
          <w:lang w:val="en-CA"/>
        </w:rPr>
        <w:t>Spatial part of the convolutional filter.</w:t>
      </w:r>
    </w:p>
    <w:p w14:paraId="6E52EA74" w14:textId="77777777" w:rsidR="0067288E" w:rsidRDefault="0067288E" w:rsidP="0067288E">
      <w:pPr>
        <w:rPr>
          <w:lang w:val="en-CA"/>
        </w:rPr>
      </w:pPr>
      <w:r>
        <w:rPr>
          <w:lang w:val="en-CA"/>
        </w:rPr>
        <w:t xml:space="preserve">The nonlinear term P is represented as power of two of the center </w:t>
      </w:r>
      <w:proofErr w:type="spellStart"/>
      <w:r>
        <w:rPr>
          <w:lang w:val="en-CA"/>
        </w:rPr>
        <w:t>luma</w:t>
      </w:r>
      <w:proofErr w:type="spellEnd"/>
      <w:r>
        <w:rPr>
          <w:lang w:val="en-CA"/>
        </w:rPr>
        <w:t xml:space="preserve"> sample C and scaled to the sample value range of the content:</w:t>
      </w:r>
    </w:p>
    <w:p w14:paraId="7DF95C06"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 xml:space="preserve">*C + </w:t>
      </w:r>
      <w:proofErr w:type="spellStart"/>
      <w:r>
        <w:rPr>
          <w:lang w:val="en-CA"/>
        </w:rPr>
        <w:t>midVal</w:t>
      </w:r>
      <w:proofErr w:type="spellEnd"/>
      <w:r>
        <w:rPr>
          <w:lang w:val="en-CA"/>
        </w:rPr>
        <w:t xml:space="preserve"> ) &gt;&gt; </w:t>
      </w:r>
      <w:proofErr w:type="spellStart"/>
      <w:r>
        <w:rPr>
          <w:lang w:val="en-CA"/>
        </w:rPr>
        <w:t>bitDepth</w:t>
      </w:r>
      <w:proofErr w:type="spellEnd"/>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2963CF">
      <w:pPr>
        <w:pStyle w:val="berschrift4"/>
        <w:rPr>
          <w:lang w:val="en-CA"/>
        </w:rPr>
      </w:pPr>
      <w:r>
        <w:rPr>
          <w:lang w:val="en-CA"/>
        </w:rPr>
        <w:t>Calculation of filter coefficients</w:t>
      </w:r>
    </w:p>
    <w:p w14:paraId="09F23C5E" w14:textId="5E4D9ED0" w:rsidR="0067288E" w:rsidRDefault="0067288E" w:rsidP="0067288E">
      <w:pPr>
        <w:rPr>
          <w:lang w:val="en-CA"/>
        </w:rPr>
      </w:pPr>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A77B3C">
        <w:t xml:space="preserve">Figure </w:t>
      </w:r>
      <w:r w:rsidR="00A77B3C">
        <w:rPr>
          <w:noProof/>
        </w:rPr>
        <w:t>10</w:t>
      </w:r>
      <w:r>
        <w:rPr>
          <w:lang w:val="en-CA"/>
        </w:rPr>
        <w:fldChar w:fldCharType="end"/>
      </w:r>
      <w:r>
        <w:rPr>
          <w:lang w:val="en-CA"/>
        </w:rPr>
        <w:t xml:space="preserve"> illustrates the reference area which consists of 6 lines of chroma samples above and left of the PU. 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drawing>
          <wp:inline distT="0" distB="0" distL="0" distR="0" wp14:anchorId="264471B0" wp14:editId="75233F0B">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418E27A1" w:rsidR="0067288E" w:rsidRDefault="0067288E" w:rsidP="002963CF">
      <w:pPr>
        <w:pStyle w:val="Beschriftung"/>
        <w:rPr>
          <w:lang w:val="en-CA"/>
        </w:rPr>
      </w:pPr>
      <w:bookmarkStart w:id="36" w:name="_Ref116165619"/>
      <w:r>
        <w:t xml:space="preserve">Figure </w:t>
      </w:r>
      <w:r w:rsidR="00220137">
        <w:fldChar w:fldCharType="begin"/>
      </w:r>
      <w:r w:rsidR="00220137">
        <w:instrText xml:space="preserve"> SEQ Figure \* ARABIC </w:instrText>
      </w:r>
      <w:r w:rsidR="00220137">
        <w:fldChar w:fldCharType="separate"/>
      </w:r>
      <w:r w:rsidR="00A77B3C">
        <w:rPr>
          <w:noProof/>
        </w:rPr>
        <w:t>10</w:t>
      </w:r>
      <w:r w:rsidR="00220137">
        <w:rPr>
          <w:noProof/>
        </w:rPr>
        <w:fldChar w:fldCharType="end"/>
      </w:r>
      <w:bookmarkEnd w:id="36"/>
      <w:r>
        <w:t xml:space="preserve">. Reference </w:t>
      </w:r>
      <w:r>
        <w:rPr>
          <w:lang w:val="en-CA"/>
        </w:rPr>
        <w:t>area (with its paddings) used to derive the filter coefficients.</w:t>
      </w:r>
    </w:p>
    <w:p w14:paraId="55AD2654" w14:textId="675FEE11" w:rsidR="0067288E" w:rsidRDefault="0067288E" w:rsidP="0067288E">
      <w:pPr>
        <w:rPr>
          <w:lang w:val="en-CA"/>
        </w:rPr>
      </w:pPr>
      <w:r>
        <w:rPr>
          <w:lang w:val="en-CA"/>
        </w:rPr>
        <w:t xml:space="preserve">The MSE minimization is performed by calculating autocorrelation matrix for the </w:t>
      </w:r>
      <w:proofErr w:type="spellStart"/>
      <w:r>
        <w:rPr>
          <w:lang w:val="en-CA"/>
        </w:rPr>
        <w:t>luma</w:t>
      </w:r>
      <w:proofErr w:type="spellEnd"/>
      <w:r>
        <w:rPr>
          <w:lang w:val="en-CA"/>
        </w:rPr>
        <w:t xml:space="preserve"> input and a cross-correlation vector between the </w:t>
      </w:r>
      <w:proofErr w:type="spellStart"/>
      <w:r>
        <w:rPr>
          <w:lang w:val="en-CA"/>
        </w:rPr>
        <w:t>luma</w:t>
      </w:r>
      <w:proofErr w:type="spellEnd"/>
      <w:r>
        <w:rPr>
          <w:lang w:val="en-CA"/>
        </w:rPr>
        <w:t xml:space="preserve"> input and chroma output. Autocorrelation matrix is LDL decomposed and the final filter coefficients are calculated using back-substitution. The process follows roughly the calculation of the ALF filter coefficients in ECM, however LDL decomposition was chosen instead of Cholesky decomposition to avoid using square root operations.</w:t>
      </w:r>
    </w:p>
    <w:p w14:paraId="5B001289" w14:textId="2A60BA4B" w:rsidR="00F216E1" w:rsidRDefault="00F216E1" w:rsidP="00F216E1">
      <w:pPr>
        <w:rPr>
          <w:lang w:val="en-CA"/>
        </w:rPr>
      </w:pPr>
      <w:r>
        <w:rPr>
          <w:lang w:val="en-CA"/>
        </w:rPr>
        <w:lastRenderedPageBreak/>
        <w:t xml:space="preserve">The autocorrelation matrix is calculated using the reconstructed values of </w:t>
      </w:r>
      <w:proofErr w:type="spellStart"/>
      <w:r>
        <w:rPr>
          <w:lang w:val="en-CA"/>
        </w:rPr>
        <w:t>luma</w:t>
      </w:r>
      <w:proofErr w:type="spellEnd"/>
      <w:r>
        <w:rPr>
          <w:lang w:val="en-CA"/>
        </w:rPr>
        <w:t xml:space="preserve"> and chroma samples. These samples are full range (e.g. between 0 and 1023 for 10-bit content) resulting in relatively large values in the autocorrelation matrix. This requires high bit depth operation during the model parameters calculation. It is proposed to remove fixed offsets from </w:t>
      </w:r>
      <w:proofErr w:type="spellStart"/>
      <w:r>
        <w:rPr>
          <w:lang w:val="en-CA"/>
        </w:rPr>
        <w:t>luma</w:t>
      </w:r>
      <w:proofErr w:type="spellEnd"/>
      <w:r>
        <w:rPr>
          <w:lang w:val="en-CA"/>
        </w:rPr>
        <w:t xml:space="preserve"> and chroma samples in each PU for each model. This is driving down the magnitudes of the values used in the model creation and allows reducing the precision needed for the fixed-point arithmetic. As a result, 16-bit decimal precision is proposed to be used instead of the 22-bit precision of the original CCCM implementation.</w:t>
      </w:r>
    </w:p>
    <w:p w14:paraId="2CD3F56C" w14:textId="77777777" w:rsidR="00F216E1" w:rsidRDefault="00F216E1" w:rsidP="00F216E1">
      <w:pPr>
        <w:rPr>
          <w:lang w:bidi="fa-IR"/>
        </w:rPr>
      </w:pPr>
      <w:r>
        <w:rPr>
          <w:lang w:val="en-CA"/>
        </w:rPr>
        <w:t>Reference sample values just outside of the top-left corner of the PU are used as the offsets (</w:t>
      </w:r>
      <w:proofErr w:type="spellStart"/>
      <w:r>
        <w:rPr>
          <w:lang w:val="en-CA"/>
        </w:rPr>
        <w:t>offsetLuma</w:t>
      </w:r>
      <w:proofErr w:type="spellEnd"/>
      <w:r>
        <w:rPr>
          <w:lang w:val="en-CA"/>
        </w:rPr>
        <w:t xml:space="preserve">, </w:t>
      </w:r>
      <w:proofErr w:type="spellStart"/>
      <w:r>
        <w:rPr>
          <w:lang w:val="en-CA"/>
        </w:rPr>
        <w:t>offsetCb</w:t>
      </w:r>
      <w:proofErr w:type="spellEnd"/>
      <w:r>
        <w:rPr>
          <w:lang w:val="en-CA"/>
        </w:rPr>
        <w:t xml:space="preserve"> and </w:t>
      </w:r>
      <w:proofErr w:type="spellStart"/>
      <w:r>
        <w:rPr>
          <w:lang w:val="en-CA"/>
        </w:rPr>
        <w:t>offsetCr</w:t>
      </w:r>
      <w:proofErr w:type="spellEnd"/>
      <w:r>
        <w:rPr>
          <w:lang w:val="en-CA"/>
        </w:rPr>
        <w:t xml:space="preserve">) for simplicity. </w:t>
      </w:r>
      <w:r>
        <w:rPr>
          <w:lang w:bidi="fa-IR"/>
        </w:rPr>
        <w:t xml:space="preserve">The samples values used in both model creation and final prediction (i.e., </w:t>
      </w:r>
      <w:proofErr w:type="spellStart"/>
      <w:r>
        <w:rPr>
          <w:lang w:bidi="fa-IR"/>
        </w:rPr>
        <w:t>luma</w:t>
      </w:r>
      <w:proofErr w:type="spellEnd"/>
      <w:r>
        <w:rPr>
          <w:lang w:bidi="fa-IR"/>
        </w:rPr>
        <w:t xml:space="preserve"> and chroma in the reference area, and </w:t>
      </w:r>
      <w:proofErr w:type="spellStart"/>
      <w:r>
        <w:rPr>
          <w:lang w:bidi="fa-IR"/>
        </w:rPr>
        <w:t>luma</w:t>
      </w:r>
      <w:proofErr w:type="spellEnd"/>
      <w:r>
        <w:rPr>
          <w:lang w:bidi="fa-IR"/>
        </w:rPr>
        <w:t xml:space="preserve"> in the current PU) are reduced by these fixed values, as follows:</w:t>
      </w:r>
    </w:p>
    <w:p w14:paraId="5A7AF265" w14:textId="77777777" w:rsidR="00F216E1" w:rsidRDefault="00F216E1" w:rsidP="00F216E1">
      <w:pPr>
        <w:rPr>
          <w:lang w:bidi="fa-IR"/>
        </w:rPr>
      </w:pPr>
      <w:r>
        <w:rPr>
          <w:lang w:bidi="fa-IR"/>
        </w:rPr>
        <w:t xml:space="preserve">C' = C – </w:t>
      </w:r>
      <w:proofErr w:type="spellStart"/>
      <w:r>
        <w:rPr>
          <w:lang w:bidi="fa-IR"/>
        </w:rPr>
        <w:t>offsetLuma</w:t>
      </w:r>
      <w:proofErr w:type="spellEnd"/>
    </w:p>
    <w:p w14:paraId="39B1F571" w14:textId="77777777" w:rsidR="00F216E1" w:rsidRDefault="00F216E1" w:rsidP="00F216E1">
      <w:pPr>
        <w:rPr>
          <w:szCs w:val="22"/>
          <w:lang w:bidi="fa-IR"/>
        </w:rPr>
      </w:pPr>
      <w:r>
        <w:rPr>
          <w:szCs w:val="22"/>
          <w:lang w:bidi="fa-IR"/>
        </w:rPr>
        <w:t xml:space="preserve">N' = N – </w:t>
      </w:r>
      <w:proofErr w:type="spellStart"/>
      <w:r>
        <w:rPr>
          <w:szCs w:val="22"/>
          <w:lang w:bidi="fa-IR"/>
        </w:rPr>
        <w:t>offsetLuma</w:t>
      </w:r>
      <w:proofErr w:type="spellEnd"/>
    </w:p>
    <w:p w14:paraId="7B21C757" w14:textId="77777777" w:rsidR="00F216E1" w:rsidRDefault="00F216E1" w:rsidP="00F216E1">
      <w:pPr>
        <w:rPr>
          <w:szCs w:val="22"/>
          <w:lang w:bidi="fa-IR"/>
        </w:rPr>
      </w:pPr>
      <w:r>
        <w:rPr>
          <w:szCs w:val="22"/>
          <w:lang w:bidi="fa-IR"/>
        </w:rPr>
        <w:t xml:space="preserve">S' = S – </w:t>
      </w:r>
      <w:proofErr w:type="spellStart"/>
      <w:r>
        <w:rPr>
          <w:szCs w:val="22"/>
          <w:lang w:bidi="fa-IR"/>
        </w:rPr>
        <w:t>offsetLuma</w:t>
      </w:r>
      <w:proofErr w:type="spellEnd"/>
    </w:p>
    <w:p w14:paraId="59E945E5" w14:textId="77777777" w:rsidR="00F216E1" w:rsidRDefault="00F216E1" w:rsidP="00F216E1">
      <w:pPr>
        <w:rPr>
          <w:szCs w:val="22"/>
          <w:lang w:bidi="fa-IR"/>
        </w:rPr>
      </w:pPr>
      <w:r>
        <w:rPr>
          <w:szCs w:val="22"/>
          <w:lang w:bidi="fa-IR"/>
        </w:rPr>
        <w:t xml:space="preserve">E' = E – </w:t>
      </w:r>
      <w:proofErr w:type="spellStart"/>
      <w:r>
        <w:rPr>
          <w:szCs w:val="22"/>
          <w:lang w:bidi="fa-IR"/>
        </w:rPr>
        <w:t>offsetLuma</w:t>
      </w:r>
      <w:proofErr w:type="spellEnd"/>
    </w:p>
    <w:p w14:paraId="652B549B" w14:textId="77777777" w:rsidR="00F216E1" w:rsidRDefault="00F216E1" w:rsidP="00F216E1">
      <w:pPr>
        <w:rPr>
          <w:szCs w:val="22"/>
          <w:lang w:bidi="fa-IR"/>
        </w:rPr>
      </w:pPr>
      <w:r>
        <w:rPr>
          <w:szCs w:val="22"/>
          <w:lang w:bidi="fa-IR"/>
        </w:rPr>
        <w:t xml:space="preserve">W' = W – </w:t>
      </w:r>
      <w:proofErr w:type="spellStart"/>
      <w:r>
        <w:rPr>
          <w:szCs w:val="22"/>
          <w:lang w:bidi="fa-IR"/>
        </w:rPr>
        <w:t>offsetLuma</w:t>
      </w:r>
      <w:proofErr w:type="spellEnd"/>
    </w:p>
    <w:p w14:paraId="4A59A629" w14:textId="77777777" w:rsidR="00F216E1" w:rsidRDefault="00F216E1" w:rsidP="00F216E1">
      <w:pPr>
        <w:rPr>
          <w:lang w:bidi="fa-IR"/>
        </w:rPr>
      </w:pPr>
      <w:r>
        <w:rPr>
          <w:lang w:bidi="fa-IR"/>
        </w:rPr>
        <w:t xml:space="preserve">P' = </w:t>
      </w:r>
      <w:proofErr w:type="spellStart"/>
      <w:r>
        <w:rPr>
          <w:lang w:bidi="fa-IR"/>
        </w:rPr>
        <w:t>nonLinear</w:t>
      </w:r>
      <w:proofErr w:type="spellEnd"/>
      <w:r>
        <w:rPr>
          <w:lang w:bidi="fa-IR"/>
        </w:rPr>
        <w:t>(C')</w:t>
      </w:r>
    </w:p>
    <w:p w14:paraId="6C48434A" w14:textId="77777777" w:rsidR="00F216E1" w:rsidRDefault="00F216E1" w:rsidP="00F216E1">
      <w:pPr>
        <w:rPr>
          <w:lang w:bidi="fa-IR"/>
        </w:rPr>
      </w:pPr>
      <w:r>
        <w:rPr>
          <w:lang w:bidi="fa-IR"/>
        </w:rPr>
        <w:t xml:space="preserve">B = </w:t>
      </w:r>
      <w:proofErr w:type="spellStart"/>
      <w:r>
        <w:rPr>
          <w:lang w:bidi="fa-IR"/>
        </w:rPr>
        <w:t>midValue</w:t>
      </w:r>
      <w:proofErr w:type="spellEnd"/>
      <w:r>
        <w:rPr>
          <w:lang w:bidi="fa-IR"/>
        </w:rPr>
        <w:t xml:space="preserve"> = 1 &lt;&lt; (</w:t>
      </w:r>
      <w:proofErr w:type="spellStart"/>
      <w:r>
        <w:rPr>
          <w:lang w:bidi="fa-IR"/>
        </w:rPr>
        <w:t>bitDepth</w:t>
      </w:r>
      <w:proofErr w:type="spellEnd"/>
      <w:r>
        <w:rPr>
          <w:lang w:bidi="fa-IR"/>
        </w:rPr>
        <w:t xml:space="preserve"> - 1)</w:t>
      </w:r>
    </w:p>
    <w:p w14:paraId="2B4A6A44" w14:textId="77777777" w:rsidR="00F216E1" w:rsidRDefault="00F216E1" w:rsidP="00F216E1">
      <w:pPr>
        <w:rPr>
          <w:szCs w:val="22"/>
          <w:lang w:bidi="fa-IR"/>
        </w:rPr>
      </w:pPr>
      <w:r>
        <w:rPr>
          <w:szCs w:val="22"/>
          <w:lang w:bidi="fa-IR"/>
        </w:rPr>
        <w:t xml:space="preserve">and the chroma value is predicted using the following equation, where </w:t>
      </w:r>
      <w:proofErr w:type="spellStart"/>
      <w:r>
        <w:rPr>
          <w:szCs w:val="22"/>
          <w:lang w:bidi="fa-IR"/>
        </w:rPr>
        <w:t>offsetChroma</w:t>
      </w:r>
      <w:proofErr w:type="spellEnd"/>
      <w:r>
        <w:rPr>
          <w:szCs w:val="22"/>
          <w:lang w:bidi="fa-IR"/>
        </w:rPr>
        <w:t xml:space="preserve"> is equal to </w:t>
      </w:r>
      <w:proofErr w:type="spellStart"/>
      <w:r>
        <w:rPr>
          <w:szCs w:val="22"/>
          <w:lang w:bidi="fa-IR"/>
        </w:rPr>
        <w:t>offsetCr</w:t>
      </w:r>
      <w:proofErr w:type="spellEnd"/>
      <w:r>
        <w:rPr>
          <w:szCs w:val="22"/>
          <w:lang w:bidi="fa-IR"/>
        </w:rPr>
        <w:t xml:space="preserve"> and </w:t>
      </w:r>
      <w:proofErr w:type="spellStart"/>
      <w:r>
        <w:rPr>
          <w:szCs w:val="22"/>
          <w:lang w:bidi="fa-IR"/>
        </w:rPr>
        <w:t>offsetCb</w:t>
      </w:r>
      <w:proofErr w:type="spellEnd"/>
      <w:r>
        <w:rPr>
          <w:szCs w:val="22"/>
          <w:lang w:bidi="fa-IR"/>
        </w:rPr>
        <w:t xml:space="preserve"> for Cr and </w:t>
      </w:r>
      <w:proofErr w:type="spellStart"/>
      <w:r>
        <w:rPr>
          <w:szCs w:val="22"/>
          <w:lang w:bidi="fa-IR"/>
        </w:rPr>
        <w:t>Cb</w:t>
      </w:r>
      <w:proofErr w:type="spellEnd"/>
      <w:r>
        <w:rPr>
          <w:szCs w:val="22"/>
          <w:lang w:bidi="fa-IR"/>
        </w:rPr>
        <w:t xml:space="preserve"> components, respectively:</w:t>
      </w:r>
    </w:p>
    <w:p w14:paraId="5EEE21B9" w14:textId="455A738D" w:rsidR="00F216E1" w:rsidRPr="008929E9" w:rsidRDefault="00F216E1" w:rsidP="00F216E1">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w:t>
      </w:r>
      <w:r>
        <w:rPr>
          <w:szCs w:val="22"/>
          <w:lang w:bidi="fa-IR"/>
        </w:rPr>
        <w:t>'</w:t>
      </w:r>
      <w:r>
        <w:rPr>
          <w:lang w:val="en-CA"/>
        </w:rPr>
        <w:t xml:space="preserve"> + c</w:t>
      </w:r>
      <w:r>
        <w:rPr>
          <w:vertAlign w:val="subscript"/>
          <w:lang w:val="en-CA"/>
        </w:rPr>
        <w:t>1</w:t>
      </w:r>
      <w:r>
        <w:rPr>
          <w:lang w:val="en-CA"/>
        </w:rPr>
        <w:t>N</w:t>
      </w:r>
      <w:r>
        <w:rPr>
          <w:szCs w:val="22"/>
          <w:lang w:bidi="fa-IR"/>
        </w:rPr>
        <w:t>'</w:t>
      </w:r>
      <w:r>
        <w:rPr>
          <w:lang w:val="en-CA"/>
        </w:rPr>
        <w:t xml:space="preserve"> + c</w:t>
      </w:r>
      <w:r>
        <w:rPr>
          <w:vertAlign w:val="subscript"/>
          <w:lang w:val="en-CA"/>
        </w:rPr>
        <w:t>2</w:t>
      </w:r>
      <w:r>
        <w:rPr>
          <w:lang w:val="en-CA"/>
        </w:rPr>
        <w:t>S</w:t>
      </w:r>
      <w:r>
        <w:rPr>
          <w:szCs w:val="22"/>
          <w:lang w:bidi="fa-IR"/>
        </w:rPr>
        <w:t>'</w:t>
      </w:r>
      <w:r>
        <w:rPr>
          <w:lang w:val="en-CA"/>
        </w:rPr>
        <w:t xml:space="preserve"> + c</w:t>
      </w:r>
      <w:r>
        <w:rPr>
          <w:vertAlign w:val="subscript"/>
          <w:lang w:val="en-CA"/>
        </w:rPr>
        <w:t>3</w:t>
      </w:r>
      <w:r>
        <w:rPr>
          <w:lang w:val="en-CA"/>
        </w:rPr>
        <w:t>E</w:t>
      </w:r>
      <w:r>
        <w:rPr>
          <w:szCs w:val="22"/>
          <w:lang w:bidi="fa-IR"/>
        </w:rPr>
        <w:t>'</w:t>
      </w:r>
      <w:r>
        <w:rPr>
          <w:lang w:val="en-CA"/>
        </w:rPr>
        <w:t xml:space="preserve"> + c</w:t>
      </w:r>
      <w:r>
        <w:rPr>
          <w:vertAlign w:val="subscript"/>
          <w:lang w:val="en-CA"/>
        </w:rPr>
        <w:t>4</w:t>
      </w:r>
      <w:r>
        <w:rPr>
          <w:lang w:val="en-CA"/>
        </w:rPr>
        <w:t>W</w:t>
      </w:r>
      <w:r>
        <w:rPr>
          <w:szCs w:val="22"/>
          <w:lang w:bidi="fa-IR"/>
        </w:rPr>
        <w:t>'</w:t>
      </w:r>
      <w:r>
        <w:rPr>
          <w:lang w:val="en-CA"/>
        </w:rPr>
        <w:t xml:space="preserve"> + c</w:t>
      </w:r>
      <w:r>
        <w:rPr>
          <w:vertAlign w:val="subscript"/>
          <w:lang w:val="en-CA"/>
        </w:rPr>
        <w:t>5</w:t>
      </w:r>
      <w:r>
        <w:rPr>
          <w:lang w:val="en-CA"/>
        </w:rPr>
        <w:t>P</w:t>
      </w:r>
      <w:r>
        <w:rPr>
          <w:szCs w:val="22"/>
          <w:lang w:bidi="fa-IR"/>
        </w:rPr>
        <w:t>'</w:t>
      </w:r>
      <w:r>
        <w:rPr>
          <w:lang w:val="en-CA"/>
        </w:rPr>
        <w:t xml:space="preserve"> + c</w:t>
      </w:r>
      <w:r>
        <w:rPr>
          <w:vertAlign w:val="subscript"/>
          <w:lang w:val="en-CA"/>
        </w:rPr>
        <w:t>6</w:t>
      </w:r>
      <w:r>
        <w:rPr>
          <w:lang w:val="en-CA"/>
        </w:rPr>
        <w:t>B</w:t>
      </w:r>
      <w:r>
        <w:rPr>
          <w:szCs w:val="22"/>
          <w:lang w:bidi="fa-IR"/>
        </w:rPr>
        <w:t xml:space="preserve"> + </w:t>
      </w:r>
      <w:proofErr w:type="spellStart"/>
      <w:r>
        <w:rPr>
          <w:szCs w:val="22"/>
          <w:lang w:bidi="fa-IR"/>
        </w:rPr>
        <w:t>offsetChroma</w:t>
      </w:r>
      <w:proofErr w:type="spellEnd"/>
    </w:p>
    <w:p w14:paraId="663CFCAE" w14:textId="3A0FD4A5" w:rsidR="0047353B" w:rsidRDefault="00F216E1" w:rsidP="00F216E1">
      <w:r>
        <w:t xml:space="preserve">In order to avoid any additional sample level operations, the </w:t>
      </w:r>
      <w:proofErr w:type="spellStart"/>
      <w:r>
        <w:t>luma</w:t>
      </w:r>
      <w:proofErr w:type="spellEnd"/>
      <w:r>
        <w:t xml:space="preserve"> offset is removed during the </w:t>
      </w:r>
      <w:proofErr w:type="spellStart"/>
      <w:r>
        <w:t>luma</w:t>
      </w:r>
      <w:proofErr w:type="spellEnd"/>
      <w:r>
        <w:t xml:space="preserve"> reference sample interpolation. This can be done, for example, by substituting the rounding term used in the </w:t>
      </w:r>
      <w:proofErr w:type="spellStart"/>
      <w:r>
        <w:t>luma</w:t>
      </w:r>
      <w:proofErr w:type="spellEnd"/>
      <w:r>
        <w:t xml:space="preserve"> reference sample interpolation with an updated offset including both the rounding term and the </w:t>
      </w:r>
      <w:proofErr w:type="spellStart"/>
      <w:r>
        <w:t>offsetLuma</w:t>
      </w:r>
      <w:proofErr w:type="spellEnd"/>
      <w:r>
        <w:t>. The chroma offset can be removed by deducting the chroma offset directly from the reference chroma samples. As an alternative way, impact of the chroma offset can be removed from the cross-component vector giving identical result. In order to add the chroma offset back to the output of the convolutional prediction operation the chroma offset is added to the bias term of the convolutional model.</w:t>
      </w:r>
    </w:p>
    <w:p w14:paraId="0C5D916A" w14:textId="006A9BCE" w:rsidR="00F216E1" w:rsidRDefault="00C713BD" w:rsidP="00F216E1">
      <w:pPr>
        <w:rPr>
          <w:lang w:val="en-CA"/>
        </w:rPr>
      </w:pPr>
      <w:r>
        <w:rPr>
          <w:lang w:val="en-CA"/>
        </w:rPr>
        <w:t xml:space="preserve">The process of CCCM model parameter calculation requires division operations. </w:t>
      </w:r>
      <w:r w:rsidR="00CA1B84">
        <w:rPr>
          <w:lang w:val="en-CA"/>
        </w:rPr>
        <w:t xml:space="preserve">Division operations </w:t>
      </w:r>
      <w:r>
        <w:rPr>
          <w:lang w:val="en-CA"/>
        </w:rPr>
        <w:t xml:space="preserve">are not always considered implementation friendly. </w:t>
      </w:r>
      <w:r w:rsidR="00CA1B84">
        <w:rPr>
          <w:lang w:val="en-CA"/>
        </w:rPr>
        <w:t xml:space="preserve">The </w:t>
      </w:r>
      <w:r>
        <w:rPr>
          <w:lang w:val="en-CA"/>
        </w:rPr>
        <w:t xml:space="preserve">division operation </w:t>
      </w:r>
      <w:proofErr w:type="gramStart"/>
      <w:r w:rsidR="00CA1B84">
        <w:rPr>
          <w:lang w:val="en-CA"/>
        </w:rPr>
        <w:t>are</w:t>
      </w:r>
      <w:proofErr w:type="gramEnd"/>
      <w:r w:rsidR="00CA1B84">
        <w:rPr>
          <w:lang w:val="en-CA"/>
        </w:rPr>
        <w:t xml:space="preserve"> replaced </w:t>
      </w:r>
      <w:r>
        <w:rPr>
          <w:lang w:val="en-CA"/>
        </w:rPr>
        <w:t>with multiplication (with a scale factor) and shift operation, where scale factor and number of shifts are calculated based on denominator</w:t>
      </w:r>
      <w:r w:rsidR="00A77284">
        <w:rPr>
          <w:lang w:val="en-CA"/>
        </w:rPr>
        <w:t xml:space="preserve"> similar to the method used in</w:t>
      </w:r>
      <w:r w:rsidR="00AC7910">
        <w:rPr>
          <w:lang w:val="en-CA"/>
        </w:rPr>
        <w:t xml:space="preserve"> calculation of</w:t>
      </w:r>
      <w:r w:rsidR="00A77284">
        <w:rPr>
          <w:lang w:val="en-CA"/>
        </w:rPr>
        <w:t xml:space="preserve"> CCLM</w:t>
      </w:r>
      <w:r w:rsidR="00AC7910">
        <w:rPr>
          <w:lang w:val="en-CA"/>
        </w:rPr>
        <w:t xml:space="preserve"> parameters</w:t>
      </w:r>
      <w:r w:rsidR="00A77284">
        <w:rPr>
          <w:lang w:val="en-CA"/>
        </w:rPr>
        <w:t>.</w:t>
      </w:r>
    </w:p>
    <w:p w14:paraId="47A83F22" w14:textId="77777777" w:rsidR="00F3217A" w:rsidRDefault="00F3217A" w:rsidP="002963CF">
      <w:pPr>
        <w:pStyle w:val="berschrift4"/>
      </w:pPr>
      <w:r>
        <w:t>Gradient Linear Model</w:t>
      </w:r>
    </w:p>
    <w:p w14:paraId="1FD1C7F7" w14:textId="77777777" w:rsidR="00E16B73" w:rsidRDefault="00E16B73" w:rsidP="00E16B73">
      <w:r>
        <w:t xml:space="preserve">For YUV 4:2:0 color format, a gradient linear model (GLM) method can be used to predict the chroma samples from </w:t>
      </w:r>
      <w:proofErr w:type="spellStart"/>
      <w:r>
        <w:t>luma</w:t>
      </w:r>
      <w:proofErr w:type="spellEnd"/>
      <w:r>
        <w:t xml:space="preserve"> sample gradients. Two modes are supported: a two-parameter GLM mode and a three-parameter GLM mode.</w:t>
      </w:r>
    </w:p>
    <w:p w14:paraId="1C8ADA5D" w14:textId="2288D795" w:rsidR="00F3217A" w:rsidRDefault="00F3217A" w:rsidP="00F3217A">
      <w:r>
        <w:t xml:space="preserve">Compared with the CCLM, instead of down-sampled </w:t>
      </w:r>
      <w:proofErr w:type="spellStart"/>
      <w:r>
        <w:t>luma</w:t>
      </w:r>
      <w:proofErr w:type="spellEnd"/>
      <w:r>
        <w:t xml:space="preserve"> values, the </w:t>
      </w:r>
      <w:r w:rsidR="00E16B73">
        <w:t xml:space="preserve">two-parameter </w:t>
      </w:r>
      <w:r>
        <w:t xml:space="preserve">GLM utilizes </w:t>
      </w:r>
      <w:proofErr w:type="spellStart"/>
      <w:r>
        <w:t>luma</w:t>
      </w:r>
      <w:proofErr w:type="spellEnd"/>
      <w:r>
        <w:t xml:space="preserve"> sample gradients to derive the linear model. Specifically, when the </w:t>
      </w:r>
      <w:r w:rsidR="00E16B73">
        <w:t xml:space="preserve">two-parameter </w:t>
      </w:r>
      <w:r>
        <w:t xml:space="preserve">GLM is applied, the input to the CCLM process, i.e., the down-sampled </w:t>
      </w:r>
      <w:proofErr w:type="spellStart"/>
      <w:r>
        <w:t>luma</w:t>
      </w:r>
      <w:proofErr w:type="spellEnd"/>
      <w:r>
        <w:t xml:space="preserve">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parameter derivation, predi</w:t>
      </w:r>
      <w:proofErr w:type="spellStart"/>
      <w:r>
        <w:t>ction</w:t>
      </w:r>
      <w:proofErr w:type="spellEnd"/>
      <w:r>
        <w:t xml:space="preserve"> sample linear transform) are kept unchanged.</w:t>
      </w:r>
    </w:p>
    <w:p w14:paraId="15E7E18D" w14:textId="77777777" w:rsidR="00F3217A" w:rsidRDefault="00F3217A" w:rsidP="00F3217A">
      <m:oMathPara>
        <m:oMath>
          <m:r>
            <w:rPr>
              <w:rFonts w:ascii="Cambria Math" w:hAnsi="Cambria Math"/>
            </w:rPr>
            <m:t>C=α∙G+β</m:t>
          </m:r>
        </m:oMath>
      </m:oMathPara>
    </w:p>
    <w:p w14:paraId="19DD8283" w14:textId="77777777" w:rsidR="00E16B73" w:rsidRDefault="00E16B73" w:rsidP="00E16B73">
      <w:pPr>
        <w:rPr>
          <w:lang w:val="en-CA" w:eastAsia="zh-CN"/>
        </w:rPr>
      </w:pPr>
      <w:r>
        <w:rPr>
          <w:lang w:eastAsia="zh-CN"/>
        </w:rPr>
        <w:lastRenderedPageBreak/>
        <w:t xml:space="preserve">In the three-parameter GLM, </w:t>
      </w:r>
      <w:r>
        <w:rPr>
          <w:lang w:val="en-CA"/>
        </w:rPr>
        <w:t xml:space="preserve">a chroma sample can be predicted based on both the </w:t>
      </w:r>
      <w:proofErr w:type="spellStart"/>
      <w:r>
        <w:rPr>
          <w:lang w:val="en-CA"/>
        </w:rPr>
        <w:t>luma</w:t>
      </w:r>
      <w:proofErr w:type="spellEnd"/>
      <w:r>
        <w:rPr>
          <w:lang w:val="en-CA"/>
        </w:rPr>
        <w:t xml:space="preserve"> sample </w:t>
      </w:r>
      <w:r>
        <w:t xml:space="preserve">gradients and down-sampled </w:t>
      </w:r>
      <w:proofErr w:type="spellStart"/>
      <w:r>
        <w:t>luma</w:t>
      </w:r>
      <w:proofErr w:type="spellEnd"/>
      <w:r>
        <w:t xml:space="preserve"> values</w:t>
      </w:r>
      <w:r>
        <w:rPr>
          <w:lang w:val="en-CA"/>
        </w:rPr>
        <w:t xml:space="preserve"> with different parameters</w:t>
      </w:r>
      <w:r>
        <w:rPr>
          <w:lang w:val="en-CA" w:eastAsia="zh-CN"/>
        </w:rPr>
        <w:t>. The model parameters of the three-parameter GLM</w:t>
      </w:r>
      <w:r>
        <w:rPr>
          <w:szCs w:val="24"/>
          <w:lang w:val="en-CA" w:eastAsia="zh-CN"/>
        </w:rPr>
        <w:t xml:space="preserve"> </w:t>
      </w:r>
      <w:r>
        <w:rPr>
          <w:szCs w:val="24"/>
          <w:lang w:eastAsia="zh-CN"/>
        </w:rPr>
        <w:t xml:space="preserve">are derived from 6 rows and columns adjacent samples </w:t>
      </w:r>
      <w:r>
        <w:rPr>
          <w:lang w:val="en-CA"/>
        </w:rPr>
        <w:t>by the LDL decomposition based MSE minimization method as used in the CCCM.</w:t>
      </w:r>
    </w:p>
    <w:p w14:paraId="61E4A218" w14:textId="77777777" w:rsidR="00E16B73" w:rsidRDefault="00E16B73" w:rsidP="00E16B73">
      <m:oMathPara>
        <m:oMath>
          <m:r>
            <w:rPr>
              <w:rFonts w:ascii="Cambria Math" w:hAnsi="Cambria Math"/>
            </w:rPr>
            <m:t>C=</m:t>
          </m:r>
          <m:sSub>
            <m:sSubPr>
              <m:ctrlPr>
                <w:rPr>
                  <w:rFonts w:ascii="Cambria Math" w:hAnsi="Cambria Math"/>
                  <w:i/>
                </w:rPr>
              </m:ctrlPr>
            </m:sSubPr>
            <m:e>
              <m:r>
                <w:rPr>
                  <w:rFonts w:ascii="Cambria Math" w:hAnsi="Cambria Math"/>
                </w:rPr>
                <m:t>α</m:t>
              </m:r>
            </m:e>
            <m:sub>
              <m:r>
                <w:rPr>
                  <w:rFonts w:ascii="Cambria Math" w:hAnsi="Cambria Math"/>
                </w:rPr>
                <m:t>0</m:t>
              </m:r>
            </m:sub>
          </m:sSub>
          <m:r>
            <w:rPr>
              <w:rFonts w:ascii="Cambria Math" w:hAnsi="Cambria Math"/>
            </w:rPr>
            <m:t>∙G+</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∙L+</m:t>
          </m:r>
          <m:sSub>
            <m:sSubPr>
              <m:ctrlPr>
                <w:rPr>
                  <w:rFonts w:ascii="Cambria Math" w:hAnsi="Cambria Math"/>
                  <w:i/>
                </w:rPr>
              </m:ctrlPr>
            </m:sSubPr>
            <m:e>
              <m:r>
                <w:rPr>
                  <w:rFonts w:ascii="Cambria Math" w:hAnsi="Cambria Math"/>
                </w:rPr>
                <m:t>α</m:t>
              </m:r>
            </m:e>
            <m:sub>
              <m:r>
                <w:rPr>
                  <w:rFonts w:ascii="Cambria Math" w:hAnsi="Cambria Math"/>
                </w:rPr>
                <m:t>2</m:t>
              </m:r>
            </m:sub>
          </m:sSub>
          <m:r>
            <w:rPr>
              <w:rFonts w:ascii="Cambria Math" w:hAnsi="Cambria Math"/>
            </w:rPr>
            <m:t>∙β</m:t>
          </m:r>
        </m:oMath>
      </m:oMathPara>
    </w:p>
    <w:p w14:paraId="7BC4A7CD" w14:textId="13AF439E" w:rsidR="00F3217A" w:rsidRDefault="00F3217A" w:rsidP="00F3217A">
      <w:r>
        <w:t xml:space="preserve">For signaling, when the CCLM mode is enabled to the current CU, </w:t>
      </w:r>
      <w:r w:rsidR="00E16B73">
        <w:t xml:space="preserve">one </w:t>
      </w:r>
      <w:r>
        <w:t>flag</w:t>
      </w:r>
      <w:r w:rsidR="00E16B73">
        <w:t xml:space="preserve"> is</w:t>
      </w:r>
      <w:r>
        <w:t xml:space="preserve"> signaled to indicate whether GLM is enabled </w:t>
      </w:r>
      <w:r w:rsidR="00E16B73">
        <w:t xml:space="preserve">for both </w:t>
      </w:r>
      <w:proofErr w:type="spellStart"/>
      <w:r w:rsidR="00E16B73">
        <w:t>Cb</w:t>
      </w:r>
      <w:proofErr w:type="spellEnd"/>
      <w:r w:rsidR="00E16B73">
        <w:t xml:space="preserve"> and Cr</w:t>
      </w:r>
      <w:r>
        <w:t xml:space="preserve"> component</w:t>
      </w:r>
      <w:r w:rsidR="00E16B73">
        <w:t>s</w:t>
      </w:r>
      <w:r>
        <w:t>; if the GLM is enabled</w:t>
      </w:r>
      <w:r w:rsidR="00E16B73">
        <w:t>, another flag is signaled to indicate which of the two GLM modes is selected and</w:t>
      </w:r>
      <w:r>
        <w:t xml:space="preserve"> one syntax element is further signaled to select one of </w:t>
      </w:r>
      <w:r w:rsidR="00A83F5E">
        <w:t>4</w:t>
      </w:r>
      <w:r>
        <w:t xml:space="preserve"> gradient filters for the gradient calculation.</w:t>
      </w:r>
    </w:p>
    <w:p w14:paraId="6FFA3229" w14:textId="341C7986" w:rsidR="00F3217A" w:rsidRPr="008929E9" w:rsidRDefault="00A83F5E" w:rsidP="00F3217A">
      <w:pPr>
        <w:pStyle w:val="Listenabsatz"/>
        <w:numPr>
          <w:ilvl w:val="0"/>
          <w:numId w:val="9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0"/>
          <w:szCs w:val="22"/>
        </w:rPr>
      </w:pPr>
      <w:r w:rsidRPr="008929E9">
        <w:rPr>
          <w:sz w:val="22"/>
          <w:szCs w:val="22"/>
        </w:rPr>
        <w:t>F</w:t>
      </w:r>
      <w:r w:rsidR="00F3217A" w:rsidRPr="008929E9">
        <w:rPr>
          <w:sz w:val="22"/>
          <w:szCs w:val="22"/>
        </w:rPr>
        <w:t xml:space="preserve">our gradient filters are enabled for the GLM, as illustrated in </w:t>
      </w:r>
      <w:r w:rsidR="00F3217A" w:rsidRPr="008929E9">
        <w:rPr>
          <w:sz w:val="22"/>
          <w:szCs w:val="22"/>
        </w:rPr>
        <w:fldChar w:fldCharType="begin"/>
      </w:r>
      <w:r w:rsidR="00F3217A" w:rsidRPr="008929E9">
        <w:rPr>
          <w:sz w:val="22"/>
          <w:szCs w:val="22"/>
        </w:rPr>
        <w:instrText xml:space="preserve"> REF _Ref116165999 \h </w:instrText>
      </w:r>
      <w:r w:rsidR="008C1B35">
        <w:rPr>
          <w:sz w:val="22"/>
          <w:szCs w:val="22"/>
        </w:rPr>
        <w:instrText xml:space="preserve"> \* MERGEFORMAT </w:instrText>
      </w:r>
      <w:r w:rsidR="00F3217A" w:rsidRPr="008929E9">
        <w:rPr>
          <w:sz w:val="22"/>
          <w:szCs w:val="22"/>
        </w:rPr>
      </w:r>
      <w:r w:rsidR="00F3217A" w:rsidRPr="008929E9">
        <w:rPr>
          <w:sz w:val="22"/>
          <w:szCs w:val="22"/>
        </w:rPr>
        <w:fldChar w:fldCharType="separate"/>
      </w:r>
      <w:r w:rsidR="00A77B3C" w:rsidRPr="008929E9">
        <w:rPr>
          <w:sz w:val="22"/>
          <w:szCs w:val="22"/>
        </w:rPr>
        <w:t xml:space="preserve">Figure </w:t>
      </w:r>
      <w:r w:rsidR="00A77B3C" w:rsidRPr="008929E9">
        <w:rPr>
          <w:noProof/>
          <w:sz w:val="22"/>
          <w:szCs w:val="22"/>
        </w:rPr>
        <w:t>11</w:t>
      </w:r>
      <w:r w:rsidR="00F3217A" w:rsidRPr="008929E9">
        <w:rPr>
          <w:sz w:val="22"/>
          <w:szCs w:val="22"/>
        </w:rPr>
        <w:fldChar w:fldCharType="end"/>
      </w:r>
      <w:r w:rsidR="00F3217A" w:rsidRPr="008929E9">
        <w:rPr>
          <w:sz w:val="22"/>
          <w:szCs w:val="22"/>
        </w:rPr>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0BABCA13" w:rsidR="00F3217A" w:rsidRPr="002963CF" w:rsidRDefault="00F3217A" w:rsidP="002963CF">
      <w:pPr>
        <w:pStyle w:val="Beschriftung"/>
        <w:rPr>
          <w:szCs w:val="22"/>
          <w:lang w:val="en-CA" w:eastAsia="zh-CN"/>
        </w:rPr>
      </w:pPr>
      <w:bookmarkStart w:id="37" w:name="_Ref116165999"/>
      <w:r>
        <w:t xml:space="preserve">Figure </w:t>
      </w:r>
      <w:r w:rsidR="00220137">
        <w:fldChar w:fldCharType="begin"/>
      </w:r>
      <w:r w:rsidR="00220137">
        <w:instrText xml:space="preserve"> SEQ Figure \* ARABIC </w:instrText>
      </w:r>
      <w:r w:rsidR="00220137">
        <w:fldChar w:fldCharType="separate"/>
      </w:r>
      <w:r w:rsidR="00A77B3C">
        <w:rPr>
          <w:noProof/>
        </w:rPr>
        <w:t>11</w:t>
      </w:r>
      <w:r w:rsidR="00220137">
        <w:rPr>
          <w:noProof/>
        </w:rPr>
        <w:fldChar w:fldCharType="end"/>
      </w:r>
      <w:bookmarkEnd w:id="37"/>
      <w:r>
        <w:t>. Four Sobel based gradient patterns for GLM.</w:t>
      </w:r>
    </w:p>
    <w:p w14:paraId="6EA43D9A" w14:textId="77777777" w:rsidR="0067288E" w:rsidRDefault="0067288E" w:rsidP="002963CF">
      <w:pPr>
        <w:pStyle w:val="berschrift4"/>
        <w:rPr>
          <w:lang w:val="en-CA"/>
        </w:rPr>
      </w:pPr>
      <w:r>
        <w:rPr>
          <w:lang w:val="en-CA"/>
        </w:rPr>
        <w:t>Bitstream signalling</w:t>
      </w:r>
    </w:p>
    <w:p w14:paraId="508DF826" w14:textId="2B9C2DF2" w:rsidR="0067288E" w:rsidRDefault="0067288E" w:rsidP="002963CF">
      <w:pPr>
        <w:rPr>
          <w:lang w:val="en-CA"/>
        </w:rPr>
      </w:pPr>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A83F5E">
        <w:rPr>
          <w:lang w:val="en-CA"/>
        </w:rPr>
        <w:t>.</w:t>
      </w:r>
    </w:p>
    <w:p w14:paraId="219B5E7A" w14:textId="7C803F0C" w:rsidR="004F4605" w:rsidRDefault="004F4605" w:rsidP="002963CF">
      <w:pPr>
        <w:rPr>
          <w:lang w:val="en-CA"/>
        </w:rPr>
      </w:pPr>
    </w:p>
    <w:p w14:paraId="5EFF9F27" w14:textId="3FFB510C" w:rsidR="004F4605" w:rsidRDefault="004F4605" w:rsidP="00761EFA">
      <w:pPr>
        <w:pStyle w:val="berschrift3"/>
      </w:pPr>
      <w:bookmarkStart w:id="38" w:name="_Toc122554538"/>
      <w:r>
        <w:t>Spatial Geometric partitioning mode (SGPM)</w:t>
      </w:r>
      <w:bookmarkEnd w:id="38"/>
    </w:p>
    <w:p w14:paraId="27611333" w14:textId="06D67C09" w:rsidR="004F4605" w:rsidRDefault="004F4605" w:rsidP="004F4605"/>
    <w:p w14:paraId="4339B105" w14:textId="7F08BAFD" w:rsidR="004F4605" w:rsidRDefault="004F4605" w:rsidP="008929E9">
      <w:pPr>
        <w:rPr>
          <w:lang w:val="en-CA"/>
        </w:rPr>
      </w:pPr>
      <w:r>
        <w:rPr>
          <w:lang w:val="en-CA"/>
        </w:rPr>
        <w:t xml:space="preserve">SGPM is an intra mode that resembles the inter coding tool of GPM, where the two prediction parts are </w:t>
      </w:r>
      <w:r w:rsidR="002D059C">
        <w:rPr>
          <w:lang w:val="en-CA"/>
        </w:rPr>
        <w:t xml:space="preserve">generated from </w:t>
      </w:r>
      <w:r>
        <w:rPr>
          <w:lang w:val="en-CA"/>
        </w:rPr>
        <w:t>intra predicted</w:t>
      </w:r>
      <w:r w:rsidR="002D059C">
        <w:rPr>
          <w:lang w:val="en-CA"/>
        </w:rPr>
        <w:t xml:space="preserve"> process</w:t>
      </w:r>
      <w:r>
        <w:rPr>
          <w:lang w:val="en-CA"/>
        </w:rPr>
        <w:t>.</w:t>
      </w:r>
      <w:r w:rsidRPr="00336CC5">
        <w:rPr>
          <w:lang w:val="en-CA"/>
        </w:rPr>
        <w:t xml:space="preserve"> </w:t>
      </w:r>
      <w:r w:rsidR="0070318B">
        <w:rPr>
          <w:lang w:val="en-CA"/>
        </w:rPr>
        <w:t>In this mode,</w:t>
      </w:r>
      <w:r>
        <w:rPr>
          <w:lang w:val="en-CA"/>
        </w:rPr>
        <w:t xml:space="preserve"> </w:t>
      </w:r>
      <w:r w:rsidR="0070318B">
        <w:rPr>
          <w:lang w:val="en-CA"/>
        </w:rPr>
        <w:t xml:space="preserve">a </w:t>
      </w:r>
      <w:r w:rsidRPr="00336CC5">
        <w:rPr>
          <w:lang w:val="en-CA"/>
        </w:rPr>
        <w:t>candidate list is built</w:t>
      </w:r>
      <w:r w:rsidR="002D059C">
        <w:rPr>
          <w:lang w:val="en-CA"/>
        </w:rPr>
        <w:t xml:space="preserve"> with each entry</w:t>
      </w:r>
      <w:r w:rsidRPr="00336CC5">
        <w:rPr>
          <w:lang w:val="en-CA"/>
        </w:rPr>
        <w:t xml:space="preserve"> </w:t>
      </w:r>
      <w:r w:rsidR="002D059C">
        <w:rPr>
          <w:lang w:val="en-CA"/>
        </w:rPr>
        <w:t>containing</w:t>
      </w:r>
      <w:r w:rsidRPr="00336CC5">
        <w:rPr>
          <w:lang w:val="en-CA"/>
        </w:rPr>
        <w:t xml:space="preserve"> </w:t>
      </w:r>
      <w:r w:rsidR="002D059C">
        <w:rPr>
          <w:lang w:val="en-CA"/>
        </w:rPr>
        <w:t xml:space="preserve">one </w:t>
      </w:r>
      <w:r w:rsidRPr="00336CC5">
        <w:rPr>
          <w:lang w:val="en-CA"/>
        </w:rPr>
        <w:t>partition split and two intra prediction modes</w:t>
      </w:r>
      <w:r w:rsidR="002D059C">
        <w:rPr>
          <w:lang w:val="en-CA"/>
        </w:rPr>
        <w:t xml:space="preserve"> as</w:t>
      </w:r>
      <w:r w:rsidRPr="00336CC5">
        <w:rPr>
          <w:lang w:val="en-CA"/>
        </w:rPr>
        <w:t xml:space="preserve"> shown in </w:t>
      </w:r>
      <w:r>
        <w:rPr>
          <w:lang w:val="en-CA"/>
        </w:rPr>
        <w:fldChar w:fldCharType="begin"/>
      </w:r>
      <w:r>
        <w:rPr>
          <w:lang w:val="en-CA"/>
        </w:rPr>
        <w:instrText xml:space="preserve"> REF _Ref121817105 \h </w:instrText>
      </w:r>
      <w:r w:rsidR="008851E7">
        <w:rPr>
          <w:lang w:val="en-CA"/>
        </w:rPr>
        <w:instrText xml:space="preserve"> \* MERGEFORMAT </w:instrText>
      </w:r>
      <w:r>
        <w:rPr>
          <w:lang w:val="en-CA"/>
        </w:rPr>
      </w:r>
      <w:r>
        <w:rPr>
          <w:lang w:val="en-CA"/>
        </w:rPr>
        <w:fldChar w:fldCharType="separate"/>
      </w:r>
      <w:r w:rsidR="00A77B3C" w:rsidRPr="008929E9">
        <w:rPr>
          <w:lang w:val="en-CA"/>
        </w:rPr>
        <w:t>Figure 12</w:t>
      </w:r>
      <w:r>
        <w:rPr>
          <w:lang w:val="en-CA"/>
        </w:rPr>
        <w:fldChar w:fldCharType="end"/>
      </w:r>
      <w:r w:rsidR="0070318B">
        <w:rPr>
          <w:lang w:val="en-CA"/>
        </w:rPr>
        <w:t>.</w:t>
      </w:r>
      <w:r>
        <w:rPr>
          <w:lang w:val="en-CA"/>
        </w:rPr>
        <w:t xml:space="preserve"> </w:t>
      </w:r>
      <w:r w:rsidR="0070318B">
        <w:rPr>
          <w:lang w:val="en-CA"/>
        </w:rPr>
        <w:t xml:space="preserve">26 </w:t>
      </w:r>
      <w:r w:rsidRPr="00336CC5">
        <w:rPr>
          <w:lang w:val="en-CA"/>
        </w:rPr>
        <w:t xml:space="preserve">partition modes and </w:t>
      </w:r>
      <w:r w:rsidR="0070318B">
        <w:rPr>
          <w:lang w:val="en-CA"/>
        </w:rPr>
        <w:t>3</w:t>
      </w:r>
      <w:r w:rsidRPr="00336CC5">
        <w:rPr>
          <w:lang w:val="en-CA"/>
        </w:rPr>
        <w:t xml:space="preserve"> of intra prediction modes are used to form the combinations</w:t>
      </w:r>
      <w:r w:rsidR="0070318B">
        <w:rPr>
          <w:lang w:val="en-CA"/>
        </w:rPr>
        <w:t>.</w:t>
      </w:r>
      <w:r w:rsidRPr="00336CC5">
        <w:rPr>
          <w:lang w:val="en-CA"/>
        </w:rPr>
        <w:t xml:space="preserve"> the length of the candidate list is set equal to 16. The selected candidate index is signalled.</w:t>
      </w:r>
    </w:p>
    <w:p w14:paraId="326F7C13" w14:textId="77777777" w:rsidR="002D059C" w:rsidRPr="00336CC5" w:rsidRDefault="002D059C" w:rsidP="004F4605">
      <w:pPr>
        <w:spacing w:after="240"/>
        <w:rPr>
          <w:lang w:val="en-CA"/>
        </w:rPr>
      </w:pPr>
    </w:p>
    <w:p w14:paraId="1748D354" w14:textId="77777777" w:rsidR="004F4605" w:rsidRPr="00336CC5" w:rsidRDefault="0038500B" w:rsidP="004F4605">
      <w:pPr>
        <w:tabs>
          <w:tab w:val="clear" w:pos="1800"/>
          <w:tab w:val="clear" w:pos="2160"/>
          <w:tab w:val="clear" w:pos="2520"/>
          <w:tab w:val="clear" w:pos="2880"/>
          <w:tab w:val="clear" w:pos="3240"/>
          <w:tab w:val="clear" w:pos="3600"/>
          <w:tab w:val="clear" w:pos="3960"/>
          <w:tab w:val="clear" w:pos="4320"/>
        </w:tabs>
        <w:jc w:val="center"/>
        <w:rPr>
          <w:noProof/>
          <w:lang w:val="en-CA"/>
        </w:rPr>
      </w:pPr>
      <w:r w:rsidRPr="00336CC5">
        <w:rPr>
          <w:noProof/>
          <w:lang w:val="en-CA"/>
        </w:rPr>
        <w:object w:dxaOrig="5360" w:dyaOrig="5111" w14:anchorId="6B9A12E8">
          <v:shape id="_x0000_i1026" type="#_x0000_t75" alt="" style="width:99.15pt;height:93.3pt;mso-width-percent:0;mso-height-percent:0;mso-width-percent:0;mso-height-percent:0" o:ole="">
            <v:imagedata r:id="rId31" o:title=""/>
          </v:shape>
          <o:OLEObject Type="Embed" ProgID="Visio.Drawing.15" ShapeID="_x0000_i1026" DrawAspect="Content" ObjectID="_1738404806" r:id="rId32"/>
        </w:object>
      </w:r>
      <w:r w:rsidR="004F4605" w:rsidRPr="00336CC5">
        <w:rPr>
          <w:lang w:val="en-CA"/>
        </w:rPr>
        <w:t xml:space="preserve">      </w:t>
      </w:r>
      <w:r w:rsidRPr="00336CC5">
        <w:rPr>
          <w:noProof/>
          <w:lang w:val="en-CA"/>
        </w:rPr>
        <w:object w:dxaOrig="10441" w:dyaOrig="3090" w14:anchorId="10D446EB">
          <v:shape id="_x0000_i1027" type="#_x0000_t75" alt="" style="width:312.2pt;height:94.4pt;mso-width-percent:0;mso-height-percent:0;mso-width-percent:0;mso-height-percent:0" o:ole="">
            <v:imagedata r:id="rId33" o:title=""/>
          </v:shape>
          <o:OLEObject Type="Embed" ProgID="Visio.Drawing.15" ShapeID="_x0000_i1027" DrawAspect="Content" ObjectID="_1738404807" r:id="rId34"/>
        </w:object>
      </w:r>
    </w:p>
    <w:p w14:paraId="5FDFEE11" w14:textId="3CAE6536" w:rsidR="004F4605" w:rsidRDefault="004F4605" w:rsidP="004F4605">
      <w:pPr>
        <w:pStyle w:val="Beschriftung"/>
        <w:rPr>
          <w:lang w:val="en-CA"/>
        </w:rPr>
      </w:pPr>
      <w:bookmarkStart w:id="39" w:name="_Ref121817105"/>
      <w:r>
        <w:t xml:space="preserve">Figure </w:t>
      </w:r>
      <w:r w:rsidR="00220137">
        <w:fldChar w:fldCharType="begin"/>
      </w:r>
      <w:r w:rsidR="00220137">
        <w:instrText xml:space="preserve"> SEQ Figure \* ARABIC </w:instrText>
      </w:r>
      <w:r w:rsidR="00220137">
        <w:fldChar w:fldCharType="separate"/>
      </w:r>
      <w:r w:rsidR="00A77B3C">
        <w:rPr>
          <w:noProof/>
        </w:rPr>
        <w:t>12</w:t>
      </w:r>
      <w:r w:rsidR="00220137">
        <w:rPr>
          <w:noProof/>
        </w:rPr>
        <w:fldChar w:fldCharType="end"/>
      </w:r>
      <w:bookmarkEnd w:id="39"/>
      <w:r w:rsidR="002F6C74">
        <w:t>.</w:t>
      </w:r>
      <w:r w:rsidRPr="00336CC5">
        <w:rPr>
          <w:lang w:val="en-CA"/>
        </w:rPr>
        <w:t xml:space="preserve"> Spatial GPM candidates</w:t>
      </w:r>
      <w:r w:rsidR="00AC7910">
        <w:rPr>
          <w:lang w:val="en-CA"/>
        </w:rPr>
        <w:t>.</w:t>
      </w:r>
    </w:p>
    <w:p w14:paraId="019A7604" w14:textId="77777777" w:rsidR="002D059C" w:rsidRPr="002D059C" w:rsidRDefault="002D059C" w:rsidP="008929E9">
      <w:pPr>
        <w:rPr>
          <w:lang w:val="en-CA"/>
        </w:rPr>
      </w:pPr>
    </w:p>
    <w:p w14:paraId="2CBCF6FE" w14:textId="1E38FFA3" w:rsidR="004F4605" w:rsidRPr="00336CC5" w:rsidRDefault="004F4605" w:rsidP="004F4605">
      <w:pPr>
        <w:rPr>
          <w:lang w:val="en-CA"/>
        </w:rPr>
      </w:pPr>
      <w:r w:rsidRPr="00336CC5">
        <w:rPr>
          <w:lang w:val="en-CA"/>
        </w:rPr>
        <w:t xml:space="preserve">The list is reordered using template </w:t>
      </w:r>
      <w:r w:rsidR="002D059C">
        <w:rPr>
          <w:lang w:val="en-CA"/>
        </w:rPr>
        <w:t>(</w:t>
      </w:r>
      <w:r>
        <w:rPr>
          <w:lang w:val="en-CA"/>
        </w:rPr>
        <w:fldChar w:fldCharType="begin"/>
      </w:r>
      <w:r>
        <w:rPr>
          <w:lang w:val="en-CA"/>
        </w:rPr>
        <w:instrText xml:space="preserve"> REF _Ref121817093 \h </w:instrText>
      </w:r>
      <w:r w:rsidR="008851E7">
        <w:rPr>
          <w:lang w:val="en-CA"/>
        </w:rPr>
        <w:instrText xml:space="preserve"> \* MERGEFORMAT </w:instrText>
      </w:r>
      <w:r>
        <w:rPr>
          <w:lang w:val="en-CA"/>
        </w:rPr>
      </w:r>
      <w:r>
        <w:rPr>
          <w:lang w:val="en-CA"/>
        </w:rPr>
        <w:fldChar w:fldCharType="separate"/>
      </w:r>
      <w:r w:rsidR="00A77B3C" w:rsidRPr="008929E9">
        <w:rPr>
          <w:lang w:val="en-CA"/>
        </w:rPr>
        <w:t>Figure 13</w:t>
      </w:r>
      <w:r>
        <w:rPr>
          <w:lang w:val="en-CA"/>
        </w:rPr>
        <w:fldChar w:fldCharType="end"/>
      </w:r>
      <w:r w:rsidR="002D059C">
        <w:rPr>
          <w:lang w:val="en-CA"/>
        </w:rPr>
        <w:t>)</w:t>
      </w:r>
      <w:r w:rsidRPr="00336CC5">
        <w:rPr>
          <w:lang w:val="en-CA"/>
        </w:rPr>
        <w:t xml:space="preserve"> </w:t>
      </w:r>
      <w:r w:rsidR="002D059C">
        <w:rPr>
          <w:lang w:val="en-CA"/>
        </w:rPr>
        <w:t>where</w:t>
      </w:r>
      <w:r w:rsidRPr="00336CC5">
        <w:rPr>
          <w:lang w:val="en-CA"/>
        </w:rPr>
        <w:t xml:space="preserve"> SAD between the prediction and reconstruction of the template is used for ordering.</w:t>
      </w:r>
      <w:r w:rsidR="002D059C">
        <w:rPr>
          <w:lang w:val="en-CA"/>
        </w:rPr>
        <w:t xml:space="preserve"> The template size is fixed to 1.</w:t>
      </w:r>
    </w:p>
    <w:p w14:paraId="685C2891" w14:textId="77777777" w:rsidR="004F4605" w:rsidRPr="00336CC5" w:rsidRDefault="0038500B" w:rsidP="004F4605">
      <w:pPr>
        <w:jc w:val="center"/>
        <w:rPr>
          <w:lang w:val="en-CA"/>
        </w:rPr>
      </w:pPr>
      <w:r w:rsidRPr="00336CC5">
        <w:rPr>
          <w:noProof/>
          <w:lang w:val="en-CA"/>
        </w:rPr>
        <w:object w:dxaOrig="8320" w:dyaOrig="6750" w14:anchorId="3AB169EE">
          <v:shape id="_x0000_i1028" type="#_x0000_t75" alt="" style="width:269.65pt;height:231pt;mso-width-percent:0;mso-height-percent:0;mso-width-percent:0;mso-height-percent:0" o:ole="">
            <v:imagedata r:id="rId35" o:title="" cropbottom="4981f" cropright="8298f"/>
          </v:shape>
          <o:OLEObject Type="Embed" ProgID="Visio.Drawing.15" ShapeID="_x0000_i1028" DrawAspect="Content" ObjectID="_1738404808" r:id="rId36"/>
        </w:object>
      </w:r>
    </w:p>
    <w:p w14:paraId="328D28A8" w14:textId="06B25EFF" w:rsidR="004F4605" w:rsidRPr="00336CC5" w:rsidRDefault="004F4605" w:rsidP="004F4605">
      <w:pPr>
        <w:pStyle w:val="Beschriftung"/>
        <w:rPr>
          <w:lang w:val="en-CA"/>
        </w:rPr>
      </w:pPr>
      <w:bookmarkStart w:id="40" w:name="_Ref121817093"/>
      <w:r>
        <w:t xml:space="preserve">Figure </w:t>
      </w:r>
      <w:r w:rsidR="00220137">
        <w:fldChar w:fldCharType="begin"/>
      </w:r>
      <w:r w:rsidR="00220137">
        <w:instrText xml:space="preserve"> SEQ Figure \* ARABIC </w:instrText>
      </w:r>
      <w:r w:rsidR="00220137">
        <w:fldChar w:fldCharType="separate"/>
      </w:r>
      <w:r w:rsidR="00A77B3C">
        <w:rPr>
          <w:noProof/>
        </w:rPr>
        <w:t>13</w:t>
      </w:r>
      <w:r w:rsidR="00220137">
        <w:rPr>
          <w:noProof/>
        </w:rPr>
        <w:fldChar w:fldCharType="end"/>
      </w:r>
      <w:bookmarkEnd w:id="40"/>
      <w:r w:rsidR="002F6C74">
        <w:t>.</w:t>
      </w:r>
      <w:r w:rsidRPr="00336CC5">
        <w:rPr>
          <w:lang w:val="en-CA"/>
        </w:rPr>
        <w:t xml:space="preserve"> GPM template</w:t>
      </w:r>
      <w:r w:rsidR="00AC7910">
        <w:rPr>
          <w:lang w:val="en-CA"/>
        </w:rPr>
        <w:t>.</w:t>
      </w:r>
    </w:p>
    <w:p w14:paraId="77ADACF7" w14:textId="77777777" w:rsidR="002D059C" w:rsidRDefault="002D059C" w:rsidP="002D059C">
      <w:pPr>
        <w:rPr>
          <w:rFonts w:eastAsiaTheme="minorEastAsia"/>
          <w:lang w:val="en-CA" w:eastAsia="zh-CN"/>
        </w:rPr>
      </w:pPr>
    </w:p>
    <w:p w14:paraId="641B15DF" w14:textId="328E3FE8" w:rsidR="002D059C" w:rsidRPr="008929E9" w:rsidRDefault="002D059C" w:rsidP="008929E9">
      <w:pPr>
        <w:rPr>
          <w:lang w:val="en-CA"/>
        </w:rPr>
      </w:pPr>
      <w:r w:rsidRPr="002D059C">
        <w:rPr>
          <w:lang w:val="en-CA"/>
        </w:rPr>
        <w:t>For each partition mode, an IPM list is derived for each part using</w:t>
      </w:r>
      <w:r>
        <w:rPr>
          <w:lang w:val="en-CA"/>
        </w:rPr>
        <w:t xml:space="preserve"> the same</w:t>
      </w:r>
      <w:r w:rsidRPr="002D059C">
        <w:rPr>
          <w:lang w:val="en-CA"/>
        </w:rPr>
        <w:t xml:space="preserve"> intra-inter GPM list derivation</w:t>
      </w:r>
      <w:r w:rsidR="008851E7">
        <w:rPr>
          <w:lang w:val="en-CA"/>
        </w:rPr>
        <w:t xml:space="preserve"> (Sec. </w:t>
      </w:r>
      <w:r w:rsidR="008851E7">
        <w:rPr>
          <w:lang w:val="en-CA"/>
        </w:rPr>
        <w:fldChar w:fldCharType="begin"/>
      </w:r>
      <w:r w:rsidR="008851E7">
        <w:rPr>
          <w:lang w:val="en-CA"/>
        </w:rPr>
        <w:instrText xml:space="preserve"> REF _Ref121829425 \r \h  \* MERGEFORMAT </w:instrText>
      </w:r>
      <w:r w:rsidR="008851E7">
        <w:rPr>
          <w:lang w:val="en-CA"/>
        </w:rPr>
      </w:r>
      <w:r w:rsidR="008851E7">
        <w:rPr>
          <w:lang w:val="en-CA"/>
        </w:rPr>
        <w:fldChar w:fldCharType="separate"/>
      </w:r>
      <w:r w:rsidR="00A77B3C">
        <w:rPr>
          <w:lang w:val="en-CA"/>
        </w:rPr>
        <w:t>3.2.5</w:t>
      </w:r>
      <w:r w:rsidR="008851E7">
        <w:rPr>
          <w:lang w:val="en-CA"/>
        </w:rPr>
        <w:fldChar w:fldCharType="end"/>
      </w:r>
      <w:r w:rsidR="008851E7">
        <w:rPr>
          <w:lang w:val="en-CA"/>
        </w:rPr>
        <w:t>)</w:t>
      </w:r>
      <w:r w:rsidRPr="002D059C">
        <w:rPr>
          <w:lang w:val="en-CA"/>
        </w:rPr>
        <w:t>. The IPM list size is</w:t>
      </w:r>
      <w:r w:rsidR="008851E7">
        <w:rPr>
          <w:lang w:val="en-CA"/>
        </w:rPr>
        <w:t xml:space="preserve"> set to</w:t>
      </w:r>
      <w:r w:rsidRPr="002D059C">
        <w:rPr>
          <w:lang w:val="en-CA"/>
        </w:rPr>
        <w:t xml:space="preserve"> 3. In the list, TIMD derived mode is replaced by 2 derived modes with horizontal and vertical orientations</w:t>
      </w:r>
      <w:r>
        <w:rPr>
          <w:lang w:val="en-CA"/>
        </w:rPr>
        <w:t>.</w:t>
      </w:r>
    </w:p>
    <w:p w14:paraId="0FADC250" w14:textId="77777777" w:rsidR="002D059C" w:rsidRDefault="002D059C" w:rsidP="002D059C">
      <w:pPr>
        <w:rPr>
          <w:lang w:val="en-CA"/>
        </w:rPr>
      </w:pPr>
    </w:p>
    <w:p w14:paraId="584CAB1A" w14:textId="00E38C8C" w:rsidR="004F4605" w:rsidRPr="008929E9" w:rsidRDefault="004F4605" w:rsidP="002D059C">
      <w:pPr>
        <w:rPr>
          <w:lang w:val="en-CA"/>
        </w:rPr>
      </w:pPr>
      <w:r w:rsidRPr="00336CC5">
        <w:rPr>
          <w:lang w:val="en-CA"/>
        </w:rPr>
        <w:t xml:space="preserve">The SGPM mode is applied </w:t>
      </w:r>
      <w:r w:rsidR="002D059C">
        <w:rPr>
          <w:lang w:val="en-CA"/>
        </w:rPr>
        <w:t>with a restricted</w:t>
      </w:r>
      <w:r w:rsidR="002D059C" w:rsidRPr="00336CC5">
        <w:rPr>
          <w:lang w:val="en-CA"/>
        </w:rPr>
        <w:t xml:space="preserve"> blocks</w:t>
      </w:r>
      <w:r w:rsidR="002D059C">
        <w:rPr>
          <w:lang w:val="en-CA"/>
        </w:rPr>
        <w:t xml:space="preserve"> size:</w:t>
      </w:r>
      <w:r w:rsidRPr="00336CC5">
        <w:rPr>
          <w:lang w:val="en-CA"/>
        </w:rPr>
        <w:t xml:space="preserve"> </w:t>
      </w:r>
      <w:r w:rsidR="002D059C" w:rsidRPr="002D059C">
        <w:rPr>
          <w:lang w:val="en-CA"/>
        </w:rPr>
        <w:t>4&lt;=width&lt;=64, 4&lt;=height&lt;=64, width&lt;height*8, height&lt;width*8, width*height&gt;=32.</w:t>
      </w:r>
    </w:p>
    <w:p w14:paraId="0DB7D106" w14:textId="2A87FE75" w:rsidR="008851E7" w:rsidRDefault="004F4605" w:rsidP="008851E7">
      <w:pPr>
        <w:rPr>
          <w:lang w:val="en-CA"/>
        </w:rPr>
      </w:pPr>
      <w:r w:rsidRPr="008929E9">
        <w:rPr>
          <w:lang w:val="en-CA"/>
        </w:rPr>
        <w:t xml:space="preserve">Adaptive blending is </w:t>
      </w:r>
      <w:r w:rsidR="008851E7" w:rsidRPr="008929E9">
        <w:rPr>
          <w:lang w:val="en-CA"/>
        </w:rPr>
        <w:t xml:space="preserve">also </w:t>
      </w:r>
      <w:r w:rsidR="002D059C" w:rsidRPr="008929E9">
        <w:rPr>
          <w:lang w:val="en-CA"/>
        </w:rPr>
        <w:t>used</w:t>
      </w:r>
      <w:r w:rsidRPr="008929E9">
        <w:rPr>
          <w:lang w:val="en-CA"/>
        </w:rPr>
        <w:t xml:space="preserve"> for spatial GPM, where blending depth τ shown in </w:t>
      </w:r>
      <w:r w:rsidRPr="008929E9">
        <w:rPr>
          <w:lang w:val="en-CA"/>
        </w:rPr>
        <w:fldChar w:fldCharType="begin"/>
      </w:r>
      <w:r w:rsidRPr="008929E9">
        <w:rPr>
          <w:lang w:val="en-CA"/>
        </w:rPr>
        <w:instrText xml:space="preserve"> REF _Ref121817393 \h </w:instrText>
      </w:r>
      <w:r w:rsidR="008851E7">
        <w:rPr>
          <w:lang w:val="en-CA"/>
        </w:rPr>
        <w:instrText xml:space="preserve"> \* MERGEFORMAT </w:instrText>
      </w:r>
      <w:r w:rsidRPr="008929E9">
        <w:rPr>
          <w:lang w:val="en-CA"/>
        </w:rPr>
      </w:r>
      <w:r w:rsidRPr="008929E9">
        <w:rPr>
          <w:lang w:val="en-CA"/>
        </w:rPr>
        <w:fldChar w:fldCharType="separate"/>
      </w:r>
      <w:r w:rsidR="00A77B3C" w:rsidRPr="008929E9">
        <w:rPr>
          <w:lang w:val="en-CA"/>
        </w:rPr>
        <w:t>Figure 14</w:t>
      </w:r>
      <w:r w:rsidRPr="008929E9">
        <w:rPr>
          <w:lang w:val="en-CA"/>
        </w:rPr>
        <w:fldChar w:fldCharType="end"/>
      </w:r>
      <w:r w:rsidRPr="008929E9">
        <w:rPr>
          <w:lang w:val="en-CA"/>
        </w:rPr>
        <w:t xml:space="preserve"> is derived</w:t>
      </w:r>
      <w:r w:rsidRPr="00336CC5">
        <w:rPr>
          <w:lang w:val="en-CA"/>
        </w:rPr>
        <w:t xml:space="preserve"> as follows:</w:t>
      </w:r>
    </w:p>
    <w:p w14:paraId="0B7A91C5" w14:textId="77777777" w:rsidR="008851E7" w:rsidRPr="008929E9" w:rsidRDefault="004F4605" w:rsidP="008929E9">
      <w:pPr>
        <w:pStyle w:val="Listenabsatz"/>
        <w:numPr>
          <w:ilvl w:val="0"/>
          <w:numId w:val="100"/>
        </w:numPr>
        <w:rPr>
          <w:sz w:val="22"/>
          <w:szCs w:val="22"/>
          <w:lang w:val="en-CA"/>
        </w:rPr>
      </w:pPr>
      <w:r w:rsidRPr="008929E9">
        <w:rPr>
          <w:sz w:val="22"/>
          <w:szCs w:val="22"/>
          <w:lang w:val="en-CA"/>
        </w:rPr>
        <w:t xml:space="preserve">If </w:t>
      </w:r>
      <w:proofErr w:type="gramStart"/>
      <w:r w:rsidRPr="008929E9">
        <w:rPr>
          <w:sz w:val="22"/>
          <w:szCs w:val="22"/>
          <w:lang w:val="en-CA"/>
        </w:rPr>
        <w:t>min(</w:t>
      </w:r>
      <w:proofErr w:type="gramEnd"/>
      <w:r w:rsidRPr="008929E9">
        <w:rPr>
          <w:sz w:val="22"/>
          <w:szCs w:val="22"/>
          <w:lang w:val="en-CA"/>
        </w:rPr>
        <w:t>width, height)==4, 1/2 τ is selected</w:t>
      </w:r>
    </w:p>
    <w:p w14:paraId="2026A29E" w14:textId="77777777" w:rsidR="008851E7" w:rsidRPr="008929E9" w:rsidRDefault="004F4605" w:rsidP="008929E9">
      <w:pPr>
        <w:pStyle w:val="Listenabsatz"/>
        <w:numPr>
          <w:ilvl w:val="0"/>
          <w:numId w:val="100"/>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height)==8, τ is selected</w:t>
      </w:r>
    </w:p>
    <w:p w14:paraId="1B94A852" w14:textId="77777777" w:rsidR="008851E7" w:rsidRPr="008929E9" w:rsidRDefault="004F4605" w:rsidP="008929E9">
      <w:pPr>
        <w:pStyle w:val="Listenabsatz"/>
        <w:numPr>
          <w:ilvl w:val="0"/>
          <w:numId w:val="100"/>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height)==16, 2 τ is selected</w:t>
      </w:r>
    </w:p>
    <w:p w14:paraId="48E27B47" w14:textId="77777777" w:rsidR="008851E7" w:rsidRPr="008929E9" w:rsidRDefault="004F4605" w:rsidP="008929E9">
      <w:pPr>
        <w:pStyle w:val="Listenabsatz"/>
        <w:numPr>
          <w:ilvl w:val="0"/>
          <w:numId w:val="100"/>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height)==32, 4 τ is selected</w:t>
      </w:r>
    </w:p>
    <w:p w14:paraId="0EF3430B" w14:textId="1F102184" w:rsidR="004F4605" w:rsidRPr="008929E9" w:rsidRDefault="004F4605" w:rsidP="008929E9">
      <w:pPr>
        <w:pStyle w:val="Listenabsatz"/>
        <w:numPr>
          <w:ilvl w:val="0"/>
          <w:numId w:val="100"/>
        </w:numPr>
        <w:rPr>
          <w:sz w:val="22"/>
          <w:szCs w:val="22"/>
          <w:lang w:val="en-CA"/>
        </w:rPr>
      </w:pPr>
      <w:r w:rsidRPr="008929E9">
        <w:rPr>
          <w:sz w:val="22"/>
          <w:szCs w:val="22"/>
          <w:lang w:val="en-CA"/>
        </w:rPr>
        <w:t>else, 8 τ is selected</w:t>
      </w:r>
    </w:p>
    <w:p w14:paraId="560A7949" w14:textId="77777777" w:rsidR="002D059C" w:rsidRPr="00336CC5" w:rsidRDefault="002D059C" w:rsidP="008929E9">
      <w:pPr>
        <w:pStyle w:val="Listenabsatz"/>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201"/>
        <w:rPr>
          <w:rFonts w:eastAsiaTheme="minorEastAsia"/>
          <w:iCs/>
          <w:lang w:val="en-CA" w:eastAsia="zh-CN"/>
        </w:rPr>
      </w:pPr>
    </w:p>
    <w:p w14:paraId="255FC2E8" w14:textId="77777777" w:rsidR="004F4605" w:rsidRPr="00336CC5" w:rsidRDefault="004F4605" w:rsidP="004F4605">
      <w:pPr>
        <w:jc w:val="center"/>
        <w:rPr>
          <w:lang w:val="en-CA"/>
        </w:rPr>
      </w:pPr>
      <w:r w:rsidRPr="00092EB4">
        <w:rPr>
          <w:noProof/>
          <w:lang w:val="en-CA" w:eastAsia="ko-KR"/>
        </w:rPr>
        <w:drawing>
          <wp:inline distT="0" distB="0" distL="0" distR="0" wp14:anchorId="1DFA47D9" wp14:editId="25A30542">
            <wp:extent cx="3038475" cy="1866900"/>
            <wp:effectExtent l="0" t="0" r="0" b="0"/>
            <wp:docPr id="256" name="Picture 2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3" descr="Chart&#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38475" cy="1866900"/>
                    </a:xfrm>
                    <a:prstGeom prst="rect">
                      <a:avLst/>
                    </a:prstGeom>
                    <a:noFill/>
                    <a:ln>
                      <a:noFill/>
                    </a:ln>
                  </pic:spPr>
                </pic:pic>
              </a:graphicData>
            </a:graphic>
          </wp:inline>
        </w:drawing>
      </w:r>
    </w:p>
    <w:p w14:paraId="65C503D0" w14:textId="7AC09589" w:rsidR="004F4605" w:rsidRPr="00336CC5" w:rsidRDefault="004F4605" w:rsidP="004F4605">
      <w:pPr>
        <w:pStyle w:val="Beschriftung"/>
        <w:rPr>
          <w:lang w:val="en-CA" w:eastAsia="zh-CN"/>
        </w:rPr>
      </w:pPr>
      <w:bookmarkStart w:id="41" w:name="_Ref121817393"/>
      <w:r>
        <w:lastRenderedPageBreak/>
        <w:t xml:space="preserve">Figure </w:t>
      </w:r>
      <w:r w:rsidR="00220137">
        <w:fldChar w:fldCharType="begin"/>
      </w:r>
      <w:r w:rsidR="00220137">
        <w:instrText xml:space="preserve"> SEQ Figure \* ARABIC </w:instrText>
      </w:r>
      <w:r w:rsidR="00220137">
        <w:fldChar w:fldCharType="separate"/>
      </w:r>
      <w:r w:rsidR="00A77B3C">
        <w:rPr>
          <w:noProof/>
        </w:rPr>
        <w:t>14</w:t>
      </w:r>
      <w:r w:rsidR="00220137">
        <w:rPr>
          <w:noProof/>
        </w:rPr>
        <w:fldChar w:fldCharType="end"/>
      </w:r>
      <w:bookmarkEnd w:id="41"/>
      <w:r w:rsidR="002F6C74">
        <w:t>.</w:t>
      </w:r>
      <w:r w:rsidRPr="00336CC5">
        <w:rPr>
          <w:lang w:val="en-CA"/>
        </w:rPr>
        <w:t xml:space="preserve"> GPM blending</w:t>
      </w:r>
      <w:r w:rsidR="00AC7910">
        <w:rPr>
          <w:lang w:val="en-CA"/>
        </w:rPr>
        <w:t>.</w:t>
      </w:r>
    </w:p>
    <w:p w14:paraId="2BBAD88E" w14:textId="5DCEEC5F" w:rsidR="004F4605" w:rsidRDefault="004F4605" w:rsidP="002963CF"/>
    <w:p w14:paraId="7DCD3C11" w14:textId="77777777" w:rsidR="008E678E" w:rsidRPr="00250117" w:rsidRDefault="008E678E" w:rsidP="008C0C9F">
      <w:pPr>
        <w:pStyle w:val="berschrift2"/>
        <w:rPr>
          <w:lang w:val="en-CA"/>
        </w:rPr>
      </w:pPr>
      <w:bookmarkStart w:id="42" w:name="_Toc122461790"/>
      <w:bookmarkStart w:id="43" w:name="_Toc122461867"/>
      <w:bookmarkStart w:id="44" w:name="_Toc122509142"/>
      <w:bookmarkStart w:id="45" w:name="_Toc122553495"/>
      <w:bookmarkStart w:id="46" w:name="_Toc122554374"/>
      <w:bookmarkStart w:id="47" w:name="_Toc122554457"/>
      <w:bookmarkStart w:id="48" w:name="_Toc122554539"/>
      <w:bookmarkStart w:id="49" w:name="_Toc122554540"/>
      <w:bookmarkEnd w:id="42"/>
      <w:bookmarkEnd w:id="43"/>
      <w:bookmarkEnd w:id="44"/>
      <w:bookmarkEnd w:id="45"/>
      <w:bookmarkEnd w:id="46"/>
      <w:bookmarkEnd w:id="47"/>
      <w:bookmarkEnd w:id="48"/>
      <w:r w:rsidRPr="00250117">
        <w:rPr>
          <w:lang w:val="en-CA"/>
        </w:rPr>
        <w:t>Inter prediction</w:t>
      </w:r>
      <w:bookmarkEnd w:id="49"/>
    </w:p>
    <w:p w14:paraId="45864486" w14:textId="77777777" w:rsidR="008E678E" w:rsidRPr="00250117" w:rsidRDefault="008E678E" w:rsidP="008C0C9F">
      <w:pPr>
        <w:pStyle w:val="berschrift3"/>
        <w:rPr>
          <w:lang w:val="en-CA"/>
        </w:rPr>
      </w:pPr>
      <w:bookmarkStart w:id="50" w:name="_Toc122554541"/>
      <w:r w:rsidRPr="00250117">
        <w:rPr>
          <w:lang w:val="en-CA"/>
        </w:rPr>
        <w:t>Local illumination compensation (LIC)</w:t>
      </w:r>
      <w:bookmarkEnd w:id="50"/>
    </w:p>
    <w:p w14:paraId="4AFF9555" w14:textId="77777777"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 except that an LIC flag is signaled for AMVP mode to indicate the use of LIC.</w:t>
      </w:r>
    </w:p>
    <w:p w14:paraId="4A10B0C0" w14:textId="260EF24F"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w:t>
      </w:r>
      <w:proofErr w:type="spellStart"/>
      <w:r w:rsidRPr="00250117">
        <w:rPr>
          <w:lang w:val="en-CA"/>
        </w:rPr>
        <w:t>uni</w:t>
      </w:r>
      <w:proofErr w:type="spellEnd"/>
      <w:r w:rsidRPr="00250117">
        <w:rPr>
          <w:lang w:val="en-CA"/>
        </w:rPr>
        <w:t>-prediction inter CUs with the following modifications.</w:t>
      </w:r>
    </w:p>
    <w:p w14:paraId="7D598B8A" w14:textId="77777777" w:rsidR="008E678E" w:rsidRPr="00250117" w:rsidRDefault="008E678E" w:rsidP="008C0C9F">
      <w:pPr>
        <w:numPr>
          <w:ilvl w:val="0"/>
          <w:numId w:val="43"/>
        </w:numPr>
        <w:textAlignment w:val="auto"/>
        <w:rPr>
          <w:lang w:val="en-CA" w:eastAsia="de-DE"/>
        </w:rPr>
      </w:pPr>
      <w:r w:rsidRPr="00250117">
        <w:rPr>
          <w:lang w:val="en-CA" w:eastAsia="de-DE"/>
        </w:rPr>
        <w:t>Intra neighbor samples can be used in LIC parameter derivation;</w:t>
      </w:r>
    </w:p>
    <w:p w14:paraId="6F4B2C82" w14:textId="77777777" w:rsidR="008E678E" w:rsidRPr="00250117" w:rsidRDefault="008E678E" w:rsidP="008C0C9F">
      <w:pPr>
        <w:numPr>
          <w:ilvl w:val="0"/>
          <w:numId w:val="43"/>
        </w:numPr>
        <w:textAlignment w:val="auto"/>
        <w:rPr>
          <w:lang w:val="en-CA" w:eastAsia="de-DE"/>
        </w:rPr>
      </w:pPr>
      <w:r w:rsidRPr="00250117">
        <w:rPr>
          <w:lang w:val="en-CA" w:eastAsia="de-DE"/>
        </w:rPr>
        <w:t xml:space="preserve">LIC is disabled for blocks with less than 32 </w:t>
      </w:r>
      <w:proofErr w:type="spellStart"/>
      <w:r w:rsidRPr="00250117">
        <w:rPr>
          <w:lang w:val="en-CA" w:eastAsia="de-DE"/>
        </w:rPr>
        <w:t>luma</w:t>
      </w:r>
      <w:proofErr w:type="spellEnd"/>
      <w:r w:rsidRPr="00250117">
        <w:rPr>
          <w:lang w:val="en-CA" w:eastAsia="de-DE"/>
        </w:rPr>
        <w:t xml:space="preserve"> samples;</w:t>
      </w:r>
    </w:p>
    <w:p w14:paraId="31F76F56" w14:textId="77777777" w:rsidR="008E678E" w:rsidRPr="00250117" w:rsidRDefault="008E678E" w:rsidP="008C0C9F">
      <w:pPr>
        <w:numPr>
          <w:ilvl w:val="0"/>
          <w:numId w:val="43"/>
        </w:numPr>
        <w:textAlignment w:val="auto"/>
        <w:rPr>
          <w:lang w:val="en-CA" w:eastAsia="de-DE"/>
        </w:rPr>
      </w:pPr>
      <w:r w:rsidRPr="00250117">
        <w:rPr>
          <w:lang w:val="en-CA" w:eastAsia="de-DE"/>
        </w:rPr>
        <w:t>For both non-subblock and affine modes, LIC parameter derivation is performed based on the template block samples corresponding to the current CU, instead of partial template block samples corresponding to first top-left 16x16 unit;</w:t>
      </w:r>
    </w:p>
    <w:p w14:paraId="7C7716AC" w14:textId="77777777" w:rsidR="008E678E" w:rsidRPr="00250117" w:rsidRDefault="008E678E" w:rsidP="008C0C9F">
      <w:pPr>
        <w:numPr>
          <w:ilvl w:val="0"/>
          <w:numId w:val="43"/>
        </w:numPr>
        <w:textAlignment w:val="auto"/>
        <w:rPr>
          <w:lang w:val="en-CA" w:eastAsia="de-DE"/>
        </w:rPr>
      </w:pPr>
      <w:r w:rsidRPr="00250117">
        <w:rPr>
          <w:lang w:val="en-CA" w:eastAsia="de-DE"/>
        </w:rPr>
        <w:t>Samples of the reference block template are generated by using MC with the block MV without rounding it to integer-</w:t>
      </w:r>
      <w:proofErr w:type="spellStart"/>
      <w:r w:rsidRPr="00250117">
        <w:rPr>
          <w:lang w:val="en-CA" w:eastAsia="de-DE"/>
        </w:rPr>
        <w:t>pel</w:t>
      </w:r>
      <w:proofErr w:type="spellEnd"/>
      <w:r w:rsidRPr="00250117">
        <w:rPr>
          <w:lang w:val="en-CA" w:eastAsia="de-DE"/>
        </w:rPr>
        <w:t xml:space="preserve"> precision.</w:t>
      </w:r>
    </w:p>
    <w:p w14:paraId="7FADBBEB" w14:textId="77777777" w:rsidR="008E678E" w:rsidRPr="00250117" w:rsidRDefault="008E678E" w:rsidP="008C0C9F">
      <w:pPr>
        <w:pStyle w:val="berschrift3"/>
        <w:rPr>
          <w:lang w:val="en-CA"/>
        </w:rPr>
      </w:pPr>
      <w:bookmarkStart w:id="51" w:name="_Toc122554542"/>
      <w:r w:rsidRPr="00250117">
        <w:rPr>
          <w:lang w:val="en-CA"/>
        </w:rPr>
        <w:t>Non-adjacent spatial candidate</w:t>
      </w:r>
      <w:bookmarkEnd w:id="51"/>
    </w:p>
    <w:p w14:paraId="470F14E4" w14:textId="12DDCCF9"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TMVP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A77B3C" w:rsidRPr="00250117">
        <w:rPr>
          <w:lang w:val="en-CA"/>
        </w:rPr>
        <w:t xml:space="preserve">Figure </w:t>
      </w:r>
      <w:r w:rsidR="00A77B3C">
        <w:rPr>
          <w:noProof/>
          <w:lang w:val="en-CA"/>
        </w:rPr>
        <w:t>15</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lastRenderedPageBreak/>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5BAD023E" w:rsidR="008E678E" w:rsidRPr="00250117" w:rsidRDefault="008E678E" w:rsidP="008C0C9F">
      <w:pPr>
        <w:pStyle w:val="Beschriftung"/>
        <w:rPr>
          <w:lang w:val="en-CA"/>
        </w:rPr>
      </w:pPr>
      <w:bookmarkStart w:id="52" w:name="_Ref5952170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A77B3C">
        <w:rPr>
          <w:noProof/>
          <w:lang w:val="en-CA"/>
        </w:rPr>
        <w:t>15</w:t>
      </w:r>
      <w:r w:rsidRPr="00250117">
        <w:rPr>
          <w:lang w:val="en-CA"/>
        </w:rPr>
        <w:fldChar w:fldCharType="end"/>
      </w:r>
      <w:bookmarkEnd w:id="52"/>
      <w:r w:rsidRPr="00250117">
        <w:rPr>
          <w:lang w:val="en-CA"/>
        </w:rPr>
        <w:t>. Spatial neighboring blocks used to derive the spatial merge candidates</w:t>
      </w:r>
      <w:r w:rsidR="00AC7910">
        <w:rPr>
          <w:lang w:val="en-CA"/>
        </w:rPr>
        <w:t>.</w:t>
      </w:r>
    </w:p>
    <w:p w14:paraId="22B14E83" w14:textId="77777777" w:rsidR="008E678E" w:rsidRPr="00250117" w:rsidRDefault="008E678E" w:rsidP="008C0C9F">
      <w:pPr>
        <w:pStyle w:val="berschrift3"/>
        <w:rPr>
          <w:lang w:val="en-CA"/>
        </w:rPr>
      </w:pPr>
      <w:bookmarkStart w:id="53" w:name="_Toc122554543"/>
      <w:r w:rsidRPr="00250117">
        <w:rPr>
          <w:lang w:val="en-CA"/>
        </w:rPr>
        <w:t>Template matching (TM)</w:t>
      </w:r>
      <w:bookmarkEnd w:id="53"/>
    </w:p>
    <w:p w14:paraId="071DB6D5" w14:textId="79FDFC9A"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A77B3C" w:rsidRPr="00250117">
        <w:rPr>
          <w:lang w:val="en-CA"/>
        </w:rPr>
        <w:t xml:space="preserve">Figure </w:t>
      </w:r>
      <w:r w:rsidR="00A77B3C">
        <w:rPr>
          <w:noProof/>
          <w:lang w:val="en-CA"/>
        </w:rPr>
        <w:t>16</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8, +8]-</w:t>
      </w:r>
      <w:proofErr w:type="spellStart"/>
      <w:r w:rsidRPr="00250117">
        <w:rPr>
          <w:lang w:val="en-CA"/>
        </w:rPr>
        <w:t>pel</w:t>
      </w:r>
      <w:proofErr w:type="spellEnd"/>
      <w:r w:rsidRPr="00250117">
        <w:rPr>
          <w:lang w:val="en-CA"/>
        </w:rPr>
        <w:t xml:space="preserve">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39">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6B80F11B" w:rsidR="008E678E" w:rsidRPr="00250117" w:rsidRDefault="008E678E" w:rsidP="008C0C9F">
      <w:pPr>
        <w:pStyle w:val="Beschriftung"/>
        <w:rPr>
          <w:b w:val="0"/>
          <w:lang w:val="en-CA"/>
        </w:rPr>
      </w:pPr>
      <w:bookmarkStart w:id="54"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A77B3C">
        <w:rPr>
          <w:noProof/>
          <w:lang w:val="en-CA"/>
        </w:rPr>
        <w:t>16</w:t>
      </w:r>
      <w:r w:rsidRPr="00250117">
        <w:rPr>
          <w:color w:val="2B579A"/>
          <w:shd w:val="clear" w:color="auto" w:fill="E6E6E6"/>
          <w:lang w:val="en-CA"/>
        </w:rPr>
        <w:fldChar w:fldCharType="end"/>
      </w:r>
      <w:bookmarkEnd w:id="54"/>
      <w:r w:rsidRPr="00250117">
        <w:rPr>
          <w:lang w:val="en-CA"/>
        </w:rPr>
        <w:t>. Template matching performs on a search area around initial MV.</w:t>
      </w:r>
    </w:p>
    <w:p w14:paraId="78370AC3" w14:textId="5FD6F2AD"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particular MVP candidate for MV refinement. TM refines this MVP candidate, starting from full-</w:t>
      </w:r>
      <w:proofErr w:type="spellStart"/>
      <w:r w:rsidRPr="00250117">
        <w:rPr>
          <w:lang w:val="en-CA"/>
        </w:rPr>
        <w:t>pel</w:t>
      </w:r>
      <w:proofErr w:type="spellEnd"/>
      <w:r w:rsidRPr="00250117">
        <w:rPr>
          <w:lang w:val="en-CA"/>
        </w:rPr>
        <w:t xml:space="preserve"> MVD precision (or 4-pel for 4-pel AMVR mode) within a [–8, +8]-</w:t>
      </w:r>
      <w:proofErr w:type="spellStart"/>
      <w:r w:rsidRPr="00250117">
        <w:rPr>
          <w:lang w:val="en-CA"/>
        </w:rPr>
        <w:t>pel</w:t>
      </w:r>
      <w:proofErr w:type="spellEnd"/>
      <w:r w:rsidRPr="00250117">
        <w:rPr>
          <w:lang w:val="en-CA"/>
        </w:rPr>
        <w:t xml:space="preserve"> search range by using iterative diamond search. The AMVP candidate may be further refined by using cross </w:t>
      </w:r>
      <w:r w:rsidRPr="00250117">
        <w:rPr>
          <w:lang w:val="en-CA"/>
        </w:rPr>
        <w:lastRenderedPageBreak/>
        <w:t>search with full-</w:t>
      </w:r>
      <w:proofErr w:type="spellStart"/>
      <w:r w:rsidRPr="00250117">
        <w:rPr>
          <w:lang w:val="en-CA"/>
        </w:rPr>
        <w:t>pel</w:t>
      </w:r>
      <w:proofErr w:type="spellEnd"/>
      <w:r w:rsidRPr="00250117">
        <w:rPr>
          <w:lang w:val="en-CA"/>
        </w:rPr>
        <w:t xml:space="preserve"> MVD precision (or 4-pel for 4-pel AMVR mode), followed sequentially by half-</w:t>
      </w:r>
      <w:proofErr w:type="spellStart"/>
      <w:r w:rsidRPr="00250117">
        <w:rPr>
          <w:lang w:val="en-CA"/>
        </w:rPr>
        <w:t>pel</w:t>
      </w:r>
      <w:proofErr w:type="spellEnd"/>
      <w:r w:rsidRPr="00250117">
        <w:rPr>
          <w:lang w:val="en-CA"/>
        </w:rPr>
        <w:t xml:space="preserve"> and quarter-</w:t>
      </w:r>
      <w:proofErr w:type="spellStart"/>
      <w:r w:rsidRPr="00250117">
        <w:rPr>
          <w:lang w:val="en-CA"/>
        </w:rPr>
        <w:t>pel</w:t>
      </w:r>
      <w:proofErr w:type="spellEnd"/>
      <w:r w:rsidRPr="00250117">
        <w:rPr>
          <w:lang w:val="en-CA"/>
        </w:rPr>
        <w:t xml:space="preserve">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A77B3C" w:rsidRPr="00250117">
        <w:rPr>
          <w:lang w:val="en-CA"/>
        </w:rPr>
        <w:t xml:space="preserve">Table </w:t>
      </w:r>
      <w:r w:rsidR="00A77B3C">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still keeps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r w:rsidR="007260EF">
        <w:rPr>
          <w:lang w:val="en-CA"/>
        </w:rPr>
        <w:t>iteration</w:t>
      </w:r>
      <w:r w:rsidR="009C211D">
        <w:rPr>
          <w:lang w:val="en-CA"/>
        </w:rPr>
        <w:t xml:space="preserve"> is less than a threshold that is equal to the area of the block, the search process terminates.</w:t>
      </w:r>
    </w:p>
    <w:p w14:paraId="72A4E395" w14:textId="616338B8" w:rsidR="008E678E" w:rsidRPr="00250117" w:rsidRDefault="008E678E" w:rsidP="008C0C9F">
      <w:pPr>
        <w:pStyle w:val="Beschriftung"/>
        <w:rPr>
          <w:lang w:val="en-CA"/>
        </w:rPr>
      </w:pPr>
      <w:bookmarkStart w:id="55"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7B3C">
        <w:rPr>
          <w:noProof/>
          <w:lang w:val="en-CA"/>
        </w:rPr>
        <w:t>2</w:t>
      </w:r>
      <w:r w:rsidR="00B872D1">
        <w:rPr>
          <w:lang w:val="en-CA"/>
        </w:rPr>
        <w:fldChar w:fldCharType="end"/>
      </w:r>
      <w:bookmarkEnd w:id="55"/>
      <w:r w:rsidRPr="00250117">
        <w:rPr>
          <w:lang w:val="en-CA"/>
        </w:rPr>
        <w:t>. Search patterns of AMVR and merge mode with AMVR.</w:t>
      </w:r>
    </w:p>
    <w:tbl>
      <w:tblPr>
        <w:tblStyle w:val="Tabellenraster"/>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w:t>
            </w:r>
            <w:proofErr w:type="spellStart"/>
            <w:r w:rsidRPr="00250117">
              <w:rPr>
                <w:b/>
                <w:bCs/>
                <w:sz w:val="18"/>
                <w:szCs w:val="18"/>
                <w:lang w:val="en-CA"/>
              </w:rPr>
              <w:t>pel</w:t>
            </w:r>
            <w:proofErr w:type="spellEnd"/>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w:t>
            </w:r>
            <w:proofErr w:type="spellStart"/>
            <w:r w:rsidRPr="00250117">
              <w:rPr>
                <w:b/>
                <w:bCs/>
                <w:sz w:val="18"/>
                <w:szCs w:val="18"/>
                <w:lang w:val="en-CA"/>
              </w:rPr>
              <w:t>pel</w:t>
            </w:r>
            <w:proofErr w:type="spellEnd"/>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w:t>
            </w:r>
            <w:proofErr w:type="spellStart"/>
            <w:r w:rsidRPr="00250117">
              <w:rPr>
                <w:b/>
                <w:bCs/>
                <w:sz w:val="18"/>
                <w:szCs w:val="18"/>
                <w:lang w:val="en-CA"/>
              </w:rPr>
              <w:t>pel</w:t>
            </w:r>
            <w:proofErr w:type="spellEnd"/>
          </w:p>
        </w:tc>
        <w:tc>
          <w:tcPr>
            <w:tcW w:w="992" w:type="dxa"/>
          </w:tcPr>
          <w:p w14:paraId="553F7897"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=0</w:t>
            </w:r>
          </w:p>
        </w:tc>
        <w:tc>
          <w:tcPr>
            <w:tcW w:w="851" w:type="dxa"/>
          </w:tcPr>
          <w:p w14:paraId="7F021AC9"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t>Full-</w:t>
            </w:r>
            <w:proofErr w:type="spellStart"/>
            <w:r w:rsidRPr="00250117">
              <w:rPr>
                <w:sz w:val="18"/>
                <w:szCs w:val="18"/>
                <w:lang w:val="en-CA"/>
              </w:rPr>
              <w:t>pel</w:t>
            </w:r>
            <w:proofErr w:type="spellEnd"/>
            <w:r w:rsidRPr="00250117">
              <w:rPr>
                <w:sz w:val="18"/>
                <w:szCs w:val="18"/>
                <w:lang w:val="en-CA"/>
              </w:rPr>
              <w:t xml:space="preserve">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Full-</w:t>
            </w:r>
            <w:proofErr w:type="spellStart"/>
            <w:r w:rsidRPr="00250117">
              <w:rPr>
                <w:sz w:val="18"/>
                <w:szCs w:val="18"/>
                <w:lang w:val="en-CA"/>
              </w:rPr>
              <w:t>pel</w:t>
            </w:r>
            <w:proofErr w:type="spellEnd"/>
            <w:r w:rsidRPr="00250117">
              <w:rPr>
                <w:sz w:val="18"/>
                <w:szCs w:val="18"/>
                <w:lang w:val="en-CA"/>
              </w:rPr>
              <w:t xml:space="preserve">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Half-</w:t>
            </w:r>
            <w:proofErr w:type="spellStart"/>
            <w:r w:rsidRPr="00250117">
              <w:rPr>
                <w:sz w:val="18"/>
                <w:szCs w:val="18"/>
                <w:lang w:val="en-CA"/>
              </w:rPr>
              <w:t>pel</w:t>
            </w:r>
            <w:proofErr w:type="spellEnd"/>
            <w:r w:rsidRPr="00250117">
              <w:rPr>
                <w:sz w:val="18"/>
                <w:szCs w:val="18"/>
                <w:lang w:val="en-CA"/>
              </w:rPr>
              <w:t xml:space="preserve">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Quarter-</w:t>
            </w:r>
            <w:proofErr w:type="spellStart"/>
            <w:r w:rsidRPr="00250117">
              <w:rPr>
                <w:sz w:val="18"/>
                <w:szCs w:val="18"/>
                <w:lang w:val="en-CA"/>
              </w:rPr>
              <w:t>pel</w:t>
            </w:r>
            <w:proofErr w:type="spellEnd"/>
            <w:r w:rsidRPr="00250117">
              <w:rPr>
                <w:sz w:val="18"/>
                <w:szCs w:val="18"/>
                <w:lang w:val="en-CA"/>
              </w:rPr>
              <w:t xml:space="preserve">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3B567BD9" w:rsidR="00517567" w:rsidRPr="00250117" w:rsidRDefault="008E678E" w:rsidP="008C0C9F">
      <w:pPr>
        <w:rPr>
          <w:lang w:val="en-CA"/>
        </w:rPr>
      </w:pPr>
      <w:r w:rsidRPr="00250117">
        <w:rPr>
          <w:lang w:val="en-CA"/>
        </w:rPr>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A77B3C" w:rsidRPr="00250117">
        <w:rPr>
          <w:lang w:val="en-CA"/>
        </w:rPr>
        <w:t xml:space="preserve">Table </w:t>
      </w:r>
      <w:r w:rsidR="00A77B3C">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w:t>
      </w:r>
      <w:proofErr w:type="spellStart"/>
      <w:r w:rsidRPr="00250117">
        <w:rPr>
          <w:lang w:val="en-CA"/>
        </w:rPr>
        <w:t>pel</w:t>
      </w:r>
      <w:proofErr w:type="spellEnd"/>
      <w:r w:rsidRPr="00250117">
        <w:rPr>
          <w:lang w:val="en-CA"/>
        </w:rPr>
        <w:t xml:space="preserve"> MVD precision, depending on whether the alternative interpolation filter (that is used when AMVR is of half-</w:t>
      </w:r>
      <w:proofErr w:type="spellStart"/>
      <w:r w:rsidRPr="00250117">
        <w:rPr>
          <w:lang w:val="en-CA"/>
        </w:rPr>
        <w:t>pel</w:t>
      </w:r>
      <w:proofErr w:type="spellEnd"/>
      <w:r w:rsidRPr="00250117">
        <w:rPr>
          <w:lang w:val="en-CA"/>
        </w:rPr>
        <w:t xml:space="preserve">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3AE69AC7" w14:textId="77777777" w:rsidR="008E678E" w:rsidRPr="00250117" w:rsidRDefault="008E678E" w:rsidP="008C0C9F">
      <w:pPr>
        <w:pStyle w:val="berschrift3"/>
        <w:rPr>
          <w:lang w:val="en-CA"/>
        </w:rPr>
      </w:pPr>
      <w:bookmarkStart w:id="56" w:name="_Toc122554544"/>
      <w:r w:rsidRPr="00250117">
        <w:rPr>
          <w:lang w:val="en-CA"/>
        </w:rPr>
        <w:t>Multi-pass decoder-side motion vector refinement</w:t>
      </w:r>
      <w:bookmarkEnd w:id="56"/>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8C0C9F">
      <w:pPr>
        <w:pStyle w:val="berschrift4"/>
        <w:rPr>
          <w:lang w:val="en-CA"/>
        </w:rPr>
      </w:pPr>
      <w:r w:rsidRPr="00250117">
        <w:rPr>
          <w:lang w:val="en-CA"/>
        </w:rPr>
        <w:t>First pass – Block based bilateral matching MV refinement</w:t>
      </w:r>
    </w:p>
    <w:p w14:paraId="781D5C6B" w14:textId="77777777" w:rsidR="008E678E" w:rsidRPr="00250117" w:rsidRDefault="008E678E" w:rsidP="008C0C9F">
      <w:pPr>
        <w:rPr>
          <w:lang w:val="en-CA"/>
        </w:rPr>
      </w:pPr>
      <w:r w:rsidRPr="00250117">
        <w:rPr>
          <w:lang w:val="en-CA"/>
        </w:rPr>
        <w:t>In the first pass, a refined MV is derived by applying BM to a coding block. Similar to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 xml:space="preserve">BM performs local search to derive integer sample precision </w:t>
      </w:r>
      <w:proofErr w:type="spellStart"/>
      <w:r w:rsidRPr="00250117">
        <w:rPr>
          <w:lang w:val="en-CA"/>
        </w:rPr>
        <w:t>intDeltaMV</w:t>
      </w:r>
      <w:proofErr w:type="spellEnd"/>
      <w:r w:rsidRPr="00250117">
        <w:rPr>
          <w:lang w:val="en-CA"/>
        </w:rPr>
        <w:t>. The local search applies a 3×3 square search pattern to loop through the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61F14269" w14:textId="4F1FCA45" w:rsidR="008E678E" w:rsidRPr="00250117" w:rsidRDefault="008E678E" w:rsidP="008C0C9F">
      <w:pPr>
        <w:rPr>
          <w:lang w:val="en-CA"/>
        </w:rPr>
      </w:pPr>
      <w:r w:rsidRPr="00250117">
        <w:rPr>
          <w:lang w:val="en-CA"/>
        </w:rPr>
        <w:t xml:space="preserve">The bilateral matching cost is calculated as: </w:t>
      </w:r>
      <w:proofErr w:type="spellStart"/>
      <w:r w:rsidRPr="00250117">
        <w:rPr>
          <w:lang w:val="en-CA"/>
        </w:rPr>
        <w:t>bilCost</w:t>
      </w:r>
      <w:proofErr w:type="spellEnd"/>
      <w:r w:rsidRPr="00250117">
        <w:rPr>
          <w:lang w:val="en-CA"/>
        </w:rPr>
        <w:t xml:space="preserve"> = </w:t>
      </w:r>
      <w:proofErr w:type="spellStart"/>
      <w:r w:rsidRPr="00250117">
        <w:rPr>
          <w:lang w:val="en-CA"/>
        </w:rPr>
        <w:t>mvDistanceCost</w:t>
      </w:r>
      <w:proofErr w:type="spellEnd"/>
      <w:r w:rsidRPr="00250117">
        <w:rPr>
          <w:lang w:val="en-CA"/>
        </w:rPr>
        <w:t xml:space="preserve"> + </w:t>
      </w:r>
      <w:proofErr w:type="spellStart"/>
      <w:r w:rsidRPr="00250117">
        <w:rPr>
          <w:lang w:val="en-CA"/>
        </w:rPr>
        <w:t>sadCost</w:t>
      </w:r>
      <w:proofErr w:type="spellEnd"/>
      <w:r w:rsidRPr="00250117">
        <w:rPr>
          <w:lang w:val="en-CA"/>
        </w:rPr>
        <w:t xml:space="preserve">. When the block size </w:t>
      </w:r>
      <w:proofErr w:type="spellStart"/>
      <w:r w:rsidRPr="00250117">
        <w:rPr>
          <w:lang w:val="en-CA"/>
        </w:rPr>
        <w:t>cbW</w:t>
      </w:r>
      <w:proofErr w:type="spellEnd"/>
      <w:r w:rsidRPr="00250117">
        <w:rPr>
          <w:lang w:val="en-CA"/>
        </w:rPr>
        <w:t xml:space="preserve"> * </w:t>
      </w:r>
      <w:proofErr w:type="spellStart"/>
      <w:r w:rsidRPr="00250117">
        <w:rPr>
          <w:lang w:val="en-CA"/>
        </w:rPr>
        <w:t>cbH</w:t>
      </w:r>
      <w:proofErr w:type="spellEnd"/>
      <w:r w:rsidRPr="00250117">
        <w:rPr>
          <w:lang w:val="en-CA"/>
        </w:rPr>
        <w:t xml:space="preserve">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w:t>
      </w:r>
      <w:proofErr w:type="spellStart"/>
      <w:r w:rsidRPr="00250117">
        <w:rPr>
          <w:lang w:val="en-CA"/>
        </w:rPr>
        <w:t>bilCost</w:t>
      </w:r>
      <w:proofErr w:type="spellEnd"/>
      <w:r w:rsidRPr="00250117">
        <w:rPr>
          <w:lang w:val="en-CA"/>
        </w:rPr>
        <w:t xml:space="preserve"> at the center point of the 3×3 search pattern has the minimum cost, the </w:t>
      </w:r>
      <w:proofErr w:type="spellStart"/>
      <w:r w:rsidRPr="00250117">
        <w:rPr>
          <w:lang w:val="en-CA"/>
        </w:rPr>
        <w:t>intDeltaMV</w:t>
      </w:r>
      <w:proofErr w:type="spellEnd"/>
      <w:r w:rsidRPr="00250117">
        <w:rPr>
          <w:lang w:val="en-CA"/>
        </w:rPr>
        <w:t xml:space="preserve">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lastRenderedPageBreak/>
        <w:t xml:space="preserve">The existing fractional sample refinement is further applied to derive the final </w:t>
      </w:r>
      <w:proofErr w:type="spellStart"/>
      <w:r w:rsidRPr="00250117">
        <w:rPr>
          <w:lang w:val="en-CA"/>
        </w:rPr>
        <w:t>deltaMV</w:t>
      </w:r>
      <w:proofErr w:type="spellEnd"/>
      <w:r w:rsidRPr="00250117">
        <w:rPr>
          <w:lang w:val="en-CA"/>
        </w:rPr>
        <w:t>. The refined MVs after the first pass is then derived as:</w:t>
      </w:r>
    </w:p>
    <w:p w14:paraId="7549A32C" w14:textId="77777777" w:rsidR="008E678E" w:rsidRPr="00250117" w:rsidRDefault="008E678E" w:rsidP="008C0C9F">
      <w:pPr>
        <w:pStyle w:val="Listenabsatz"/>
        <w:numPr>
          <w:ilvl w:val="0"/>
          <w:numId w:val="3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MV0_pass1 = MV0 + </w:t>
      </w:r>
      <w:proofErr w:type="spellStart"/>
      <w:r w:rsidRPr="00250117">
        <w:rPr>
          <w:rFonts w:eastAsia="Times New Roman"/>
          <w:lang w:val="en-CA"/>
        </w:rPr>
        <w:t>deltaMV</w:t>
      </w:r>
      <w:proofErr w:type="spellEnd"/>
    </w:p>
    <w:p w14:paraId="2505C78C" w14:textId="77777777" w:rsidR="008E678E" w:rsidRPr="00250117" w:rsidRDefault="008E678E" w:rsidP="008C0C9F">
      <w:pPr>
        <w:pStyle w:val="Listenabsatz"/>
        <w:numPr>
          <w:ilvl w:val="0"/>
          <w:numId w:val="3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MV1_pass1 = MV1 – </w:t>
      </w:r>
      <w:proofErr w:type="spellStart"/>
      <w:r w:rsidRPr="00250117">
        <w:rPr>
          <w:rFonts w:eastAsia="Times New Roman"/>
          <w:lang w:val="en-CA"/>
        </w:rPr>
        <w:t>deltaMV</w:t>
      </w:r>
      <w:proofErr w:type="spellEnd"/>
    </w:p>
    <w:p w14:paraId="69C50360" w14:textId="77777777" w:rsidR="008E678E" w:rsidRPr="00250117" w:rsidRDefault="008E678E" w:rsidP="008C0C9F">
      <w:pPr>
        <w:pStyle w:val="berschrift4"/>
        <w:rPr>
          <w:lang w:val="en-CA"/>
        </w:rPr>
      </w:pPr>
      <w:r w:rsidRPr="00250117">
        <w:rPr>
          <w:lang w:val="en-CA"/>
        </w:rPr>
        <w:t>Second pass – Subblock based bilateral matching MV refinement</w:t>
      </w:r>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t xml:space="preserve">For each subblock, BM performs full search to derive integer sample precision </w:t>
      </w:r>
      <w:proofErr w:type="spellStart"/>
      <w:r w:rsidRPr="00250117">
        <w:rPr>
          <w:lang w:val="en-CA"/>
        </w:rPr>
        <w:t>intDeltaMV</w:t>
      </w:r>
      <w:proofErr w:type="spellEnd"/>
      <w:r w:rsidRPr="00250117">
        <w:rPr>
          <w:lang w:val="en-CA"/>
        </w:rPr>
        <w:t>. The full search has a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r w:rsidRPr="00250117">
        <w:rPr>
          <w:noProof/>
          <w:lang w:val="en-CA"/>
        </w:rPr>
        <w:t>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0DA54574" w14:textId="691DAA3E" w:rsidR="008E678E" w:rsidRDefault="008E678E" w:rsidP="008C0C9F">
      <w:pPr>
        <w:rPr>
          <w:lang w:val="en-CA"/>
        </w:rPr>
      </w:pPr>
      <w:r w:rsidRPr="00250117">
        <w:rPr>
          <w:lang w:val="en-CA"/>
        </w:rPr>
        <w:t xml:space="preserve">The bilateral matching cost is calculated by applying a cost factor to the SATD cost between two reference subblocks, as: </w:t>
      </w:r>
      <w:proofErr w:type="spellStart"/>
      <w:r w:rsidRPr="00250117">
        <w:rPr>
          <w:lang w:val="en-CA"/>
        </w:rPr>
        <w:t>bilCost</w:t>
      </w:r>
      <w:proofErr w:type="spellEnd"/>
      <w:r w:rsidRPr="00250117">
        <w:rPr>
          <w:lang w:val="en-CA"/>
        </w:rPr>
        <w:t xml:space="preserve"> = </w:t>
      </w:r>
      <w:proofErr w:type="spellStart"/>
      <w:r w:rsidRPr="00250117">
        <w:rPr>
          <w:lang w:val="en-CA"/>
        </w:rPr>
        <w:t>satdCost</w:t>
      </w:r>
      <w:proofErr w:type="spellEnd"/>
      <w:r w:rsidRPr="00250117">
        <w:rPr>
          <w:lang w:val="en-CA"/>
        </w:rPr>
        <w:t xml:space="preserve"> * </w:t>
      </w:r>
      <w:proofErr w:type="spellStart"/>
      <w:r w:rsidRPr="00250117">
        <w:rPr>
          <w:lang w:val="en-CA"/>
        </w:rPr>
        <w:t>costFactor</w:t>
      </w:r>
      <w:proofErr w:type="spellEnd"/>
      <w:r w:rsidRPr="00250117">
        <w:rPr>
          <w:lang w:val="en-CA"/>
        </w:rPr>
        <w:t>. The search area (2*</w:t>
      </w:r>
      <w:proofErr w:type="spellStart"/>
      <w:r w:rsidRPr="00250117">
        <w:rPr>
          <w:lang w:val="en-CA"/>
        </w:rPr>
        <w:t>sHor</w:t>
      </w:r>
      <w:proofErr w:type="spellEnd"/>
      <w:r w:rsidRPr="00250117">
        <w:rPr>
          <w:lang w:val="en-CA"/>
        </w:rPr>
        <w:t xml:space="preserve"> + 1) * (2*</w:t>
      </w:r>
      <w:proofErr w:type="spellStart"/>
      <w:r w:rsidRPr="00250117">
        <w:rPr>
          <w:lang w:val="en-CA"/>
        </w:rPr>
        <w:t>sVer</w:t>
      </w:r>
      <w:proofErr w:type="spellEnd"/>
      <w:r w:rsidRPr="00250117">
        <w:rPr>
          <w:lang w:val="en-CA"/>
        </w:rPr>
        <w:t xml:space="preserve">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A77B3C">
        <w:t xml:space="preserve">Figure </w:t>
      </w:r>
      <w:r w:rsidR="00A77B3C">
        <w:rPr>
          <w:noProof/>
        </w:rPr>
        <w:t>17</w:t>
      </w:r>
      <w:r w:rsidR="007D716D">
        <w:rPr>
          <w:lang w:val="en-CA"/>
        </w:rPr>
        <w:fldChar w:fldCharType="end"/>
      </w:r>
      <w:r w:rsidR="007D716D">
        <w:rPr>
          <w:lang w:val="en-CA"/>
        </w:rPr>
        <w:t xml:space="preserve">. </w:t>
      </w:r>
      <w:r w:rsidRPr="00250117">
        <w:rPr>
          <w:lang w:val="en-CA"/>
        </w:rPr>
        <w:t xml:space="preserve">Each search region is assigned a </w:t>
      </w:r>
      <w:proofErr w:type="spellStart"/>
      <w:r w:rsidRPr="00250117">
        <w:rPr>
          <w:lang w:val="en-CA"/>
        </w:rPr>
        <w:t>costFactor</w:t>
      </w:r>
      <w:proofErr w:type="spellEnd"/>
      <w:r w:rsidRPr="00250117">
        <w:rPr>
          <w:lang w:val="en-CA"/>
        </w:rPr>
        <w:t>, which is determined by the distance (</w:t>
      </w:r>
      <w:proofErr w:type="spellStart"/>
      <w:r w:rsidRPr="00250117">
        <w:rPr>
          <w:lang w:val="en-CA"/>
        </w:rPr>
        <w:t>intDeltaMV</w:t>
      </w:r>
      <w:proofErr w:type="spellEnd"/>
      <w:r w:rsidRPr="00250117">
        <w:rPr>
          <w:lang w:val="en-CA"/>
        </w:rPr>
        <w:t xml:space="preserve">)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w:t>
      </w:r>
      <w:proofErr w:type="spellStart"/>
      <w:r w:rsidRPr="00250117">
        <w:rPr>
          <w:lang w:val="en-CA"/>
        </w:rPr>
        <w:t>bilCost</w:t>
      </w:r>
      <w:proofErr w:type="spellEnd"/>
      <w:r w:rsidRPr="00250117">
        <w:rPr>
          <w:lang w:val="en-CA"/>
        </w:rPr>
        <w:t xml:space="preserve"> within the current search region is less than a threshold equal to </w:t>
      </w:r>
      <w:proofErr w:type="spellStart"/>
      <w:r w:rsidRPr="00250117">
        <w:rPr>
          <w:lang w:val="en-CA"/>
        </w:rPr>
        <w:t>sbW</w:t>
      </w:r>
      <w:proofErr w:type="spellEnd"/>
      <w:r w:rsidRPr="00250117">
        <w:rPr>
          <w:lang w:val="en-CA"/>
        </w:rPr>
        <w:t xml:space="preserve"> * </w:t>
      </w:r>
      <w:proofErr w:type="spellStart"/>
      <w:r w:rsidRPr="00250117">
        <w:rPr>
          <w:lang w:val="en-CA"/>
        </w:rPr>
        <w:t>sbH</w:t>
      </w:r>
      <w:proofErr w:type="spellEnd"/>
      <w:r w:rsidRPr="00250117">
        <w:rPr>
          <w:lang w:val="en-CA"/>
        </w:rPr>
        <w:t>, the int-</w:t>
      </w:r>
      <w:proofErr w:type="spellStart"/>
      <w:r w:rsidRPr="00250117">
        <w:rPr>
          <w:lang w:val="en-CA"/>
        </w:rPr>
        <w:t>pel</w:t>
      </w:r>
      <w:proofErr w:type="spellEnd"/>
      <w:r w:rsidRPr="00250117">
        <w:rPr>
          <w:lang w:val="en-CA"/>
        </w:rPr>
        <w:t xml:space="preserve"> full search is terminated, otherwise, the int-</w:t>
      </w:r>
      <w:proofErr w:type="spellStart"/>
      <w:r w:rsidRPr="00250117">
        <w:rPr>
          <w:lang w:val="en-CA"/>
        </w:rPr>
        <w:t>pel</w:t>
      </w:r>
      <w:proofErr w:type="spellEnd"/>
      <w:r w:rsidRPr="00250117">
        <w:rPr>
          <w:lang w:val="en-CA"/>
        </w:rPr>
        <w:t xml:space="preserve">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38500B" w:rsidP="007D716D">
      <w:pPr>
        <w:keepNext/>
        <w:jc w:val="center"/>
      </w:pPr>
      <w:r w:rsidRPr="00250117">
        <w:rPr>
          <w:noProof/>
          <w:lang w:val="en-CA"/>
        </w:rPr>
        <w:object w:dxaOrig="4891" w:dyaOrig="4890" w14:anchorId="7B1F83D1">
          <v:shape id="_x0000_i1029" type="#_x0000_t75" alt="" style="width:187.15pt;height:187.15pt;mso-width-percent:0;mso-height-percent:0;mso-width-percent:0;mso-height-percent:0" o:ole="">
            <v:imagedata r:id="rId40" o:title=""/>
          </v:shape>
          <o:OLEObject Type="Embed" ProgID="Visio.Drawing.15" ShapeID="_x0000_i1029" DrawAspect="Content" ObjectID="_1738404809" r:id="rId41"/>
        </w:object>
      </w:r>
    </w:p>
    <w:p w14:paraId="092FD658" w14:textId="62767688" w:rsidR="008E678E" w:rsidRPr="00250117" w:rsidRDefault="007D716D" w:rsidP="00FA7FB0">
      <w:pPr>
        <w:pStyle w:val="Beschriftung"/>
        <w:rPr>
          <w:rFonts w:eastAsia="Times New Roman"/>
          <w:lang w:val="en-CA"/>
        </w:rPr>
      </w:pPr>
      <w:bookmarkStart w:id="57"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7B3C">
        <w:rPr>
          <w:noProof/>
        </w:rPr>
        <w:t>17</w:t>
      </w:r>
      <w:r w:rsidR="00B55601">
        <w:rPr>
          <w:noProof/>
        </w:rPr>
        <w:fldChar w:fldCharType="end"/>
      </w:r>
      <w:bookmarkEnd w:id="57"/>
      <w:r>
        <w:t>. Diamond regions in the search area</w:t>
      </w:r>
    </w:p>
    <w:p w14:paraId="0B3EAF29" w14:textId="78CE9751" w:rsidR="008E678E" w:rsidRPr="00250117" w:rsidRDefault="008E678E" w:rsidP="008C0C9F">
      <w:pPr>
        <w:rPr>
          <w:lang w:val="en-CA"/>
        </w:rPr>
      </w:pPr>
      <w:r w:rsidRPr="00250117">
        <w:rPr>
          <w:lang w:val="en-CA"/>
        </w:rPr>
        <w:t xml:space="preserve">The existing VVC DMVR fractional sample refinement is further applied to derive the final </w:t>
      </w:r>
      <w:proofErr w:type="spellStart"/>
      <w:r w:rsidRPr="00250117">
        <w:rPr>
          <w:lang w:val="en-CA"/>
        </w:rPr>
        <w:t>deltaMV</w:t>
      </w:r>
      <w:proofErr w:type="spellEnd"/>
      <w:r w:rsidRPr="00250117">
        <w:rPr>
          <w:lang w:val="en-CA"/>
        </w:rPr>
        <w:t>(sbIdx2). The refined MVs at second pass is then derived as:</w:t>
      </w:r>
    </w:p>
    <w:p w14:paraId="7ED26C6A" w14:textId="77777777" w:rsidR="008E678E" w:rsidRPr="002963CF" w:rsidRDefault="008E678E" w:rsidP="008C0C9F">
      <w:pPr>
        <w:pStyle w:val="Listenabsatz"/>
        <w:numPr>
          <w:ilvl w:val="0"/>
          <w:numId w:val="3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8C0C9F">
      <w:pPr>
        <w:pStyle w:val="Listenabsatz"/>
        <w:numPr>
          <w:ilvl w:val="0"/>
          <w:numId w:val="3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MV1_pass2(sbIdx2) = MV1_pass1 – deltaMV(sbIdx2)</w:t>
      </w:r>
    </w:p>
    <w:p w14:paraId="410AC7EF" w14:textId="77777777" w:rsidR="008E678E" w:rsidRPr="00250117" w:rsidRDefault="008E678E" w:rsidP="008C0C9F">
      <w:pPr>
        <w:pStyle w:val="berschrift4"/>
        <w:rPr>
          <w:lang w:val="en-CA"/>
        </w:rPr>
      </w:pPr>
      <w:r w:rsidRPr="00250117">
        <w:rPr>
          <w:lang w:val="en-CA"/>
        </w:rPr>
        <w:lastRenderedPageBreak/>
        <w:t>Third pass – Subblock based bi-directional optical flow MV refinement</w:t>
      </w:r>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 xml:space="preserve">to derive scaled </w:t>
      </w:r>
      <w:proofErr w:type="spellStart"/>
      <w:r w:rsidRPr="00250117">
        <w:rPr>
          <w:szCs w:val="22"/>
          <w:lang w:val="en-CA"/>
        </w:rPr>
        <w:t>Vx</w:t>
      </w:r>
      <w:proofErr w:type="spellEnd"/>
      <w:r w:rsidRPr="00250117">
        <w:rPr>
          <w:szCs w:val="22"/>
          <w:lang w:val="en-CA"/>
        </w:rPr>
        <w:t xml:space="preserve"> and </w:t>
      </w:r>
      <w:proofErr w:type="spellStart"/>
      <w:r w:rsidRPr="00250117">
        <w:rPr>
          <w:szCs w:val="22"/>
          <w:lang w:val="en-CA"/>
        </w:rPr>
        <w:t>Vy</w:t>
      </w:r>
      <w:proofErr w:type="spellEnd"/>
      <w:r w:rsidRPr="00250117">
        <w:rPr>
          <w:szCs w:val="22"/>
          <w:lang w:val="en-CA"/>
        </w:rPr>
        <w:t xml:space="preserve"> without clipping</w:t>
      </w:r>
      <w:r w:rsidRPr="00250117">
        <w:rPr>
          <w:lang w:val="en-CA"/>
        </w:rPr>
        <w:t xml:space="preserve"> starting from the refined MV of the parent subblock of the second pass. </w:t>
      </w:r>
      <w:r w:rsidRPr="00250117">
        <w:rPr>
          <w:szCs w:val="22"/>
          <w:lang w:val="en-CA"/>
        </w:rPr>
        <w:t xml:space="preserve">The derived </w:t>
      </w:r>
      <w:proofErr w:type="spellStart"/>
      <w:proofErr w:type="gramStart"/>
      <w:r w:rsidRPr="00250117">
        <w:rPr>
          <w:szCs w:val="22"/>
          <w:lang w:val="en-CA"/>
        </w:rPr>
        <w:t>bioMv</w:t>
      </w:r>
      <w:proofErr w:type="spellEnd"/>
      <w:r w:rsidRPr="00250117">
        <w:rPr>
          <w:szCs w:val="22"/>
          <w:lang w:val="en-CA"/>
        </w:rPr>
        <w:t>(</w:t>
      </w:r>
      <w:proofErr w:type="spellStart"/>
      <w:proofErr w:type="gramEnd"/>
      <w:r w:rsidRPr="00250117">
        <w:rPr>
          <w:szCs w:val="22"/>
          <w:lang w:val="en-CA"/>
        </w:rPr>
        <w:t>Vx</w:t>
      </w:r>
      <w:proofErr w:type="spellEnd"/>
      <w:r w:rsidRPr="00250117">
        <w:rPr>
          <w:szCs w:val="22"/>
          <w:lang w:val="en-CA"/>
        </w:rPr>
        <w:t xml:space="preserve">, </w:t>
      </w:r>
      <w:proofErr w:type="spellStart"/>
      <w:r w:rsidRPr="00250117">
        <w:rPr>
          <w:szCs w:val="22"/>
          <w:lang w:val="en-CA"/>
        </w:rPr>
        <w:t>Vy</w:t>
      </w:r>
      <w:proofErr w:type="spellEnd"/>
      <w:r w:rsidRPr="00250117">
        <w:rPr>
          <w:szCs w:val="22"/>
          <w:lang w:val="en-CA"/>
        </w:rPr>
        <w:t>)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8C0C9F">
      <w:pPr>
        <w:pStyle w:val="Listenabsatz"/>
        <w:numPr>
          <w:ilvl w:val="0"/>
          <w:numId w:val="3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0309DE06" w:rsidR="008E678E" w:rsidRPr="00AB1FFC" w:rsidRDefault="008E678E" w:rsidP="008C0C9F">
      <w:pPr>
        <w:pStyle w:val="Listenabsatz"/>
        <w:numPr>
          <w:ilvl w:val="0"/>
          <w:numId w:val="3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MV1_pass3(sbIdx3) = MV0_pass2(sbIdx2) – bioMv</w:t>
      </w:r>
    </w:p>
    <w:p w14:paraId="4EAE0FE1" w14:textId="78B699AB" w:rsidR="00807DC6" w:rsidRPr="008929E9" w:rsidRDefault="00807DC6" w:rsidP="002963CF">
      <w:pPr>
        <w:rPr>
          <w:rFonts w:eastAsia="Times New Roman"/>
        </w:rPr>
      </w:pPr>
      <w:r>
        <w:rPr>
          <w:lang w:val="en-CA"/>
        </w:rPr>
        <w:t>In all aforementioned sub-</w:t>
      </w:r>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p>
    <w:p w14:paraId="2C9730F9" w14:textId="18D61861" w:rsidR="005B5C8F" w:rsidRDefault="005B5C8F" w:rsidP="005B5C8F">
      <w:pPr>
        <w:pStyle w:val="berschrift3"/>
        <w:rPr>
          <w:lang w:val="en-CA"/>
        </w:rPr>
      </w:pPr>
      <w:bookmarkStart w:id="58" w:name="_Toc122554545"/>
      <w:r>
        <w:rPr>
          <w:lang w:val="en-CA"/>
        </w:rPr>
        <w:t>Adaptive</w:t>
      </w:r>
      <w:r w:rsidRPr="00250117">
        <w:rPr>
          <w:lang w:val="en-CA"/>
        </w:rPr>
        <w:t xml:space="preserve"> decoder-side motion vector refinement</w:t>
      </w:r>
      <w:bookmarkEnd w:id="58"/>
    </w:p>
    <w:p w14:paraId="24BE800A" w14:textId="01DD7A56"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bi</w:t>
      </w:r>
      <w:r w:rsidR="00986B9B">
        <w:rPr>
          <w:lang w:val="en-CA"/>
        </w:rPr>
        <w:t>-</w:t>
      </w:r>
      <w:r>
        <w:rPr>
          <w:lang w:val="en-CA"/>
        </w:rPr>
        <w:t>prediction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r w:rsidR="007260EF">
        <w:rPr>
          <w:lang w:val="en-CA"/>
        </w:rPr>
        <w:t>i.e.,</w:t>
      </w:r>
      <w:r>
        <w:rPr>
          <w:lang w:val="en-CA"/>
        </w:rPr>
        <w:t xml:space="preserve"> PU level) DMVR.</w:t>
      </w:r>
    </w:p>
    <w:p w14:paraId="6871FC81" w14:textId="20A2DB32" w:rsidR="005B5C8F" w:rsidRPr="00EC25A9" w:rsidRDefault="005B5C8F" w:rsidP="00DA56A6">
      <w:pPr>
        <w:rPr>
          <w:lang w:val="en-CA"/>
        </w:rPr>
      </w:pPr>
      <w:r>
        <w:rPr>
          <w:lang w:val="en-CA"/>
        </w:rPr>
        <w:t>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bi-prediction is weighted with BCW weights.</w:t>
      </w:r>
      <w:r>
        <w:rPr>
          <w:lang w:val="en-CA"/>
        </w:rPr>
        <w:t xml:space="preserve"> Merge index is coded as in regular merge mode. </w:t>
      </w:r>
    </w:p>
    <w:p w14:paraId="31B0C220" w14:textId="77777777" w:rsidR="008E678E" w:rsidRPr="00250117" w:rsidRDefault="008E678E" w:rsidP="008C0C9F">
      <w:pPr>
        <w:pStyle w:val="berschrift3"/>
        <w:rPr>
          <w:lang w:val="en-CA"/>
        </w:rPr>
      </w:pPr>
      <w:bookmarkStart w:id="59" w:name="_Toc122554546"/>
      <w:r w:rsidRPr="00250117">
        <w:rPr>
          <w:lang w:val="en-CA"/>
        </w:rPr>
        <w:t>OBMC</w:t>
      </w:r>
      <w:bookmarkEnd w:id="59"/>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250117" w:rsidRDefault="008E678E" w:rsidP="008C0C9F">
      <w:pPr>
        <w:pStyle w:val="Listenabsatz"/>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When OBMC is disabled at SPS level</w:t>
      </w:r>
    </w:p>
    <w:p w14:paraId="61526785" w14:textId="77777777" w:rsidR="008E678E" w:rsidRPr="00250117" w:rsidRDefault="008E678E" w:rsidP="008C0C9F">
      <w:pPr>
        <w:pStyle w:val="Listenabsatz"/>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When current block has intra mode or IBC mode</w:t>
      </w:r>
    </w:p>
    <w:p w14:paraId="315A546D" w14:textId="77777777" w:rsidR="008E678E" w:rsidRPr="00250117" w:rsidRDefault="008E678E" w:rsidP="008C0C9F">
      <w:pPr>
        <w:pStyle w:val="Listenabsatz"/>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When current block applies LIC</w:t>
      </w:r>
    </w:p>
    <w:p w14:paraId="71659DC8" w14:textId="77777777" w:rsidR="008E678E" w:rsidRPr="00250117" w:rsidRDefault="008E678E" w:rsidP="008C0C9F">
      <w:pPr>
        <w:pStyle w:val="Listenabsatz"/>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 xml:space="preserve">When current </w:t>
      </w:r>
      <w:proofErr w:type="spellStart"/>
      <w:r w:rsidRPr="00250117">
        <w:rPr>
          <w:rFonts w:eastAsia="Times New Roman"/>
          <w:color w:val="000000" w:themeColor="text1"/>
          <w:lang w:val="en-CA"/>
        </w:rPr>
        <w:t>luma</w:t>
      </w:r>
      <w:proofErr w:type="spellEnd"/>
      <w:r w:rsidRPr="00250117">
        <w:rPr>
          <w:rFonts w:eastAsia="Times New Roman"/>
          <w:color w:val="000000" w:themeColor="text1"/>
          <w:lang w:val="en-CA"/>
        </w:rPr>
        <w:t xml:space="preserve"> block area is smaller or equal to 32</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8C0C9F">
      <w:pPr>
        <w:pStyle w:val="Listenabsatz"/>
        <w:numPr>
          <w:ilvl w:val="0"/>
          <w:numId w:val="4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AMVP modes;</w:t>
      </w:r>
    </w:p>
    <w:p w14:paraId="6D85920E" w14:textId="77777777" w:rsidR="008E678E" w:rsidRPr="00250117" w:rsidRDefault="008E678E" w:rsidP="008C0C9F">
      <w:pPr>
        <w:pStyle w:val="Listenabsatz"/>
        <w:numPr>
          <w:ilvl w:val="0"/>
          <w:numId w:val="4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w:t>
      </w:r>
      <w:proofErr w:type="spellStart"/>
      <w:r w:rsidRPr="00250117">
        <w:rPr>
          <w:lang w:val="en-CA"/>
        </w:rPr>
        <w:t>SbTMVP</w:t>
      </w:r>
      <w:proofErr w:type="spellEnd"/>
      <w:r w:rsidRPr="00250117">
        <w:rPr>
          <w:lang w:val="en-CA"/>
        </w:rPr>
        <w:t>);</w:t>
      </w:r>
    </w:p>
    <w:p w14:paraId="38412563" w14:textId="27AF62C4" w:rsidR="008E678E" w:rsidRDefault="008E678E" w:rsidP="008C0C9F">
      <w:pPr>
        <w:pStyle w:val="Listenabsatz"/>
        <w:numPr>
          <w:ilvl w:val="0"/>
          <w:numId w:val="4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220137" w:rsidP="00AC4B4E">
      <w:pPr>
        <w:rPr>
          <w:rFonts w:ascii="Cambria Math" w:hAnsi="Cambria Math"/>
          <w:i/>
          <w:szCs w:val="22"/>
        </w:rPr>
      </w:pPr>
      <m:oMathPara>
        <m:oMathParaPr>
          <m:jc m:val="centerGroup"/>
        </m:oMathParaPr>
        <m:oMath>
          <m:sSubSup>
            <m:sSubSupPr>
              <m:ctrlPr>
                <w:rPr>
                  <w:rFonts w:ascii="Cambria Math" w:hAnsi="Cambria Math"/>
                  <w:bCs/>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128-</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rPr>
                      <w:rFonts w:ascii="Cambria Math" w:hAnsi="Cambria Math"/>
                      <w:i/>
                      <w:iCs/>
                      <w:szCs w:val="22"/>
                    </w:rPr>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w:lastRenderedPageBreak/>
            <m:t>PredY=</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4-</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rPr>
                      <w:rFonts w:ascii="Cambria Math" w:hAnsi="Cambria Math"/>
                      <w:i/>
                      <w:iCs/>
                      <w:szCs w:val="22"/>
                    </w:rPr>
                  </m:ctrlPr>
                </m:dPr>
                <m:e>
                  <m:sSubSup>
                    <m:sSubSupPr>
                      <m:ctrlPr>
                        <w:rPr>
                          <w:rFonts w:ascii="Cambria Math" w:hAnsi="Cambria Math"/>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77777777" w:rsidR="003337C5" w:rsidRDefault="00AC4B4E" w:rsidP="00DA56A6">
      <w:pPr>
        <w:rPr>
          <w:lang w:val="en-CA"/>
        </w:rPr>
      </w:pPr>
      <w:r>
        <w:rPr>
          <w:lang w:val="en-CA"/>
        </w:rPr>
        <w:t xml:space="preserve">, where </w:t>
      </w:r>
      <m:oMath>
        <m:sSub>
          <m:sSubPr>
            <m:ctrlPr>
              <w:rPr>
                <w:rFonts w:ascii="Cambria Math" w:hAnsi="Cambria Math"/>
                <w:lang w:val="en-CA"/>
              </w:rPr>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rPr>
                <w:rFonts w:ascii="Cambria Math" w:hAnsi="Cambria Math"/>
                <w:lang w:val="en-CA"/>
              </w:rPr>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rPr>
                <w:rFonts w:ascii="Cambria Math" w:hAnsi="Cambria Math"/>
                <w:lang w:val="en-CA"/>
              </w:rPr>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4B6A67F6" w14:textId="470433B7" w:rsidR="003337C5" w:rsidRDefault="003337C5" w:rsidP="002B124A">
      <w:pPr>
        <w:pStyle w:val="berschrift3"/>
        <w:rPr>
          <w:lang w:val="en-CA"/>
        </w:rPr>
      </w:pPr>
      <w:bookmarkStart w:id="60" w:name="_Toc122554547"/>
      <w:r>
        <w:rPr>
          <w:lang w:val="en-CA"/>
        </w:rPr>
        <w:t>Template matching</w:t>
      </w:r>
      <w:r w:rsidR="00B5609C">
        <w:rPr>
          <w:lang w:val="en-CA"/>
        </w:rPr>
        <w:t xml:space="preserve"> </w:t>
      </w:r>
      <w:r>
        <w:rPr>
          <w:lang w:val="en-CA"/>
        </w:rPr>
        <w:t>based OBMC</w:t>
      </w:r>
      <w:bookmarkEnd w:id="60"/>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the prediction value of CU boundary samples derivation approach is decided according to the template matching costs, including using current block’s motion information only, or using neighboring block’s motion information as well with one of the blending modes.</w:t>
      </w:r>
    </w:p>
    <w:p w14:paraId="2865F0B3" w14:textId="3CB7CEA9"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r w:rsidR="003337C5">
        <w:rPr>
          <w:i/>
          <w:szCs w:val="24"/>
          <w:lang w:eastAsia="zh-CN"/>
        </w:rPr>
        <w:t>N</w:t>
      </w:r>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A77B3C">
        <w:t xml:space="preserve">Figure </w:t>
      </w:r>
      <w:r w:rsidR="00A77B3C">
        <w:rPr>
          <w:noProof/>
        </w:rPr>
        <w:t>18</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38500B" w:rsidP="002B124A">
      <w:pPr>
        <w:keepNext/>
        <w:jc w:val="center"/>
      </w:pPr>
      <w:r w:rsidRPr="0038500B">
        <w:rPr>
          <w:rFonts w:eastAsiaTheme="minorEastAsia"/>
          <w:noProof/>
        </w:rPr>
        <w:object w:dxaOrig="3795" w:dyaOrig="4470" w14:anchorId="14EECE1D">
          <v:shape id="_x0000_i1030" type="#_x0000_t75" alt="" style="width:189.4pt;height:223.5pt;mso-width-percent:0;mso-height-percent:0;mso-width-percent:0;mso-height-percent:0" o:ole="">
            <v:imagedata r:id="rId42" o:title=""/>
          </v:shape>
          <o:OLEObject Type="Embed" ProgID="Visio.Drawing.15" ShapeID="_x0000_i1030" DrawAspect="Content" ObjectID="_1738404810" r:id="rId43"/>
        </w:object>
      </w:r>
    </w:p>
    <w:p w14:paraId="69CFC569" w14:textId="33113803" w:rsidR="003337C5" w:rsidRDefault="009B250A" w:rsidP="002B124A">
      <w:pPr>
        <w:pStyle w:val="Beschriftung"/>
      </w:pPr>
      <w:bookmarkStart w:id="61" w:name="_Ref107738284"/>
      <w:r>
        <w:t xml:space="preserve">Figure </w:t>
      </w:r>
      <w:r w:rsidR="00220137">
        <w:fldChar w:fldCharType="begin"/>
      </w:r>
      <w:r w:rsidR="00220137">
        <w:instrText xml:space="preserve"> SEQ Figure \* ARABIC </w:instrText>
      </w:r>
      <w:r w:rsidR="00220137">
        <w:fldChar w:fldCharType="separate"/>
      </w:r>
      <w:r w:rsidR="00A77B3C">
        <w:rPr>
          <w:noProof/>
        </w:rPr>
        <w:t>18</w:t>
      </w:r>
      <w:r w:rsidR="00220137">
        <w:rPr>
          <w:noProof/>
        </w:rPr>
        <w:fldChar w:fldCharType="end"/>
      </w:r>
      <w:bookmarkEnd w:id="61"/>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proofErr w:type="spellStart"/>
      <w:r>
        <w:rPr>
          <w:i/>
          <w:szCs w:val="22"/>
          <w:lang w:val="en-CA"/>
        </w:rPr>
        <w:t>AboveNeighbor_A</w:t>
      </w:r>
      <w:proofErr w:type="spellEnd"/>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proofErr w:type="spellStart"/>
      <w:r>
        <w:rPr>
          <w:i/>
          <w:szCs w:val="22"/>
          <w:lang w:val="en-CA"/>
        </w:rPr>
        <w:t>AboveNeighbor_A</w:t>
      </w:r>
      <w:proofErr w:type="spellEnd"/>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w:t>
      </w:r>
      <w:proofErr w:type="spellStart"/>
      <w:r>
        <w:rPr>
          <w:i/>
          <w:szCs w:val="22"/>
          <w:lang w:val="en-CA"/>
        </w:rPr>
        <w:t>AboveNeighbor_A</w:t>
      </w:r>
      <w:proofErr w:type="spellEnd"/>
      <w:r>
        <w:rPr>
          <w:szCs w:val="24"/>
          <w:lang w:eastAsia="zh-CN"/>
        </w:rPr>
        <w:t xml:space="preserve">’s motion information with weighting factors as </w:t>
      </w:r>
      <m:oMath>
        <m:f>
          <m:fPr>
            <m:type m:val="skw"/>
            <m:ctrlPr>
              <w:rPr>
                <w:rFonts w:ascii="Cambria Math" w:hAnsi="Cambria Math"/>
                <w:szCs w:val="24"/>
                <w:lang w:eastAsia="zh-CN"/>
              </w:rPr>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rPr>
                <w:rFonts w:ascii="Cambria Math" w:hAnsi="Cambria Math"/>
                <w:szCs w:val="24"/>
                <w:lang w:eastAsia="zh-CN"/>
              </w:rPr>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lastRenderedPageBreak/>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3337C5">
      <w:pPr>
        <w:pStyle w:val="Listenabsatz"/>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rPr>
                <w:rFonts w:ascii="Cambria Math" w:eastAsia="PMingLiU" w:hAnsi="Cambria Math"/>
                <w:i/>
                <w:sz w:val="22"/>
              </w:rPr>
            </m:ctrlPr>
          </m:dPr>
          <m:e>
            <m:r>
              <w:rPr>
                <w:rFonts w:ascii="Cambria Math" w:hAnsi="Cambria Math"/>
              </w:rPr>
              <m:t>i,j</m:t>
            </m:r>
          </m:e>
        </m:d>
        <m:r>
          <w:rPr>
            <w:rFonts w:ascii="Cambria Math" w:hAnsi="Cambria Math"/>
          </w:rPr>
          <m:t>= Pixel1</m:t>
        </m:r>
        <m:d>
          <m:dPr>
            <m:ctrlPr>
              <w:rPr>
                <w:rFonts w:ascii="Cambria Math" w:eastAsia="PMingLiU" w:hAnsi="Cambria Math"/>
                <w:i/>
                <w:sz w:val="22"/>
              </w:rPr>
            </m:ctrlPr>
          </m:dPr>
          <m:e>
            <m:r>
              <w:rPr>
                <w:rFonts w:ascii="Cambria Math" w:hAnsi="Cambria Math"/>
              </w:rPr>
              <m:t>i,j</m:t>
            </m:r>
          </m:e>
        </m:d>
      </m:oMath>
      <w:r>
        <w:rPr>
          <w:lang w:val="en-CA" w:eastAsia="zh-CN"/>
        </w:rPr>
        <w:t>.</w:t>
      </w:r>
    </w:p>
    <w:p w14:paraId="3591AD22" w14:textId="77777777" w:rsidR="003337C5" w:rsidRDefault="003337C5" w:rsidP="003337C5">
      <w:pPr>
        <w:pStyle w:val="Listenabsatz"/>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 xml:space="preserve">For </w:t>
      </w:r>
      <w:proofErr w:type="spellStart"/>
      <w:r>
        <w:rPr>
          <w:szCs w:val="22"/>
          <w:lang w:val="en-CA" w:eastAsia="zh-CN"/>
        </w:rPr>
        <w:t>luma</w:t>
      </w:r>
      <w:proofErr w:type="spellEnd"/>
      <w:r>
        <w:rPr>
          <w:szCs w:val="22"/>
          <w:lang w:val="en-CA" w:eastAsia="zh-CN"/>
        </w:rPr>
        <w:t xml:space="preserve">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enabsatz"/>
        <w:ind w:left="360"/>
        <w:rPr>
          <w:szCs w:val="22"/>
          <w:lang w:val="en-CA" w:eastAsia="zh-CN"/>
        </w:rPr>
      </w:pPr>
    </w:p>
    <w:p w14:paraId="37F3DDC8" w14:textId="77777777" w:rsidR="003337C5" w:rsidRDefault="003337C5" w:rsidP="003337C5">
      <w:pPr>
        <w:pStyle w:val="Listenabsatz"/>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 xml:space="preserve">For </w:t>
      </w:r>
      <w:proofErr w:type="spellStart"/>
      <w:r>
        <w:rPr>
          <w:szCs w:val="22"/>
          <w:lang w:val="en-CA" w:eastAsia="zh-CN"/>
        </w:rPr>
        <w:t>luma</w:t>
      </w:r>
      <w:proofErr w:type="spellEnd"/>
      <w:r>
        <w:rPr>
          <w:szCs w:val="22"/>
          <w:lang w:val="en-CA" w:eastAsia="zh-CN"/>
        </w:rPr>
        <w:t xml:space="preserve">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3337C5">
      <w:pPr>
        <w:pStyle w:val="Listenabsatz"/>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 xml:space="preserve">For </w:t>
      </w:r>
      <w:proofErr w:type="spellStart"/>
      <w:r>
        <w:rPr>
          <w:szCs w:val="22"/>
          <w:lang w:val="en-CA" w:eastAsia="zh-CN"/>
        </w:rPr>
        <w:t>luma</w:t>
      </w:r>
      <w:proofErr w:type="spellEnd"/>
      <w:r>
        <w:rPr>
          <w:szCs w:val="22"/>
          <w:lang w:val="en-CA" w:eastAsia="zh-CN"/>
        </w:rPr>
        <w:t xml:space="preserve">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2B124A">
      <w:pPr>
        <w:pStyle w:val="berschrift3"/>
        <w:rPr>
          <w:szCs w:val="24"/>
        </w:rPr>
      </w:pPr>
      <w:bookmarkStart w:id="62" w:name="_Toc122554548"/>
      <w:r>
        <w:rPr>
          <w:lang w:val="en-CA"/>
        </w:rPr>
        <w:t xml:space="preserve">History-parameter-based affine model inheritance and </w:t>
      </w:r>
      <w:bookmarkStart w:id="63" w:name="_Hlk100175722"/>
      <w:r w:rsidR="00A14225">
        <w:rPr>
          <w:lang w:val="en-CA"/>
        </w:rPr>
        <w:t>n</w:t>
      </w:r>
      <w:r>
        <w:rPr>
          <w:lang w:val="en-CA"/>
        </w:rPr>
        <w:t>on-adjacent affine mode</w:t>
      </w:r>
      <w:bookmarkEnd w:id="62"/>
      <w:bookmarkEnd w:id="63"/>
    </w:p>
    <w:p w14:paraId="0E6CB8F8" w14:textId="0C967969" w:rsidR="00914EEA" w:rsidRDefault="006707DB" w:rsidP="00DA56A6">
      <w:pPr>
        <w:rPr>
          <w:szCs w:val="22"/>
          <w:lang w:val="en-CA"/>
        </w:rPr>
      </w:pPr>
      <w:r>
        <w:rPr>
          <w:lang w:val="en-CA"/>
        </w:rPr>
        <w:t>H</w:t>
      </w:r>
      <w:proofErr w:type="spellStart"/>
      <w:r w:rsidR="00FA2D31">
        <w:t>istory</w:t>
      </w:r>
      <w:proofErr w:type="spellEnd"/>
      <w:r w:rsidR="00FA2D31">
        <w:t>-parameter-based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r w:rsidR="006242FA">
        <w:rPr>
          <w:lang w:val="en-CA"/>
        </w:rPr>
        <w:t>Similar to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r>
        <w:rPr>
          <w:i/>
          <w:lang w:val="en-CA"/>
        </w:rPr>
        <w:t>c</w:t>
      </w:r>
      <w:r>
        <w:rPr>
          <w:lang w:val="en-CA"/>
        </w:rPr>
        <w:t xml:space="preserve"> and </w:t>
      </w:r>
      <w:r>
        <w:rPr>
          <w:i/>
          <w:lang w:val="en-CA"/>
        </w:rPr>
        <w:t>d</w:t>
      </w:r>
      <w:r>
        <w:rPr>
          <w:lang w:val="en-CA"/>
        </w:rPr>
        <w:t xml:space="preserve">, each of which is represented by a 16-bit signed integer. Entries in HPT is categorized by reference list and reference index. Five reference indices are supported for each reference list in HPT. In a </w:t>
      </w:r>
      <w:proofErr w:type="spellStart"/>
      <w:r>
        <w:rPr>
          <w:lang w:val="en-CA"/>
        </w:rPr>
        <w:t>formular</w:t>
      </w:r>
      <w:proofErr w:type="spellEnd"/>
      <w:r>
        <w:rPr>
          <w:lang w:val="en-CA"/>
        </w:rPr>
        <w:t xml:space="preserve"> way, the category of HPT (denoted as </w:t>
      </w:r>
      <w:proofErr w:type="spellStart"/>
      <w:r>
        <w:rPr>
          <w:lang w:val="en-CA"/>
        </w:rPr>
        <w:t>HPTCat</w:t>
      </w:r>
      <w:proofErr w:type="spellEnd"/>
      <w:r>
        <w:rPr>
          <w:lang w:val="en-CA"/>
        </w:rPr>
        <w:t xml:space="preserve">) is calculated as </w:t>
      </w:r>
    </w:p>
    <w:p w14:paraId="1ACEBD26" w14:textId="77777777" w:rsidR="00962C5B" w:rsidRDefault="00962C5B" w:rsidP="00962C5B">
      <w:pPr>
        <w:jc w:val="center"/>
        <w:rPr>
          <w:lang w:val="en-CA"/>
        </w:rPr>
      </w:pPr>
      <w:proofErr w:type="spellStart"/>
      <w:r>
        <w:rPr>
          <w:lang w:val="en-CA"/>
        </w:rPr>
        <w:t>HPTCat</w:t>
      </w:r>
      <w:proofErr w:type="spellEnd"/>
      <w:r>
        <w:rPr>
          <w:lang w:val="en-CA"/>
        </w:rPr>
        <w:t xml:space="preserve"> (</w:t>
      </w:r>
      <w:proofErr w:type="spellStart"/>
      <w:r>
        <w:rPr>
          <w:lang w:val="en-CA"/>
        </w:rPr>
        <w:t>RefList</w:t>
      </w:r>
      <w:proofErr w:type="spellEnd"/>
      <w:r>
        <w:rPr>
          <w:lang w:val="en-CA"/>
        </w:rPr>
        <w:t xml:space="preserve">, </w:t>
      </w:r>
      <w:proofErr w:type="spellStart"/>
      <w:r>
        <w:rPr>
          <w:lang w:val="en-CA"/>
        </w:rPr>
        <w:t>RefIdx</w:t>
      </w:r>
      <w:proofErr w:type="spellEnd"/>
      <w:r>
        <w:rPr>
          <w:lang w:val="en-CA"/>
        </w:rPr>
        <w:t>) = 5×RefList + min (</w:t>
      </w:r>
      <w:proofErr w:type="spellStart"/>
      <w:r>
        <w:rPr>
          <w:lang w:val="en-CA"/>
        </w:rPr>
        <w:t>RefIdx</w:t>
      </w:r>
      <w:proofErr w:type="spellEnd"/>
      <w:r>
        <w:rPr>
          <w:lang w:val="en-CA"/>
        </w:rPr>
        <w:t>, 4),</w:t>
      </w:r>
    </w:p>
    <w:p w14:paraId="083B2D74" w14:textId="77777777" w:rsidR="00962C5B" w:rsidRDefault="00962C5B" w:rsidP="00962C5B">
      <w:pPr>
        <w:rPr>
          <w:lang w:val="en-CA"/>
        </w:rPr>
      </w:pPr>
      <w:r>
        <w:rPr>
          <w:lang w:val="en-CA"/>
        </w:rPr>
        <w:lastRenderedPageBreak/>
        <w:t xml:space="preserve">wherein </w:t>
      </w:r>
      <w:proofErr w:type="spellStart"/>
      <w:r>
        <w:rPr>
          <w:lang w:val="en-CA"/>
        </w:rPr>
        <w:t>RefList</w:t>
      </w:r>
      <w:proofErr w:type="spellEnd"/>
      <w:r>
        <w:rPr>
          <w:lang w:val="en-CA"/>
        </w:rPr>
        <w:t xml:space="preserve"> and </w:t>
      </w:r>
      <w:proofErr w:type="spellStart"/>
      <w:r>
        <w:rPr>
          <w:lang w:val="en-CA"/>
        </w:rPr>
        <w:t>RefIdx</w:t>
      </w:r>
      <w:proofErr w:type="spellEnd"/>
      <w:r>
        <w:rPr>
          <w:lang w:val="en-CA"/>
        </w:rPr>
        <w:t xml:space="preserve">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 xml:space="preserve">At the beginning of each CTU row, the number of entries for each category is initialized as zero. After decoding an affine-coded CU with reference list </w:t>
      </w:r>
      <w:proofErr w:type="spellStart"/>
      <w:r>
        <w:rPr>
          <w:lang w:val="en-CA"/>
        </w:rPr>
        <w:t>RefList</w:t>
      </w:r>
      <w:r>
        <w:rPr>
          <w:vertAlign w:val="subscript"/>
          <w:lang w:val="en-CA"/>
        </w:rPr>
        <w:t>cur</w:t>
      </w:r>
      <w:proofErr w:type="spellEnd"/>
      <w:r>
        <w:rPr>
          <w:lang w:val="en-CA"/>
        </w:rPr>
        <w:t xml:space="preserve"> and </w:t>
      </w:r>
      <w:proofErr w:type="spellStart"/>
      <w:r>
        <w:rPr>
          <w:lang w:val="en-CA"/>
        </w:rPr>
        <w:t>RefIdx</w:t>
      </w:r>
      <w:r>
        <w:rPr>
          <w:vertAlign w:val="subscript"/>
          <w:lang w:val="en-CA"/>
        </w:rPr>
        <w:t>cur</w:t>
      </w:r>
      <w:proofErr w:type="spellEnd"/>
      <w:r>
        <w:rPr>
          <w:lang w:val="en-CA"/>
        </w:rPr>
        <w:t xml:space="preserve">, the affine parameters are utilized to update entries in the category </w:t>
      </w:r>
      <w:proofErr w:type="spellStart"/>
      <w:proofErr w:type="gramStart"/>
      <w:r>
        <w:rPr>
          <w:lang w:val="en-CA"/>
        </w:rPr>
        <w:t>HPTCat</w:t>
      </w:r>
      <w:proofErr w:type="spellEnd"/>
      <w:r>
        <w:rPr>
          <w:lang w:val="en-CA"/>
        </w:rPr>
        <w:t>(</w:t>
      </w:r>
      <w:proofErr w:type="spellStart"/>
      <w:proofErr w:type="gramEnd"/>
      <w:r>
        <w:rPr>
          <w:lang w:val="en-CA"/>
        </w:rPr>
        <w:t>RefList</w:t>
      </w:r>
      <w:r>
        <w:rPr>
          <w:vertAlign w:val="subscript"/>
          <w:lang w:val="en-CA"/>
        </w:rPr>
        <w:t>cur</w:t>
      </w:r>
      <w:proofErr w:type="spellEnd"/>
      <w:r>
        <w:rPr>
          <w:color w:val="000000"/>
          <w:sz w:val="24"/>
          <w:szCs w:val="24"/>
        </w:rPr>
        <w:t>,</w:t>
      </w:r>
      <w:r>
        <w:rPr>
          <w:lang w:val="en-CA"/>
        </w:rPr>
        <w:t xml:space="preserve"> </w:t>
      </w:r>
      <w:proofErr w:type="spellStart"/>
      <w:r>
        <w:rPr>
          <w:lang w:val="en-CA"/>
        </w:rPr>
        <w:t>RefIdx</w:t>
      </w:r>
      <w:r>
        <w:rPr>
          <w:vertAlign w:val="subscript"/>
          <w:lang w:val="en-CA"/>
        </w:rPr>
        <w:t>cur</w:t>
      </w:r>
      <w:proofErr w:type="spellEnd"/>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38500B" w:rsidP="00962C5B">
      <w:pPr>
        <w:jc w:val="center"/>
      </w:pPr>
      <w:r>
        <w:rPr>
          <w:noProof/>
          <w:position w:val="-32"/>
        </w:rPr>
        <w:object w:dxaOrig="4185" w:dyaOrig="720" w14:anchorId="6F79CD89">
          <v:shape id="_x0000_i1031" type="#_x0000_t75" alt="" style="width:209.65pt;height:36.4pt;mso-width-percent:0;mso-height-percent:0;mso-width-percent:0;mso-height-percent:0" o:ole="">
            <v:imagedata r:id="rId44" o:title=""/>
          </v:shape>
          <o:OLEObject Type="Embed" ProgID="Equation.DSMT4" ShapeID="_x0000_i1031" DrawAspect="Content" ObjectID="_1738404811" r:id="rId45"/>
        </w:object>
      </w:r>
      <w:r w:rsidR="00962C5B">
        <w:t>,</w:t>
      </w:r>
    </w:p>
    <w:p w14:paraId="23D7175C" w14:textId="77777777" w:rsidR="00962C5B" w:rsidRDefault="00962C5B" w:rsidP="00962C5B">
      <w:r>
        <w:t>where (</w:t>
      </w:r>
      <w:proofErr w:type="spellStart"/>
      <w:r>
        <w:rPr>
          <w:i/>
        </w:rPr>
        <w:t>mv</w:t>
      </w:r>
      <w:r>
        <w:rPr>
          <w:i/>
          <w:vertAlign w:val="superscript"/>
        </w:rPr>
        <w:t>h</w:t>
      </w:r>
      <w:r>
        <w:rPr>
          <w:i/>
          <w:vertAlign w:val="subscript"/>
        </w:rPr>
        <w:t>base</w:t>
      </w:r>
      <w:proofErr w:type="spellEnd"/>
      <w:r>
        <w:t xml:space="preserve">, </w:t>
      </w:r>
      <w:proofErr w:type="spellStart"/>
      <w:r>
        <w:rPr>
          <w:i/>
        </w:rPr>
        <w:t>mv</w:t>
      </w:r>
      <w:r>
        <w:rPr>
          <w:i/>
          <w:vertAlign w:val="superscript"/>
        </w:rPr>
        <w:t>v</w:t>
      </w:r>
      <w:r>
        <w:rPr>
          <w:i/>
          <w:vertAlign w:val="subscript"/>
        </w:rPr>
        <w:t>base</w:t>
      </w:r>
      <w:proofErr w:type="spellEnd"/>
      <w:r>
        <w:t xml:space="preserve">) represents the MV of the </w:t>
      </w:r>
      <w:proofErr w:type="spellStart"/>
      <w:r>
        <w:t>neighbouring</w:t>
      </w:r>
      <w:proofErr w:type="spellEnd"/>
      <w:r>
        <w:t xml:space="preserve"> 4×4 block, (</w:t>
      </w:r>
      <w:proofErr w:type="spellStart"/>
      <w:r>
        <w:rPr>
          <w:i/>
        </w:rPr>
        <w:t>x</w:t>
      </w:r>
      <w:r>
        <w:rPr>
          <w:i/>
          <w:vertAlign w:val="subscript"/>
        </w:rPr>
        <w:t>base</w:t>
      </w:r>
      <w:proofErr w:type="spellEnd"/>
      <w:r>
        <w:t xml:space="preserve">, </w:t>
      </w:r>
      <w:proofErr w:type="spellStart"/>
      <w:r>
        <w:rPr>
          <w:i/>
        </w:rPr>
        <w:t>y</w:t>
      </w:r>
      <w:r>
        <w:rPr>
          <w:i/>
          <w:vertAlign w:val="subscript"/>
        </w:rPr>
        <w:t>base</w:t>
      </w:r>
      <w:proofErr w:type="spellEnd"/>
      <w:r>
        <w:t xml:space="preserve">) represents the center position of the </w:t>
      </w:r>
      <w:proofErr w:type="spellStart"/>
      <w:r>
        <w:t>neighbouring</w:t>
      </w:r>
      <w:proofErr w:type="spellEnd"/>
      <w:r>
        <w:t xml:space="preserve">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64" w:name="_Hlk83552660"/>
      <w:r>
        <w:t>can be the center of the current block to obtain a regular MV for the current block.</w:t>
      </w:r>
      <w:bookmarkEnd w:id="64"/>
    </w:p>
    <w:p w14:paraId="0DA7E8FC" w14:textId="406BF0C6" w:rsidR="00962C5B" w:rsidRDefault="00962C5B" w:rsidP="00962C5B">
      <w:r>
        <w:rPr>
          <w:lang w:eastAsia="zh-CN"/>
        </w:rPr>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A77B3C">
        <w:t xml:space="preserve">Figure </w:t>
      </w:r>
      <w:r w:rsidR="00A77B3C">
        <w:rPr>
          <w:noProof/>
        </w:rPr>
        <w:t>19</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38500B" w:rsidP="002B124A">
      <w:pPr>
        <w:keepNext/>
        <w:jc w:val="center"/>
      </w:pPr>
      <w:r>
        <w:rPr>
          <w:noProof/>
        </w:rPr>
        <w:object w:dxaOrig="9345" w:dyaOrig="2925" w14:anchorId="2ECEF356">
          <v:shape id="_x0000_i1032" type="#_x0000_t75" alt="" style="width:468pt;height:145.9pt;mso-width-percent:0;mso-height-percent:0;mso-width-percent:0;mso-height-percent:0" o:ole="">
            <v:imagedata r:id="rId46" o:title=""/>
          </v:shape>
          <o:OLEObject Type="Embed" ProgID="Visio.Drawing.15" ShapeID="_x0000_i1032" DrawAspect="Content" ObjectID="_1738404812" r:id="rId47"/>
        </w:object>
      </w:r>
    </w:p>
    <w:p w14:paraId="65A99165" w14:textId="0C3A77EF" w:rsidR="00962C5B" w:rsidRDefault="008F7414" w:rsidP="002B124A">
      <w:pPr>
        <w:pStyle w:val="Beschriftung"/>
      </w:pPr>
      <w:bookmarkStart w:id="65" w:name="_Ref107738353"/>
      <w:r>
        <w:t xml:space="preserve">Figure </w:t>
      </w:r>
      <w:r w:rsidR="00220137">
        <w:fldChar w:fldCharType="begin"/>
      </w:r>
      <w:r w:rsidR="00220137">
        <w:instrText xml:space="preserve"> SEQ Figure \* ARABIC </w:instrText>
      </w:r>
      <w:r w:rsidR="00220137">
        <w:fldChar w:fldCharType="separate"/>
      </w:r>
      <w:r w:rsidR="00A77B3C">
        <w:rPr>
          <w:noProof/>
        </w:rPr>
        <w:t>19</w:t>
      </w:r>
      <w:r w:rsidR="00220137">
        <w:rPr>
          <w:noProof/>
        </w:rPr>
        <w:fldChar w:fldCharType="end"/>
      </w:r>
      <w:bookmarkEnd w:id="65"/>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636C2067"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w:t>
      </w:r>
      <w:r>
        <w:rPr>
          <w:szCs w:val="22"/>
          <w:lang w:val="en-CA"/>
        </w:rPr>
        <w:lastRenderedPageBreak/>
        <w:t xml:space="preserve">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A77B3C">
        <w:t xml:space="preserve">Figure </w:t>
      </w:r>
      <w:r w:rsidR="00A77B3C">
        <w:rPr>
          <w:noProof/>
        </w:rPr>
        <w:t>20</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3EBDEBCF"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A77B3C">
        <w:t xml:space="preserve">Figure </w:t>
      </w:r>
      <w:r w:rsidR="00A77B3C">
        <w:rPr>
          <w:noProof/>
        </w:rPr>
        <w:t>20</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A77B3C">
        <w:t xml:space="preserve">Figure </w:t>
      </w:r>
      <w:r w:rsidR="00A77B3C">
        <w:rPr>
          <w:noProof/>
        </w:rPr>
        <w:t>21</w:t>
      </w:r>
      <w:r w:rsidR="00FF5A63">
        <w:rPr>
          <w:szCs w:val="22"/>
          <w:lang w:val="en-CA"/>
        </w:rPr>
        <w:fldChar w:fldCharType="end"/>
      </w:r>
      <w:r>
        <w:rPr>
          <w:szCs w:val="22"/>
          <w:lang w:val="en-CA"/>
        </w:rPr>
        <w:t>, the motion information of the three non-adjacent neighbors is used to form the CPMVs at the top-left (A), top-right (B) and bottom-left (C) of 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5F3AE2">
      <w:pPr>
        <w:pStyle w:val="Listenabsatz"/>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proofErr w:type="spellStart"/>
      <w:r>
        <w:t>SbTMVP</w:t>
      </w:r>
      <w:proofErr w:type="spellEnd"/>
      <w:r>
        <w:t xml:space="preserve"> candidate, if available </w:t>
      </w:r>
    </w:p>
    <w:p w14:paraId="1FBC31D4" w14:textId="77777777" w:rsidR="005F3AE2" w:rsidRDefault="005F3AE2" w:rsidP="005F3AE2">
      <w:pPr>
        <w:pStyle w:val="Listenabsatz"/>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1D0669D" w14:textId="77777777" w:rsidR="005F3AE2" w:rsidRDefault="005F3AE2" w:rsidP="005F3AE2">
      <w:pPr>
        <w:pStyle w:val="Listenabsatz"/>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02FD4B4A" w14:textId="77777777" w:rsidR="005F3AE2" w:rsidRDefault="005F3AE2" w:rsidP="005F3AE2">
      <w:pPr>
        <w:pStyle w:val="Listenabsatz"/>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62580B0" w14:textId="77777777" w:rsidR="005F3AE2" w:rsidRDefault="005F3AE2" w:rsidP="005F3AE2">
      <w:pPr>
        <w:pStyle w:val="Listenabsatz"/>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szCs w:val="20"/>
        </w:rPr>
      </w:pPr>
      <w:r>
        <w:rPr>
          <w:b/>
        </w:rPr>
        <w:t xml:space="preserve">The first type of </w:t>
      </w:r>
      <w:r>
        <w:rPr>
          <w:b/>
          <w:szCs w:val="22"/>
        </w:rPr>
        <w:t>constructed affine candidates from non-adjacent neighbors</w:t>
      </w:r>
    </w:p>
    <w:p w14:paraId="27C6ACAA" w14:textId="77777777" w:rsidR="005F3AE2" w:rsidRDefault="005F3AE2" w:rsidP="005F3AE2">
      <w:pPr>
        <w:pStyle w:val="Listenabsatz"/>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5F3AE2">
      <w:pPr>
        <w:pStyle w:val="Listenabsatz"/>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00C8102" w14:textId="77777777" w:rsidR="005F3AE2" w:rsidRDefault="005F3AE2" w:rsidP="005F3AE2">
      <w:pPr>
        <w:pStyle w:val="Listenabsatz"/>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ABDD197" w14:textId="77777777" w:rsidR="005F3AE2" w:rsidRDefault="005F3AE2" w:rsidP="005F3AE2">
      <w:pPr>
        <w:pStyle w:val="Listenabsatz"/>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5F3AE2">
      <w:pPr>
        <w:pStyle w:val="Listenabsatz"/>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Default="005F3AE2" w:rsidP="005F3AE2">
      <w:pPr>
        <w:pStyle w:val="Listenabsatz"/>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635A9E56" w14:textId="77777777" w:rsidR="005F3AE2" w:rsidRDefault="005F3AE2" w:rsidP="005F3AE2">
      <w:pPr>
        <w:pStyle w:val="Listenabsatz"/>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 xml:space="preserve">The first type of </w:t>
      </w:r>
      <w:r>
        <w:rPr>
          <w:b/>
          <w:szCs w:val="22"/>
        </w:rPr>
        <w:t>constructed affine candidates from non-adjacent neighbors</w:t>
      </w:r>
    </w:p>
    <w:p w14:paraId="26792BC6" w14:textId="77777777" w:rsidR="005F3AE2" w:rsidRDefault="005F3AE2" w:rsidP="005F3AE2">
      <w:pPr>
        <w:pStyle w:val="Listenabsatz"/>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the affine merge mode is increased from 3 to 15.</w:t>
      </w:r>
    </w:p>
    <w:p w14:paraId="076A94AF" w14:textId="77777777" w:rsidR="005F3AE2" w:rsidRDefault="005F3AE2" w:rsidP="005F3AE2"/>
    <w:p w14:paraId="68979268" w14:textId="77777777" w:rsidR="008F7414" w:rsidRDefault="0038500B" w:rsidP="0039218F">
      <w:pPr>
        <w:keepNext/>
        <w:jc w:val="center"/>
      </w:pPr>
      <w:r>
        <w:rPr>
          <w:noProof/>
        </w:rPr>
        <w:object w:dxaOrig="8700" w:dyaOrig="3840" w14:anchorId="2D703C85">
          <v:shape id="_x0000_i1033" type="#_x0000_t75" alt="" style="width:434.65pt;height:192pt;mso-width-percent:0;mso-height-percent:0;mso-width-percent:0;mso-height-percent:0" o:ole="">
            <v:imagedata r:id="rId48" o:title=""/>
          </v:shape>
          <o:OLEObject Type="Embed" ProgID="Visio.Drawing.15" ShapeID="_x0000_i1033" DrawAspect="Content" ObjectID="_1738404813" r:id="rId49"/>
        </w:object>
      </w:r>
    </w:p>
    <w:p w14:paraId="6CE12C97" w14:textId="4C92CD7C" w:rsidR="005F3AE2" w:rsidRDefault="008F7414" w:rsidP="002B124A">
      <w:pPr>
        <w:pStyle w:val="Beschriftung"/>
      </w:pPr>
      <w:bookmarkStart w:id="66" w:name="_Ref107739359"/>
      <w:r>
        <w:t xml:space="preserve">Figure </w:t>
      </w:r>
      <w:r w:rsidR="00220137">
        <w:fldChar w:fldCharType="begin"/>
      </w:r>
      <w:r w:rsidR="00220137">
        <w:instrText xml:space="preserve"> SEQ Figure \* ARABIC </w:instrText>
      </w:r>
      <w:r w:rsidR="00220137">
        <w:fldChar w:fldCharType="separate"/>
      </w:r>
      <w:r w:rsidR="00A77B3C">
        <w:rPr>
          <w:noProof/>
        </w:rPr>
        <w:t>20</w:t>
      </w:r>
      <w:r w:rsidR="00220137">
        <w:rPr>
          <w:noProof/>
        </w:rPr>
        <w:fldChar w:fldCharType="end"/>
      </w:r>
      <w:bookmarkEnd w:id="66"/>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38500B">
      <w:pPr>
        <w:keepNext/>
        <w:jc w:val="center"/>
      </w:pPr>
      <w:r>
        <w:rPr>
          <w:noProof/>
        </w:rPr>
        <w:object w:dxaOrig="5325" w:dyaOrig="2175" w14:anchorId="45CE7DD4">
          <v:shape id="_x0000_i1034" type="#_x0000_t75" alt="" style="width:267pt;height:109.15pt;mso-width-percent:0;mso-height-percent:0;mso-width-percent:0;mso-height-percent:0" o:ole="">
            <v:imagedata r:id="rId50" o:title=""/>
          </v:shape>
          <o:OLEObject Type="Embed" ProgID="Visio.Drawing.15" ShapeID="_x0000_i1034" DrawAspect="Content" ObjectID="_1738404814" r:id="rId51"/>
        </w:object>
      </w:r>
    </w:p>
    <w:p w14:paraId="1D3B8D0D" w14:textId="36F3BB61" w:rsidR="005F3AE2" w:rsidRDefault="008F7414" w:rsidP="002B124A">
      <w:pPr>
        <w:pStyle w:val="Beschriftung"/>
      </w:pPr>
      <w:bookmarkStart w:id="67" w:name="_Ref107739403"/>
      <w:r>
        <w:t xml:space="preserve">Figure </w:t>
      </w:r>
      <w:r w:rsidR="00220137">
        <w:fldChar w:fldCharType="begin"/>
      </w:r>
      <w:r w:rsidR="00220137">
        <w:instrText xml:space="preserve"> SEQ Figure \* ARABIC </w:instrText>
      </w:r>
      <w:r w:rsidR="00220137">
        <w:fldChar w:fldCharType="separate"/>
      </w:r>
      <w:r w:rsidR="00A77B3C">
        <w:rPr>
          <w:noProof/>
        </w:rPr>
        <w:t>21</w:t>
      </w:r>
      <w:r w:rsidR="00220137">
        <w:rPr>
          <w:noProof/>
        </w:rPr>
        <w:fldChar w:fldCharType="end"/>
      </w:r>
      <w:bookmarkEnd w:id="67"/>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5F3AE2">
      <w:pPr>
        <w:pStyle w:val="Listenabsatz"/>
        <w:numPr>
          <w:ilvl w:val="0"/>
          <w:numId w:val="6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5F3AE2">
      <w:pPr>
        <w:pStyle w:val="Listenabsatz"/>
        <w:numPr>
          <w:ilvl w:val="0"/>
          <w:numId w:val="6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5F3AE2">
      <w:pPr>
        <w:pStyle w:val="Listenabsatz"/>
        <w:numPr>
          <w:ilvl w:val="0"/>
          <w:numId w:val="6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8C0C9F">
      <w:pPr>
        <w:pStyle w:val="berschrift3"/>
        <w:rPr>
          <w:lang w:val="en-CA"/>
        </w:rPr>
      </w:pPr>
      <w:bookmarkStart w:id="68" w:name="_Toc122554549"/>
      <w:r w:rsidRPr="00250117">
        <w:rPr>
          <w:lang w:val="en-CA"/>
        </w:rPr>
        <w:t>Sample-based BDOF</w:t>
      </w:r>
      <w:bookmarkEnd w:id="68"/>
    </w:p>
    <w:p w14:paraId="6DF358C8" w14:textId="77777777" w:rsidR="008E678E" w:rsidRPr="00250117" w:rsidRDefault="008E678E" w:rsidP="008C0C9F">
      <w:pPr>
        <w:rPr>
          <w:lang w:val="en-CA"/>
        </w:rPr>
      </w:pPr>
      <w:r w:rsidRPr="00250117">
        <w:rPr>
          <w:lang w:val="en-CA"/>
        </w:rPr>
        <w:t>In the sample-based BDOF, instead of deriving motion refinement (</w:t>
      </w:r>
      <w:proofErr w:type="spellStart"/>
      <w:r w:rsidRPr="00250117">
        <w:rPr>
          <w:lang w:val="en-CA"/>
        </w:rPr>
        <w:t>Vx</w:t>
      </w:r>
      <w:proofErr w:type="spellEnd"/>
      <w:r w:rsidRPr="00250117">
        <w:rPr>
          <w:lang w:val="en-CA"/>
        </w:rPr>
        <w:t xml:space="preserve">, </w:t>
      </w:r>
      <w:proofErr w:type="spellStart"/>
      <w:r w:rsidRPr="00250117">
        <w:rPr>
          <w:lang w:val="en-CA"/>
        </w:rPr>
        <w:t>Vy</w:t>
      </w:r>
      <w:proofErr w:type="spellEnd"/>
      <w:r w:rsidRPr="00250117">
        <w:rPr>
          <w:lang w:val="en-CA"/>
        </w:rPr>
        <w:t>) on a block basis, it is performed per sample.</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apply BDOF to a subblock, for every sample in the subblock, a sliding </w:t>
      </w:r>
      <w:r w:rsidRPr="00250117">
        <w:rPr>
          <w:lang w:val="en-CA" w:eastAsia="zh-TW"/>
        </w:rPr>
        <w:t xml:space="preserve">5×5 </w:t>
      </w:r>
      <w:r w:rsidRPr="00250117">
        <w:rPr>
          <w:lang w:val="en-CA"/>
        </w:rPr>
        <w:t xml:space="preserve">window is used and the existing BDOF process is applied for every sliding window to derive </w:t>
      </w:r>
      <w:proofErr w:type="spellStart"/>
      <w:r w:rsidRPr="00250117">
        <w:rPr>
          <w:lang w:val="en-CA"/>
        </w:rPr>
        <w:t>Vx</w:t>
      </w:r>
      <w:proofErr w:type="spellEnd"/>
      <w:r w:rsidRPr="00250117">
        <w:rPr>
          <w:lang w:val="en-CA"/>
        </w:rPr>
        <w:t xml:space="preserve"> and </w:t>
      </w:r>
      <w:proofErr w:type="spellStart"/>
      <w:r w:rsidRPr="00250117">
        <w:rPr>
          <w:lang w:val="en-CA"/>
        </w:rPr>
        <w:t>Vy</w:t>
      </w:r>
      <w:proofErr w:type="spellEnd"/>
      <w:r w:rsidRPr="00250117">
        <w:rPr>
          <w:lang w:val="en-CA"/>
        </w:rPr>
        <w:t>. The derived motion refinement (</w:t>
      </w:r>
      <w:proofErr w:type="spellStart"/>
      <w:r w:rsidRPr="00250117">
        <w:rPr>
          <w:lang w:val="en-CA"/>
        </w:rPr>
        <w:t>Vx</w:t>
      </w:r>
      <w:proofErr w:type="spellEnd"/>
      <w:r w:rsidRPr="00250117">
        <w:rPr>
          <w:lang w:val="en-CA"/>
        </w:rPr>
        <w:t xml:space="preserve">, </w:t>
      </w:r>
      <w:proofErr w:type="spellStart"/>
      <w:r w:rsidRPr="00250117">
        <w:rPr>
          <w:lang w:val="en-CA"/>
        </w:rPr>
        <w:t>Vy</w:t>
      </w:r>
      <w:proofErr w:type="spellEnd"/>
      <w:r w:rsidRPr="00250117">
        <w:rPr>
          <w:lang w:val="en-CA"/>
        </w:rPr>
        <w:t>) is applied to adjust the bi-predicted sample value for the center sample of the window.</w:t>
      </w:r>
    </w:p>
    <w:p w14:paraId="7DD8C2B8" w14:textId="77777777" w:rsidR="008E678E" w:rsidRPr="00250117" w:rsidRDefault="008E678E" w:rsidP="008C0C9F">
      <w:pPr>
        <w:pStyle w:val="berschrift3"/>
        <w:rPr>
          <w:lang w:val="en-CA"/>
        </w:rPr>
      </w:pPr>
      <w:bookmarkStart w:id="69" w:name="_Toc122554550"/>
      <w:r w:rsidRPr="00250117">
        <w:rPr>
          <w:lang w:val="en-CA"/>
        </w:rPr>
        <w:lastRenderedPageBreak/>
        <w:t>Interpolation</w:t>
      </w:r>
      <w:bookmarkEnd w:id="69"/>
    </w:p>
    <w:p w14:paraId="7FB30121" w14:textId="14AE16FB"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w:t>
      </w:r>
      <w:proofErr w:type="spellStart"/>
      <w:r w:rsidRPr="00250117">
        <w:rPr>
          <w:lang w:val="en-CA"/>
        </w:rPr>
        <w:t>sinc</w:t>
      </w:r>
      <w:proofErr w:type="spellEnd"/>
      <w:r w:rsidRPr="00250117">
        <w:rPr>
          <w:lang w:val="en-CA"/>
        </w:rPr>
        <w:t xml:space="preserve">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A77B3C" w:rsidRPr="00250117">
        <w:rPr>
          <w:lang w:val="en-CA"/>
        </w:rPr>
        <w:t xml:space="preserve">Table </w:t>
      </w:r>
      <w:r w:rsidR="00A77B3C">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A77B3C" w:rsidRPr="00250117">
        <w:rPr>
          <w:lang w:val="en-CA"/>
        </w:rPr>
        <w:t xml:space="preserve">Figure </w:t>
      </w:r>
      <w:r w:rsidR="00A77B3C">
        <w:rPr>
          <w:noProof/>
          <w:lang w:val="en-CA"/>
        </w:rPr>
        <w:t>22</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w:t>
      </w:r>
      <w:proofErr w:type="spellStart"/>
      <w:r w:rsidRPr="00250117">
        <w:rPr>
          <w:lang w:val="en-CA"/>
        </w:rPr>
        <w:t>pel</w:t>
      </w:r>
      <w:proofErr w:type="spellEnd"/>
      <w:r w:rsidRPr="00250117">
        <w:rPr>
          <w:lang w:val="en-CA"/>
        </w:rPr>
        <w:t xml:space="preserve"> phase. </w:t>
      </w:r>
    </w:p>
    <w:p w14:paraId="113F4B99" w14:textId="6D63C5E9" w:rsidR="008E678E" w:rsidRPr="00250117" w:rsidRDefault="008E678E" w:rsidP="008C0C9F">
      <w:pPr>
        <w:pStyle w:val="Beschriftung"/>
        <w:rPr>
          <w:lang w:val="en-CA"/>
        </w:rPr>
      </w:pPr>
      <w:bookmarkStart w:id="70"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7B3C">
        <w:rPr>
          <w:noProof/>
          <w:lang w:val="en-CA"/>
        </w:rPr>
        <w:t>3</w:t>
      </w:r>
      <w:r w:rsidR="00B872D1">
        <w:rPr>
          <w:lang w:val="en-CA"/>
        </w:rPr>
        <w:fldChar w:fldCharType="end"/>
      </w:r>
      <w:bookmarkEnd w:id="70"/>
      <w:r w:rsidRPr="00250117">
        <w:rPr>
          <w:lang w:val="en-CA"/>
        </w:rPr>
        <w:t>. Filter coefficients of the 12-tap 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52">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2DA18B2C" w:rsidR="008E678E" w:rsidRDefault="008E678E" w:rsidP="008C0C9F">
      <w:pPr>
        <w:pStyle w:val="Beschriftung"/>
        <w:rPr>
          <w:lang w:val="en-CA"/>
        </w:rPr>
      </w:pPr>
      <w:bookmarkStart w:id="71" w:name="_Ref75448088"/>
      <w:bookmarkStart w:id="72" w:name="_Ref59102202"/>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A77B3C">
        <w:rPr>
          <w:noProof/>
          <w:lang w:val="en-CA"/>
        </w:rPr>
        <w:t>22</w:t>
      </w:r>
      <w:r w:rsidRPr="00250117">
        <w:rPr>
          <w:lang w:val="en-CA"/>
        </w:rPr>
        <w:fldChar w:fldCharType="end"/>
      </w:r>
      <w:bookmarkEnd w:id="71"/>
      <w:r w:rsidRPr="00250117">
        <w:rPr>
          <w:lang w:val="en-CA"/>
        </w:rPr>
        <w:t>.</w:t>
      </w:r>
      <w:bookmarkEnd w:id="72"/>
      <w:r w:rsidRPr="00250117">
        <w:rPr>
          <w:lang w:val="en-CA"/>
        </w:rPr>
        <w:t xml:space="preserve"> Frequency responses of the</w:t>
      </w:r>
      <w:r w:rsidR="0024798A">
        <w:rPr>
          <w:lang w:val="en-CA"/>
        </w:rPr>
        <w:t xml:space="preserve"> </w:t>
      </w:r>
      <w:r w:rsidRPr="00250117">
        <w:rPr>
          <w:lang w:val="en-CA"/>
        </w:rPr>
        <w:t>interpolation filter and the VVC interpolation filter at half-</w:t>
      </w:r>
      <w:proofErr w:type="spellStart"/>
      <w:r w:rsidRPr="00250117">
        <w:rPr>
          <w:lang w:val="en-CA"/>
        </w:rPr>
        <w:t>pel</w:t>
      </w:r>
      <w:proofErr w:type="spellEnd"/>
      <w:r w:rsidRPr="00250117">
        <w:rPr>
          <w:lang w:val="en-CA"/>
        </w:rPr>
        <w:t xml:space="preserve"> phase</w:t>
      </w:r>
    </w:p>
    <w:p w14:paraId="7323ADDC" w14:textId="39F511B6" w:rsidR="004D677F" w:rsidRDefault="000E529E" w:rsidP="004D677F">
      <w:r>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A77B3C">
        <w:t xml:space="preserve">Table </w:t>
      </w:r>
      <w:r w:rsidR="00A77B3C">
        <w:rPr>
          <w:noProof/>
        </w:rPr>
        <w:t>4</w:t>
      </w:r>
      <w:r w:rsidR="00D30121">
        <w:fldChar w:fldCharType="end"/>
      </w:r>
      <w:r>
        <w:t>.</w:t>
      </w:r>
    </w:p>
    <w:p w14:paraId="0DBA561D" w14:textId="77777777" w:rsidR="00DA0207" w:rsidRDefault="00DA0207" w:rsidP="004D677F"/>
    <w:p w14:paraId="5FAE4A98" w14:textId="73719F33" w:rsidR="00D30121" w:rsidRDefault="00D30121" w:rsidP="002B124A">
      <w:pPr>
        <w:pStyle w:val="Beschriftung"/>
      </w:pPr>
      <w:bookmarkStart w:id="73" w:name="_Ref107739537"/>
      <w:r>
        <w:lastRenderedPageBreak/>
        <w:t xml:space="preserve">Table </w:t>
      </w:r>
      <w:r w:rsidR="00220137">
        <w:fldChar w:fldCharType="begin"/>
      </w:r>
      <w:r w:rsidR="00220137">
        <w:instrText xml:space="preserve"> SEQ Table \* ARABIC </w:instrText>
      </w:r>
      <w:r w:rsidR="00220137">
        <w:fldChar w:fldCharType="separate"/>
      </w:r>
      <w:r w:rsidR="00A77B3C">
        <w:rPr>
          <w:noProof/>
        </w:rPr>
        <w:t>4</w:t>
      </w:r>
      <w:r w:rsidR="00220137">
        <w:rPr>
          <w:noProof/>
        </w:rPr>
        <w:fldChar w:fldCharType="end"/>
      </w:r>
      <w:bookmarkEnd w:id="73"/>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9F36E6">
        <w:trPr>
          <w:trHeight w:val="284"/>
          <w:jc w:val="center"/>
        </w:trPr>
        <w:tc>
          <w:tcPr>
            <w:tcW w:w="0" w:type="auto"/>
            <w:shd w:val="clear" w:color="auto" w:fill="auto"/>
            <w:noWrap/>
            <w:vAlign w:val="center"/>
          </w:tcPr>
          <w:p w14:paraId="61E964C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9F36E6">
        <w:trPr>
          <w:trHeight w:val="284"/>
          <w:jc w:val="center"/>
        </w:trPr>
        <w:tc>
          <w:tcPr>
            <w:tcW w:w="0" w:type="auto"/>
            <w:shd w:val="clear" w:color="auto" w:fill="auto"/>
            <w:noWrap/>
            <w:vAlign w:val="center"/>
          </w:tcPr>
          <w:p w14:paraId="7539861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9F36E6">
        <w:trPr>
          <w:trHeight w:val="284"/>
          <w:jc w:val="center"/>
        </w:trPr>
        <w:tc>
          <w:tcPr>
            <w:tcW w:w="0" w:type="auto"/>
            <w:shd w:val="clear" w:color="auto" w:fill="auto"/>
            <w:noWrap/>
            <w:vAlign w:val="center"/>
          </w:tcPr>
          <w:p w14:paraId="07B67950"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9F36E6">
        <w:trPr>
          <w:trHeight w:val="284"/>
          <w:jc w:val="center"/>
        </w:trPr>
        <w:tc>
          <w:tcPr>
            <w:tcW w:w="0" w:type="auto"/>
            <w:shd w:val="clear" w:color="auto" w:fill="auto"/>
            <w:noWrap/>
            <w:vAlign w:val="center"/>
          </w:tcPr>
          <w:p w14:paraId="3144121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9F36E6">
        <w:trPr>
          <w:trHeight w:val="284"/>
          <w:jc w:val="center"/>
        </w:trPr>
        <w:tc>
          <w:tcPr>
            <w:tcW w:w="0" w:type="auto"/>
            <w:shd w:val="clear" w:color="auto" w:fill="auto"/>
            <w:noWrap/>
            <w:vAlign w:val="center"/>
          </w:tcPr>
          <w:p w14:paraId="6F19F03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9F36E6">
        <w:trPr>
          <w:trHeight w:val="284"/>
          <w:jc w:val="center"/>
        </w:trPr>
        <w:tc>
          <w:tcPr>
            <w:tcW w:w="0" w:type="auto"/>
            <w:shd w:val="clear" w:color="auto" w:fill="auto"/>
            <w:noWrap/>
            <w:vAlign w:val="center"/>
          </w:tcPr>
          <w:p w14:paraId="3EB13286"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9F36E6">
        <w:trPr>
          <w:trHeight w:val="284"/>
          <w:jc w:val="center"/>
        </w:trPr>
        <w:tc>
          <w:tcPr>
            <w:tcW w:w="0" w:type="auto"/>
            <w:shd w:val="clear" w:color="auto" w:fill="auto"/>
            <w:noWrap/>
            <w:vAlign w:val="center"/>
          </w:tcPr>
          <w:p w14:paraId="207C705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9F36E6">
        <w:trPr>
          <w:trHeight w:val="284"/>
          <w:jc w:val="center"/>
        </w:trPr>
        <w:tc>
          <w:tcPr>
            <w:tcW w:w="0" w:type="auto"/>
            <w:shd w:val="clear" w:color="auto" w:fill="auto"/>
            <w:noWrap/>
            <w:vAlign w:val="center"/>
          </w:tcPr>
          <w:p w14:paraId="3687087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9F36E6">
        <w:trPr>
          <w:trHeight w:val="284"/>
          <w:jc w:val="center"/>
        </w:trPr>
        <w:tc>
          <w:tcPr>
            <w:tcW w:w="0" w:type="auto"/>
            <w:shd w:val="clear" w:color="auto" w:fill="auto"/>
            <w:noWrap/>
            <w:vAlign w:val="center"/>
          </w:tcPr>
          <w:p w14:paraId="7CFB909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9F36E6">
        <w:trPr>
          <w:trHeight w:val="284"/>
          <w:jc w:val="center"/>
        </w:trPr>
        <w:tc>
          <w:tcPr>
            <w:tcW w:w="0" w:type="auto"/>
            <w:shd w:val="clear" w:color="auto" w:fill="auto"/>
            <w:noWrap/>
            <w:vAlign w:val="center"/>
          </w:tcPr>
          <w:p w14:paraId="2490856F"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9F36E6">
        <w:trPr>
          <w:trHeight w:val="284"/>
          <w:jc w:val="center"/>
        </w:trPr>
        <w:tc>
          <w:tcPr>
            <w:tcW w:w="0" w:type="auto"/>
            <w:shd w:val="clear" w:color="auto" w:fill="auto"/>
            <w:noWrap/>
            <w:vAlign w:val="center"/>
          </w:tcPr>
          <w:p w14:paraId="1465512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9F36E6">
        <w:trPr>
          <w:trHeight w:val="284"/>
          <w:jc w:val="center"/>
        </w:trPr>
        <w:tc>
          <w:tcPr>
            <w:tcW w:w="0" w:type="auto"/>
            <w:shd w:val="clear" w:color="auto" w:fill="auto"/>
            <w:noWrap/>
            <w:vAlign w:val="center"/>
          </w:tcPr>
          <w:p w14:paraId="4E3761D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9F36E6">
        <w:trPr>
          <w:trHeight w:val="284"/>
          <w:jc w:val="center"/>
        </w:trPr>
        <w:tc>
          <w:tcPr>
            <w:tcW w:w="0" w:type="auto"/>
            <w:shd w:val="clear" w:color="auto" w:fill="auto"/>
            <w:noWrap/>
            <w:vAlign w:val="center"/>
          </w:tcPr>
          <w:p w14:paraId="5BAEE3C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9F36E6">
        <w:trPr>
          <w:trHeight w:val="284"/>
          <w:jc w:val="center"/>
        </w:trPr>
        <w:tc>
          <w:tcPr>
            <w:tcW w:w="0" w:type="auto"/>
            <w:shd w:val="clear" w:color="auto" w:fill="auto"/>
            <w:noWrap/>
            <w:vAlign w:val="center"/>
          </w:tcPr>
          <w:p w14:paraId="07C5ABC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9F36E6">
        <w:trPr>
          <w:trHeight w:val="284"/>
          <w:jc w:val="center"/>
        </w:trPr>
        <w:tc>
          <w:tcPr>
            <w:tcW w:w="0" w:type="auto"/>
            <w:shd w:val="clear" w:color="auto" w:fill="auto"/>
            <w:noWrap/>
            <w:vAlign w:val="center"/>
          </w:tcPr>
          <w:p w14:paraId="52646C3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9F36E6">
        <w:trPr>
          <w:trHeight w:val="284"/>
          <w:jc w:val="center"/>
        </w:trPr>
        <w:tc>
          <w:tcPr>
            <w:tcW w:w="0" w:type="auto"/>
            <w:shd w:val="clear" w:color="auto" w:fill="auto"/>
            <w:noWrap/>
            <w:vAlign w:val="center"/>
          </w:tcPr>
          <w:p w14:paraId="675F87D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9F36E6">
        <w:trPr>
          <w:trHeight w:val="284"/>
          <w:jc w:val="center"/>
        </w:trPr>
        <w:tc>
          <w:tcPr>
            <w:tcW w:w="0" w:type="auto"/>
            <w:shd w:val="clear" w:color="auto" w:fill="auto"/>
            <w:noWrap/>
            <w:vAlign w:val="center"/>
          </w:tcPr>
          <w:p w14:paraId="10FFC06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9F36E6">
        <w:trPr>
          <w:trHeight w:val="284"/>
          <w:jc w:val="center"/>
        </w:trPr>
        <w:tc>
          <w:tcPr>
            <w:tcW w:w="0" w:type="auto"/>
            <w:shd w:val="clear" w:color="auto" w:fill="auto"/>
            <w:noWrap/>
            <w:vAlign w:val="center"/>
          </w:tcPr>
          <w:p w14:paraId="56A5B38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9F36E6">
        <w:trPr>
          <w:trHeight w:val="284"/>
          <w:jc w:val="center"/>
        </w:trPr>
        <w:tc>
          <w:tcPr>
            <w:tcW w:w="0" w:type="auto"/>
            <w:shd w:val="clear" w:color="auto" w:fill="auto"/>
            <w:noWrap/>
            <w:vAlign w:val="center"/>
          </w:tcPr>
          <w:p w14:paraId="6FE1463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9F36E6">
        <w:trPr>
          <w:trHeight w:val="284"/>
          <w:jc w:val="center"/>
        </w:trPr>
        <w:tc>
          <w:tcPr>
            <w:tcW w:w="0" w:type="auto"/>
            <w:shd w:val="clear" w:color="auto" w:fill="auto"/>
            <w:noWrap/>
            <w:vAlign w:val="center"/>
          </w:tcPr>
          <w:p w14:paraId="510046C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9F36E6">
        <w:trPr>
          <w:trHeight w:val="284"/>
          <w:jc w:val="center"/>
        </w:trPr>
        <w:tc>
          <w:tcPr>
            <w:tcW w:w="0" w:type="auto"/>
            <w:shd w:val="clear" w:color="auto" w:fill="auto"/>
            <w:noWrap/>
            <w:vAlign w:val="center"/>
          </w:tcPr>
          <w:p w14:paraId="2ABDD4EF"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9F36E6">
        <w:trPr>
          <w:trHeight w:val="284"/>
          <w:jc w:val="center"/>
        </w:trPr>
        <w:tc>
          <w:tcPr>
            <w:tcW w:w="0" w:type="auto"/>
            <w:shd w:val="clear" w:color="auto" w:fill="auto"/>
            <w:noWrap/>
            <w:vAlign w:val="center"/>
          </w:tcPr>
          <w:p w14:paraId="52CC659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9F36E6">
        <w:trPr>
          <w:trHeight w:val="284"/>
          <w:jc w:val="center"/>
        </w:trPr>
        <w:tc>
          <w:tcPr>
            <w:tcW w:w="0" w:type="auto"/>
            <w:shd w:val="clear" w:color="auto" w:fill="auto"/>
            <w:noWrap/>
            <w:vAlign w:val="center"/>
          </w:tcPr>
          <w:p w14:paraId="36C680D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19/32</w:t>
            </w:r>
          </w:p>
        </w:tc>
        <w:tc>
          <w:tcPr>
            <w:tcW w:w="5882" w:type="dxa"/>
            <w:shd w:val="clear" w:color="auto" w:fill="auto"/>
            <w:noWrap/>
          </w:tcPr>
          <w:p w14:paraId="784A1BA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9F36E6">
        <w:trPr>
          <w:trHeight w:val="284"/>
          <w:jc w:val="center"/>
        </w:trPr>
        <w:tc>
          <w:tcPr>
            <w:tcW w:w="0" w:type="auto"/>
            <w:shd w:val="clear" w:color="auto" w:fill="auto"/>
            <w:noWrap/>
            <w:vAlign w:val="center"/>
          </w:tcPr>
          <w:p w14:paraId="737210E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9F36E6">
        <w:trPr>
          <w:trHeight w:val="284"/>
          <w:jc w:val="center"/>
        </w:trPr>
        <w:tc>
          <w:tcPr>
            <w:tcW w:w="0" w:type="auto"/>
            <w:shd w:val="clear" w:color="auto" w:fill="auto"/>
            <w:noWrap/>
            <w:vAlign w:val="center"/>
          </w:tcPr>
          <w:p w14:paraId="335BE7E6"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9F36E6">
        <w:trPr>
          <w:trHeight w:val="284"/>
          <w:jc w:val="center"/>
        </w:trPr>
        <w:tc>
          <w:tcPr>
            <w:tcW w:w="0" w:type="auto"/>
            <w:shd w:val="clear" w:color="auto" w:fill="auto"/>
            <w:noWrap/>
            <w:vAlign w:val="center"/>
          </w:tcPr>
          <w:p w14:paraId="1C6406D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9F36E6">
        <w:trPr>
          <w:trHeight w:val="284"/>
          <w:jc w:val="center"/>
        </w:trPr>
        <w:tc>
          <w:tcPr>
            <w:tcW w:w="0" w:type="auto"/>
            <w:shd w:val="clear" w:color="auto" w:fill="auto"/>
            <w:noWrap/>
            <w:vAlign w:val="center"/>
          </w:tcPr>
          <w:p w14:paraId="3D7A7360"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9F36E6">
        <w:trPr>
          <w:trHeight w:val="284"/>
          <w:jc w:val="center"/>
        </w:trPr>
        <w:tc>
          <w:tcPr>
            <w:tcW w:w="0" w:type="auto"/>
            <w:shd w:val="clear" w:color="auto" w:fill="auto"/>
            <w:noWrap/>
            <w:vAlign w:val="center"/>
          </w:tcPr>
          <w:p w14:paraId="59C04A7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9F36E6">
        <w:trPr>
          <w:trHeight w:val="284"/>
          <w:jc w:val="center"/>
        </w:trPr>
        <w:tc>
          <w:tcPr>
            <w:tcW w:w="0" w:type="auto"/>
            <w:shd w:val="clear" w:color="auto" w:fill="auto"/>
            <w:noWrap/>
            <w:vAlign w:val="center"/>
          </w:tcPr>
          <w:p w14:paraId="6483A25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9F36E6">
        <w:trPr>
          <w:trHeight w:val="284"/>
          <w:jc w:val="center"/>
        </w:trPr>
        <w:tc>
          <w:tcPr>
            <w:tcW w:w="0" w:type="auto"/>
            <w:shd w:val="clear" w:color="auto" w:fill="auto"/>
            <w:noWrap/>
            <w:vAlign w:val="center"/>
          </w:tcPr>
          <w:p w14:paraId="1A72663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9F36E6">
        <w:trPr>
          <w:trHeight w:val="284"/>
          <w:jc w:val="center"/>
        </w:trPr>
        <w:tc>
          <w:tcPr>
            <w:tcW w:w="0" w:type="auto"/>
            <w:shd w:val="clear" w:color="auto" w:fill="auto"/>
            <w:noWrap/>
            <w:vAlign w:val="center"/>
          </w:tcPr>
          <w:p w14:paraId="560917D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9F36E6">
        <w:trPr>
          <w:trHeight w:val="284"/>
          <w:jc w:val="center"/>
        </w:trPr>
        <w:tc>
          <w:tcPr>
            <w:tcW w:w="0" w:type="auto"/>
            <w:shd w:val="clear" w:color="auto" w:fill="auto"/>
            <w:noWrap/>
            <w:vAlign w:val="center"/>
          </w:tcPr>
          <w:p w14:paraId="554C076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9F36E6">
        <w:trPr>
          <w:trHeight w:val="284"/>
          <w:jc w:val="center"/>
        </w:trPr>
        <w:tc>
          <w:tcPr>
            <w:tcW w:w="0" w:type="auto"/>
            <w:shd w:val="clear" w:color="auto" w:fill="auto"/>
            <w:noWrap/>
            <w:vAlign w:val="center"/>
          </w:tcPr>
          <w:p w14:paraId="6BA7A9A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8C0C9F">
      <w:pPr>
        <w:pStyle w:val="berschrift3"/>
        <w:rPr>
          <w:lang w:val="en-CA"/>
        </w:rPr>
      </w:pPr>
      <w:bookmarkStart w:id="74" w:name="_Toc122554551"/>
      <w:r w:rsidRPr="00250117">
        <w:rPr>
          <w:lang w:val="en-CA"/>
        </w:rPr>
        <w:t>Multi-hypothesis prediction (MHP)</w:t>
      </w:r>
      <w:bookmarkEnd w:id="74"/>
    </w:p>
    <w:p w14:paraId="64378B76" w14:textId="72AAD390"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motion-compensated prediction signals are signaled, in addition to the conventional bi</w:t>
      </w:r>
      <w:r w:rsidR="00986B9B">
        <w:rPr>
          <w:szCs w:val="22"/>
          <w:lang w:val="en-CA"/>
        </w:rPr>
        <w:t>-</w:t>
      </w:r>
      <w:r>
        <w:rPr>
          <w:szCs w:val="22"/>
          <w:lang w:val="en-CA"/>
        </w:rPr>
        <w:t xml:space="preserve">prediction signal. The resulting overall prediction signal is obtained by sample-wise weighted superposition. </w:t>
      </w:r>
      <w:r>
        <w:rPr>
          <w:szCs w:val="22"/>
        </w:rPr>
        <w:t>With the bi</w:t>
      </w:r>
      <w:r w:rsidR="00986B9B">
        <w:rPr>
          <w:szCs w:val="22"/>
        </w:rPr>
        <w:t>-</w:t>
      </w:r>
      <w:r>
        <w:rPr>
          <w:szCs w:val="22"/>
        </w:rPr>
        <w:t xml:space="preserve">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220137"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r>
            <w:rPr>
              <w:rFonts w:ascii="Cambria Math" w:hAnsi="Cambria Math"/>
              <w:szCs w:val="22"/>
            </w:rPr>
            <m:t>=(1-α)</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r>
            <w:rPr>
              <w:rFonts w:ascii="Cambria Math" w:hAnsi="Cambria Math"/>
              <w:szCs w:val="22"/>
            </w:rPr>
            <m:t>+α</m:t>
          </m:r>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proofErr w:type="spellStart"/>
      <w:r>
        <w:rPr>
          <w:b/>
          <w:szCs w:val="22"/>
        </w:rPr>
        <w:t>add_hyp_weight_idx</w:t>
      </w:r>
      <w:proofErr w:type="spellEnd"/>
      <w:r>
        <w:rPr>
          <w:szCs w:val="22"/>
        </w:rPr>
        <w:t>, according to the following mapping:</w:t>
      </w:r>
    </w:p>
    <w:tbl>
      <w:tblPr>
        <w:tblStyle w:val="Tabellenraster"/>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proofErr w:type="spellStart"/>
            <w:r>
              <w:rPr>
                <w:b/>
                <w:szCs w:val="22"/>
              </w:rPr>
              <w:lastRenderedPageBreak/>
              <w:t>add_hyp_weight_idx</w:t>
            </w:r>
            <w:proofErr w:type="spellEnd"/>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220137"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n+1</m:t>
              </m:r>
            </m:sub>
          </m:sSub>
          <m:r>
            <w:rPr>
              <w:rFonts w:ascii="Cambria Math" w:hAnsi="Cambria Math"/>
              <w:szCs w:val="22"/>
            </w:rPr>
            <m:t>=</m:t>
          </m:r>
          <m:d>
            <m:dPr>
              <m:ctrlPr>
                <w:rPr>
                  <w:rFonts w:ascii="Cambria Math" w:hAnsi="Cambria Math"/>
                  <w:i/>
                  <w:iCs/>
                  <w:szCs w:val="22"/>
                </w:rPr>
              </m:ctrlPr>
            </m:dPr>
            <m:e>
              <m:r>
                <w:rPr>
                  <w:rFonts w:ascii="Cambria Math" w:hAnsi="Cambria Math"/>
                  <w:szCs w:val="22"/>
                </w:rPr>
                <m:t>1-</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e>
          </m:d>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n+1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249F0BC5" w14:textId="6FADBF38" w:rsidR="0043448E" w:rsidRDefault="0043448E" w:rsidP="003F22AA">
      <w:pPr>
        <w:pStyle w:val="berschrift3"/>
        <w:rPr>
          <w:lang w:val="en-CA"/>
        </w:rPr>
      </w:pPr>
      <w:bookmarkStart w:id="75" w:name="_Toc122554552"/>
      <w:r>
        <w:rPr>
          <w:lang w:val="en-CA"/>
        </w:rPr>
        <w:t>Adaptive reordering of merge candidates with template matching (ARMC-TM)</w:t>
      </w:r>
      <w:bookmarkEnd w:id="75"/>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 xml:space="preserve">(excluding the </w:t>
      </w:r>
      <w:proofErr w:type="spellStart"/>
      <w:r>
        <w:rPr>
          <w:lang w:val="en-CA" w:eastAsia="zh-CN"/>
        </w:rPr>
        <w:t>SbTMVP</w:t>
      </w:r>
      <w:proofErr w:type="spellEnd"/>
      <w:r>
        <w:rPr>
          <w:lang w:val="en-CA" w:eastAsia="zh-CN"/>
        </w:rPr>
        <w:t xml:space="preserve">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6F0660BC" w:rsidR="0043448E" w:rsidRDefault="00F615AE" w:rsidP="0043448E">
      <w:pPr>
        <w:rPr>
          <w:rFonts w:cstheme="minorHAnsi"/>
          <w:lang w:val="en-CA"/>
        </w:rPr>
      </w:pPr>
      <w:r>
        <w:rPr>
          <w:rFonts w:eastAsia="Malgun Gothic"/>
          <w:lang w:val="en-CA" w:eastAsia="ko-KR"/>
        </w:rPr>
        <w:t xml:space="preserve">An initial merge </w:t>
      </w:r>
      <w:r w:rsidR="008560B3">
        <w:rPr>
          <w:rFonts w:eastAsia="Malgun Gothic"/>
          <w:lang w:val="en-CA" w:eastAsia="ko-KR"/>
        </w:rPr>
        <w:t>candidate</w:t>
      </w:r>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r w:rsidR="008560B3">
        <w:rPr>
          <w:rFonts w:eastAsia="Malgun Gothic"/>
          <w:lang w:val="en-CA" w:eastAsia="ko-KR"/>
        </w:rPr>
        <w:t>adjacent</w:t>
      </w:r>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r w:rsidR="008560B3">
        <w:rPr>
          <w:rFonts w:eastAsia="Malgun Gothic"/>
          <w:lang w:val="en-CA" w:eastAsia="ko-KR"/>
        </w:rPr>
        <w:t>merge</w:t>
      </w:r>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r w:rsidR="008560B3">
        <w:rPr>
          <w:rFonts w:eastAsia="Malgun Gothic"/>
          <w:lang w:val="en-CA" w:eastAsia="ko-KR"/>
        </w:rPr>
        <w:t>candidate</w:t>
      </w:r>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w:t>
      </w:r>
      <w:proofErr w:type="spellStart"/>
      <w:r w:rsidR="00593B9B">
        <w:t>signalled</w:t>
      </w:r>
      <w:proofErr w:type="spellEnd"/>
      <w:r w:rsidR="00593B9B">
        <w:t xml:space="preserve">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during 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2963CF">
      <w:pPr>
        <w:pStyle w:val="Listenabsatz"/>
        <w:numPr>
          <w:ilvl w:val="0"/>
          <w:numId w:val="85"/>
        </w:numPr>
        <w:rPr>
          <w:rFonts w:cstheme="minorHAnsi"/>
          <w:lang w:val="en-CA"/>
        </w:rPr>
      </w:pPr>
      <w:r>
        <w:rPr>
          <w:rFonts w:cstheme="minorHAnsi"/>
          <w:lang w:val="en-CA"/>
        </w:rPr>
        <w:t>Cost calculation</w:t>
      </w:r>
    </w:p>
    <w:p w14:paraId="4499588E" w14:textId="130BE3E1"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bi-prediction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A77B3C">
        <w:t xml:space="preserve">Figure </w:t>
      </w:r>
      <w:r w:rsidR="00A77B3C">
        <w:rPr>
          <w:noProof/>
        </w:rPr>
        <w:t>23</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2963CF">
      <w:pPr>
        <w:pStyle w:val="Listenabsatz"/>
        <w:numPr>
          <w:ilvl w:val="0"/>
          <w:numId w:val="85"/>
        </w:numPr>
        <w:rPr>
          <w:rFonts w:cstheme="minorHAnsi"/>
          <w:lang w:val="en-CA"/>
        </w:rPr>
      </w:pPr>
      <w:r>
        <w:rPr>
          <w:rFonts w:cstheme="minorHAnsi"/>
          <w:lang w:val="en-CA"/>
        </w:rPr>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drawing>
          <wp:inline distT="0" distB="0" distL="0" distR="0" wp14:anchorId="4AB06D1C" wp14:editId="6D56B56B">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725DBCEA" w:rsidR="0043448E" w:rsidRDefault="0043448E" w:rsidP="0043448E">
      <w:pPr>
        <w:pStyle w:val="Beschriftung"/>
        <w:rPr>
          <w:lang w:val="en-CA"/>
        </w:rPr>
      </w:pPr>
      <w:bookmarkStart w:id="76" w:name="_Ref81320090"/>
      <w:r>
        <w:t xml:space="preserve">Figure </w:t>
      </w:r>
      <w:r w:rsidR="00220137">
        <w:fldChar w:fldCharType="begin"/>
      </w:r>
      <w:r w:rsidR="00220137">
        <w:instrText xml:space="preserve"> SEQ Figure \* ARABIC </w:instrText>
      </w:r>
      <w:r w:rsidR="00220137">
        <w:fldChar w:fldCharType="separate"/>
      </w:r>
      <w:r w:rsidR="00A77B3C">
        <w:rPr>
          <w:noProof/>
        </w:rPr>
        <w:t>23</w:t>
      </w:r>
      <w:r w:rsidR="00220137">
        <w:rPr>
          <w:noProof/>
        </w:rPr>
        <w:fldChar w:fldCharType="end"/>
      </w:r>
      <w:bookmarkEnd w:id="76"/>
      <w:r>
        <w:t>. Template and reference samples of the template in reference pictures</w:t>
      </w:r>
    </w:p>
    <w:p w14:paraId="4048A92A" w14:textId="64DD05D1"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w:t>
      </w:r>
      <w:proofErr w:type="spellStart"/>
      <w:r>
        <w:rPr>
          <w:rFonts w:cstheme="minorHAnsi"/>
          <w:lang w:val="en-CA"/>
        </w:rPr>
        <w:t>H</w:t>
      </w:r>
      <w:r>
        <w:rPr>
          <w:rFonts w:cstheme="minorHAnsi" w:hint="eastAsia"/>
          <w:lang w:val="en-CA"/>
        </w:rPr>
        <w:t>s</w:t>
      </w:r>
      <w:r>
        <w:rPr>
          <w:rFonts w:cstheme="minorHAnsi"/>
          <w:lang w:val="en-CA"/>
        </w:rPr>
        <w:t>ub</w:t>
      </w:r>
      <w:proofErr w:type="spellEnd"/>
      <w:r>
        <w:rPr>
          <w:rFonts w:cstheme="minorHAnsi"/>
          <w:lang w:val="en-CA"/>
        </w:rPr>
        <w:t xml:space="preserve">, the above template comprises several sub-templates with the size of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w:t>
      </w:r>
      <w:proofErr w:type="spellStart"/>
      <w:r>
        <w:rPr>
          <w:rFonts w:cstheme="minorHAnsi"/>
          <w:lang w:val="en-CA"/>
        </w:rPr>
        <w:t>Hsub</w:t>
      </w:r>
      <w:proofErr w:type="spellEnd"/>
      <w:r>
        <w:rPr>
          <w:rFonts w:cstheme="minorHAnsi"/>
          <w:lang w:val="en-CA"/>
        </w:rPr>
        <w:t xml:space="preserve">.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A77B3C">
        <w:t xml:space="preserve">Figure </w:t>
      </w:r>
      <w:r w:rsidR="00A77B3C">
        <w:rPr>
          <w:noProof/>
        </w:rPr>
        <w:t>24</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1EC42117" w:rsidR="006D4C58" w:rsidRDefault="006D4C58" w:rsidP="008755AC">
      <w:pPr>
        <w:pStyle w:val="Listenabsatz"/>
        <w:numPr>
          <w:ilvl w:val="0"/>
          <w:numId w:val="85"/>
        </w:numPr>
        <w:rPr>
          <w:rFonts w:cstheme="minorHAnsi"/>
          <w:lang w:val="en-CA"/>
        </w:rPr>
      </w:pPr>
      <w:r>
        <w:rPr>
          <w:rFonts w:cstheme="minorHAnsi"/>
          <w:lang w:val="en-CA"/>
        </w:rPr>
        <w:t>Reordering criterial</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e.g. |D1-D2| &lt; λ, where D1 and D2 are the costs obtained during the first ARMC ordering and λ is the </w:t>
      </w:r>
      <w:proofErr w:type="spellStart"/>
      <w:r w:rsidRPr="006D4C58">
        <w:rPr>
          <w:rFonts w:cstheme="minorHAnsi"/>
        </w:rPr>
        <w:t>Lagrangian</w:t>
      </w:r>
      <w:proofErr w:type="spellEnd"/>
      <w:r w:rsidRPr="006D4C58">
        <w:rPr>
          <w:rFonts w:cstheme="minorHAnsi"/>
        </w:rPr>
        <w:t xml:space="preserve">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6D4C58">
      <w:pPr>
        <w:pStyle w:val="Listenabsatz"/>
        <w:numPr>
          <w:ilvl w:val="0"/>
          <w:numId w:val="63"/>
        </w:numPr>
        <w:rPr>
          <w:rFonts w:cstheme="minorHAnsi"/>
        </w:rPr>
      </w:pPr>
      <w:r w:rsidRPr="000E0661">
        <w:rPr>
          <w:rFonts w:cstheme="minorHAnsi"/>
        </w:rPr>
        <w:t>Determine the minimum cost difference between a candidate and its predecessor among all candidates in the list</w:t>
      </w:r>
    </w:p>
    <w:p w14:paraId="2B045ABC" w14:textId="77777777" w:rsidR="006D4C58" w:rsidRDefault="006D4C58" w:rsidP="006D4C58">
      <w:pPr>
        <w:pStyle w:val="Listenabsatz"/>
        <w:numPr>
          <w:ilvl w:val="1"/>
          <w:numId w:val="63"/>
        </w:numPr>
        <w:rPr>
          <w:rFonts w:cstheme="minorHAnsi"/>
        </w:rPr>
      </w:pPr>
      <w:r w:rsidRPr="000E0661">
        <w:rPr>
          <w:rFonts w:cstheme="minorHAnsi"/>
        </w:rPr>
        <w:t>If the minimum cost difference is superior or equal to λ, the list is considered diverse enough and the reordering stops.</w:t>
      </w:r>
    </w:p>
    <w:p w14:paraId="1498EE43" w14:textId="0E35205C" w:rsidR="006D4C58" w:rsidRPr="00946F64" w:rsidRDefault="006D4C58" w:rsidP="002963CF">
      <w:pPr>
        <w:pStyle w:val="Listenabsatz"/>
        <w:numPr>
          <w:ilvl w:val="1"/>
          <w:numId w:val="63"/>
        </w:numPr>
      </w:pPr>
      <w:r w:rsidRPr="000E0661">
        <w:rPr>
          <w:rFonts w:cstheme="minorHAnsi"/>
        </w:rPr>
        <w:t xml:space="preserve">If this minimum cost difference is inferior to λ, the candidate is considered as </w:t>
      </w:r>
      <w:r w:rsidR="00F46D9F" w:rsidRPr="000E0661">
        <w:rPr>
          <w:rFonts w:cstheme="minorHAnsi"/>
        </w:rPr>
        <w:t>redundant,</w:t>
      </w:r>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2963CF">
      <w:pPr>
        <w:pStyle w:val="Listenabsatz"/>
        <w:numPr>
          <w:ilvl w:val="0"/>
          <w:numId w:val="63"/>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This algorithm is applied to the Regular, TM, BM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2963CF">
      <w:pPr>
        <w:pStyle w:val="Listenabsatz"/>
        <w:numPr>
          <w:ilvl w:val="0"/>
          <w:numId w:val="85"/>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w:t>
      </w:r>
      <w:r w:rsidR="001D3B8B" w:rsidRPr="002551DB">
        <w:rPr>
          <w:rFonts w:eastAsia="Malgun Gothic"/>
          <w:lang w:val="en-CA" w:eastAsia="ko-KR"/>
        </w:rPr>
        <w:lastRenderedPageBreak/>
        <w:t>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3540760"/>
                    </a:xfrm>
                    <a:prstGeom prst="rect">
                      <a:avLst/>
                    </a:prstGeom>
                  </pic:spPr>
                </pic:pic>
              </a:graphicData>
            </a:graphic>
          </wp:inline>
        </w:drawing>
      </w:r>
    </w:p>
    <w:p w14:paraId="7A2CF717" w14:textId="26D41BBF" w:rsidR="0043448E" w:rsidRDefault="0043448E" w:rsidP="002963CF">
      <w:pPr>
        <w:pStyle w:val="Beschriftung"/>
      </w:pPr>
      <w:bookmarkStart w:id="77" w:name="_Ref81320264"/>
      <w:r>
        <w:t xml:space="preserve">Figure </w:t>
      </w:r>
      <w:r w:rsidR="00220137">
        <w:fldChar w:fldCharType="begin"/>
      </w:r>
      <w:r w:rsidR="00220137">
        <w:instrText xml:space="preserve"> SEQ Figure \* ARABIC </w:instrText>
      </w:r>
      <w:r w:rsidR="00220137">
        <w:fldChar w:fldCharType="separate"/>
      </w:r>
      <w:r w:rsidR="00A77B3C">
        <w:rPr>
          <w:noProof/>
        </w:rPr>
        <w:t>24</w:t>
      </w:r>
      <w:r w:rsidR="00220137">
        <w:rPr>
          <w:noProof/>
        </w:rPr>
        <w:fldChar w:fldCharType="end"/>
      </w:r>
      <w:bookmarkEnd w:id="77"/>
      <w:r>
        <w:t xml:space="preserve">. </w:t>
      </w:r>
      <w:r w:rsidRPr="00F14C33">
        <w:t>Template and reference samples of the template for block with sub-block motion using the motion information of the subblocks of the current block</w:t>
      </w:r>
    </w:p>
    <w:p w14:paraId="663FD59D" w14:textId="00798B15" w:rsidR="00361C9C" w:rsidRDefault="00361C9C" w:rsidP="00361C9C">
      <w:pPr>
        <w:pStyle w:val="berschrift3"/>
        <w:rPr>
          <w:lang w:val="en-CA"/>
        </w:rPr>
      </w:pPr>
      <w:bookmarkStart w:id="78" w:name="_Toc122554553"/>
      <w:r w:rsidRPr="00F72D71">
        <w:rPr>
          <w:lang w:val="en-CA"/>
        </w:rPr>
        <w:t>MV candidate type</w:t>
      </w:r>
      <w:r>
        <w:rPr>
          <w:lang w:val="en-CA"/>
        </w:rPr>
        <w:t xml:space="preserve"> </w:t>
      </w:r>
      <w:r w:rsidRPr="00F72D71">
        <w:rPr>
          <w:lang w:val="en-CA"/>
        </w:rPr>
        <w:t>based ARMC</w:t>
      </w:r>
      <w:bookmarkEnd w:id="78"/>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3AE7CC0B" w14:textId="4D88C090" w:rsidR="007A7412" w:rsidRDefault="007A7412" w:rsidP="007A7412">
      <w:pPr>
        <w:pStyle w:val="berschrift3"/>
        <w:rPr>
          <w:lang w:val="en-CA"/>
        </w:rPr>
      </w:pPr>
      <w:bookmarkStart w:id="79" w:name="_Toc122554554"/>
      <w:r>
        <w:rPr>
          <w:lang w:val="en-CA"/>
        </w:rPr>
        <w:t>TM based reordering for MMVD and affine MMVD</w:t>
      </w:r>
      <w:bookmarkEnd w:id="79"/>
    </w:p>
    <w:p w14:paraId="7A4A72D0" w14:textId="30556612"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A77B3C">
        <w:t xml:space="preserve">Figure </w:t>
      </w:r>
      <w:r w:rsidR="00A77B3C">
        <w:rPr>
          <w:noProof/>
        </w:rPr>
        <w:t>25</w:t>
      </w:r>
      <w:r w:rsidR="00773B6C">
        <w:rPr>
          <w:lang w:val="en-CA"/>
        </w:rPr>
        <w:fldChar w:fldCharType="end"/>
      </w:r>
      <w:r w:rsidRPr="00F72D71">
        <w:rPr>
          <w:lang w:val="en-CA"/>
        </w:rPr>
        <w:t>, thus increasing the number of directions from 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 xml:space="preserve">affine MMVD reordering is extended, </w:t>
      </w:r>
      <w:r w:rsidR="00773B6C" w:rsidRPr="00F72D71">
        <w:rPr>
          <w:lang w:val="en-CA"/>
        </w:rPr>
        <w:lastRenderedPageBreak/>
        <w:t>in which additional refinement positions along k×π/4 diagonal angles are added. After reordering top 1/2 refinement positions with the smallest template SAD costs are kept.</w:t>
      </w:r>
    </w:p>
    <w:p w14:paraId="74D54F51" w14:textId="56CA9995" w:rsidR="003805E5" w:rsidRPr="002963CF" w:rsidRDefault="003805E5" w:rsidP="00773B6C">
      <w:r>
        <w:rPr>
          <w:lang w:eastAsia="ko-KR"/>
        </w:rPr>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r w:rsidR="00F46D9F">
        <w:rPr>
          <w:lang w:eastAsia="ko-KR"/>
        </w:rPr>
        <w:t>depending</w:t>
      </w:r>
      <w:r w:rsidR="00FA2EF2">
        <w:rPr>
          <w:lang w:eastAsia="ko-KR"/>
        </w:rPr>
        <w:t xml:space="preserve"> on whether the offset of the other reference picture list is mirrored or directly set to zero.</w:t>
      </w:r>
      <w:r w:rsidR="00267242">
        <w:rPr>
          <w:lang w:eastAsia="ko-KR"/>
        </w:rPr>
        <w:t xml:space="preserve"> Which way is applied to one block is dependent on the TM cost.</w:t>
      </w:r>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690851" cy="1733425"/>
                    </a:xfrm>
                    <a:prstGeom prst="rect">
                      <a:avLst/>
                    </a:prstGeom>
                  </pic:spPr>
                </pic:pic>
              </a:graphicData>
            </a:graphic>
          </wp:inline>
        </w:drawing>
      </w:r>
    </w:p>
    <w:p w14:paraId="12503712" w14:textId="0E85ECBB" w:rsidR="007A7412" w:rsidRDefault="007A7412" w:rsidP="004E65F7">
      <w:pPr>
        <w:pStyle w:val="Beschriftung"/>
      </w:pPr>
      <w:bookmarkStart w:id="80" w:name="_Ref100593502"/>
      <w:r>
        <w:t xml:space="preserve">Figure </w:t>
      </w:r>
      <w:r w:rsidR="00220137">
        <w:fldChar w:fldCharType="begin"/>
      </w:r>
      <w:r w:rsidR="00220137">
        <w:instrText xml:space="preserve"> SEQ Figure \* </w:instrText>
      </w:r>
      <w:r w:rsidR="00220137">
        <w:instrText xml:space="preserve">ARABIC </w:instrText>
      </w:r>
      <w:r w:rsidR="00220137">
        <w:fldChar w:fldCharType="separate"/>
      </w:r>
      <w:r w:rsidR="00A77B3C">
        <w:rPr>
          <w:noProof/>
        </w:rPr>
        <w:t>25</w:t>
      </w:r>
      <w:r w:rsidR="00220137">
        <w:rPr>
          <w:noProof/>
        </w:rPr>
        <w:fldChar w:fldCharType="end"/>
      </w:r>
      <w:bookmarkEnd w:id="80"/>
      <w:r>
        <w:t xml:space="preserve">. </w:t>
      </w:r>
      <w:r w:rsidRPr="00E7305C">
        <w:t>Additional directions along k×π/8 diagonal angles (red positions are used in the anchor).</w:t>
      </w:r>
    </w:p>
    <w:p w14:paraId="1FA56774" w14:textId="6238227B" w:rsidR="00A710E4" w:rsidRPr="00F3217A" w:rsidRDefault="00A710E4" w:rsidP="008929E9">
      <w:pPr>
        <w:pStyle w:val="berschrift3"/>
        <w:rPr>
          <w:lang w:val="en-CA"/>
        </w:rPr>
      </w:pPr>
      <w:bookmarkStart w:id="81" w:name="_Toc122554555"/>
      <w:r>
        <w:rPr>
          <w:lang w:val="en-CA"/>
        </w:rPr>
        <w:t>Regression based affine candidate derivation</w:t>
      </w:r>
      <w:bookmarkEnd w:id="81"/>
    </w:p>
    <w:p w14:paraId="1309E831" w14:textId="4FBD9D05"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A77B3C">
        <w:t xml:space="preserve">Figure </w:t>
      </w:r>
      <w:r w:rsidR="00A77B3C">
        <w:rPr>
          <w:noProof/>
        </w:rPr>
        <w:t>26</w:t>
      </w:r>
      <w:r>
        <w:rPr>
          <w:lang w:val="en-CA"/>
        </w:rPr>
        <w:fldChar w:fldCharType="end"/>
      </w:r>
      <w:r>
        <w:rPr>
          <w:lang w:val="en-CA"/>
        </w:rPr>
        <w:t xml:space="preserve">, are used as the input to the linear regression process to derive a set of linear model parameters. </w:t>
      </w:r>
    </w:p>
    <w:p w14:paraId="275A5E41" w14:textId="383DA547" w:rsidR="00A710E4" w:rsidRPr="008929E9" w:rsidRDefault="00A710E4" w:rsidP="002963CF">
      <w:pPr>
        <w:keepNext/>
        <w:jc w:val="center"/>
        <w:rPr>
          <w:lang w:val="fr-FR"/>
        </w:rPr>
      </w:pPr>
      <w:r>
        <w:rPr>
          <w:noProof/>
          <w:lang w:val="en-CA"/>
        </w:rPr>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09E4738A" w:rsidR="00A710E4" w:rsidRDefault="00A710E4" w:rsidP="002963CF">
      <w:pPr>
        <w:pStyle w:val="Beschriftung"/>
        <w:rPr>
          <w:lang w:val="en-CA"/>
        </w:rPr>
      </w:pPr>
      <w:bookmarkStart w:id="82" w:name="_Ref116162479"/>
      <w:r>
        <w:t xml:space="preserve">Figure </w:t>
      </w:r>
      <w:r w:rsidR="00220137">
        <w:fldChar w:fldCharType="begin"/>
      </w:r>
      <w:r w:rsidR="00220137">
        <w:instrText xml:space="preserve"> SEQ Figure \* ARABIC </w:instrText>
      </w:r>
      <w:r w:rsidR="00220137">
        <w:fldChar w:fldCharType="separate"/>
      </w:r>
      <w:r w:rsidR="00A77B3C">
        <w:rPr>
          <w:noProof/>
        </w:rPr>
        <w:t>26</w:t>
      </w:r>
      <w:r w:rsidR="00220137">
        <w:rPr>
          <w:noProof/>
        </w:rPr>
        <w:fldChar w:fldCharType="end"/>
      </w:r>
      <w:bookmarkEnd w:id="82"/>
      <w:r>
        <w:t xml:space="preserve">: </w:t>
      </w:r>
      <w:r w:rsidRPr="002963CF">
        <w:t xml:space="preserve">Illustration of the neighboring 4 x 4 subblocks that are used for RMVF parameter </w:t>
      </w:r>
      <w:r w:rsidR="006F2AC5">
        <w:t xml:space="preserve">derivation. W and </w:t>
      </w:r>
      <w:r w:rsidR="00213EA2" w:rsidRPr="002963CF">
        <w:t>H are the width and height of the current CU</w:t>
      </w:r>
      <w:r w:rsidR="00213EA2">
        <w:t>.</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lastRenderedPageBreak/>
        <w:t xml:space="preserve">The previously coded affine CU can be identified from scanning through non-adjacent positions and the affine HMVP table. </w:t>
      </w:r>
    </w:p>
    <w:p w14:paraId="3F807A7E" w14:textId="26964756" w:rsidR="00A710E4" w:rsidRDefault="00A710E4" w:rsidP="00A710E4">
      <w:pPr>
        <w:rPr>
          <w:rFonts w:eastAsiaTheme="minorEastAsia"/>
        </w:rPr>
      </w:pPr>
      <w:r>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A77B3C">
        <w:t xml:space="preserve">Figure </w:t>
      </w:r>
      <w:r w:rsidR="00A77B3C">
        <w:rPr>
          <w:noProof/>
        </w:rPr>
        <w:t>26</w:t>
      </w:r>
      <w:r>
        <w:fldChar w:fldCharType="end"/>
      </w:r>
      <w:r>
        <w:t xml:space="preserve">. For each sub-block, given a reference list, the corresponding motion vector and center coordinate of the sub-block may be used. </w:t>
      </w:r>
    </w:p>
    <w:p w14:paraId="205882B4" w14:textId="5CBC9513" w:rsidR="00A710E4" w:rsidRPr="002963CF" w:rsidRDefault="00A710E4" w:rsidP="002963CF">
      <w:pPr>
        <w:rPr>
          <w:color w:val="000000"/>
          <w:szCs w:val="22"/>
          <w:shd w:val="clear" w:color="auto" w:fill="FFFFFF"/>
        </w:rPr>
      </w:pPr>
      <w:r>
        <w:rPr>
          <w:rStyle w:val="normaltextrun"/>
          <w:color w:val="000000"/>
          <w:szCs w:val="22"/>
          <w:shd w:val="clear" w:color="auto" w:fill="FFFFFF"/>
        </w:rPr>
        <w:t xml:space="preserve">For each affine CU, up to 2 affine candidates can be derived. One with adjacent subblock information and one without. All the linear-regression-generated candidates are pruned and collected into one candidate sub-group, TM cost based ARMC process is applied when ARMC is enabled. Afterwards, up to N linear-regression-generated candidates are added to the affine merge list when N affine CUs are found. </w:t>
      </w:r>
      <w:r>
        <w:rPr>
          <w:lang w:val="en-CA"/>
        </w:rPr>
        <w:t>The number of affine candidates for ARMC is 30, the output list size is 15.</w:t>
      </w:r>
    </w:p>
    <w:p w14:paraId="2C2771C1" w14:textId="694FADE1" w:rsidR="004F7E69" w:rsidRPr="004F7E69" w:rsidRDefault="004F7E69" w:rsidP="004F7E69">
      <w:pPr>
        <w:pStyle w:val="berschrift3"/>
      </w:pPr>
      <w:bookmarkStart w:id="83" w:name="_Toc122554556"/>
      <w:r>
        <w:t xml:space="preserve">Geometric partitioning mode (GPM) with </w:t>
      </w:r>
      <w:r w:rsidR="00A54A01">
        <w:t xml:space="preserve">merge </w:t>
      </w:r>
      <w:r>
        <w:t>motion vector differences (</w:t>
      </w:r>
      <w:r w:rsidR="00A54A01">
        <w:t>M</w:t>
      </w:r>
      <w:r>
        <w:t>MVD)</w:t>
      </w:r>
      <w:bookmarkEnd w:id="83"/>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 xml:space="preserve">refinement on top of the existing GPM </w:t>
      </w:r>
      <w:proofErr w:type="spellStart"/>
      <w:r>
        <w:rPr>
          <w:szCs w:val="22"/>
          <w:lang w:val="en-CA"/>
        </w:rPr>
        <w:t>uni</w:t>
      </w:r>
      <w:proofErr w:type="spellEnd"/>
      <w:r>
        <w:rPr>
          <w:szCs w:val="22"/>
          <w:lang w:val="en-CA"/>
        </w:rPr>
        <w:t>-directional MVs.</w:t>
      </w:r>
      <w:r w:rsidR="001A2F4E">
        <w:rPr>
          <w:szCs w:val="22"/>
          <w:lang w:val="en-CA"/>
        </w:rPr>
        <w:t xml:space="preserve"> </w:t>
      </w:r>
      <w:r w:rsidR="001A2F4E">
        <w:t xml:space="preserve">A flag is first </w:t>
      </w:r>
      <w:proofErr w:type="spellStart"/>
      <w:r w:rsidR="001A2F4E">
        <w:t>signalled</w:t>
      </w:r>
      <w:proofErr w:type="spellEnd"/>
      <w:r w:rsidR="001A2F4E">
        <w:t xml:space="preserve"> for a GPM CU, to specify whether this mode is used. If the mode is used, each geometric partition of a GPM CU can further decide whether to signal MVD or not. If MVD is </w:t>
      </w:r>
      <w:proofErr w:type="spellStart"/>
      <w:r w:rsidR="001A2F4E">
        <w:t>signalled</w:t>
      </w:r>
      <w:proofErr w:type="spellEnd"/>
      <w:r w:rsidR="001A2F4E">
        <w:t xml:space="preserve"> for a geometric partition, after a GPM merge candidate is selected, the motion of the partition is further refined by the </w:t>
      </w:r>
      <w:proofErr w:type="spellStart"/>
      <w:r w:rsidR="001A2F4E">
        <w:t>signalled</w:t>
      </w:r>
      <w:proofErr w:type="spellEnd"/>
      <w:r w:rsidR="001A2F4E">
        <w:t xml:space="preserve"> MVDs information. All other procedures are kept the same as in GPM.</w:t>
      </w:r>
    </w:p>
    <w:p w14:paraId="5AB3F464" w14:textId="23E664C4" w:rsidR="00296234" w:rsidRDefault="001A2F4E" w:rsidP="00296234">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xml:space="preserve">. In addition, when </w:t>
      </w:r>
      <w:proofErr w:type="spellStart"/>
      <w:r>
        <w:t>pic_fpel_mmvd_enabled_flag</w:t>
      </w:r>
      <w:proofErr w:type="spellEnd"/>
      <w:r>
        <w:t xml:space="preserve"> is equal to 1, the MVD is left shifted by 2 as in MMVD.</w:t>
      </w:r>
    </w:p>
    <w:p w14:paraId="2252C334" w14:textId="101FBD5E" w:rsidR="000B73FF" w:rsidRDefault="00296234" w:rsidP="008929E9">
      <w:pPr>
        <w:pStyle w:val="berschrift3"/>
      </w:pPr>
      <w:bookmarkStart w:id="84" w:name="_Toc122554557"/>
      <w:r>
        <w:t>Geometric partitioning mode (GPM) with adaptive blending</w:t>
      </w:r>
      <w:bookmarkEnd w:id="84"/>
    </w:p>
    <w:p w14:paraId="1B5258C7" w14:textId="2F239A75" w:rsidR="000B73FF" w:rsidRDefault="000B73FF" w:rsidP="000B73FF">
      <w:pPr>
        <w:rPr>
          <w:lang w:val="en-CA"/>
        </w:rPr>
      </w:pPr>
      <w:r>
        <w:t xml:space="preserve">In VVC, the final prediction samples are generated with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250D11CD" w14:textId="41A02B9B" w:rsidR="008C7033" w:rsidRDefault="000B73FF" w:rsidP="008C7033">
      <w:r>
        <w:rPr>
          <w:lang w:val="en-CA"/>
        </w:rPr>
        <w:t xml:space="preserve">The blending process </w:t>
      </w:r>
      <w:r w:rsidR="008C7033">
        <w:rPr>
          <w:lang w:val="en-CA"/>
        </w:rPr>
        <w:t xml:space="preserve">in ECM is improved by adding four extra blending area sizes (quarter, half, double, and quadrupole of the existing area size) 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A77B3C">
        <w:t xml:space="preserve">Figure </w:t>
      </w:r>
      <w:r w:rsidR="00A77B3C">
        <w:rPr>
          <w:noProof/>
        </w:rPr>
        <w:t>27</w:t>
      </w:r>
      <w:r w:rsidR="00E924B9">
        <w:rPr>
          <w:lang w:val="en-CA"/>
        </w:rPr>
        <w:fldChar w:fldCharType="end"/>
      </w:r>
      <w:r w:rsidR="00E924B9">
        <w:rPr>
          <w:lang w:val="en-CA"/>
        </w:rPr>
        <w:t xml:space="preserve">. A CU level flag 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691D66B5" w14:textId="29E6EE30" w:rsidR="008C7033" w:rsidRPr="008C7033" w:rsidRDefault="008C7033" w:rsidP="002963CF">
      <w:pPr>
        <w:jc w:val="center"/>
      </w:pPr>
      <w:r>
        <w:rPr>
          <w:noProof/>
          <w:lang w:eastAsia="zh-CN"/>
        </w:rPr>
        <w:lastRenderedPageBreak/>
        <w:drawing>
          <wp:inline distT="0" distB="0" distL="0" distR="0" wp14:anchorId="1B4C7930" wp14:editId="2A62009C">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44464425" w:rsidR="000B73FF" w:rsidRPr="002963CF" w:rsidRDefault="008C7033" w:rsidP="002963CF">
      <w:pPr>
        <w:pStyle w:val="Beschriftung"/>
        <w:rPr>
          <w:lang w:val="en-CA"/>
        </w:rPr>
      </w:pPr>
      <w:bookmarkStart w:id="85" w:name="_Ref115360821"/>
      <w:r>
        <w:t xml:space="preserve">Figure </w:t>
      </w:r>
      <w:r w:rsidR="00220137">
        <w:fldChar w:fldCharType="begin"/>
      </w:r>
      <w:r w:rsidR="00220137">
        <w:instrText xml:space="preserve"> SEQ Figure \* ARABIC </w:instrText>
      </w:r>
      <w:r w:rsidR="00220137">
        <w:fldChar w:fldCharType="separate"/>
      </w:r>
      <w:r w:rsidR="00A77B3C">
        <w:rPr>
          <w:noProof/>
        </w:rPr>
        <w:t>27</w:t>
      </w:r>
      <w:r w:rsidR="00220137">
        <w:rPr>
          <w:noProof/>
        </w:rPr>
        <w:fldChar w:fldCharType="end"/>
      </w:r>
      <w:bookmarkEnd w:id="85"/>
      <w:r w:rsidR="00BD1B40">
        <w:t>.</w:t>
      </w:r>
      <w:r w:rsidR="00E924B9">
        <w:t xml:space="preserve"> </w:t>
      </w:r>
      <w:r w:rsidR="00E924B9" w:rsidRPr="00E924B9">
        <w:t>The ramp function for the weights for GPM blending based on the displacement (d) from a predicted sample position to the GPM partitioning boundary and the blending area size (τ).</w:t>
      </w:r>
    </w:p>
    <w:p w14:paraId="7CB5A096" w14:textId="1DAD8698" w:rsidR="00A54A01" w:rsidRPr="004F7E69" w:rsidRDefault="004F7E69" w:rsidP="00A54A01">
      <w:pPr>
        <w:pStyle w:val="berschrift3"/>
      </w:pPr>
      <w:r>
        <w:rPr>
          <w:szCs w:val="22"/>
          <w:lang w:val="en-CA"/>
        </w:rPr>
        <w:t xml:space="preserve"> </w:t>
      </w:r>
      <w:bookmarkStart w:id="86" w:name="_Toc122554558"/>
      <w:r w:rsidR="00A54A01">
        <w:t>Geometric partitioning mode (GPM) with template matching (TM)</w:t>
      </w:r>
      <w:bookmarkEnd w:id="86"/>
    </w:p>
    <w:p w14:paraId="6A3CBA80" w14:textId="7765F6EF"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When TM is chosen, a template is constructed using left, above or left and 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A77B3C">
        <w:t xml:space="preserve">Table </w:t>
      </w:r>
      <w:r w:rsidR="00A77B3C">
        <w:rPr>
          <w:noProof/>
        </w:rPr>
        <w:t>5</w:t>
      </w:r>
      <w:r w:rsidR="00457CB8">
        <w:fldChar w:fldCharType="end"/>
      </w:r>
      <w:r w:rsidR="008A0FE0">
        <w:t>. The motion is then refined by minimizing the difference between the current template and the template in the reference picture using the same search pattern of merge mode with half-</w:t>
      </w:r>
      <w:proofErr w:type="spellStart"/>
      <w:r w:rsidR="008A0FE0">
        <w:t>pel</w:t>
      </w:r>
      <w:proofErr w:type="spellEnd"/>
      <w:r w:rsidR="008A0FE0">
        <w:t xml:space="preserve"> interpolation filter disabled. </w:t>
      </w:r>
    </w:p>
    <w:p w14:paraId="4C672C6B" w14:textId="4E847D28" w:rsidR="00457CB8" w:rsidRDefault="00457CB8" w:rsidP="00457CB8">
      <w:pPr>
        <w:pStyle w:val="Beschriftung"/>
      </w:pPr>
      <w:bookmarkStart w:id="87" w:name="_Ref81337581"/>
      <w:r>
        <w:t xml:space="preserve">Table </w:t>
      </w:r>
      <w:r w:rsidR="00220137">
        <w:fldChar w:fldCharType="begin"/>
      </w:r>
      <w:r w:rsidR="00220137">
        <w:instrText xml:space="preserve"> SEQ Table \* ARABIC </w:instrText>
      </w:r>
      <w:r w:rsidR="00220137">
        <w:fldChar w:fldCharType="separate"/>
      </w:r>
      <w:r w:rsidR="00A77B3C">
        <w:rPr>
          <w:noProof/>
        </w:rPr>
        <w:t>5</w:t>
      </w:r>
      <w:r w:rsidR="00220137">
        <w:rPr>
          <w:noProof/>
        </w:rPr>
        <w:fldChar w:fldCharType="end"/>
      </w:r>
      <w:bookmarkEnd w:id="87"/>
      <w:r>
        <w:t xml:space="preserve">. </w:t>
      </w:r>
      <w:r w:rsidRPr="009E371F">
        <w:t>Template for the 1st and 2nd geometric partitions, where A represents using above samples, L represents using left samples, and L+A represents using both left and above samples.</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56B115C2" w:rsidR="008A0FE0" w:rsidRDefault="00F46D9F">
            <w:pPr>
              <w:spacing w:before="0"/>
            </w:pPr>
            <w:r>
              <w:t>1</w:t>
            </w:r>
            <w:r w:rsidRPr="008929E9">
              <w:rPr>
                <w:vertAlign w:val="superscript"/>
              </w:rPr>
              <w:t>st</w:t>
            </w:r>
            <w:r>
              <w:t xml:space="preserve"> </w:t>
            </w:r>
            <w:r w:rsidR="008A0FE0">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2C561D8C" w:rsidR="008A0FE0" w:rsidRDefault="008A0FE0">
            <w:pPr>
              <w:spacing w:before="0"/>
            </w:pPr>
            <w:r>
              <w:t>2</w:t>
            </w:r>
            <w:r w:rsidR="00F46D9F" w:rsidRPr="008929E9">
              <w:rPr>
                <w:vertAlign w:val="superscript"/>
              </w:rPr>
              <w:t>nd</w:t>
            </w:r>
            <w:r w:rsidR="00F46D9F">
              <w:t xml:space="preserve"> </w:t>
            </w:r>
            <w:r>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EB84079" w:rsidR="008A0FE0" w:rsidRDefault="00F46D9F">
            <w:pPr>
              <w:spacing w:before="0"/>
            </w:pPr>
            <w:r>
              <w:t>1</w:t>
            </w:r>
            <w:r w:rsidRPr="00B60131">
              <w:rPr>
                <w:vertAlign w:val="superscript"/>
              </w:rPr>
              <w:t>st</w:t>
            </w:r>
            <w:r w:rsidR="008A0FE0">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D8E6022" w:rsidR="008A0FE0" w:rsidRDefault="008A0FE0">
            <w:pPr>
              <w:spacing w:before="0"/>
            </w:pPr>
            <w:r>
              <w:t>2</w:t>
            </w:r>
            <w:r w:rsidR="00F46D9F" w:rsidRPr="008929E9">
              <w:rPr>
                <w:vertAlign w:val="superscript"/>
              </w:rPr>
              <w:t>nd</w:t>
            </w:r>
            <w:r>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8A0FE0">
      <w:pPr>
        <w:pStyle w:val="Listenabsatz"/>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8A0FE0">
      <w:pPr>
        <w:pStyle w:val="Listenabsatz"/>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8A0FE0">
      <w:pPr>
        <w:pStyle w:val="Listenabsatz"/>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lastRenderedPageBreak/>
        <w:t>The GPM-MMVD and GPM-TM are exclusively enabled to one GPM CU. This is done by firstly signaling the GPM-MMVD syntax. When both two GPM-MMVD control flags are equal to false (i.e., the GPM-MMVD are disabled for two GPM partitions), the GPM-TM flag is signaled to indicate whether the template matching is applied to the two GPM partitions. Otherwise (at least one GPM-MMVD flag is equal to true), the value of the GPM-TM flag is inferred to be false.</w:t>
      </w:r>
    </w:p>
    <w:p w14:paraId="1129A278" w14:textId="1FDD32B3" w:rsidR="008636A3" w:rsidRDefault="008636A3" w:rsidP="008636A3">
      <w:pPr>
        <w:pStyle w:val="berschrift3"/>
        <w:rPr>
          <w:lang w:val="en-CA"/>
        </w:rPr>
      </w:pPr>
      <w:bookmarkStart w:id="88" w:name="_Ref121829418"/>
      <w:bookmarkStart w:id="89" w:name="_Ref121829425"/>
      <w:bookmarkStart w:id="90" w:name="_Toc122554559"/>
      <w:r w:rsidRPr="00AF049D">
        <w:rPr>
          <w:lang w:val="en-CA"/>
        </w:rPr>
        <w:t>GPM with inter and intra prediction</w:t>
      </w:r>
      <w:bookmarkEnd w:id="88"/>
      <w:bookmarkEnd w:id="89"/>
      <w:bookmarkEnd w:id="90"/>
    </w:p>
    <w:p w14:paraId="68E9BBCB" w14:textId="5800A43F"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A77B3C">
        <w:t xml:space="preserve">Figure </w:t>
      </w:r>
      <w:r w:rsidR="00A77B3C">
        <w:rPr>
          <w:noProof/>
        </w:rPr>
        <w:t>28</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A77B3C">
        <w:t xml:space="preserve">Figure </w:t>
      </w:r>
      <w:r w:rsidR="00A77B3C">
        <w:rPr>
          <w:noProof/>
        </w:rPr>
        <w:t>28</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2278545F" w:rsidR="008636A3" w:rsidRDefault="00C056D4" w:rsidP="002963CF">
      <w:pPr>
        <w:pStyle w:val="Beschriftung"/>
      </w:pPr>
      <w:bookmarkStart w:id="91" w:name="_Ref100586788"/>
      <w:r>
        <w:t xml:space="preserve">Figure </w:t>
      </w:r>
      <w:r w:rsidR="00220137">
        <w:fldChar w:fldCharType="begin"/>
      </w:r>
      <w:r w:rsidR="00220137">
        <w:instrText xml:space="preserve"> SEQ Figure \* ARABIC </w:instrText>
      </w:r>
      <w:r w:rsidR="00220137">
        <w:fldChar w:fldCharType="separate"/>
      </w:r>
      <w:r w:rsidR="00A77B3C">
        <w:rPr>
          <w:noProof/>
        </w:rPr>
        <w:t>28</w:t>
      </w:r>
      <w:r w:rsidR="00220137">
        <w:rPr>
          <w:noProof/>
        </w:rPr>
        <w:fldChar w:fldCharType="end"/>
      </w:r>
      <w:bookmarkEnd w:id="91"/>
      <w:r>
        <w:t xml:space="preserve">. GPM with inter and intra prediction. </w:t>
      </w:r>
      <w:r w:rsidRPr="00AC0F5F">
        <w:t>Available IPM candidates</w:t>
      </w:r>
      <w:r>
        <w:t xml:space="preserve"> (a) ~ (c)</w:t>
      </w:r>
      <w:r w:rsidRPr="00AC0F5F">
        <w:t>. (d) Example of GPM with intra and intra prediction.</w:t>
      </w:r>
    </w:p>
    <w:p w14:paraId="4A9DB1B6" w14:textId="57F348DC"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A77B3C">
        <w:t xml:space="preserve">Table </w:t>
      </w:r>
      <w:r w:rsidR="00A77B3C">
        <w:rPr>
          <w:noProof/>
        </w:rPr>
        <w:t>6</w:t>
      </w:r>
      <w:r w:rsidR="00B872D1">
        <w:rPr>
          <w:lang w:val="en-CA" w:eastAsia="ja-JP"/>
        </w:rPr>
        <w:fldChar w:fldCharType="end"/>
      </w:r>
      <w:r>
        <w:rPr>
          <w:lang w:val="en-CA" w:eastAsia="ja-JP"/>
        </w:rPr>
        <w:t>, which are already used for GPM with template matching (GPM-TM).</w:t>
      </w:r>
    </w:p>
    <w:p w14:paraId="5E33EEFF" w14:textId="4ECBCBC3" w:rsidR="00B872D1" w:rsidRDefault="00B872D1" w:rsidP="004E65F7">
      <w:pPr>
        <w:pStyle w:val="Beschriftung"/>
      </w:pPr>
      <w:bookmarkStart w:id="92" w:name="_Ref100587425"/>
      <w:r>
        <w:t xml:space="preserve">Table </w:t>
      </w:r>
      <w:r w:rsidR="00220137">
        <w:fldChar w:fldCharType="begin"/>
      </w:r>
      <w:r w:rsidR="00220137">
        <w:instrText xml:space="preserve"> SEQ Table \* ARABIC </w:instrText>
      </w:r>
      <w:r w:rsidR="00220137">
        <w:fldChar w:fldCharType="separate"/>
      </w:r>
      <w:r w:rsidR="00A77B3C">
        <w:rPr>
          <w:noProof/>
        </w:rPr>
        <w:t>6</w:t>
      </w:r>
      <w:r w:rsidR="00220137">
        <w:rPr>
          <w:noProof/>
        </w:rPr>
        <w:fldChar w:fldCharType="end"/>
      </w:r>
      <w:bookmarkEnd w:id="92"/>
      <w:r>
        <w:t xml:space="preserve">. </w:t>
      </w:r>
      <w:r w:rsidRPr="00D624A0">
        <w:t>The position of available neighboring blocks for IPM candidate derivation based on the angle of GPM block boundary. A and L denotes the above and left side of the prediction block.</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483FA7">
        <w:trPr>
          <w:trHeight w:val="20"/>
          <w:jc w:val="center"/>
        </w:trPr>
        <w:tc>
          <w:tcPr>
            <w:tcW w:w="1517" w:type="dxa"/>
            <w:shd w:val="clear" w:color="auto" w:fill="D0CECE" w:themeFill="background2" w:themeFillShade="E6"/>
          </w:tcPr>
          <w:p w14:paraId="16BD3448" w14:textId="77777777" w:rsidR="00B872D1" w:rsidRPr="00AF1F41" w:rsidRDefault="00B872D1" w:rsidP="00483FA7">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483FA7">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483FA7">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483FA7">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483FA7">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483FA7">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483FA7">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483FA7">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483FA7">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483FA7">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483FA7">
            <w:pPr>
              <w:spacing w:before="0"/>
              <w:jc w:val="center"/>
            </w:pPr>
            <w:r w:rsidRPr="00AF1F41">
              <w:t>14</w:t>
            </w:r>
          </w:p>
        </w:tc>
      </w:tr>
      <w:tr w:rsidR="00B872D1" w:rsidRPr="00AF1F41" w14:paraId="24F045EC" w14:textId="77777777" w:rsidTr="00483FA7">
        <w:trPr>
          <w:trHeight w:val="20"/>
          <w:jc w:val="center"/>
        </w:trPr>
        <w:tc>
          <w:tcPr>
            <w:tcW w:w="1517" w:type="dxa"/>
            <w:shd w:val="clear" w:color="auto" w:fill="D0CECE" w:themeFill="background2" w:themeFillShade="E6"/>
          </w:tcPr>
          <w:p w14:paraId="011B8725" w14:textId="77777777" w:rsidR="00B872D1" w:rsidRPr="00AF1F41" w:rsidRDefault="00B872D1" w:rsidP="00483FA7">
            <w:pPr>
              <w:spacing w:before="0"/>
            </w:pPr>
            <w:r w:rsidRPr="00AF1F41">
              <w:t>1st partition</w:t>
            </w:r>
          </w:p>
        </w:tc>
        <w:tc>
          <w:tcPr>
            <w:tcW w:w="728" w:type="dxa"/>
            <w:vAlign w:val="bottom"/>
          </w:tcPr>
          <w:p w14:paraId="181C4473" w14:textId="77777777" w:rsidR="00B872D1" w:rsidRPr="00AF1F41" w:rsidRDefault="00B872D1" w:rsidP="00483FA7">
            <w:pPr>
              <w:spacing w:before="0"/>
              <w:jc w:val="center"/>
            </w:pPr>
            <w:r w:rsidRPr="00AF1F41">
              <w:t>A</w:t>
            </w:r>
          </w:p>
        </w:tc>
        <w:tc>
          <w:tcPr>
            <w:tcW w:w="729" w:type="dxa"/>
            <w:vAlign w:val="bottom"/>
          </w:tcPr>
          <w:p w14:paraId="0F7AB77D" w14:textId="77777777" w:rsidR="00B872D1" w:rsidRPr="00AF1F41" w:rsidRDefault="00B872D1" w:rsidP="00483FA7">
            <w:pPr>
              <w:spacing w:before="0"/>
              <w:jc w:val="center"/>
            </w:pPr>
            <w:r w:rsidRPr="00AF1F41">
              <w:t>A</w:t>
            </w:r>
          </w:p>
        </w:tc>
        <w:tc>
          <w:tcPr>
            <w:tcW w:w="728" w:type="dxa"/>
            <w:vAlign w:val="bottom"/>
          </w:tcPr>
          <w:p w14:paraId="71DDEEDE" w14:textId="77777777" w:rsidR="00B872D1" w:rsidRPr="00AF1F41" w:rsidRDefault="00B872D1" w:rsidP="00483FA7">
            <w:pPr>
              <w:spacing w:before="0"/>
              <w:jc w:val="center"/>
            </w:pPr>
            <w:r w:rsidRPr="00AF1F41">
              <w:t>A</w:t>
            </w:r>
          </w:p>
        </w:tc>
        <w:tc>
          <w:tcPr>
            <w:tcW w:w="729" w:type="dxa"/>
            <w:vAlign w:val="bottom"/>
          </w:tcPr>
          <w:p w14:paraId="6A21A289" w14:textId="77777777" w:rsidR="00B872D1" w:rsidRPr="00AF1F41" w:rsidRDefault="00B872D1" w:rsidP="00483FA7">
            <w:pPr>
              <w:spacing w:before="0"/>
              <w:jc w:val="center"/>
            </w:pPr>
            <w:r w:rsidRPr="00AF1F41">
              <w:t>A</w:t>
            </w:r>
          </w:p>
        </w:tc>
        <w:tc>
          <w:tcPr>
            <w:tcW w:w="728" w:type="dxa"/>
            <w:vAlign w:val="bottom"/>
          </w:tcPr>
          <w:p w14:paraId="276548F3" w14:textId="77777777" w:rsidR="00B872D1" w:rsidRPr="00AF1F41" w:rsidRDefault="00B872D1" w:rsidP="00483FA7">
            <w:pPr>
              <w:spacing w:before="0"/>
              <w:jc w:val="center"/>
            </w:pPr>
            <w:r w:rsidRPr="00AF1F41">
              <w:t>L+A</w:t>
            </w:r>
          </w:p>
        </w:tc>
        <w:tc>
          <w:tcPr>
            <w:tcW w:w="729" w:type="dxa"/>
            <w:vAlign w:val="bottom"/>
          </w:tcPr>
          <w:p w14:paraId="73AC4A52" w14:textId="77777777" w:rsidR="00B872D1" w:rsidRPr="00AF1F41" w:rsidRDefault="00B872D1" w:rsidP="00483FA7">
            <w:pPr>
              <w:spacing w:before="0"/>
              <w:jc w:val="center"/>
            </w:pPr>
            <w:r w:rsidRPr="00AF1F41">
              <w:t>L+A</w:t>
            </w:r>
          </w:p>
        </w:tc>
        <w:tc>
          <w:tcPr>
            <w:tcW w:w="728" w:type="dxa"/>
            <w:vAlign w:val="bottom"/>
          </w:tcPr>
          <w:p w14:paraId="33AC26E6" w14:textId="77777777" w:rsidR="00B872D1" w:rsidRPr="00AF1F41" w:rsidRDefault="00B872D1" w:rsidP="00483FA7">
            <w:pPr>
              <w:spacing w:before="0"/>
              <w:jc w:val="center"/>
            </w:pPr>
            <w:r w:rsidRPr="00AF1F41">
              <w:t>L+A</w:t>
            </w:r>
          </w:p>
        </w:tc>
        <w:tc>
          <w:tcPr>
            <w:tcW w:w="729" w:type="dxa"/>
            <w:vAlign w:val="bottom"/>
          </w:tcPr>
          <w:p w14:paraId="6E5D09D0" w14:textId="77777777" w:rsidR="00B872D1" w:rsidRPr="00AF1F41" w:rsidRDefault="00B872D1" w:rsidP="00483FA7">
            <w:pPr>
              <w:spacing w:before="0"/>
              <w:jc w:val="center"/>
            </w:pPr>
            <w:r w:rsidRPr="00AF1F41">
              <w:t>L+A</w:t>
            </w:r>
          </w:p>
        </w:tc>
        <w:tc>
          <w:tcPr>
            <w:tcW w:w="728" w:type="dxa"/>
            <w:vAlign w:val="bottom"/>
          </w:tcPr>
          <w:p w14:paraId="024E5C9D" w14:textId="77777777" w:rsidR="00B872D1" w:rsidRPr="00AF1F41" w:rsidRDefault="00B872D1" w:rsidP="00483FA7">
            <w:pPr>
              <w:spacing w:before="0"/>
              <w:jc w:val="center"/>
            </w:pPr>
            <w:r w:rsidRPr="00AF1F41">
              <w:t>A</w:t>
            </w:r>
          </w:p>
        </w:tc>
        <w:tc>
          <w:tcPr>
            <w:tcW w:w="729" w:type="dxa"/>
            <w:vAlign w:val="bottom"/>
          </w:tcPr>
          <w:p w14:paraId="1343A3D1" w14:textId="77777777" w:rsidR="00B872D1" w:rsidRPr="00AF1F41" w:rsidRDefault="00B872D1" w:rsidP="00483FA7">
            <w:pPr>
              <w:spacing w:before="0"/>
              <w:jc w:val="center"/>
            </w:pPr>
            <w:r w:rsidRPr="00AF1F41">
              <w:t>A</w:t>
            </w:r>
          </w:p>
        </w:tc>
      </w:tr>
      <w:tr w:rsidR="00B872D1" w:rsidRPr="00AF1F41" w14:paraId="0FD5499C" w14:textId="77777777" w:rsidTr="00483FA7">
        <w:trPr>
          <w:trHeight w:val="20"/>
          <w:jc w:val="center"/>
        </w:trPr>
        <w:tc>
          <w:tcPr>
            <w:tcW w:w="1517" w:type="dxa"/>
            <w:shd w:val="clear" w:color="auto" w:fill="D0CECE" w:themeFill="background2" w:themeFillShade="E6"/>
          </w:tcPr>
          <w:p w14:paraId="30B733AB" w14:textId="77777777" w:rsidR="00B872D1" w:rsidRPr="00AF1F41" w:rsidRDefault="00B872D1" w:rsidP="00483FA7">
            <w:pPr>
              <w:spacing w:before="0"/>
            </w:pPr>
            <w:r w:rsidRPr="00AF1F41">
              <w:t>2nd partition</w:t>
            </w:r>
          </w:p>
        </w:tc>
        <w:tc>
          <w:tcPr>
            <w:tcW w:w="728" w:type="dxa"/>
            <w:vAlign w:val="bottom"/>
          </w:tcPr>
          <w:p w14:paraId="7F460527" w14:textId="77777777" w:rsidR="00B872D1" w:rsidRPr="00AF1F41" w:rsidRDefault="00B872D1" w:rsidP="00483FA7">
            <w:pPr>
              <w:spacing w:before="0"/>
              <w:jc w:val="center"/>
            </w:pPr>
            <w:r w:rsidRPr="00AF1F41">
              <w:t>L+A</w:t>
            </w:r>
          </w:p>
        </w:tc>
        <w:tc>
          <w:tcPr>
            <w:tcW w:w="729" w:type="dxa"/>
            <w:vAlign w:val="bottom"/>
          </w:tcPr>
          <w:p w14:paraId="3C40A7CC" w14:textId="77777777" w:rsidR="00B872D1" w:rsidRPr="00AF1F41" w:rsidRDefault="00B872D1" w:rsidP="00483FA7">
            <w:pPr>
              <w:spacing w:before="0"/>
              <w:jc w:val="center"/>
            </w:pPr>
            <w:r w:rsidRPr="00AF1F41">
              <w:t>L+A</w:t>
            </w:r>
          </w:p>
        </w:tc>
        <w:tc>
          <w:tcPr>
            <w:tcW w:w="728" w:type="dxa"/>
            <w:vAlign w:val="bottom"/>
          </w:tcPr>
          <w:p w14:paraId="1772160D" w14:textId="77777777" w:rsidR="00B872D1" w:rsidRPr="00AF1F41" w:rsidRDefault="00B872D1" w:rsidP="00483FA7">
            <w:pPr>
              <w:spacing w:before="0"/>
              <w:jc w:val="center"/>
            </w:pPr>
            <w:r w:rsidRPr="00AF1F41">
              <w:t>L+A</w:t>
            </w:r>
          </w:p>
        </w:tc>
        <w:tc>
          <w:tcPr>
            <w:tcW w:w="729" w:type="dxa"/>
            <w:vAlign w:val="bottom"/>
          </w:tcPr>
          <w:p w14:paraId="0EC4BB81" w14:textId="77777777" w:rsidR="00B872D1" w:rsidRPr="00AF1F41" w:rsidRDefault="00B872D1" w:rsidP="00483FA7">
            <w:pPr>
              <w:spacing w:before="0"/>
              <w:jc w:val="center"/>
            </w:pPr>
            <w:r w:rsidRPr="00AF1F41">
              <w:t>L</w:t>
            </w:r>
          </w:p>
        </w:tc>
        <w:tc>
          <w:tcPr>
            <w:tcW w:w="728" w:type="dxa"/>
            <w:vAlign w:val="bottom"/>
          </w:tcPr>
          <w:p w14:paraId="2C5A01FB" w14:textId="77777777" w:rsidR="00B872D1" w:rsidRPr="00AF1F41" w:rsidRDefault="00B872D1" w:rsidP="00483FA7">
            <w:pPr>
              <w:spacing w:before="0"/>
              <w:jc w:val="center"/>
            </w:pPr>
            <w:r w:rsidRPr="00AF1F41">
              <w:t>L</w:t>
            </w:r>
          </w:p>
        </w:tc>
        <w:tc>
          <w:tcPr>
            <w:tcW w:w="729" w:type="dxa"/>
            <w:vAlign w:val="bottom"/>
          </w:tcPr>
          <w:p w14:paraId="140AC3EB" w14:textId="77777777" w:rsidR="00B872D1" w:rsidRPr="00AF1F41" w:rsidRDefault="00B872D1" w:rsidP="00483FA7">
            <w:pPr>
              <w:spacing w:before="0"/>
              <w:jc w:val="center"/>
            </w:pPr>
            <w:r w:rsidRPr="00AF1F41">
              <w:t>L</w:t>
            </w:r>
          </w:p>
        </w:tc>
        <w:tc>
          <w:tcPr>
            <w:tcW w:w="728" w:type="dxa"/>
            <w:vAlign w:val="bottom"/>
          </w:tcPr>
          <w:p w14:paraId="7C0AB7A7" w14:textId="77777777" w:rsidR="00B872D1" w:rsidRPr="00AF1F41" w:rsidRDefault="00B872D1" w:rsidP="00483FA7">
            <w:pPr>
              <w:spacing w:before="0"/>
              <w:jc w:val="center"/>
            </w:pPr>
            <w:r w:rsidRPr="00AF1F41">
              <w:t>L</w:t>
            </w:r>
          </w:p>
        </w:tc>
        <w:tc>
          <w:tcPr>
            <w:tcW w:w="729" w:type="dxa"/>
            <w:vAlign w:val="bottom"/>
          </w:tcPr>
          <w:p w14:paraId="42348518" w14:textId="77777777" w:rsidR="00B872D1" w:rsidRPr="00AF1F41" w:rsidRDefault="00B872D1" w:rsidP="00483FA7">
            <w:pPr>
              <w:spacing w:before="0"/>
              <w:jc w:val="center"/>
            </w:pPr>
            <w:r w:rsidRPr="00AF1F41">
              <w:t>L+A</w:t>
            </w:r>
          </w:p>
        </w:tc>
        <w:tc>
          <w:tcPr>
            <w:tcW w:w="728" w:type="dxa"/>
            <w:vAlign w:val="bottom"/>
          </w:tcPr>
          <w:p w14:paraId="73E2B445" w14:textId="77777777" w:rsidR="00B872D1" w:rsidRPr="00AF1F41" w:rsidRDefault="00B872D1" w:rsidP="00483FA7">
            <w:pPr>
              <w:spacing w:before="0"/>
              <w:jc w:val="center"/>
            </w:pPr>
            <w:r w:rsidRPr="00AF1F41">
              <w:t>L+A</w:t>
            </w:r>
          </w:p>
        </w:tc>
        <w:tc>
          <w:tcPr>
            <w:tcW w:w="729" w:type="dxa"/>
            <w:vAlign w:val="bottom"/>
          </w:tcPr>
          <w:p w14:paraId="5B2AB101" w14:textId="77777777" w:rsidR="00B872D1" w:rsidRPr="00AF1F41" w:rsidRDefault="00B872D1" w:rsidP="00483FA7">
            <w:pPr>
              <w:spacing w:before="0"/>
              <w:jc w:val="center"/>
            </w:pPr>
            <w:r w:rsidRPr="00AF1F41">
              <w:t>L+A</w:t>
            </w:r>
          </w:p>
        </w:tc>
      </w:tr>
      <w:tr w:rsidR="00B872D1" w:rsidRPr="00AF1F41" w14:paraId="348919E1" w14:textId="77777777" w:rsidTr="00483FA7">
        <w:trPr>
          <w:trHeight w:val="20"/>
          <w:jc w:val="center"/>
        </w:trPr>
        <w:tc>
          <w:tcPr>
            <w:tcW w:w="1517" w:type="dxa"/>
            <w:shd w:val="clear" w:color="auto" w:fill="D0CECE" w:themeFill="background2" w:themeFillShade="E6"/>
          </w:tcPr>
          <w:p w14:paraId="04759BC6" w14:textId="77777777" w:rsidR="00B872D1" w:rsidRPr="00AF1F41" w:rsidRDefault="00B872D1" w:rsidP="00483FA7">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483FA7">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483FA7">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483FA7">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483FA7">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483FA7">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483FA7">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483FA7">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483FA7">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483FA7">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483FA7">
            <w:pPr>
              <w:spacing w:before="0"/>
              <w:jc w:val="center"/>
            </w:pPr>
            <w:r w:rsidRPr="00AF1F41">
              <w:t>30</w:t>
            </w:r>
          </w:p>
        </w:tc>
      </w:tr>
      <w:tr w:rsidR="00B872D1" w:rsidRPr="00AF1F41" w14:paraId="68D02C49" w14:textId="77777777" w:rsidTr="00483FA7">
        <w:trPr>
          <w:trHeight w:val="20"/>
          <w:jc w:val="center"/>
        </w:trPr>
        <w:tc>
          <w:tcPr>
            <w:tcW w:w="1517" w:type="dxa"/>
            <w:shd w:val="clear" w:color="auto" w:fill="D0CECE" w:themeFill="background2" w:themeFillShade="E6"/>
          </w:tcPr>
          <w:p w14:paraId="0AB2A203" w14:textId="77777777" w:rsidR="00B872D1" w:rsidRPr="00AF1F41" w:rsidRDefault="00B872D1" w:rsidP="00483FA7">
            <w:pPr>
              <w:spacing w:before="0"/>
            </w:pPr>
            <w:r w:rsidRPr="00AF1F41">
              <w:t>1st partition</w:t>
            </w:r>
          </w:p>
        </w:tc>
        <w:tc>
          <w:tcPr>
            <w:tcW w:w="728" w:type="dxa"/>
            <w:vAlign w:val="bottom"/>
          </w:tcPr>
          <w:p w14:paraId="01FDF555" w14:textId="77777777" w:rsidR="00B872D1" w:rsidRPr="00AF1F41" w:rsidRDefault="00B872D1" w:rsidP="00483FA7">
            <w:pPr>
              <w:spacing w:before="0"/>
              <w:jc w:val="center"/>
            </w:pPr>
            <w:r w:rsidRPr="00AF1F41">
              <w:t>A</w:t>
            </w:r>
          </w:p>
        </w:tc>
        <w:tc>
          <w:tcPr>
            <w:tcW w:w="729" w:type="dxa"/>
            <w:vAlign w:val="bottom"/>
          </w:tcPr>
          <w:p w14:paraId="06B95FC0" w14:textId="77777777" w:rsidR="00B872D1" w:rsidRPr="00AF1F41" w:rsidRDefault="00B872D1" w:rsidP="00483FA7">
            <w:pPr>
              <w:spacing w:before="0"/>
              <w:jc w:val="center"/>
            </w:pPr>
            <w:r w:rsidRPr="00AF1F41">
              <w:t>A</w:t>
            </w:r>
          </w:p>
        </w:tc>
        <w:tc>
          <w:tcPr>
            <w:tcW w:w="728" w:type="dxa"/>
            <w:vAlign w:val="bottom"/>
          </w:tcPr>
          <w:p w14:paraId="109B0021" w14:textId="77777777" w:rsidR="00B872D1" w:rsidRPr="00AF1F41" w:rsidRDefault="00B872D1" w:rsidP="00483FA7">
            <w:pPr>
              <w:spacing w:before="0"/>
              <w:jc w:val="center"/>
            </w:pPr>
            <w:r w:rsidRPr="00AF1F41">
              <w:t>A</w:t>
            </w:r>
          </w:p>
        </w:tc>
        <w:tc>
          <w:tcPr>
            <w:tcW w:w="729" w:type="dxa"/>
            <w:vAlign w:val="bottom"/>
          </w:tcPr>
          <w:p w14:paraId="25609F03" w14:textId="77777777" w:rsidR="00B872D1" w:rsidRPr="00AF1F41" w:rsidRDefault="00B872D1" w:rsidP="00483FA7">
            <w:pPr>
              <w:spacing w:before="0"/>
              <w:jc w:val="center"/>
            </w:pPr>
            <w:r w:rsidRPr="00AF1F41">
              <w:t>A</w:t>
            </w:r>
          </w:p>
        </w:tc>
        <w:tc>
          <w:tcPr>
            <w:tcW w:w="728" w:type="dxa"/>
            <w:vAlign w:val="bottom"/>
          </w:tcPr>
          <w:p w14:paraId="06C1070E" w14:textId="77777777" w:rsidR="00B872D1" w:rsidRPr="00AF1F41" w:rsidRDefault="00B872D1" w:rsidP="00483FA7">
            <w:pPr>
              <w:spacing w:before="0"/>
              <w:jc w:val="center"/>
            </w:pPr>
            <w:r w:rsidRPr="00AF1F41">
              <w:t>L+A</w:t>
            </w:r>
          </w:p>
        </w:tc>
        <w:tc>
          <w:tcPr>
            <w:tcW w:w="729" w:type="dxa"/>
            <w:vAlign w:val="bottom"/>
          </w:tcPr>
          <w:p w14:paraId="36384E75" w14:textId="77777777" w:rsidR="00B872D1" w:rsidRPr="00AF1F41" w:rsidRDefault="00B872D1" w:rsidP="00483FA7">
            <w:pPr>
              <w:spacing w:before="0"/>
              <w:jc w:val="center"/>
            </w:pPr>
            <w:r w:rsidRPr="00AF1F41">
              <w:t>L+A</w:t>
            </w:r>
          </w:p>
        </w:tc>
        <w:tc>
          <w:tcPr>
            <w:tcW w:w="728" w:type="dxa"/>
            <w:vAlign w:val="bottom"/>
          </w:tcPr>
          <w:p w14:paraId="2926C0B3" w14:textId="77777777" w:rsidR="00B872D1" w:rsidRPr="00AF1F41" w:rsidRDefault="00B872D1" w:rsidP="00483FA7">
            <w:pPr>
              <w:spacing w:before="0"/>
              <w:jc w:val="center"/>
            </w:pPr>
            <w:r w:rsidRPr="00AF1F41">
              <w:t>L+A</w:t>
            </w:r>
          </w:p>
        </w:tc>
        <w:tc>
          <w:tcPr>
            <w:tcW w:w="729" w:type="dxa"/>
            <w:vAlign w:val="bottom"/>
          </w:tcPr>
          <w:p w14:paraId="4EBB5B42" w14:textId="77777777" w:rsidR="00B872D1" w:rsidRPr="00AF1F41" w:rsidRDefault="00B872D1" w:rsidP="00483FA7">
            <w:pPr>
              <w:spacing w:before="0"/>
              <w:jc w:val="center"/>
            </w:pPr>
            <w:r w:rsidRPr="00AF1F41">
              <w:t>L+A</w:t>
            </w:r>
          </w:p>
        </w:tc>
        <w:tc>
          <w:tcPr>
            <w:tcW w:w="728" w:type="dxa"/>
            <w:vAlign w:val="bottom"/>
          </w:tcPr>
          <w:p w14:paraId="04A8D0B7" w14:textId="77777777" w:rsidR="00B872D1" w:rsidRPr="00AF1F41" w:rsidRDefault="00B872D1" w:rsidP="00483FA7">
            <w:pPr>
              <w:spacing w:before="0"/>
              <w:jc w:val="center"/>
            </w:pPr>
            <w:r w:rsidRPr="00AF1F41">
              <w:t>A</w:t>
            </w:r>
          </w:p>
        </w:tc>
        <w:tc>
          <w:tcPr>
            <w:tcW w:w="729" w:type="dxa"/>
            <w:vAlign w:val="bottom"/>
          </w:tcPr>
          <w:p w14:paraId="5B5BB8DF" w14:textId="77777777" w:rsidR="00B872D1" w:rsidRPr="00AF1F41" w:rsidRDefault="00B872D1" w:rsidP="00483FA7">
            <w:pPr>
              <w:spacing w:before="0"/>
              <w:jc w:val="center"/>
            </w:pPr>
            <w:r w:rsidRPr="00AF1F41">
              <w:t>A</w:t>
            </w:r>
          </w:p>
        </w:tc>
      </w:tr>
      <w:tr w:rsidR="00B872D1" w:rsidRPr="00AF1F41" w14:paraId="328AD9C2" w14:textId="77777777" w:rsidTr="00483FA7">
        <w:trPr>
          <w:trHeight w:val="20"/>
          <w:jc w:val="center"/>
        </w:trPr>
        <w:tc>
          <w:tcPr>
            <w:tcW w:w="1517" w:type="dxa"/>
            <w:shd w:val="clear" w:color="auto" w:fill="D0CECE" w:themeFill="background2" w:themeFillShade="E6"/>
          </w:tcPr>
          <w:p w14:paraId="153FCE3B" w14:textId="77777777" w:rsidR="00B872D1" w:rsidRPr="00AF1F41" w:rsidRDefault="00B872D1" w:rsidP="00483FA7">
            <w:pPr>
              <w:spacing w:before="0"/>
            </w:pPr>
            <w:r w:rsidRPr="00AF1F41">
              <w:t>2nd partition</w:t>
            </w:r>
          </w:p>
        </w:tc>
        <w:tc>
          <w:tcPr>
            <w:tcW w:w="728" w:type="dxa"/>
            <w:vAlign w:val="bottom"/>
          </w:tcPr>
          <w:p w14:paraId="4BD75B84" w14:textId="77777777" w:rsidR="00B872D1" w:rsidRPr="00AF1F41" w:rsidRDefault="00B872D1" w:rsidP="00483FA7">
            <w:pPr>
              <w:spacing w:before="0"/>
              <w:jc w:val="center"/>
            </w:pPr>
            <w:r w:rsidRPr="00AF1F41">
              <w:t>L+A</w:t>
            </w:r>
          </w:p>
        </w:tc>
        <w:tc>
          <w:tcPr>
            <w:tcW w:w="729" w:type="dxa"/>
            <w:vAlign w:val="bottom"/>
          </w:tcPr>
          <w:p w14:paraId="1FDEA5A1" w14:textId="77777777" w:rsidR="00B872D1" w:rsidRPr="00AF1F41" w:rsidRDefault="00B872D1" w:rsidP="00483FA7">
            <w:pPr>
              <w:spacing w:before="0"/>
              <w:jc w:val="center"/>
            </w:pPr>
            <w:r w:rsidRPr="00AF1F41">
              <w:t>L+A</w:t>
            </w:r>
          </w:p>
        </w:tc>
        <w:tc>
          <w:tcPr>
            <w:tcW w:w="728" w:type="dxa"/>
            <w:vAlign w:val="bottom"/>
          </w:tcPr>
          <w:p w14:paraId="3B84E0B0" w14:textId="77777777" w:rsidR="00B872D1" w:rsidRPr="00AF1F41" w:rsidRDefault="00B872D1" w:rsidP="00483FA7">
            <w:pPr>
              <w:spacing w:before="0"/>
              <w:jc w:val="center"/>
            </w:pPr>
            <w:r w:rsidRPr="00AF1F41">
              <w:t>L+A</w:t>
            </w:r>
          </w:p>
        </w:tc>
        <w:tc>
          <w:tcPr>
            <w:tcW w:w="729" w:type="dxa"/>
            <w:vAlign w:val="bottom"/>
          </w:tcPr>
          <w:p w14:paraId="73AC998D" w14:textId="77777777" w:rsidR="00B872D1" w:rsidRPr="00AF1F41" w:rsidRDefault="00B872D1" w:rsidP="00483FA7">
            <w:pPr>
              <w:spacing w:before="0"/>
              <w:jc w:val="center"/>
            </w:pPr>
            <w:r w:rsidRPr="00AF1F41">
              <w:t>L</w:t>
            </w:r>
          </w:p>
        </w:tc>
        <w:tc>
          <w:tcPr>
            <w:tcW w:w="728" w:type="dxa"/>
            <w:vAlign w:val="bottom"/>
          </w:tcPr>
          <w:p w14:paraId="3F8B995A" w14:textId="77777777" w:rsidR="00B872D1" w:rsidRPr="00AF1F41" w:rsidRDefault="00B872D1" w:rsidP="00483FA7">
            <w:pPr>
              <w:spacing w:before="0"/>
              <w:jc w:val="center"/>
            </w:pPr>
            <w:r w:rsidRPr="00AF1F41">
              <w:t>L</w:t>
            </w:r>
          </w:p>
        </w:tc>
        <w:tc>
          <w:tcPr>
            <w:tcW w:w="729" w:type="dxa"/>
            <w:vAlign w:val="bottom"/>
          </w:tcPr>
          <w:p w14:paraId="6986F785" w14:textId="77777777" w:rsidR="00B872D1" w:rsidRPr="00AF1F41" w:rsidRDefault="00B872D1" w:rsidP="00483FA7">
            <w:pPr>
              <w:spacing w:before="0"/>
              <w:jc w:val="center"/>
            </w:pPr>
            <w:r w:rsidRPr="00AF1F41">
              <w:t>L</w:t>
            </w:r>
          </w:p>
        </w:tc>
        <w:tc>
          <w:tcPr>
            <w:tcW w:w="728" w:type="dxa"/>
            <w:vAlign w:val="bottom"/>
          </w:tcPr>
          <w:p w14:paraId="79D2A3BF" w14:textId="77777777" w:rsidR="00B872D1" w:rsidRPr="00AF1F41" w:rsidRDefault="00B872D1" w:rsidP="00483FA7">
            <w:pPr>
              <w:spacing w:before="0"/>
              <w:jc w:val="center"/>
            </w:pPr>
            <w:r w:rsidRPr="00AF1F41">
              <w:t>L</w:t>
            </w:r>
          </w:p>
        </w:tc>
        <w:tc>
          <w:tcPr>
            <w:tcW w:w="729" w:type="dxa"/>
            <w:vAlign w:val="bottom"/>
          </w:tcPr>
          <w:p w14:paraId="20E0CEF3" w14:textId="77777777" w:rsidR="00B872D1" w:rsidRPr="00AF1F41" w:rsidRDefault="00B872D1" w:rsidP="00483FA7">
            <w:pPr>
              <w:spacing w:before="0"/>
              <w:jc w:val="center"/>
            </w:pPr>
            <w:r w:rsidRPr="00AF1F41">
              <w:t>L+A</w:t>
            </w:r>
          </w:p>
        </w:tc>
        <w:tc>
          <w:tcPr>
            <w:tcW w:w="728" w:type="dxa"/>
            <w:vAlign w:val="bottom"/>
          </w:tcPr>
          <w:p w14:paraId="6B6FFDCB" w14:textId="77777777" w:rsidR="00B872D1" w:rsidRPr="00AF1F41" w:rsidRDefault="00B872D1" w:rsidP="00483FA7">
            <w:pPr>
              <w:spacing w:before="0"/>
              <w:jc w:val="center"/>
            </w:pPr>
            <w:r w:rsidRPr="00AF1F41">
              <w:t>L+A</w:t>
            </w:r>
          </w:p>
        </w:tc>
        <w:tc>
          <w:tcPr>
            <w:tcW w:w="729" w:type="dxa"/>
            <w:vAlign w:val="bottom"/>
          </w:tcPr>
          <w:p w14:paraId="42683375" w14:textId="77777777" w:rsidR="00B872D1" w:rsidRPr="00AF1F41" w:rsidRDefault="00B872D1" w:rsidP="00483FA7">
            <w:pPr>
              <w:spacing w:before="0"/>
              <w:jc w:val="center"/>
            </w:pPr>
            <w:r w:rsidRPr="00AF1F41">
              <w:t>L+A</w:t>
            </w:r>
          </w:p>
        </w:tc>
      </w:tr>
    </w:tbl>
    <w:p w14:paraId="47ACA7AD" w14:textId="5CDB7A41" w:rsidR="00DC7F0E" w:rsidRDefault="00DC7F0E">
      <w:pPr>
        <w:rPr>
          <w:lang w:val="en-CA" w:eastAsia="ja-JP"/>
        </w:rPr>
      </w:pPr>
      <w:r>
        <w:rPr>
          <w:lang w:val="en-CA" w:eastAsia="ja-JP"/>
        </w:rPr>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6AEE04CD" w14:textId="2E4D04A5" w:rsidR="00DE10EF" w:rsidRDefault="00440340" w:rsidP="00786EF1">
      <w:pPr>
        <w:pStyle w:val="berschrift3"/>
        <w:rPr>
          <w:lang w:val="en-CA"/>
        </w:rPr>
      </w:pPr>
      <w:bookmarkStart w:id="93" w:name="_Toc122554560"/>
      <w:r>
        <w:rPr>
          <w:lang w:val="en-CA"/>
        </w:rPr>
        <w:lastRenderedPageBreak/>
        <w:t>Template matching based reordering for GPM split modes</w:t>
      </w:r>
      <w:bookmarkEnd w:id="93"/>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w:t>
      </w:r>
      <w:proofErr w:type="spellStart"/>
      <w:r w:rsidR="001E71EC">
        <w:rPr>
          <w:lang w:val="en-CA" w:eastAsia="zh-TW"/>
        </w:rPr>
        <w:t>Golomb</w:t>
      </w:r>
      <w:proofErr w:type="spellEnd"/>
      <w:r w:rsidR="001E71EC">
        <w:rPr>
          <w:lang w:val="en-CA" w:eastAsia="zh-TW"/>
        </w:rPr>
        <w:t>-Rice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779BB">
      <w:pPr>
        <w:pStyle w:val="Listenabsatz"/>
        <w:numPr>
          <w:ilvl w:val="0"/>
          <w:numId w:val="6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extending GPM partition edge into the reference templates of the two GPM partitions, resulting in 64 reference templates and computing the respective TM cost for each of the 64 reference templates;</w:t>
      </w:r>
    </w:p>
    <w:p w14:paraId="3009C6D4" w14:textId="13A7C084" w:rsidR="007779BB" w:rsidRPr="002963CF" w:rsidRDefault="007779BB" w:rsidP="007779BB">
      <w:pPr>
        <w:pStyle w:val="Listenabsatz"/>
        <w:numPr>
          <w:ilvl w:val="0"/>
          <w:numId w:val="6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2D4E98C0"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A77B3C">
        <w:t xml:space="preserve">Figure </w:t>
      </w:r>
      <w:r w:rsidR="00A77B3C">
        <w:rPr>
          <w:noProof/>
        </w:rPr>
        <w:t>29</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2A3BD800" w:rsidR="007779BB" w:rsidRDefault="007C7CCB" w:rsidP="002B124A">
      <w:pPr>
        <w:pStyle w:val="Beschriftung"/>
        <w:rPr>
          <w:lang w:val="en-CA"/>
        </w:rPr>
      </w:pPr>
      <w:bookmarkStart w:id="94" w:name="_Ref107739647"/>
      <w:r>
        <w:t xml:space="preserve">Figure </w:t>
      </w:r>
      <w:r w:rsidR="00220137">
        <w:fldChar w:fldCharType="begin"/>
      </w:r>
      <w:r w:rsidR="00220137">
        <w:instrText xml:space="preserve"> SEQ Figure \* ARABIC </w:instrText>
      </w:r>
      <w:r w:rsidR="00220137">
        <w:fldChar w:fldCharType="separate"/>
      </w:r>
      <w:r w:rsidR="00A77B3C">
        <w:rPr>
          <w:noProof/>
        </w:rPr>
        <w:t>29</w:t>
      </w:r>
      <w:r w:rsidR="00220137">
        <w:rPr>
          <w:noProof/>
        </w:rPr>
        <w:fldChar w:fldCharType="end"/>
      </w:r>
      <w:bookmarkEnd w:id="94"/>
      <w:r w:rsidR="00136C85">
        <w:t>.</w:t>
      </w:r>
      <w:r>
        <w:t xml:space="preserve"> </w:t>
      </w:r>
      <w:r w:rsidRPr="00537A4D">
        <w:t>The edge on templates</w:t>
      </w:r>
      <w:r>
        <w:t>.</w:t>
      </w:r>
    </w:p>
    <w:p w14:paraId="487B9331" w14:textId="74914E4F" w:rsidR="003E6B2E" w:rsidRPr="002B124A" w:rsidRDefault="007779BB" w:rsidP="007779BB">
      <w:pPr>
        <w:rPr>
          <w:lang w:val="en-CA"/>
        </w:rPr>
      </w:pPr>
      <w:r>
        <w:rPr>
          <w:lang w:val="en-CA"/>
        </w:rPr>
        <w:t>After ascending reordering using TM cost, an index is signaled</w:t>
      </w:r>
      <w:r w:rsidR="00F82A67">
        <w:rPr>
          <w:lang w:val="en-CA"/>
        </w:rPr>
        <w:t>.</w:t>
      </w:r>
    </w:p>
    <w:p w14:paraId="0422A432" w14:textId="0F3EF9B2" w:rsidR="00E1304F" w:rsidRDefault="00E1304F" w:rsidP="00E1304F">
      <w:pPr>
        <w:pStyle w:val="berschrift3"/>
      </w:pPr>
      <w:bookmarkStart w:id="95" w:name="_Toc122554561"/>
      <w:r>
        <w:t>Bilateral matching AMVP-merge mode</w:t>
      </w:r>
      <w:bookmarkEnd w:id="95"/>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t xml:space="preserve">AMVP part of the mode is signaled as a regular </w:t>
      </w:r>
      <w:proofErr w:type="spellStart"/>
      <w:r>
        <w:rPr>
          <w:lang w:val="en-CA"/>
        </w:rPr>
        <w:t>uni</w:t>
      </w:r>
      <w:proofErr w:type="spellEnd"/>
      <w:r>
        <w:rPr>
          <w:lang w:val="en-CA"/>
        </w:rPr>
        <w:t>-directional AMVP, i.e. reference index and MVD are signaled, and it has a derived MVP index if template matching is used or MVP index is signaled when template matching is disabled.</w:t>
      </w:r>
    </w:p>
    <w:p w14:paraId="38B67653" w14:textId="695DBB78"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r w:rsidR="008E54B4">
        <w:rPr>
          <w:lang w:val="en-CA"/>
        </w:rPr>
        <w:t>i.e.,</w:t>
      </w:r>
      <w:r>
        <w:rPr>
          <w:lang w:val="en-CA"/>
        </w:rPr>
        <w:t xml:space="preserve"> for a pair of the AMVP and a merge motion vectors. For every merge candidate in the merge candidate list which has that other direction (1 – LX) motion vector, the bilateral matching cost is calculated using the merge candidate MV and the AMVP MV. The merge candidate with the smallest cost is selected. The bilateral matching refinement is applied to the coding block with the selected merge candidate MV and the AMVP MV as a starting point.</w:t>
      </w:r>
    </w:p>
    <w:p w14:paraId="03EF06FF" w14:textId="5D5B8BBA" w:rsidR="0085748F" w:rsidRDefault="0085748F" w:rsidP="00E1304F">
      <w:pPr>
        <w:rPr>
          <w:lang w:val="en-CA"/>
        </w:rPr>
      </w:pPr>
      <w:r>
        <w:rPr>
          <w:lang w:val="en-CA"/>
        </w:rPr>
        <w:t>The third pass of multi pass DMVR which is 8x8 sub-PU BDOF refinement of the multi-pass DMVR is enabled to AMVP-merge mode coded block.</w:t>
      </w:r>
    </w:p>
    <w:p w14:paraId="4AE62046" w14:textId="4067443F" w:rsidR="00E1304F" w:rsidRDefault="00E1304F" w:rsidP="00E1304F">
      <w:pPr>
        <w:rPr>
          <w:lang w:val="en-CA"/>
        </w:rPr>
      </w:pPr>
      <w:r>
        <w:rPr>
          <w:lang w:val="en-CA"/>
        </w:rPr>
        <w:lastRenderedPageBreak/>
        <w:t>The mode is indicated by a flag, if the mode is enabled AMVP direction LX is further indicated by a flag.</w:t>
      </w:r>
    </w:p>
    <w:p w14:paraId="54B1F7E8" w14:textId="6B602080" w:rsidR="00B92C70" w:rsidRDefault="00B92C70" w:rsidP="00E1304F">
      <w:pPr>
        <w:rPr>
          <w:lang w:val="en-CA"/>
        </w:rPr>
      </w:pPr>
      <w:r>
        <w:rPr>
          <w:lang w:val="en-CA"/>
        </w:rPr>
        <w:t>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candidate list, the pair of AMVP MVP and merge MVP without bilateral matching MV refinement is padded.</w:t>
      </w:r>
    </w:p>
    <w:p w14:paraId="5454F547" w14:textId="2ADE590D" w:rsidR="003A64AB" w:rsidRDefault="003A64AB" w:rsidP="003A64AB">
      <w:pPr>
        <w:pStyle w:val="berschrift3"/>
        <w:rPr>
          <w:lang w:val="en-CA"/>
        </w:rPr>
      </w:pPr>
      <w:bookmarkStart w:id="96" w:name="_Toc122554562"/>
      <w:r>
        <w:rPr>
          <w:lang w:val="en-CA"/>
        </w:rPr>
        <w:t>IBC merge/AMVP list construction</w:t>
      </w:r>
      <w:bookmarkEnd w:id="96"/>
    </w:p>
    <w:p w14:paraId="5551D950" w14:textId="77777777" w:rsidR="003A64AB" w:rsidRPr="00F72D71" w:rsidRDefault="003A64AB" w:rsidP="003A64AB">
      <w:pPr>
        <w:rPr>
          <w:lang w:val="en-CA"/>
        </w:rPr>
      </w:pPr>
      <w:r w:rsidRPr="00F72D71">
        <w:rPr>
          <w:lang w:val="en-CA"/>
        </w:rPr>
        <w:t xml:space="preserve">The IBC merge/AMVP list construction is modified as follows: </w:t>
      </w:r>
    </w:p>
    <w:p w14:paraId="400AB651" w14:textId="77777777" w:rsidR="003A64AB" w:rsidRPr="00F72D71" w:rsidRDefault="003A64AB" w:rsidP="003A64AB">
      <w:pPr>
        <w:numPr>
          <w:ilvl w:val="0"/>
          <w:numId w:val="60"/>
        </w:numPr>
        <w:textAlignment w:val="auto"/>
        <w:rPr>
          <w:lang w:val="en-CA"/>
        </w:rPr>
      </w:pPr>
      <w:r w:rsidRPr="00F72D71">
        <w:rPr>
          <w:lang w:val="en-CA"/>
        </w:rPr>
        <w:t>Only if an IBC merge/AMVP candidate is valid, it can be inserted into the IBC merge/AMVP candidate list.</w:t>
      </w:r>
    </w:p>
    <w:p w14:paraId="76011C9C" w14:textId="77777777" w:rsidR="003A64AB" w:rsidRPr="00F72D71" w:rsidRDefault="003A64AB" w:rsidP="003A64AB">
      <w:pPr>
        <w:numPr>
          <w:ilvl w:val="0"/>
          <w:numId w:val="60"/>
        </w:numPr>
        <w:textAlignment w:val="auto"/>
        <w:rPr>
          <w:lang w:val="en-CA"/>
        </w:rPr>
      </w:pPr>
      <w:r w:rsidRPr="00F72D71">
        <w:rPr>
          <w:lang w:val="en-CA"/>
        </w:rPr>
        <w:t>Above-right, bottom-left, and above-left spatial candidates and one pairwise average candidate can be added into the IBC merge/AMVP candidate list.</w:t>
      </w:r>
    </w:p>
    <w:p w14:paraId="2F0B10B4" w14:textId="1BE6B77F" w:rsidR="003A64AB" w:rsidRDefault="003A64AB" w:rsidP="004E65F7">
      <w:pPr>
        <w:numPr>
          <w:ilvl w:val="0"/>
          <w:numId w:val="60"/>
        </w:numPr>
        <w:textAlignment w:val="auto"/>
        <w:rPr>
          <w:lang w:val="en-CA"/>
        </w:rPr>
      </w:pPr>
      <w:r w:rsidRPr="00F72D71">
        <w:rPr>
          <w:lang w:val="en-CA"/>
        </w:rPr>
        <w:t>Template based adaptive reordering (ARMC-TM) is applied to IBC merge list</w:t>
      </w:r>
      <w:r w:rsidR="006742A3">
        <w:rPr>
          <w:lang w:val="en-CA"/>
        </w:rPr>
        <w:t>.</w:t>
      </w:r>
    </w:p>
    <w:p w14:paraId="7D1A3BB4" w14:textId="054FB88B" w:rsidR="006742A3" w:rsidRDefault="00D2430D" w:rsidP="005948C4">
      <w:pPr>
        <w:textAlignment w:val="auto"/>
        <w:rPr>
          <w:lang w:val="en-CA" w:eastAsia="zh-CN"/>
        </w:rPr>
      </w:pPr>
      <w:r>
        <w:rPr>
          <w:lang w:val="en-CA"/>
        </w:rPr>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7CDA7961"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A77B3C">
        <w:t xml:space="preserve">Figure </w:t>
      </w:r>
      <w:r w:rsidR="00A77B3C">
        <w:rPr>
          <w:noProof/>
        </w:rPr>
        <w:t>30</w:t>
      </w:r>
      <w:r w:rsidR="005760B9">
        <w:rPr>
          <w:szCs w:val="22"/>
          <w:lang w:val="en-CA"/>
        </w:rPr>
        <w:fldChar w:fldCharType="end"/>
      </w:r>
      <w:r>
        <w:rPr>
          <w:szCs w:val="22"/>
          <w:lang w:val="en-CA"/>
        </w:rPr>
        <w:t>.</w:t>
      </w:r>
    </w:p>
    <w:p w14:paraId="52C1D43F" w14:textId="77777777" w:rsidR="00BF16FD" w:rsidRDefault="0038500B" w:rsidP="00BF16FD">
      <w:pPr>
        <w:keepNext/>
        <w:jc w:val="center"/>
      </w:pPr>
      <w:r>
        <w:rPr>
          <w:rFonts w:eastAsia="Times New Roman"/>
          <w:noProof/>
        </w:rPr>
        <w:object w:dxaOrig="6645" w:dyaOrig="4425" w14:anchorId="48DFF4DE">
          <v:shape id="_x0000_i1035" type="#_x0000_t75" alt="" style="width:333pt;height:221.65pt;mso-width-percent:0;mso-height-percent:0;mso-width-percent:0;mso-height-percent:0" o:ole="">
            <v:imagedata r:id="rId60" o:title=""/>
          </v:shape>
          <o:OLEObject Type="Embed" ProgID="Visio.Drawing.15" ShapeID="_x0000_i1035" DrawAspect="Content" ObjectID="_1738404815" r:id="rId61"/>
        </w:object>
      </w:r>
    </w:p>
    <w:p w14:paraId="70F8486E" w14:textId="61DF26C1" w:rsidR="00BF16FD" w:rsidRDefault="00BF16FD" w:rsidP="00BF16FD">
      <w:pPr>
        <w:pStyle w:val="Beschriftung"/>
        <w:rPr>
          <w:szCs w:val="22"/>
          <w:lang w:val="en-CA"/>
        </w:rPr>
      </w:pPr>
      <w:bookmarkStart w:id="97" w:name="_Ref107739692"/>
      <w:r>
        <w:t xml:space="preserve">Figure </w:t>
      </w:r>
      <w:r w:rsidR="00220137">
        <w:fldChar w:fldCharType="begin"/>
      </w:r>
      <w:r w:rsidR="00220137">
        <w:instrText xml:space="preserve"> SEQ Figure \* ARABIC </w:instrText>
      </w:r>
      <w:r w:rsidR="00220137">
        <w:fldChar w:fldCharType="separate"/>
      </w:r>
      <w:r w:rsidR="00A77B3C">
        <w:rPr>
          <w:noProof/>
        </w:rPr>
        <w:t>30</w:t>
      </w:r>
      <w:r w:rsidR="00220137">
        <w:rPr>
          <w:noProof/>
        </w:rPr>
        <w:fldChar w:fldCharType="end"/>
      </w:r>
      <w:bookmarkEnd w:id="97"/>
      <w:r>
        <w:t>. Padding candidates for the replacement of the zero-vector in the IBC list</w:t>
      </w:r>
      <w:r w:rsidR="005760B9">
        <w:t>.</w:t>
      </w:r>
    </w:p>
    <w:p w14:paraId="5E675BD9" w14:textId="77777777" w:rsidR="00080774" w:rsidRDefault="00080774" w:rsidP="005948C4">
      <w:pPr>
        <w:textAlignment w:val="auto"/>
        <w:rPr>
          <w:lang w:val="en-CA" w:eastAsia="zh-CN"/>
        </w:rPr>
      </w:pPr>
    </w:p>
    <w:p w14:paraId="0316659E" w14:textId="6C507591" w:rsidR="00D2430D" w:rsidRDefault="000D4C16" w:rsidP="000D4C16">
      <w:pPr>
        <w:pStyle w:val="berschrift3"/>
        <w:rPr>
          <w:lang w:val="en-CA"/>
        </w:rPr>
      </w:pPr>
      <w:bookmarkStart w:id="98" w:name="_Toc122554563"/>
      <w:r>
        <w:rPr>
          <w:lang w:val="en-CA"/>
        </w:rPr>
        <w:lastRenderedPageBreak/>
        <w:t>IBC with Template Matching</w:t>
      </w:r>
      <w:bookmarkEnd w:id="98"/>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In the IBC-TM AMVP mode, up to 3 candidates are selected from the IBC-TM merge list. Each of those 3 selected candidates are refined using the Template Matching method and sorted according to their resulting Template Matching cost. Only the 2 first ones are then considered in the motion estimation process as usual.</w:t>
      </w:r>
    </w:p>
    <w:p w14:paraId="506F0ABB" w14:textId="3AC13DAA" w:rsidR="00640364" w:rsidRDefault="00640364" w:rsidP="00640364">
      <w:r>
        <w:t>The Template Matching refinement for both IBC-TM merge and AMVP modes is quite simple since IBC motion vectors are constrained (</w:t>
      </w:r>
      <w:proofErr w:type="spellStart"/>
      <w:r>
        <w:t>i</w:t>
      </w:r>
      <w:proofErr w:type="spellEnd"/>
      <w:r>
        <w:t xml:space="preserve">) to be integer and (ii) within a reference region as shown in </w:t>
      </w:r>
      <w:r>
        <w:fldChar w:fldCharType="begin"/>
      </w:r>
      <w:r>
        <w:instrText xml:space="preserve"> REF _Ref90973263 \h </w:instrText>
      </w:r>
      <w:r>
        <w:fldChar w:fldCharType="separate"/>
      </w:r>
      <w:r w:rsidR="00A77B3C" w:rsidRPr="002963CF">
        <w:t xml:space="preserve">Figure </w:t>
      </w:r>
      <w:r w:rsidR="00A77B3C">
        <w:rPr>
          <w:noProof/>
        </w:rPr>
        <w:t>31</w:t>
      </w:r>
      <w:r>
        <w:fldChar w:fldCharType="end"/>
      </w:r>
      <w:r>
        <w:t>. So, in IBC-TM merge mode, all refinements are performed at integer precision, and in IBC-TM AMVP mode, they are performed either at integer or 4-pel precision depending on the AMVR value. Such a refinement accesses only to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40364" w:rsidRDefault="00640364"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40364" w:rsidRDefault="00640364"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40364" w:rsidRDefault="00640364"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40364" w:rsidRDefault="00640364" w:rsidP="00640364">
                              <w:pPr>
                                <w:pStyle w:val="Standard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40364" w:rsidRDefault="00640364"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40364" w:rsidRDefault="00640364"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xmlns:w16sdtdh="http://schemas.microsoft.com/office/word/2020/wordml/sdtdatahash" xmlns:w16="http://schemas.microsoft.com/office/word/2018/wordml" xmlns:w16cex="http://schemas.microsoft.com/office/word/2018/wordml/cex">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62" o:title="" color2="white [3212]" type="pattern"/>
                  <v:textbox>
                    <w:txbxContent>
                      <w:p w14:paraId="13C888FE"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62" o:title="" color2="white [3212]" type="pattern"/>
                  <v:textbox>
                    <w:txbxContent>
                      <w:p w14:paraId="597723E4"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62" o:title="" color2="white [3212]" type="pattern"/>
                  <v:textbox>
                    <w:txbxContent>
                      <w:p w14:paraId="3A2E2E06"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40364" w:rsidRDefault="00640364"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62" o:title="" color2="white [3212]" type="pattern"/>
                  <v:textbox>
                    <w:txbxContent>
                      <w:p w14:paraId="383FF820"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66BC5E59" w:rsidR="00640364" w:rsidRPr="002963CF" w:rsidRDefault="00640364" w:rsidP="00640364">
      <w:pPr>
        <w:pStyle w:val="Beschriftung"/>
      </w:pPr>
      <w:bookmarkStart w:id="99" w:name="_Ref90973263"/>
      <w:r w:rsidRPr="002963CF">
        <w:t xml:space="preserve">Figure </w:t>
      </w:r>
      <w:r w:rsidR="00220137">
        <w:fldChar w:fldCharType="begin"/>
      </w:r>
      <w:r w:rsidR="00220137">
        <w:instrText xml:space="preserve"> SEQ Figure \* ARABIC </w:instrText>
      </w:r>
      <w:r w:rsidR="00220137">
        <w:fldChar w:fldCharType="separate"/>
      </w:r>
      <w:r w:rsidR="00A77B3C">
        <w:rPr>
          <w:noProof/>
        </w:rPr>
        <w:t>31</w:t>
      </w:r>
      <w:r w:rsidR="00220137">
        <w:rPr>
          <w:noProof/>
        </w:rPr>
        <w:fldChar w:fldCharType="end"/>
      </w:r>
      <w:bookmarkEnd w:id="99"/>
      <w:r w:rsidRPr="002963CF">
        <w:t>: IBC reference region depending on current CU position</w:t>
      </w:r>
      <w:r w:rsidR="005760B9" w:rsidRPr="002963CF">
        <w:t>.</w:t>
      </w:r>
    </w:p>
    <w:p w14:paraId="05230ED3" w14:textId="2AD40F4C" w:rsidR="007302C9" w:rsidRDefault="000423D8" w:rsidP="002B124A">
      <w:pPr>
        <w:pStyle w:val="berschrift3"/>
        <w:rPr>
          <w:lang w:val="en-CA"/>
        </w:rPr>
      </w:pPr>
      <w:bookmarkStart w:id="100" w:name="_Toc122554564"/>
      <w:r>
        <w:rPr>
          <w:lang w:val="en-CA"/>
        </w:rPr>
        <w:t>IBC reference area</w:t>
      </w:r>
      <w:bookmarkEnd w:id="100"/>
    </w:p>
    <w:p w14:paraId="2E4C919B" w14:textId="711F8597"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A77B3C">
        <w:t xml:space="preserve">Figure </w:t>
      </w:r>
      <w:r w:rsidR="00A77B3C">
        <w:rPr>
          <w:noProof/>
        </w:rPr>
        <w:t>32</w:t>
      </w:r>
      <w:r w:rsidR="00452F90">
        <w:rPr>
          <w:lang w:val="en-CA"/>
        </w:rPr>
        <w:fldChar w:fldCharType="end"/>
      </w:r>
      <w:r w:rsidR="005020AF">
        <w:rPr>
          <w:lang w:val="en-CA"/>
        </w:rPr>
        <w:t xml:space="preserve"> </w:t>
      </w:r>
      <w:r w:rsidR="007302C9">
        <w:rPr>
          <w:lang w:val="en-CA"/>
        </w:rPr>
        <w:t>illustrates the reference area for coding CTU (m,</w:t>
      </w:r>
      <w:r w:rsidR="00C979B0">
        <w:rPr>
          <w:lang w:val="en-CA"/>
        </w:rPr>
        <w:t xml:space="preserve"> </w:t>
      </w:r>
      <w:r w:rsidR="007302C9">
        <w:rPr>
          <w:lang w:val="en-CA"/>
        </w:rPr>
        <w:t>n). Specifically, for CTU (m,</w:t>
      </w:r>
      <w:r w:rsidR="00C979B0">
        <w:rPr>
          <w:lang w:val="en-CA"/>
        </w:rPr>
        <w:t xml:space="preserve"> </w:t>
      </w:r>
      <w:r w:rsidR="007302C9">
        <w:rPr>
          <w:lang w:val="en-CA"/>
        </w:rPr>
        <w:t>n) to be coded, the reference area includes CTUs with index (m–2,</w:t>
      </w:r>
      <w:r w:rsidR="00C979B0">
        <w:rPr>
          <w:lang w:val="en-CA"/>
        </w:rPr>
        <w:t xml:space="preserve"> </w:t>
      </w:r>
      <w:r w:rsidR="007302C9">
        <w:rPr>
          <w:lang w:val="en-CA"/>
        </w:rPr>
        <w:t>n–</w:t>
      </w:r>
      <w:proofErr w:type="gramStart"/>
      <w:r w:rsidR="007302C9">
        <w:rPr>
          <w:lang w:val="en-CA"/>
        </w:rPr>
        <w:t>2)…</w:t>
      </w:r>
      <w:proofErr w:type="gramEnd"/>
      <w:r w:rsidR="007302C9">
        <w:rPr>
          <w:lang w:val="en-CA"/>
        </w:rPr>
        <w:t>(W,</w:t>
      </w:r>
      <w:r w:rsidR="00C979B0">
        <w:rPr>
          <w:lang w:val="en-CA"/>
        </w:rPr>
        <w:t xml:space="preserve"> </w:t>
      </w:r>
      <w:r w:rsidR="007302C9">
        <w:rPr>
          <w:lang w:val="en-CA"/>
        </w:rPr>
        <w:t>n–2),(0,</w:t>
      </w:r>
      <w:r w:rsidR="00C979B0">
        <w:rPr>
          <w:lang w:val="en-CA"/>
        </w:rPr>
        <w:t xml:space="preserve"> </w:t>
      </w:r>
      <w:r w:rsidR="007302C9">
        <w:rPr>
          <w:lang w:val="en-CA"/>
        </w:rPr>
        <w:t>n–1)…(W,</w:t>
      </w:r>
      <w:r w:rsidR="00C979B0">
        <w:rPr>
          <w:lang w:val="en-CA"/>
        </w:rPr>
        <w:t xml:space="preserve"> </w:t>
      </w:r>
      <w:r w:rsidR="007302C9">
        <w:rPr>
          <w:lang w:val="en-CA"/>
        </w:rPr>
        <w:t>n–1),(0,</w:t>
      </w:r>
      <w:r w:rsidR="00C979B0">
        <w:rPr>
          <w:lang w:val="en-CA"/>
        </w:rPr>
        <w:t xml:space="preserve"> </w:t>
      </w:r>
      <w:r w:rsidR="007302C9">
        <w:rPr>
          <w:lang w:val="en-CA"/>
        </w:rPr>
        <w:t>n)…(m,</w:t>
      </w:r>
      <w:r w:rsidR="00C979B0">
        <w:rPr>
          <w:lang w:val="en-CA"/>
        </w:rPr>
        <w:t xml:space="preserve"> </w:t>
      </w:r>
      <w:r w:rsidR="007302C9">
        <w:rPr>
          <w:lang w:val="en-CA"/>
        </w:rPr>
        <w:t xml:space="preserve">n), where W denotes the maximum horizontal index within the current tile, slice or picture. </w:t>
      </w:r>
      <w:r w:rsidR="00AF337C">
        <w:rPr>
          <w:lang w:val="en-CA"/>
        </w:rPr>
        <w:t xml:space="preserve">When CTU size is 256, the reference area is limited to one CTU row above. </w:t>
      </w:r>
      <w:r w:rsidR="007302C9">
        <w:rPr>
          <w:lang w:val="en-CA"/>
        </w:rPr>
        <w:t xml:space="preserve">This setting </w:t>
      </w:r>
      <w:r w:rsidR="00C979B0">
        <w:rPr>
          <w:lang w:val="en-CA"/>
        </w:rPr>
        <w:t>ensures</w:t>
      </w:r>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proofErr w:type="gramStart"/>
      <w:r w:rsidR="007302C9">
        <w:rPr>
          <w:szCs w:val="22"/>
          <w:lang w:val="en-CA"/>
        </w:rPr>
        <w:t>–(</w:t>
      </w:r>
      <w:proofErr w:type="gramEnd"/>
      <w:r w:rsidR="007302C9">
        <w:rPr>
          <w:lang w:val="en-CA"/>
        </w:rPr>
        <w:t>C &lt;&lt; 1), C &gt;&gt; 2] horizontally and [</w:t>
      </w:r>
      <w:r w:rsidR="007302C9">
        <w:rPr>
          <w:szCs w:val="22"/>
          <w:lang w:val="en-CA"/>
        </w:rPr>
        <w:t>–</w:t>
      </w:r>
      <w:r w:rsidR="007302C9">
        <w:rPr>
          <w:lang w:val="en-CA"/>
        </w:rPr>
        <w:t xml:space="preserve">C, C &gt;&gt; 2] vertically to adapt to the </w:t>
      </w:r>
      <w:r w:rsidR="00C979B0">
        <w:rPr>
          <w:lang w:val="en-CA"/>
        </w:rPr>
        <w:t>reference</w:t>
      </w:r>
      <w:r w:rsidR="007302C9">
        <w:rPr>
          <w:lang w:val="en-CA"/>
        </w:rPr>
        <w:t xml:space="preserve"> area extension, where C denotes the CTU size.</w:t>
      </w:r>
    </w:p>
    <w:p w14:paraId="65F99B60" w14:textId="77777777" w:rsidR="00452F90" w:rsidRDefault="007302C9" w:rsidP="002B124A">
      <w:pPr>
        <w:keepNext/>
        <w:jc w:val="center"/>
      </w:pPr>
      <w:r>
        <w:rPr>
          <w:noProof/>
        </w:rPr>
        <w:lastRenderedPageBreak/>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3F2D81EC" w:rsidR="003D41C5" w:rsidRPr="005020AF" w:rsidRDefault="00452F90" w:rsidP="002B124A">
      <w:pPr>
        <w:pStyle w:val="Beschriftung"/>
        <w:rPr>
          <w:lang w:val="en-CA"/>
        </w:rPr>
      </w:pPr>
      <w:bookmarkStart w:id="101" w:name="_Ref107739773"/>
      <w:r>
        <w:t xml:space="preserve">Figure </w:t>
      </w:r>
      <w:r w:rsidR="00220137">
        <w:fldChar w:fldCharType="begin"/>
      </w:r>
      <w:r w:rsidR="00220137">
        <w:instrText xml:space="preserve"> S</w:instrText>
      </w:r>
      <w:r w:rsidR="00220137">
        <w:instrText xml:space="preserve">EQ Figure \* ARABIC </w:instrText>
      </w:r>
      <w:r w:rsidR="00220137">
        <w:fldChar w:fldCharType="separate"/>
      </w:r>
      <w:r w:rsidR="00A77B3C">
        <w:rPr>
          <w:noProof/>
        </w:rPr>
        <w:t>32</w:t>
      </w:r>
      <w:r w:rsidR="00220137">
        <w:rPr>
          <w:noProof/>
        </w:rPr>
        <w:fldChar w:fldCharType="end"/>
      </w:r>
      <w:bookmarkEnd w:id="101"/>
      <w:r w:rsidR="00946D2A">
        <w:t>.</w:t>
      </w:r>
      <w:r>
        <w:t xml:space="preserve"> </w:t>
      </w:r>
      <w:r w:rsidRPr="00F738A3">
        <w:t>Reference area for IBC when CTU (m,</w:t>
      </w:r>
      <w:r w:rsidR="001E7201">
        <w:t xml:space="preserve"> </w:t>
      </w:r>
      <w:r w:rsidRPr="00F738A3">
        <w:t>n) is coded. The blue block denotes the current CTU; green blocks denote the reference area; and the white blocks denote invalid reference area.</w:t>
      </w:r>
    </w:p>
    <w:p w14:paraId="7DFDD3CA" w14:textId="40626655" w:rsidR="00E1304F" w:rsidRDefault="00773B6C" w:rsidP="004E65F7">
      <w:pPr>
        <w:pStyle w:val="berschrift3"/>
      </w:pPr>
      <w:bookmarkStart w:id="102" w:name="_Toc122554565"/>
      <w:r>
        <w:t>MVD sign prediction</w:t>
      </w:r>
      <w:bookmarkEnd w:id="102"/>
    </w:p>
    <w:p w14:paraId="1E945600" w14:textId="77777777" w:rsidR="00773B6C" w:rsidRPr="00F72D71" w:rsidRDefault="00773B6C" w:rsidP="00773B6C">
      <w:pPr>
        <w:rPr>
          <w:lang w:val="en-CA"/>
        </w:rPr>
      </w:pPr>
      <w:r w:rsidRPr="00F72D71">
        <w:rPr>
          <w:lang w:val="en-CA"/>
        </w:rPr>
        <w:t>In this method, possible MVD sign combinations are sorted according to the template matching cost and index corresponding to the true MVD sign is derived and context coded. At decoder side, the MVD signs are derived as following:</w:t>
      </w:r>
    </w:p>
    <w:p w14:paraId="3BB4021C" w14:textId="77777777" w:rsidR="00773B6C" w:rsidRPr="00F72D71" w:rsidRDefault="00773B6C" w:rsidP="00773B6C">
      <w:pPr>
        <w:numPr>
          <w:ilvl w:val="0"/>
          <w:numId w:val="59"/>
        </w:numPr>
        <w:textAlignment w:val="auto"/>
        <w:rPr>
          <w:lang w:val="en-CA"/>
        </w:rPr>
      </w:pPr>
      <w:r w:rsidRPr="00F72D71">
        <w:rPr>
          <w:lang w:val="en-CA"/>
        </w:rPr>
        <w:t>Parse the magnitude of MVD components</w:t>
      </w:r>
    </w:p>
    <w:p w14:paraId="03C1CA49" w14:textId="02C984A4" w:rsidR="00773B6C" w:rsidRPr="00F72D71" w:rsidRDefault="00773B6C" w:rsidP="00773B6C">
      <w:pPr>
        <w:numPr>
          <w:ilvl w:val="0"/>
          <w:numId w:val="59"/>
        </w:numPr>
        <w:textAlignment w:val="auto"/>
        <w:rPr>
          <w:lang w:val="en-CA"/>
        </w:rPr>
      </w:pPr>
      <w:r w:rsidRPr="00F72D71">
        <w:rPr>
          <w:lang w:val="en-CA"/>
        </w:rPr>
        <w:t xml:space="preserve">Parse </w:t>
      </w:r>
      <w:r w:rsidR="00D01C10" w:rsidRPr="00F72D71">
        <w:rPr>
          <w:lang w:val="en-CA"/>
        </w:rPr>
        <w:t>context coded</w:t>
      </w:r>
      <w:r w:rsidRPr="00F72D71">
        <w:rPr>
          <w:lang w:val="en-CA"/>
        </w:rPr>
        <w:t xml:space="preserve"> MVD sign prediction index</w:t>
      </w:r>
    </w:p>
    <w:p w14:paraId="3C7A0B64" w14:textId="77777777" w:rsidR="00773B6C" w:rsidRPr="00F72D71" w:rsidRDefault="00773B6C" w:rsidP="00773B6C">
      <w:pPr>
        <w:numPr>
          <w:ilvl w:val="0"/>
          <w:numId w:val="59"/>
        </w:numPr>
        <w:textAlignment w:val="auto"/>
        <w:rPr>
          <w:lang w:val="en-CA"/>
        </w:rPr>
      </w:pPr>
      <w:r w:rsidRPr="00F72D71">
        <w:rPr>
          <w:lang w:val="en-CA"/>
        </w:rPr>
        <w:t>Build MV candidates by creating combination between possible signs and absolute MVD value and add it to the MV predictor</w:t>
      </w:r>
    </w:p>
    <w:p w14:paraId="3113D000" w14:textId="77777777" w:rsidR="00773B6C" w:rsidRPr="00F72D71" w:rsidRDefault="00773B6C" w:rsidP="00773B6C">
      <w:pPr>
        <w:numPr>
          <w:ilvl w:val="0"/>
          <w:numId w:val="59"/>
        </w:numPr>
        <w:textAlignment w:val="auto"/>
        <w:rPr>
          <w:lang w:val="en-CA"/>
        </w:rPr>
      </w:pPr>
      <w:r w:rsidRPr="00F72D71">
        <w:rPr>
          <w:lang w:val="en-CA"/>
        </w:rPr>
        <w:t>Derive MVD sign prediction cost for each derived MV based on template matching cost and sort</w:t>
      </w:r>
    </w:p>
    <w:p w14:paraId="601F4D37" w14:textId="77777777" w:rsidR="00773B6C" w:rsidRPr="00F72D71" w:rsidRDefault="00773B6C" w:rsidP="00773B6C">
      <w:pPr>
        <w:numPr>
          <w:ilvl w:val="0"/>
          <w:numId w:val="59"/>
        </w:numPr>
        <w:textAlignment w:val="auto"/>
        <w:rPr>
          <w:lang w:val="en-CA"/>
        </w:rPr>
      </w:pPr>
      <w:r w:rsidRPr="00F72D71">
        <w:rPr>
          <w:lang w:val="en-CA"/>
        </w:rPr>
        <w:t>Use MVD sign prediction index to pick the true MVD sign</w:t>
      </w:r>
    </w:p>
    <w:p w14:paraId="19FCB0A2" w14:textId="244C561D" w:rsidR="00773B6C" w:rsidRDefault="00773B6C" w:rsidP="00DA56A6">
      <w:pPr>
        <w:rPr>
          <w:lang w:val="en-CA"/>
        </w:rPr>
      </w:pPr>
      <w:r w:rsidRPr="00F72D71">
        <w:rPr>
          <w:lang w:val="en-CA"/>
        </w:rPr>
        <w:t>MVD sign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1F90637D" w14:textId="5EC54C70" w:rsidR="002A71B7" w:rsidRDefault="00547D59" w:rsidP="00547D59">
      <w:pPr>
        <w:pStyle w:val="berschrift3"/>
        <w:rPr>
          <w:lang w:val="en-CA"/>
        </w:rPr>
      </w:pPr>
      <w:bookmarkStart w:id="103" w:name="_Toc122554566"/>
      <w:r>
        <w:rPr>
          <w:lang w:val="en-CA"/>
        </w:rPr>
        <w:t>Enhanced bi-directional motion compensation</w:t>
      </w:r>
      <w:bookmarkEnd w:id="103"/>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rPr>
                <w:rFonts w:ascii="Cambria Math" w:hAnsi="Cambria Math"/>
                <w:i/>
                <w:sz w:val="24"/>
                <w:szCs w:val="24"/>
                <w:lang w:val="en-CA" w:eastAsia="ko-KR"/>
              </w:rPr>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rPr>
                <w:rFonts w:ascii="Cambria Math" w:hAnsi="Cambria Math"/>
                <w:i/>
                <w:sz w:val="24"/>
                <w:szCs w:val="24"/>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rPr>
                <w:rFonts w:ascii="Cambria Math" w:hAnsi="Cambria Math"/>
                <w:i/>
                <w:sz w:val="24"/>
                <w:szCs w:val="24"/>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proofErr w:type="spellStart"/>
      <w:r>
        <w:rPr>
          <w:i/>
          <w:iCs/>
          <w:lang w:val="en-CA" w:eastAsia="ko-KR"/>
        </w:rPr>
        <w:t>half_pixel</w:t>
      </w:r>
      <w:proofErr w:type="spellEnd"/>
      <w:r>
        <w:rPr>
          <w:lang w:val="en-CA" w:eastAsia="ko-KR"/>
        </w:rPr>
        <w:t>),</w:t>
      </w:r>
    </w:p>
    <w:p w14:paraId="10F69F3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proofErr w:type="spellStart"/>
      <w:r>
        <w:rPr>
          <w:i/>
          <w:iCs/>
          <w:lang w:val="en-CA" w:eastAsia="ko-KR"/>
        </w:rPr>
        <w:t>half_pixel</w:t>
      </w:r>
      <w:proofErr w:type="spellEnd"/>
      <w:r>
        <w:rPr>
          <w:lang w:val="en-CA" w:eastAsia="ko-KR"/>
        </w:rPr>
        <w:t>),</w:t>
      </w:r>
    </w:p>
    <w:p w14:paraId="60473242"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w:t>
      </w:r>
      <w:proofErr w:type="gramStart"/>
      <w:r>
        <w:t>&gt;(</w:t>
      </w:r>
      <w:proofErr w:type="gramEnd"/>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proofErr w:type="spellStart"/>
      <w:r>
        <w:rPr>
          <w:i/>
          <w:iCs/>
          <w:lang w:val="en-CA" w:eastAsia="ko-KR"/>
        </w:rPr>
        <w:t>half_pixel</w:t>
      </w:r>
      <w:proofErr w:type="spellEnd"/>
      <w:r>
        <w:rPr>
          <w:lang w:val="en-CA" w:eastAsia="ko-KR"/>
        </w:rPr>
        <w:t>),</w:t>
      </w:r>
    </w:p>
    <w:p w14:paraId="266005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proofErr w:type="spellStart"/>
      <w:r>
        <w:rPr>
          <w:i/>
          <w:iCs/>
          <w:lang w:val="en-CA" w:eastAsia="ko-KR"/>
        </w:rPr>
        <w:t>half_pixel</w:t>
      </w:r>
      <w:proofErr w:type="spellEnd"/>
      <w:r>
        <w:rPr>
          <w:lang w:val="en-CA" w:eastAsia="ko-KR"/>
        </w:rPr>
        <w:t>)</w:t>
      </w:r>
    </w:p>
    <w:p w14:paraId="4CAE1C29" w14:textId="77777777" w:rsidR="0072563F" w:rsidRDefault="0072563F" w:rsidP="0072563F">
      <w:pPr>
        <w:rPr>
          <w:rFonts w:eastAsia="Times New Roman"/>
          <w:lang w:val="en-CA"/>
        </w:rPr>
      </w:pPr>
      <w:r>
        <w:rPr>
          <w:lang w:val="en-CA"/>
        </w:rPr>
        <w:t xml:space="preserve">where </w:t>
      </w:r>
      <w:proofErr w:type="spellStart"/>
      <w:r>
        <w:rPr>
          <w:i/>
          <w:iCs/>
          <w:lang w:val="en-CA"/>
        </w:rPr>
        <w:t>half_pixel</w:t>
      </w:r>
      <w:proofErr w:type="spellEnd"/>
      <w:r>
        <w:rPr>
          <w:lang w:val="en-CA"/>
        </w:rPr>
        <w:t xml:space="preserve"> is equal to 8 that represents the half-</w:t>
      </w:r>
      <w:proofErr w:type="spellStart"/>
      <w:r>
        <w:rPr>
          <w:lang w:val="en-CA"/>
        </w:rPr>
        <w:t>pel</w:t>
      </w:r>
      <w:proofErr w:type="spellEnd"/>
      <w:r>
        <w:rPr>
          <w:lang w:val="en-CA"/>
        </w:rPr>
        <w:t xml:space="preserve"> sample distance in the 1/16-pel sample precision.</w:t>
      </w:r>
    </w:p>
    <w:p w14:paraId="4E7B2E54" w14:textId="213ABC35" w:rsidR="0072563F" w:rsidRDefault="0072563F" w:rsidP="0072563F">
      <w:pPr>
        <w:rPr>
          <w:lang w:val="en-CA" w:eastAsia="zh-TW"/>
        </w:rPr>
      </w:pPr>
      <w:r>
        <w:rPr>
          <w:lang w:val="en-CA"/>
        </w:rPr>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lastRenderedPageBreak/>
        <w:t xml:space="preserve">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220137"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OOB</w:t>
      </w:r>
    </w:p>
    <w:p w14:paraId="54BC37E5" w14:textId="77777777" w:rsidR="0072563F" w:rsidRDefault="00220137"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220137" w:rsidP="0072563F">
      <w:pPr>
        <w:jc w:val="center"/>
        <w:rPr>
          <w:lang w:val="en-CA" w:eastAsia="ko-KR"/>
        </w:rPr>
      </w:pPr>
      <m:oMathPara>
        <m:oMath>
          <m:sSubSup>
            <m:sSubSupPr>
              <m:ctrlPr>
                <w:rPr>
                  <w:rFonts w:ascii="Cambria Math" w:hAnsi="Cambria Math"/>
                  <w:lang w:val="en-CA" w:eastAsia="ko-KR"/>
                </w:rPr>
              </m:ctrlPr>
            </m:sSubSupPr>
            <m:e>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t>Finally, note this sample-adaptive bi-prediction process only applies to prediction units for which at least a reference bock is first detected as partially or entirely out-of-bounds. Thus, a block-level OOB criteria is first checked. If both prediction blocks are non-OOB, then the usual bi-prediction takes place.</w:t>
      </w:r>
    </w:p>
    <w:p w14:paraId="52124A5D" w14:textId="3C2B3FD2" w:rsidR="00547D59" w:rsidRPr="008929E9" w:rsidRDefault="006974C3" w:rsidP="008929E9">
      <w:pPr>
        <w:pStyle w:val="berschrift3"/>
        <w:rPr>
          <w:lang w:val="en-CA"/>
        </w:rPr>
      </w:pPr>
      <w:bookmarkStart w:id="104" w:name="_Toc122554567"/>
      <w:r w:rsidRPr="008929E9">
        <w:rPr>
          <w:lang w:val="en-CA"/>
        </w:rPr>
        <w:t>Motion compensated picture boundary padding</w:t>
      </w:r>
      <w:bookmarkEnd w:id="104"/>
    </w:p>
    <w:p w14:paraId="67FD7F0D" w14:textId="000E2EF2"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A77B3C">
        <w:t xml:space="preserve">Figure </w:t>
      </w:r>
      <w:r w:rsidR="00A77B3C">
        <w:rPr>
          <w:noProof/>
        </w:rPr>
        <w:t>33</w:t>
      </w:r>
      <w:r w:rsidR="00221C27">
        <w:rPr>
          <w:lang w:val="en-CA"/>
        </w:rPr>
        <w:fldChar w:fldCharType="end"/>
      </w:r>
      <w:r>
        <w:rPr>
          <w:lang w:val="en-CA"/>
        </w:rPr>
        <w:t xml:space="preserve">. </w:t>
      </w:r>
    </w:p>
    <w:p w14:paraId="35B27200" w14:textId="77777777" w:rsidR="00221C27" w:rsidRDefault="0038500B" w:rsidP="002963CF">
      <w:pPr>
        <w:keepNext/>
        <w:jc w:val="center"/>
      </w:pPr>
      <w:r>
        <w:rPr>
          <w:rFonts w:eastAsia="Times New Roman"/>
          <w:noProof/>
        </w:rPr>
        <w:object w:dxaOrig="9360" w:dyaOrig="3900" w14:anchorId="2FF34A8A">
          <v:shape id="_x0000_i1036" type="#_x0000_t75" alt="" style="width:468.4pt;height:195pt;mso-width-percent:0;mso-height-percent:0;mso-width-percent:0;mso-height-percent:0" o:ole="">
            <v:imagedata r:id="rId64" o:title=""/>
          </v:shape>
          <o:OLEObject Type="Embed" ProgID="Visio.Drawing.15" ShapeID="_x0000_i1036" DrawAspect="Content" ObjectID="_1738404816" r:id="rId65"/>
        </w:object>
      </w:r>
    </w:p>
    <w:p w14:paraId="0300109C" w14:textId="521D0099" w:rsidR="006974C3" w:rsidRDefault="00221C27" w:rsidP="002963CF">
      <w:pPr>
        <w:pStyle w:val="Beschriftung"/>
      </w:pPr>
      <w:bookmarkStart w:id="105" w:name="_Ref116163605"/>
      <w:r>
        <w:t xml:space="preserve">Figure </w:t>
      </w:r>
      <w:r w:rsidR="00220137">
        <w:fldChar w:fldCharType="begin"/>
      </w:r>
      <w:r w:rsidR="00220137">
        <w:instrText xml:space="preserve"> SEQ Figure \* ARABIC </w:instrText>
      </w:r>
      <w:r w:rsidR="00220137">
        <w:fldChar w:fldCharType="separate"/>
      </w:r>
      <w:r w:rsidR="00A77B3C">
        <w:rPr>
          <w:noProof/>
        </w:rPr>
        <w:t>33</w:t>
      </w:r>
      <w:r w:rsidR="00220137">
        <w:rPr>
          <w:noProof/>
        </w:rPr>
        <w:fldChar w:fldCharType="end"/>
      </w:r>
      <w:bookmarkEnd w:id="105"/>
      <w:r w:rsidR="00F3217A">
        <w:t>.</w:t>
      </w:r>
      <w:r>
        <w:t xml:space="preserve"> Motion compensated boundary padding method.</w:t>
      </w:r>
    </w:p>
    <w:p w14:paraId="28615EB9" w14:textId="3C7DB86D"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fldChar w:fldCharType="begin"/>
      </w:r>
      <w:r w:rsidR="00221C27">
        <w:rPr>
          <w:lang w:val="en-CA"/>
        </w:rPr>
        <w:instrText xml:space="preserve"> REF _Ref116163501 \h </w:instrText>
      </w:r>
      <w:r w:rsidR="00221C27">
        <w:rPr>
          <w:lang w:val="en-CA"/>
        </w:rPr>
      </w:r>
      <w:r w:rsidR="00221C27">
        <w:rPr>
          <w:lang w:val="en-CA"/>
        </w:rPr>
        <w:fldChar w:fldCharType="separate"/>
      </w:r>
      <w:r w:rsidR="00A77B3C">
        <w:t xml:space="preserve">Figure </w:t>
      </w:r>
      <w:r w:rsidR="00A77B3C">
        <w:rPr>
          <w:noProof/>
        </w:rPr>
        <w:t>34</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38500B" w:rsidP="002963CF">
      <w:pPr>
        <w:keepNext/>
        <w:jc w:val="center"/>
      </w:pPr>
      <w:r>
        <w:rPr>
          <w:rFonts w:eastAsia="Times New Roman"/>
          <w:noProof/>
        </w:rPr>
        <w:object w:dxaOrig="8505" w:dyaOrig="4305" w14:anchorId="237F5C1D">
          <v:shape id="_x0000_i1037" type="#_x0000_t75" alt="" style="width:425.65pt;height:214.9pt;mso-width-percent:0;mso-height-percent:0;mso-width-percent:0;mso-height-percent:0" o:ole="">
            <v:imagedata r:id="rId66" o:title=""/>
          </v:shape>
          <o:OLEObject Type="Embed" ProgID="Visio.Drawing.15" ShapeID="_x0000_i1037" DrawAspect="Content" ObjectID="_1738404817" r:id="rId67"/>
        </w:object>
      </w:r>
    </w:p>
    <w:p w14:paraId="352F4D49" w14:textId="66359053" w:rsidR="006974C3" w:rsidRDefault="00221C27" w:rsidP="002963CF">
      <w:pPr>
        <w:pStyle w:val="Beschriftung"/>
        <w:rPr>
          <w:lang w:val="en-CA"/>
        </w:rPr>
      </w:pPr>
      <w:bookmarkStart w:id="106" w:name="_Ref116163501"/>
      <w:r>
        <w:t xml:space="preserve">Figure </w:t>
      </w:r>
      <w:r w:rsidR="00220137">
        <w:fldChar w:fldCharType="begin"/>
      </w:r>
      <w:r w:rsidR="00220137">
        <w:instrText xml:space="preserve"> SEQ Figure \* ARA</w:instrText>
      </w:r>
      <w:r w:rsidR="00220137">
        <w:instrText xml:space="preserve">BIC </w:instrText>
      </w:r>
      <w:r w:rsidR="00220137">
        <w:fldChar w:fldCharType="separate"/>
      </w:r>
      <w:r w:rsidR="00A77B3C">
        <w:rPr>
          <w:noProof/>
        </w:rPr>
        <w:t>34</w:t>
      </w:r>
      <w:r w:rsidR="00220137">
        <w:rPr>
          <w:noProof/>
        </w:rPr>
        <w:fldChar w:fldCharType="end"/>
      </w:r>
      <w:bookmarkEnd w:id="106"/>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2B124A">
      <w:pPr>
        <w:pStyle w:val="berschrift3"/>
      </w:pPr>
      <w:bookmarkStart w:id="107" w:name="_Toc122554568"/>
      <w:r>
        <w:t>Block level reference picture list reordering</w:t>
      </w:r>
      <w:bookmarkEnd w:id="107"/>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 xml:space="preserve">For the </w:t>
      </w:r>
      <w:proofErr w:type="spellStart"/>
      <w:r>
        <w:rPr>
          <w:rStyle w:val="normaltextrun"/>
          <w:color w:val="000000"/>
          <w:szCs w:val="22"/>
          <w:shd w:val="clear" w:color="auto" w:fill="FFFFFF"/>
          <w:lang w:val="en-CA"/>
        </w:rPr>
        <w:t>uni</w:t>
      </w:r>
      <w:proofErr w:type="spellEnd"/>
      <w:r>
        <w:rPr>
          <w:rStyle w:val="normaltextrun"/>
          <w:color w:val="000000"/>
          <w:szCs w:val="22"/>
          <w:shd w:val="clear" w:color="auto" w:fill="FFFFFF"/>
          <w:lang w:val="en-CA"/>
        </w:rPr>
        <w:t>-prediction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38052D">
      <w:pPr>
        <w:pStyle w:val="berschrift3"/>
        <w:rPr>
          <w:lang w:val="en-CA"/>
        </w:rPr>
      </w:pPr>
      <w:bookmarkStart w:id="108" w:name="_Toc122554569"/>
      <w:r>
        <w:rPr>
          <w:lang w:val="en-CA"/>
        </w:rPr>
        <w:t>Reference picture resampling</w:t>
      </w:r>
      <w:r w:rsidR="00286101">
        <w:rPr>
          <w:lang w:val="en-CA"/>
        </w:rPr>
        <w:t xml:space="preserve"> (RPR)</w:t>
      </w:r>
      <w:bookmarkEnd w:id="108"/>
    </w:p>
    <w:p w14:paraId="5DD078A0" w14:textId="7D1E67A1" w:rsidR="0038052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r w:rsidR="00D01C10">
        <w:rPr>
          <w:lang w:val="en-CA"/>
        </w:rPr>
        <w:t>e.g.,</w:t>
      </w:r>
      <w:r w:rsidR="008A2093">
        <w:rPr>
          <w:lang w:val="en-CA"/>
        </w:rPr>
        <w:t xml:space="preserve"> </w:t>
      </w:r>
      <w:r w:rsidR="00047DF2">
        <w:rPr>
          <w:lang w:val="en-CA"/>
        </w:rPr>
        <w:t>8, 6 and 4 taps</w:t>
      </w:r>
      <w:r w:rsidR="00A83D91">
        <w:rPr>
          <w:lang w:val="en-CA"/>
        </w:rPr>
        <w:t xml:space="preserve"> for </w:t>
      </w:r>
      <w:proofErr w:type="spellStart"/>
      <w:r w:rsidR="00A83D91">
        <w:rPr>
          <w:lang w:val="en-CA"/>
        </w:rPr>
        <w:t>luma</w:t>
      </w:r>
      <w:proofErr w:type="spellEnd"/>
      <w:r w:rsidR="00A83D91">
        <w:rPr>
          <w:lang w:val="en-CA"/>
        </w:rPr>
        <w:t xml:space="preserve"> affine coded blocks, </w:t>
      </w:r>
      <w:proofErr w:type="spellStart"/>
      <w:r w:rsidR="00A83D91">
        <w:rPr>
          <w:lang w:val="en-CA"/>
        </w:rPr>
        <w:t>luma</w:t>
      </w:r>
      <w:proofErr w:type="spellEnd"/>
      <w:r w:rsidR="00A83D91">
        <w:rPr>
          <w:lang w:val="en-CA"/>
        </w:rPr>
        <w:t xml:space="preserve">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r w:rsidR="006B3B30">
        <w:rPr>
          <w:lang w:val="en-CA"/>
        </w:rPr>
        <w:t xml:space="preserve"> </w:t>
      </w:r>
    </w:p>
    <w:p w14:paraId="13CEAEF6" w14:textId="4C4589E9" w:rsidR="00153820" w:rsidRDefault="00153820" w:rsidP="0038016A">
      <w:pPr>
        <w:pStyle w:val="berschrift3"/>
        <w:rPr>
          <w:lang w:val="en-CA"/>
        </w:rPr>
      </w:pPr>
      <w:bookmarkStart w:id="109" w:name="_Toc122554570"/>
      <w:r w:rsidRPr="00153820">
        <w:rPr>
          <w:lang w:val="en-CA"/>
        </w:rPr>
        <w:t>Reconstruction-Reordered IBC</w:t>
      </w:r>
      <w:r>
        <w:rPr>
          <w:lang w:val="en-CA"/>
        </w:rPr>
        <w:t xml:space="preserve"> (RR-IBC)</w:t>
      </w:r>
      <w:bookmarkEnd w:id="109"/>
    </w:p>
    <w:p w14:paraId="289698AD" w14:textId="108D2B29" w:rsidR="00153820" w:rsidRPr="00B70C39" w:rsidRDefault="00153820" w:rsidP="00153820">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sidR="00045C1A">
        <w:rPr>
          <w:rFonts w:eastAsia="Times New Roman"/>
          <w:lang w:val="en-CA"/>
        </w:rPr>
        <w:t xml:space="preserve"> allowed </w:t>
      </w:r>
      <w:r w:rsidR="002537F6">
        <w:rPr>
          <w:rFonts w:eastAsia="Times New Roman"/>
          <w:lang w:val="en-CA"/>
        </w:rPr>
        <w:t>for</w:t>
      </w:r>
      <w:r>
        <w:rPr>
          <w:rFonts w:eastAsia="Times New Roman"/>
          <w:lang w:val="en-CA"/>
        </w:rPr>
        <w:t xml:space="preserve"> IBC coded blocks</w:t>
      </w:r>
      <w:r w:rsidRPr="00B0401D">
        <w:rPr>
          <w:rFonts w:eastAsia="Times New Roman"/>
          <w:lang w:val="en-CA"/>
        </w:rPr>
        <w:t xml:space="preserve">. When </w:t>
      </w:r>
      <w:r w:rsidR="002537F6">
        <w:rPr>
          <w:rFonts w:eastAsia="Times New Roman"/>
          <w:lang w:val="en-CA"/>
        </w:rPr>
        <w:t>RR-IBC</w:t>
      </w:r>
      <w:r w:rsidR="002537F6" w:rsidRPr="00B0401D">
        <w:rPr>
          <w:rFonts w:eastAsia="Times New Roman"/>
          <w:lang w:val="en-CA"/>
        </w:rPr>
        <w:t xml:space="preserve"> </w:t>
      </w:r>
      <w:r w:rsidRPr="00B0401D">
        <w:rPr>
          <w:rFonts w:eastAsia="Times New Roman"/>
          <w:lang w:val="en-CA"/>
        </w:rPr>
        <w:t xml:space="preserve">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46BF971" w14:textId="77777777" w:rsidR="00153820" w:rsidRPr="00B0401D" w:rsidRDefault="00153820" w:rsidP="00153820">
      <w:pPr>
        <w:rPr>
          <w:rFonts w:eastAsia="Times New Roman"/>
          <w:lang w:val="en-CA"/>
        </w:rPr>
      </w:pPr>
      <w:r w:rsidRPr="00B0401D">
        <w:rPr>
          <w:rFonts w:eastAsia="Times New Roman"/>
          <w:lang w:val="en-CA"/>
        </w:rPr>
        <w:t xml:space="preserve">Two </w:t>
      </w:r>
      <w:r w:rsidRPr="00B0401D">
        <w:rPr>
          <w:rFonts w:eastAsia="Times New Roman" w:hint="eastAsia"/>
          <w:lang w:val="en-CA"/>
        </w:rPr>
        <w:t>flip</w:t>
      </w:r>
      <w:r w:rsidRPr="00B0401D">
        <w:rPr>
          <w:rFonts w:eastAsia="Times New Roman"/>
          <w:lang w:val="en-CA"/>
        </w:rPr>
        <w:t xml:space="preserve"> methods, horizontal flip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w:t>
      </w:r>
      <w:r w:rsidRPr="00B0401D">
        <w:rPr>
          <w:rFonts w:eastAsia="Times New Roman"/>
          <w:lang w:val="en-CA"/>
        </w:rPr>
        <w:lastRenderedPageBreak/>
        <w:t xml:space="preserve">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2D4D40AA" w14:textId="008D6B3A" w:rsidR="00153820" w:rsidRDefault="00153820" w:rsidP="00153820">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sidR="00381088">
        <w:rPr>
          <w:rFonts w:eastAsia="Times New Roman"/>
          <w:lang w:val="en-CA"/>
        </w:rPr>
        <w:t xml:space="preserve"> </w:t>
      </w:r>
      <w:r w:rsidR="00381088">
        <w:rPr>
          <w:rFonts w:eastAsia="Times New Roman"/>
          <w:lang w:val="en-CA"/>
        </w:rPr>
        <w:fldChar w:fldCharType="begin"/>
      </w:r>
      <w:r w:rsidR="00381088">
        <w:rPr>
          <w:rFonts w:eastAsia="Times New Roman"/>
          <w:lang w:val="en-CA"/>
        </w:rPr>
        <w:instrText xml:space="preserve"> REF _Ref112671412 \h </w:instrText>
      </w:r>
      <w:r w:rsidR="00381088">
        <w:rPr>
          <w:rFonts w:eastAsia="Times New Roman"/>
          <w:lang w:val="en-CA"/>
        </w:rPr>
      </w:r>
      <w:r w:rsidR="00381088">
        <w:rPr>
          <w:rFonts w:eastAsia="Times New Roman"/>
          <w:lang w:val="en-CA"/>
        </w:rPr>
        <w:fldChar w:fldCharType="separate"/>
      </w:r>
      <w:r w:rsidR="00A77B3C">
        <w:t xml:space="preserve">Figure </w:t>
      </w:r>
      <w:r w:rsidR="00A77B3C">
        <w:rPr>
          <w:noProof/>
        </w:rPr>
        <w:t>35</w:t>
      </w:r>
      <w:r w:rsidR="00381088">
        <w:rPr>
          <w:rFonts w:eastAsia="Times New Roman"/>
          <w:lang w:val="en-CA"/>
        </w:rPr>
        <w:fldChar w:fldCharType="end"/>
      </w:r>
      <w:r w:rsidRPr="00B70C39">
        <w:rPr>
          <w:szCs w:val="22"/>
          <w:lang w:val="en-CA"/>
        </w:rPr>
        <w:t xml:space="preserve">, </w:t>
      </w:r>
      <w:r w:rsidRPr="00B70C39">
        <w:rPr>
          <w:rFonts w:eastAsia="Malgun Gothic"/>
          <w:szCs w:val="22"/>
          <w:lang w:eastAsia="ko-KR"/>
        </w:rPr>
        <w:t>(</w:t>
      </w:r>
      <w:proofErr w:type="spellStart"/>
      <w:r w:rsidRPr="00B70C39">
        <w:rPr>
          <w:rFonts w:eastAsia="Malgun Gothic"/>
          <w:i/>
          <w:iCs/>
          <w:szCs w:val="22"/>
          <w:lang w:eastAsia="ko-KR"/>
        </w:rPr>
        <w:t>x</w:t>
      </w:r>
      <w:r w:rsidRPr="00B70C39">
        <w:rPr>
          <w:rFonts w:eastAsia="Malgun Gothic"/>
          <w:i/>
          <w:iCs/>
          <w:szCs w:val="22"/>
          <w:vertAlign w:val="subscript"/>
          <w:lang w:eastAsia="ko-KR"/>
        </w:rPr>
        <w:t>nbr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nbr</w:t>
      </w:r>
      <w:proofErr w:type="spellEnd"/>
      <w:r w:rsidRPr="005107B0">
        <w:rPr>
          <w:rFonts w:eastAsia="Malgun Gothic"/>
          <w:szCs w:val="22"/>
          <w:lang w:eastAsia="ko-KR"/>
        </w:rPr>
        <w:t>) and (</w:t>
      </w:r>
      <w:proofErr w:type="spellStart"/>
      <w:r w:rsidRPr="00B70C39">
        <w:rPr>
          <w:rFonts w:eastAsia="Malgun Gothic"/>
          <w:i/>
          <w:iCs/>
          <w:szCs w:val="22"/>
          <w:lang w:eastAsia="ko-KR"/>
        </w:rPr>
        <w:t>x</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 xml:space="preserve">center sample 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and the current block, respectively,</w:t>
      </w:r>
      <w:r w:rsidRPr="00B70C39">
        <w:rPr>
          <w:rFonts w:eastAsia="Malgun Gothic"/>
          <w:szCs w:val="22"/>
          <w:lang w:val="x-none" w:eastAsia="ko-KR"/>
        </w:rPr>
        <w:t xml:space="preserve"> </w:t>
      </w:r>
      <w:proofErr w:type="spellStart"/>
      <w:r w:rsidRPr="00B70C39">
        <w:rPr>
          <w:rFonts w:eastAsia="Malgun Gothic"/>
          <w:i/>
          <w:iCs/>
          <w:szCs w:val="22"/>
          <w:lang w:eastAsia="ko-KR"/>
        </w:rPr>
        <w:t>BV</w:t>
      </w:r>
      <w:r w:rsidRPr="00B70C39">
        <w:rPr>
          <w:rFonts w:eastAsiaTheme="minorEastAsia"/>
          <w:i/>
          <w:iCs/>
          <w:szCs w:val="22"/>
          <w:vertAlign w:val="superscript"/>
          <w:lang w:eastAsia="zh-CN"/>
        </w:rPr>
        <w:t>nbr</w:t>
      </w:r>
      <w:proofErr w:type="spellEnd"/>
      <w:r w:rsidRPr="005107B0">
        <w:rPr>
          <w:rFonts w:eastAsia="Malgun Gothic"/>
          <w:szCs w:val="22"/>
          <w:lang w:val="x-none" w:eastAsia="ko-KR"/>
        </w:rPr>
        <w:t xml:space="preserve"> </w:t>
      </w:r>
      <w:r w:rsidRPr="00255922">
        <w:rPr>
          <w:rFonts w:eastAsia="Malgun Gothic"/>
          <w:szCs w:val="22"/>
          <w:lang w:eastAsia="ko-KR"/>
        </w:rPr>
        <w:t xml:space="preserve">and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w:t>
      </w:r>
      <w:r w:rsidRPr="00B70C39">
        <w:rPr>
          <w:rFonts w:eastAsia="Malgun Gothic"/>
          <w:szCs w:val="22"/>
          <w:lang w:val="x-none" w:eastAsia="ko-KR"/>
        </w:rPr>
        <w:t xml:space="preserve">denotes the </w:t>
      </w:r>
      <w:r w:rsidRPr="00B70C39">
        <w:rPr>
          <w:rFonts w:eastAsia="Malgun Gothic"/>
          <w:szCs w:val="22"/>
          <w:lang w:eastAsia="ko-KR"/>
        </w:rPr>
        <w:t xml:space="preserve">BV </w:t>
      </w:r>
      <w:r w:rsidRPr="00B70C39">
        <w:rPr>
          <w:rFonts w:eastAsia="Malgun Gothic"/>
          <w:szCs w:val="22"/>
          <w:lang w:val="x-none" w:eastAsia="ko-KR"/>
        </w:rPr>
        <w:t xml:space="preserve">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the current block</w:t>
      </w:r>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the horizontal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proofErr w:type="spellStart"/>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proofErr w:type="spellEnd"/>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 </w:t>
      </w:r>
      <w:r w:rsidRPr="00B70C39">
        <w:rPr>
          <w:rFonts w:eastAsia="Malgun Gothic"/>
          <w:szCs w:val="22"/>
          <w:lang w:eastAsia="ko-KR"/>
        </w:rPr>
        <w:t xml:space="preserve">a horizontal flip, i.e., </w:t>
      </w:r>
      <w:proofErr w:type="spellStart"/>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proofErr w:type="spellEnd"/>
      <w:r w:rsidRPr="00B70C39">
        <w:rPr>
          <w:color w:val="000000"/>
          <w:szCs w:val="22"/>
        </w:rPr>
        <w:t xml:space="preserve"> =2(</w:t>
      </w:r>
      <w:proofErr w:type="spellStart"/>
      <w:r w:rsidRPr="00B70C39">
        <w:rPr>
          <w:i/>
          <w:iCs/>
          <w:color w:val="000000"/>
          <w:szCs w:val="22"/>
        </w:rPr>
        <w:t>x</w:t>
      </w:r>
      <w:r w:rsidRPr="00B70C39">
        <w:rPr>
          <w:i/>
          <w:iCs/>
          <w:color w:val="000000"/>
          <w:szCs w:val="22"/>
          <w:vertAlign w:val="subscript"/>
        </w:rPr>
        <w:t>nbr</w:t>
      </w:r>
      <w:proofErr w:type="spellEnd"/>
      <w:r w:rsidRPr="005107B0">
        <w:rPr>
          <w:color w:val="000000"/>
          <w:szCs w:val="22"/>
        </w:rPr>
        <w:t xml:space="preserve"> </w:t>
      </w:r>
      <w:r w:rsidRPr="00255922">
        <w:rPr>
          <w:color w:val="000000"/>
          <w:szCs w:val="22"/>
        </w:rPr>
        <w:t>-</w:t>
      </w:r>
      <w:proofErr w:type="spellStart"/>
      <w:r w:rsidRPr="00B70C39">
        <w:rPr>
          <w:i/>
          <w:iCs/>
          <w:color w:val="000000"/>
          <w:szCs w:val="22"/>
        </w:rPr>
        <w:t>x</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proofErr w:type="spellEnd"/>
      <w:r w:rsidRPr="00B70C39" w:rsidDel="00F85D81">
        <w:rPr>
          <w:color w:val="000000"/>
          <w:szCs w:val="22"/>
        </w:rPr>
        <w:t xml:space="preserve"> </w:t>
      </w:r>
      <w:r w:rsidRPr="00B70C39">
        <w:rPr>
          <w:rFonts w:eastAsia="Malgun Gothic"/>
          <w:szCs w:val="22"/>
          <w:lang w:eastAsia="ko-KR"/>
        </w:rPr>
        <w:t>.</w:t>
      </w:r>
      <w:proofErr w:type="gramEnd"/>
      <w:r w:rsidRPr="00B70C39">
        <w:rPr>
          <w:rFonts w:eastAsia="Malgun Gothic"/>
          <w:szCs w:val="22"/>
          <w:lang w:eastAsia="ko-KR"/>
        </w:rPr>
        <w:t xml:space="preserve"> Similarly, the vertical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cur</w:t>
      </w:r>
      <w:proofErr w:type="spellEnd"/>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proofErr w:type="spellStart"/>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proofErr w:type="spellEnd"/>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w:t>
      </w:r>
      <w:r w:rsidRPr="00B70C39">
        <w:rPr>
          <w:rFonts w:eastAsia="Malgun Gothic"/>
          <w:szCs w:val="22"/>
          <w:lang w:eastAsia="ko-KR"/>
        </w:rPr>
        <w:t xml:space="preserve"> a vertical flip, i.e., </w:t>
      </w:r>
      <w:proofErr w:type="spellStart"/>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proofErr w:type="spellEnd"/>
      <w:r w:rsidRPr="00B70C39">
        <w:rPr>
          <w:color w:val="000000"/>
          <w:szCs w:val="22"/>
        </w:rPr>
        <w:t xml:space="preserve"> =2(</w:t>
      </w:r>
      <w:proofErr w:type="spellStart"/>
      <w:r w:rsidRPr="00B70C39">
        <w:rPr>
          <w:i/>
          <w:iCs/>
          <w:color w:val="000000"/>
          <w:szCs w:val="22"/>
        </w:rPr>
        <w:t>y</w:t>
      </w:r>
      <w:r w:rsidRPr="00B70C39">
        <w:rPr>
          <w:i/>
          <w:iCs/>
          <w:color w:val="000000"/>
          <w:szCs w:val="22"/>
          <w:vertAlign w:val="subscript"/>
        </w:rPr>
        <w:t>nbr</w:t>
      </w:r>
      <w:proofErr w:type="spellEnd"/>
      <w:r w:rsidRPr="005107B0">
        <w:rPr>
          <w:color w:val="000000"/>
          <w:szCs w:val="22"/>
        </w:rPr>
        <w:t xml:space="preserve"> -</w:t>
      </w:r>
      <w:proofErr w:type="spellStart"/>
      <w:r w:rsidRPr="00255922">
        <w:rPr>
          <w:i/>
          <w:iCs/>
          <w:color w:val="000000"/>
          <w:szCs w:val="22"/>
        </w:rPr>
        <w:t>y</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proofErr w:type="spellEnd"/>
      <w:r w:rsidRPr="00B70C39" w:rsidDel="00F85D81">
        <w:rPr>
          <w:color w:val="000000"/>
          <w:szCs w:val="22"/>
        </w:rPr>
        <w:t xml:space="preserve"> </w:t>
      </w:r>
      <w:r w:rsidRPr="00B70C39">
        <w:rPr>
          <w:rFonts w:eastAsia="Malgun Gothic"/>
          <w:szCs w:val="22"/>
          <w:lang w:eastAsia="ko-KR"/>
        </w:rPr>
        <w:t>.</w:t>
      </w:r>
      <w:proofErr w:type="gramEnd"/>
    </w:p>
    <w:p w14:paraId="395A5BB1" w14:textId="5932747A" w:rsidR="00B1762F" w:rsidRDefault="00B1762F" w:rsidP="00381088">
      <w:pPr>
        <w:jc w:val="center"/>
        <w:rPr>
          <w:rFonts w:eastAsia="Malgun Gothic"/>
          <w:szCs w:val="22"/>
          <w:lang w:eastAsia="ko-KR"/>
        </w:rPr>
      </w:pPr>
      <w:r w:rsidRPr="00515F8F">
        <w:rPr>
          <w:noProof/>
          <w:sz w:val="20"/>
        </w:rPr>
        <w:drawing>
          <wp:inline distT="0" distB="0" distL="0" distR="0" wp14:anchorId="70DD9F79" wp14:editId="013BE683">
            <wp:extent cx="2715169" cy="1965277"/>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7FAB5571" w14:textId="10F250B4" w:rsidR="00B1762F" w:rsidRDefault="00B1762F" w:rsidP="00381088">
      <w:pPr>
        <w:jc w:val="center"/>
        <w:rPr>
          <w:rFonts w:eastAsia="Malgun Gothic"/>
          <w:szCs w:val="22"/>
          <w:lang w:eastAsia="ko-KR"/>
        </w:rPr>
      </w:pPr>
      <w:r>
        <w:rPr>
          <w:rFonts w:eastAsia="Malgun Gothic"/>
          <w:szCs w:val="22"/>
          <w:lang w:eastAsia="ko-KR"/>
        </w:rPr>
        <w:t>(a)</w:t>
      </w:r>
    </w:p>
    <w:p w14:paraId="6F6D9015" w14:textId="3B0EBF44" w:rsidR="00B1762F" w:rsidRDefault="00B1762F" w:rsidP="00381088">
      <w:pPr>
        <w:jc w:val="center"/>
        <w:rPr>
          <w:rFonts w:eastAsia="Malgun Gothic"/>
          <w:szCs w:val="22"/>
          <w:lang w:eastAsia="ko-KR"/>
        </w:rPr>
      </w:pPr>
      <w:r w:rsidRPr="00515F8F">
        <w:rPr>
          <w:noProof/>
          <w:sz w:val="20"/>
        </w:rPr>
        <w:drawing>
          <wp:inline distT="0" distB="0" distL="0" distR="0" wp14:anchorId="44133747" wp14:editId="303C660D">
            <wp:extent cx="2367887" cy="2153221"/>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3FCC5E2F" w14:textId="1E37B65E" w:rsidR="00B1762F" w:rsidRDefault="00B1762F" w:rsidP="00381088">
      <w:pPr>
        <w:jc w:val="center"/>
        <w:rPr>
          <w:rFonts w:eastAsia="Malgun Gothic"/>
          <w:szCs w:val="22"/>
          <w:lang w:eastAsia="ko-KR"/>
        </w:rPr>
      </w:pPr>
      <w:r>
        <w:rPr>
          <w:rFonts w:eastAsia="Malgun Gothic"/>
          <w:szCs w:val="22"/>
          <w:lang w:eastAsia="ko-KR"/>
        </w:rPr>
        <w:t>(b)</w:t>
      </w:r>
    </w:p>
    <w:p w14:paraId="22C8807F" w14:textId="647DAF4E" w:rsidR="00153820" w:rsidRPr="00381088" w:rsidRDefault="00381088" w:rsidP="00381088">
      <w:pPr>
        <w:pStyle w:val="Beschriftung"/>
        <w:rPr>
          <w:lang w:val="en-CA"/>
        </w:rPr>
      </w:pPr>
      <w:bookmarkStart w:id="110" w:name="_Ref112671412"/>
      <w:r>
        <w:t xml:space="preserve">Figure </w:t>
      </w:r>
      <w:r w:rsidR="00220137">
        <w:fldChar w:fldCharType="begin"/>
      </w:r>
      <w:r w:rsidR="00220137">
        <w:instrText xml:space="preserve"> SEQ Figure \* ARABIC </w:instrText>
      </w:r>
      <w:r w:rsidR="00220137">
        <w:fldChar w:fldCharType="separate"/>
      </w:r>
      <w:r w:rsidR="00A77B3C">
        <w:rPr>
          <w:noProof/>
        </w:rPr>
        <w:t>35</w:t>
      </w:r>
      <w:r w:rsidR="00220137">
        <w:rPr>
          <w:noProof/>
        </w:rPr>
        <w:fldChar w:fldCharType="end"/>
      </w:r>
      <w:bookmarkEnd w:id="110"/>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00B1762F" w:rsidRPr="00515F8F">
        <w:rPr>
          <w:lang w:val="en-CA"/>
        </w:rPr>
        <w:t>Illustration of BV adjustment for (a) horizontal flip, and (b) vertical flip, respectively.</w:t>
      </w:r>
    </w:p>
    <w:p w14:paraId="3653ADEA" w14:textId="68CCCC83" w:rsidR="0038016A" w:rsidRDefault="0038016A" w:rsidP="0038016A">
      <w:pPr>
        <w:pStyle w:val="berschrift3"/>
        <w:rPr>
          <w:lang w:val="en-CA"/>
        </w:rPr>
      </w:pPr>
      <w:bookmarkStart w:id="111" w:name="_Toc122554571"/>
      <w:r w:rsidRPr="0038016A">
        <w:rPr>
          <w:lang w:val="en-CA"/>
        </w:rPr>
        <w:t>IBC merge mode with block vector differences</w:t>
      </w:r>
      <w:r w:rsidR="00F65841">
        <w:rPr>
          <w:lang w:val="en-CA"/>
        </w:rPr>
        <w:t xml:space="preserve"> (IBC-MBVD)</w:t>
      </w:r>
      <w:bookmarkEnd w:id="111"/>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lastRenderedPageBreak/>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7BDB63C1" w14:textId="5C16AA51" w:rsidR="0038016A" w:rsidRDefault="009B1760" w:rsidP="0038016A">
      <w:pPr>
        <w:rPr>
          <w:lang w:val="en-CA"/>
        </w:rPr>
      </w:pPr>
      <w:r>
        <w:rPr>
          <w:lang w:val="en-CA"/>
        </w:rPr>
        <w:t>A</w:t>
      </w:r>
      <w:r w:rsidRPr="009B1760">
        <w:rPr>
          <w:lang w:val="en-CA"/>
        </w:rPr>
        <w:t>n IBC</w:t>
      </w:r>
      <w:r w:rsidR="00930F87">
        <w:rPr>
          <w:lang w:val="en-CA"/>
        </w:rPr>
        <w:t>-</w:t>
      </w:r>
      <w:r w:rsidRPr="009B1760">
        <w:rPr>
          <w:lang w:val="en-CA"/>
        </w:rPr>
        <w:t>MBVD coded block does not inherit flip type from a RR</w:t>
      </w:r>
      <w:r w:rsidR="00153820">
        <w:rPr>
          <w:lang w:val="en-CA"/>
        </w:rPr>
        <w:t>-</w:t>
      </w:r>
      <w:r w:rsidRPr="009B1760">
        <w:rPr>
          <w:lang w:val="en-CA"/>
        </w:rPr>
        <w:t>IBC coded neighbor block.</w:t>
      </w:r>
    </w:p>
    <w:p w14:paraId="5649E2AF" w14:textId="3BEA7A3F" w:rsidR="001D142F" w:rsidRDefault="008942E8" w:rsidP="00D55084">
      <w:pPr>
        <w:pStyle w:val="berschrift3"/>
        <w:rPr>
          <w:lang w:val="en-CA"/>
        </w:rPr>
      </w:pPr>
      <w:bookmarkStart w:id="112" w:name="_Toc122554572"/>
      <w:r>
        <w:rPr>
          <w:lang w:val="en-CA"/>
        </w:rPr>
        <w:t>Template matching based BCW index derivation for merge mode</w:t>
      </w:r>
      <w:bookmarkEnd w:id="112"/>
    </w:p>
    <w:p w14:paraId="6871230E" w14:textId="77777777" w:rsidR="008253D4" w:rsidRDefault="00D2592F" w:rsidP="008942E8">
      <w:pPr>
        <w:rPr>
          <w:lang w:val="en-CA"/>
        </w:rPr>
      </w:pPr>
      <w:r>
        <w:rPr>
          <w:lang w:val="en-CA"/>
        </w:rPr>
        <w:t>T</w:t>
      </w:r>
      <w:r w:rsidRPr="00D2592F">
        <w:rPr>
          <w:lang w:val="en-CA"/>
        </w:rPr>
        <w:t xml:space="preserve">he BCW index for merge coded CUs is derived based on template matching cost instead of </w:t>
      </w:r>
      <w:r w:rsidR="0059500C">
        <w:rPr>
          <w:lang w:val="en-CA"/>
        </w:rPr>
        <w:t xml:space="preserve">being derived </w:t>
      </w:r>
      <w:r w:rsidRPr="00D2592F">
        <w:rPr>
          <w:lang w:val="en-CA"/>
        </w:rPr>
        <w:t>from neighboring blocks. Given a selected merge candidate, the TM cost values are calculated with different bi-predict</w:t>
      </w:r>
      <w:r w:rsidR="00D6442D">
        <w:rPr>
          <w:lang w:val="en-CA"/>
        </w:rPr>
        <w:t>ion</w:t>
      </w:r>
      <w:r w:rsidRPr="00D2592F">
        <w:rPr>
          <w:lang w:val="en-CA"/>
        </w:rPr>
        <w:t xml:space="preserve"> weights, and then, the bi-predict</w:t>
      </w:r>
      <w:r w:rsidR="005867EB">
        <w:rPr>
          <w:lang w:val="en-CA"/>
        </w:rPr>
        <w:t>ion</w:t>
      </w:r>
      <w:r w:rsidRPr="00D2592F">
        <w:rPr>
          <w:lang w:val="en-CA"/>
        </w:rPr>
        <w:t xml:space="preserve"> weight with minimum TM cost value is used to predict the merge CU. </w:t>
      </w:r>
    </w:p>
    <w:p w14:paraId="4FBA4C34" w14:textId="77777777" w:rsidR="00CC4C2B" w:rsidRDefault="00CC4C2B" w:rsidP="00CC4C2B">
      <w:pPr>
        <w:rPr>
          <w:lang w:val="en-CA"/>
        </w:rPr>
      </w:pPr>
      <w:r w:rsidRPr="00CC4C2B">
        <w:rPr>
          <w:lang w:val="en-CA"/>
        </w:rPr>
        <w:t>When calculating TM cost for bi-predicted weights, the following rules are applied:</w:t>
      </w:r>
    </w:p>
    <w:p w14:paraId="0ED5D815" w14:textId="1148026B" w:rsidR="00CC4C2B" w:rsidRDefault="00CC4C2B" w:rsidP="00CC4C2B">
      <w:pPr>
        <w:pStyle w:val="Listenabsatz"/>
        <w:numPr>
          <w:ilvl w:val="0"/>
          <w:numId w:val="63"/>
        </w:numPr>
        <w:rPr>
          <w:lang w:val="en-CA"/>
        </w:rPr>
      </w:pPr>
      <w:r w:rsidRPr="00CC4C2B">
        <w:rPr>
          <w:lang w:val="en-CA"/>
        </w:rPr>
        <w:t xml:space="preserve">Since the inherited bi-predicted weight is likely to have higher accuracy than others, only the </w:t>
      </w:r>
      <w:r w:rsidR="00A22E87" w:rsidRPr="00CC4C2B">
        <w:rPr>
          <w:lang w:val="en-CA"/>
        </w:rPr>
        <w:t>inherited bi-predict</w:t>
      </w:r>
      <w:r w:rsidR="00A22E87">
        <w:rPr>
          <w:lang w:val="en-CA"/>
        </w:rPr>
        <w:t>ion</w:t>
      </w:r>
      <w:r w:rsidR="00A22E87" w:rsidRPr="00CC4C2B">
        <w:rPr>
          <w:lang w:val="en-CA"/>
        </w:rPr>
        <w:t xml:space="preserve"> weight </w:t>
      </w:r>
      <w:r w:rsidR="00A22E87">
        <w:rPr>
          <w:lang w:val="en-CA"/>
        </w:rPr>
        <w:t xml:space="preserve">and </w:t>
      </w:r>
      <w:r w:rsidR="009B1412">
        <w:rPr>
          <w:lang w:val="en-CA"/>
        </w:rPr>
        <w:t xml:space="preserve">its </w:t>
      </w:r>
      <w:r w:rsidRPr="00CC4C2B">
        <w:rPr>
          <w:lang w:val="en-CA"/>
        </w:rPr>
        <w:t xml:space="preserve">two neighboring weights (i.e. ±1) are considered. For example, </w:t>
      </w:r>
      <w:r w:rsidR="00FE66D2">
        <w:rPr>
          <w:lang w:val="en-CA"/>
        </w:rPr>
        <w:t xml:space="preserve">if </w:t>
      </w:r>
      <w:r w:rsidRPr="00CC4C2B">
        <w:rPr>
          <w:lang w:val="en-CA"/>
        </w:rPr>
        <w:t xml:space="preserve">the inherited bi-predicted weight is 4, </w:t>
      </w:r>
      <w:r w:rsidR="00FE66D2">
        <w:rPr>
          <w:lang w:val="en-CA"/>
        </w:rPr>
        <w:t xml:space="preserve">then </w:t>
      </w:r>
      <w:r w:rsidRPr="00CC4C2B">
        <w:rPr>
          <w:lang w:val="en-CA"/>
        </w:rPr>
        <w:t>only three weights {3, 4, 5} are involved in TM cost calculation.</w:t>
      </w:r>
    </w:p>
    <w:p w14:paraId="1E401091" w14:textId="77777777" w:rsidR="00CC4C2B" w:rsidRDefault="00CC4C2B" w:rsidP="00CC4C2B">
      <w:pPr>
        <w:pStyle w:val="Listenabsatz"/>
        <w:numPr>
          <w:ilvl w:val="0"/>
          <w:numId w:val="63"/>
        </w:numPr>
        <w:rPr>
          <w:lang w:val="en-CA"/>
        </w:rPr>
      </w:pPr>
      <w:r w:rsidRPr="00CC4C2B">
        <w:rPr>
          <w:lang w:val="en-CA"/>
        </w:rPr>
        <w:t>The TM cost of the inherited BCW index is multiplied with 0.90625, that is, the cost is reduced by 3/32.</w:t>
      </w:r>
    </w:p>
    <w:p w14:paraId="28BFE425" w14:textId="4840BC39" w:rsidR="008253D4" w:rsidRPr="00CC4C2B" w:rsidRDefault="00CC4C2B" w:rsidP="00027EA5">
      <w:pPr>
        <w:pStyle w:val="Listenabsatz"/>
        <w:numPr>
          <w:ilvl w:val="0"/>
          <w:numId w:val="63"/>
        </w:numPr>
        <w:rPr>
          <w:lang w:val="en-CA"/>
        </w:rPr>
      </w:pPr>
      <w:r w:rsidRPr="00CC4C2B">
        <w:rPr>
          <w:lang w:val="en-CA"/>
        </w:rPr>
        <w:t>The TM cost of the equal weight is multiplied with 0.90625 since bi-predicted samples are beneficial for BDOF and BDOF is only applied to CU with equal weight</w:t>
      </w:r>
      <w:r w:rsidR="003424FA">
        <w:rPr>
          <w:lang w:val="en-CA"/>
        </w:rPr>
        <w:t>s</w:t>
      </w:r>
      <w:r w:rsidRPr="00CC4C2B">
        <w:rPr>
          <w:lang w:val="en-CA"/>
        </w:rPr>
        <w:t>.</w:t>
      </w:r>
    </w:p>
    <w:p w14:paraId="0FA600D1" w14:textId="04CC32A7" w:rsidR="00FE6ED3" w:rsidRDefault="00FE6ED3" w:rsidP="008942E8">
      <w:pPr>
        <w:rPr>
          <w:lang w:val="en-CA"/>
        </w:rPr>
      </w:pPr>
      <w:r>
        <w:rPr>
          <w:lang w:val="en-CA"/>
        </w:rPr>
        <w:t xml:space="preserve">The template matching based BCW index derivation is applied to CUs coded in regular merge, template matching, adaptive decoder-side motion vector refinement and MMVD modes. </w:t>
      </w:r>
    </w:p>
    <w:p w14:paraId="730B63D5" w14:textId="30E96CAC" w:rsidR="001260E2" w:rsidRDefault="00D2592F" w:rsidP="008942E8">
      <w:pPr>
        <w:rPr>
          <w:rFonts w:eastAsia="PMingLiU"/>
          <w:lang w:val="en-CA" w:eastAsia="zh-TW"/>
        </w:rPr>
      </w:pPr>
      <w:r w:rsidRPr="00D2592F">
        <w:rPr>
          <w:lang w:val="en-CA"/>
        </w:rPr>
        <w:t>In addition, the bi-predict</w:t>
      </w:r>
      <w:r w:rsidR="00D6442D">
        <w:rPr>
          <w:lang w:val="en-CA"/>
        </w:rPr>
        <w:t>io</w:t>
      </w:r>
      <w:r w:rsidR="00DE5CF2">
        <w:rPr>
          <w:lang w:val="en-CA"/>
        </w:rPr>
        <w:t>n</w:t>
      </w:r>
      <w:r w:rsidRPr="00D2592F">
        <w:rPr>
          <w:lang w:val="en-CA"/>
        </w:rPr>
        <w:t xml:space="preserve"> weights for merge mode are extended</w:t>
      </w:r>
      <w:r w:rsidR="005D6C20">
        <w:rPr>
          <w:lang w:val="en-CA"/>
        </w:rPr>
        <w:t xml:space="preserve"> </w:t>
      </w:r>
      <w:r w:rsidR="005D6C20">
        <w:rPr>
          <w:rFonts w:eastAsia="PMingLiU"/>
          <w:lang w:eastAsia="zh-TW"/>
        </w:rPr>
        <w:t>from {-2, 3, 4, 5, 10}</w:t>
      </w:r>
      <w:r w:rsidR="00BA1675">
        <w:rPr>
          <w:lang w:val="en-CA"/>
        </w:rPr>
        <w:t xml:space="preserve"> to </w:t>
      </w:r>
      <w:r w:rsidR="001260E2">
        <w:rPr>
          <w:rFonts w:eastAsia="PMingLiU"/>
          <w:lang w:val="en-CA" w:eastAsia="zh-TW"/>
        </w:rPr>
        <w:t xml:space="preserve">{1, 2, 3, 4, 5, 6, 7}. </w:t>
      </w:r>
      <w:r w:rsidR="006C6BDE">
        <w:rPr>
          <w:rFonts w:eastAsia="PMingLiU"/>
          <w:lang w:val="en-CA" w:eastAsia="zh-TW"/>
        </w:rPr>
        <w:t>Furthermore,</w:t>
      </w:r>
      <w:r w:rsidR="007E626E">
        <w:rPr>
          <w:rFonts w:eastAsia="PMingLiU"/>
          <w:lang w:val="en-CA" w:eastAsia="zh-TW"/>
        </w:rPr>
        <w:t xml:space="preserve"> the negative bi-predicted weights for non-merge mode {-2, 10} are replaced with positive weights {1, 7}.</w:t>
      </w:r>
    </w:p>
    <w:p w14:paraId="70DE44B8" w14:textId="32F7F340" w:rsidR="0018312D" w:rsidRDefault="004340C4" w:rsidP="0018312D">
      <w:pPr>
        <w:pStyle w:val="berschrift3"/>
        <w:rPr>
          <w:lang w:val="en-CA"/>
        </w:rPr>
      </w:pPr>
      <w:bookmarkStart w:id="113" w:name="_Toc122554573"/>
      <w:r w:rsidRPr="004340C4">
        <w:rPr>
          <w:lang w:val="en-CA"/>
        </w:rPr>
        <w:t>DMVR for affine merge coded blocks</w:t>
      </w:r>
      <w:bookmarkEnd w:id="113"/>
    </w:p>
    <w:p w14:paraId="76D539D3" w14:textId="645AF568" w:rsidR="001D76C9" w:rsidRDefault="00CF4C93" w:rsidP="00CF4C93">
      <w:pPr>
        <w:rPr>
          <w:lang w:val="en-CA"/>
        </w:rPr>
      </w:pPr>
      <w:r w:rsidRPr="00CF4C93">
        <w:rPr>
          <w:lang w:val="en-CA"/>
        </w:rPr>
        <w:t>DMVR is applied to affine merge coded blocks</w:t>
      </w:r>
      <w:r w:rsidR="001D76C9">
        <w:rPr>
          <w:lang w:val="en-CA"/>
        </w:rPr>
        <w:t xml:space="preserve"> when DMVR </w:t>
      </w:r>
      <w:r w:rsidR="003156B8">
        <w:rPr>
          <w:lang w:val="en-CA"/>
        </w:rPr>
        <w:t>condition</w:t>
      </w:r>
      <w:r w:rsidR="00B91BE0">
        <w:rPr>
          <w:lang w:val="en-CA"/>
        </w:rPr>
        <w:t xml:space="preserve"> is satisfied.</w:t>
      </w:r>
    </w:p>
    <w:p w14:paraId="580BAC3F" w14:textId="42A4BC6C" w:rsidR="001A3C41" w:rsidRDefault="00B5660D" w:rsidP="001A3C41">
      <w:pPr>
        <w:rPr>
          <w:lang w:val="en-CA"/>
        </w:rPr>
      </w:pPr>
      <w:r>
        <w:rPr>
          <w:lang w:val="en-CA"/>
        </w:rPr>
        <w:t>A</w:t>
      </w:r>
      <w:r w:rsidR="00821287">
        <w:rPr>
          <w:lang w:val="en-CA"/>
        </w:rPr>
        <w:t xml:space="preserve">n </w:t>
      </w:r>
      <w:r w:rsidR="001A3C41">
        <w:rPr>
          <w:lang w:val="en-CA"/>
        </w:rPr>
        <w:t xml:space="preserve">affine </w:t>
      </w:r>
      <w:r w:rsidR="00821287">
        <w:rPr>
          <w:lang w:val="en-CA"/>
        </w:rPr>
        <w:t xml:space="preserve">motion field is modelized </w:t>
      </w:r>
      <w:r w:rsidR="00E7477E">
        <w:rPr>
          <w:lang w:val="en-CA"/>
        </w:rPr>
        <w:t>as follows</w:t>
      </w:r>
      <w:r w:rsidR="00EC6FEE">
        <w:rPr>
          <w:lang w:val="en-CA"/>
        </w:rPr>
        <w:t xml:space="preserve"> (6-parameters affine case)</w:t>
      </w:r>
      <w:r w:rsidR="00E7477E">
        <w:rPr>
          <w:lang w:val="en-CA"/>
        </w:rPr>
        <w:t>:</w:t>
      </w:r>
    </w:p>
    <w:p w14:paraId="52DBDDF4" w14:textId="369C1917" w:rsidR="001A3C41" w:rsidRDefault="00220137" w:rsidP="001A3C41">
      <w:pPr>
        <w:jc w:val="center"/>
        <w:rPr>
          <w:lang w:val="en-CA"/>
        </w:rPr>
      </w:pPr>
      <m:oMath>
        <m:d>
          <m:dPr>
            <m:begChr m:val="{"/>
            <m:endChr m:val=""/>
            <m:ctrlPr>
              <w:rPr>
                <w:rFonts w:ascii="Cambria Math" w:hAnsi="Cambria Math"/>
                <w:lang w:val="en-CA"/>
              </w:rPr>
            </m:ctrlPr>
          </m:dPr>
          <m:e>
            <m:eqArr>
              <m:eqArrPr>
                <m:ctrlPr>
                  <w:rPr>
                    <w:rFonts w:ascii="Cambria Math" w:hAnsi="Cambria Math"/>
                    <w:lang w:val="en-CA"/>
                  </w:rPr>
                </m:ctrlPr>
              </m:eqArrPr>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e>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e>
            </m:eqArr>
          </m:e>
        </m:d>
      </m:oMath>
      <w:r w:rsidR="001A3C41">
        <w:rPr>
          <w:lang w:val="en-CA"/>
        </w:rPr>
        <w:tab/>
      </w:r>
    </w:p>
    <w:p w14:paraId="0582575A" w14:textId="4C7DA8D8" w:rsidR="004E2A7E" w:rsidRDefault="001A3C41" w:rsidP="004E2A7E">
      <w:pPr>
        <w:rPr>
          <w:lang w:val="en-CA"/>
        </w:rPr>
      </w:pPr>
      <w:r>
        <w:rPr>
          <w:lang w:val="en-CA"/>
        </w:rPr>
        <w:t>wherein</w:t>
      </w:r>
      <m:oMath>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oMath>
      <w:r>
        <w:rPr>
          <w:lang w:val="en-CA"/>
        </w:rPr>
        <w:t xml:space="preserve"> is the motion vector at location </w:t>
      </w:r>
      <m:oMath>
        <m:r>
          <m:rPr>
            <m:sty m:val="p"/>
          </m:rPr>
          <w:rPr>
            <w:rFonts w:ascii="Cambria Math" w:hAnsi="Cambria Math"/>
            <w:lang w:val="en-CA"/>
          </w:rPr>
          <m:t>(</m:t>
        </m:r>
        <m:r>
          <w:rPr>
            <w:rFonts w:ascii="Cambria Math" w:hAnsi="Cambria Math"/>
            <w:lang w:val="en-CA"/>
          </w:rPr>
          <m:t>x</m:t>
        </m:r>
        <m:r>
          <m:rPr>
            <m:sty m:val="p"/>
          </m:rPr>
          <w:rPr>
            <w:rFonts w:ascii="Cambria Math" w:hAnsi="Cambria Math"/>
            <w:lang w:val="en-CA"/>
          </w:rPr>
          <m:t>,</m:t>
        </m:r>
        <m:r>
          <w:rPr>
            <w:rFonts w:ascii="Cambria Math" w:hAnsi="Cambria Math"/>
            <w:lang w:val="en-CA"/>
          </w:rPr>
          <m:t>y</m:t>
        </m:r>
        <m:r>
          <m:rPr>
            <m:sty m:val="p"/>
          </m:rPr>
          <w:rPr>
            <w:rFonts w:ascii="Cambria Math" w:hAnsi="Cambria Math"/>
            <w:lang w:val="en-CA"/>
          </w:rPr>
          <m:t>)</m:t>
        </m:r>
      </m:oMath>
      <w:r w:rsidR="00EC6FEE">
        <w:rPr>
          <w:lang w:val="en-CA"/>
        </w:rPr>
        <w:t xml:space="preserve"> and </w:t>
      </w:r>
      <m:oMath>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r>
          <m:rPr>
            <m:sty m:val="p"/>
          </m:rPr>
          <w:rPr>
            <w:rFonts w:ascii="Cambria Math" w:hAnsi="Cambria Math"/>
            <w:lang w:val="en-CA"/>
          </w:rPr>
          <m:t>)</m:t>
        </m:r>
      </m:oMath>
      <w:r>
        <w:rPr>
          <w:lang w:val="en-CA"/>
        </w:rPr>
        <w:t xml:space="preserve"> is the base MV representing the translation motion of the affine model</w:t>
      </w:r>
      <w:r w:rsidR="00EC6FEE">
        <w:rPr>
          <w:lang w:val="en-CA"/>
        </w:rPr>
        <w:t xml:space="preserve">. </w:t>
      </w:r>
      <w:r w:rsidR="004E2A7E">
        <w:rPr>
          <w:lang w:val="en-CA"/>
        </w:rPr>
        <w:t>Parameters</w:t>
      </w:r>
      <w:r>
        <w:rPr>
          <w:lang w:val="en-CA"/>
        </w:rPr>
        <w:t xml:space="preserve"> </w:t>
      </w:r>
      <m:oMath>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oMath>
      <w:r>
        <w:rPr>
          <w:lang w:val="en-CA"/>
        </w:rPr>
        <w:t xml:space="preserve"> and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oMath>
      <w:r>
        <w:rPr>
          <w:lang w:val="en-CA"/>
        </w:rPr>
        <w:t xml:space="preserve"> </w:t>
      </w:r>
      <w:r w:rsidR="004E2A7E">
        <w:rPr>
          <w:lang w:val="en-CA"/>
        </w:rPr>
        <w:t xml:space="preserve">represent the </w:t>
      </w:r>
      <w:r>
        <w:rPr>
          <w:lang w:val="en-CA"/>
        </w:rPr>
        <w:t xml:space="preserve">non-translation parameters </w:t>
      </w:r>
      <w:r w:rsidR="004E2A7E">
        <w:rPr>
          <w:lang w:val="en-CA"/>
        </w:rPr>
        <w:t>(</w:t>
      </w:r>
      <w:r>
        <w:rPr>
          <w:lang w:val="en-CA"/>
        </w:rPr>
        <w:t>rotation, scaling</w:t>
      </w:r>
      <w:r w:rsidR="004E2A7E">
        <w:rPr>
          <w:lang w:val="en-CA"/>
        </w:rPr>
        <w:t>)</w:t>
      </w:r>
      <w:r>
        <w:rPr>
          <w:lang w:val="en-CA"/>
        </w:rPr>
        <w:t>.</w:t>
      </w:r>
    </w:p>
    <w:p w14:paraId="50132B5C" w14:textId="6757676C" w:rsidR="00CF4C93" w:rsidRPr="00CF4C93" w:rsidRDefault="0004133B" w:rsidP="004E2A7E">
      <w:pPr>
        <w:rPr>
          <w:lang w:val="en-CA"/>
        </w:rPr>
      </w:pPr>
      <w:r>
        <w:rPr>
          <w:lang w:val="en-CA"/>
        </w:rPr>
        <w:t>In the DMVR process applied to affine, t</w:t>
      </w:r>
      <w:r w:rsidR="00CF4C93" w:rsidRPr="00CF4C93">
        <w:rPr>
          <w:lang w:val="en-CA"/>
        </w:rPr>
        <w:t xml:space="preserve">he first stage of multi-stage DMVR is applied to the translation part of the affine motion such that a translation MV offset is added to all the CPMVs of the candidate in the affine merge list if the candidate meets the DMVR condition. </w:t>
      </w:r>
      <w:r w:rsidR="001E5946">
        <w:rPr>
          <w:lang w:val="en-CA"/>
        </w:rPr>
        <w:t>T</w:t>
      </w:r>
      <w:r w:rsidR="00CF4C93" w:rsidRPr="00CF4C93">
        <w:rPr>
          <w:lang w:val="en-CA"/>
        </w:rPr>
        <w:t>he MV offset is derived by minimizing the cost of bilateral matching which is the same as conventional DMVR.</w:t>
      </w:r>
    </w:p>
    <w:p w14:paraId="6F0FCF37" w14:textId="3D6F1939" w:rsidR="004340C4" w:rsidRPr="00CF4C93" w:rsidRDefault="00CF4C93" w:rsidP="00CF4C93">
      <w:pPr>
        <w:rPr>
          <w:lang w:val="en-CA"/>
        </w:rPr>
      </w:pPr>
      <w:r w:rsidRPr="00CF4C93">
        <w:rPr>
          <w:lang w:val="en-CA"/>
        </w:rPr>
        <w:t xml:space="preserve">The first stage refinement process consists of 3x3 square search pattern used to loop through the search range which is set as [-3, 3] to find the best integer MV offset. </w:t>
      </w:r>
      <w:r w:rsidR="00B77926">
        <w:rPr>
          <w:lang w:val="en-CA"/>
        </w:rPr>
        <w:t>Then,</w:t>
      </w:r>
      <w:r w:rsidRPr="00CF4C93">
        <w:rPr>
          <w:lang w:val="en-CA"/>
        </w:rPr>
        <w:t xml:space="preserve"> half-</w:t>
      </w:r>
      <w:proofErr w:type="spellStart"/>
      <w:r w:rsidRPr="00CF4C93">
        <w:rPr>
          <w:lang w:val="en-CA"/>
        </w:rPr>
        <w:t>pel</w:t>
      </w:r>
      <w:proofErr w:type="spellEnd"/>
      <w:r w:rsidRPr="00CF4C93">
        <w:rPr>
          <w:lang w:val="en-CA"/>
        </w:rPr>
        <w:t xml:space="preserve"> search is conducted around the best integer position and an error surface estimation is performed at last to find an optimal MV offset with 1/16 precision</w:t>
      </w:r>
      <w:r w:rsidR="00063041">
        <w:rPr>
          <w:lang w:val="en-CA"/>
        </w:rPr>
        <w:t>.</w:t>
      </w:r>
    </w:p>
    <w:p w14:paraId="164204E4" w14:textId="77777777" w:rsidR="008E678E" w:rsidRPr="00250117" w:rsidRDefault="008E678E" w:rsidP="008C0C9F">
      <w:pPr>
        <w:pStyle w:val="berschrift2"/>
        <w:rPr>
          <w:lang w:val="en-CA"/>
        </w:rPr>
      </w:pPr>
      <w:bookmarkStart w:id="114" w:name="_Toc122509177"/>
      <w:bookmarkStart w:id="115" w:name="_Toc122553530"/>
      <w:bookmarkStart w:id="116" w:name="_Toc122554410"/>
      <w:bookmarkStart w:id="117" w:name="_Toc122554493"/>
      <w:bookmarkStart w:id="118" w:name="_Toc122554574"/>
      <w:bookmarkStart w:id="119" w:name="_Toc90931511"/>
      <w:bookmarkStart w:id="120" w:name="_Toc90931552"/>
      <w:bookmarkStart w:id="121" w:name="_Toc90931593"/>
      <w:bookmarkStart w:id="122" w:name="_Toc90931664"/>
      <w:bookmarkStart w:id="123" w:name="_Toc122554575"/>
      <w:bookmarkEnd w:id="114"/>
      <w:bookmarkEnd w:id="115"/>
      <w:bookmarkEnd w:id="116"/>
      <w:bookmarkEnd w:id="117"/>
      <w:bookmarkEnd w:id="118"/>
      <w:bookmarkEnd w:id="119"/>
      <w:bookmarkEnd w:id="120"/>
      <w:bookmarkEnd w:id="121"/>
      <w:bookmarkEnd w:id="122"/>
      <w:r w:rsidRPr="00250117">
        <w:rPr>
          <w:lang w:val="en-CA"/>
        </w:rPr>
        <w:lastRenderedPageBreak/>
        <w:t>Transform and coefficient coding</w:t>
      </w:r>
      <w:bookmarkEnd w:id="123"/>
    </w:p>
    <w:p w14:paraId="55DCEB3B" w14:textId="0D379C35" w:rsidR="00A66FBB" w:rsidRDefault="00A66FBB" w:rsidP="00A66FBB">
      <w:pPr>
        <w:pStyle w:val="berschrift3"/>
        <w:rPr>
          <w:lang w:val="en-CA"/>
        </w:rPr>
      </w:pPr>
      <w:bookmarkStart w:id="124" w:name="_Toc122554576"/>
      <w:r>
        <w:rPr>
          <w:lang w:val="en-CA"/>
        </w:rPr>
        <w:t>Dependent quantization with 8-states</w:t>
      </w:r>
      <w:bookmarkEnd w:id="124"/>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from</w:t>
      </w:r>
    </w:p>
    <w:p w14:paraId="62F25AEF" w14:textId="77777777" w:rsidR="00A66FBB" w:rsidRDefault="00A66FBB" w:rsidP="00A66FBB">
      <w:pPr>
        <w:rPr>
          <w:lang w:eastAsia="zh-CN"/>
        </w:rPr>
      </w:pPr>
      <w:r>
        <w:rPr>
          <w:lang w:eastAsia="zh-CN"/>
        </w:rPr>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77777777" w:rsidR="00A66FBB" w:rsidRDefault="00A66FBB" w:rsidP="00A66FBB">
      <w:pPr>
        <w:rPr>
          <w:noProof/>
          <w:lang w:val="en-CA"/>
        </w:rPr>
      </w:pPr>
      <w:r>
        <w:rPr>
          <w:noProof/>
          <w:lang w:val="en-CA"/>
        </w:rPr>
        <w:tab/>
      </w:r>
      <w:r>
        <w:rPr>
          <w:noProof/>
          <w:lang w:val="en-CA"/>
        </w:rPr>
        <w:tab/>
        <w:t>QStateTransTable[ ][ ] = { { 0, 1 }, { 2, 3 }, { 1, 0 }, { 3, 2 } }</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A66FBB">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A66FBB">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t>It should be noted that for the 4-state version, the result of (QState &amp; 3) is equal to QState.  The masking is only required for the 8-state version of dependent quantization.</w:t>
      </w:r>
    </w:p>
    <w:p w14:paraId="437FF9BA" w14:textId="77777777" w:rsidR="00A66FBB" w:rsidRDefault="00A66FBB" w:rsidP="00A66FBB">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1F60D74C" w14:textId="77777777" w:rsidR="00A66FBB" w:rsidRDefault="00A66FBB" w:rsidP="00A66FBB">
      <w:pPr>
        <w:ind w:left="720"/>
        <w:rPr>
          <w:noProof/>
          <w:lang w:val="en-CA"/>
        </w:rPr>
      </w:pPr>
      <w:r>
        <w:rPr>
          <w:noProof/>
          <w:lang w:val="en-CA"/>
        </w:rPr>
        <w:tab/>
      </w:r>
      <w:r>
        <w:rPr>
          <w:noProof/>
          <w:lang w:val="en-CA"/>
        </w:rPr>
        <w:tab/>
        <w:t>ZeroPos[ n ] = ( 1 + ( QState &amp; 1 ) )  &lt;&lt;  cRiceParam</w:t>
      </w:r>
    </w:p>
    <w:p w14:paraId="57EC640A" w14:textId="77777777" w:rsidR="00A66FBB" w:rsidRDefault="00A66FBB" w:rsidP="008C0C9F">
      <w:pPr>
        <w:rPr>
          <w:lang w:val="en-CA"/>
        </w:rPr>
      </w:pPr>
    </w:p>
    <w:p w14:paraId="263AA536" w14:textId="77777777" w:rsidR="008E678E" w:rsidRPr="00250117" w:rsidRDefault="008E678E" w:rsidP="008C0C9F">
      <w:pPr>
        <w:pStyle w:val="berschrift3"/>
        <w:rPr>
          <w:lang w:val="en-CA"/>
        </w:rPr>
      </w:pPr>
      <w:bookmarkStart w:id="125" w:name="_Toc122554577"/>
      <w:r w:rsidRPr="00250117">
        <w:rPr>
          <w:lang w:val="en-CA"/>
        </w:rPr>
        <w:lastRenderedPageBreak/>
        <w:t>Maximum Transform Size and Zeroing-out of Transform Coefficients</w:t>
      </w:r>
      <w:bookmarkEnd w:id="125"/>
    </w:p>
    <w:p w14:paraId="32E0D977" w14:textId="43EC7D14" w:rsidR="008E678E" w:rsidRDefault="008E678E" w:rsidP="008C0C9F">
      <w:pPr>
        <w:rPr>
          <w:lang w:val="en-CA"/>
        </w:rPr>
      </w:pPr>
      <w:r w:rsidRPr="00250117">
        <w:rPr>
          <w:lang w:val="en-CA"/>
        </w:rPr>
        <w:t>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zeroed-out</w:t>
      </w:r>
      <w:r w:rsidR="001356C0">
        <w:rPr>
          <w:lang w:val="en-CA"/>
        </w:rPr>
        <w:t>.</w:t>
      </w:r>
    </w:p>
    <w:p w14:paraId="62873571" w14:textId="192932E7" w:rsidR="00962FBB" w:rsidRDefault="00962FBB" w:rsidP="00962FBB">
      <w:pPr>
        <w:pStyle w:val="berschrift3"/>
        <w:rPr>
          <w:lang w:val="en-CA"/>
        </w:rPr>
      </w:pPr>
      <w:bookmarkStart w:id="126" w:name="_Toc122554578"/>
      <w:r>
        <w:rPr>
          <w:lang w:val="en-CA"/>
        </w:rPr>
        <w:t>Enhanced MTS for intra coding</w:t>
      </w:r>
      <w:bookmarkEnd w:id="126"/>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7332803A" w14:textId="69683F4C" w:rsidR="008B632A" w:rsidRPr="00513C87" w:rsidRDefault="00962FBB" w:rsidP="008B632A">
      <w:pPr>
        <w:rPr>
          <w:lang w:val="en-CA"/>
        </w:rPr>
      </w:pPr>
      <w:r>
        <w:rPr>
          <w:noProof/>
          <w:szCs w:val="22"/>
          <w:lang w:val="en-CA" w:eastAsia="ko-KR"/>
        </w:rPr>
        <w:t xml:space="preserve">Additional primary transforms including DCT5, DST4, DST1, and identity transform (IDT) are employed. Also MTS set is made dependent on the TU size and intra mode information. 16 different TU sizes are considered, and for each TU size 5 different classes are considered depending on intra-mode information. For each class, </w:t>
      </w:r>
      <w:r w:rsidR="008B632A">
        <w:rPr>
          <w:noProof/>
          <w:szCs w:val="22"/>
          <w:lang w:val="en-CA" w:eastAsia="ko-KR"/>
        </w:rPr>
        <w:t xml:space="preserve">1, </w:t>
      </w:r>
      <w:r>
        <w:rPr>
          <w:noProof/>
          <w:szCs w:val="22"/>
          <w:lang w:val="en-CA" w:eastAsia="ko-KR"/>
        </w:rPr>
        <w:t>4</w:t>
      </w:r>
      <w:r w:rsidR="008B632A">
        <w:rPr>
          <w:noProof/>
          <w:szCs w:val="22"/>
          <w:lang w:val="en-CA" w:eastAsia="ko-KR"/>
        </w:rPr>
        <w:t xml:space="preserve"> or 6</w:t>
      </w:r>
      <w:r>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63C657B" w:rsidR="00962FBB" w:rsidRDefault="00962FBB" w:rsidP="00962FBB">
      <w:r>
        <w:rPr>
          <w:noProof/>
          <w:szCs w:val="22"/>
          <w:lang w:val="en-CA" w:eastAsia="ko-KR"/>
        </w:rPr>
        <w:t xml:space="preserve">For angular modes, a joint symmetry over TU shape and intra prediction is considered. So, </w:t>
      </w:r>
      <w:r>
        <w:t xml:space="preserve">a mode </w:t>
      </w:r>
      <w:proofErr w:type="spellStart"/>
      <w:r>
        <w:t>i</w:t>
      </w:r>
      <w:proofErr w:type="spellEnd"/>
      <w:r>
        <w:t xml:space="preserve"> (</w:t>
      </w:r>
      <w:proofErr w:type="spellStart"/>
      <w:r>
        <w:t>i</w:t>
      </w:r>
      <w:proofErr w:type="spellEnd"/>
      <w:r>
        <w:t xml:space="preserve"> &gt; 34) with TU shape A</w:t>
      </w:r>
      <w:r w:rsidR="00D01C10">
        <w:t>×</w:t>
      </w:r>
      <w:r>
        <w:t>B will be mapped to the same class corresponding to the mode j</w:t>
      </w:r>
      <w:r w:rsidR="00D01C10">
        <w:t> </w:t>
      </w:r>
      <w:r>
        <w:t>=</w:t>
      </w:r>
      <w:r w:rsidR="00D01C10">
        <w:t> </w:t>
      </w:r>
      <w:r>
        <w:t xml:space="preserve">(68 – </w:t>
      </w:r>
      <w:proofErr w:type="spellStart"/>
      <w:r>
        <w:t>i</w:t>
      </w:r>
      <w:proofErr w:type="spellEnd"/>
      <w:r>
        <w:t>) with TU shape B</w:t>
      </w:r>
      <w:r w:rsidR="00D01C10">
        <w:t>×</w:t>
      </w:r>
      <w:r>
        <w:t>A.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26593C">
      <w:pPr>
        <w:pStyle w:val="berschrift3"/>
        <w:rPr>
          <w:lang w:val="en-CA"/>
        </w:rPr>
      </w:pPr>
      <w:bookmarkStart w:id="127" w:name="_Toc122554579"/>
      <w:r w:rsidRPr="002963CF">
        <w:rPr>
          <w:lang w:val="en-CA"/>
        </w:rPr>
        <w:t xml:space="preserve">Inter MTS </w:t>
      </w:r>
      <w:r>
        <w:rPr>
          <w:lang w:val="en-CA"/>
        </w:rPr>
        <w:t>optimization</w:t>
      </w:r>
      <w:bookmarkEnd w:id="127"/>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8C0C9F">
      <w:pPr>
        <w:pStyle w:val="berschrift3"/>
        <w:rPr>
          <w:lang w:val="en-CA"/>
        </w:rPr>
      </w:pPr>
      <w:bookmarkStart w:id="128" w:name="_Toc100614241"/>
      <w:bookmarkStart w:id="129" w:name="_Toc122554580"/>
      <w:bookmarkEnd w:id="128"/>
      <w:r w:rsidRPr="00250117">
        <w:rPr>
          <w:lang w:val="en-CA"/>
        </w:rPr>
        <w:t>Secondary Transformation: LFNST</w:t>
      </w:r>
      <w:r w:rsidR="001A338C">
        <w:rPr>
          <w:lang w:val="en-CA"/>
        </w:rPr>
        <w:t xml:space="preserve"> extension with large kernel</w:t>
      </w:r>
      <w:bookmarkEnd w:id="129"/>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8C0C9F">
      <w:pPr>
        <w:pStyle w:val="Listenabsatz"/>
        <w:numPr>
          <w:ilvl w:val="0"/>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w:t>
      </w:r>
      <w:proofErr w:type="spellStart"/>
      <w:r w:rsidRPr="00250117">
        <w:rPr>
          <w:lang w:val="en-CA"/>
        </w:rPr>
        <w:t>lfnstTrSetIdx</w:t>
      </w:r>
      <w:proofErr w:type="spellEnd"/>
      <w:r w:rsidRPr="00250117">
        <w:rPr>
          <w:lang w:val="en-CA"/>
        </w:rPr>
        <w:t>) for a given intra mode (</w:t>
      </w:r>
      <w:proofErr w:type="spellStart"/>
      <w:r w:rsidRPr="00250117">
        <w:rPr>
          <w:lang w:val="en-CA"/>
        </w:rPr>
        <w:t>predModeIntra</w:t>
      </w:r>
      <w:proofErr w:type="spellEnd"/>
      <w:r w:rsidRPr="00250117">
        <w:rPr>
          <w:lang w:val="en-CA"/>
        </w:rPr>
        <w:t>) is derived according to the following formula:</w:t>
      </w:r>
    </w:p>
    <w:p w14:paraId="0AC82ED0" w14:textId="77777777" w:rsidR="008E678E" w:rsidRPr="00250117" w:rsidRDefault="008E678E" w:rsidP="008C0C9F">
      <w:pPr>
        <w:pStyle w:val="Listenabsatz"/>
        <w:numPr>
          <w:ilvl w:val="1"/>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For </w:t>
      </w:r>
      <w:proofErr w:type="spellStart"/>
      <w:r w:rsidRPr="00250117">
        <w:rPr>
          <w:lang w:val="en-CA"/>
        </w:rPr>
        <w:t>predModeIntra</w:t>
      </w:r>
      <w:proofErr w:type="spellEnd"/>
      <w:r w:rsidRPr="00250117">
        <w:rPr>
          <w:lang w:val="en-CA"/>
        </w:rPr>
        <w:t xml:space="preserve"> &lt; 2, </w:t>
      </w:r>
      <w:proofErr w:type="spellStart"/>
      <w:r w:rsidRPr="00250117">
        <w:rPr>
          <w:lang w:val="en-CA"/>
        </w:rPr>
        <w:t>lfnstTrSetIdx</w:t>
      </w:r>
      <w:proofErr w:type="spellEnd"/>
      <w:r w:rsidRPr="00250117">
        <w:rPr>
          <w:lang w:val="en-CA"/>
        </w:rPr>
        <w:t xml:space="preserve"> is equal to 2</w:t>
      </w:r>
    </w:p>
    <w:p w14:paraId="3CB89470" w14:textId="77777777" w:rsidR="008E678E" w:rsidRPr="00250117" w:rsidRDefault="008E678E" w:rsidP="008C0C9F">
      <w:pPr>
        <w:pStyle w:val="Listenabsatz"/>
        <w:numPr>
          <w:ilvl w:val="1"/>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lastRenderedPageBreak/>
        <w:t>lfnstTrSetIdx</w:t>
      </w:r>
      <w:proofErr w:type="spellEnd"/>
      <w:r w:rsidRPr="00250117">
        <w:rPr>
          <w:lang w:val="en-CA"/>
        </w:rPr>
        <w:t xml:space="preserve">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[0,34]</w:t>
      </w:r>
    </w:p>
    <w:p w14:paraId="10237358" w14:textId="77777777" w:rsidR="008E678E" w:rsidRPr="00250117" w:rsidRDefault="008E678E" w:rsidP="008C0C9F">
      <w:pPr>
        <w:pStyle w:val="Listenabsatz"/>
        <w:numPr>
          <w:ilvl w:val="1"/>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68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[35,66]</w:t>
      </w:r>
    </w:p>
    <w:p w14:paraId="30E0EE3F" w14:textId="77777777" w:rsidR="004A6B7F" w:rsidRDefault="001A338C" w:rsidP="008C0C9F">
      <w:pPr>
        <w:pStyle w:val="Listenabsatz"/>
        <w:numPr>
          <w:ilvl w:val="0"/>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6CEBCC3C"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A77B3C">
        <w:t xml:space="preserve">Figure </w:t>
      </w:r>
      <w:r w:rsidR="00A77B3C">
        <w:rPr>
          <w:noProof/>
        </w:rPr>
        <w:t>36</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3B66CD7D" w:rsidR="004A6B7F" w:rsidRDefault="004A6B7F" w:rsidP="004A6B7F">
      <w:pPr>
        <w:pStyle w:val="Beschriftung"/>
        <w:rPr>
          <w:szCs w:val="22"/>
          <w:lang w:val="en-CA" w:eastAsia="ko-KR"/>
        </w:rPr>
      </w:pPr>
      <w:bookmarkStart w:id="130" w:name="_Ref81343159"/>
      <w:r>
        <w:t xml:space="preserve">Figure </w:t>
      </w:r>
      <w:r>
        <w:rPr>
          <w:noProof/>
        </w:rPr>
        <w:fldChar w:fldCharType="begin"/>
      </w:r>
      <w:r>
        <w:rPr>
          <w:noProof/>
        </w:rPr>
        <w:instrText xml:space="preserve"> SEQ Figure \* ARABIC </w:instrText>
      </w:r>
      <w:r>
        <w:rPr>
          <w:noProof/>
        </w:rPr>
        <w:fldChar w:fldCharType="separate"/>
      </w:r>
      <w:r w:rsidR="00A77B3C">
        <w:rPr>
          <w:noProof/>
        </w:rPr>
        <w:t>36</w:t>
      </w:r>
      <w:r>
        <w:rPr>
          <w:noProof/>
        </w:rPr>
        <w:fldChar w:fldCharType="end"/>
      </w:r>
      <w:bookmarkEnd w:id="130"/>
      <w:r w:rsidR="00F3217A">
        <w:rPr>
          <w:noProof/>
        </w:rPr>
        <w:t>.</w:t>
      </w:r>
      <w:r>
        <w:t xml:space="preserve"> The ROI for LFNST16</w:t>
      </w:r>
    </w:p>
    <w:p w14:paraId="5C3B7051" w14:textId="2EA7225C"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A77B3C">
        <w:t xml:space="preserve">Figure </w:t>
      </w:r>
      <w:r w:rsidR="00A77B3C">
        <w:rPr>
          <w:noProof/>
        </w:rPr>
        <w:t>37</w:t>
      </w:r>
      <w:r>
        <w:rPr>
          <w:szCs w:val="22"/>
          <w:lang w:val="en-CA" w:eastAsia="ko-KR"/>
        </w:rPr>
        <w:fldChar w:fldCharType="end"/>
      </w:r>
      <w:r>
        <w:rPr>
          <w:szCs w:val="22"/>
          <w:lang w:val="en-CA" w:eastAsia="ko-KR"/>
        </w:rPr>
        <w:t>. The forward LFNST8 matrix can be Rx64 and R is chosen to be 32. The generated coefficients are located in the same manner as with LFNST16.</w:t>
      </w:r>
    </w:p>
    <w:p w14:paraId="47302CDB" w14:textId="77777777" w:rsidR="004A6B7F" w:rsidRDefault="004A6B7F" w:rsidP="004A6B7F">
      <w:pPr>
        <w:keepNext/>
        <w:jc w:val="center"/>
      </w:pPr>
      <w:r>
        <w:rPr>
          <w:noProof/>
        </w:rPr>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258017" cy="1204715"/>
                    </a:xfrm>
                    <a:prstGeom prst="rect">
                      <a:avLst/>
                    </a:prstGeom>
                  </pic:spPr>
                </pic:pic>
              </a:graphicData>
            </a:graphic>
          </wp:inline>
        </w:drawing>
      </w:r>
    </w:p>
    <w:p w14:paraId="3B0CA49A" w14:textId="27246B73" w:rsidR="008E678E" w:rsidRDefault="004A6B7F" w:rsidP="004A6B7F">
      <w:pPr>
        <w:pStyle w:val="Beschriftung"/>
      </w:pPr>
      <w:bookmarkStart w:id="131" w:name="_Ref81343088"/>
      <w:r>
        <w:t xml:space="preserve">Figure </w:t>
      </w:r>
      <w:r w:rsidR="00220137">
        <w:fldChar w:fldCharType="begin"/>
      </w:r>
      <w:r w:rsidR="00220137">
        <w:instrText xml:space="preserve"> SEQ Figure \* ARABIC </w:instrText>
      </w:r>
      <w:r w:rsidR="00220137">
        <w:fldChar w:fldCharType="separate"/>
      </w:r>
      <w:r w:rsidR="00A77B3C">
        <w:rPr>
          <w:noProof/>
        </w:rPr>
        <w:t>37</w:t>
      </w:r>
      <w:r w:rsidR="00220137">
        <w:rPr>
          <w:noProof/>
        </w:rPr>
        <w:fldChar w:fldCharType="end"/>
      </w:r>
      <w:bookmarkEnd w:id="131"/>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5DC15167" w:rsidR="00686622" w:rsidRDefault="00686622" w:rsidP="00686622">
      <w:pPr>
        <w:pStyle w:val="Beschriftung"/>
        <w:jc w:val="both"/>
      </w:pPr>
      <w:r>
        <w:t xml:space="preserve">Table </w:t>
      </w:r>
      <w:r w:rsidR="00220137">
        <w:fldChar w:fldCharType="begin"/>
      </w:r>
      <w:r w:rsidR="00220137">
        <w:instrText xml:space="preserve"> SEQ Table \* ARABIC </w:instrText>
      </w:r>
      <w:r w:rsidR="00220137">
        <w:fldChar w:fldCharType="separate"/>
      </w:r>
      <w:r w:rsidR="00A77B3C">
        <w:rPr>
          <w:noProof/>
        </w:rPr>
        <w:t>7</w:t>
      </w:r>
      <w:r w:rsidR="00220137">
        <w:rPr>
          <w:noProof/>
        </w:rPr>
        <w:fldChar w:fldCharType="end"/>
      </w:r>
      <w:r>
        <w:t>. Mapping of intra prediction modes to LFNST set index</w:t>
      </w:r>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57B1634C" w14:textId="46B01308" w:rsidR="001D7311" w:rsidRDefault="00B36A5A" w:rsidP="001D7311">
      <w:pPr>
        <w:tabs>
          <w:tab w:val="clear" w:pos="360"/>
        </w:tabs>
        <w:rPr>
          <w:sz w:val="20"/>
        </w:rPr>
      </w:pPr>
      <w:r>
        <w:rPr>
          <w:lang w:val="en-CA"/>
        </w:rPr>
        <w:lastRenderedPageBreak/>
        <w:t>For blocks using MIP prediction, the LFNST set index is derived as follows.</w:t>
      </w:r>
      <w:r w:rsidR="001D7311">
        <w:rPr>
          <w:lang w:val="en-CA"/>
        </w:rPr>
        <w:t xml:space="preserve"> </w:t>
      </w:r>
      <w:r w:rsidR="001D7311">
        <w:t xml:space="preserve">DIMD is used to derive the intra prediction mode of the current block based on the MIP predicted samples before </w:t>
      </w:r>
      <w:proofErr w:type="spellStart"/>
      <w:r w:rsidR="001D7311">
        <w:t>upsampling</w:t>
      </w:r>
      <w:proofErr w:type="spellEnd"/>
      <w:r w:rsidR="001D7311">
        <w:t xml:space="preserve">. Specifically, a horizontal gradient and a vertical gradient are calculated for each predicted sample to build a </w:t>
      </w:r>
      <w:proofErr w:type="spellStart"/>
      <w:r w:rsidR="001D7311">
        <w:t>HoG</w:t>
      </w:r>
      <w:proofErr w:type="spellEnd"/>
      <w:r w:rsidR="001D7311">
        <w:t>, as shown in</w:t>
      </w:r>
      <w:r w:rsidR="00E1179B">
        <w:t xml:space="preserve"> </w:t>
      </w:r>
      <w:r w:rsidR="00E1179B">
        <w:fldChar w:fldCharType="begin"/>
      </w:r>
      <w:r w:rsidR="00E1179B">
        <w:instrText xml:space="preserve"> REF _Ref122461276 \h </w:instrText>
      </w:r>
      <w:r w:rsidR="00E1179B">
        <w:fldChar w:fldCharType="separate"/>
      </w:r>
      <w:r w:rsidR="00A77B3C">
        <w:t xml:space="preserve">Figure </w:t>
      </w:r>
      <w:r w:rsidR="00A77B3C">
        <w:rPr>
          <w:noProof/>
        </w:rPr>
        <w:t>38</w:t>
      </w:r>
      <w:r w:rsidR="00E1179B">
        <w:fldChar w:fldCharType="end"/>
      </w:r>
      <w:r w:rsidR="001D7311">
        <w:t>. Then the intra prediction mode with the largest histogram amplitude values is used to determine the LFNST transform set and LFNST Transpose flag.</w:t>
      </w:r>
    </w:p>
    <w:p w14:paraId="2C35F5A9" w14:textId="77777777" w:rsidR="00E1179B" w:rsidRDefault="001D7311" w:rsidP="002F6C74">
      <w:pPr>
        <w:pStyle w:val="Beschriftung"/>
        <w:spacing w:after="0"/>
      </w:pPr>
      <w:r>
        <w:rPr>
          <w:rFonts w:eastAsiaTheme="minorEastAsia"/>
          <w:iCs/>
          <w:color w:val="44546A" w:themeColor="text2"/>
          <w:sz w:val="18"/>
          <w:szCs w:val="18"/>
        </w:rPr>
        <w:object w:dxaOrig="9360" w:dyaOrig="2850" w14:anchorId="6397F57B">
          <v:shape id="_x0000_i1038" type="#_x0000_t75" style="width:468pt;height:142.5pt" o:ole="">
            <v:imagedata r:id="rId73" o:title=""/>
          </v:shape>
          <o:OLEObject Type="Embed" ProgID="Visio.Drawing.15" ShapeID="_x0000_i1038" DrawAspect="Content" ObjectID="_1738404818" r:id="rId74"/>
        </w:object>
      </w:r>
    </w:p>
    <w:p w14:paraId="6F13732C" w14:textId="4A448124" w:rsidR="008E678E" w:rsidRPr="008929E9" w:rsidRDefault="00E1179B" w:rsidP="008929E9">
      <w:pPr>
        <w:pStyle w:val="Beschriftung"/>
        <w:rPr>
          <w:sz w:val="22"/>
          <w:lang w:val="en-CA" w:eastAsia="zh-CN"/>
        </w:rPr>
      </w:pPr>
      <w:bookmarkStart w:id="132" w:name="_Ref122461276"/>
      <w:r>
        <w:t xml:space="preserve">Figure </w:t>
      </w:r>
      <w:r w:rsidR="00220137">
        <w:fldChar w:fldCharType="begin"/>
      </w:r>
      <w:r w:rsidR="00220137">
        <w:instrText xml:space="preserve"> SEQ Figure \* ARABIC </w:instrText>
      </w:r>
      <w:r w:rsidR="00220137">
        <w:fldChar w:fldCharType="separate"/>
      </w:r>
      <w:r w:rsidR="00A77B3C">
        <w:rPr>
          <w:noProof/>
        </w:rPr>
        <w:t>38</w:t>
      </w:r>
      <w:r w:rsidR="00220137">
        <w:rPr>
          <w:noProof/>
        </w:rPr>
        <w:fldChar w:fldCharType="end"/>
      </w:r>
      <w:bookmarkEnd w:id="132"/>
      <w:r>
        <w:t>. MIP prediction samples to build HOG.</w:t>
      </w:r>
    </w:p>
    <w:p w14:paraId="583646E9" w14:textId="77777777" w:rsidR="008E678E" w:rsidRPr="00250117" w:rsidRDefault="008E678E" w:rsidP="008C0C9F">
      <w:pPr>
        <w:pStyle w:val="berschrift3"/>
        <w:rPr>
          <w:lang w:val="en-CA"/>
        </w:rPr>
      </w:pPr>
      <w:bookmarkStart w:id="133" w:name="_Toc122554581"/>
      <w:r w:rsidRPr="00250117">
        <w:rPr>
          <w:lang w:val="en-CA"/>
        </w:rPr>
        <w:t>Sign prediction</w:t>
      </w:r>
      <w:bookmarkEnd w:id="133"/>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36E84AA4" w:rsidR="008E678E" w:rsidRPr="00250117" w:rsidRDefault="008E678E" w:rsidP="008E678E">
      <w:pPr>
        <w:spacing w:before="120" w:after="120"/>
        <w:rPr>
          <w:szCs w:val="22"/>
          <w:lang w:val="en-CA"/>
        </w:rPr>
      </w:pPr>
      <w:r w:rsidRPr="00250117">
        <w:rPr>
          <w:lang w:val="en-CA"/>
        </w:rPr>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A77B3C" w:rsidRPr="00250117">
        <w:rPr>
          <w:lang w:val="en-CA"/>
        </w:rPr>
        <w:t xml:space="preserve">Figure </w:t>
      </w:r>
      <w:r w:rsidR="00A77B3C">
        <w:rPr>
          <w:noProof/>
          <w:lang w:val="en-CA"/>
        </w:rPr>
        <w:t>39</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Beschriftung"/>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75">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6F49329B" w:rsidR="008E678E" w:rsidRPr="00250117" w:rsidRDefault="008E678E" w:rsidP="008E678E">
      <w:pPr>
        <w:pStyle w:val="Beschriftung"/>
        <w:rPr>
          <w:lang w:val="en-CA"/>
        </w:rPr>
      </w:pPr>
      <w:bookmarkStart w:id="134"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A77B3C">
        <w:rPr>
          <w:noProof/>
          <w:lang w:val="en-CA"/>
        </w:rPr>
        <w:t>39</w:t>
      </w:r>
      <w:r w:rsidRPr="00250117">
        <w:rPr>
          <w:color w:val="2B579A"/>
          <w:shd w:val="clear" w:color="auto" w:fill="E6E6E6"/>
          <w:lang w:val="en-CA"/>
        </w:rPr>
        <w:fldChar w:fldCharType="end"/>
      </w:r>
      <w:bookmarkEnd w:id="134"/>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135" w:name="_Ref509329672"/>
      <m:oMathPara>
        <m:oMathParaPr>
          <m:jc m:val="centerGroup"/>
        </m:oMathParaPr>
        <m:oMath>
          <m:r>
            <w:rPr>
              <w:rFonts w:ascii="Cambria Math" w:hAnsi="Cambria Math"/>
              <w:sz w:val="20"/>
              <w:lang w:val="en-CA"/>
            </w:rPr>
            <m:t>cost=</m:t>
          </m:r>
          <m:nary>
            <m:naryPr>
              <m:chr m:val="∑"/>
              <m:limLoc m:val="subSup"/>
              <m:grow m:val="1"/>
              <m:ctrlPr>
                <w:rPr>
                  <w:rFonts w:ascii="Cambria Math" w:hAnsi="Cambria Math"/>
                  <w:i/>
                  <w:iCs/>
                  <w:sz w:val="20"/>
                  <w:lang w:val="en-CA"/>
                </w:rPr>
              </m:ctrlPr>
            </m:naryPr>
            <m:sub>
              <m:r>
                <w:rPr>
                  <w:rFonts w:ascii="Cambria Math" w:hAnsi="Cambria Math"/>
                  <w:sz w:val="20"/>
                  <w:lang w:val="en-CA"/>
                </w:rPr>
                <m:t>x=o</m:t>
              </m:r>
            </m:sub>
            <m:sup>
              <m:r>
                <w:rPr>
                  <w:rFonts w:ascii="Cambria Math" w:hAnsi="Cambria Math"/>
                  <w:sz w:val="20"/>
                  <w:lang w:val="en-CA"/>
                </w:rPr>
                <m:t>w</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rPr>
                  <w:rFonts w:ascii="Cambria Math" w:hAnsi="Cambria Math"/>
                  <w:i/>
                  <w:iCs/>
                  <w:sz w:val="20"/>
                  <w:lang w:val="en-CA"/>
                </w:rPr>
              </m:ctrlPr>
            </m:naryPr>
            <m:sub>
              <m:r>
                <w:rPr>
                  <w:rFonts w:ascii="Cambria Math" w:hAnsi="Cambria Math"/>
                  <w:sz w:val="20"/>
                  <w:lang w:val="en-CA"/>
                </w:rPr>
                <m:t>y=o</m:t>
              </m:r>
            </m:sub>
            <m:sup>
              <m:r>
                <w:rPr>
                  <w:rFonts w:ascii="Cambria Math" w:hAnsi="Cambria Math"/>
                  <w:sz w:val="20"/>
                  <w:lang w:val="en-CA"/>
                </w:rPr>
                <m:t>h</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135"/>
    <w:p w14:paraId="2103B16A" w14:textId="4BFF439B" w:rsidR="008E678E" w:rsidRDefault="008E678E" w:rsidP="008E678E">
      <w:pPr>
        <w:spacing w:before="120" w:after="120"/>
        <w:rPr>
          <w:szCs w:val="22"/>
          <w:lang w:val="en-CA"/>
        </w:rPr>
      </w:pPr>
      <w:r w:rsidRPr="00250117">
        <w:rPr>
          <w:szCs w:val="22"/>
          <w:lang w:val="en-CA"/>
        </w:rPr>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rPr>
                <w:rFonts w:ascii="Cambria Math" w:hAnsi="Cambria Math"/>
                <w:szCs w:val="22"/>
                <w:lang w:val="en-CA"/>
              </w:rPr>
            </m:ctrlPr>
          </m:dPr>
          <m:e>
            <m:r>
              <w:rPr>
                <w:rFonts w:ascii="Cambria Math" w:hAnsi="Cambria Math"/>
                <w:szCs w:val="22"/>
                <w:lang w:val="en-CA"/>
              </w:rPr>
              <m:t>-</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rPr>
                    <w:rFonts w:ascii="Cambria Math" w:hAnsi="Cambria Math"/>
                    <w:szCs w:val="22"/>
                    <w:lang w:val="en-CA"/>
                  </w:rPr>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p>
    <w:p w14:paraId="72529C95" w14:textId="72BAFE71" w:rsidR="00A00C5A" w:rsidRPr="00513C87" w:rsidRDefault="00A00C5A" w:rsidP="00A00C5A">
      <w:pPr>
        <w:rPr>
          <w:lang w:val="en-CA"/>
        </w:rPr>
      </w:pPr>
      <w:r>
        <w:rPr>
          <w:lang w:val="en-CA"/>
        </w:rPr>
        <w:lastRenderedPageBreak/>
        <w:t>The</w:t>
      </w:r>
      <w:r w:rsidRPr="00513C87">
        <w:rPr>
          <w:lang w:val="en-CA"/>
        </w:rPr>
        <w:t xml:space="preserve"> transform coefficients with the largest K </w:t>
      </w:r>
      <w:proofErr w:type="spellStart"/>
      <w:r w:rsidRPr="00513C87">
        <w:rPr>
          <w:lang w:val="en-CA"/>
        </w:rPr>
        <w:t>qIdx</w:t>
      </w:r>
      <w:proofErr w:type="spellEnd"/>
      <w:r w:rsidRPr="00513C87">
        <w:rPr>
          <w:lang w:val="en-CA"/>
        </w:rPr>
        <w:t xml:space="preserve"> value of the top-left 4x4 area </w:t>
      </w:r>
      <w:r>
        <w:rPr>
          <w:lang w:val="en-CA"/>
        </w:rPr>
        <w:t>are</w:t>
      </w:r>
      <w:r w:rsidRPr="00513C87">
        <w:rPr>
          <w:lang w:val="en-CA"/>
        </w:rPr>
        <w:t xml:space="preserve"> selected. </w:t>
      </w:r>
      <w:proofErr w:type="spellStart"/>
      <w:r w:rsidRPr="00513C87">
        <w:rPr>
          <w:lang w:val="en-CA"/>
        </w:rPr>
        <w:t>qIdx</w:t>
      </w:r>
      <w:proofErr w:type="spellEnd"/>
      <w:r w:rsidRPr="00513C87">
        <w:rPr>
          <w:lang w:val="en-CA"/>
        </w:rPr>
        <w:t xml:space="preserve"> value is the transform coefficient level after compensating the impact from the multiple quantizers in DQ. A larger </w:t>
      </w:r>
      <w:proofErr w:type="spellStart"/>
      <w:r w:rsidRPr="00513C87">
        <w:rPr>
          <w:lang w:val="en-CA"/>
        </w:rPr>
        <w:t>qIdx</w:t>
      </w:r>
      <w:proofErr w:type="spellEnd"/>
      <w:r w:rsidRPr="00513C87">
        <w:rPr>
          <w:lang w:val="en-CA"/>
        </w:rPr>
        <w:t xml:space="preserve"> value will produce a larger de-quantized transform coefficient level. </w:t>
      </w:r>
      <w:proofErr w:type="spellStart"/>
      <w:r w:rsidRPr="00513C87">
        <w:rPr>
          <w:lang w:val="en-CA"/>
        </w:rPr>
        <w:t>qIdx</w:t>
      </w:r>
      <w:proofErr w:type="spellEnd"/>
      <w:r w:rsidRPr="00513C87">
        <w:rPr>
          <w:lang w:val="en-CA"/>
        </w:rPr>
        <w:t xml:space="preserve"> is derived as follows</w:t>
      </w:r>
    </w:p>
    <w:p w14:paraId="664DEDAC" w14:textId="77777777" w:rsidR="00A00C5A" w:rsidRPr="00513C87" w:rsidRDefault="00A00C5A" w:rsidP="00A00C5A">
      <w:pPr>
        <w:rPr>
          <w:lang w:val="en-CA"/>
        </w:rPr>
      </w:pPr>
      <w:r w:rsidRPr="00513C87">
        <w:rPr>
          <w:lang w:val="en-CA"/>
        </w:rPr>
        <w:tab/>
      </w:r>
      <w:proofErr w:type="spellStart"/>
      <w:r w:rsidRPr="00513C87">
        <w:rPr>
          <w:lang w:val="en-CA"/>
        </w:rPr>
        <w:t>qIdx</w:t>
      </w:r>
      <w:proofErr w:type="spellEnd"/>
      <w:r w:rsidRPr="00513C87">
        <w:rPr>
          <w:lang w:val="en-CA"/>
        </w:rPr>
        <w:t xml:space="preserve"> = (abs(level) &lt;&lt; 1) </w:t>
      </w:r>
      <w:r>
        <w:rPr>
          <w:lang w:val="en-CA"/>
        </w:rPr>
        <w:t>−</w:t>
      </w:r>
      <w:r w:rsidRPr="00513C87">
        <w:rPr>
          <w:lang w:val="en-CA"/>
        </w:rPr>
        <w:t xml:space="preserve"> (state &amp; 1);</w:t>
      </w:r>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 xml:space="preserve">igns of top-left </w:t>
      </w:r>
      <w:proofErr w:type="spellStart"/>
      <w:r w:rsidRPr="00513C87">
        <w:rPr>
          <w:lang w:val="en-CA"/>
        </w:rPr>
        <w:t>MxN</w:t>
      </w:r>
      <w:proofErr w:type="spellEnd"/>
      <w:r w:rsidRPr="00513C87">
        <w:rPr>
          <w:lang w:val="en-CA"/>
        </w:rPr>
        <w:t xml:space="preserve"> block are predicted. The value of M and N is computed as follows:</w:t>
      </w:r>
    </w:p>
    <w:p w14:paraId="2F57768E" w14:textId="6D612FAB" w:rsidR="00A00C5A" w:rsidRPr="00513C87" w:rsidRDefault="00A00C5A" w:rsidP="00A00C5A">
      <w:pPr>
        <w:numPr>
          <w:ilvl w:val="1"/>
          <w:numId w:val="61"/>
        </w:numPr>
        <w:textAlignment w:val="auto"/>
        <w:rPr>
          <w:lang w:val="en-CA"/>
        </w:rPr>
      </w:pPr>
      <m:oMath>
        <m:r>
          <w:rPr>
            <w:rFonts w:ascii="Cambria Math" w:hAnsi="Cambria Math"/>
            <w:lang w:val="en-CA"/>
          </w:rPr>
          <m:t>M</m:t>
        </m:r>
        <m:r>
          <m:rPr>
            <m:sty m:val="p"/>
          </m:rP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fName>
          <m:e>
            <m:d>
              <m:dPr>
                <m:ctrlPr>
                  <w:rPr>
                    <w:rFonts w:ascii="Cambria Math" w:hAnsi="Cambria Math"/>
                    <w:lang w:val="en-CA"/>
                  </w:rPr>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A00C5A">
      <w:pPr>
        <w:numPr>
          <w:ilvl w:val="1"/>
          <w:numId w:val="61"/>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w:t>
      </w:r>
      <w:proofErr w:type="spellStart"/>
      <w:r w:rsidR="00833E05">
        <w:rPr>
          <w:szCs w:val="22"/>
          <w:lang w:val="en-CA"/>
        </w:rPr>
        <w:t>maxW</w:t>
      </w:r>
      <w:proofErr w:type="spellEnd"/>
      <w:r w:rsidR="00833E05">
        <w:rPr>
          <w:szCs w:val="22"/>
          <w:lang w:val="en-CA"/>
        </w:rPr>
        <w:t xml:space="preserve">, </w:t>
      </w:r>
      <w:proofErr w:type="spellStart"/>
      <w:r w:rsidR="00833E05">
        <w:rPr>
          <w:szCs w:val="22"/>
          <w:lang w:val="en-CA"/>
        </w:rPr>
        <w:t>maxH</w:t>
      </w:r>
      <w:proofErr w:type="spellEnd"/>
      <w:r w:rsidR="00833E05">
        <w:rPr>
          <w:szCs w:val="22"/>
          <w:lang w:val="en-CA"/>
        </w:rPr>
        <w:t>) based on configuration, sequence class and QP, and signaled the area in SPS</w:t>
      </w:r>
    </w:p>
    <w:p w14:paraId="1AD1811B" w14:textId="762C28B1" w:rsidR="00A00C5A" w:rsidRPr="00250117" w:rsidRDefault="00A00C5A" w:rsidP="008E678E">
      <w:pPr>
        <w:spacing w:before="120" w:after="120"/>
        <w:rPr>
          <w:lang w:val="en-CA"/>
        </w:rPr>
      </w:pPr>
      <w:r w:rsidRPr="00513C87">
        <w:rPr>
          <w:lang w:val="en-CA"/>
        </w:rPr>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8C0C9F">
      <w:pPr>
        <w:pStyle w:val="berschrift2"/>
        <w:rPr>
          <w:lang w:val="en-CA"/>
        </w:rPr>
      </w:pPr>
      <w:bookmarkStart w:id="136" w:name="_Toc122554582"/>
      <w:r w:rsidRPr="00250117">
        <w:rPr>
          <w:lang w:val="en-CA"/>
        </w:rPr>
        <w:t>Adaptive loop filter</w:t>
      </w:r>
      <w:bookmarkEnd w:id="136"/>
    </w:p>
    <w:p w14:paraId="6A6D6AE0" w14:textId="77777777" w:rsidR="008E678E" w:rsidRPr="00250117" w:rsidRDefault="008E678E" w:rsidP="00DA56A6">
      <w:pPr>
        <w:pStyle w:val="berschrift3"/>
        <w:rPr>
          <w:lang w:val="en-CA"/>
        </w:rPr>
      </w:pPr>
      <w:bookmarkStart w:id="137" w:name="_Toc122554583"/>
      <w:r w:rsidRPr="00250117">
        <w:rPr>
          <w:lang w:val="en-CA"/>
        </w:rPr>
        <w:t>ALF simplification removal</w:t>
      </w:r>
      <w:bookmarkEnd w:id="137"/>
    </w:p>
    <w:p w14:paraId="02AA0C03" w14:textId="07854CAD" w:rsidR="008E678E" w:rsidRPr="00250117" w:rsidRDefault="008E678E" w:rsidP="008C0C9F">
      <w:pPr>
        <w:rPr>
          <w:lang w:val="en-CA"/>
        </w:rPr>
      </w:pPr>
      <w:r w:rsidRPr="00250117">
        <w:rPr>
          <w:lang w:val="en-CA"/>
        </w:rPr>
        <w:t xml:space="preserve">ALF gradient subsampling and ALF virtual boundary processing are removed. Block size for classification is reduced from 4x4 to 2x2. Filter size for both </w:t>
      </w:r>
      <w:proofErr w:type="spellStart"/>
      <w:r w:rsidRPr="00250117">
        <w:rPr>
          <w:lang w:val="en-CA"/>
        </w:rPr>
        <w:t>luma</w:t>
      </w:r>
      <w:proofErr w:type="spellEnd"/>
      <w:r w:rsidRPr="00250117">
        <w:rPr>
          <w:lang w:val="en-CA"/>
        </w:rPr>
        <w:t xml:space="preserve"> and chroma, for which ALF coefficients are signalled, is increased to 9x9.</w:t>
      </w:r>
    </w:p>
    <w:p w14:paraId="509B9380" w14:textId="77777777" w:rsidR="008E678E" w:rsidRPr="00250117" w:rsidRDefault="008E678E" w:rsidP="00DA56A6">
      <w:pPr>
        <w:pStyle w:val="berschrift3"/>
        <w:rPr>
          <w:lang w:val="en-CA"/>
        </w:rPr>
      </w:pPr>
      <w:bookmarkStart w:id="138" w:name="_Toc122554584"/>
      <w:r w:rsidRPr="00250117">
        <w:rPr>
          <w:lang w:val="en-CA"/>
        </w:rPr>
        <w:t>ALF with fixed filters</w:t>
      </w:r>
      <w:bookmarkEnd w:id="138"/>
    </w:p>
    <w:p w14:paraId="7B76691E" w14:textId="3FF72A12" w:rsidR="008E678E" w:rsidRPr="00250117" w:rsidRDefault="008E678E" w:rsidP="008C0C9F">
      <w:pPr>
        <w:rPr>
          <w:lang w:val="en-CA"/>
        </w:rPr>
      </w:pPr>
      <w:r w:rsidRPr="00250117">
        <w:rPr>
          <w:szCs w:val="22"/>
          <w:lang w:val="en-CA"/>
        </w:rPr>
        <w:t xml:space="preserve">To filter a </w:t>
      </w:r>
      <w:proofErr w:type="spellStart"/>
      <w:r w:rsidRPr="00250117">
        <w:rPr>
          <w:szCs w:val="22"/>
          <w:lang w:val="en-CA"/>
        </w:rPr>
        <w:t>luma</w:t>
      </w:r>
      <w:proofErr w:type="spellEnd"/>
      <w:r w:rsidRPr="00250117">
        <w:rPr>
          <w:szCs w:val="22"/>
          <w:lang w:val="en-CA"/>
        </w:rPr>
        <w:t xml:space="preserve">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8ABB005" w14:textId="77777777" w:rsidR="008E678E" w:rsidRPr="00250117" w:rsidRDefault="008E678E" w:rsidP="00DA56A6">
      <w:pPr>
        <w:pStyle w:val="berschrift3"/>
        <w:rPr>
          <w:lang w:val="en-CA"/>
        </w:rPr>
      </w:pPr>
      <w:bookmarkStart w:id="139" w:name="_Toc122554585"/>
      <w:r w:rsidRPr="00250117">
        <w:rPr>
          <w:lang w:val="en-CA"/>
        </w:rPr>
        <w:t>Filtering</w:t>
      </w:r>
      <w:bookmarkEnd w:id="139"/>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220137" w:rsidP="008C0C9F">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rPr>
                <w:rFonts w:ascii="Cambria Math" w:hAnsi="Cambria Math"/>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oMath>
      <w:r w:rsidRPr="00250117">
        <w:rPr>
          <w:lang w:val="en-CA"/>
        </w:rPr>
        <w:t xml:space="preserve"> and </w:t>
      </w:r>
      <m:oMath>
        <m:sSub>
          <m:sSubPr>
            <m:ctrlPr>
              <w:rPr>
                <w:rFonts w:ascii="Cambria Math" w:hAnsi="Cambria Math"/>
                <w:lang w:val="en-CA"/>
              </w:rPr>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i-20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current sample. The filter coefficients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DA56A6">
      <w:pPr>
        <w:pStyle w:val="berschrift3"/>
        <w:rPr>
          <w:lang w:val="en-CA"/>
        </w:rPr>
      </w:pPr>
      <w:bookmarkStart w:id="140" w:name="_Toc122554586"/>
      <w:r w:rsidRPr="00250117">
        <w:rPr>
          <w:lang w:val="en-CA"/>
        </w:rPr>
        <w:t>Classification</w:t>
      </w:r>
      <w:bookmarkEnd w:id="140"/>
    </w:p>
    <w:p w14:paraId="193735F1" w14:textId="77777777" w:rsidR="008E678E" w:rsidRPr="00250117" w:rsidRDefault="008E678E" w:rsidP="008E678E">
      <w:pPr>
        <w:rPr>
          <w:lang w:val="en-CA"/>
        </w:rPr>
      </w:pPr>
      <w:r w:rsidRPr="00250117">
        <w:rPr>
          <w:lang w:val="en-CA"/>
        </w:rPr>
        <w:t xml:space="preserve">Based on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220137" w:rsidP="008E678E">
      <w:pPr>
        <w:spacing w:after="240"/>
        <w:rPr>
          <w:sz w:val="18"/>
          <w:szCs w:val="18"/>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lastRenderedPageBreak/>
        <w:t xml:space="preserve">where </w:t>
      </w:r>
      <m:oMath>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comparing</w:t>
      </w:r>
    </w:p>
    <w:p w14:paraId="343B906E" w14:textId="77777777" w:rsidR="008E678E" w:rsidRPr="00250117" w:rsidRDefault="00220137" w:rsidP="008E678E">
      <w:pPr>
        <w:jc w:val="center"/>
        <w:rPr>
          <w:lang w:val="en-CA"/>
        </w:rPr>
      </w:pPr>
      <m:oMathPara>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rPr>
                  <w:rFonts w:ascii="Cambria Math" w:hAnsi="Cambria Math"/>
                  <w:i/>
                  <w:lang w:val="en-CA"/>
                </w:rPr>
              </m:ctrlPr>
            </m:sSubSupPr>
            <m:e>
              <m:r>
                <w:rPr>
                  <w:rFonts w:ascii="Cambria Math" w:hAnsi="Cambria Math"/>
                  <w:lang w:val="en-CA"/>
                </w:rPr>
                <m:t xml:space="preserve"> 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den>
          </m:f>
        </m:oMath>
      </m:oMathPara>
    </w:p>
    <w:p w14:paraId="6C209251" w14:textId="035195CF" w:rsidR="008E678E" w:rsidRPr="00250117" w:rsidRDefault="008E678E" w:rsidP="008E678E">
      <w:pPr>
        <w:rPr>
          <w:lang w:val="en-CA"/>
        </w:rPr>
      </w:pPr>
      <w:r w:rsidRPr="00250117">
        <w:rPr>
          <w:szCs w:val="24"/>
          <w:lang w:val="en-CA"/>
        </w:rPr>
        <w:t xml:space="preserve">with a set of thresholds. </w:t>
      </w:r>
      <w:r w:rsidRPr="00250117">
        <w:rPr>
          <w:lang w:val="en-CA"/>
        </w:rPr>
        <w:t xml:space="preserve">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w:t>
      </w:r>
      <w:proofErr w:type="spellStart"/>
      <w:r w:rsidRPr="00250117">
        <w:rPr>
          <w:lang w:val="en-CA"/>
        </w:rPr>
        <w:t>er</w:t>
      </w:r>
      <w:proofErr w:type="spellEnd"/>
      <w:r w:rsidRPr="00250117">
        <w:rPr>
          <w:lang w:val="en-CA"/>
        </w:rPr>
        <w:t xml:space="preserve">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horizontal/vertical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A77B3C" w:rsidRPr="00250117">
        <w:rPr>
          <w:lang w:val="en-CA"/>
        </w:rPr>
        <w:t xml:space="preserve">Table </w:t>
      </w:r>
      <w:r w:rsidR="00A77B3C">
        <w:rPr>
          <w:noProof/>
          <w:lang w:val="en-CA"/>
        </w:rPr>
        <w:t>8</w:t>
      </w:r>
      <w:r w:rsidRPr="00250117">
        <w:rPr>
          <w:lang w:val="en-CA"/>
        </w:rPr>
        <w:fldChar w:fldCharType="end"/>
      </w:r>
      <w:r w:rsidRPr="00250117">
        <w:rPr>
          <w:lang w:val="en-CA"/>
        </w:rPr>
        <w:t xml:space="preserve"> (a); otherwise, diagonal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A77B3C" w:rsidRPr="00250117">
        <w:rPr>
          <w:lang w:val="en-CA"/>
        </w:rPr>
        <w:t xml:space="preserve">Table </w:t>
      </w:r>
      <w:r w:rsidR="00A77B3C">
        <w:rPr>
          <w:noProof/>
          <w:lang w:val="en-CA"/>
        </w:rPr>
        <w:t>8</w:t>
      </w:r>
      <w:r w:rsidRPr="00250117">
        <w:rPr>
          <w:lang w:val="en-CA"/>
        </w:rPr>
        <w:fldChar w:fldCharType="end"/>
      </w:r>
      <w:r w:rsidRPr="00250117">
        <w:rPr>
          <w:lang w:val="en-CA"/>
        </w:rPr>
        <w:t xml:space="preserve"> (b).</w:t>
      </w:r>
    </w:p>
    <w:p w14:paraId="389A1CC5" w14:textId="5E703C3C" w:rsidR="008E678E" w:rsidRPr="00250117" w:rsidRDefault="008E678E" w:rsidP="008E678E">
      <w:pPr>
        <w:pStyle w:val="Beschriftung"/>
        <w:rPr>
          <w:lang w:val="en-CA"/>
        </w:rPr>
      </w:pPr>
      <w:bookmarkStart w:id="141"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7B3C">
        <w:rPr>
          <w:noProof/>
          <w:lang w:val="en-CA"/>
        </w:rPr>
        <w:t>8</w:t>
      </w:r>
      <w:r w:rsidR="00B872D1">
        <w:rPr>
          <w:lang w:val="en-CA"/>
        </w:rPr>
        <w:fldChar w:fldCharType="end"/>
      </w:r>
      <w:bookmarkEnd w:id="141"/>
      <w:r w:rsidRPr="00250117">
        <w:rPr>
          <w:lang w:val="en-CA"/>
        </w:rPr>
        <w:t xml:space="preserve">. Mapping of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rPr>
                <w:rFonts w:ascii="Cambria Math" w:hAnsi="Cambria Math"/>
                <w:i/>
                <w:lang w:val="en-CA"/>
              </w:rPr>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059FEB38"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w:t>
      </w:r>
      <w:r w:rsidR="00791902">
        <w:rPr>
          <w:lang w:val="en-CA"/>
        </w:rPr>
        <w:tab/>
      </w:r>
      <w:r w:rsidR="00791902">
        <w:rPr>
          <w:lang w:val="en-CA"/>
        </w:rPr>
        <w:tab/>
      </w:r>
      <w:r w:rsidR="00791902">
        <w:rPr>
          <w:lang w:val="en-CA"/>
        </w:rPr>
        <w:tab/>
      </w:r>
      <w:r w:rsidRPr="00250117">
        <w:rPr>
          <w:lang w:val="en-CA"/>
        </w:rPr>
        <w:t>(b)</w:t>
      </w:r>
    </w:p>
    <w:tbl>
      <w:tblPr>
        <w:tblStyle w:val="Tabellenraster"/>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220137"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220137" w:rsidP="00AD0A1B">
            <w:pP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220137"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220137" w:rsidP="00AD0A1B">
            <w:pPr>
              <w:jc w:val="cente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rPr>
                <w:rFonts w:ascii="Cambria Math" w:hAnsi="Cambria Math"/>
                <w:i/>
                <w:szCs w:val="22"/>
                <w:lang w:val="en-CA"/>
              </w:rPr>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 xml:space="preserve">In an ALF_APS, up to 4 </w:t>
      </w:r>
      <w:proofErr w:type="spellStart"/>
      <w:r w:rsidRPr="00250117">
        <w:rPr>
          <w:szCs w:val="22"/>
          <w:lang w:val="en-CA"/>
        </w:rPr>
        <w:t>luma</w:t>
      </w:r>
      <w:proofErr w:type="spellEnd"/>
      <w:r w:rsidRPr="00250117">
        <w:rPr>
          <w:szCs w:val="22"/>
          <w:lang w:val="en-CA"/>
        </w:rPr>
        <w:t xml:space="preserve"> filter sets are signalled, each set may have up to 25 filters.</w:t>
      </w:r>
    </w:p>
    <w:p w14:paraId="6F593D79" w14:textId="4CDFCA48" w:rsidR="006F2F39" w:rsidRPr="00250117" w:rsidRDefault="006F2F39" w:rsidP="00DA56A6">
      <w:pPr>
        <w:pStyle w:val="berschrift3"/>
        <w:rPr>
          <w:lang w:val="en-CA"/>
        </w:rPr>
      </w:pPr>
      <w:bookmarkStart w:id="142" w:name="_Toc122554587"/>
      <w:r>
        <w:rPr>
          <w:lang w:val="en-CA"/>
        </w:rPr>
        <w:t xml:space="preserve">Alternative </w:t>
      </w:r>
      <w:r w:rsidR="00897712">
        <w:rPr>
          <w:lang w:val="en-CA"/>
        </w:rPr>
        <w:t xml:space="preserve">2x2 ALF </w:t>
      </w:r>
      <w:r>
        <w:rPr>
          <w:lang w:val="en-CA"/>
        </w:rPr>
        <w:t>classifie</w:t>
      </w:r>
      <w:r w:rsidR="00EC25A9">
        <w:rPr>
          <w:lang w:val="en-CA"/>
        </w:rPr>
        <w:t>r</w:t>
      </w:r>
      <w:bookmarkEnd w:id="142"/>
    </w:p>
    <w:p w14:paraId="3BD38EA0" w14:textId="77777777" w:rsidR="0041625A" w:rsidRDefault="006F2F39" w:rsidP="0041625A">
      <w:r>
        <w:rPr>
          <w:szCs w:val="22"/>
          <w:lang w:val="en-CA"/>
        </w:rPr>
        <w:t xml:space="preserve">Classification in ALF is extended with an additional alternative classifier. For a signalled </w:t>
      </w:r>
      <w:proofErr w:type="spellStart"/>
      <w:r>
        <w:rPr>
          <w:szCs w:val="22"/>
          <w:lang w:val="en-CA"/>
        </w:rPr>
        <w:t>luma</w:t>
      </w:r>
      <w:proofErr w:type="spellEnd"/>
      <w:r>
        <w:rPr>
          <w:szCs w:val="22"/>
          <w:lang w:val="en-CA"/>
        </w:rPr>
        <w:t xml:space="preserve">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 xml:space="preserve">the sum of sample values of a 2x2 </w:t>
      </w:r>
      <w:proofErr w:type="spellStart"/>
      <w:r w:rsidR="0041625A">
        <w:t>luma</w:t>
      </w:r>
      <w:proofErr w:type="spellEnd"/>
      <w:r w:rsidR="0041625A">
        <w:t xml:space="preserve"> block is calculated at first. Then the class index is calculated as below,</w:t>
      </w:r>
    </w:p>
    <w:p w14:paraId="2AA3E238" w14:textId="0F81E528" w:rsidR="006F2F39" w:rsidRPr="00DA56A6" w:rsidRDefault="0041625A" w:rsidP="00DA56A6">
      <w:pPr>
        <w:jc w:val="center"/>
      </w:pPr>
      <w:proofErr w:type="spellStart"/>
      <w:r>
        <w:t>class_index</w:t>
      </w:r>
      <w:proofErr w:type="spellEnd"/>
      <w:r>
        <w:t xml:space="preserve"> = (sum * 25) &gt;&gt; (sample bit depth + 2).</w:t>
      </w:r>
      <w:r w:rsidR="006F2F39">
        <w:rPr>
          <w:szCs w:val="22"/>
          <w:lang w:val="en-CA"/>
        </w:rPr>
        <w:t xml:space="preserve">  </w:t>
      </w:r>
    </w:p>
    <w:p w14:paraId="5C02B7FD" w14:textId="77777777" w:rsidR="006F2F39" w:rsidRDefault="006F2F39" w:rsidP="008E678E">
      <w:pPr>
        <w:rPr>
          <w:szCs w:val="22"/>
          <w:lang w:val="en-CA"/>
        </w:rPr>
      </w:pPr>
    </w:p>
    <w:p w14:paraId="16B6CED1" w14:textId="6560E4C4" w:rsidR="005E0361" w:rsidRPr="00250117" w:rsidRDefault="005E0361" w:rsidP="00DA56A6">
      <w:pPr>
        <w:pStyle w:val="berschrift3"/>
        <w:rPr>
          <w:lang w:val="en-CA"/>
        </w:rPr>
      </w:pPr>
      <w:bookmarkStart w:id="143" w:name="_Toc122554588"/>
      <w:r>
        <w:rPr>
          <w:lang w:val="en-CA"/>
        </w:rPr>
        <w:lastRenderedPageBreak/>
        <w:t>CCALF with long tap filter</w:t>
      </w:r>
      <w:bookmarkEnd w:id="143"/>
    </w:p>
    <w:p w14:paraId="71D59FA3" w14:textId="76F7A413" w:rsidR="005E0361" w:rsidRDefault="005E0361" w:rsidP="005E0361">
      <w:pPr>
        <w:jc w:val="left"/>
        <w:rPr>
          <w:szCs w:val="22"/>
          <w:lang w:val="en-CA"/>
        </w:rPr>
      </w:pPr>
      <w:r>
        <w:rPr>
          <w:szCs w:val="22"/>
          <w:lang w:val="en-CA"/>
        </w:rPr>
        <w:t xml:space="preserve">The CCALF process uses a linear filter to filter </w:t>
      </w:r>
      <w:proofErr w:type="spellStart"/>
      <w:r>
        <w:rPr>
          <w:szCs w:val="22"/>
          <w:lang w:val="en-CA"/>
        </w:rPr>
        <w:t>luma</w:t>
      </w:r>
      <w:proofErr w:type="spellEnd"/>
      <w:r>
        <w:rPr>
          <w:szCs w:val="22"/>
          <w:lang w:val="en-CA"/>
        </w:rPr>
        <w:t xml:space="preserve"> sample values and generate a residual correction for the chroma samples.</w:t>
      </w:r>
      <w:r w:rsidRPr="005E0361">
        <w:rPr>
          <w:szCs w:val="22"/>
          <w:lang w:val="en-CA"/>
        </w:rPr>
        <w:t xml:space="preserve"> </w:t>
      </w:r>
      <w:r>
        <w:rPr>
          <w:szCs w:val="22"/>
          <w:lang w:val="en-CA"/>
        </w:rPr>
        <w:t>A 25-tap large filter is used</w:t>
      </w:r>
      <w:r w:rsidRPr="005E0361">
        <w:rPr>
          <w:szCs w:val="22"/>
          <w:lang w:val="en-CA"/>
        </w:rPr>
        <w:t xml:space="preserve"> </w:t>
      </w:r>
      <w:r>
        <w:rPr>
          <w:szCs w:val="22"/>
          <w:lang w:val="en-CA"/>
        </w:rPr>
        <w:t xml:space="preserve">in CCALF process, which is illustrated in </w:t>
      </w:r>
      <w:r>
        <w:rPr>
          <w:szCs w:val="22"/>
          <w:lang w:val="en-CA"/>
        </w:rPr>
        <w:fldChar w:fldCharType="begin"/>
      </w:r>
      <w:r>
        <w:rPr>
          <w:szCs w:val="22"/>
          <w:lang w:val="en-CA"/>
        </w:rPr>
        <w:instrText xml:space="preserve"> REF _Ref90930207 \h </w:instrText>
      </w:r>
      <w:r>
        <w:rPr>
          <w:szCs w:val="22"/>
          <w:lang w:val="en-CA"/>
        </w:rPr>
      </w:r>
      <w:r>
        <w:rPr>
          <w:szCs w:val="22"/>
          <w:lang w:val="en-CA"/>
        </w:rPr>
        <w:fldChar w:fldCharType="separate"/>
      </w:r>
      <w:r w:rsidR="00A77B3C">
        <w:t xml:space="preserve">Figure </w:t>
      </w:r>
      <w:r w:rsidR="00A77B3C">
        <w:rPr>
          <w:noProof/>
        </w:rPr>
        <w:t>40</w:t>
      </w:r>
      <w:r>
        <w:rPr>
          <w:szCs w:val="22"/>
          <w:lang w:val="en-CA"/>
        </w:rPr>
        <w:fldChar w:fldCharType="end"/>
      </w:r>
      <w:r>
        <w:rPr>
          <w:szCs w:val="22"/>
          <w:lang w:val="en-CA"/>
        </w:rPr>
        <w:t xml:space="preserve">. For a given slice, the encoder can collect the statistics of the slice, analyze </w:t>
      </w:r>
      <w:r w:rsidR="003616B7">
        <w:rPr>
          <w:szCs w:val="22"/>
          <w:lang w:val="en-CA"/>
        </w:rPr>
        <w:t>them</w:t>
      </w:r>
      <w:r>
        <w:rPr>
          <w:szCs w:val="22"/>
          <w:lang w:val="en-CA"/>
        </w:rPr>
        <w:t xml:space="preserve"> and can signal up to 16 filters through APS.</w:t>
      </w:r>
    </w:p>
    <w:p w14:paraId="24CC57BA" w14:textId="77777777" w:rsidR="005E0361" w:rsidRDefault="005E0361" w:rsidP="00EC25A9">
      <w:pPr>
        <w:keepNext/>
        <w:jc w:val="center"/>
      </w:pPr>
      <w:r>
        <w:rPr>
          <w:noProof/>
          <w:szCs w:val="22"/>
        </w:rPr>
        <w:drawing>
          <wp:inline distT="0" distB="0" distL="0" distR="0" wp14:anchorId="517E401D" wp14:editId="3CDD8711">
            <wp:extent cx="1609725" cy="1419225"/>
            <wp:effectExtent l="0" t="0" r="9525" b="9525"/>
            <wp:docPr id="1382914882" name="Picture 1382914882"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82" name="Picture 1382914882" descr="Background pattern&#10;&#10;Description automatically generated"/>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609725" cy="1419225"/>
                    </a:xfrm>
                    <a:prstGeom prst="rect">
                      <a:avLst/>
                    </a:prstGeom>
                    <a:noFill/>
                    <a:ln>
                      <a:noFill/>
                    </a:ln>
                  </pic:spPr>
                </pic:pic>
              </a:graphicData>
            </a:graphic>
          </wp:inline>
        </w:drawing>
      </w:r>
    </w:p>
    <w:p w14:paraId="2B5A1632" w14:textId="28B536E7" w:rsidR="005E0361" w:rsidRDefault="005E0361" w:rsidP="00DA56A6">
      <w:pPr>
        <w:pStyle w:val="Beschriftung"/>
      </w:pPr>
      <w:bookmarkStart w:id="144" w:name="_Ref90930207"/>
      <w:r>
        <w:t xml:space="preserve">Figure </w:t>
      </w:r>
      <w:r w:rsidR="00220137">
        <w:fldChar w:fldCharType="begin"/>
      </w:r>
      <w:r w:rsidR="00220137">
        <w:instrText xml:space="preserve"> SEQ Figure \* ARABIC </w:instrText>
      </w:r>
      <w:r w:rsidR="00220137">
        <w:fldChar w:fldCharType="separate"/>
      </w:r>
      <w:r w:rsidR="00A77B3C">
        <w:rPr>
          <w:noProof/>
        </w:rPr>
        <w:t>40</w:t>
      </w:r>
      <w:r w:rsidR="00220137">
        <w:rPr>
          <w:noProof/>
        </w:rPr>
        <w:fldChar w:fldCharType="end"/>
      </w:r>
      <w:bookmarkEnd w:id="144"/>
      <w:r>
        <w:t>. 25-tap long filter.</w:t>
      </w:r>
    </w:p>
    <w:p w14:paraId="5123B8D0" w14:textId="61C1FE6D" w:rsidR="002F7D60" w:rsidRPr="002F7D60" w:rsidRDefault="00236F3E" w:rsidP="00236F3E">
      <w:pPr>
        <w:pStyle w:val="berschrift3"/>
      </w:pPr>
      <w:bookmarkStart w:id="145" w:name="_Toc122554589"/>
      <w:r>
        <w:t>Adaptive filter shape switch and using samples before deblocking filter for adaptive loop filter</w:t>
      </w:r>
      <w:bookmarkEnd w:id="145"/>
    </w:p>
    <w:p w14:paraId="5734B5BC" w14:textId="1E3E4EAB"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A77B3C">
        <w:t xml:space="preserve">Figure </w:t>
      </w:r>
      <w:r w:rsidR="00A77B3C">
        <w:rPr>
          <w:noProof/>
        </w:rPr>
        <w:t>41</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A77B3C">
        <w:t xml:space="preserve">Figure </w:t>
      </w:r>
      <w:r w:rsidR="00A77B3C">
        <w:rPr>
          <w:noProof/>
        </w:rPr>
        <w:t>42</w:t>
      </w:r>
      <w:r>
        <w:rPr>
          <w:lang w:eastAsia="zh-CN"/>
        </w:rPr>
        <w:fldChar w:fldCharType="end"/>
      </w:r>
      <w:r>
        <w:rPr>
          <w:lang w:eastAsia="zh-CN"/>
        </w:rPr>
        <w:t xml:space="preserve">, can be adaptively selected by the </w:t>
      </w:r>
      <w:proofErr w:type="spellStart"/>
      <w:r>
        <w:rPr>
          <w:lang w:eastAsia="zh-CN"/>
        </w:rPr>
        <w:t>luma</w:t>
      </w:r>
      <w:proofErr w:type="spellEnd"/>
      <w:r>
        <w:rPr>
          <w:lang w:eastAsia="zh-CN"/>
        </w:rPr>
        <w:t xml:space="preserve"> filters in ALF. The number of coefficients of a </w:t>
      </w:r>
      <w:proofErr w:type="spellStart"/>
      <w:r>
        <w:rPr>
          <w:lang w:eastAsia="zh-CN"/>
        </w:rPr>
        <w:t>luma</w:t>
      </w:r>
      <w:proofErr w:type="spellEnd"/>
      <w:r>
        <w:rPr>
          <w:lang w:eastAsia="zh-CN"/>
        </w:rPr>
        <w:t xml:space="preserve"> filter is 22 for both the filter shapes. Please note that these 22 taps are constituted with 20 spatial taps and 2 fixed </w:t>
      </w:r>
      <w:proofErr w:type="gramStart"/>
      <w:r>
        <w:rPr>
          <w:lang w:eastAsia="zh-CN"/>
        </w:rPr>
        <w:t>filters based</w:t>
      </w:r>
      <w:proofErr w:type="gramEnd"/>
      <w:r>
        <w:rPr>
          <w:lang w:eastAsia="zh-CN"/>
        </w:rPr>
        <w:t xml:space="preserve"> taps in both shapes.</w:t>
      </w:r>
    </w:p>
    <w:p w14:paraId="1C2CBEBF" w14:textId="77777777" w:rsidR="00F8221A" w:rsidRDefault="00F8221A" w:rsidP="00F8221A">
      <w:pPr>
        <w:rPr>
          <w:lang w:eastAsia="zh-CN"/>
        </w:rPr>
      </w:pPr>
      <w:r>
        <w:rPr>
          <w:lang w:eastAsia="zh-CN"/>
        </w:rPr>
        <w:t xml:space="preserve">In each adaptation parameter set (APS), a shape index for the derived </w:t>
      </w:r>
      <w:proofErr w:type="spellStart"/>
      <w:r>
        <w:rPr>
          <w:lang w:eastAsia="zh-CN"/>
        </w:rPr>
        <w:t>luma</w:t>
      </w:r>
      <w:proofErr w:type="spellEnd"/>
      <w:r>
        <w:rPr>
          <w:lang w:eastAsia="zh-CN"/>
        </w:rPr>
        <w:t xml:space="preserve"> filters is signaled to decoder. Each APS contains the </w:t>
      </w:r>
      <w:proofErr w:type="spellStart"/>
      <w:r>
        <w:rPr>
          <w:lang w:eastAsia="zh-CN"/>
        </w:rPr>
        <w:t>luma</w:t>
      </w:r>
      <w:proofErr w:type="spellEnd"/>
      <w:r>
        <w:rPr>
          <w:lang w:eastAsia="zh-CN"/>
        </w:rPr>
        <w:t xml:space="preserve"> filters that are associated with the filter shape index. </w:t>
      </w:r>
    </w:p>
    <w:p w14:paraId="7B9E69DE" w14:textId="4D57A3AC" w:rsidR="00F8221A" w:rsidRDefault="00F8221A" w:rsidP="00F8221A">
      <w:pPr>
        <w:rPr>
          <w:lang w:eastAsia="zh-CN"/>
        </w:rPr>
      </w:pPr>
      <w:r>
        <w:rPr>
          <w:lang w:eastAsia="zh-CN"/>
        </w:rPr>
        <w:t xml:space="preserve">For each CTB, an APS index is signaled to indicate which </w:t>
      </w:r>
      <w:proofErr w:type="spellStart"/>
      <w:r>
        <w:rPr>
          <w:lang w:eastAsia="zh-CN"/>
        </w:rPr>
        <w:t>luma</w:t>
      </w:r>
      <w:proofErr w:type="spellEnd"/>
      <w:r>
        <w:rPr>
          <w:lang w:eastAsia="zh-CN"/>
        </w:rPr>
        <w:t xml:space="preserve"> filter shape is used to filter the current CTB. When filtering a </w:t>
      </w:r>
      <w:proofErr w:type="spellStart"/>
      <w:r>
        <w:rPr>
          <w:lang w:eastAsia="zh-CN"/>
        </w:rPr>
        <w:t>luma</w:t>
      </w:r>
      <w:proofErr w:type="spellEnd"/>
      <w:r>
        <w:rPr>
          <w:lang w:eastAsia="zh-CN"/>
        </w:rPr>
        <w:t xml:space="preserve"> sample, the coefficients and clip indices are also rearranged according to the corresponding filter shape.</w:t>
      </w:r>
    </w:p>
    <w:p w14:paraId="3D43E59E" w14:textId="1BD4425F" w:rsidR="0026593C" w:rsidRDefault="0026593C" w:rsidP="0026593C">
      <w:pPr>
        <w:rPr>
          <w:rFonts w:eastAsiaTheme="minorEastAsia"/>
          <w:lang w:val="en-CA"/>
        </w:rPr>
      </w:pPr>
      <w:r>
        <w:rPr>
          <w:lang w:val="en-CA"/>
        </w:rPr>
        <w:t xml:space="preserve">The diamond shape </w:t>
      </w:r>
      <w:proofErr w:type="spellStart"/>
      <w:r>
        <w:rPr>
          <w:lang w:val="en-CA"/>
        </w:rPr>
        <w:t>luma</w:t>
      </w:r>
      <w:proofErr w:type="spellEnd"/>
      <w:r>
        <w:rPr>
          <w:lang w:val="en-CA"/>
        </w:rPr>
        <w:t xml:space="preserve">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A77B3C">
        <w:t xml:space="preserve">Figure </w:t>
      </w:r>
      <w:r w:rsidR="00A77B3C">
        <w:rPr>
          <w:noProof/>
        </w:rPr>
        <w:t>42</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lastRenderedPageBreak/>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5B73BE49" w:rsidR="00F8221A" w:rsidRDefault="00F8221A" w:rsidP="002963CF">
      <w:pPr>
        <w:pStyle w:val="Beschriftung"/>
        <w:rPr>
          <w:lang w:eastAsia="zh-CN"/>
        </w:rPr>
      </w:pPr>
      <w:bookmarkStart w:id="146" w:name="_Ref116164601"/>
      <w:r>
        <w:t xml:space="preserve">Figure </w:t>
      </w:r>
      <w:r w:rsidR="00220137">
        <w:fldChar w:fldCharType="begin"/>
      </w:r>
      <w:r w:rsidR="00220137">
        <w:instrText xml:space="preserve"> SEQ Figure \* ARABIC </w:instrText>
      </w:r>
      <w:r w:rsidR="00220137">
        <w:fldChar w:fldCharType="separate"/>
      </w:r>
      <w:r w:rsidR="00A77B3C">
        <w:rPr>
          <w:noProof/>
        </w:rPr>
        <w:t>41</w:t>
      </w:r>
      <w:r w:rsidR="00220137">
        <w:rPr>
          <w:noProof/>
        </w:rPr>
        <w:fldChar w:fldCharType="end"/>
      </w:r>
      <w:bookmarkEnd w:id="146"/>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167C542A" w:rsidR="00F8221A" w:rsidRDefault="00F8221A" w:rsidP="00F8221A">
      <w:pPr>
        <w:pStyle w:val="Beschriftung"/>
      </w:pPr>
      <w:bookmarkStart w:id="147" w:name="_Ref100156496"/>
      <w:r>
        <w:t xml:space="preserve">Figure </w:t>
      </w:r>
      <w:r w:rsidR="00220137">
        <w:fldChar w:fldCharType="begin"/>
      </w:r>
      <w:r w:rsidR="00220137">
        <w:instrText xml:space="preserve"> SEQ Figure \* ARABIC \s 1 </w:instrText>
      </w:r>
      <w:r w:rsidR="00220137">
        <w:fldChar w:fldCharType="separate"/>
      </w:r>
      <w:r w:rsidR="00A77B3C">
        <w:rPr>
          <w:noProof/>
        </w:rPr>
        <w:t>42</w:t>
      </w:r>
      <w:r w:rsidR="00220137">
        <w:rPr>
          <w:noProof/>
        </w:rPr>
        <w:fldChar w:fldCharType="end"/>
      </w:r>
      <w:bookmarkEnd w:id="147"/>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220137" w:rsidP="00F8221A">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i=22</m:t>
                  </m:r>
                </m:sub>
                <m:sup>
                  <m:r>
                    <w:rPr>
                      <w:rFonts w:ascii="Cambria Math" w:hAnsi="Cambria Math"/>
                      <w:lang w:val="en-CA"/>
                    </w:rPr>
                    <m:t>N</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i,1</m:t>
                          </m:r>
                        </m:sub>
                      </m:sSub>
                    </m:e>
                  </m:d>
                </m:e>
              </m:nary>
            </m:e>
          </m:d>
        </m:oMath>
      </m:oMathPara>
    </w:p>
    <w:p w14:paraId="40729994" w14:textId="1910EEEA" w:rsidR="00F8221A" w:rsidRDefault="00F8221A" w:rsidP="00F8221A">
      <w:r>
        <w:rPr>
          <w:lang w:val="en-CA"/>
        </w:rPr>
        <w:t xml:space="preserve">where </w:t>
      </w:r>
      <m:oMath>
        <m:sSub>
          <m:sSubPr>
            <m:ctrlPr>
              <w:rPr>
                <w:rFonts w:ascii="Cambria Math" w:hAnsi="Cambria Math"/>
                <w:sz w:val="24"/>
                <w:szCs w:val="24"/>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w:t>
      </w:r>
      <m:oMath>
        <m:sSub>
          <m:sSubPr>
            <m:ctrlPr>
              <w:rPr>
                <w:rFonts w:ascii="Cambria Math" w:hAnsi="Cambria Math"/>
                <w:sz w:val="24"/>
                <w:szCs w:val="24"/>
                <w:lang w:val="en-CA"/>
              </w:rPr>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and </w:t>
      </w:r>
      <m:oMath>
        <m:sSub>
          <m:sSubPr>
            <m:ctrlPr>
              <w:rPr>
                <w:rFonts w:ascii="Cambria Math" w:hAnsi="Cambria Math"/>
                <w:sz w:val="24"/>
                <w:szCs w:val="24"/>
                <w:lang w:val="en-CA"/>
              </w:rPr>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rPr>
                <w:rFonts w:ascii="Cambria Math" w:hAnsi="Cambria Math"/>
                <w:i/>
                <w:sz w:val="24"/>
                <w:szCs w:val="24"/>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39AA34A4" w14:textId="78A227C9" w:rsidR="00C53CFE" w:rsidRDefault="00C53CFE" w:rsidP="008929E9">
      <w:pPr>
        <w:pStyle w:val="berschrift3"/>
      </w:pPr>
      <w:bookmarkStart w:id="148" w:name="_Toc122554590"/>
      <w:r>
        <w:t>Extended Fixed-Filter-Output based Taps for ALF</w:t>
      </w:r>
      <w:bookmarkEnd w:id="148"/>
    </w:p>
    <w:p w14:paraId="040A85C1" w14:textId="56D59FDD" w:rsidR="00DB32E0" w:rsidRDefault="00DB32E0" w:rsidP="00DB32E0">
      <w:r>
        <w:rPr>
          <w:lang w:val="en-CA" w:eastAsia="zh-CN"/>
        </w:rPr>
        <w:t xml:space="preserve">In ALF of </w:t>
      </w:r>
      <w:r w:rsidR="00385A30">
        <w:rPr>
          <w:lang w:val="en-CA" w:eastAsia="zh-CN"/>
        </w:rPr>
        <w:t>ECM-7</w:t>
      </w:r>
      <w:r>
        <w:rPr>
          <w:lang w:val="en-CA" w:eastAsia="zh-CN"/>
        </w:rPr>
        <w:t xml:space="preserve">.0, an online-trained filter consists of 3 kinds of filter taps: spatial taps, reconstruction-before-DBF based taps and fixed-filter-output based taps, as shown in </w:t>
      </w:r>
      <w:r>
        <w:rPr>
          <w:highlight w:val="yellow"/>
          <w:lang w:val="en-CA" w:eastAsia="zh-CN"/>
        </w:rPr>
        <w:fldChar w:fldCharType="begin"/>
      </w:r>
      <w:r>
        <w:rPr>
          <w:lang w:val="en-CA" w:eastAsia="zh-CN"/>
        </w:rPr>
        <w:instrText xml:space="preserve"> REF _Ref121512774 \h </w:instrText>
      </w:r>
      <w:r>
        <w:rPr>
          <w:highlight w:val="yellow"/>
          <w:lang w:val="en-CA" w:eastAsia="zh-CN"/>
        </w:rPr>
      </w:r>
      <w:r>
        <w:rPr>
          <w:highlight w:val="yellow"/>
          <w:lang w:val="en-CA" w:eastAsia="zh-CN"/>
        </w:rPr>
        <w:fldChar w:fldCharType="separate"/>
      </w:r>
      <w:r w:rsidR="00A77B3C">
        <w:t xml:space="preserve">Figure </w:t>
      </w:r>
      <w:r w:rsidR="00A77B3C">
        <w:rPr>
          <w:noProof/>
        </w:rPr>
        <w:t>43</w:t>
      </w:r>
      <w:r>
        <w:rPr>
          <w:highlight w:val="yellow"/>
          <w:lang w:val="en-CA" w:eastAsia="zh-CN"/>
        </w:rPr>
        <w:fldChar w:fldCharType="end"/>
      </w:r>
      <w:r>
        <w:rPr>
          <w:lang w:val="en-CA" w:eastAsia="zh-CN"/>
        </w:rPr>
        <w:t xml:space="preserve">. </w:t>
      </w:r>
      <w:r>
        <w:t xml:space="preserve">The spatial taps (i.e., tap </w:t>
      </w:r>
      <w:r>
        <w:lastRenderedPageBreak/>
        <w:t>#0 ~ #19) located in a cross shape are followed by 3 reconstruction-before-DBF based taps (i.e., tap #20, #21, #24) and 2 additional offline-filtered taps (i.e., tap #22, #23), resulting in 25 taps in total.</w:t>
      </w:r>
    </w:p>
    <w:p w14:paraId="602F58CC" w14:textId="54DC6A57" w:rsidR="00DB32E0" w:rsidRDefault="00DB32E0" w:rsidP="00DB32E0">
      <w:r>
        <w:rPr>
          <w:lang w:eastAsia="zh-CN"/>
        </w:rPr>
        <w:t>By adding the</w:t>
      </w:r>
      <w:r>
        <w:rPr>
          <w:lang w:val="en-CA" w:eastAsia="zh-CN"/>
        </w:rPr>
        <w:t xml:space="preserve"> extended fixed-filter-output based taps, as shown in </w:t>
      </w:r>
      <w:r>
        <w:rPr>
          <w:highlight w:val="yellow"/>
          <w:lang w:val="en-CA" w:eastAsia="zh-CN"/>
        </w:rPr>
        <w:fldChar w:fldCharType="begin"/>
      </w:r>
      <w:r>
        <w:rPr>
          <w:lang w:val="en-CA" w:eastAsia="zh-CN"/>
        </w:rPr>
        <w:instrText xml:space="preserve"> REF _Ref121512788 \h </w:instrText>
      </w:r>
      <w:r>
        <w:rPr>
          <w:highlight w:val="yellow"/>
          <w:lang w:val="en-CA" w:eastAsia="zh-CN"/>
        </w:rPr>
      </w:r>
      <w:r>
        <w:rPr>
          <w:highlight w:val="yellow"/>
          <w:lang w:val="en-CA" w:eastAsia="zh-CN"/>
        </w:rPr>
        <w:fldChar w:fldCharType="separate"/>
      </w:r>
      <w:r w:rsidR="00A77B3C">
        <w:t xml:space="preserve">Figure </w:t>
      </w:r>
      <w:r w:rsidR="00A77B3C">
        <w:rPr>
          <w:noProof/>
        </w:rPr>
        <w:t>44</w:t>
      </w:r>
      <w:r>
        <w:rPr>
          <w:highlight w:val="yellow"/>
          <w:lang w:val="en-CA" w:eastAsia="zh-CN"/>
        </w:rPr>
        <w:fldChar w:fldCharType="end"/>
      </w:r>
      <w:r>
        <w:rPr>
          <w:lang w:val="en-CA" w:eastAsia="zh-CN"/>
        </w:rPr>
        <w:t xml:space="preserve">, the number of fixed-filter-output based taps are increased from 2 to 8 </w:t>
      </w:r>
      <w:r>
        <w:t xml:space="preserve">(i.e., tap #20 ~ #25 and tap #28 ~ #29) while the spatial taps and the reconstruction-before-DBF based taps are kept unchanged. </w:t>
      </w:r>
    </w:p>
    <w:p w14:paraId="136E80F3" w14:textId="77777777" w:rsidR="00DB32E0" w:rsidRDefault="00DB32E0" w:rsidP="00DB32E0">
      <w:pPr>
        <w:keepNext/>
        <w:jc w:val="center"/>
      </w:pPr>
      <w:r>
        <w:rPr>
          <w:rFonts w:hint="eastAsia"/>
          <w:noProof/>
        </w:rPr>
        <w:drawing>
          <wp:inline distT="0" distB="0" distL="0" distR="0" wp14:anchorId="00B615C4" wp14:editId="646DB6C0">
            <wp:extent cx="4783931" cy="2039815"/>
            <wp:effectExtent l="0" t="0" r="4445" b="5080"/>
            <wp:docPr id="175" name="图片 175"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5" descr="图片包含 文本&#10;&#10;描述已自动生成"/>
                    <pic:cNvPicPr/>
                  </pic:nvPicPr>
                  <pic:blipFill>
                    <a:blip r:embed="rId79" cstate="print">
                      <a:extLst>
                        <a:ext uri="{28A0092B-C50C-407E-A947-70E740481C1C}">
                          <a14:useLocalDpi xmlns:a14="http://schemas.microsoft.com/office/drawing/2010/main" val="0"/>
                        </a:ext>
                      </a:extLst>
                    </a:blip>
                    <a:stretch>
                      <a:fillRect/>
                    </a:stretch>
                  </pic:blipFill>
                  <pic:spPr>
                    <a:xfrm>
                      <a:off x="0" y="0"/>
                      <a:ext cx="4789859" cy="2042342"/>
                    </a:xfrm>
                    <a:prstGeom prst="rect">
                      <a:avLst/>
                    </a:prstGeom>
                  </pic:spPr>
                </pic:pic>
              </a:graphicData>
            </a:graphic>
          </wp:inline>
        </w:drawing>
      </w:r>
    </w:p>
    <w:p w14:paraId="1155A0E7" w14:textId="2BEB6EFD" w:rsidR="00DB32E0" w:rsidRDefault="00DB32E0" w:rsidP="00DB32E0">
      <w:pPr>
        <w:pStyle w:val="Beschriftung"/>
      </w:pPr>
      <w:bookmarkStart w:id="149" w:name="_Ref121512774"/>
      <w:r>
        <w:t xml:space="preserve">Figure </w:t>
      </w:r>
      <w:r w:rsidR="00220137">
        <w:fldChar w:fldCharType="begin"/>
      </w:r>
      <w:r w:rsidR="00220137">
        <w:instrText xml:space="preserve"> SEQ Figure \* ARABIC </w:instrText>
      </w:r>
      <w:r w:rsidR="00220137">
        <w:fldChar w:fldCharType="separate"/>
      </w:r>
      <w:r w:rsidR="00A77B3C">
        <w:rPr>
          <w:noProof/>
        </w:rPr>
        <w:t>43</w:t>
      </w:r>
      <w:r w:rsidR="00220137">
        <w:rPr>
          <w:noProof/>
        </w:rPr>
        <w:fldChar w:fldCharType="end"/>
      </w:r>
      <w:bookmarkEnd w:id="149"/>
      <w:r>
        <w:t xml:space="preserve">. The filter shape of ALF in </w:t>
      </w:r>
      <w:r w:rsidR="00385A30">
        <w:t>ECM-7</w:t>
      </w:r>
      <w:r>
        <w:t>.0.</w:t>
      </w:r>
    </w:p>
    <w:p w14:paraId="1D0A815B" w14:textId="77777777" w:rsidR="00DB32E0" w:rsidRDefault="00DB32E0" w:rsidP="00DB32E0">
      <w:pPr>
        <w:keepNext/>
        <w:jc w:val="center"/>
      </w:pPr>
      <w:r>
        <w:rPr>
          <w:rFonts w:hint="eastAsia"/>
          <w:noProof/>
        </w:rPr>
        <w:drawing>
          <wp:inline distT="0" distB="0" distL="0" distR="0" wp14:anchorId="6008C694" wp14:editId="4BB71779">
            <wp:extent cx="4771334" cy="1775997"/>
            <wp:effectExtent l="0" t="0" r="4445" b="2540"/>
            <wp:docPr id="186" name="图片 186"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86" descr="图表&#10;&#10;描述已自动生成"/>
                    <pic:cNvPicPr/>
                  </pic:nvPicPr>
                  <pic:blipFill>
                    <a:blip r:embed="rId80" cstate="print">
                      <a:extLst>
                        <a:ext uri="{28A0092B-C50C-407E-A947-70E740481C1C}">
                          <a14:useLocalDpi xmlns:a14="http://schemas.microsoft.com/office/drawing/2010/main" val="0"/>
                        </a:ext>
                      </a:extLst>
                    </a:blip>
                    <a:stretch>
                      <a:fillRect/>
                    </a:stretch>
                  </pic:blipFill>
                  <pic:spPr>
                    <a:xfrm>
                      <a:off x="0" y="0"/>
                      <a:ext cx="4797420" cy="1785707"/>
                    </a:xfrm>
                    <a:prstGeom prst="rect">
                      <a:avLst/>
                    </a:prstGeom>
                  </pic:spPr>
                </pic:pic>
              </a:graphicData>
            </a:graphic>
          </wp:inline>
        </w:drawing>
      </w:r>
    </w:p>
    <w:p w14:paraId="371145D1" w14:textId="7AED6E91" w:rsidR="00DB32E0" w:rsidRPr="00DC329D" w:rsidRDefault="00DB32E0" w:rsidP="00DB32E0">
      <w:pPr>
        <w:pStyle w:val="Beschriftung"/>
      </w:pPr>
      <w:bookmarkStart w:id="150" w:name="_Ref121512788"/>
      <w:r>
        <w:t xml:space="preserve">Figure </w:t>
      </w:r>
      <w:r w:rsidR="00220137">
        <w:fldChar w:fldCharType="begin"/>
      </w:r>
      <w:r w:rsidR="00220137">
        <w:instrText xml:space="preserve"> SEQ Figure \* ARABIC </w:instrText>
      </w:r>
      <w:r w:rsidR="00220137">
        <w:fldChar w:fldCharType="separate"/>
      </w:r>
      <w:r w:rsidR="00A77B3C">
        <w:rPr>
          <w:noProof/>
        </w:rPr>
        <w:t>44</w:t>
      </w:r>
      <w:r w:rsidR="00220137">
        <w:rPr>
          <w:noProof/>
        </w:rPr>
        <w:fldChar w:fldCharType="end"/>
      </w:r>
      <w:bookmarkEnd w:id="150"/>
      <w:r>
        <w:t>. The filter shape of ALF with extended fixed-filter-output based taps.</w:t>
      </w:r>
    </w:p>
    <w:p w14:paraId="0EF7168B" w14:textId="2CB040E3" w:rsidR="00DB32E0" w:rsidRPr="008929E9" w:rsidRDefault="00DB32E0" w:rsidP="00F8221A"/>
    <w:p w14:paraId="467D6EDA" w14:textId="773E13F3" w:rsidR="00C84121" w:rsidRDefault="00C84121" w:rsidP="00C84121">
      <w:pPr>
        <w:pStyle w:val="berschrift2"/>
        <w:rPr>
          <w:lang w:val="en-CA"/>
        </w:rPr>
      </w:pPr>
      <w:bookmarkStart w:id="151" w:name="_Toc116166196"/>
      <w:bookmarkStart w:id="152" w:name="_Toc116166507"/>
      <w:bookmarkStart w:id="153" w:name="_Toc122554591"/>
      <w:bookmarkEnd w:id="151"/>
      <w:bookmarkEnd w:id="152"/>
      <w:r>
        <w:rPr>
          <w:lang w:val="en-CA"/>
        </w:rPr>
        <w:t>Bilateral filter</w:t>
      </w:r>
      <w:bookmarkEnd w:id="153"/>
    </w:p>
    <w:p w14:paraId="4C695122" w14:textId="3A560578"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A77B3C">
        <w:t xml:space="preserve">Figure </w:t>
      </w:r>
      <w:r w:rsidR="00A77B3C">
        <w:rPr>
          <w:noProof/>
        </w:rPr>
        <w:t>45</w:t>
      </w:r>
      <w:r w:rsidR="00FA7FB0">
        <w:rPr>
          <w:szCs w:val="22"/>
          <w:lang w:eastAsia="de-DE"/>
        </w:rPr>
        <w:fldChar w:fldCharType="end"/>
      </w:r>
      <w:r>
        <w:rPr>
          <w:szCs w:val="22"/>
          <w:lang w:eastAsia="de-DE"/>
        </w:rPr>
        <w:t>. Both the bilateral filter (BIF) and SAO are using samples from deblocking as input. Each filter creates an offset per sample, and these are added to the input sample and then clipped, before proceeding to ALF.</w:t>
      </w:r>
    </w:p>
    <w:p w14:paraId="039BD2F1" w14:textId="2A8F8063" w:rsidR="00FA7FB0" w:rsidRDefault="00C84121" w:rsidP="00FA7FB0">
      <w:pPr>
        <w:keepNext/>
      </w:pPr>
      <w:r>
        <w:rPr>
          <w:lang w:val="en-CA"/>
        </w:rPr>
        <w:lastRenderedPageBreak/>
        <w:t xml:space="preserve">                           </w:t>
      </w:r>
      <w:r>
        <w:rPr>
          <w:noProof/>
          <w:lang w:eastAsia="zh-CN"/>
        </w:rPr>
        <w:drawing>
          <wp:inline distT="0" distB="0" distL="0" distR="0" wp14:anchorId="6CD5429C" wp14:editId="529F3EFC">
            <wp:extent cx="2305050" cy="2419350"/>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agram&#10;&#10;Description automatically generated"/>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305050" cy="2419350"/>
                    </a:xfrm>
                    <a:prstGeom prst="rect">
                      <a:avLst/>
                    </a:prstGeom>
                    <a:noFill/>
                    <a:ln>
                      <a:noFill/>
                    </a:ln>
                  </pic:spPr>
                </pic:pic>
              </a:graphicData>
            </a:graphic>
          </wp:inline>
        </w:drawing>
      </w:r>
    </w:p>
    <w:p w14:paraId="7F5A65EE" w14:textId="6812EAC7" w:rsidR="00C84121" w:rsidRDefault="00FA7FB0" w:rsidP="00FA7FB0">
      <w:pPr>
        <w:pStyle w:val="Beschriftung"/>
        <w:jc w:val="both"/>
        <w:rPr>
          <w:lang w:val="en-CA"/>
        </w:rPr>
      </w:pPr>
      <w:bookmarkStart w:id="154"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7B3C">
        <w:rPr>
          <w:noProof/>
        </w:rPr>
        <w:t>45</w:t>
      </w:r>
      <w:r w:rsidR="00B55601">
        <w:rPr>
          <w:noProof/>
        </w:rPr>
        <w:fldChar w:fldCharType="end"/>
      </w:r>
      <w:bookmarkEnd w:id="154"/>
      <w:r>
        <w:t xml:space="preserve">. </w:t>
      </w:r>
      <w:r w:rsidRPr="000A5314">
        <w:t>Both BIF and SAO use samples from the deblocking stage as input. Both create an offset, and these are added to the input sample and clipped.</w:t>
      </w:r>
    </w:p>
    <w:p w14:paraId="4B60B181" w14:textId="77777777" w:rsidR="00C84121" w:rsidRDefault="00C84121" w:rsidP="00C84121">
      <w:pPr>
        <w:rPr>
          <w:lang w:val="en-CA"/>
        </w:rPr>
      </w:pPr>
      <w:r>
        <w:rPr>
          <w:lang w:val="en-CA"/>
        </w:rPr>
        <w:t xml:space="preserve">In detail, the output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oMath>
      <w:r>
        <w:rPr>
          <w:lang w:val="en-CA"/>
        </w:rPr>
        <w:t xml:space="preserve"> is obtained as</w:t>
      </w:r>
    </w:p>
    <w:p w14:paraId="578691CE" w14:textId="77777777" w:rsidR="00C84121" w:rsidRDefault="00220137" w:rsidP="00C84121">
      <w:pPr>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r>
            <w:rPr>
              <w:rFonts w:ascii="Cambria Math" w:hAnsi="Cambria Math"/>
              <w:lang w:val="en-CA"/>
            </w:rPr>
            <m:t>=clip3</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SAO</m:t>
                  </m:r>
                </m:sub>
              </m:sSub>
            </m:e>
          </m:d>
          <m:r>
            <w:rPr>
              <w:rFonts w:ascii="Cambria Math" w:hAnsi="Cambria Math"/>
              <w:lang w:val="en-CA"/>
            </w:rPr>
            <m:t>,                 (Eq. 1)</m:t>
          </m:r>
        </m:oMath>
      </m:oMathPara>
    </w:p>
    <w:p w14:paraId="609473E9" w14:textId="77777777" w:rsidR="00C84121" w:rsidRDefault="00C84121" w:rsidP="00C84121">
      <w:pPr>
        <w:rPr>
          <w:lang w:val="en-CA"/>
        </w:rPr>
      </w:pPr>
      <w:r>
        <w:rPr>
          <w:lang w:val="en-CA"/>
        </w:rPr>
        <w:t xml:space="preserve">where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is the input sample from deblocking,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the offset from the bilateral filter and </w:t>
      </w:r>
      <m:oMath>
        <m:r>
          <m:rPr>
            <m:sty m:val="p"/>
          </m:rPr>
          <w:rPr>
            <w:rFonts w:ascii="Cambria Math" w:hAnsi="Cambria Math"/>
            <w:lang w:val="en-CA"/>
          </w:rPr>
          <m:t>Δ</m:t>
        </m:r>
        <m:sSub>
          <m:sSubPr>
            <m:ctrlPr>
              <w:rPr>
                <w:rFonts w:ascii="Cambria Math" w:hAnsi="Cambria Math"/>
                <w:i/>
                <w:lang w:val="en-CA"/>
              </w:rPr>
            </m:ctrlPr>
          </m:sSubPr>
          <m:e>
            <m:r>
              <m:rPr>
                <m:sty m:val="p"/>
              </m:rPr>
              <w:rPr>
                <w:rFonts w:ascii="Cambria Math" w:hAnsi="Cambria Math"/>
                <w:lang w:val="en-CA"/>
              </w:rPr>
              <m:t>I</m:t>
            </m:r>
            <m:ctrlPr>
              <w:rPr>
                <w:rFonts w:ascii="Cambria Math" w:hAnsi="Cambria Math"/>
                <w:lang w:val="en-CA"/>
              </w:rPr>
            </m:ctrlPr>
          </m:e>
          <m:sub>
            <m:r>
              <w:rPr>
                <w:rFonts w:ascii="Cambria Math" w:hAnsi="Cambria Math"/>
                <w:lang w:val="en-CA"/>
              </w:rPr>
              <m:t>SAO</m:t>
            </m:r>
          </m:sub>
        </m:sSub>
      </m:oMath>
      <w:r>
        <w:rPr>
          <w:lang w:val="en-CA"/>
        </w:rPr>
        <w:t xml:space="preserve"> is the offset from SAO.</w:t>
      </w:r>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0E2D2988" w14:textId="2BB03A5B" w:rsidR="00C84121" w:rsidRDefault="00C84121" w:rsidP="00C84121">
      <w:pPr>
        <w:rPr>
          <w:lang w:val="en-CA"/>
        </w:rPr>
      </w:pPr>
      <w:r>
        <w:rPr>
          <w:lang w:val="en-CA"/>
        </w:rPr>
        <w:t xml:space="preserve">At the picture border, where samples are unavailable, the bilateral filter uses extension (sample repetition) to fill in unavailable samples. For virtual boundaries, the behavior is the same as for SAO, i.e., no filtering occurs. When crossing horizontal CTU borders, the bilateral filter can access the same samples as SAO is accessing. As an example, if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A77B3C">
        <w:t xml:space="preserve">Figure </w:t>
      </w:r>
      <w:r w:rsidR="00A77B3C">
        <w:rPr>
          <w:noProof/>
        </w:rPr>
        <w:t>46</w:t>
      </w:r>
      <w:r w:rsidR="005C13D1">
        <w:rPr>
          <w:lang w:val="en-CA"/>
        </w:rPr>
        <w:fldChar w:fldCharType="end"/>
      </w:r>
      <w:r>
        <w:rPr>
          <w:lang w:val="en-CA"/>
        </w:rPr>
        <w:t xml:space="preserve">) is located on the top line of a CTU,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are read from the CTU above, just like SAO does, but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is padded, so no extra line buffer is needed compared to JVET-P0073.</w:t>
      </w:r>
    </w:p>
    <w:p w14:paraId="759EFDC6" w14:textId="10885DAE" w:rsidR="00C84121" w:rsidRDefault="00C84121" w:rsidP="00C84121">
      <w:pPr>
        <w:rPr>
          <w:lang w:val="en-CA"/>
        </w:rPr>
      </w:pPr>
      <w:r>
        <w:rPr>
          <w:lang w:val="en-CA"/>
        </w:rPr>
        <w:t xml:space="preserve">The samples surrounding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A77B3C">
        <w:t xml:space="preserve">Figure </w:t>
      </w:r>
      <w:r w:rsidR="00A77B3C">
        <w:rPr>
          <w:noProof/>
        </w:rPr>
        <w:t>46</w:t>
      </w:r>
      <w:r w:rsidR="00FA7FB0">
        <w:rPr>
          <w:lang w:val="en-CA"/>
        </w:rPr>
        <w:fldChar w:fldCharType="end"/>
      </w:r>
      <w:r>
        <w:rPr>
          <w:lang w:val="en-CA"/>
        </w:rPr>
        <w:t xml:space="preserve">, where A, B, L and R stands for above, below, left and right and where NW, NE, SW, SE stands for north-west etc. Likewise, AA stands for above-above, BB for below-below etc. This diamond shape is different from JVET-P0073 which used a square filter support, not using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or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w:t>
      </w:r>
    </w:p>
    <w:p w14:paraId="6F7A9E0C" w14:textId="77777777" w:rsidR="00C84121" w:rsidRDefault="00C84121" w:rsidP="00C84121">
      <w:pPr>
        <w:rPr>
          <w:lang w:val="en-CA"/>
        </w:rPr>
      </w:pPr>
    </w:p>
    <w:tbl>
      <w:tblPr>
        <w:tblStyle w:val="Tabellenraster"/>
        <w:tblW w:w="2785" w:type="dxa"/>
        <w:tblInd w:w="3158" w:type="dxa"/>
        <w:tblLook w:val="04A0" w:firstRow="1" w:lastRow="0" w:firstColumn="1" w:lastColumn="0" w:noHBand="0" w:noVBand="1"/>
      </w:tblPr>
      <w:tblGrid>
        <w:gridCol w:w="549"/>
        <w:gridCol w:w="577"/>
        <w:gridCol w:w="553"/>
        <w:gridCol w:w="554"/>
        <w:gridCol w:w="552"/>
      </w:tblGrid>
      <w:tr w:rsidR="00C84121" w14:paraId="08B3E822" w14:textId="77777777" w:rsidTr="00C84121">
        <w:trPr>
          <w:trHeight w:val="498"/>
        </w:trPr>
        <w:tc>
          <w:tcPr>
            <w:tcW w:w="557" w:type="dxa"/>
            <w:tcBorders>
              <w:top w:val="nil"/>
              <w:left w:val="nil"/>
              <w:bottom w:val="nil"/>
              <w:right w:val="nil"/>
            </w:tcBorders>
          </w:tcPr>
          <w:p w14:paraId="4E0E1BC8" w14:textId="77777777" w:rsidR="00C84121" w:rsidRDefault="00C84121" w:rsidP="006A5664">
            <w:pPr>
              <w:keepNext/>
              <w:rPr>
                <w:lang w:val="en-CA"/>
              </w:rPr>
            </w:pPr>
          </w:p>
        </w:tc>
        <w:tc>
          <w:tcPr>
            <w:tcW w:w="557" w:type="dxa"/>
            <w:tcBorders>
              <w:top w:val="nil"/>
              <w:left w:val="nil"/>
              <w:bottom w:val="single" w:sz="4" w:space="0" w:color="auto"/>
              <w:right w:val="single" w:sz="4" w:space="0" w:color="auto"/>
            </w:tcBorders>
          </w:tcPr>
          <w:p w14:paraId="0E4CB761"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3023B10C"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m:oMathPara>
          </w:p>
        </w:tc>
        <w:tc>
          <w:tcPr>
            <w:tcW w:w="557" w:type="dxa"/>
            <w:tcBorders>
              <w:top w:val="nil"/>
              <w:left w:val="single" w:sz="4" w:space="0" w:color="auto"/>
              <w:bottom w:val="single" w:sz="4" w:space="0" w:color="auto"/>
              <w:right w:val="nil"/>
            </w:tcBorders>
          </w:tcPr>
          <w:p w14:paraId="644BE4A9" w14:textId="77777777" w:rsidR="00C84121" w:rsidRDefault="00C84121" w:rsidP="006A5664">
            <w:pPr>
              <w:keepNext/>
              <w:rPr>
                <w:lang w:val="en-CA"/>
              </w:rPr>
            </w:pPr>
          </w:p>
        </w:tc>
        <w:tc>
          <w:tcPr>
            <w:tcW w:w="557" w:type="dxa"/>
            <w:tcBorders>
              <w:top w:val="nil"/>
              <w:left w:val="nil"/>
              <w:bottom w:val="nil"/>
              <w:right w:val="nil"/>
            </w:tcBorders>
          </w:tcPr>
          <w:p w14:paraId="4E90164A" w14:textId="77777777" w:rsidR="00C84121" w:rsidRDefault="00C84121" w:rsidP="006A5664">
            <w:pPr>
              <w:keepNext/>
              <w:rPr>
                <w:lang w:val="en-CA"/>
              </w:rPr>
            </w:pPr>
          </w:p>
        </w:tc>
      </w:tr>
      <w:tr w:rsidR="00C84121" w14:paraId="5DA2EAEC" w14:textId="77777777" w:rsidTr="00C84121">
        <w:trPr>
          <w:trHeight w:val="498"/>
        </w:trPr>
        <w:tc>
          <w:tcPr>
            <w:tcW w:w="557" w:type="dxa"/>
            <w:tcBorders>
              <w:top w:val="nil"/>
              <w:left w:val="nil"/>
              <w:bottom w:val="single" w:sz="4" w:space="0" w:color="auto"/>
              <w:right w:val="single" w:sz="4" w:space="0" w:color="auto"/>
            </w:tcBorders>
          </w:tcPr>
          <w:p w14:paraId="78DD0C42"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532C2AC0"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070DB71"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49F7A21"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m:oMathPara>
          </w:p>
        </w:tc>
        <w:tc>
          <w:tcPr>
            <w:tcW w:w="557" w:type="dxa"/>
            <w:tcBorders>
              <w:top w:val="nil"/>
              <w:left w:val="single" w:sz="4" w:space="0" w:color="auto"/>
              <w:bottom w:val="single" w:sz="4" w:space="0" w:color="auto"/>
              <w:right w:val="nil"/>
            </w:tcBorders>
          </w:tcPr>
          <w:p w14:paraId="551D3C66" w14:textId="77777777" w:rsidR="00C84121" w:rsidRDefault="00C84121" w:rsidP="006A5664">
            <w:pPr>
              <w:keepNext/>
              <w:rPr>
                <w:lang w:val="en-CA"/>
              </w:rPr>
            </w:pPr>
          </w:p>
        </w:tc>
      </w:tr>
      <w:tr w:rsidR="00C84121" w14:paraId="5083A46C" w14:textId="77777777" w:rsidTr="00C84121">
        <w:trPr>
          <w:trHeight w:val="513"/>
        </w:trPr>
        <w:tc>
          <w:tcPr>
            <w:tcW w:w="557" w:type="dxa"/>
            <w:tcBorders>
              <w:top w:val="single" w:sz="4" w:space="0" w:color="auto"/>
              <w:left w:val="single" w:sz="4" w:space="0" w:color="auto"/>
              <w:bottom w:val="single" w:sz="4" w:space="0" w:color="auto"/>
              <w:right w:val="single" w:sz="4" w:space="0" w:color="auto"/>
            </w:tcBorders>
            <w:hideMark/>
          </w:tcPr>
          <w:p w14:paraId="4E1B3FB8"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6684379"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8F13353"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84AE41A"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3C1D70F8"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m:oMathPara>
          </w:p>
        </w:tc>
      </w:tr>
      <w:tr w:rsidR="00C84121" w14:paraId="74456A9C" w14:textId="77777777" w:rsidTr="00C84121">
        <w:trPr>
          <w:trHeight w:val="498"/>
        </w:trPr>
        <w:tc>
          <w:tcPr>
            <w:tcW w:w="557" w:type="dxa"/>
            <w:tcBorders>
              <w:top w:val="single" w:sz="4" w:space="0" w:color="auto"/>
              <w:left w:val="nil"/>
              <w:bottom w:val="nil"/>
              <w:right w:val="single" w:sz="4" w:space="0" w:color="auto"/>
            </w:tcBorders>
          </w:tcPr>
          <w:p w14:paraId="6547A444"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0875A72A"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249A9D4C"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5A91386F" w14:textId="77777777" w:rsidR="00C84121" w:rsidRDefault="00220137"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m:oMathPara>
          </w:p>
        </w:tc>
        <w:tc>
          <w:tcPr>
            <w:tcW w:w="557" w:type="dxa"/>
            <w:tcBorders>
              <w:top w:val="single" w:sz="4" w:space="0" w:color="auto"/>
              <w:left w:val="single" w:sz="4" w:space="0" w:color="auto"/>
              <w:bottom w:val="nil"/>
              <w:right w:val="nil"/>
            </w:tcBorders>
          </w:tcPr>
          <w:p w14:paraId="102EF3A3" w14:textId="77777777" w:rsidR="00C84121" w:rsidRDefault="00C84121" w:rsidP="006A5664">
            <w:pPr>
              <w:keepNext/>
              <w:rPr>
                <w:lang w:val="en-CA"/>
              </w:rPr>
            </w:pPr>
          </w:p>
        </w:tc>
      </w:tr>
      <w:tr w:rsidR="00C84121" w14:paraId="1C9915ED" w14:textId="77777777" w:rsidTr="00C84121">
        <w:trPr>
          <w:trHeight w:val="498"/>
        </w:trPr>
        <w:tc>
          <w:tcPr>
            <w:tcW w:w="557" w:type="dxa"/>
            <w:tcBorders>
              <w:top w:val="nil"/>
              <w:left w:val="nil"/>
              <w:bottom w:val="nil"/>
              <w:right w:val="nil"/>
            </w:tcBorders>
          </w:tcPr>
          <w:p w14:paraId="2617DDEE" w14:textId="77777777" w:rsidR="00C84121" w:rsidRDefault="00C84121" w:rsidP="002B124A">
            <w:pPr>
              <w:keepNext/>
              <w:rPr>
                <w:lang w:val="en-CA"/>
              </w:rPr>
            </w:pPr>
          </w:p>
        </w:tc>
        <w:tc>
          <w:tcPr>
            <w:tcW w:w="557" w:type="dxa"/>
            <w:tcBorders>
              <w:top w:val="single" w:sz="4" w:space="0" w:color="auto"/>
              <w:left w:val="nil"/>
              <w:bottom w:val="nil"/>
              <w:right w:val="single" w:sz="4" w:space="0" w:color="auto"/>
            </w:tcBorders>
          </w:tcPr>
          <w:p w14:paraId="7CA9C5A7" w14:textId="77777777" w:rsidR="00C84121" w:rsidRDefault="00C84121" w:rsidP="002B124A">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1810A1D7" w14:textId="77777777" w:rsidR="00C84121" w:rsidRDefault="00220137" w:rsidP="002B124A">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m:oMathPara>
          </w:p>
        </w:tc>
        <w:tc>
          <w:tcPr>
            <w:tcW w:w="557" w:type="dxa"/>
            <w:tcBorders>
              <w:top w:val="single" w:sz="4" w:space="0" w:color="auto"/>
              <w:left w:val="single" w:sz="4" w:space="0" w:color="auto"/>
              <w:bottom w:val="nil"/>
              <w:right w:val="nil"/>
            </w:tcBorders>
          </w:tcPr>
          <w:p w14:paraId="511D667C" w14:textId="77777777" w:rsidR="00C84121" w:rsidRDefault="00C84121" w:rsidP="002B124A">
            <w:pPr>
              <w:keepNext/>
              <w:rPr>
                <w:lang w:val="en-CA"/>
              </w:rPr>
            </w:pPr>
          </w:p>
        </w:tc>
        <w:tc>
          <w:tcPr>
            <w:tcW w:w="557" w:type="dxa"/>
            <w:tcBorders>
              <w:top w:val="nil"/>
              <w:left w:val="nil"/>
              <w:bottom w:val="nil"/>
              <w:right w:val="nil"/>
            </w:tcBorders>
          </w:tcPr>
          <w:p w14:paraId="6FF1716B" w14:textId="77777777" w:rsidR="00C84121" w:rsidRDefault="00C84121" w:rsidP="006A5664">
            <w:pPr>
              <w:keepNext/>
              <w:rPr>
                <w:lang w:val="en-CA"/>
              </w:rPr>
            </w:pPr>
          </w:p>
        </w:tc>
      </w:tr>
    </w:tbl>
    <w:p w14:paraId="37EAE8E9" w14:textId="213C9AE7" w:rsidR="00C84121" w:rsidRDefault="00FA7FB0" w:rsidP="006A5664">
      <w:pPr>
        <w:pStyle w:val="Beschriftung"/>
        <w:rPr>
          <w:sz w:val="22"/>
          <w:lang w:val="en-CA"/>
        </w:rPr>
      </w:pPr>
      <w:bookmarkStart w:id="155" w:name="_Ref7544825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7B3C">
        <w:rPr>
          <w:noProof/>
        </w:rPr>
        <w:t>46</w:t>
      </w:r>
      <w:r w:rsidR="00B55601">
        <w:rPr>
          <w:noProof/>
        </w:rPr>
        <w:fldChar w:fldCharType="end"/>
      </w:r>
      <w:bookmarkEnd w:id="155"/>
      <w:r>
        <w:t xml:space="preserve">. </w:t>
      </w:r>
      <w:r w:rsidRPr="00AD492D">
        <w:t>Naming convention for samples surrounding the center sample, I_C.</w:t>
      </w:r>
    </w:p>
    <w:p w14:paraId="49F5F4E2" w14:textId="77777777" w:rsidR="00C84121" w:rsidRDefault="00C84121" w:rsidP="00C84121">
      <w:pPr>
        <w:rPr>
          <w:lang w:val="en-CA"/>
        </w:rPr>
      </w:pPr>
      <w:r>
        <w:rPr>
          <w:lang w:val="en-CA"/>
        </w:rPr>
        <w:t xml:space="preserve">Each surrounding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xml:space="preserve"> etc will contribute with a corresponding modifier value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R</m:t>
                </m:r>
              </m:sub>
            </m:sSub>
          </m:sub>
        </m:sSub>
      </m:oMath>
      <w:r>
        <w:rPr>
          <w:lang w:val="en-CA"/>
        </w:rPr>
        <w:t xml:space="preserve">, etc. These are calculated the following way: Starting with the contribution from the sample to the right,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we calculate the difference</w:t>
      </w:r>
    </w:p>
    <w:p w14:paraId="7BC04B74"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+4</m:t>
              </m:r>
            </m:e>
          </m:d>
          <m:r>
            <w:rPr>
              <w:rFonts w:ascii="Cambria Math" w:hAnsi="Cambria Math"/>
              <w:lang w:val="en-CA"/>
            </w:rPr>
            <m:t>≫3,         (Eq. 2)</m:t>
          </m:r>
        </m:oMath>
      </m:oMathPara>
    </w:p>
    <w:p w14:paraId="1B1B9AAD" w14:textId="77777777" w:rsidR="00C84121" w:rsidRDefault="00C84121" w:rsidP="00C84121">
      <w:pPr>
        <w:rPr>
          <w:lang w:val="en-CA"/>
        </w:rPr>
      </w:pPr>
      <w:r>
        <w:rPr>
          <w:lang w:val="en-CA"/>
        </w:rPr>
        <w:t xml:space="preserve">where </w:t>
      </w:r>
      <m:oMath>
        <m:r>
          <w:rPr>
            <w:rFonts w:ascii="Cambria Math" w:hAnsi="Cambria Math"/>
            <w:lang w:val="en-CA"/>
          </w:rPr>
          <m:t>|⋅|</m:t>
        </m:r>
      </m:oMath>
      <w:r>
        <w:rPr>
          <w:lang w:val="en-CA"/>
        </w:rPr>
        <w:t xml:space="preserve"> denotes absolute value. For data that is not 10-bit, we instead use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 xml:space="preserve">= </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n-6</m:t>
                </m:r>
              </m:sup>
            </m:sSup>
          </m:e>
        </m:d>
        <m:r>
          <w:rPr>
            <w:rFonts w:ascii="Cambria Math" w:hAnsi="Cambria Math"/>
            <w:lang w:val="en-CA"/>
          </w:rPr>
          <m:t>≫</m:t>
        </m:r>
        <m:d>
          <m:dPr>
            <m:ctrlPr>
              <w:rPr>
                <w:rFonts w:ascii="Cambria Math" w:hAnsi="Cambria Math"/>
                <w:i/>
                <w:lang w:val="en-CA"/>
              </w:rPr>
            </m:ctrlPr>
          </m:dPr>
          <m:e>
            <m:r>
              <w:rPr>
                <w:rFonts w:ascii="Cambria Math" w:hAnsi="Cambria Math"/>
                <w:lang w:val="en-CA"/>
              </w:rPr>
              <m:t>n-7</m:t>
            </m:r>
          </m:e>
        </m:d>
      </m:oMath>
      <w:r>
        <w:rPr>
          <w:lang w:val="en-CA"/>
        </w:rPr>
        <w:t>, where n = 8 for 8-bit data etc. The resulting value is now clipped so that it is smaller than 16:</w:t>
      </w:r>
    </w:p>
    <w:p w14:paraId="0D09AA4E" w14:textId="77777777" w:rsidR="00C84121" w:rsidRDefault="00C84121" w:rsidP="00C84121">
      <w:pPr>
        <w:rPr>
          <w:lang w:val="en-CA"/>
        </w:rPr>
      </w:pPr>
      <m:oMathPara>
        <m:oMath>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r>
                    <w:rPr>
                      <w:rFonts w:ascii="Cambria Math" w:hAnsi="Cambria Math"/>
                      <w:lang w:val="en-CA"/>
                    </w:rPr>
                    <m:t>15,</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e>
          </m:func>
          <m:r>
            <w:rPr>
              <w:rFonts w:ascii="Cambria Math" w:hAnsi="Cambria Math"/>
              <w:lang w:val="en-CA"/>
            </w:rPr>
            <m:t xml:space="preserve">          (Eq. 3)</m:t>
          </m:r>
        </m:oMath>
      </m:oMathPara>
    </w:p>
    <w:p w14:paraId="46D72271" w14:textId="77777777" w:rsidR="00C84121" w:rsidRDefault="00C84121" w:rsidP="00C84121">
      <w:pPr>
        <w:rPr>
          <w:lang w:val="en-CA"/>
        </w:rPr>
      </w:pPr>
      <w:r>
        <w:rPr>
          <w:lang w:val="en-CA"/>
        </w:rPr>
        <w:t>The modifier value is now calculated as</w:t>
      </w:r>
    </w:p>
    <w:p w14:paraId="4651140E" w14:textId="77777777" w:rsidR="00C84121" w:rsidRDefault="00220137"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 xml:space="preserve">          </m:t>
                    </m:r>
                    <m:r>
                      <m:rPr>
                        <m:sty m:val="p"/>
                      </m:rPr>
                      <w:rPr>
                        <w:rFonts w:ascii="Cambria Math" w:hAnsi="Cambria Math"/>
                        <w:lang w:val="en-CA"/>
                      </w:rPr>
                      <m:t>otherwise</m:t>
                    </m:r>
                  </m:e>
                </m:mr>
              </m:m>
            </m:e>
          </m:d>
          <m:r>
            <w:rPr>
              <w:rFonts w:ascii="Cambria Math" w:hAnsi="Cambria Math"/>
              <w:lang w:val="en-CA"/>
            </w:rPr>
            <m:t xml:space="preserve">        (Eq. 4)</m:t>
          </m:r>
        </m:oMath>
      </m:oMathPara>
    </w:p>
    <w:p w14:paraId="2F7B301C" w14:textId="77777777" w:rsidR="00C84121" w:rsidRDefault="00C84121" w:rsidP="00C84121">
      <w:pPr>
        <w:rPr>
          <w:lang w:val="en-CA"/>
        </w:rPr>
      </w:pPr>
      <w:r>
        <w:rPr>
          <w:lang w:val="en-CA"/>
        </w:rPr>
        <w:t xml:space="preserve">where </w:t>
      </w:r>
      <m:oMath>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r>
          <w:rPr>
            <w:rFonts w:ascii="Cambria Math" w:hAnsi="Cambria Math"/>
            <w:lang w:val="en-CA"/>
          </w:rPr>
          <m:t>[ ]</m:t>
        </m:r>
      </m:oMath>
      <w:r>
        <w:rPr>
          <w:lang w:val="en-CA"/>
        </w:rPr>
        <w:t xml:space="preserve"> is an array of 16 values determined by the value of qpb = </w:t>
      </w:r>
      <w:proofErr w:type="gramStart"/>
      <w:r>
        <w:rPr>
          <w:lang w:val="en-CA"/>
        </w:rPr>
        <w:t>clip(</w:t>
      </w:r>
      <w:proofErr w:type="gramEnd"/>
      <w:r>
        <w:rPr>
          <w:lang w:val="en-CA"/>
        </w:rPr>
        <w:t>0, 25, QP + bilateral_filter_qp_offset-17):</w:t>
      </w:r>
    </w:p>
    <w:p w14:paraId="23F15F8A" w14:textId="77777777" w:rsidR="00C84121" w:rsidRDefault="00C84121" w:rsidP="00C84121">
      <w:pPr>
        <w:rPr>
          <w:noProof/>
          <w:lang w:val="en-CA" w:eastAsia="ko-KR"/>
        </w:rPr>
      </w:pPr>
      <w:r>
        <w:rPr>
          <w:noProof/>
          <w:lang w:val="en-CA" w:eastAsia="ko-KR"/>
        </w:rPr>
        <w:t>{ 0, 0, 0, 0, 0, 0, 0, 0, 0, 0, 0, 0, 0, 0, 0, 0, }, if qpb = 0</w:t>
      </w:r>
      <w:r>
        <w:rPr>
          <w:noProof/>
          <w:lang w:val="en-CA" w:eastAsia="ko-KR"/>
        </w:rPr>
        <w:br/>
        <w:t>{ 0, 1, 1, 1, 1, 0, 0, 0, 0, 0, 0, 0, 0, 0, 0, 0, }, if qpb = 1</w:t>
      </w:r>
      <w:r>
        <w:rPr>
          <w:noProof/>
          <w:lang w:val="en-CA" w:eastAsia="ko-KR"/>
        </w:rPr>
        <w:br/>
        <w:t>{ 0, 2, 2, 2, 1, 1, 0, 1, 0, 0, 0, 0, 0, 0, 0, 0, }, if qpb = 2</w:t>
      </w:r>
      <w:r>
        <w:rPr>
          <w:noProof/>
          <w:lang w:val="en-CA" w:eastAsia="ko-KR"/>
        </w:rPr>
        <w:br/>
        <w:t>{ 0, 2, 2, 2, 2, 1, 1, 1, 1, 1, 1, 1, 0, 1, 1, -1, }, if qpb = 3</w:t>
      </w:r>
      <w:r>
        <w:rPr>
          <w:noProof/>
          <w:lang w:val="en-CA" w:eastAsia="ko-KR"/>
        </w:rPr>
        <w:br/>
        <w:t>{ 0, 3, 3, 3, 2, 2, 1, 2, 1, 1, 1, 1, 0, 1, 1, -1, }, if qpb = 4</w:t>
      </w:r>
      <w:r>
        <w:rPr>
          <w:noProof/>
          <w:lang w:val="en-CA" w:eastAsia="ko-KR"/>
        </w:rPr>
        <w:br/>
        <w:t>{ 0, 4, 4, 4, 3, 2, 1, 2, 1, 1, 1, 1, 0, 1, 1, -1, }, if qpb = 5</w:t>
      </w:r>
      <w:r>
        <w:rPr>
          <w:noProof/>
          <w:lang w:val="en-CA" w:eastAsia="ko-KR"/>
        </w:rPr>
        <w:br/>
        <w:t>{ 0, 5, 5, 5, 4, 3, 2, 2, 2, 2, 2, 1, 0, 1, 1, -1, }, if qpb = 6</w:t>
      </w:r>
      <w:r>
        <w:rPr>
          <w:noProof/>
          <w:lang w:val="en-CA" w:eastAsia="ko-KR"/>
        </w:rPr>
        <w:br/>
        <w:t>{ 0, 6, 7, 7, 5, 3, 3, 3, 3, 2, 2, 1, 1, 1, 1, -1, }, if qpb = 7</w:t>
      </w:r>
      <w:r>
        <w:rPr>
          <w:noProof/>
          <w:lang w:val="en-CA" w:eastAsia="ko-KR"/>
        </w:rPr>
        <w:br/>
        <w:t>{ 0, 6, 8, 8, 5, 4, 3, 3, 3, 3, 3, 2, 1, 2, 2, -2, }, if qpb = 8</w:t>
      </w:r>
      <w:r>
        <w:rPr>
          <w:noProof/>
          <w:lang w:val="en-CA" w:eastAsia="ko-KR"/>
        </w:rPr>
        <w:br/>
        <w:t>{ 0, 7, 10, 10, 6, 4, 4, 4, 4, 3, 3, 2, 2, 2, 2, -2, }, if qpb = 9</w:t>
      </w:r>
      <w:r>
        <w:rPr>
          <w:noProof/>
          <w:lang w:val="en-CA" w:eastAsia="ko-KR"/>
        </w:rPr>
        <w:br/>
        <w:t>{ 0, 8, 11, 11, 7, 5, 5, 4, 5, 4, 4, 2, 2, 2, 2, -2, }, if qpb = 10</w:t>
      </w:r>
      <w:r>
        <w:rPr>
          <w:noProof/>
          <w:lang w:val="en-CA" w:eastAsia="ko-KR"/>
        </w:rPr>
        <w:br/>
        <w:t>{ 0, 8, 12, 13, 10, 8, 8, 6, 6, 6, 5, 3, 3, 3, 3, -2, }, if qpb = 11</w:t>
      </w:r>
      <w:r>
        <w:rPr>
          <w:noProof/>
          <w:lang w:val="en-CA" w:eastAsia="ko-KR"/>
        </w:rPr>
        <w:br/>
        <w:t>{ 0, 8, 13, 14, 13, 12, 11, 8, 8, 7, 7, 5, 5, 4, 4, -2, }, if qpb = 12</w:t>
      </w:r>
      <w:r>
        <w:rPr>
          <w:noProof/>
          <w:lang w:val="en-CA" w:eastAsia="ko-KR"/>
        </w:rPr>
        <w:br/>
        <w:t>{ 0, 9, 14, 16, 16, 15, 14, 11, 9, 9, 8, 6, 6, 5, 6, -3, }, if qpb = 13</w:t>
      </w:r>
      <w:r>
        <w:rPr>
          <w:noProof/>
          <w:lang w:val="en-CA" w:eastAsia="ko-KR"/>
        </w:rPr>
        <w:br/>
        <w:t>{ 0, 9, 15, 17, 19, 19, 17, 13, 11, 10, 10, 8, 8, 6, 7, -3, }, if qpb = 14</w:t>
      </w:r>
      <w:r>
        <w:rPr>
          <w:noProof/>
          <w:lang w:val="en-CA" w:eastAsia="ko-KR"/>
        </w:rPr>
        <w:br/>
        <w:t>{ 0, 9, 16, 19, 22, 22, 20, 15, 12, 12, 11, 9, 9, 7, 8, -3, }, if qpb = 15</w:t>
      </w:r>
      <w:r>
        <w:rPr>
          <w:noProof/>
          <w:lang w:val="en-CA" w:eastAsia="ko-KR"/>
        </w:rPr>
        <w:br/>
        <w:t>{ 0, 10, 17, 21, 24, 25, 24, 20, 18, 17, 15, 12, 11, 9, 9, -3, }, if qpb = 16</w:t>
      </w:r>
      <w:r>
        <w:rPr>
          <w:noProof/>
          <w:lang w:val="en-CA" w:eastAsia="ko-KR"/>
        </w:rPr>
        <w:br/>
        <w:t>{ 0, 10, 18, 23, 26, 28, 28, 25, 23, 22, 18, 14, 13, 11, 11, -3, }, if qpb = 17</w:t>
      </w:r>
      <w:r>
        <w:rPr>
          <w:noProof/>
          <w:lang w:val="en-CA" w:eastAsia="ko-KR"/>
        </w:rPr>
        <w:br/>
        <w:t>{ 0, 11, 19, 24, 29, 30, 32, 30, 29, 26, 22, 17, 15, 13, 12, -3, }, if qpb = 18</w:t>
      </w:r>
      <w:r>
        <w:rPr>
          <w:noProof/>
          <w:lang w:val="en-CA" w:eastAsia="ko-KR"/>
        </w:rPr>
        <w:br/>
        <w:t>{ 0, 11, 20, 26, 31, 33, 36, 35, 34, 31, 25, 19, 17, 15, 14, -3, }, if qpb = 19</w:t>
      </w:r>
      <w:r>
        <w:rPr>
          <w:noProof/>
          <w:lang w:val="en-CA" w:eastAsia="ko-KR"/>
        </w:rPr>
        <w:br/>
        <w:t>{ 0, 12, 21, 28, 33, 36, 40, 40, 40, 36, 29, 22, 19, 17, 15, -3, }, if qpb = 20</w:t>
      </w:r>
      <w:r>
        <w:rPr>
          <w:noProof/>
          <w:lang w:val="en-CA" w:eastAsia="ko-KR"/>
        </w:rPr>
        <w:br/>
        <w:t>{ 0, 13, 21, 29, 34, 37, 41, 41, 41, 38, 32, 23, 20, 17, 15, -3, }, if qpb = 21</w:t>
      </w:r>
      <w:r>
        <w:rPr>
          <w:noProof/>
          <w:lang w:val="en-CA" w:eastAsia="ko-KR"/>
        </w:rPr>
        <w:br/>
        <w:t>{ 0, 14, 22, 30, 35, 38, 42, 42, 42, 39, 34, 24, 20, 17, 15, -3, }, if qpb = 22</w:t>
      </w:r>
      <w:r>
        <w:rPr>
          <w:noProof/>
          <w:lang w:val="en-CA" w:eastAsia="ko-KR"/>
        </w:rPr>
        <w:br/>
        <w:t>{ 0, 15, 22, 31, 35, 39, 42, 42, 43, 41, 37, 25, 21, 17, 15, -3, }, if qpb = 23</w:t>
      </w:r>
      <w:r>
        <w:rPr>
          <w:noProof/>
          <w:lang w:val="en-CA" w:eastAsia="ko-KR"/>
        </w:rPr>
        <w:br/>
      </w:r>
      <w:r>
        <w:rPr>
          <w:noProof/>
          <w:lang w:val="en-CA" w:eastAsia="ko-KR"/>
        </w:rPr>
        <w:lastRenderedPageBreak/>
        <w:t>{ 0, 16, 23, 32, 36, 40, 43, 43, 44, 42, 39, 26, 21, 17, 15, -3, }, if qpb = 24</w:t>
      </w:r>
      <w:r>
        <w:rPr>
          <w:noProof/>
          <w:lang w:val="en-CA" w:eastAsia="ko-KR"/>
        </w:rPr>
        <w:br/>
        <w:t>{ 0, 17, 23, 33, 37, 41, 44, 44, 45, 44, 42, 27, 22, 17, 15, -3, }, if qpb = 25</w:t>
      </w:r>
    </w:p>
    <w:p w14:paraId="7DEB01E7" w14:textId="77777777" w:rsidR="00C84121" w:rsidRDefault="00C84121" w:rsidP="00C84121">
      <w:pPr>
        <w:rPr>
          <w:noProof/>
          <w:lang w:val="en-CA" w:eastAsia="ko-KR"/>
        </w:rPr>
      </w:pPr>
      <w:r>
        <w:rPr>
          <w:noProof/>
          <w:lang w:val="en-CA" w:eastAsia="ko-KR"/>
        </w:rPr>
        <w:t>This is different from JVET-P0073 where 5 such tables were used, and the same table was reused for several qp-values.</w:t>
      </w:r>
    </w:p>
    <w:p w14:paraId="3BB4F3C7" w14:textId="77777777" w:rsidR="00C84121" w:rsidRDefault="00C84121" w:rsidP="00C84121">
      <w:pPr>
        <w:rPr>
          <w:noProof/>
          <w:lang w:val="en-CA" w:eastAsia="ko-KR"/>
        </w:rPr>
      </w:pPr>
      <w:r>
        <w:rPr>
          <w:noProof/>
          <w:lang w:val="en-CA" w:eastAsia="ko-KR"/>
        </w:rPr>
        <w:t>As described in JVET-N0493 section 3.1.3, these values can be stored using six bits per entry resulting in 26*16*6/8=312 bytes or 300 bytes if excluding the first row which is all zeros.</w:t>
      </w:r>
    </w:p>
    <w:p w14:paraId="27F8F2AF" w14:textId="77777777" w:rsidR="00C84121" w:rsidRDefault="00C84121" w:rsidP="00C84121">
      <w:pPr>
        <w:rPr>
          <w:i/>
          <w:iCs/>
          <w:lang w:val="en-CA"/>
        </w:rPr>
      </w:pPr>
      <w:r>
        <w:rPr>
          <w:lang w:val="en-CA"/>
        </w:rPr>
        <w:t xml:space="preserve">The modifier values for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L</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B</m:t>
                </m:r>
              </m:sub>
            </m:sSub>
          </m:sub>
        </m:sSub>
      </m:oMath>
      <w:r>
        <w:rPr>
          <w:lang w:val="en-CA"/>
        </w:rPr>
        <w:t xml:space="preserve"> are calculated from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w:r>
        <w:rPr>
          <w:lang w:val="en-CA"/>
        </w:rPr>
        <w:t xml:space="preserve"> in the same way. For diagonal samples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w:t>
      </w:r>
      <m:oMath>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w:r>
        <w:rPr>
          <w:lang w:val="en-CA"/>
        </w:rPr>
        <w:t xml:space="preserve">, and the samples two steps away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the calculation also follows Equations 2 and 3, but uses a value shifted by 1. Using the diagonal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 xml:space="preserve"> as an example, we get</w:t>
      </w:r>
    </w:p>
    <w:p w14:paraId="1482F1CD" w14:textId="77777777" w:rsidR="00C84121" w:rsidRDefault="00220137"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≫1,</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 xml:space="preserve">≫1)          </m:t>
                    </m:r>
                    <m:r>
                      <m:rPr>
                        <m:sty m:val="p"/>
                      </m:rPr>
                      <w:rPr>
                        <w:rFonts w:ascii="Cambria Math" w:hAnsi="Cambria Math"/>
                        <w:lang w:val="en-CA"/>
                      </w:rPr>
                      <m:t>otherwise</m:t>
                    </m:r>
                  </m:e>
                </m:mr>
              </m:m>
            </m:e>
          </m:d>
          <m:r>
            <w:rPr>
              <w:rFonts w:ascii="Cambria Math" w:hAnsi="Cambria Math"/>
              <w:lang w:val="en-CA"/>
            </w:rPr>
            <m:t xml:space="preserve">        (Eq. 5)</m:t>
          </m:r>
        </m:oMath>
      </m:oMathPara>
    </w:p>
    <w:p w14:paraId="7E831139" w14:textId="77777777" w:rsidR="00C84121" w:rsidRDefault="00C84121" w:rsidP="00C84121">
      <w:pPr>
        <w:rPr>
          <w:lang w:val="en-CA"/>
        </w:rPr>
      </w:pPr>
      <w:r>
        <w:rPr>
          <w:lang w:val="en-CA"/>
        </w:rPr>
        <w:t>and the other diagonal samples and two-steps-away samples are calculated likewise. The modifier values are summed together</w:t>
      </w:r>
    </w:p>
    <w:p w14:paraId="0538AA0D" w14:textId="77777777" w:rsidR="00C84121" w:rsidRDefault="00220137" w:rsidP="00C84121">
      <w:pPr>
        <w:rPr>
          <w:lang w:val="en-CA"/>
        </w:rPr>
      </w:pPr>
      <m:oMathPara>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 xml:space="preserve"> </m:t>
          </m:r>
          <m:r>
            <m:rPr>
              <m:sty m:val="p"/>
            </m:rPr>
            <w:rPr>
              <w:rFonts w:ascii="Cambria Math" w:hAnsi="Cambria Math"/>
              <w:lang w:val="en-CA"/>
            </w:rPr>
            <w:br/>
          </m:r>
        </m:oMath>
        <m:oMath>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Eq. 6</m:t>
              </m:r>
            </m:e>
          </m:d>
        </m:oMath>
      </m:oMathPara>
    </w:p>
    <w:p w14:paraId="69E06F64" w14:textId="77777777" w:rsidR="00C84121" w:rsidRDefault="00C84121" w:rsidP="00C84121">
      <w:pPr>
        <w:rPr>
          <w:lang w:val="en-CA"/>
        </w:rPr>
      </w:pPr>
      <w:r>
        <w:rPr>
          <w:lang w:val="en-CA"/>
        </w:rPr>
        <w:t xml:space="preserve">Note that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for the previous sample. Likewise,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for the sample above, and similar symmetries can be found also for the diagonal- and two-steps-away modifier values. This means that in a hardware implementation, it is sufficient to calculate the six values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oMath>
      <w:r>
        <w:rPr>
          <w:lang w:val="en-CA"/>
        </w:rPr>
        <w:t xml:space="preserve">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oMath>
      <w:r>
        <w:rPr>
          <w:lang w:val="en-CA"/>
        </w:rPr>
        <w:t xml:space="preserve">and the remaining six values can be obtained from previously calculated values. </w:t>
      </w:r>
    </w:p>
    <w:p w14:paraId="621E31C8" w14:textId="77777777" w:rsidR="00C84121" w:rsidRDefault="00C84121" w:rsidP="00C84121">
      <w:pPr>
        <w:rPr>
          <w:lang w:val="en-CA"/>
        </w:rPr>
      </w:pPr>
      <w:r>
        <w:rPr>
          <w:lang w:val="en-CA"/>
        </w:rPr>
        <w:t xml:space="preserve">The </w:t>
      </w:r>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oMath>
      <w:r>
        <w:rPr>
          <w:lang w:val="en-CA"/>
        </w:rPr>
        <w:t xml:space="preserve"> value is now multiplied either by </w:t>
      </w:r>
      <m:oMath>
        <m:r>
          <w:rPr>
            <w:rFonts w:ascii="Cambria Math" w:hAnsi="Cambria Math"/>
            <w:lang w:val="en-CA"/>
          </w:rPr>
          <m:t>c = 1, 2</m:t>
        </m:r>
      </m:oMath>
      <w:r>
        <w:rPr>
          <w:lang w:val="en-CA"/>
        </w:rPr>
        <w:t xml:space="preserve"> or </w:t>
      </w:r>
      <m:oMath>
        <m:r>
          <w:rPr>
            <w:rFonts w:ascii="Cambria Math" w:hAnsi="Cambria Math"/>
            <w:lang w:val="en-CA"/>
          </w:rPr>
          <m:t>3</m:t>
        </m:r>
      </m:oMath>
      <w:r>
        <w:rPr>
          <w:lang w:val="en-CA"/>
        </w:rPr>
        <w:t>, which can be done using a single adder and logical AND gates in the following way:</w:t>
      </w:r>
    </w:p>
    <w:p w14:paraId="3B68B96C" w14:textId="77777777" w:rsidR="00C84121" w:rsidRDefault="00220137" w:rsidP="00C84121">
      <w:pPr>
        <w:rPr>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r>
            <w:rPr>
              <w:rFonts w:ascii="Cambria Math" w:hAnsi="Cambria Math"/>
              <w:lang w:val="en-CA"/>
            </w:rPr>
            <m:t>&amp;</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≪1</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r>
            <w:rPr>
              <w:rFonts w:ascii="Cambria Math" w:hAnsi="Cambria Math"/>
              <w:lang w:val="en-CA"/>
            </w:rPr>
            <m:t>&amp;</m:t>
          </m:r>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(Eq. 7)</m:t>
          </m:r>
        </m:oMath>
      </m:oMathPara>
    </w:p>
    <w:p w14:paraId="3B9E3010" w14:textId="70C76045" w:rsidR="00C84121" w:rsidRDefault="00C84121" w:rsidP="00C84121">
      <w:pPr>
        <w:rPr>
          <w:lang w:val="en-CA"/>
        </w:rPr>
      </w:pPr>
      <w:r>
        <w:rPr>
          <w:lang w:val="en-CA"/>
        </w:rPr>
        <w:t xml:space="preserve">where </w:t>
      </w:r>
      <m:oMath>
        <m:r>
          <w:rPr>
            <w:rFonts w:ascii="Cambria Math" w:hAnsi="Cambria Math"/>
            <w:lang w:val="en-CA"/>
          </w:rPr>
          <m:t>&amp;</m:t>
        </m:r>
      </m:oMath>
      <w:r>
        <w:rPr>
          <w:lang w:val="en-CA"/>
        </w:rPr>
        <w:t xml:space="preserve"> denotes logical and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oMath>
      <w:r>
        <w:rPr>
          <w:lang w:val="en-CA"/>
        </w:rPr>
        <w:t xml:space="preserve"> is the most significant bit of the multiplier </w:t>
      </w:r>
      <m:oMath>
        <m:r>
          <w:rPr>
            <w:rFonts w:ascii="Cambria Math" w:hAnsi="Cambria Math"/>
            <w:lang w:val="en-CA"/>
          </w:rPr>
          <m:t>c</m:t>
        </m:r>
      </m:oMath>
      <w:r>
        <w:rPr>
          <w:lang w:val="en-CA"/>
        </w:rPr>
        <w:t xml:space="preserve">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oMath>
      <w:r>
        <w:rPr>
          <w:lang w:val="en-CA"/>
        </w:rPr>
        <w:t xml:space="preserve"> is the least significant bit. The value to multiply with is obtained using the minimum block dimension </w:t>
      </w:r>
      <m:oMath>
        <m:r>
          <w:rPr>
            <w:rFonts w:ascii="Cambria Math" w:hAnsi="Cambria Math"/>
            <w:lang w:val="en-CA"/>
          </w:rPr>
          <m:t>D=</m:t>
        </m:r>
        <m:r>
          <m:rPr>
            <m:sty m:val="p"/>
          </m:rPr>
          <w:rPr>
            <w:rFonts w:ascii="Cambria Math" w:hAnsi="Cambria Math"/>
            <w:lang w:val="en-CA"/>
          </w:rPr>
          <m:t>min⁡</m:t>
        </m:r>
        <m:r>
          <w:rPr>
            <w:rFonts w:ascii="Cambria Math" w:hAnsi="Cambria Math"/>
            <w:lang w:val="en-CA"/>
          </w:rPr>
          <m:t>(width, height)</m:t>
        </m:r>
      </m:oMath>
      <w:r>
        <w:rPr>
          <w:lang w:val="en-CA"/>
        </w:rPr>
        <w:t xml:space="preserve"> as shown in</w:t>
      </w:r>
      <w:r w:rsidR="00FA7FB0">
        <w:rPr>
          <w:lang w:val="en-CA"/>
        </w:rPr>
        <w:t xml:space="preserve"> </w:t>
      </w:r>
      <w:r w:rsidR="00FA7FB0">
        <w:rPr>
          <w:lang w:val="en-CA"/>
        </w:rPr>
        <w:fldChar w:fldCharType="begin"/>
      </w:r>
      <w:r w:rsidR="00FA7FB0">
        <w:rPr>
          <w:lang w:val="en-CA"/>
        </w:rPr>
        <w:instrText xml:space="preserve"> REF _Ref75448338 \h </w:instrText>
      </w:r>
      <w:r w:rsidR="00FA7FB0">
        <w:rPr>
          <w:lang w:val="en-CA"/>
        </w:rPr>
      </w:r>
      <w:r w:rsidR="00FA7FB0">
        <w:rPr>
          <w:lang w:val="en-CA"/>
        </w:rPr>
        <w:fldChar w:fldCharType="separate"/>
      </w:r>
      <w:r w:rsidR="00A77B3C">
        <w:t xml:space="preserve">Table </w:t>
      </w:r>
      <w:r w:rsidR="00A77B3C">
        <w:rPr>
          <w:noProof/>
        </w:rPr>
        <w:t>9</w:t>
      </w:r>
      <w:r w:rsidR="00FA7FB0">
        <w:rPr>
          <w:lang w:val="en-CA"/>
        </w:rPr>
        <w:fldChar w:fldCharType="end"/>
      </w:r>
      <w:r>
        <w:rPr>
          <w:lang w:val="en-CA"/>
        </w:rPr>
        <w:t>:</w:t>
      </w:r>
      <w:r>
        <w:rPr>
          <w:lang w:val="en-CA"/>
        </w:rPr>
        <w:br/>
      </w:r>
    </w:p>
    <w:p w14:paraId="3EA6A8C2" w14:textId="29492FBC" w:rsidR="00C84121" w:rsidRDefault="00C84121" w:rsidP="00FA7FB0">
      <w:pPr>
        <w:keepNext/>
        <w:rPr>
          <w:b/>
          <w:bCs/>
          <w:lang w:val="en-CA"/>
        </w:rPr>
      </w:pPr>
    </w:p>
    <w:p w14:paraId="3F7DFD93" w14:textId="04C3D6F9" w:rsidR="00FA7FB0" w:rsidRDefault="00FA7FB0" w:rsidP="00FA7FB0">
      <w:pPr>
        <w:pStyle w:val="Beschriftung"/>
      </w:pPr>
      <w:bookmarkStart w:id="156" w:name="_Ref75448338"/>
      <w:r>
        <w:t xml:space="preserve">Table </w:t>
      </w:r>
      <w:r w:rsidR="00220137">
        <w:fldChar w:fldCharType="begin"/>
      </w:r>
      <w:r w:rsidR="00220137">
        <w:instrText xml:space="preserve"> SEQ Table \* ARABIC </w:instrText>
      </w:r>
      <w:r w:rsidR="00220137">
        <w:fldChar w:fldCharType="separate"/>
      </w:r>
      <w:r w:rsidR="00A77B3C">
        <w:rPr>
          <w:noProof/>
        </w:rPr>
        <w:t>9</w:t>
      </w:r>
      <w:r w:rsidR="00220137">
        <w:rPr>
          <w:noProof/>
        </w:rPr>
        <w:fldChar w:fldCharType="end"/>
      </w:r>
      <w:bookmarkEnd w:id="156"/>
      <w:r>
        <w:t xml:space="preserve">. </w:t>
      </w:r>
      <w:r w:rsidRPr="00B81203">
        <w:t>Obtaining the c parameter from the minimum size D</w:t>
      </w:r>
      <w:r w:rsidR="005C13D1">
        <w:t xml:space="preserve"> </w:t>
      </w:r>
      <w:r w:rsidRPr="00B81203">
        <w:t>=</w:t>
      </w:r>
      <w:r w:rsidR="005C13D1">
        <w:t xml:space="preserve"> </w:t>
      </w:r>
      <w:proofErr w:type="gramStart"/>
      <w:r w:rsidRPr="00B81203">
        <w:t>min(</w:t>
      </w:r>
      <w:proofErr w:type="gramEnd"/>
      <w:r w:rsidRPr="00B81203">
        <w:t>width,</w:t>
      </w:r>
      <w:r w:rsidR="005C13D1">
        <w:t xml:space="preserve"> </w:t>
      </w:r>
      <w:r w:rsidRPr="00B81203">
        <w:t>height) of the block.</w:t>
      </w:r>
    </w:p>
    <w:tbl>
      <w:tblPr>
        <w:tblStyle w:val="Tabellenraster"/>
        <w:tblW w:w="0" w:type="auto"/>
        <w:tblInd w:w="0" w:type="dxa"/>
        <w:tblLook w:val="04A0" w:firstRow="1" w:lastRow="0" w:firstColumn="1" w:lastColumn="0" w:noHBand="0" w:noVBand="1"/>
      </w:tblPr>
      <w:tblGrid>
        <w:gridCol w:w="2337"/>
        <w:gridCol w:w="2337"/>
        <w:gridCol w:w="2338"/>
        <w:gridCol w:w="2338"/>
      </w:tblGrid>
      <w:tr w:rsidR="00C84121" w14:paraId="0C6D2B39"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1AA4F73E" w14:textId="77777777" w:rsidR="00C84121" w:rsidRDefault="00C84121">
            <w:pPr>
              <w:keepNext/>
              <w:rPr>
                <w:b/>
                <w:bCs/>
                <w:lang w:val="en-CA"/>
              </w:rPr>
            </w:pPr>
            <w:r>
              <w:rPr>
                <w:b/>
                <w:bCs/>
                <w:lang w:val="en-CA"/>
              </w:rPr>
              <w:t>Block type</w:t>
            </w:r>
          </w:p>
        </w:tc>
        <w:tc>
          <w:tcPr>
            <w:tcW w:w="2337" w:type="dxa"/>
            <w:tcBorders>
              <w:top w:val="single" w:sz="4" w:space="0" w:color="auto"/>
              <w:left w:val="single" w:sz="4" w:space="0" w:color="auto"/>
              <w:bottom w:val="single" w:sz="4" w:space="0" w:color="auto"/>
              <w:right w:val="single" w:sz="4" w:space="0" w:color="auto"/>
            </w:tcBorders>
            <w:hideMark/>
          </w:tcPr>
          <w:p w14:paraId="45ADB40E" w14:textId="77777777" w:rsidR="00C84121" w:rsidRDefault="00C84121">
            <w:pPr>
              <w:keepNext/>
              <w:rPr>
                <w:lang w:val="en-CA"/>
              </w:rPr>
            </w:pPr>
            <m:oMathPara>
              <m:oMath>
                <m:r>
                  <w:rPr>
                    <w:rFonts w:ascii="Cambria Math" w:hAnsi="Cambria Math"/>
                    <w:lang w:val="en-CA"/>
                  </w:rPr>
                  <m:t>D≤4</m:t>
                </m:r>
              </m:oMath>
            </m:oMathPara>
          </w:p>
        </w:tc>
        <w:tc>
          <w:tcPr>
            <w:tcW w:w="2338" w:type="dxa"/>
            <w:tcBorders>
              <w:top w:val="single" w:sz="4" w:space="0" w:color="auto"/>
              <w:left w:val="single" w:sz="4" w:space="0" w:color="auto"/>
              <w:bottom w:val="single" w:sz="4" w:space="0" w:color="auto"/>
              <w:right w:val="single" w:sz="4" w:space="0" w:color="auto"/>
            </w:tcBorders>
            <w:hideMark/>
          </w:tcPr>
          <w:p w14:paraId="33E14F35" w14:textId="77777777" w:rsidR="00C84121" w:rsidRDefault="00C84121">
            <w:pPr>
              <w:keepNext/>
              <w:rPr>
                <w:lang w:val="en-CA"/>
              </w:rPr>
            </w:pPr>
            <m:oMathPara>
              <m:oMath>
                <m:r>
                  <w:rPr>
                    <w:rFonts w:ascii="Cambria Math" w:hAnsi="Cambria Math"/>
                    <w:lang w:val="en-CA"/>
                  </w:rPr>
                  <m:t>4&lt;D&lt;16</m:t>
                </m:r>
              </m:oMath>
            </m:oMathPara>
          </w:p>
        </w:tc>
        <w:tc>
          <w:tcPr>
            <w:tcW w:w="2338" w:type="dxa"/>
            <w:tcBorders>
              <w:top w:val="single" w:sz="4" w:space="0" w:color="auto"/>
              <w:left w:val="single" w:sz="4" w:space="0" w:color="auto"/>
              <w:bottom w:val="single" w:sz="4" w:space="0" w:color="auto"/>
              <w:right w:val="single" w:sz="4" w:space="0" w:color="auto"/>
            </w:tcBorders>
            <w:hideMark/>
          </w:tcPr>
          <w:p w14:paraId="65A88117" w14:textId="77777777" w:rsidR="00C84121" w:rsidRDefault="00C84121">
            <w:pPr>
              <w:keepNext/>
              <w:rPr>
                <w:lang w:val="en-CA"/>
              </w:rPr>
            </w:pPr>
            <m:oMathPara>
              <m:oMath>
                <m:r>
                  <w:rPr>
                    <w:rFonts w:ascii="Cambria Math" w:hAnsi="Cambria Math"/>
                    <w:lang w:val="en-CA"/>
                  </w:rPr>
                  <m:t>D≥16</m:t>
                </m:r>
              </m:oMath>
            </m:oMathPara>
          </w:p>
        </w:tc>
      </w:tr>
      <w:tr w:rsidR="00C84121" w14:paraId="5D70DEC5"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531FD158" w14:textId="77777777" w:rsidR="00C84121" w:rsidRDefault="00C84121">
            <w:pPr>
              <w:keepNext/>
              <w:rPr>
                <w:lang w:val="en-CA"/>
              </w:rPr>
            </w:pPr>
            <w:r>
              <w:rPr>
                <w:lang w:val="en-CA"/>
              </w:rPr>
              <w:t>Intra</w:t>
            </w:r>
          </w:p>
        </w:tc>
        <w:tc>
          <w:tcPr>
            <w:tcW w:w="2337" w:type="dxa"/>
            <w:tcBorders>
              <w:top w:val="single" w:sz="4" w:space="0" w:color="auto"/>
              <w:left w:val="single" w:sz="4" w:space="0" w:color="auto"/>
              <w:bottom w:val="single" w:sz="4" w:space="0" w:color="auto"/>
              <w:right w:val="single" w:sz="4" w:space="0" w:color="auto"/>
            </w:tcBorders>
            <w:hideMark/>
          </w:tcPr>
          <w:p w14:paraId="06AEFA2F" w14:textId="77777777" w:rsidR="00C84121" w:rsidRDefault="00C84121">
            <w:pPr>
              <w:keepNext/>
              <w:rPr>
                <w:lang w:val="en-CA"/>
              </w:rPr>
            </w:pPr>
            <w:r>
              <w:rPr>
                <w:lang w:val="en-CA"/>
              </w:rPr>
              <w:t>3</w:t>
            </w:r>
          </w:p>
        </w:tc>
        <w:tc>
          <w:tcPr>
            <w:tcW w:w="2338" w:type="dxa"/>
            <w:tcBorders>
              <w:top w:val="single" w:sz="4" w:space="0" w:color="auto"/>
              <w:left w:val="single" w:sz="4" w:space="0" w:color="auto"/>
              <w:bottom w:val="single" w:sz="4" w:space="0" w:color="auto"/>
              <w:right w:val="single" w:sz="4" w:space="0" w:color="auto"/>
            </w:tcBorders>
            <w:hideMark/>
          </w:tcPr>
          <w:p w14:paraId="01C08F0E" w14:textId="77777777" w:rsidR="00C84121" w:rsidRDefault="00C84121">
            <w:pPr>
              <w:keepNext/>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533CC57B" w14:textId="77777777" w:rsidR="00C84121" w:rsidRDefault="00C84121">
            <w:pPr>
              <w:keepNext/>
              <w:rPr>
                <w:lang w:val="en-CA"/>
              </w:rPr>
            </w:pPr>
            <w:r>
              <w:rPr>
                <w:lang w:val="en-CA"/>
              </w:rPr>
              <w:t>1</w:t>
            </w:r>
          </w:p>
        </w:tc>
      </w:tr>
      <w:tr w:rsidR="00C84121" w14:paraId="5C804FCA"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4E1F094D" w14:textId="77777777" w:rsidR="00C84121" w:rsidRDefault="00C84121">
            <w:pPr>
              <w:rPr>
                <w:lang w:val="en-CA"/>
              </w:rPr>
            </w:pPr>
            <w:r>
              <w:rPr>
                <w:lang w:val="en-CA"/>
              </w:rPr>
              <w:t>Inter</w:t>
            </w:r>
          </w:p>
        </w:tc>
        <w:tc>
          <w:tcPr>
            <w:tcW w:w="2337" w:type="dxa"/>
            <w:tcBorders>
              <w:top w:val="single" w:sz="4" w:space="0" w:color="auto"/>
              <w:left w:val="single" w:sz="4" w:space="0" w:color="auto"/>
              <w:bottom w:val="single" w:sz="4" w:space="0" w:color="auto"/>
              <w:right w:val="single" w:sz="4" w:space="0" w:color="auto"/>
            </w:tcBorders>
            <w:hideMark/>
          </w:tcPr>
          <w:p w14:paraId="17B4B1BB"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0A1315D9"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1939E12E" w14:textId="77777777" w:rsidR="00C84121" w:rsidRDefault="00C84121">
            <w:pPr>
              <w:rPr>
                <w:lang w:val="en-CA"/>
              </w:rPr>
            </w:pPr>
            <w:r>
              <w:rPr>
                <w:lang w:val="en-CA"/>
              </w:rPr>
              <w:t>1</w:t>
            </w:r>
          </w:p>
        </w:tc>
      </w:tr>
    </w:tbl>
    <w:p w14:paraId="4181ED6C" w14:textId="77777777" w:rsidR="00C84121" w:rsidRDefault="00C84121" w:rsidP="00C84121">
      <w:pPr>
        <w:rPr>
          <w:lang w:val="en-CA"/>
        </w:rPr>
      </w:pPr>
      <w:r>
        <w:rPr>
          <w:lang w:val="en-CA"/>
        </w:rPr>
        <w:br/>
        <w:t xml:space="preserve">Finally, the bilateral filter offset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calculated. For full strength filtering, we use</w:t>
      </w:r>
    </w:p>
    <w:p w14:paraId="307E176F"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+16</m:t>
              </m:r>
            </m:e>
          </m:d>
          <m:r>
            <w:rPr>
              <w:rFonts w:ascii="Cambria Math" w:hAnsi="Cambria Math"/>
              <w:lang w:val="en-CA"/>
            </w:rPr>
            <m:t xml:space="preserve">≫5,          </m:t>
          </m:r>
          <m:d>
            <m:dPr>
              <m:ctrlPr>
                <w:rPr>
                  <w:rFonts w:ascii="Cambria Math" w:hAnsi="Cambria Math"/>
                  <w:i/>
                  <w:lang w:val="en-CA"/>
                </w:rPr>
              </m:ctrlPr>
            </m:dPr>
            <m:e>
              <m:r>
                <w:rPr>
                  <w:rFonts w:ascii="Cambria Math" w:hAnsi="Cambria Math"/>
                  <w:lang w:val="en-CA"/>
                </w:rPr>
                <m:t>Eq. 8</m:t>
              </m:r>
            </m:e>
          </m:d>
        </m:oMath>
      </m:oMathPara>
    </w:p>
    <w:p w14:paraId="7055D6F0" w14:textId="77777777" w:rsidR="00C84121" w:rsidRDefault="00C84121" w:rsidP="00C84121">
      <w:pPr>
        <w:rPr>
          <w:lang w:val="en-CA"/>
        </w:rPr>
      </w:pPr>
      <w:r>
        <w:rPr>
          <w:lang w:val="en-CA"/>
        </w:rPr>
        <w:t>whereas for half-strength filtering, we instead use</w:t>
      </w:r>
    </w:p>
    <w:p w14:paraId="28239852"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+32</m:t>
              </m:r>
            </m:e>
          </m:d>
          <m:r>
            <w:rPr>
              <w:rFonts w:ascii="Cambria Math" w:hAnsi="Cambria Math"/>
              <w:lang w:val="en-CA"/>
            </w:rPr>
            <m:t>≫6.        (Eq. 9)</m:t>
          </m:r>
        </m:oMath>
      </m:oMathPara>
    </w:p>
    <w:p w14:paraId="78974140" w14:textId="77777777" w:rsidR="00C84121" w:rsidRDefault="00C84121" w:rsidP="00C84121">
      <w:pPr>
        <w:rPr>
          <w:lang w:val="en-CA"/>
        </w:rPr>
      </w:pPr>
      <w:r>
        <w:rPr>
          <w:lang w:val="en-CA"/>
        </w:rPr>
        <w:t>A general formula for n-bit data is to use</w:t>
      </w:r>
    </w:p>
    <w:p w14:paraId="5DAF2EAE" w14:textId="77777777" w:rsidR="00C84121" w:rsidRDefault="00220137" w:rsidP="00C84121">
      <w:pPr>
        <w:rPr>
          <w:lang w:val="en-CA"/>
        </w:rPr>
      </w:pPr>
      <m:oMathPara>
        <m:oMath>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14-n-</m:t>
                    </m:r>
                    <m:r>
                      <m:rPr>
                        <m:sty m:val="p"/>
                      </m:rPr>
                      <w:rPr>
                        <w:rFonts w:ascii="Cambria Math" w:hAnsi="Cambria Math"/>
                        <w:lang w:val="en-CA"/>
                      </w:rPr>
                      <m:t>bilateral_filter_strength</m:t>
                    </m:r>
                  </m:sup>
                </m:sSup>
              </m:e>
            </m:m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shift</m:t>
                    </m:r>
                  </m:sub>
                </m:sSub>
                <m:r>
                  <w:rPr>
                    <w:rFonts w:ascii="Cambria Math" w:hAnsi="Cambria Math"/>
                    <w:lang w:val="en-CA"/>
                  </w:rPr>
                  <m:t>=15-n-</m:t>
                </m:r>
                <m:r>
                  <m:rPr>
                    <m:sty m:val="p"/>
                  </m:rPr>
                  <w:rPr>
                    <w:rFonts w:ascii="Cambria Math" w:hAnsi="Cambria Math"/>
                    <w:lang w:val="en-CA"/>
                  </w:rPr>
                  <m:t>bilateal_filter_strength</m:t>
                </m:r>
                <m:r>
                  <w:rPr>
                    <w:rFonts w:ascii="Cambria Math" w:hAnsi="Cambria Math"/>
                    <w:lang w:val="en-CA"/>
                  </w:rPr>
                  <m:t xml:space="preserve"> </m:t>
                </m:r>
              </m:e>
            </m:mr>
            <m:mr>
              <m:e>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shift</m:t>
                    </m:r>
                  </m:sub>
                </m:sSub>
                <m:r>
                  <w:rPr>
                    <w:rFonts w:ascii="Cambria Math" w:hAnsi="Cambria Math"/>
                    <w:lang w:val="en-CA"/>
                  </w:rPr>
                  <m:t>,</m:t>
                </m:r>
              </m:e>
            </m:mr>
          </m:m>
          <m:r>
            <w:rPr>
              <w:rFonts w:ascii="Cambria Math" w:hAnsi="Cambria Math"/>
              <w:lang w:val="en-CA"/>
            </w:rPr>
            <m:t xml:space="preserve">           (Eq. 10)</m:t>
          </m:r>
        </m:oMath>
      </m:oMathPara>
    </w:p>
    <w:p w14:paraId="6EB5D9EA" w14:textId="77777777" w:rsidR="00AF2B97" w:rsidRDefault="00C84121" w:rsidP="00C84121">
      <w:pPr>
        <w:rPr>
          <w:lang w:val="en-CA"/>
        </w:rPr>
      </w:pPr>
      <w:r>
        <w:rPr>
          <w:lang w:val="en-CA"/>
        </w:rPr>
        <w:t xml:space="preserve">where </w:t>
      </w:r>
      <w:proofErr w:type="spellStart"/>
      <w:r>
        <w:rPr>
          <w:lang w:val="en-CA"/>
        </w:rPr>
        <w:t>bilateral_filter_strength</w:t>
      </w:r>
      <w:proofErr w:type="spellEnd"/>
      <w:r>
        <w:rPr>
          <w:lang w:val="en-CA"/>
        </w:rPr>
        <w:t xml:space="preserve"> can be 0 or 1 and is signalled in the </w:t>
      </w:r>
      <w:proofErr w:type="spellStart"/>
      <w:r>
        <w:rPr>
          <w:lang w:val="en-CA"/>
        </w:rPr>
        <w:t>pps</w:t>
      </w:r>
      <w:proofErr w:type="spellEnd"/>
      <w:r>
        <w:rPr>
          <w:lang w:val="en-CA"/>
        </w:rPr>
        <w:t>.</w:t>
      </w:r>
    </w:p>
    <w:p w14:paraId="33C28F4B" w14:textId="631ADCA9" w:rsidR="00AF2B97" w:rsidRDefault="00C84121" w:rsidP="00AF2B97">
      <w:pPr>
        <w:pStyle w:val="berschrift2"/>
        <w:rPr>
          <w:lang w:val="en-CA"/>
        </w:rPr>
      </w:pPr>
      <w:r>
        <w:rPr>
          <w:lang w:val="en-CA"/>
        </w:rPr>
        <w:t xml:space="preserve"> </w:t>
      </w:r>
      <w:bookmarkStart w:id="157" w:name="_Toc122554592"/>
      <w:r w:rsidR="00AF2B97">
        <w:rPr>
          <w:lang w:val="en-CA"/>
        </w:rPr>
        <w:t xml:space="preserve">Bilateral </w:t>
      </w:r>
      <w:proofErr w:type="spellStart"/>
      <w:r w:rsidR="00AF2B97">
        <w:rPr>
          <w:lang w:val="en-CA"/>
        </w:rPr>
        <w:t>inloop</w:t>
      </w:r>
      <w:proofErr w:type="spellEnd"/>
      <w:r w:rsidR="00AF2B97">
        <w:rPr>
          <w:lang w:val="en-CA"/>
        </w:rPr>
        <w:t xml:space="preserve"> filter on chroma</w:t>
      </w:r>
      <w:bookmarkEnd w:id="157"/>
    </w:p>
    <w:p w14:paraId="7C420EAD" w14:textId="288CBF14" w:rsidR="00AF2B97" w:rsidRDefault="00AF2B97" w:rsidP="00AF2B97">
      <w:r>
        <w:t>Same as BIF-</w:t>
      </w:r>
      <w:proofErr w:type="spellStart"/>
      <w:r>
        <w:t>luma</w:t>
      </w:r>
      <w:proofErr w:type="spellEnd"/>
      <w:r>
        <w:t xml:space="preserve">, proposed BIF-chroma is also performed in parallel with the SAO and CCSAO process as shown in </w:t>
      </w:r>
      <w:r>
        <w:fldChar w:fldCharType="begin"/>
      </w:r>
      <w:r>
        <w:instrText xml:space="preserve"> REF _Ref90929644 \h </w:instrText>
      </w:r>
      <w:r>
        <w:fldChar w:fldCharType="separate"/>
      </w:r>
      <w:r w:rsidR="00A77B3C">
        <w:t xml:space="preserve">Figure </w:t>
      </w:r>
      <w:r w:rsidR="00A77B3C">
        <w:rPr>
          <w:noProof/>
        </w:rPr>
        <w:t>47</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82"/>
                    <a:srcRect/>
                    <a:stretch>
                      <a:fillRect/>
                    </a:stretch>
                  </pic:blipFill>
                  <pic:spPr>
                    <a:xfrm>
                      <a:off x="0" y="0"/>
                      <a:ext cx="2398119" cy="2422971"/>
                    </a:xfrm>
                    <a:prstGeom prst="rect">
                      <a:avLst/>
                    </a:prstGeom>
                    <a:ln/>
                  </pic:spPr>
                </pic:pic>
              </a:graphicData>
            </a:graphic>
          </wp:inline>
        </w:drawing>
      </w:r>
    </w:p>
    <w:p w14:paraId="0D39F079" w14:textId="34B239DF" w:rsidR="00AF2B97" w:rsidRDefault="00AF2B97" w:rsidP="00DA56A6">
      <w:pPr>
        <w:pStyle w:val="Beschriftung"/>
      </w:pPr>
      <w:bookmarkStart w:id="158" w:name="_Ref90929644"/>
      <w:bookmarkStart w:id="159" w:name="_Ref90929635"/>
      <w:r>
        <w:t xml:space="preserve">Figure </w:t>
      </w:r>
      <w:r w:rsidR="00220137">
        <w:fldChar w:fldCharType="begin"/>
      </w:r>
      <w:r w:rsidR="00220137">
        <w:instrText xml:space="preserve"> SEQ Figure \* ARABIC </w:instrText>
      </w:r>
      <w:r w:rsidR="00220137">
        <w:fldChar w:fldCharType="separate"/>
      </w:r>
      <w:r w:rsidR="00A77B3C">
        <w:rPr>
          <w:noProof/>
        </w:rPr>
        <w:t>47</w:t>
      </w:r>
      <w:r w:rsidR="00220137">
        <w:rPr>
          <w:noProof/>
        </w:rPr>
        <w:fldChar w:fldCharType="end"/>
      </w:r>
      <w:bookmarkEnd w:id="158"/>
      <w:r>
        <w:t>. Filtering stage of BIF-Chroma.</w:t>
      </w:r>
      <w:bookmarkEnd w:id="159"/>
    </w:p>
    <w:p w14:paraId="3D040D20" w14:textId="42C582DD" w:rsidR="00C84121" w:rsidRDefault="00AF2B97" w:rsidP="00C84121">
      <w:r>
        <w:t>The filtering process of BIF-chroma is similar to that of BIF-</w:t>
      </w:r>
      <w:proofErr w:type="spellStart"/>
      <w:r>
        <w:t>luma</w:t>
      </w:r>
      <w:proofErr w:type="spellEnd"/>
      <w:r>
        <w:t>.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w:t>
      </w:r>
      <w:proofErr w:type="spellStart"/>
      <w:r>
        <w:t>luma</w:t>
      </w:r>
      <w:proofErr w:type="spellEnd"/>
      <w:r>
        <w:t>. In the BIF-</w:t>
      </w:r>
      <w:proofErr w:type="spellStart"/>
      <w:r>
        <w:t>luma</w:t>
      </w:r>
      <w:proofErr w:type="spellEnd"/>
      <w:r>
        <w:t xml:space="preserve"> design, the block-level filtering strength parameter </w:t>
      </w:r>
      <m:oMath>
        <m:r>
          <w:rPr>
            <w:rFonts w:ascii="Cambria Math" w:eastAsia="Cambria Math" w:hAnsi="Cambria Math" w:cs="Cambria Math"/>
          </w:rPr>
          <m:t>c</m:t>
        </m:r>
      </m:oMath>
      <w:r>
        <w:t xml:space="preserve"> is determ</w:t>
      </w:r>
      <w:proofErr w:type="spellStart"/>
      <w:r>
        <w:t>ined</w:t>
      </w:r>
      <w:proofErr w:type="spellEnd"/>
      <w:r>
        <w:t xml:space="preserve"> based on </w:t>
      </w:r>
      <w:proofErr w:type="spellStart"/>
      <w:r>
        <w:t>luma</w:t>
      </w:r>
      <w:proofErr w:type="spellEnd"/>
      <w:r>
        <w:t xml:space="preserve"> TU size and CU mode. While in the BIF-chroma design, the parameter for chroma components is determined based the chroma TU size and mode when dual-tree partitioning is enabled for the current slice</w:t>
      </w:r>
      <w:r w:rsidR="00715359">
        <w:t xml:space="preserve"> </w:t>
      </w:r>
      <w:r>
        <w:t xml:space="preserve">and based on the corresponding </w:t>
      </w:r>
      <w:proofErr w:type="spellStart"/>
      <w:r>
        <w:t>luma</w:t>
      </w:r>
      <w:proofErr w:type="spellEnd"/>
      <w:r>
        <w:t xml:space="preserve"> TU size and mode when dual-tree partitioning is disabled.</w:t>
      </w:r>
    </w:p>
    <w:p w14:paraId="2E3A3EF0" w14:textId="5C0241FE" w:rsidR="00F66FA6" w:rsidRDefault="000508E9" w:rsidP="000508E9">
      <w:pPr>
        <w:pStyle w:val="berschrift2"/>
      </w:pPr>
      <w:bookmarkStart w:id="160" w:name="_Toc122554593"/>
      <w:r>
        <w:t>Cross-Component Sample Adaptive Offset (CCSAO)</w:t>
      </w:r>
      <w:bookmarkEnd w:id="160"/>
    </w:p>
    <w:p w14:paraId="661805FE" w14:textId="3609660E"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 xml:space="preserve">refine reconstructed chroma samples. </w:t>
      </w:r>
      <w:proofErr w:type="gramStart"/>
      <w:r w:rsidR="00334A7C">
        <w:rPr>
          <w:szCs w:val="22"/>
          <w:lang w:val="en-CA" w:eastAsia="zh-CN"/>
        </w:rPr>
        <w:t>S</w:t>
      </w:r>
      <w:proofErr w:type="spellStart"/>
      <w:r>
        <w:rPr>
          <w:rFonts w:eastAsia="Calibri"/>
        </w:rPr>
        <w:t>imilar</w:t>
      </w:r>
      <w:r w:rsidR="00334A7C">
        <w:rPr>
          <w:rFonts w:eastAsia="Calibri"/>
        </w:rPr>
        <w:t>ly</w:t>
      </w:r>
      <w:proofErr w:type="spellEnd"/>
      <w:proofErr w:type="gramEnd"/>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w:t>
      </w:r>
      <w:proofErr w:type="spellStart"/>
      <w:r>
        <w:rPr>
          <w:szCs w:val="22"/>
          <w:lang w:val="en-CA"/>
        </w:rPr>
        <w:t>luma</w:t>
      </w:r>
      <w:proofErr w:type="spellEnd"/>
      <w:r>
        <w:rPr>
          <w:szCs w:val="22"/>
          <w:lang w:val="en-CA"/>
        </w:rPr>
        <w:t xml:space="preserve">/chroma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A77B3C">
        <w:t xml:space="preserve">Figure </w:t>
      </w:r>
      <w:r w:rsidR="00A77B3C">
        <w:rPr>
          <w:noProof/>
        </w:rPr>
        <w:t>48</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lastRenderedPageBreak/>
        <w:drawing>
          <wp:inline distT="0" distB="0" distL="0" distR="0" wp14:anchorId="714A9F77" wp14:editId="56D497D5">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2F133ED7" w:rsidR="00AE5351" w:rsidRPr="004F4EBE" w:rsidRDefault="00B90B69" w:rsidP="00B90B69">
      <w:pPr>
        <w:pStyle w:val="Beschriftung"/>
        <w:rPr>
          <w:rFonts w:eastAsiaTheme="minorEastAsia"/>
          <w:i/>
          <w:color w:val="000000" w:themeColor="text1"/>
          <w:sz w:val="22"/>
          <w:szCs w:val="22"/>
          <w:lang w:val="en-CA" w:eastAsia="zh-CN"/>
        </w:rPr>
      </w:pPr>
      <w:bookmarkStart w:id="161" w:name="_Ref91155189"/>
      <w:r>
        <w:t xml:space="preserve">Figure </w:t>
      </w:r>
      <w:r w:rsidR="00220137">
        <w:fldChar w:fldCharType="begin"/>
      </w:r>
      <w:r w:rsidR="00220137">
        <w:instrText xml:space="preserve"> SEQ Figure \* ARABIC </w:instrText>
      </w:r>
      <w:r w:rsidR="00220137">
        <w:fldChar w:fldCharType="separate"/>
      </w:r>
      <w:r w:rsidR="00A77B3C">
        <w:rPr>
          <w:noProof/>
        </w:rPr>
        <w:t>48</w:t>
      </w:r>
      <w:r w:rsidR="00220137">
        <w:rPr>
          <w:noProof/>
        </w:rPr>
        <w:fldChar w:fldCharType="end"/>
      </w:r>
      <w:bookmarkEnd w:id="161"/>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w:t>
      </w:r>
      <w:proofErr w:type="spellStart"/>
      <w:r>
        <w:rPr>
          <w:rFonts w:eastAsiaTheme="minorEastAsia"/>
          <w:szCs w:val="22"/>
          <w:lang w:val="en-CA"/>
        </w:rPr>
        <w:t>luma</w:t>
      </w:r>
      <w:proofErr w:type="spellEnd"/>
      <w:r>
        <w:rPr>
          <w:rFonts w:eastAsiaTheme="minorEastAsia"/>
          <w:szCs w:val="22"/>
          <w:lang w:val="en-CA"/>
        </w:rPr>
        <w:t xml:space="preserve">/chroma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220137" w:rsidP="00DA56A6">
      <w:pPr>
        <w:pStyle w:val="Beschriftung"/>
        <w:ind w:left="360" w:hanging="360"/>
        <w:rPr>
          <w:rFonts w:eastAsiaTheme="minorEastAsia"/>
          <w:color w:val="000000" w:themeColor="text1"/>
          <w:szCs w:val="22"/>
          <w:lang w:val="en-CA"/>
        </w:rPr>
      </w:pPr>
      <m:oMathPara>
        <m:oMath>
          <m:eqArr>
            <m:eqArrPr>
              <m:ctrlPr>
                <w:rPr>
                  <w:rFonts w:ascii="Cambria Math" w:hAnsi="Cambria Math"/>
                  <w:color w:val="000000" w:themeColor="text1"/>
                  <w:sz w:val="22"/>
                  <w:szCs w:val="22"/>
                  <w:lang w:val="en-CA"/>
                </w:rPr>
              </m:ctrlPr>
            </m:eqArr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r>
                <m:rPr>
                  <m:sty m:val="bi"/>
                </m:rPr>
                <w:rPr>
                  <w:rFonts w:ascii="Cambria Math" w:eastAsia="Cambria Math" w:hAnsi="Cambria Math" w:cs="Cambria Math"/>
                  <w:color w:val="000000" w:themeColor="text1"/>
                  <w:sz w:val="22"/>
                  <w:szCs w:val="22"/>
                  <w:lang w:val="en-CA"/>
                </w:rPr>
                <m:t>i=</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rPr>
                      <w:rFonts w:ascii="Cambria Math" w:hAnsi="Cambria Math"/>
                      <w:color w:val="000000" w:themeColor="text1"/>
                      <w:sz w:val="22"/>
                      <w:szCs w:val="22"/>
                      <w:lang w:val="en-CA"/>
                    </w:rPr>
                  </m:ctrlPr>
                </m:sSub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rPr>
                          <w:rFonts w:ascii="Cambria Math" w:hAnsi="Cambria Math"/>
                          <w:color w:val="000000" w:themeColor="text1"/>
                          <w:sz w:val="22"/>
                          <w:szCs w:val="22"/>
                          <w:lang w:val="en-CA"/>
                        </w:rPr>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66523ADE"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rPr>
                <w:rFonts w:ascii="Cambria Math" w:hAnsi="Cambria Math"/>
                <w:szCs w:val="22"/>
                <w:lang w:val="en-CA"/>
              </w:rPr>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rPr>
                <w:rFonts w:ascii="Cambria Math" w:hAnsi="Cambria Math"/>
                <w:i/>
                <w:szCs w:val="22"/>
                <w:lang w:val="en-CA"/>
              </w:rPr>
            </m:ctrlPr>
          </m:sSubPr>
          <m:e>
            <m:r>
              <w:rPr>
                <w:rFonts w:ascii="Cambria Math" w:hAnsi="Cambria Math"/>
                <w:szCs w:val="22"/>
                <w:lang w:val="en-CA"/>
              </w:rPr>
              <m:t>σ</m:t>
            </m:r>
          </m:e>
          <m:sub>
            <m:r>
              <w:rPr>
                <w:rFonts w:ascii="Cambria Math" w:hAnsi="Cambria Math"/>
                <w:szCs w:val="22"/>
                <w:lang w:val="en-CA"/>
              </w:rPr>
              <m:t>CCSAO</m:t>
            </m:r>
          </m:sub>
        </m:sSub>
        <m:d>
          <m:dPr>
            <m:begChr m:val="["/>
            <m:endChr m:val="]"/>
            <m:ctrlPr>
              <w:rPr>
                <w:rFonts w:ascii="Cambria Math" w:hAnsi="Cambria Math"/>
                <w:i/>
                <w:szCs w:val="22"/>
                <w:lang w:val="en-CA"/>
              </w:rPr>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proofErr w:type="spellStart"/>
      <w:r w:rsidR="00AE5351" w:rsidRPr="009E0145">
        <w:rPr>
          <w:rFonts w:eastAsiaTheme="minorEastAsia"/>
          <w:i/>
          <w:szCs w:val="22"/>
          <w:lang w:val="en-CA"/>
        </w:rPr>
        <w:t>i</w:t>
      </w:r>
      <w:r w:rsidR="00AE5351">
        <w:rPr>
          <w:rFonts w:eastAsiaTheme="minorEastAsia"/>
          <w:szCs w:val="22"/>
          <w:lang w:val="en-CA"/>
        </w:rPr>
        <w:t>-th</w:t>
      </w:r>
      <w:proofErr w:type="spellEnd"/>
      <w:r w:rsidR="00AE5351">
        <w:rPr>
          <w:rFonts w:eastAsiaTheme="minorEastAsia"/>
          <w:szCs w:val="22"/>
          <w:lang w:val="en-CA"/>
        </w:rPr>
        <w:t xml:space="preserve"> BO category. </w:t>
      </w:r>
      <w:r w:rsidR="00105C0C">
        <w:rPr>
          <w:rFonts w:eastAsiaTheme="minorEastAsia"/>
          <w:szCs w:val="22"/>
          <w:lang w:val="en-CA"/>
        </w:rPr>
        <w:t>T</w:t>
      </w:r>
      <w:r w:rsidR="00AE5351">
        <w:rPr>
          <w:rFonts w:eastAsiaTheme="minorEastAsia"/>
          <w:szCs w:val="22"/>
          <w:lang w:val="en-CA"/>
        </w:rPr>
        <w:t xml:space="preserve">he collocated </w:t>
      </w:r>
      <w:proofErr w:type="spellStart"/>
      <w:r w:rsidR="00AE5351">
        <w:rPr>
          <w:rFonts w:eastAsiaTheme="minorEastAsia"/>
          <w:szCs w:val="22"/>
          <w:lang w:val="en-CA"/>
        </w:rPr>
        <w:t>luma</w:t>
      </w:r>
      <w:proofErr w:type="spellEnd"/>
      <w:r w:rsidR="00AE5351">
        <w:rPr>
          <w:rFonts w:eastAsiaTheme="minorEastAsia"/>
          <w:szCs w:val="22"/>
          <w:lang w:val="en-CA"/>
        </w:rPr>
        <w:t xml:space="preserve">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A77B3C">
        <w:t xml:space="preserve">Figure </w:t>
      </w:r>
      <w:r w:rsidR="00A77B3C">
        <w:rPr>
          <w:noProof/>
        </w:rPr>
        <w:t>49</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r>
        <w:rPr>
          <w:rFonts w:eastAsiaTheme="minorEastAsia"/>
          <w:szCs w:val="22"/>
          <w:lang w:val="en-CA" w:eastAsia="zh-CN"/>
        </w:rPr>
        <w:t xml:space="preserve">Similar to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6AEABFC5">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681A6C90" w:rsidR="00AE5351" w:rsidRDefault="00D041E0" w:rsidP="00DA56A6">
      <w:pPr>
        <w:pStyle w:val="Beschriftung"/>
        <w:rPr>
          <w:szCs w:val="22"/>
          <w:lang w:val="en-CA"/>
        </w:rPr>
      </w:pPr>
      <w:bookmarkStart w:id="162" w:name="_Ref91155389"/>
      <w:r>
        <w:t xml:space="preserve">Figure </w:t>
      </w:r>
      <w:r w:rsidR="00220137">
        <w:fldChar w:fldCharType="begin"/>
      </w:r>
      <w:r w:rsidR="00220137">
        <w:instrText xml:space="preserve"> SEQ Figure \* ARABIC </w:instrText>
      </w:r>
      <w:r w:rsidR="00220137">
        <w:fldChar w:fldCharType="separate"/>
      </w:r>
      <w:r w:rsidR="00A77B3C">
        <w:rPr>
          <w:noProof/>
        </w:rPr>
        <w:t>49</w:t>
      </w:r>
      <w:r w:rsidR="00220137">
        <w:rPr>
          <w:noProof/>
        </w:rPr>
        <w:fldChar w:fldCharType="end"/>
      </w:r>
      <w:bookmarkEnd w:id="162"/>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4853B9C5"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A77B3C">
        <w:t xml:space="preserve">Figure </w:t>
      </w:r>
      <w:r w:rsidR="00A77B3C">
        <w:rPr>
          <w:noProof/>
        </w:rPr>
        <w:t>50</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lastRenderedPageBreak/>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1771650" cy="2057400"/>
                    </a:xfrm>
                    <a:prstGeom prst="rect">
                      <a:avLst/>
                    </a:prstGeom>
                  </pic:spPr>
                </pic:pic>
              </a:graphicData>
            </a:graphic>
          </wp:inline>
        </w:drawing>
      </w:r>
    </w:p>
    <w:p w14:paraId="21C72E5E" w14:textId="40A2A3C6" w:rsidR="00AE5351" w:rsidRDefault="00FC4AF1" w:rsidP="00DA56A6">
      <w:pPr>
        <w:pStyle w:val="Beschriftung"/>
        <w:rPr>
          <w:szCs w:val="22"/>
          <w:lang w:val="en-CA"/>
        </w:rPr>
      </w:pPr>
      <w:bookmarkStart w:id="163" w:name="_Ref91155686"/>
      <w:r>
        <w:t xml:space="preserve">Figure </w:t>
      </w:r>
      <w:r w:rsidR="00220137">
        <w:fldChar w:fldCharType="begin"/>
      </w:r>
      <w:r w:rsidR="00220137">
        <w:instrText xml:space="preserve"> SEQ Figure \* ARABIC </w:instrText>
      </w:r>
      <w:r w:rsidR="00220137">
        <w:fldChar w:fldCharType="separate"/>
      </w:r>
      <w:r w:rsidR="00A77B3C">
        <w:rPr>
          <w:noProof/>
        </w:rPr>
        <w:t>50</w:t>
      </w:r>
      <w:r w:rsidR="00220137">
        <w:rPr>
          <w:noProof/>
        </w:rPr>
        <w:fldChar w:fldCharType="end"/>
      </w:r>
      <w:bookmarkEnd w:id="163"/>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0E59521D" w:rsidR="00CB2DDA" w:rsidRDefault="00CB2DDA" w:rsidP="00CB2DDA">
      <w:r>
        <w:rPr>
          <w:lang w:val="en-CA"/>
        </w:rPr>
        <w:t xml:space="preserve">Similar to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A77B3C">
        <w:t xml:space="preserve">Figure </w:t>
      </w:r>
      <w:r w:rsidR="00A77B3C">
        <w:rPr>
          <w:noProof/>
        </w:rPr>
        <w:t>51</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06B7FF7A" w:rsidR="00CB2DDA" w:rsidRDefault="00CB2DDA" w:rsidP="002963CF">
      <w:pPr>
        <w:pStyle w:val="Beschriftung"/>
      </w:pPr>
      <w:bookmarkStart w:id="164" w:name="_Ref100595597"/>
      <w:r>
        <w:t xml:space="preserve">Figure </w:t>
      </w:r>
      <w:r w:rsidR="00220137">
        <w:fldChar w:fldCharType="begin"/>
      </w:r>
      <w:r w:rsidR="00220137">
        <w:instrText xml:space="preserve"> SEQ Figure \* ARABIC </w:instrText>
      </w:r>
      <w:r w:rsidR="00220137">
        <w:fldChar w:fldCharType="separate"/>
      </w:r>
      <w:r w:rsidR="00A77B3C">
        <w:rPr>
          <w:noProof/>
        </w:rPr>
        <w:t>51</w:t>
      </w:r>
      <w:r w:rsidR="00220137">
        <w:rPr>
          <w:noProof/>
        </w:rPr>
        <w:fldChar w:fldCharType="end"/>
      </w:r>
      <w:bookmarkEnd w:id="164"/>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w:t>
      </w:r>
      <w:proofErr w:type="spellStart"/>
      <w:r>
        <w:t>luma</w:t>
      </w:r>
      <w:proofErr w:type="spellEnd"/>
      <w:r>
        <w:t xml:space="preserve"> sample value labeled as “c” and its two neighbor </w:t>
      </w:r>
      <w:proofErr w:type="spellStart"/>
      <w:r>
        <w:t>luma</w:t>
      </w:r>
      <w:proofErr w:type="spellEnd"/>
      <w:r>
        <w:t xml:space="preserve"> samples labeled as “a” and “b” along the selected 1-D pattern.  </w:t>
      </w:r>
    </w:p>
    <w:p w14:paraId="50EEE843" w14:textId="77777777" w:rsidR="00CB2DDA" w:rsidRDefault="00CB2DDA" w:rsidP="00CB2DDA">
      <w:pPr>
        <w:rPr>
          <w:rFonts w:eastAsia="Calibri"/>
        </w:rPr>
      </w:pPr>
      <w:r>
        <w:rPr>
          <w:rFonts w:eastAsia="Calibri"/>
        </w:rPr>
        <w:t>Similar to SAO, the encoder may decide the best 1-D directional pattern using the rate-distortion optimization (RDO) and signal this additional information in each classifier/set. Both the sample differences “a-c” and “b-c” are compared against a pre-defined threshold value (Th) to derive the final “</w:t>
      </w:r>
      <w:proofErr w:type="spellStart"/>
      <w:r>
        <w:rPr>
          <w:rFonts w:eastAsia="Calibri"/>
        </w:rPr>
        <w:t>class_idx</w:t>
      </w:r>
      <w:proofErr w:type="spellEnd"/>
      <w:r>
        <w:rPr>
          <w:rFonts w:eastAsia="Calibri"/>
        </w:rPr>
        <w:t xml:space="preserve">”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w:t>
      </w:r>
      <w:proofErr w:type="spellStart"/>
      <w:r>
        <w:rPr>
          <w:rFonts w:eastAsia="Calibri"/>
        </w:rPr>
        <w:t>signalled</w:t>
      </w:r>
      <w:proofErr w:type="spellEnd"/>
      <w:r>
        <w:rPr>
          <w:rFonts w:eastAsia="Calibri"/>
        </w:rPr>
        <w:t xml:space="preserve">. </w:t>
      </w:r>
    </w:p>
    <w:p w14:paraId="603AAE4D" w14:textId="23196230" w:rsidR="00CB2DDA" w:rsidRDefault="00CB2DDA" w:rsidP="00CB2DDA">
      <w:pPr>
        <w:rPr>
          <w:rFonts w:eastAsiaTheme="minorEastAsia"/>
        </w:rPr>
      </w:pPr>
      <w:r>
        <w:rPr>
          <w:lang w:val="en-CA"/>
        </w:rPr>
        <w:t xml:space="preserve">Furthermore, </w:t>
      </w:r>
      <w:r>
        <w:t xml:space="preserve">an additional difference between CCSAO edge-based classifier and the SAO edge classifier in VVC is that, in the former, Chroma samples use the co-located </w:t>
      </w:r>
      <w:proofErr w:type="spellStart"/>
      <w:r>
        <w:t>Luma</w:t>
      </w:r>
      <w:proofErr w:type="spellEnd"/>
      <w:r>
        <w:t xml:space="preserve"> samples for deriving the edge information (samples “a”, “c” and “b” are the co-located </w:t>
      </w:r>
      <w:proofErr w:type="spellStart"/>
      <w:r>
        <w:t>luma</w:t>
      </w:r>
      <w:proofErr w:type="spellEnd"/>
      <w:r>
        <w:t xml:space="preserve"> samples) whereas, in the later Chroma samples use its own neighboring samples for deriving the edge information. </w:t>
      </w:r>
    </w:p>
    <w:p w14:paraId="463D9A90" w14:textId="77777777" w:rsidR="00CB2DDA" w:rsidRDefault="00CB2DDA" w:rsidP="00CB2DDA">
      <w:pPr>
        <w:rPr>
          <w:rFonts w:eastAsia="Calibri"/>
        </w:rPr>
      </w:pPr>
      <w:r>
        <w:rPr>
          <w:rFonts w:eastAsia="Calibri"/>
        </w:rPr>
        <w:t>The Edge-based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proofErr w:type="spellStart"/>
      <w:r>
        <w:t>Ea</w:t>
      </w:r>
      <w:proofErr w:type="spellEnd"/>
      <w:r>
        <w:t>=(a-c&lt;0)? (a-c&lt;(-Th)? 0:1</w:t>
      </w:r>
      <w:proofErr w:type="gramStart"/>
      <w:r>
        <w:t>) :</w:t>
      </w:r>
      <w:proofErr w:type="gramEnd"/>
      <w:r>
        <w:t xml:space="preserve">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t>Eb=(b-c&lt;0)? (b-c&lt;(-Th)? 0:1</w:t>
      </w:r>
      <w:proofErr w:type="gramStart"/>
      <w:r>
        <w:t>) :</w:t>
      </w:r>
      <w:proofErr w:type="gramEnd"/>
      <w:r>
        <w:t xml:space="preserve">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w:lastRenderedPageBreak/>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220137" w:rsidP="00CB2DDA">
      <w:pPr>
        <w:rPr>
          <w:rFonts w:eastAsiaTheme="minorEastAsia"/>
        </w:rPr>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 xml:space="preserve">≫BD </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col1</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col2</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w:t>
      </w:r>
      <w:proofErr w:type="gramStart"/>
      <w:r>
        <w:rPr>
          <w:rFonts w:eastAsia="Calibri"/>
          <w:color w:val="000000" w:themeColor="text1"/>
          <w:szCs w:val="22"/>
          <w:lang w:val="en-CA"/>
        </w:rPr>
        <w:t>Ch</w:t>
      </w:r>
      <w:proofErr w:type="spellStart"/>
      <w:r>
        <w:rPr>
          <w:rFonts w:eastAsia="Calibri"/>
          <w:color w:val="000000" w:themeColor="text1"/>
          <w:szCs w:val="22"/>
          <w:lang w:val="en-CA"/>
        </w:rPr>
        <w:t>roma</w:t>
      </w:r>
      <w:proofErr w:type="spellEnd"/>
      <w:r>
        <w:rPr>
          <w:rFonts w:eastAsia="Calibri"/>
          <w:color w:val="000000" w:themeColor="text1"/>
          <w:szCs w:val="22"/>
          <w:lang w:val="en-CA"/>
        </w:rPr>
        <w:t>(</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samples respectively. Similarly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respectively.</w:t>
      </w:r>
    </w:p>
    <w:p w14:paraId="048F3070" w14:textId="0BE9D50E" w:rsidR="00CE1A16" w:rsidRPr="00DA56A6" w:rsidRDefault="00CB2DDA" w:rsidP="0056050C">
      <w:r>
        <w:rPr>
          <w:rFonts w:eastAsia="Calibri"/>
          <w:color w:val="000000" w:themeColor="text1"/>
          <w:szCs w:val="22"/>
          <w:lang w:val="en-CA"/>
        </w:rPr>
        <w:t>Based on RDO, encoder signals one among the samples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 </w:t>
      </w:r>
    </w:p>
    <w:p w14:paraId="07803DE1" w14:textId="77777777" w:rsidR="008E678E" w:rsidRPr="00250117" w:rsidRDefault="008E678E" w:rsidP="008C0C9F">
      <w:pPr>
        <w:pStyle w:val="berschrift2"/>
        <w:rPr>
          <w:lang w:val="en-CA"/>
        </w:rPr>
      </w:pPr>
      <w:bookmarkStart w:id="165" w:name="_Toc122554594"/>
      <w:r w:rsidRPr="00250117">
        <w:rPr>
          <w:lang w:val="en-CA"/>
        </w:rPr>
        <w:t>Entropy coding</w:t>
      </w:r>
      <w:bookmarkEnd w:id="165"/>
    </w:p>
    <w:p w14:paraId="5DD2A3CC" w14:textId="77777777" w:rsidR="008E678E" w:rsidRPr="00250117" w:rsidRDefault="008E678E" w:rsidP="008C0C9F">
      <w:pPr>
        <w:pStyle w:val="berschrift3"/>
        <w:rPr>
          <w:lang w:val="en-CA"/>
        </w:rPr>
      </w:pPr>
      <w:bookmarkStart w:id="166" w:name="_Toc122554595"/>
      <w:r w:rsidRPr="00250117">
        <w:rPr>
          <w:lang w:val="en-CA"/>
        </w:rPr>
        <w:t>Extended precision</w:t>
      </w:r>
      <w:bookmarkEnd w:id="166"/>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AD0A1B" w:rsidRDefault="00AD0A1B" w:rsidP="008E678E">
                            <w:pPr>
                              <w:spacing w:before="0"/>
                              <w:rPr>
                                <w:lang w:val="en-CA"/>
                              </w:rPr>
                            </w:pPr>
                            <w:r>
                              <w:rPr>
                                <w:lang w:val="en-CA"/>
                              </w:rPr>
                              <w:t>if q &gt;= 16384</w:t>
                            </w:r>
                          </w:p>
                          <w:p w14:paraId="582B0CAB" w14:textId="77777777" w:rsidR="00AD0A1B" w:rsidRDefault="00AD0A1B"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AD0A1B" w:rsidRPr="00426B21" w:rsidRDefault="00AD0A1B"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xmlns:w16sdtdh="http://schemas.microsoft.com/office/word/2020/wordml/sdtdatahash" xmlns:w16="http://schemas.microsoft.com/office/word/2018/wordml" xmlns:w16cex="http://schemas.microsoft.com/office/word/2018/wordml/cex">
            <w:pict>
              <v:shapetype w14:anchorId="209381F2" id="_x0000_t202" coordsize="21600,21600" o:spt="202" path="m,l,21600r21600,l21600,xe">
                <v:stroke joinstyle="miter"/>
                <v:path gradientshapeok="t" o:connecttype="rect"/>
              </v:shapetype>
              <v:shape id="Text Box 2" o:spid="_x0000_s1066"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" stroked="f">
                <v:textbox style="mso-fit-shape-to-text:t" inset=",0">
                  <w:txbxContent>
                    <w:p w14:paraId="410E2EED" w14:textId="77777777" w:rsidR="00AD0A1B" w:rsidRDefault="00AD0A1B" w:rsidP="008E678E">
                      <w:pPr>
                        <w:spacing w:before="0"/>
                        <w:rPr>
                          <w:lang w:val="en-CA"/>
                        </w:rPr>
                      </w:pPr>
                      <w:r>
                        <w:rPr>
                          <w:lang w:val="en-CA"/>
                        </w:rPr>
                        <w:t>if q &gt;= 16384</w:t>
                      </w:r>
                    </w:p>
                    <w:p w14:paraId="582B0CAB" w14:textId="77777777" w:rsidR="00AD0A1B" w:rsidRDefault="00AD0A1B"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AD0A1B" w:rsidRPr="00426B21" w:rsidRDefault="00AD0A1B"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operation can also be realized by looking up a 512×256-entry in 9-bit look-up table. Third, at the encoder side, the 256-entry look-up table used for bits estimation in VTM is extended to 512 entries.</w:t>
      </w:r>
    </w:p>
    <w:p w14:paraId="1FF34D39" w14:textId="77777777" w:rsidR="008E678E" w:rsidRPr="00250117" w:rsidRDefault="008E678E" w:rsidP="008C0C9F">
      <w:pPr>
        <w:pStyle w:val="berschrift3"/>
        <w:rPr>
          <w:lang w:val="en-CA"/>
        </w:rPr>
      </w:pPr>
      <w:bookmarkStart w:id="167" w:name="_Toc122554596"/>
      <w:r w:rsidRPr="00250117">
        <w:rPr>
          <w:lang w:val="en-CA"/>
        </w:rPr>
        <w:t>Slice-type-based window size</w:t>
      </w:r>
      <w:bookmarkEnd w:id="167"/>
    </w:p>
    <w:p w14:paraId="53E6565A" w14:textId="77777777" w:rsidR="008E678E" w:rsidRPr="00250117" w:rsidRDefault="008E678E" w:rsidP="008E678E">
      <w:pPr>
        <w:rPr>
          <w:lang w:val="en-CA"/>
        </w:rPr>
      </w:pPr>
      <w:r w:rsidRPr="00250117">
        <w:rPr>
          <w:lang w:val="en-CA"/>
        </w:rPr>
        <w:t>Since statistics are different with different slice types, it is beneficial to have a context’s probability state updated at a rate that is optimal under the given slice type. Therefore, for each context model, three window sizes are pre-defined for I-, B-, and P-slices, respectively, like the initialization parameters.</w:t>
      </w:r>
    </w:p>
    <w:p w14:paraId="41A828E9" w14:textId="09825592" w:rsidR="008E678E" w:rsidRDefault="008E678E" w:rsidP="009234A5">
      <w:pPr>
        <w:rPr>
          <w:lang w:val="en-CA"/>
        </w:rPr>
      </w:pPr>
      <w:r w:rsidRPr="00250117">
        <w:rPr>
          <w:lang w:val="en-CA"/>
        </w:rPr>
        <w:t>The context initialization parameters and window sizes are retrained.</w:t>
      </w:r>
    </w:p>
    <w:p w14:paraId="68197D3B" w14:textId="0B68D452" w:rsidR="0053367B" w:rsidRDefault="00464011" w:rsidP="00464011">
      <w:pPr>
        <w:pStyle w:val="berschrift3"/>
        <w:rPr>
          <w:lang w:val="en-CA"/>
        </w:rPr>
      </w:pPr>
      <w:bookmarkStart w:id="168" w:name="_Toc122554597"/>
      <w:r>
        <w:rPr>
          <w:lang w:val="en-CA"/>
        </w:rPr>
        <w:t>Improved probability estimation for CABAC</w:t>
      </w:r>
      <w:bookmarkEnd w:id="168"/>
    </w:p>
    <w:p w14:paraId="4F5A7D60" w14:textId="77777777" w:rsidR="00956165" w:rsidRDefault="00956165" w:rsidP="002B124A">
      <w:pPr>
        <w:pStyle w:val="berschrift5"/>
        <w:numPr>
          <w:ilvl w:val="0"/>
          <w:numId w:val="0"/>
        </w:numPr>
        <w:ind w:left="1080" w:hanging="1080"/>
        <w:rPr>
          <w:lang w:val="en-CA"/>
        </w:rPr>
      </w:pPr>
      <w:bookmarkStart w:id="169" w:name="_Ref92203800"/>
      <w:r>
        <w:rPr>
          <w:lang w:val="en-CA"/>
        </w:rPr>
        <w:t>Multi-hypothesis probability estimation with adaptive weight</w:t>
      </w:r>
      <w:bookmarkEnd w:id="169"/>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follows:</w:t>
      </w:r>
    </w:p>
    <w:p w14:paraId="61B9C794" w14:textId="77777777" w:rsidR="00956165" w:rsidRDefault="00956165" w:rsidP="00956165">
      <w:pPr>
        <w:rPr>
          <w:szCs w:val="22"/>
          <w:lang w:val="en-CA"/>
        </w:rPr>
      </w:pPr>
      <m:oMathPara>
        <m:oMath>
          <m:r>
            <w:rPr>
              <w:rFonts w:ascii="Cambria Math" w:hAnsi="Cambria Math"/>
              <w:szCs w:val="22"/>
              <w:lang w:val="en-CA"/>
            </w:rPr>
            <m:t>p</m:t>
          </m:r>
          <m:r>
            <m:rPr>
              <m:sty m:val="p"/>
            </m:rPr>
            <w:rPr>
              <w:rFonts w:ascii="Cambria Math"/>
              <w:szCs w:val="22"/>
              <w:lang w:val="en-CA"/>
            </w:rPr>
            <m:t>=</m:t>
          </m:r>
          <m:d>
            <m:dPr>
              <m:ctrlPr>
                <w:rPr>
                  <w:rFonts w:ascii="Cambria Math" w:hAnsi="Cambria Math"/>
                  <w:szCs w:val="22"/>
                  <w:lang w:val="en-CA"/>
                </w:rPr>
              </m:ctrlPr>
            </m:dPr>
            <m:e>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07424F53" w:rsidR="00464011" w:rsidRDefault="00956165" w:rsidP="00956165">
      <w:pPr>
        <w:rPr>
          <w:szCs w:val="22"/>
          <w:lang w:val="en-CA"/>
        </w:rPr>
      </w:pPr>
      <w:r>
        <w:rPr>
          <w:lang w:val="en-CA"/>
        </w:rPr>
        <w:t xml:space="preserve">where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rPr>
                <w:rFonts w:ascii="Cambria Math" w:hAnsi="Cambria Math"/>
                <w:sz w:val="24"/>
                <w:szCs w:val="22"/>
                <w:lang w:val="en-CA"/>
              </w:rPr>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rPr>
                <w:rFonts w:ascii="Cambria Math" w:hAnsi="Cambria Math"/>
                <w:i/>
                <w:sz w:val="24"/>
                <w:szCs w:val="22"/>
                <w:lang w:val="en-CA"/>
              </w:rPr>
            </m:ctrlPr>
          </m:dPr>
          <m:e>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Three different sets of </w:t>
      </w:r>
      <w:r>
        <w:rPr>
          <w:szCs w:val="22"/>
          <w:lang w:val="en-CA"/>
        </w:rPr>
        <w:lastRenderedPageBreak/>
        <w:t xml:space="preserve">weights are pre-determined for each context model at I-, B- and P-slice types. </w:t>
      </w:r>
      <w:r w:rsidR="00BC04A2">
        <w:rPr>
          <w:szCs w:val="22"/>
          <w:lang w:val="en-CA"/>
        </w:rPr>
        <w:t xml:space="preserve">The </w:t>
      </w:r>
      <w:r>
        <w:rPr>
          <w:szCs w:val="22"/>
          <w:lang w:val="en-CA"/>
        </w:rPr>
        <w:t>weights of I-slice type are only allowed for intra slices while the weights of B- and P-slice types are allowed to be switched for inter slices at slice level.</w:t>
      </w:r>
    </w:p>
    <w:p w14:paraId="71E2F6FC" w14:textId="4E8334DD" w:rsidR="000D3505" w:rsidRDefault="00461C39" w:rsidP="00461C39">
      <w:pPr>
        <w:pStyle w:val="berschrift5"/>
        <w:numPr>
          <w:ilvl w:val="0"/>
          <w:numId w:val="0"/>
        </w:numPr>
        <w:ind w:left="1080" w:hanging="1080"/>
        <w:rPr>
          <w:lang w:val="en-CA"/>
        </w:rPr>
      </w:pPr>
      <w:r w:rsidRPr="003C23EA">
        <w:rPr>
          <w:lang w:val="en-CA"/>
        </w:rPr>
        <w:t>CABAC initialization from previous inter slice and windows adjustment</w:t>
      </w:r>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78FFDFB3" w:rsidR="00191BB5"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The previous coded bin is used as an index to get the adjustment parameters from a look-up table: delta0 for the short window and delta1 for the long window. Denote the original short and long window sizes stored in the existed initialization tables and defined for the context model as shift0 and shift1, respectively. The actual window sizes used to code the current bin after adjustment is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0B35BD95" w14:textId="20BE2128" w:rsidR="005E4BD5" w:rsidRDefault="005E4BD5" w:rsidP="009F6C5B">
      <w:pPr>
        <w:pStyle w:val="berschrift2"/>
        <w:rPr>
          <w:lang w:val="en-CA"/>
        </w:rPr>
      </w:pPr>
      <w:bookmarkStart w:id="170" w:name="_Toc122554598"/>
      <w:r>
        <w:rPr>
          <w:lang w:val="en-CA"/>
        </w:rPr>
        <w:t>Gradual decod</w:t>
      </w:r>
      <w:r w:rsidR="00126A3F">
        <w:rPr>
          <w:lang w:val="en-CA"/>
        </w:rPr>
        <w:t>ing</w:t>
      </w:r>
      <w:r>
        <w:rPr>
          <w:lang w:val="en-CA"/>
        </w:rPr>
        <w:t xml:space="preserve"> refresh</w:t>
      </w:r>
      <w:r w:rsidR="00126A3F">
        <w:rPr>
          <w:lang w:val="en-CA"/>
        </w:rPr>
        <w:t xml:space="preserve"> (GDR)</w:t>
      </w:r>
      <w:bookmarkEnd w:id="170"/>
    </w:p>
    <w:p w14:paraId="6343F517" w14:textId="7F134E1B" w:rsidR="00C366EB" w:rsidRPr="00766E81" w:rsidRDefault="00C366EB" w:rsidP="00C366EB">
      <w:pPr>
        <w:rPr>
          <w:szCs w:val="22"/>
        </w:rPr>
      </w:pPr>
      <w:r w:rsidRPr="00766E81">
        <w:rPr>
          <w:szCs w:val="22"/>
        </w:rPr>
        <w:t xml:space="preserve">A coded video sequence consists of intra coded pictures (e.g. I picture) and inter coded pictures (e.g. P and B pictures). Intra coded pictures usually use many more bits than inter coded pictures. Transmission time of such big intra coded pictures increases the encoder to decoder delay. For (ultra) low delay applications, it is desirable that all the coded pictures have similar number of bits so that the encoder to decoder delay can be reduced to around 1 picture interval. Hence, intra coded picture seems not fit for (ultra) low delay applications. However, on the other hand, an intra coded picture is indeed needed at random access point. </w:t>
      </w:r>
    </w:p>
    <w:p w14:paraId="42BDC640" w14:textId="64A2DDF7" w:rsidR="00C366EB" w:rsidRPr="00766E81" w:rsidRDefault="00C366EB" w:rsidP="00C366EB">
      <w:pPr>
        <w:rPr>
          <w:szCs w:val="22"/>
        </w:rPr>
      </w:pPr>
      <w:r w:rsidRPr="00766E81">
        <w:rPr>
          <w:szCs w:val="22"/>
        </w:rPr>
        <w:t xml:space="preserve">Gradual Decoding Refresh (GDR) (Gradual Random Access (GRA) or Progressive Intra Refresh (PIR)) approaches alleviate the delay issue with intra coded pictures. Instead of coding an intra picture at a </w:t>
      </w:r>
      <w:proofErr w:type="gramStart"/>
      <w:r w:rsidRPr="00766E81">
        <w:rPr>
          <w:szCs w:val="22"/>
        </w:rPr>
        <w:t>random access</w:t>
      </w:r>
      <w:proofErr w:type="gramEnd"/>
      <w:r w:rsidRPr="00766E81">
        <w:rPr>
          <w:szCs w:val="22"/>
        </w:rPr>
        <w:t xml:space="preserve"> point, GDR progressively refreshes pictures by spreading intra coded areas over several pictures. </w:t>
      </w:r>
    </w:p>
    <w:p w14:paraId="024011A3" w14:textId="4ABFF17F" w:rsidR="00C366EB" w:rsidRPr="00766E81" w:rsidRDefault="00F15E1E" w:rsidP="00C366EB">
      <w:pPr>
        <w:rPr>
          <w:szCs w:val="22"/>
        </w:rPr>
      </w:pPr>
      <w:r>
        <w:rPr>
          <w:szCs w:val="22"/>
        </w:rPr>
        <w:fldChar w:fldCharType="begin"/>
      </w:r>
      <w:r>
        <w:rPr>
          <w:szCs w:val="22"/>
        </w:rPr>
        <w:instrText xml:space="preserve"> REF _Ref122446332 \h </w:instrText>
      </w:r>
      <w:r>
        <w:rPr>
          <w:szCs w:val="22"/>
        </w:rPr>
      </w:r>
      <w:r>
        <w:rPr>
          <w:szCs w:val="22"/>
        </w:rPr>
        <w:fldChar w:fldCharType="separate"/>
      </w:r>
      <w:r w:rsidR="00A77B3C">
        <w:t xml:space="preserve">Figure </w:t>
      </w:r>
      <w:r w:rsidR="00A77B3C">
        <w:rPr>
          <w:noProof/>
        </w:rPr>
        <w:t>52</w:t>
      </w:r>
      <w:r>
        <w:rPr>
          <w:szCs w:val="22"/>
        </w:rPr>
        <w:fldChar w:fldCharType="end"/>
      </w:r>
      <w:r>
        <w:rPr>
          <w:szCs w:val="22"/>
        </w:rPr>
        <w:t xml:space="preserve"> </w:t>
      </w:r>
      <w:r w:rsidR="00C366EB" w:rsidRPr="00766E81">
        <w:rPr>
          <w:szCs w:val="22"/>
        </w:rPr>
        <w:t>illustrates the basic concept of (vertical) GDR, where a GDR period starts with picture of POC (n) and ends at picture of POC(n+N-1). The first picture of POC(n) within the GDR period is called GDR picture. Forced intra coded areas (green) gradually spread over the N pictures of the GDR period from the left to the right. The picture of POC(n+N-1) is called recovery point picture. The pictures between GDR picture of POC(n) and recovery point picture of POC(n+N-1) are called recovering pictures of GDR picture of POC(n).</w:t>
      </w:r>
    </w:p>
    <w:p w14:paraId="561B917A" w14:textId="77777777" w:rsidR="00126A3F" w:rsidRDefault="00C366EB" w:rsidP="008929E9">
      <w:pPr>
        <w:keepNext/>
      </w:pPr>
      <w:r w:rsidRPr="00A947CF">
        <w:object w:dxaOrig="22365" w:dyaOrig="3720" w14:anchorId="376DF50C">
          <v:shape id="_x0000_i1039" type="#_x0000_t75" style="width:467.25pt;height:78pt" o:ole="">
            <v:imagedata r:id="rId87" o:title=""/>
          </v:shape>
          <o:OLEObject Type="Embed" ProgID="Visio.Drawing.15" ShapeID="_x0000_i1039" DrawAspect="Content" ObjectID="_1738404819" r:id="rId88"/>
        </w:object>
      </w:r>
    </w:p>
    <w:p w14:paraId="6EF145E5" w14:textId="18F51F16" w:rsidR="00C366EB" w:rsidRPr="00766E81" w:rsidRDefault="00126A3F" w:rsidP="008929E9">
      <w:pPr>
        <w:pStyle w:val="Beschriftung"/>
        <w:rPr>
          <w:szCs w:val="22"/>
        </w:rPr>
      </w:pPr>
      <w:bookmarkStart w:id="171" w:name="_Ref122446332"/>
      <w:r>
        <w:t xml:space="preserve">Figure </w:t>
      </w:r>
      <w:r w:rsidR="00220137">
        <w:fldChar w:fldCharType="begin"/>
      </w:r>
      <w:r w:rsidR="00220137">
        <w:instrText xml:space="preserve"> SEQ Figure \* ARABIC </w:instrText>
      </w:r>
      <w:r w:rsidR="00220137">
        <w:fldChar w:fldCharType="separate"/>
      </w:r>
      <w:r w:rsidR="00A77B3C">
        <w:rPr>
          <w:noProof/>
        </w:rPr>
        <w:t>52</w:t>
      </w:r>
      <w:r w:rsidR="00220137">
        <w:rPr>
          <w:noProof/>
        </w:rPr>
        <w:fldChar w:fldCharType="end"/>
      </w:r>
      <w:bookmarkEnd w:id="171"/>
      <w:r>
        <w:t>.</w:t>
      </w:r>
      <w:r w:rsidRPr="00126A3F">
        <w:rPr>
          <w:sz w:val="22"/>
          <w:szCs w:val="22"/>
        </w:rPr>
        <w:t xml:space="preserve"> </w:t>
      </w:r>
      <w:r w:rsidRPr="002F6C74">
        <w:t xml:space="preserve">A GDR period starts with a GDR picture of POC(n) and ends </w:t>
      </w:r>
      <w:r w:rsidRPr="001D142F">
        <w:t>at recovery point picture of POC(n+N-1). A picture within GDR period consists of a refreshed area and a non-refreshed area separated by a virtual boundary.</w:t>
      </w:r>
    </w:p>
    <w:p w14:paraId="06EDCB24" w14:textId="77777777" w:rsidR="00C366EB" w:rsidRPr="00766E81" w:rsidRDefault="00C366EB" w:rsidP="00C366EB">
      <w:pPr>
        <w:rPr>
          <w:szCs w:val="22"/>
        </w:rPr>
      </w:pPr>
    </w:p>
    <w:p w14:paraId="15622E0E" w14:textId="1746E37A" w:rsidR="00C366EB" w:rsidRPr="00766E81" w:rsidRDefault="00C366EB" w:rsidP="00C366EB">
      <w:pPr>
        <w:rPr>
          <w:szCs w:val="22"/>
        </w:rPr>
      </w:pPr>
      <w:r w:rsidRPr="00766E81">
        <w:rPr>
          <w:szCs w:val="22"/>
        </w:rPr>
        <w:lastRenderedPageBreak/>
        <w:t>One of the requirements for GDR (such as in VVC) is “exact match” at recovery points. With exact match, the reconstructed pictures at recovery points of encoder and decoder should be identical (or matched). To achieve exact match, coding units (CUs) in refreshed areas should not use any coding information (</w:t>
      </w:r>
      <w:r w:rsidR="001E7201" w:rsidRPr="00766E81">
        <w:rPr>
          <w:szCs w:val="22"/>
        </w:rPr>
        <w:t>e.g.,</w:t>
      </w:r>
      <w:r w:rsidRPr="00766E81">
        <w:rPr>
          <w:szCs w:val="22"/>
        </w:rPr>
        <w:t xml:space="preserve"> reconstructed pixels, code mode, motion vector (MV), reference picture index (</w:t>
      </w:r>
      <w:proofErr w:type="spellStart"/>
      <w:r w:rsidRPr="00766E81">
        <w:rPr>
          <w:szCs w:val="22"/>
        </w:rPr>
        <w:t>refIdx</w:t>
      </w:r>
      <w:proofErr w:type="spellEnd"/>
      <w:r w:rsidRPr="00766E81">
        <w:rPr>
          <w:szCs w:val="22"/>
        </w:rPr>
        <w:t>), reference picture list (</w:t>
      </w:r>
      <w:proofErr w:type="spellStart"/>
      <w:r w:rsidRPr="00766E81">
        <w:rPr>
          <w:szCs w:val="22"/>
        </w:rPr>
        <w:t>refList</w:t>
      </w:r>
      <w:proofErr w:type="spellEnd"/>
      <w:r w:rsidRPr="00766E81">
        <w:rPr>
          <w:szCs w:val="22"/>
        </w:rPr>
        <w:t xml:space="preserve">), etc.) from non-refreshed areas, because the coding information in non-refreshed areas may not be decoded correctly at decoder. The incorrectly decoded information from non-refreshed areas may contaminate the refreshed areas, which will result in mismatch at recovery points (or leaks). Many coding tools, however, may involve in using the coding information from non-refreshed areas for CUs in refreshed areas. To support GDR functionality, the followings are included. </w:t>
      </w:r>
    </w:p>
    <w:p w14:paraId="728D7C44" w14:textId="77777777" w:rsidR="00C366EB" w:rsidRPr="00766E81" w:rsidRDefault="00C366EB" w:rsidP="00C366EB">
      <w:pPr>
        <w:numPr>
          <w:ilvl w:val="0"/>
          <w:numId w:val="102"/>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All types of partitions within a current CTU are allowed, but no CU should span both the refreshed and non-refreshed areas, </w:t>
      </w:r>
    </w:p>
    <w:p w14:paraId="38E52AD9" w14:textId="77777777" w:rsidR="00C366EB" w:rsidRPr="008929E9" w:rsidRDefault="00C366EB" w:rsidP="00C366EB">
      <w:pPr>
        <w:pStyle w:val="Listenabsatz"/>
        <w:numPr>
          <w:ilvl w:val="0"/>
          <w:numId w:val="102"/>
        </w:numPr>
        <w:tabs>
          <w:tab w:val="clear" w:pos="720"/>
        </w:tabs>
        <w:rPr>
          <w:rFonts w:eastAsia="SimSun"/>
          <w:sz w:val="22"/>
          <w:szCs w:val="22"/>
        </w:rPr>
      </w:pPr>
      <w:r w:rsidRPr="008929E9">
        <w:rPr>
          <w:rFonts w:eastAsia="SimSun"/>
          <w:sz w:val="22"/>
          <w:szCs w:val="22"/>
        </w:rPr>
        <w:t xml:space="preserve">For CUs in refreshed area of a current picture, the reconstructed pixels in non-refreshed areas of the current picture and reference pictures are considered as “not available”, and if needed, they are set to </w:t>
      </w:r>
      <m:oMath>
        <m:sSup>
          <m:sSupPr>
            <m:ctrlPr>
              <w:rPr>
                <w:rFonts w:ascii="Cambria Math" w:eastAsia="SimSun" w:hAnsi="Cambria Math"/>
                <w:sz w:val="22"/>
                <w:szCs w:val="22"/>
              </w:rPr>
            </m:ctrlPr>
          </m:sSupPr>
          <m:e>
            <m:r>
              <m:rPr>
                <m:sty m:val="p"/>
              </m:rPr>
              <w:rPr>
                <w:rFonts w:ascii="Cambria Math" w:eastAsia="SimSun" w:hAnsi="Cambria Math"/>
                <w:sz w:val="22"/>
                <w:szCs w:val="22"/>
              </w:rPr>
              <m:t>2</m:t>
            </m:r>
          </m:e>
          <m:sup>
            <m:r>
              <w:rPr>
                <w:rFonts w:ascii="Cambria Math" w:eastAsia="SimSun" w:hAnsi="Cambria Math"/>
                <w:sz w:val="22"/>
                <w:szCs w:val="22"/>
              </w:rPr>
              <m:t>BD</m:t>
            </m:r>
            <m:r>
              <m:rPr>
                <m:sty m:val="p"/>
              </m:rPr>
              <w:rPr>
                <w:rFonts w:ascii="Cambria Math" w:eastAsia="SimSun" w:hAnsi="Cambria Math"/>
                <w:sz w:val="22"/>
                <w:szCs w:val="22"/>
              </w:rPr>
              <m:t>-1</m:t>
            </m:r>
          </m:sup>
        </m:sSup>
        <m:r>
          <m:rPr>
            <m:sty m:val="p"/>
          </m:rPr>
          <w:rPr>
            <w:rFonts w:ascii="Cambria Math" w:eastAsia="SimSun" w:hAnsi="Cambria Math"/>
            <w:sz w:val="22"/>
            <w:szCs w:val="22"/>
          </w:rPr>
          <m:t xml:space="preserve"> </m:t>
        </m:r>
      </m:oMath>
      <w:r w:rsidRPr="008929E9">
        <w:rPr>
          <w:rFonts w:eastAsia="SimSun"/>
          <w:sz w:val="22"/>
          <w:szCs w:val="22"/>
        </w:rPr>
        <w:t>, where BD is bit depth, which will give prediction for CUs in refreshed area of the current picture more freedom over the current picture and reference pictures.</w:t>
      </w:r>
    </w:p>
    <w:p w14:paraId="4AA9A145" w14:textId="77777777" w:rsidR="00C366EB" w:rsidRPr="008929E9" w:rsidRDefault="00C366EB" w:rsidP="00C366EB">
      <w:pPr>
        <w:pStyle w:val="Listenabsatz"/>
        <w:numPr>
          <w:ilvl w:val="0"/>
          <w:numId w:val="102"/>
        </w:numPr>
        <w:tabs>
          <w:tab w:val="clear" w:pos="720"/>
        </w:tabs>
        <w:rPr>
          <w:rFonts w:eastAsia="SimSun"/>
          <w:sz w:val="22"/>
          <w:szCs w:val="22"/>
        </w:rPr>
      </w:pPr>
      <w:r w:rsidRPr="008929E9">
        <w:rPr>
          <w:rFonts w:eastAsia="SimSun"/>
          <w:sz w:val="22"/>
          <w:szCs w:val="22"/>
        </w:rPr>
        <w:t xml:space="preserve">For CUs in refreshed area of a current picture, coding information in non-refreshed areas of the current picture and reference pictures are considered “not available”, which will prevent CUs in refreshed area of the current picture from using coding information in non-refreshed area of the current picture and reference pictures. </w:t>
      </w:r>
    </w:p>
    <w:p w14:paraId="689CB71F" w14:textId="77777777" w:rsidR="00C366EB" w:rsidRPr="00766E81" w:rsidRDefault="00C366EB" w:rsidP="00C366EB">
      <w:pPr>
        <w:numPr>
          <w:ilvl w:val="0"/>
          <w:numId w:val="102"/>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CUs in non-refreshed area of the current picture are allowed to use the reconstructed pixels and the coding information of both refreshed and non-refreshed areas of the current picture and reference pictures. </w:t>
      </w:r>
    </w:p>
    <w:p w14:paraId="692A4094" w14:textId="6B70E32F" w:rsidR="00C366EB" w:rsidRPr="002F6C74" w:rsidRDefault="00C366EB" w:rsidP="008929E9">
      <w:pPr>
        <w:numPr>
          <w:ilvl w:val="0"/>
          <w:numId w:val="102"/>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3377B4">
        <w:rPr>
          <w:szCs w:val="22"/>
        </w:rPr>
        <w:t xml:space="preserve">In-loop filters are performed in both refreshed and non-refreshed areas, but not crossing virtual boundaries of refreshed-areas and non-refreshed areas. </w:t>
      </w:r>
    </w:p>
    <w:p w14:paraId="14FC6A13" w14:textId="0B9F833D" w:rsidR="00C366EB" w:rsidRPr="00766E81" w:rsidRDefault="00F15E1E" w:rsidP="00C366EB">
      <w:pPr>
        <w:rPr>
          <w:szCs w:val="22"/>
        </w:rPr>
      </w:pPr>
      <w:r>
        <w:rPr>
          <w:szCs w:val="22"/>
        </w:rPr>
        <w:fldChar w:fldCharType="begin"/>
      </w:r>
      <w:r>
        <w:rPr>
          <w:szCs w:val="22"/>
        </w:rPr>
        <w:instrText xml:space="preserve"> REF _Ref122446363 \h </w:instrText>
      </w:r>
      <w:r>
        <w:rPr>
          <w:szCs w:val="22"/>
        </w:rPr>
      </w:r>
      <w:r>
        <w:rPr>
          <w:szCs w:val="22"/>
        </w:rPr>
        <w:fldChar w:fldCharType="separate"/>
      </w:r>
      <w:r w:rsidR="00A77B3C">
        <w:t xml:space="preserve">Figure </w:t>
      </w:r>
      <w:r w:rsidR="00A77B3C">
        <w:rPr>
          <w:noProof/>
        </w:rPr>
        <w:t>53</w:t>
      </w:r>
      <w:r>
        <w:rPr>
          <w:szCs w:val="22"/>
        </w:rPr>
        <w:fldChar w:fldCharType="end"/>
      </w:r>
      <w:r>
        <w:rPr>
          <w:szCs w:val="22"/>
        </w:rPr>
        <w:t xml:space="preserve"> </w:t>
      </w:r>
      <w:r w:rsidR="00C366EB" w:rsidRPr="00766E81">
        <w:rPr>
          <w:szCs w:val="22"/>
        </w:rPr>
        <w:t xml:space="preserve">shows an example, where with the reconstructed pixels and the coding information of non-refreshed areas of the current picture and reference picture(s) treated as “not available”, all intra and inter coding modes can be applied to CUs (green) in refreshed area of a current (recovering point) picture without restrictions. </w:t>
      </w:r>
    </w:p>
    <w:p w14:paraId="327E1B7E" w14:textId="77777777" w:rsidR="00C366EB" w:rsidRPr="00766E81" w:rsidRDefault="00C366EB" w:rsidP="00C366EB">
      <w:pPr>
        <w:rPr>
          <w:szCs w:val="22"/>
        </w:rPr>
      </w:pPr>
    </w:p>
    <w:p w14:paraId="455F4573" w14:textId="77777777" w:rsidR="00126A3F" w:rsidRDefault="00C366EB" w:rsidP="008929E9">
      <w:pPr>
        <w:keepNext/>
        <w:jc w:val="center"/>
      </w:pPr>
      <w:r w:rsidRPr="00A947CF">
        <w:object w:dxaOrig="9720" w:dyaOrig="5513" w14:anchorId="105EA9D3">
          <v:shape id="_x0000_i1040" type="#_x0000_t75" style="width:304.9pt;height:172.5pt" o:ole="">
            <v:imagedata r:id="rId89" o:title=""/>
          </v:shape>
          <o:OLEObject Type="Embed" ProgID="Visio.Drawing.15" ShapeID="_x0000_i1040" DrawAspect="Content" ObjectID="_1738404820" r:id="rId90"/>
        </w:object>
      </w:r>
    </w:p>
    <w:p w14:paraId="74FD1EFA" w14:textId="28862193" w:rsidR="00C366EB" w:rsidRPr="00766E81" w:rsidRDefault="00126A3F" w:rsidP="008929E9">
      <w:pPr>
        <w:pStyle w:val="Beschriftung"/>
        <w:rPr>
          <w:szCs w:val="22"/>
        </w:rPr>
      </w:pPr>
      <w:bookmarkStart w:id="172" w:name="_Ref122446363"/>
      <w:r>
        <w:t xml:space="preserve">Figure </w:t>
      </w:r>
      <w:r w:rsidR="00220137">
        <w:fldChar w:fldCharType="begin"/>
      </w:r>
      <w:r w:rsidR="00220137">
        <w:instrText xml:space="preserve"> SEQ Figure \* ARABIC </w:instrText>
      </w:r>
      <w:r w:rsidR="00220137">
        <w:fldChar w:fldCharType="separate"/>
      </w:r>
      <w:r w:rsidR="00A77B3C">
        <w:rPr>
          <w:noProof/>
        </w:rPr>
        <w:t>53</w:t>
      </w:r>
      <w:r w:rsidR="00220137">
        <w:rPr>
          <w:noProof/>
        </w:rPr>
        <w:fldChar w:fldCharType="end"/>
      </w:r>
      <w:bookmarkEnd w:id="172"/>
      <w:r>
        <w:t xml:space="preserve">. </w:t>
      </w:r>
      <w:r w:rsidRPr="002F6C74">
        <w:t xml:space="preserve">For a CU in refreshed area of a current picture, the reconstructed </w:t>
      </w:r>
      <w:r w:rsidRPr="001D142F">
        <w:t>pixels, and the coding information of non-refreshed areas of the current picture and the reference pictures are considered as “not available”.</w:t>
      </w:r>
    </w:p>
    <w:p w14:paraId="13743D96" w14:textId="68814415" w:rsidR="00C366EB" w:rsidRPr="00766E81" w:rsidRDefault="00C366EB" w:rsidP="00C366EB">
      <w:pPr>
        <w:rPr>
          <w:szCs w:val="22"/>
        </w:rPr>
      </w:pPr>
      <w:r w:rsidRPr="00766E81">
        <w:rPr>
          <w:szCs w:val="22"/>
        </w:rPr>
        <w:t xml:space="preserve">Asymmetric deblocking </w:t>
      </w:r>
      <w:r w:rsidRPr="003377B4">
        <w:rPr>
          <w:szCs w:val="22"/>
        </w:rPr>
        <w:t>may be</w:t>
      </w:r>
      <w:r w:rsidRPr="00766E81">
        <w:rPr>
          <w:szCs w:val="22"/>
        </w:rPr>
        <w:t xml:space="preserve"> enabled for better subjective quality around virtual boundaries of GDR/recovering pictures. Specifically, deblocking is still disabled for refreshed-area pixels (</w:t>
      </w:r>
      <m:oMath>
        <m:sSub>
          <m:sSubPr>
            <m:ctrlPr>
              <w:rPr>
                <w:rFonts w:ascii="Cambria Math" w:hAnsi="Cambria Math"/>
                <w:szCs w:val="22"/>
              </w:rPr>
            </m:ctrlPr>
          </m:sSubPr>
          <m:e>
            <m:r>
              <w:rPr>
                <w:rFonts w:ascii="Cambria Math" w:hAnsi="Cambria Math"/>
                <w:szCs w:val="22"/>
              </w:rPr>
              <m:t>p</m:t>
            </m:r>
          </m:e>
          <m:sub>
            <m:r>
              <w:rPr>
                <w:rFonts w:ascii="Cambria Math" w:hAnsi="Cambria Math"/>
                <w:szCs w:val="22"/>
              </w:rPr>
              <m:t>i</m:t>
            </m:r>
          </m:sub>
        </m:sSub>
      </m:oMath>
      <w:r w:rsidRPr="00766E81">
        <w:rPr>
          <w:szCs w:val="22"/>
        </w:rPr>
        <w:t>) of a virtual boundary if their deblocking requires use of the coding information of non-refreshed area, but deblocking will be performed for non-refreshed-area pixels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xml:space="preserve">) of the virtual boundary even if their deblocking requires </w:t>
      </w:r>
      <w:r w:rsidRPr="00766E81">
        <w:rPr>
          <w:szCs w:val="22"/>
        </w:rPr>
        <w:lastRenderedPageBreak/>
        <w:t>use of the coding information of refreshed area, as shown in</w:t>
      </w:r>
      <w:r w:rsidR="00F15E1E">
        <w:rPr>
          <w:szCs w:val="22"/>
        </w:rPr>
        <w:t xml:space="preserve"> </w:t>
      </w:r>
      <w:r w:rsidR="00F15E1E">
        <w:rPr>
          <w:szCs w:val="22"/>
        </w:rPr>
        <w:fldChar w:fldCharType="begin"/>
      </w:r>
      <w:r w:rsidR="00F15E1E">
        <w:rPr>
          <w:szCs w:val="22"/>
        </w:rPr>
        <w:instrText xml:space="preserve"> REF _Ref122446384 \h </w:instrText>
      </w:r>
      <w:r w:rsidR="002947FF">
        <w:rPr>
          <w:szCs w:val="22"/>
        </w:rPr>
        <w:instrText xml:space="preserve"> \* MERGEFORMAT </w:instrText>
      </w:r>
      <w:r w:rsidR="00F15E1E">
        <w:rPr>
          <w:szCs w:val="22"/>
        </w:rPr>
      </w:r>
      <w:r w:rsidR="00F15E1E">
        <w:rPr>
          <w:szCs w:val="22"/>
        </w:rPr>
        <w:fldChar w:fldCharType="separate"/>
      </w:r>
      <w:r w:rsidR="00A77B3C" w:rsidRPr="00A77B3C">
        <w:rPr>
          <w:szCs w:val="22"/>
        </w:rPr>
        <w:t xml:space="preserve">Figure </w:t>
      </w:r>
      <w:r w:rsidR="00A77B3C" w:rsidRPr="008929E9">
        <w:rPr>
          <w:szCs w:val="22"/>
        </w:rPr>
        <w:t>54</w:t>
      </w:r>
      <w:r w:rsidR="00F15E1E">
        <w:rPr>
          <w:szCs w:val="22"/>
        </w:rPr>
        <w:fldChar w:fldCharType="end"/>
      </w:r>
      <w:r w:rsidRPr="00766E81">
        <w:rPr>
          <w:szCs w:val="22"/>
        </w:rPr>
        <w:t xml:space="preserve">. In addition, refreshed-area pixels of a virtual boundary are used to compensate the output of deblocking of corresponding non-refreshed-area pixels. The final output of deblocking of non-refreshed area pixel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xml:space="preserve"> is therefore equal to </w:t>
      </w:r>
    </w:p>
    <w:p w14:paraId="4A7B53B0" w14:textId="7EAFAF16" w:rsidR="00C366EB" w:rsidRPr="00766E81" w:rsidRDefault="00220137" w:rsidP="00C366EB">
      <w:pPr>
        <w:rPr>
          <w:szCs w:val="22"/>
        </w:rPr>
      </w:pPr>
      <m:oMathPara>
        <m:oMath>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d>
            <m:dPr>
              <m:ctrlPr>
                <w:rPr>
                  <w:rFonts w:ascii="Cambria Math" w:hAnsi="Cambria Math"/>
                  <w:i/>
                  <w:szCs w:val="22"/>
                </w:rPr>
              </m:ctrlPr>
            </m:dPr>
            <m:e>
              <m:sSubSup>
                <m:sSubSupPr>
                  <m:ctrlPr>
                    <w:rPr>
                      <w:rFonts w:ascii="Cambria Math" w:hAnsi="Cambria Math"/>
                      <w:i/>
                      <w:szCs w:val="22"/>
                    </w:rPr>
                  </m:ctrlPr>
                </m:sSubSupPr>
                <m:e>
                  <m:r>
                    <w:rPr>
                      <w:rFonts w:ascii="Cambria Math" w:hAnsi="Cambria Math"/>
                      <w:szCs w:val="22"/>
                    </w:rPr>
                    <m:t>p</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
                <m:sSubPr>
                  <m:ctrlPr>
                    <w:rPr>
                      <w:rFonts w:ascii="Cambria Math" w:hAnsi="Cambria Math"/>
                      <w:i/>
                      <w:szCs w:val="22"/>
                    </w:rPr>
                  </m:ctrlPr>
                </m:sSubPr>
                <m:e>
                  <m:r>
                    <w:rPr>
                      <w:rFonts w:ascii="Cambria Math" w:hAnsi="Cambria Math"/>
                      <w:szCs w:val="22"/>
                    </w:rPr>
                    <m:t>p</m:t>
                  </m:r>
                </m:e>
                <m:sub>
                  <m:r>
                    <w:rPr>
                      <w:rFonts w:ascii="Cambria Math" w:hAnsi="Cambria Math"/>
                      <w:szCs w:val="22"/>
                    </w:rPr>
                    <m:t>i</m:t>
                  </m:r>
                </m:sub>
              </m:sSub>
            </m:e>
          </m:d>
        </m:oMath>
      </m:oMathPara>
    </w:p>
    <w:p w14:paraId="78465E87" w14:textId="0F76C7C3" w:rsidR="00C366EB" w:rsidRPr="00766E81" w:rsidRDefault="00C366EB" w:rsidP="00C366EB">
      <w:pPr>
        <w:rPr>
          <w:szCs w:val="22"/>
        </w:rPr>
      </w:pPr>
      <w:r w:rsidRPr="00766E81">
        <w:rPr>
          <w:szCs w:val="22"/>
        </w:rPr>
        <w:t>where</w:t>
      </w:r>
      <w:r w:rsidR="00F75257">
        <w:rPr>
          <w:szCs w:val="22"/>
        </w:rPr>
        <w:t>,</w:t>
      </w:r>
    </w:p>
    <w:p w14:paraId="3EA547D8" w14:textId="77777777" w:rsidR="00C366EB" w:rsidRPr="00766E81" w:rsidRDefault="00220137" w:rsidP="00C366EB">
      <w:pPr>
        <w:pStyle w:val="Listenabsatz"/>
        <w:numPr>
          <w:ilvl w:val="0"/>
          <w:numId w:val="10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final output of deblocking o</w:t>
      </w:r>
      <w:r w:rsidR="00C366EB" w:rsidRPr="00766E81">
        <w:rPr>
          <w:szCs w:val="22"/>
        </w:rPr>
        <w:t xml:space="preserve">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p>
    <w:p w14:paraId="65C20B66" w14:textId="77777777" w:rsidR="00C366EB" w:rsidRPr="00766E81" w:rsidRDefault="00220137" w:rsidP="00C366EB">
      <w:pPr>
        <w:pStyle w:val="Listenabsatz"/>
        <w:numPr>
          <w:ilvl w:val="0"/>
          <w:numId w:val="10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 xml:space="preserve">is the output of deblocking of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r w:rsidR="00C366EB" w:rsidRPr="008929E9">
        <w:rPr>
          <w:sz w:val="22"/>
          <w:szCs w:val="20"/>
        </w:rPr>
        <w:t xml:space="preserve"> </w:t>
      </w:r>
      <w:proofErr w:type="gramStart"/>
      <w:r w:rsidR="00C366EB" w:rsidRPr="008929E9">
        <w:rPr>
          <w:sz w:val="22"/>
          <w:szCs w:val="20"/>
        </w:rPr>
        <w:t>and</w:t>
      </w:r>
      <w:proofErr w:type="gramEnd"/>
    </w:p>
    <w:p w14:paraId="603C3167" w14:textId="77777777" w:rsidR="00C366EB" w:rsidRPr="00766E81" w:rsidRDefault="00220137" w:rsidP="00C366EB">
      <w:pPr>
        <w:pStyle w:val="Listenabsatz"/>
        <w:numPr>
          <w:ilvl w:val="0"/>
          <w:numId w:val="10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p</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output of deblocking of</w:t>
      </w:r>
      <w:r w:rsidR="00C366EB" w:rsidRPr="00766E81">
        <w:rPr>
          <w:szCs w:val="22"/>
        </w:rPr>
        <w:t xml:space="preserve"> </w:t>
      </w:r>
      <m:oMath>
        <m:sSub>
          <m:sSubPr>
            <m:ctrlPr>
              <w:rPr>
                <w:rFonts w:ascii="Cambria Math" w:hAnsi="Cambria Math"/>
                <w:i/>
                <w:sz w:val="22"/>
                <w:szCs w:val="20"/>
              </w:rPr>
            </m:ctrlPr>
          </m:sSubPr>
          <m:e>
            <m:r>
              <w:rPr>
                <w:rFonts w:ascii="Cambria Math" w:hAnsi="Cambria Math"/>
                <w:sz w:val="22"/>
                <w:szCs w:val="20"/>
              </w:rPr>
              <m:t>p</m:t>
            </m:r>
          </m:e>
          <m:sub>
            <m:r>
              <w:rPr>
                <w:rFonts w:ascii="Cambria Math" w:hAnsi="Cambria Math"/>
                <w:sz w:val="22"/>
                <w:szCs w:val="20"/>
              </w:rPr>
              <m:t>i</m:t>
            </m:r>
          </m:sub>
        </m:sSub>
      </m:oMath>
      <w:r w:rsidR="00C366EB" w:rsidRPr="00766E81">
        <w:rPr>
          <w:szCs w:val="22"/>
        </w:rPr>
        <w:t xml:space="preserve"> </w:t>
      </w:r>
      <w:r w:rsidR="00C366EB" w:rsidRPr="008929E9">
        <w:rPr>
          <w:sz w:val="22"/>
          <w:szCs w:val="20"/>
        </w:rPr>
        <w:t xml:space="preserve">when assuming use of non-refreshed area were </w:t>
      </w:r>
      <w:proofErr w:type="gramStart"/>
      <w:r w:rsidR="00C366EB" w:rsidRPr="008929E9">
        <w:rPr>
          <w:sz w:val="22"/>
          <w:szCs w:val="20"/>
        </w:rPr>
        <w:t>allowed.</w:t>
      </w:r>
      <w:proofErr w:type="gramEnd"/>
    </w:p>
    <w:p w14:paraId="37DBDA0B" w14:textId="77777777" w:rsidR="00C366EB" w:rsidRPr="00766E81" w:rsidRDefault="00C366EB" w:rsidP="008929E9">
      <w:pPr>
        <w:rPr>
          <w:szCs w:val="22"/>
        </w:rPr>
      </w:pPr>
    </w:p>
    <w:p w14:paraId="54D95C03" w14:textId="77777777" w:rsidR="00126A3F" w:rsidRDefault="00C366EB" w:rsidP="008929E9">
      <w:pPr>
        <w:keepNext/>
        <w:ind w:left="360"/>
        <w:jc w:val="center"/>
      </w:pPr>
      <w:r w:rsidRPr="00766E81">
        <w:rPr>
          <w:noProof/>
        </w:rPr>
        <w:drawing>
          <wp:inline distT="0" distB="0" distL="0" distR="0" wp14:anchorId="3FCC3297" wp14:editId="17BD9A35">
            <wp:extent cx="3617595" cy="1557020"/>
            <wp:effectExtent l="0" t="0" r="1905"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617595" cy="1557020"/>
                    </a:xfrm>
                    <a:prstGeom prst="rect">
                      <a:avLst/>
                    </a:prstGeom>
                    <a:noFill/>
                  </pic:spPr>
                </pic:pic>
              </a:graphicData>
            </a:graphic>
          </wp:inline>
        </w:drawing>
      </w:r>
    </w:p>
    <w:p w14:paraId="0848A70D" w14:textId="32835825" w:rsidR="00C366EB" w:rsidRPr="00766E81" w:rsidRDefault="00126A3F" w:rsidP="008929E9">
      <w:pPr>
        <w:pStyle w:val="Beschriftung"/>
        <w:rPr>
          <w:szCs w:val="22"/>
        </w:rPr>
      </w:pPr>
      <w:bookmarkStart w:id="173" w:name="_Ref122446384"/>
      <w:r>
        <w:t xml:space="preserve">Figure </w:t>
      </w:r>
      <w:r w:rsidR="00220137">
        <w:fldChar w:fldCharType="begin"/>
      </w:r>
      <w:r w:rsidR="00220137">
        <w:instrText xml:space="preserve"> SEQ Figure \* ARABIC </w:instrText>
      </w:r>
      <w:r w:rsidR="00220137">
        <w:fldChar w:fldCharType="separate"/>
      </w:r>
      <w:r w:rsidR="00A77B3C">
        <w:rPr>
          <w:noProof/>
        </w:rPr>
        <w:t>54</w:t>
      </w:r>
      <w:r w:rsidR="00220137">
        <w:rPr>
          <w:noProof/>
        </w:rPr>
        <w:fldChar w:fldCharType="end"/>
      </w:r>
      <w:bookmarkEnd w:id="173"/>
      <w:r>
        <w:t>. D</w:t>
      </w:r>
      <w:r w:rsidRPr="00766E81">
        <w:rPr>
          <w:szCs w:val="22"/>
        </w:rPr>
        <w:t>eblocking is performed for pixels in non-refreshed area, but not for pixels in refreshed area.</w:t>
      </w:r>
    </w:p>
    <w:p w14:paraId="663D516C" w14:textId="77777777" w:rsidR="00C366EB" w:rsidRPr="00766E81" w:rsidRDefault="00C366EB" w:rsidP="00C366EB">
      <w:pPr>
        <w:ind w:left="360"/>
        <w:jc w:val="center"/>
        <w:rPr>
          <w:szCs w:val="22"/>
        </w:rPr>
      </w:pPr>
    </w:p>
    <w:p w14:paraId="4DFA6038" w14:textId="77777777" w:rsidR="008E678E" w:rsidRPr="00265EB7" w:rsidRDefault="008E678E" w:rsidP="008929E9">
      <w:pPr>
        <w:pStyle w:val="berschrift1"/>
        <w:numPr>
          <w:ilvl w:val="0"/>
          <w:numId w:val="0"/>
        </w:numPr>
        <w:spacing w:before="136"/>
        <w:ind w:left="432"/>
        <w:rPr>
          <w:lang w:val="en-CA"/>
        </w:rPr>
      </w:pPr>
      <w:bookmarkStart w:id="174" w:name="_Toc68872149"/>
      <w:bookmarkStart w:id="175" w:name="_Toc122554599"/>
      <w:r w:rsidRPr="00265EB7">
        <w:rPr>
          <w:lang w:val="en-CA"/>
        </w:rPr>
        <w:t>References</w:t>
      </w:r>
      <w:bookmarkEnd w:id="174"/>
      <w:bookmarkEnd w:id="175"/>
    </w:p>
    <w:p w14:paraId="5E4AE8ED" w14:textId="083706C1" w:rsidR="00305B34" w:rsidRPr="00D06707" w:rsidRDefault="008E678E" w:rsidP="00D06707">
      <w:pPr>
        <w:pStyle w:val="Listenabsatz"/>
        <w:numPr>
          <w:ilvl w:val="0"/>
          <w:numId w:val="12"/>
        </w:numPr>
        <w:spacing w:before="136"/>
        <w:contextualSpacing w:val="0"/>
        <w:rPr>
          <w:lang w:val="en-CA"/>
        </w:rPr>
      </w:pPr>
      <w:bookmarkStart w:id="176" w:name="_Ref513032198"/>
      <w:bookmarkStart w:id="177" w:name="_Ref463245059"/>
      <w:bookmarkStart w:id="178" w:name="_Ref450752014"/>
      <w:bookmarkStart w:id="179" w:name="_Ref451180107"/>
      <w:bookmarkStart w:id="180"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181"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176"/>
      <w:bookmarkEnd w:id="177"/>
      <w:bookmarkEnd w:id="178"/>
      <w:bookmarkEnd w:id="179"/>
      <w:bookmarkEnd w:id="180"/>
      <w:bookmarkEnd w:id="181"/>
    </w:p>
    <w:sectPr w:rsidR="00305B34" w:rsidRPr="00D06707" w:rsidSect="00134569">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252595" w14:textId="77777777" w:rsidR="00220137" w:rsidRDefault="00220137">
      <w:r>
        <w:separator/>
      </w:r>
    </w:p>
  </w:endnote>
  <w:endnote w:type="continuationSeparator" w:id="0">
    <w:p w14:paraId="5EFA2393" w14:textId="77777777" w:rsidR="00220137" w:rsidRDefault="00220137">
      <w:r>
        <w:continuationSeparator/>
      </w:r>
    </w:p>
  </w:endnote>
  <w:endnote w:type="continuationNotice" w:id="1">
    <w:p w14:paraId="0238B39C" w14:textId="77777777" w:rsidR="00220137" w:rsidRDefault="00220137">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altName w:val="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A5A88" w14:textId="578DD251" w:rsidR="00AD0A1B" w:rsidRPr="00C00DDE" w:rsidRDefault="00AD0A1B"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berschrift4Zchn"/>
      </w:rPr>
      <w:fldChar w:fldCharType="begin"/>
    </w:r>
    <w:r w:rsidRPr="00C00DDE">
      <w:rPr>
        <w:rStyle w:val="berschrift4Zchn"/>
      </w:rPr>
      <w:instrText xml:space="preserve"> PAGE </w:instrText>
    </w:r>
    <w:r w:rsidRPr="00C00DDE">
      <w:rPr>
        <w:rStyle w:val="berschrift4Zchn"/>
      </w:rPr>
      <w:fldChar w:fldCharType="separate"/>
    </w:r>
    <w:r w:rsidR="00052D0C">
      <w:rPr>
        <w:rStyle w:val="berschrift4Zchn"/>
        <w:noProof/>
      </w:rPr>
      <w:t>18</w:t>
    </w:r>
    <w:r w:rsidRPr="00C00DDE">
      <w:rPr>
        <w:rStyle w:val="berschrift4Zchn"/>
      </w:rPr>
      <w:fldChar w:fldCharType="end"/>
    </w:r>
    <w:r w:rsidRPr="00C00DDE">
      <w:rPr>
        <w:rStyle w:val="berschrift4Zchn"/>
      </w:rPr>
      <w:tab/>
      <w:t xml:space="preserve">Date Saved: </w:t>
    </w:r>
    <w:r w:rsidRPr="00C00DDE">
      <w:rPr>
        <w:rStyle w:val="berschrift4Zchn"/>
      </w:rPr>
      <w:fldChar w:fldCharType="begin"/>
    </w:r>
    <w:r w:rsidRPr="00C00DDE">
      <w:rPr>
        <w:rStyle w:val="berschrift4Zchn"/>
      </w:rPr>
      <w:instrText xml:space="preserve"> SAVEDATE  \@ "yyyy-MM-dd"  \* MERGEFORMAT </w:instrText>
    </w:r>
    <w:r w:rsidRPr="00C00DDE">
      <w:rPr>
        <w:rStyle w:val="berschrift4Zchn"/>
      </w:rPr>
      <w:fldChar w:fldCharType="separate"/>
    </w:r>
    <w:r w:rsidR="00134569">
      <w:rPr>
        <w:rStyle w:val="berschrift4Zchn"/>
        <w:noProof/>
      </w:rPr>
      <w:t>2022-12-22</w:t>
    </w:r>
    <w:r w:rsidRPr="00C00DDE">
      <w:rPr>
        <w:rStyle w:val="berschrift4Zch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B3E016" w14:textId="77777777" w:rsidR="00220137" w:rsidRDefault="00220137">
      <w:r>
        <w:separator/>
      </w:r>
    </w:p>
  </w:footnote>
  <w:footnote w:type="continuationSeparator" w:id="0">
    <w:p w14:paraId="0E733EE1" w14:textId="77777777" w:rsidR="00220137" w:rsidRDefault="00220137">
      <w:r>
        <w:continuationSeparator/>
      </w:r>
    </w:p>
  </w:footnote>
  <w:footnote w:type="continuationNotice" w:id="1">
    <w:p w14:paraId="0C15F3AD" w14:textId="77777777" w:rsidR="00220137" w:rsidRDefault="00220137">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9F24C15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A2E10F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19841AE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EBAB79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26C721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4B2CCE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63E88A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CBE964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C42BB1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CF0402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B88A0226"/>
    <w:lvl w:ilvl="0">
      <w:numFmt w:val="decimal"/>
      <w:lvlText w:val="*"/>
      <w:lvlJc w:val="left"/>
    </w:lvl>
  </w:abstractNum>
  <w:abstractNum w:abstractNumId="11" w15:restartNumberingAfterBreak="0">
    <w:nsid w:val="021B7F09"/>
    <w:multiLevelType w:val="hybridMultilevel"/>
    <w:tmpl w:val="7E16871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9E84CB9"/>
    <w:multiLevelType w:val="hybridMultilevel"/>
    <w:tmpl w:val="555412C4"/>
    <w:lvl w:ilvl="0" w:tplc="4614FBE8">
      <w:start w:val="1"/>
      <w:numFmt w:val="bullet"/>
      <w:lvlText w:val="·"/>
      <w:lvlJc w:val="left"/>
      <w:pPr>
        <w:ind w:left="720" w:hanging="360"/>
      </w:pPr>
      <w:rPr>
        <w:rFonts w:ascii="Symbol" w:hAnsi="Symbol" w:hint="default"/>
      </w:rPr>
    </w:lvl>
    <w:lvl w:ilvl="1" w:tplc="9CF020E6">
      <w:start w:val="1"/>
      <w:numFmt w:val="bullet"/>
      <w:lvlText w:val="o"/>
      <w:lvlJc w:val="left"/>
      <w:pPr>
        <w:ind w:left="1440" w:hanging="360"/>
      </w:pPr>
      <w:rPr>
        <w:rFonts w:ascii="Courier New" w:hAnsi="Courier New" w:hint="default"/>
      </w:rPr>
    </w:lvl>
    <w:lvl w:ilvl="2" w:tplc="78446C9A">
      <w:start w:val="1"/>
      <w:numFmt w:val="bullet"/>
      <w:lvlText w:val=""/>
      <w:lvlJc w:val="left"/>
      <w:pPr>
        <w:ind w:left="2160" w:hanging="360"/>
      </w:pPr>
      <w:rPr>
        <w:rFonts w:ascii="Wingdings" w:hAnsi="Wingdings" w:hint="default"/>
      </w:rPr>
    </w:lvl>
    <w:lvl w:ilvl="3" w:tplc="A7C22A88">
      <w:start w:val="1"/>
      <w:numFmt w:val="bullet"/>
      <w:lvlText w:val=""/>
      <w:lvlJc w:val="left"/>
      <w:pPr>
        <w:ind w:left="2880" w:hanging="360"/>
      </w:pPr>
      <w:rPr>
        <w:rFonts w:ascii="Symbol" w:hAnsi="Symbol" w:hint="default"/>
      </w:rPr>
    </w:lvl>
    <w:lvl w:ilvl="4" w:tplc="F2F654DC">
      <w:start w:val="1"/>
      <w:numFmt w:val="bullet"/>
      <w:lvlText w:val="o"/>
      <w:lvlJc w:val="left"/>
      <w:pPr>
        <w:ind w:left="3600" w:hanging="360"/>
      </w:pPr>
      <w:rPr>
        <w:rFonts w:ascii="Courier New" w:hAnsi="Courier New" w:hint="default"/>
      </w:rPr>
    </w:lvl>
    <w:lvl w:ilvl="5" w:tplc="E9F4FB4C">
      <w:start w:val="1"/>
      <w:numFmt w:val="bullet"/>
      <w:lvlText w:val=""/>
      <w:lvlJc w:val="left"/>
      <w:pPr>
        <w:ind w:left="4320" w:hanging="360"/>
      </w:pPr>
      <w:rPr>
        <w:rFonts w:ascii="Wingdings" w:hAnsi="Wingdings" w:hint="default"/>
      </w:rPr>
    </w:lvl>
    <w:lvl w:ilvl="6" w:tplc="142062BA">
      <w:start w:val="1"/>
      <w:numFmt w:val="bullet"/>
      <w:lvlText w:val=""/>
      <w:lvlJc w:val="left"/>
      <w:pPr>
        <w:ind w:left="5040" w:hanging="360"/>
      </w:pPr>
      <w:rPr>
        <w:rFonts w:ascii="Symbol" w:hAnsi="Symbol" w:hint="default"/>
      </w:rPr>
    </w:lvl>
    <w:lvl w:ilvl="7" w:tplc="D0803FC2">
      <w:start w:val="1"/>
      <w:numFmt w:val="bullet"/>
      <w:lvlText w:val="o"/>
      <w:lvlJc w:val="left"/>
      <w:pPr>
        <w:ind w:left="5760" w:hanging="360"/>
      </w:pPr>
      <w:rPr>
        <w:rFonts w:ascii="Courier New" w:hAnsi="Courier New" w:hint="default"/>
      </w:rPr>
    </w:lvl>
    <w:lvl w:ilvl="8" w:tplc="71C28BFA">
      <w:start w:val="1"/>
      <w:numFmt w:val="bullet"/>
      <w:lvlText w:val=""/>
      <w:lvlJc w:val="left"/>
      <w:pPr>
        <w:ind w:left="6480" w:hanging="360"/>
      </w:pPr>
      <w:rPr>
        <w:rFonts w:ascii="Wingdings" w:hAnsi="Wingdings" w:hint="default"/>
      </w:rPr>
    </w:lvl>
  </w:abstractNum>
  <w:abstractNum w:abstractNumId="14" w15:restartNumberingAfterBreak="0">
    <w:nsid w:val="0A627E3B"/>
    <w:multiLevelType w:val="hybridMultilevel"/>
    <w:tmpl w:val="EC005E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15E762E5"/>
    <w:multiLevelType w:val="hybridMultilevel"/>
    <w:tmpl w:val="560685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1957534D"/>
    <w:multiLevelType w:val="hybridMultilevel"/>
    <w:tmpl w:val="D46CCED8"/>
    <w:lvl w:ilvl="0" w:tplc="FFFFFFFF">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1AD35456"/>
    <w:multiLevelType w:val="hybridMultilevel"/>
    <w:tmpl w:val="1A0487EA"/>
    <w:lvl w:ilvl="0" w:tplc="04090001">
      <w:start w:val="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EA0245D"/>
    <w:multiLevelType w:val="hybridMultilevel"/>
    <w:tmpl w:val="59AEFB60"/>
    <w:lvl w:ilvl="0" w:tplc="7E3AF3DE">
      <w:start w:val="1"/>
      <w:numFmt w:val="decimal"/>
      <w:lvlText w:val="%1."/>
      <w:lvlJc w:val="left"/>
      <w:pPr>
        <w:tabs>
          <w:tab w:val="num" w:pos="720"/>
        </w:tabs>
        <w:ind w:left="720" w:hanging="720"/>
      </w:pPr>
    </w:lvl>
    <w:lvl w:ilvl="1" w:tplc="0C9E8450">
      <w:start w:val="1"/>
      <w:numFmt w:val="decimal"/>
      <w:lvlText w:val="%2."/>
      <w:lvlJc w:val="left"/>
      <w:pPr>
        <w:tabs>
          <w:tab w:val="num" w:pos="1440"/>
        </w:tabs>
        <w:ind w:left="1440" w:hanging="720"/>
      </w:pPr>
    </w:lvl>
    <w:lvl w:ilvl="2" w:tplc="722220C2">
      <w:start w:val="1"/>
      <w:numFmt w:val="decimal"/>
      <w:lvlText w:val="%3."/>
      <w:lvlJc w:val="left"/>
      <w:pPr>
        <w:tabs>
          <w:tab w:val="num" w:pos="2160"/>
        </w:tabs>
        <w:ind w:left="2160" w:hanging="720"/>
      </w:pPr>
    </w:lvl>
    <w:lvl w:ilvl="3" w:tplc="FB04596E">
      <w:start w:val="1"/>
      <w:numFmt w:val="decimal"/>
      <w:lvlText w:val="%4."/>
      <w:lvlJc w:val="left"/>
      <w:pPr>
        <w:tabs>
          <w:tab w:val="num" w:pos="2880"/>
        </w:tabs>
        <w:ind w:left="2880" w:hanging="720"/>
      </w:pPr>
    </w:lvl>
    <w:lvl w:ilvl="4" w:tplc="34AE450C">
      <w:start w:val="1"/>
      <w:numFmt w:val="decimal"/>
      <w:lvlText w:val="%5."/>
      <w:lvlJc w:val="left"/>
      <w:pPr>
        <w:tabs>
          <w:tab w:val="num" w:pos="3600"/>
        </w:tabs>
        <w:ind w:left="3600" w:hanging="720"/>
      </w:pPr>
    </w:lvl>
    <w:lvl w:ilvl="5" w:tplc="5F942FE2">
      <w:start w:val="1"/>
      <w:numFmt w:val="decimal"/>
      <w:lvlText w:val="%6."/>
      <w:lvlJc w:val="left"/>
      <w:pPr>
        <w:tabs>
          <w:tab w:val="num" w:pos="4320"/>
        </w:tabs>
        <w:ind w:left="4320" w:hanging="720"/>
      </w:pPr>
    </w:lvl>
    <w:lvl w:ilvl="6" w:tplc="41E45CB0">
      <w:start w:val="1"/>
      <w:numFmt w:val="decimal"/>
      <w:lvlText w:val="%7."/>
      <w:lvlJc w:val="left"/>
      <w:pPr>
        <w:tabs>
          <w:tab w:val="num" w:pos="5040"/>
        </w:tabs>
        <w:ind w:left="5040" w:hanging="720"/>
      </w:pPr>
    </w:lvl>
    <w:lvl w:ilvl="7" w:tplc="4D504E7A">
      <w:start w:val="1"/>
      <w:numFmt w:val="decimal"/>
      <w:lvlText w:val="%8."/>
      <w:lvlJc w:val="left"/>
      <w:pPr>
        <w:tabs>
          <w:tab w:val="num" w:pos="5760"/>
        </w:tabs>
        <w:ind w:left="5760" w:hanging="720"/>
      </w:pPr>
    </w:lvl>
    <w:lvl w:ilvl="8" w:tplc="2ACEA196">
      <w:start w:val="1"/>
      <w:numFmt w:val="decimal"/>
      <w:lvlText w:val="%9."/>
      <w:lvlJc w:val="left"/>
      <w:pPr>
        <w:tabs>
          <w:tab w:val="num" w:pos="6480"/>
        </w:tabs>
        <w:ind w:left="6480" w:hanging="720"/>
      </w:pPr>
    </w:lvl>
  </w:abstractNum>
  <w:abstractNum w:abstractNumId="24" w15:restartNumberingAfterBreak="0">
    <w:nsid w:val="21591997"/>
    <w:multiLevelType w:val="hybridMultilevel"/>
    <w:tmpl w:val="BEFA2D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2B77FE5"/>
    <w:multiLevelType w:val="hybridMultilevel"/>
    <w:tmpl w:val="7D6AB3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23B80C58"/>
    <w:multiLevelType w:val="multilevel"/>
    <w:tmpl w:val="0409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81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28447A9A"/>
    <w:multiLevelType w:val="hybridMultilevel"/>
    <w:tmpl w:val="51E41DD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0" w15:restartNumberingAfterBreak="0">
    <w:nsid w:val="2CC665E9"/>
    <w:multiLevelType w:val="hybridMultilevel"/>
    <w:tmpl w:val="FFFFFFFF"/>
    <w:lvl w:ilvl="0" w:tplc="ED82177A">
      <w:start w:val="1"/>
      <w:numFmt w:val="lowerLetter"/>
      <w:lvlText w:val="%1."/>
      <w:lvlJc w:val="left"/>
      <w:pPr>
        <w:ind w:left="720" w:hanging="360"/>
      </w:pPr>
    </w:lvl>
    <w:lvl w:ilvl="1" w:tplc="0218A522">
      <w:start w:val="1"/>
      <w:numFmt w:val="lowerLetter"/>
      <w:lvlText w:val="%2."/>
      <w:lvlJc w:val="left"/>
      <w:pPr>
        <w:ind w:left="1440" w:hanging="360"/>
      </w:pPr>
    </w:lvl>
    <w:lvl w:ilvl="2" w:tplc="AE403BFE">
      <w:start w:val="1"/>
      <w:numFmt w:val="lowerRoman"/>
      <w:lvlText w:val="%3."/>
      <w:lvlJc w:val="right"/>
      <w:pPr>
        <w:ind w:left="2160" w:hanging="180"/>
      </w:pPr>
    </w:lvl>
    <w:lvl w:ilvl="3" w:tplc="074C4F34">
      <w:start w:val="1"/>
      <w:numFmt w:val="decimal"/>
      <w:lvlText w:val="%4."/>
      <w:lvlJc w:val="left"/>
      <w:pPr>
        <w:ind w:left="2880" w:hanging="360"/>
      </w:pPr>
    </w:lvl>
    <w:lvl w:ilvl="4" w:tplc="ED2431E4">
      <w:start w:val="1"/>
      <w:numFmt w:val="lowerLetter"/>
      <w:lvlText w:val="%5."/>
      <w:lvlJc w:val="left"/>
      <w:pPr>
        <w:ind w:left="3600" w:hanging="360"/>
      </w:pPr>
    </w:lvl>
    <w:lvl w:ilvl="5" w:tplc="67C8EBEC">
      <w:start w:val="1"/>
      <w:numFmt w:val="lowerRoman"/>
      <w:lvlText w:val="%6."/>
      <w:lvlJc w:val="right"/>
      <w:pPr>
        <w:ind w:left="4320" w:hanging="180"/>
      </w:pPr>
    </w:lvl>
    <w:lvl w:ilvl="6" w:tplc="4106DABE">
      <w:start w:val="1"/>
      <w:numFmt w:val="decimal"/>
      <w:lvlText w:val="%7."/>
      <w:lvlJc w:val="left"/>
      <w:pPr>
        <w:ind w:left="5040" w:hanging="360"/>
      </w:pPr>
    </w:lvl>
    <w:lvl w:ilvl="7" w:tplc="357414EA">
      <w:start w:val="1"/>
      <w:numFmt w:val="lowerLetter"/>
      <w:lvlText w:val="%8."/>
      <w:lvlJc w:val="left"/>
      <w:pPr>
        <w:ind w:left="5760" w:hanging="360"/>
      </w:pPr>
    </w:lvl>
    <w:lvl w:ilvl="8" w:tplc="D804CC4E">
      <w:start w:val="1"/>
      <w:numFmt w:val="lowerRoman"/>
      <w:lvlText w:val="%9."/>
      <w:lvlJc w:val="right"/>
      <w:pPr>
        <w:ind w:left="6480" w:hanging="180"/>
      </w:pPr>
    </w:lvl>
  </w:abstractNum>
  <w:abstractNum w:abstractNumId="31" w15:restartNumberingAfterBreak="0">
    <w:nsid w:val="2EFF1DE0"/>
    <w:multiLevelType w:val="hybridMultilevel"/>
    <w:tmpl w:val="838ACA2C"/>
    <w:lvl w:ilvl="0" w:tplc="9EB298C6">
      <w:start w:val="1"/>
      <w:numFmt w:val="bullet"/>
      <w:lvlText w:val=""/>
      <w:lvlJc w:val="left"/>
      <w:pPr>
        <w:ind w:left="720" w:hanging="360"/>
      </w:pPr>
      <w:rPr>
        <w:rFonts w:ascii="Symbol" w:hAnsi="Symbol" w:hint="default"/>
      </w:rPr>
    </w:lvl>
    <w:lvl w:ilvl="1" w:tplc="4D88C33C">
      <w:start w:val="1"/>
      <w:numFmt w:val="bullet"/>
      <w:lvlText w:val="o"/>
      <w:lvlJc w:val="left"/>
      <w:pPr>
        <w:ind w:left="1440" w:hanging="360"/>
      </w:pPr>
      <w:rPr>
        <w:rFonts w:ascii="Courier New" w:hAnsi="Courier New" w:hint="default"/>
      </w:rPr>
    </w:lvl>
    <w:lvl w:ilvl="2" w:tplc="54967CE6">
      <w:start w:val="1"/>
      <w:numFmt w:val="bullet"/>
      <w:lvlText w:val=""/>
      <w:lvlJc w:val="left"/>
      <w:pPr>
        <w:ind w:left="2160" w:hanging="360"/>
      </w:pPr>
      <w:rPr>
        <w:rFonts w:ascii="Wingdings" w:hAnsi="Wingdings" w:hint="default"/>
      </w:rPr>
    </w:lvl>
    <w:lvl w:ilvl="3" w:tplc="24F079E4">
      <w:start w:val="1"/>
      <w:numFmt w:val="bullet"/>
      <w:lvlText w:val=""/>
      <w:lvlJc w:val="left"/>
      <w:pPr>
        <w:ind w:left="2880" w:hanging="360"/>
      </w:pPr>
      <w:rPr>
        <w:rFonts w:ascii="Symbol" w:hAnsi="Symbol" w:hint="default"/>
      </w:rPr>
    </w:lvl>
    <w:lvl w:ilvl="4" w:tplc="8D4E64F2">
      <w:start w:val="1"/>
      <w:numFmt w:val="bullet"/>
      <w:lvlText w:val="o"/>
      <w:lvlJc w:val="left"/>
      <w:pPr>
        <w:ind w:left="3600" w:hanging="360"/>
      </w:pPr>
      <w:rPr>
        <w:rFonts w:ascii="Courier New" w:hAnsi="Courier New" w:hint="default"/>
      </w:rPr>
    </w:lvl>
    <w:lvl w:ilvl="5" w:tplc="034A7F88">
      <w:start w:val="1"/>
      <w:numFmt w:val="bullet"/>
      <w:lvlText w:val=""/>
      <w:lvlJc w:val="left"/>
      <w:pPr>
        <w:ind w:left="4320" w:hanging="360"/>
      </w:pPr>
      <w:rPr>
        <w:rFonts w:ascii="Wingdings" w:hAnsi="Wingdings" w:hint="default"/>
      </w:rPr>
    </w:lvl>
    <w:lvl w:ilvl="6" w:tplc="EEC0E152">
      <w:start w:val="1"/>
      <w:numFmt w:val="bullet"/>
      <w:lvlText w:val=""/>
      <w:lvlJc w:val="left"/>
      <w:pPr>
        <w:ind w:left="5040" w:hanging="360"/>
      </w:pPr>
      <w:rPr>
        <w:rFonts w:ascii="Symbol" w:hAnsi="Symbol" w:hint="default"/>
      </w:rPr>
    </w:lvl>
    <w:lvl w:ilvl="7" w:tplc="A9C6A036">
      <w:start w:val="1"/>
      <w:numFmt w:val="bullet"/>
      <w:lvlText w:val="o"/>
      <w:lvlJc w:val="left"/>
      <w:pPr>
        <w:ind w:left="5760" w:hanging="360"/>
      </w:pPr>
      <w:rPr>
        <w:rFonts w:ascii="Courier New" w:hAnsi="Courier New" w:hint="default"/>
      </w:rPr>
    </w:lvl>
    <w:lvl w:ilvl="8" w:tplc="D9E6F154">
      <w:start w:val="1"/>
      <w:numFmt w:val="bullet"/>
      <w:lvlText w:val=""/>
      <w:lvlJc w:val="left"/>
      <w:pPr>
        <w:ind w:left="6480" w:hanging="360"/>
      </w:pPr>
      <w:rPr>
        <w:rFonts w:ascii="Wingdings" w:hAnsi="Wingdings" w:hint="default"/>
      </w:rPr>
    </w:lvl>
  </w:abstractNum>
  <w:abstractNum w:abstractNumId="32" w15:restartNumberingAfterBreak="0">
    <w:nsid w:val="30EF0D0E"/>
    <w:multiLevelType w:val="hybridMultilevel"/>
    <w:tmpl w:val="177EA8EE"/>
    <w:lvl w:ilvl="0" w:tplc="2B8025C6">
      <w:start w:val="1"/>
      <w:numFmt w:val="bullet"/>
      <w:lvlText w:val="·"/>
      <w:lvlJc w:val="left"/>
      <w:pPr>
        <w:ind w:left="720" w:hanging="360"/>
      </w:pPr>
      <w:rPr>
        <w:rFonts w:ascii="Symbol" w:hAnsi="Symbol" w:hint="default"/>
      </w:rPr>
    </w:lvl>
    <w:lvl w:ilvl="1" w:tplc="8438EE8C">
      <w:start w:val="1"/>
      <w:numFmt w:val="bullet"/>
      <w:lvlText w:val="o"/>
      <w:lvlJc w:val="left"/>
      <w:pPr>
        <w:ind w:left="1440" w:hanging="360"/>
      </w:pPr>
      <w:rPr>
        <w:rFonts w:ascii="Courier New" w:hAnsi="Courier New" w:hint="default"/>
      </w:rPr>
    </w:lvl>
    <w:lvl w:ilvl="2" w:tplc="16ECC1D8">
      <w:start w:val="1"/>
      <w:numFmt w:val="bullet"/>
      <w:lvlText w:val=""/>
      <w:lvlJc w:val="left"/>
      <w:pPr>
        <w:ind w:left="2160" w:hanging="360"/>
      </w:pPr>
      <w:rPr>
        <w:rFonts w:ascii="Wingdings" w:hAnsi="Wingdings" w:hint="default"/>
      </w:rPr>
    </w:lvl>
    <w:lvl w:ilvl="3" w:tplc="F81CE2D4">
      <w:start w:val="1"/>
      <w:numFmt w:val="bullet"/>
      <w:lvlText w:val=""/>
      <w:lvlJc w:val="left"/>
      <w:pPr>
        <w:ind w:left="2880" w:hanging="360"/>
      </w:pPr>
      <w:rPr>
        <w:rFonts w:ascii="Symbol" w:hAnsi="Symbol" w:hint="default"/>
      </w:rPr>
    </w:lvl>
    <w:lvl w:ilvl="4" w:tplc="88E2BBB8">
      <w:start w:val="1"/>
      <w:numFmt w:val="bullet"/>
      <w:lvlText w:val="o"/>
      <w:lvlJc w:val="left"/>
      <w:pPr>
        <w:ind w:left="3600" w:hanging="360"/>
      </w:pPr>
      <w:rPr>
        <w:rFonts w:ascii="Courier New" w:hAnsi="Courier New" w:hint="default"/>
      </w:rPr>
    </w:lvl>
    <w:lvl w:ilvl="5" w:tplc="0F1286AC">
      <w:start w:val="1"/>
      <w:numFmt w:val="bullet"/>
      <w:lvlText w:val=""/>
      <w:lvlJc w:val="left"/>
      <w:pPr>
        <w:ind w:left="4320" w:hanging="360"/>
      </w:pPr>
      <w:rPr>
        <w:rFonts w:ascii="Wingdings" w:hAnsi="Wingdings" w:hint="default"/>
      </w:rPr>
    </w:lvl>
    <w:lvl w:ilvl="6" w:tplc="082E3A72">
      <w:start w:val="1"/>
      <w:numFmt w:val="bullet"/>
      <w:lvlText w:val=""/>
      <w:lvlJc w:val="left"/>
      <w:pPr>
        <w:ind w:left="5040" w:hanging="360"/>
      </w:pPr>
      <w:rPr>
        <w:rFonts w:ascii="Symbol" w:hAnsi="Symbol" w:hint="default"/>
      </w:rPr>
    </w:lvl>
    <w:lvl w:ilvl="7" w:tplc="88AA4452">
      <w:start w:val="1"/>
      <w:numFmt w:val="bullet"/>
      <w:lvlText w:val="o"/>
      <w:lvlJc w:val="left"/>
      <w:pPr>
        <w:ind w:left="5760" w:hanging="360"/>
      </w:pPr>
      <w:rPr>
        <w:rFonts w:ascii="Courier New" w:hAnsi="Courier New" w:hint="default"/>
      </w:rPr>
    </w:lvl>
    <w:lvl w:ilvl="8" w:tplc="4C18B216">
      <w:start w:val="1"/>
      <w:numFmt w:val="bullet"/>
      <w:lvlText w:val=""/>
      <w:lvlJc w:val="left"/>
      <w:pPr>
        <w:ind w:left="6480" w:hanging="360"/>
      </w:pPr>
      <w:rPr>
        <w:rFonts w:ascii="Wingdings" w:hAnsi="Wingdings" w:hint="default"/>
      </w:rPr>
    </w:lvl>
  </w:abstractNum>
  <w:abstractNum w:abstractNumId="33" w15:restartNumberingAfterBreak="0">
    <w:nsid w:val="31234B3E"/>
    <w:multiLevelType w:val="hybridMultilevel"/>
    <w:tmpl w:val="AC42DC32"/>
    <w:lvl w:ilvl="0" w:tplc="F17E1FD2">
      <w:start w:val="1"/>
      <w:numFmt w:val="bullet"/>
      <w:lvlText w:val="·"/>
      <w:lvlJc w:val="left"/>
      <w:pPr>
        <w:ind w:left="720" w:hanging="360"/>
      </w:pPr>
      <w:rPr>
        <w:rFonts w:ascii="Symbol" w:hAnsi="Symbol" w:hint="default"/>
      </w:rPr>
    </w:lvl>
    <w:lvl w:ilvl="1" w:tplc="11EE1886">
      <w:start w:val="1"/>
      <w:numFmt w:val="bullet"/>
      <w:lvlText w:val="o"/>
      <w:lvlJc w:val="left"/>
      <w:pPr>
        <w:ind w:left="1440" w:hanging="360"/>
      </w:pPr>
      <w:rPr>
        <w:rFonts w:ascii="Courier New" w:hAnsi="Courier New" w:hint="default"/>
      </w:rPr>
    </w:lvl>
    <w:lvl w:ilvl="2" w:tplc="1D4EAE52">
      <w:start w:val="1"/>
      <w:numFmt w:val="bullet"/>
      <w:lvlText w:val=""/>
      <w:lvlJc w:val="left"/>
      <w:pPr>
        <w:ind w:left="2160" w:hanging="360"/>
      </w:pPr>
      <w:rPr>
        <w:rFonts w:ascii="Wingdings" w:hAnsi="Wingdings" w:hint="default"/>
      </w:rPr>
    </w:lvl>
    <w:lvl w:ilvl="3" w:tplc="FE50F1C8">
      <w:start w:val="1"/>
      <w:numFmt w:val="bullet"/>
      <w:lvlText w:val=""/>
      <w:lvlJc w:val="left"/>
      <w:pPr>
        <w:ind w:left="2880" w:hanging="360"/>
      </w:pPr>
      <w:rPr>
        <w:rFonts w:ascii="Symbol" w:hAnsi="Symbol" w:hint="default"/>
      </w:rPr>
    </w:lvl>
    <w:lvl w:ilvl="4" w:tplc="15BC4276">
      <w:start w:val="1"/>
      <w:numFmt w:val="bullet"/>
      <w:lvlText w:val="o"/>
      <w:lvlJc w:val="left"/>
      <w:pPr>
        <w:ind w:left="3600" w:hanging="360"/>
      </w:pPr>
      <w:rPr>
        <w:rFonts w:ascii="Courier New" w:hAnsi="Courier New" w:hint="default"/>
      </w:rPr>
    </w:lvl>
    <w:lvl w:ilvl="5" w:tplc="2482DD70">
      <w:start w:val="1"/>
      <w:numFmt w:val="bullet"/>
      <w:lvlText w:val=""/>
      <w:lvlJc w:val="left"/>
      <w:pPr>
        <w:ind w:left="4320" w:hanging="360"/>
      </w:pPr>
      <w:rPr>
        <w:rFonts w:ascii="Wingdings" w:hAnsi="Wingdings" w:hint="default"/>
      </w:rPr>
    </w:lvl>
    <w:lvl w:ilvl="6" w:tplc="9D069A2E">
      <w:start w:val="1"/>
      <w:numFmt w:val="bullet"/>
      <w:lvlText w:val=""/>
      <w:lvlJc w:val="left"/>
      <w:pPr>
        <w:ind w:left="5040" w:hanging="360"/>
      </w:pPr>
      <w:rPr>
        <w:rFonts w:ascii="Symbol" w:hAnsi="Symbol" w:hint="default"/>
      </w:rPr>
    </w:lvl>
    <w:lvl w:ilvl="7" w:tplc="6CA47040">
      <w:start w:val="1"/>
      <w:numFmt w:val="bullet"/>
      <w:lvlText w:val="o"/>
      <w:lvlJc w:val="left"/>
      <w:pPr>
        <w:ind w:left="5760" w:hanging="360"/>
      </w:pPr>
      <w:rPr>
        <w:rFonts w:ascii="Courier New" w:hAnsi="Courier New" w:hint="default"/>
      </w:rPr>
    </w:lvl>
    <w:lvl w:ilvl="8" w:tplc="B95484EA">
      <w:start w:val="1"/>
      <w:numFmt w:val="bullet"/>
      <w:lvlText w:val=""/>
      <w:lvlJc w:val="left"/>
      <w:pPr>
        <w:ind w:left="6480" w:hanging="360"/>
      </w:pPr>
      <w:rPr>
        <w:rFonts w:ascii="Wingdings" w:hAnsi="Wingdings" w:hint="default"/>
      </w:rPr>
    </w:lvl>
  </w:abstractNum>
  <w:abstractNum w:abstractNumId="34" w15:restartNumberingAfterBreak="0">
    <w:nsid w:val="335920DA"/>
    <w:multiLevelType w:val="hybridMultilevel"/>
    <w:tmpl w:val="F9B080C4"/>
    <w:lvl w:ilvl="0" w:tplc="5EB00412">
      <w:start w:val="1"/>
      <w:numFmt w:val="bullet"/>
      <w:lvlText w:val="·"/>
      <w:lvlJc w:val="left"/>
      <w:pPr>
        <w:ind w:left="720" w:hanging="360"/>
      </w:pPr>
      <w:rPr>
        <w:rFonts w:ascii="Symbol" w:hAnsi="Symbol" w:hint="default"/>
      </w:rPr>
    </w:lvl>
    <w:lvl w:ilvl="1" w:tplc="6D664CA2">
      <w:start w:val="1"/>
      <w:numFmt w:val="bullet"/>
      <w:lvlText w:val="o"/>
      <w:lvlJc w:val="left"/>
      <w:pPr>
        <w:ind w:left="1440" w:hanging="360"/>
      </w:pPr>
      <w:rPr>
        <w:rFonts w:ascii="Courier New" w:hAnsi="Courier New" w:hint="default"/>
      </w:rPr>
    </w:lvl>
    <w:lvl w:ilvl="2" w:tplc="395CCE76">
      <w:start w:val="1"/>
      <w:numFmt w:val="bullet"/>
      <w:lvlText w:val=""/>
      <w:lvlJc w:val="left"/>
      <w:pPr>
        <w:ind w:left="2160" w:hanging="360"/>
      </w:pPr>
      <w:rPr>
        <w:rFonts w:ascii="Wingdings" w:hAnsi="Wingdings" w:hint="default"/>
      </w:rPr>
    </w:lvl>
    <w:lvl w:ilvl="3" w:tplc="19009372">
      <w:start w:val="1"/>
      <w:numFmt w:val="bullet"/>
      <w:lvlText w:val=""/>
      <w:lvlJc w:val="left"/>
      <w:pPr>
        <w:ind w:left="2880" w:hanging="360"/>
      </w:pPr>
      <w:rPr>
        <w:rFonts w:ascii="Symbol" w:hAnsi="Symbol" w:hint="default"/>
      </w:rPr>
    </w:lvl>
    <w:lvl w:ilvl="4" w:tplc="14C6344A">
      <w:start w:val="1"/>
      <w:numFmt w:val="bullet"/>
      <w:lvlText w:val="o"/>
      <w:lvlJc w:val="left"/>
      <w:pPr>
        <w:ind w:left="3600" w:hanging="360"/>
      </w:pPr>
      <w:rPr>
        <w:rFonts w:ascii="Courier New" w:hAnsi="Courier New" w:hint="default"/>
      </w:rPr>
    </w:lvl>
    <w:lvl w:ilvl="5" w:tplc="5D04DFF6">
      <w:start w:val="1"/>
      <w:numFmt w:val="bullet"/>
      <w:lvlText w:val=""/>
      <w:lvlJc w:val="left"/>
      <w:pPr>
        <w:ind w:left="4320" w:hanging="360"/>
      </w:pPr>
      <w:rPr>
        <w:rFonts w:ascii="Wingdings" w:hAnsi="Wingdings" w:hint="default"/>
      </w:rPr>
    </w:lvl>
    <w:lvl w:ilvl="6" w:tplc="705E4874">
      <w:start w:val="1"/>
      <w:numFmt w:val="bullet"/>
      <w:lvlText w:val=""/>
      <w:lvlJc w:val="left"/>
      <w:pPr>
        <w:ind w:left="5040" w:hanging="360"/>
      </w:pPr>
      <w:rPr>
        <w:rFonts w:ascii="Symbol" w:hAnsi="Symbol" w:hint="default"/>
      </w:rPr>
    </w:lvl>
    <w:lvl w:ilvl="7" w:tplc="E64A6CA2">
      <w:start w:val="1"/>
      <w:numFmt w:val="bullet"/>
      <w:lvlText w:val="o"/>
      <w:lvlJc w:val="left"/>
      <w:pPr>
        <w:ind w:left="5760" w:hanging="360"/>
      </w:pPr>
      <w:rPr>
        <w:rFonts w:ascii="Courier New" w:hAnsi="Courier New" w:hint="default"/>
      </w:rPr>
    </w:lvl>
    <w:lvl w:ilvl="8" w:tplc="FB3E2D88">
      <w:start w:val="1"/>
      <w:numFmt w:val="bullet"/>
      <w:lvlText w:val=""/>
      <w:lvlJc w:val="left"/>
      <w:pPr>
        <w:ind w:left="6480" w:hanging="360"/>
      </w:pPr>
      <w:rPr>
        <w:rFonts w:ascii="Wingdings" w:hAnsi="Wingdings" w:hint="default"/>
      </w:rPr>
    </w:lvl>
  </w:abstractNum>
  <w:abstractNum w:abstractNumId="35" w15:restartNumberingAfterBreak="0">
    <w:nsid w:val="348753AE"/>
    <w:multiLevelType w:val="hybridMultilevel"/>
    <w:tmpl w:val="F6CEF9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348A5282"/>
    <w:multiLevelType w:val="hybridMultilevel"/>
    <w:tmpl w:val="FFFFFFFF"/>
    <w:lvl w:ilvl="0" w:tplc="231AE68A">
      <w:start w:val="1"/>
      <w:numFmt w:val="bullet"/>
      <w:lvlText w:val="·"/>
      <w:lvlJc w:val="left"/>
      <w:pPr>
        <w:ind w:left="720" w:hanging="360"/>
      </w:pPr>
      <w:rPr>
        <w:rFonts w:ascii="Symbol" w:hAnsi="Symbol" w:hint="default"/>
      </w:rPr>
    </w:lvl>
    <w:lvl w:ilvl="1" w:tplc="FEDCCA82">
      <w:start w:val="1"/>
      <w:numFmt w:val="bullet"/>
      <w:lvlText w:val="o"/>
      <w:lvlJc w:val="left"/>
      <w:pPr>
        <w:ind w:left="1440" w:hanging="360"/>
      </w:pPr>
      <w:rPr>
        <w:rFonts w:ascii="Courier New" w:hAnsi="Courier New" w:hint="default"/>
      </w:rPr>
    </w:lvl>
    <w:lvl w:ilvl="2" w:tplc="569E87A0">
      <w:start w:val="1"/>
      <w:numFmt w:val="bullet"/>
      <w:lvlText w:val=""/>
      <w:lvlJc w:val="left"/>
      <w:pPr>
        <w:ind w:left="2160" w:hanging="360"/>
      </w:pPr>
      <w:rPr>
        <w:rFonts w:ascii="Wingdings" w:hAnsi="Wingdings" w:hint="default"/>
      </w:rPr>
    </w:lvl>
    <w:lvl w:ilvl="3" w:tplc="79F65E10">
      <w:start w:val="1"/>
      <w:numFmt w:val="bullet"/>
      <w:lvlText w:val=""/>
      <w:lvlJc w:val="left"/>
      <w:pPr>
        <w:ind w:left="2880" w:hanging="360"/>
      </w:pPr>
      <w:rPr>
        <w:rFonts w:ascii="Symbol" w:hAnsi="Symbol" w:hint="default"/>
      </w:rPr>
    </w:lvl>
    <w:lvl w:ilvl="4" w:tplc="1D9659E2">
      <w:start w:val="1"/>
      <w:numFmt w:val="bullet"/>
      <w:lvlText w:val="o"/>
      <w:lvlJc w:val="left"/>
      <w:pPr>
        <w:ind w:left="3600" w:hanging="360"/>
      </w:pPr>
      <w:rPr>
        <w:rFonts w:ascii="Courier New" w:hAnsi="Courier New" w:hint="default"/>
      </w:rPr>
    </w:lvl>
    <w:lvl w:ilvl="5" w:tplc="BA5254F8">
      <w:start w:val="1"/>
      <w:numFmt w:val="bullet"/>
      <w:lvlText w:val=""/>
      <w:lvlJc w:val="left"/>
      <w:pPr>
        <w:ind w:left="4320" w:hanging="360"/>
      </w:pPr>
      <w:rPr>
        <w:rFonts w:ascii="Wingdings" w:hAnsi="Wingdings" w:hint="default"/>
      </w:rPr>
    </w:lvl>
    <w:lvl w:ilvl="6" w:tplc="24FA17FA">
      <w:start w:val="1"/>
      <w:numFmt w:val="bullet"/>
      <w:lvlText w:val=""/>
      <w:lvlJc w:val="left"/>
      <w:pPr>
        <w:ind w:left="5040" w:hanging="360"/>
      </w:pPr>
      <w:rPr>
        <w:rFonts w:ascii="Symbol" w:hAnsi="Symbol" w:hint="default"/>
      </w:rPr>
    </w:lvl>
    <w:lvl w:ilvl="7" w:tplc="175ED728">
      <w:start w:val="1"/>
      <w:numFmt w:val="bullet"/>
      <w:lvlText w:val="o"/>
      <w:lvlJc w:val="left"/>
      <w:pPr>
        <w:ind w:left="5760" w:hanging="360"/>
      </w:pPr>
      <w:rPr>
        <w:rFonts w:ascii="Courier New" w:hAnsi="Courier New" w:hint="default"/>
      </w:rPr>
    </w:lvl>
    <w:lvl w:ilvl="8" w:tplc="C21E8416">
      <w:start w:val="1"/>
      <w:numFmt w:val="bullet"/>
      <w:lvlText w:val=""/>
      <w:lvlJc w:val="left"/>
      <w:pPr>
        <w:ind w:left="6480" w:hanging="360"/>
      </w:pPr>
      <w:rPr>
        <w:rFonts w:ascii="Wingdings" w:hAnsi="Wingdings" w:hint="default"/>
      </w:rPr>
    </w:lvl>
  </w:abstractNum>
  <w:abstractNum w:abstractNumId="37" w15:restartNumberingAfterBreak="0">
    <w:nsid w:val="363671AA"/>
    <w:multiLevelType w:val="hybridMultilevel"/>
    <w:tmpl w:val="88EADB3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8"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8281763"/>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38BC53D1"/>
    <w:multiLevelType w:val="hybridMultilevel"/>
    <w:tmpl w:val="FFFFFFFF"/>
    <w:lvl w:ilvl="0" w:tplc="829AC4D2">
      <w:start w:val="1"/>
      <w:numFmt w:val="bullet"/>
      <w:lvlText w:val="·"/>
      <w:lvlJc w:val="left"/>
      <w:pPr>
        <w:ind w:left="720" w:hanging="360"/>
      </w:pPr>
      <w:rPr>
        <w:rFonts w:ascii="Symbol" w:hAnsi="Symbol" w:hint="default"/>
      </w:rPr>
    </w:lvl>
    <w:lvl w:ilvl="1" w:tplc="504006BA">
      <w:start w:val="1"/>
      <w:numFmt w:val="bullet"/>
      <w:lvlText w:val="o"/>
      <w:lvlJc w:val="left"/>
      <w:pPr>
        <w:ind w:left="1440" w:hanging="360"/>
      </w:pPr>
      <w:rPr>
        <w:rFonts w:ascii="Courier New" w:hAnsi="Courier New" w:hint="default"/>
      </w:rPr>
    </w:lvl>
    <w:lvl w:ilvl="2" w:tplc="68F2A410">
      <w:start w:val="1"/>
      <w:numFmt w:val="bullet"/>
      <w:lvlText w:val=""/>
      <w:lvlJc w:val="left"/>
      <w:pPr>
        <w:ind w:left="2160" w:hanging="360"/>
      </w:pPr>
      <w:rPr>
        <w:rFonts w:ascii="Wingdings" w:hAnsi="Wingdings" w:hint="default"/>
      </w:rPr>
    </w:lvl>
    <w:lvl w:ilvl="3" w:tplc="8AB4C10C">
      <w:start w:val="1"/>
      <w:numFmt w:val="bullet"/>
      <w:lvlText w:val=""/>
      <w:lvlJc w:val="left"/>
      <w:pPr>
        <w:ind w:left="2880" w:hanging="360"/>
      </w:pPr>
      <w:rPr>
        <w:rFonts w:ascii="Symbol" w:hAnsi="Symbol" w:hint="default"/>
      </w:rPr>
    </w:lvl>
    <w:lvl w:ilvl="4" w:tplc="9744A5F6">
      <w:start w:val="1"/>
      <w:numFmt w:val="bullet"/>
      <w:lvlText w:val="o"/>
      <w:lvlJc w:val="left"/>
      <w:pPr>
        <w:ind w:left="3600" w:hanging="360"/>
      </w:pPr>
      <w:rPr>
        <w:rFonts w:ascii="Courier New" w:hAnsi="Courier New" w:hint="default"/>
      </w:rPr>
    </w:lvl>
    <w:lvl w:ilvl="5" w:tplc="622EF788">
      <w:start w:val="1"/>
      <w:numFmt w:val="bullet"/>
      <w:lvlText w:val=""/>
      <w:lvlJc w:val="left"/>
      <w:pPr>
        <w:ind w:left="4320" w:hanging="360"/>
      </w:pPr>
      <w:rPr>
        <w:rFonts w:ascii="Wingdings" w:hAnsi="Wingdings" w:hint="default"/>
      </w:rPr>
    </w:lvl>
    <w:lvl w:ilvl="6" w:tplc="C944D0C8">
      <w:start w:val="1"/>
      <w:numFmt w:val="bullet"/>
      <w:lvlText w:val=""/>
      <w:lvlJc w:val="left"/>
      <w:pPr>
        <w:ind w:left="5040" w:hanging="360"/>
      </w:pPr>
      <w:rPr>
        <w:rFonts w:ascii="Symbol" w:hAnsi="Symbol" w:hint="default"/>
      </w:rPr>
    </w:lvl>
    <w:lvl w:ilvl="7" w:tplc="0A76A736">
      <w:start w:val="1"/>
      <w:numFmt w:val="bullet"/>
      <w:lvlText w:val="o"/>
      <w:lvlJc w:val="left"/>
      <w:pPr>
        <w:ind w:left="5760" w:hanging="360"/>
      </w:pPr>
      <w:rPr>
        <w:rFonts w:ascii="Courier New" w:hAnsi="Courier New" w:hint="default"/>
      </w:rPr>
    </w:lvl>
    <w:lvl w:ilvl="8" w:tplc="74D4899C">
      <w:start w:val="1"/>
      <w:numFmt w:val="bullet"/>
      <w:lvlText w:val=""/>
      <w:lvlJc w:val="left"/>
      <w:pPr>
        <w:ind w:left="6480" w:hanging="360"/>
      </w:pPr>
      <w:rPr>
        <w:rFonts w:ascii="Wingdings" w:hAnsi="Wingdings" w:hint="default"/>
      </w:rPr>
    </w:lvl>
  </w:abstractNum>
  <w:abstractNum w:abstractNumId="41"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C733A10"/>
    <w:multiLevelType w:val="hybridMultilevel"/>
    <w:tmpl w:val="8070E682"/>
    <w:lvl w:ilvl="0" w:tplc="A8A89F44">
      <w:start w:val="1"/>
      <w:numFmt w:val="bullet"/>
      <w:lvlText w:val="·"/>
      <w:lvlJc w:val="left"/>
      <w:pPr>
        <w:ind w:left="720" w:hanging="360"/>
      </w:pPr>
      <w:rPr>
        <w:rFonts w:ascii="Symbol" w:hAnsi="Symbol" w:hint="default"/>
      </w:rPr>
    </w:lvl>
    <w:lvl w:ilvl="1" w:tplc="7264E27C">
      <w:start w:val="1"/>
      <w:numFmt w:val="bullet"/>
      <w:lvlText w:val="o"/>
      <w:lvlJc w:val="left"/>
      <w:pPr>
        <w:ind w:left="1440" w:hanging="360"/>
      </w:pPr>
      <w:rPr>
        <w:rFonts w:ascii="Courier New" w:hAnsi="Courier New" w:hint="default"/>
      </w:rPr>
    </w:lvl>
    <w:lvl w:ilvl="2" w:tplc="2D3805FA">
      <w:start w:val="1"/>
      <w:numFmt w:val="bullet"/>
      <w:lvlText w:val=""/>
      <w:lvlJc w:val="left"/>
      <w:pPr>
        <w:ind w:left="2160" w:hanging="360"/>
      </w:pPr>
      <w:rPr>
        <w:rFonts w:ascii="Wingdings" w:hAnsi="Wingdings" w:hint="default"/>
      </w:rPr>
    </w:lvl>
    <w:lvl w:ilvl="3" w:tplc="B88A1AD8">
      <w:start w:val="1"/>
      <w:numFmt w:val="bullet"/>
      <w:lvlText w:val=""/>
      <w:lvlJc w:val="left"/>
      <w:pPr>
        <w:ind w:left="2880" w:hanging="360"/>
      </w:pPr>
      <w:rPr>
        <w:rFonts w:ascii="Symbol" w:hAnsi="Symbol" w:hint="default"/>
      </w:rPr>
    </w:lvl>
    <w:lvl w:ilvl="4" w:tplc="50BA70F2">
      <w:start w:val="1"/>
      <w:numFmt w:val="bullet"/>
      <w:lvlText w:val="o"/>
      <w:lvlJc w:val="left"/>
      <w:pPr>
        <w:ind w:left="3600" w:hanging="360"/>
      </w:pPr>
      <w:rPr>
        <w:rFonts w:ascii="Courier New" w:hAnsi="Courier New" w:hint="default"/>
      </w:rPr>
    </w:lvl>
    <w:lvl w:ilvl="5" w:tplc="653C2D12">
      <w:start w:val="1"/>
      <w:numFmt w:val="bullet"/>
      <w:lvlText w:val=""/>
      <w:lvlJc w:val="left"/>
      <w:pPr>
        <w:ind w:left="4320" w:hanging="360"/>
      </w:pPr>
      <w:rPr>
        <w:rFonts w:ascii="Wingdings" w:hAnsi="Wingdings" w:hint="default"/>
      </w:rPr>
    </w:lvl>
    <w:lvl w:ilvl="6" w:tplc="76F05B64">
      <w:start w:val="1"/>
      <w:numFmt w:val="bullet"/>
      <w:lvlText w:val=""/>
      <w:lvlJc w:val="left"/>
      <w:pPr>
        <w:ind w:left="5040" w:hanging="360"/>
      </w:pPr>
      <w:rPr>
        <w:rFonts w:ascii="Symbol" w:hAnsi="Symbol" w:hint="default"/>
      </w:rPr>
    </w:lvl>
    <w:lvl w:ilvl="7" w:tplc="6D388994">
      <w:start w:val="1"/>
      <w:numFmt w:val="bullet"/>
      <w:lvlText w:val="o"/>
      <w:lvlJc w:val="left"/>
      <w:pPr>
        <w:ind w:left="5760" w:hanging="360"/>
      </w:pPr>
      <w:rPr>
        <w:rFonts w:ascii="Courier New" w:hAnsi="Courier New" w:hint="default"/>
      </w:rPr>
    </w:lvl>
    <w:lvl w:ilvl="8" w:tplc="60368584">
      <w:start w:val="1"/>
      <w:numFmt w:val="bullet"/>
      <w:lvlText w:val=""/>
      <w:lvlJc w:val="left"/>
      <w:pPr>
        <w:ind w:left="6480" w:hanging="360"/>
      </w:pPr>
      <w:rPr>
        <w:rFonts w:ascii="Wingdings" w:hAnsi="Wingdings" w:hint="default"/>
      </w:rPr>
    </w:lvl>
  </w:abstractNum>
  <w:abstractNum w:abstractNumId="44" w15:restartNumberingAfterBreak="0">
    <w:nsid w:val="3CD02875"/>
    <w:multiLevelType w:val="hybridMultilevel"/>
    <w:tmpl w:val="FFFFFFFF"/>
    <w:lvl w:ilvl="0" w:tplc="AB2646B2">
      <w:start w:val="1"/>
      <w:numFmt w:val="bullet"/>
      <w:lvlText w:val="·"/>
      <w:lvlJc w:val="left"/>
      <w:pPr>
        <w:ind w:left="720" w:hanging="360"/>
      </w:pPr>
      <w:rPr>
        <w:rFonts w:ascii="Symbol" w:hAnsi="Symbol" w:hint="default"/>
      </w:rPr>
    </w:lvl>
    <w:lvl w:ilvl="1" w:tplc="8256BC82">
      <w:start w:val="1"/>
      <w:numFmt w:val="bullet"/>
      <w:lvlText w:val="o"/>
      <w:lvlJc w:val="left"/>
      <w:pPr>
        <w:ind w:left="1440" w:hanging="360"/>
      </w:pPr>
      <w:rPr>
        <w:rFonts w:ascii="Courier New" w:hAnsi="Courier New" w:hint="default"/>
      </w:rPr>
    </w:lvl>
    <w:lvl w:ilvl="2" w:tplc="74C2A09C">
      <w:start w:val="1"/>
      <w:numFmt w:val="bullet"/>
      <w:lvlText w:val=""/>
      <w:lvlJc w:val="left"/>
      <w:pPr>
        <w:ind w:left="2160" w:hanging="360"/>
      </w:pPr>
      <w:rPr>
        <w:rFonts w:ascii="Wingdings" w:hAnsi="Wingdings" w:hint="default"/>
      </w:rPr>
    </w:lvl>
    <w:lvl w:ilvl="3" w:tplc="E8C8E89A">
      <w:start w:val="1"/>
      <w:numFmt w:val="bullet"/>
      <w:lvlText w:val=""/>
      <w:lvlJc w:val="left"/>
      <w:pPr>
        <w:ind w:left="2880" w:hanging="360"/>
      </w:pPr>
      <w:rPr>
        <w:rFonts w:ascii="Symbol" w:hAnsi="Symbol" w:hint="default"/>
      </w:rPr>
    </w:lvl>
    <w:lvl w:ilvl="4" w:tplc="EE8C0344">
      <w:start w:val="1"/>
      <w:numFmt w:val="bullet"/>
      <w:lvlText w:val="o"/>
      <w:lvlJc w:val="left"/>
      <w:pPr>
        <w:ind w:left="3600" w:hanging="360"/>
      </w:pPr>
      <w:rPr>
        <w:rFonts w:ascii="Courier New" w:hAnsi="Courier New" w:hint="default"/>
      </w:rPr>
    </w:lvl>
    <w:lvl w:ilvl="5" w:tplc="B7803A2A">
      <w:start w:val="1"/>
      <w:numFmt w:val="bullet"/>
      <w:lvlText w:val=""/>
      <w:lvlJc w:val="left"/>
      <w:pPr>
        <w:ind w:left="4320" w:hanging="360"/>
      </w:pPr>
      <w:rPr>
        <w:rFonts w:ascii="Wingdings" w:hAnsi="Wingdings" w:hint="default"/>
      </w:rPr>
    </w:lvl>
    <w:lvl w:ilvl="6" w:tplc="E7C06528">
      <w:start w:val="1"/>
      <w:numFmt w:val="bullet"/>
      <w:lvlText w:val=""/>
      <w:lvlJc w:val="left"/>
      <w:pPr>
        <w:ind w:left="5040" w:hanging="360"/>
      </w:pPr>
      <w:rPr>
        <w:rFonts w:ascii="Symbol" w:hAnsi="Symbol" w:hint="default"/>
      </w:rPr>
    </w:lvl>
    <w:lvl w:ilvl="7" w:tplc="41502732">
      <w:start w:val="1"/>
      <w:numFmt w:val="bullet"/>
      <w:lvlText w:val="o"/>
      <w:lvlJc w:val="left"/>
      <w:pPr>
        <w:ind w:left="5760" w:hanging="360"/>
      </w:pPr>
      <w:rPr>
        <w:rFonts w:ascii="Courier New" w:hAnsi="Courier New" w:hint="default"/>
      </w:rPr>
    </w:lvl>
    <w:lvl w:ilvl="8" w:tplc="FA1C9DB4">
      <w:start w:val="1"/>
      <w:numFmt w:val="bullet"/>
      <w:lvlText w:val=""/>
      <w:lvlJc w:val="left"/>
      <w:pPr>
        <w:ind w:left="6480" w:hanging="360"/>
      </w:pPr>
      <w:rPr>
        <w:rFonts w:ascii="Wingdings" w:hAnsi="Wingdings" w:hint="default"/>
      </w:rPr>
    </w:lvl>
  </w:abstractNum>
  <w:abstractNum w:abstractNumId="45"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46" w15:restartNumberingAfterBreak="0">
    <w:nsid w:val="3E8A035A"/>
    <w:multiLevelType w:val="hybridMultilevel"/>
    <w:tmpl w:val="FFFFFFFF"/>
    <w:lvl w:ilvl="0" w:tplc="9ABA466A">
      <w:start w:val="1"/>
      <w:numFmt w:val="bullet"/>
      <w:lvlText w:val="·"/>
      <w:lvlJc w:val="left"/>
      <w:pPr>
        <w:ind w:left="720" w:hanging="360"/>
      </w:pPr>
      <w:rPr>
        <w:rFonts w:ascii="Symbol" w:hAnsi="Symbol" w:hint="default"/>
      </w:rPr>
    </w:lvl>
    <w:lvl w:ilvl="1" w:tplc="BE3C7E6A">
      <w:start w:val="1"/>
      <w:numFmt w:val="bullet"/>
      <w:lvlText w:val="o"/>
      <w:lvlJc w:val="left"/>
      <w:pPr>
        <w:ind w:left="1440" w:hanging="360"/>
      </w:pPr>
      <w:rPr>
        <w:rFonts w:ascii="Courier New" w:hAnsi="Courier New" w:hint="default"/>
      </w:rPr>
    </w:lvl>
    <w:lvl w:ilvl="2" w:tplc="0D665194">
      <w:start w:val="1"/>
      <w:numFmt w:val="bullet"/>
      <w:lvlText w:val=""/>
      <w:lvlJc w:val="left"/>
      <w:pPr>
        <w:ind w:left="2160" w:hanging="360"/>
      </w:pPr>
      <w:rPr>
        <w:rFonts w:ascii="Wingdings" w:hAnsi="Wingdings" w:hint="default"/>
      </w:rPr>
    </w:lvl>
    <w:lvl w:ilvl="3" w:tplc="F1DAB9A2">
      <w:start w:val="1"/>
      <w:numFmt w:val="bullet"/>
      <w:lvlText w:val=""/>
      <w:lvlJc w:val="left"/>
      <w:pPr>
        <w:ind w:left="2880" w:hanging="360"/>
      </w:pPr>
      <w:rPr>
        <w:rFonts w:ascii="Symbol" w:hAnsi="Symbol" w:hint="default"/>
      </w:rPr>
    </w:lvl>
    <w:lvl w:ilvl="4" w:tplc="F64A2220">
      <w:start w:val="1"/>
      <w:numFmt w:val="bullet"/>
      <w:lvlText w:val="o"/>
      <w:lvlJc w:val="left"/>
      <w:pPr>
        <w:ind w:left="3600" w:hanging="360"/>
      </w:pPr>
      <w:rPr>
        <w:rFonts w:ascii="Courier New" w:hAnsi="Courier New" w:hint="default"/>
      </w:rPr>
    </w:lvl>
    <w:lvl w:ilvl="5" w:tplc="7A8A78AC">
      <w:start w:val="1"/>
      <w:numFmt w:val="bullet"/>
      <w:lvlText w:val=""/>
      <w:lvlJc w:val="left"/>
      <w:pPr>
        <w:ind w:left="4320" w:hanging="360"/>
      </w:pPr>
      <w:rPr>
        <w:rFonts w:ascii="Wingdings" w:hAnsi="Wingdings" w:hint="default"/>
      </w:rPr>
    </w:lvl>
    <w:lvl w:ilvl="6" w:tplc="F7C034E2">
      <w:start w:val="1"/>
      <w:numFmt w:val="bullet"/>
      <w:lvlText w:val=""/>
      <w:lvlJc w:val="left"/>
      <w:pPr>
        <w:ind w:left="5040" w:hanging="360"/>
      </w:pPr>
      <w:rPr>
        <w:rFonts w:ascii="Symbol" w:hAnsi="Symbol" w:hint="default"/>
      </w:rPr>
    </w:lvl>
    <w:lvl w:ilvl="7" w:tplc="428C7C32">
      <w:start w:val="1"/>
      <w:numFmt w:val="bullet"/>
      <w:lvlText w:val="o"/>
      <w:lvlJc w:val="left"/>
      <w:pPr>
        <w:ind w:left="5760" w:hanging="360"/>
      </w:pPr>
      <w:rPr>
        <w:rFonts w:ascii="Courier New" w:hAnsi="Courier New" w:hint="default"/>
      </w:rPr>
    </w:lvl>
    <w:lvl w:ilvl="8" w:tplc="1D661AD6">
      <w:start w:val="1"/>
      <w:numFmt w:val="bullet"/>
      <w:lvlText w:val=""/>
      <w:lvlJc w:val="left"/>
      <w:pPr>
        <w:ind w:left="6480" w:hanging="360"/>
      </w:pPr>
      <w:rPr>
        <w:rFonts w:ascii="Wingdings" w:hAnsi="Wingdings" w:hint="default"/>
      </w:rPr>
    </w:lvl>
  </w:abstractNum>
  <w:abstractNum w:abstractNumId="47" w15:restartNumberingAfterBreak="0">
    <w:nsid w:val="3F1540EB"/>
    <w:multiLevelType w:val="hybridMultilevel"/>
    <w:tmpl w:val="78A6EA0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8"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49" w15:restartNumberingAfterBreak="0">
    <w:nsid w:val="41E07BF1"/>
    <w:multiLevelType w:val="hybridMultilevel"/>
    <w:tmpl w:val="2F3A0DD6"/>
    <w:lvl w:ilvl="0" w:tplc="24506C58">
      <w:start w:val="1"/>
      <w:numFmt w:val="lowerLetter"/>
      <w:lvlText w:val="%1."/>
      <w:lvlJc w:val="left"/>
      <w:pPr>
        <w:ind w:left="720" w:hanging="360"/>
      </w:pPr>
    </w:lvl>
    <w:lvl w:ilvl="1" w:tplc="0C244136">
      <w:start w:val="1"/>
      <w:numFmt w:val="lowerLetter"/>
      <w:lvlText w:val="%2."/>
      <w:lvlJc w:val="left"/>
      <w:pPr>
        <w:ind w:left="1440" w:hanging="360"/>
      </w:pPr>
    </w:lvl>
    <w:lvl w:ilvl="2" w:tplc="0FDA8D84">
      <w:start w:val="1"/>
      <w:numFmt w:val="lowerRoman"/>
      <w:lvlText w:val="%3."/>
      <w:lvlJc w:val="right"/>
      <w:pPr>
        <w:ind w:left="2160" w:hanging="180"/>
      </w:pPr>
    </w:lvl>
    <w:lvl w:ilvl="3" w:tplc="7408F0D6">
      <w:start w:val="1"/>
      <w:numFmt w:val="decimal"/>
      <w:lvlText w:val="%4."/>
      <w:lvlJc w:val="left"/>
      <w:pPr>
        <w:ind w:left="2880" w:hanging="360"/>
      </w:pPr>
    </w:lvl>
    <w:lvl w:ilvl="4" w:tplc="05AAB30E">
      <w:start w:val="1"/>
      <w:numFmt w:val="lowerLetter"/>
      <w:lvlText w:val="%5."/>
      <w:lvlJc w:val="left"/>
      <w:pPr>
        <w:ind w:left="3600" w:hanging="360"/>
      </w:pPr>
    </w:lvl>
    <w:lvl w:ilvl="5" w:tplc="ABD00088">
      <w:start w:val="1"/>
      <w:numFmt w:val="lowerRoman"/>
      <w:lvlText w:val="%6."/>
      <w:lvlJc w:val="right"/>
      <w:pPr>
        <w:ind w:left="4320" w:hanging="180"/>
      </w:pPr>
    </w:lvl>
    <w:lvl w:ilvl="6" w:tplc="9AC62482">
      <w:start w:val="1"/>
      <w:numFmt w:val="decimal"/>
      <w:lvlText w:val="%7."/>
      <w:lvlJc w:val="left"/>
      <w:pPr>
        <w:ind w:left="5040" w:hanging="360"/>
      </w:pPr>
    </w:lvl>
    <w:lvl w:ilvl="7" w:tplc="DF22B040">
      <w:start w:val="1"/>
      <w:numFmt w:val="lowerLetter"/>
      <w:lvlText w:val="%8."/>
      <w:lvlJc w:val="left"/>
      <w:pPr>
        <w:ind w:left="5760" w:hanging="360"/>
      </w:pPr>
    </w:lvl>
    <w:lvl w:ilvl="8" w:tplc="1E9CA8B6">
      <w:start w:val="1"/>
      <w:numFmt w:val="lowerRoman"/>
      <w:lvlText w:val="%9."/>
      <w:lvlJc w:val="right"/>
      <w:pPr>
        <w:ind w:left="6480" w:hanging="180"/>
      </w:pPr>
    </w:lvl>
  </w:abstractNum>
  <w:abstractNum w:abstractNumId="50" w15:restartNumberingAfterBreak="0">
    <w:nsid w:val="42003C68"/>
    <w:multiLevelType w:val="hybridMultilevel"/>
    <w:tmpl w:val="4DBED3BE"/>
    <w:lvl w:ilvl="0" w:tplc="BD4EE0BE">
      <w:start w:val="1"/>
      <w:numFmt w:val="bullet"/>
      <w:lvlText w:val="·"/>
      <w:lvlJc w:val="left"/>
      <w:pPr>
        <w:ind w:left="720" w:hanging="360"/>
      </w:pPr>
      <w:rPr>
        <w:rFonts w:ascii="Symbol" w:hAnsi="Symbol" w:hint="default"/>
      </w:rPr>
    </w:lvl>
    <w:lvl w:ilvl="1" w:tplc="6A50F888">
      <w:start w:val="1"/>
      <w:numFmt w:val="bullet"/>
      <w:lvlText w:val="o"/>
      <w:lvlJc w:val="left"/>
      <w:pPr>
        <w:ind w:left="1440" w:hanging="360"/>
      </w:pPr>
      <w:rPr>
        <w:rFonts w:ascii="Courier New" w:hAnsi="Courier New" w:hint="default"/>
      </w:rPr>
    </w:lvl>
    <w:lvl w:ilvl="2" w:tplc="2E783458">
      <w:start w:val="1"/>
      <w:numFmt w:val="bullet"/>
      <w:lvlText w:val=""/>
      <w:lvlJc w:val="left"/>
      <w:pPr>
        <w:ind w:left="2160" w:hanging="360"/>
      </w:pPr>
      <w:rPr>
        <w:rFonts w:ascii="Wingdings" w:hAnsi="Wingdings" w:hint="default"/>
      </w:rPr>
    </w:lvl>
    <w:lvl w:ilvl="3" w:tplc="8C5E9238">
      <w:start w:val="1"/>
      <w:numFmt w:val="bullet"/>
      <w:lvlText w:val=""/>
      <w:lvlJc w:val="left"/>
      <w:pPr>
        <w:ind w:left="2880" w:hanging="360"/>
      </w:pPr>
      <w:rPr>
        <w:rFonts w:ascii="Symbol" w:hAnsi="Symbol" w:hint="default"/>
      </w:rPr>
    </w:lvl>
    <w:lvl w:ilvl="4" w:tplc="F59608D2">
      <w:start w:val="1"/>
      <w:numFmt w:val="bullet"/>
      <w:lvlText w:val="o"/>
      <w:lvlJc w:val="left"/>
      <w:pPr>
        <w:ind w:left="3600" w:hanging="360"/>
      </w:pPr>
      <w:rPr>
        <w:rFonts w:ascii="Courier New" w:hAnsi="Courier New" w:hint="default"/>
      </w:rPr>
    </w:lvl>
    <w:lvl w:ilvl="5" w:tplc="D6B2E804">
      <w:start w:val="1"/>
      <w:numFmt w:val="bullet"/>
      <w:lvlText w:val=""/>
      <w:lvlJc w:val="left"/>
      <w:pPr>
        <w:ind w:left="4320" w:hanging="360"/>
      </w:pPr>
      <w:rPr>
        <w:rFonts w:ascii="Wingdings" w:hAnsi="Wingdings" w:hint="default"/>
      </w:rPr>
    </w:lvl>
    <w:lvl w:ilvl="6" w:tplc="7E8C37BA">
      <w:start w:val="1"/>
      <w:numFmt w:val="bullet"/>
      <w:lvlText w:val=""/>
      <w:lvlJc w:val="left"/>
      <w:pPr>
        <w:ind w:left="5040" w:hanging="360"/>
      </w:pPr>
      <w:rPr>
        <w:rFonts w:ascii="Symbol" w:hAnsi="Symbol" w:hint="default"/>
      </w:rPr>
    </w:lvl>
    <w:lvl w:ilvl="7" w:tplc="52A4C3D4">
      <w:start w:val="1"/>
      <w:numFmt w:val="bullet"/>
      <w:lvlText w:val="o"/>
      <w:lvlJc w:val="left"/>
      <w:pPr>
        <w:ind w:left="5760" w:hanging="360"/>
      </w:pPr>
      <w:rPr>
        <w:rFonts w:ascii="Courier New" w:hAnsi="Courier New" w:hint="default"/>
      </w:rPr>
    </w:lvl>
    <w:lvl w:ilvl="8" w:tplc="13587A0E">
      <w:start w:val="1"/>
      <w:numFmt w:val="bullet"/>
      <w:lvlText w:val=""/>
      <w:lvlJc w:val="left"/>
      <w:pPr>
        <w:ind w:left="6480" w:hanging="360"/>
      </w:pPr>
      <w:rPr>
        <w:rFonts w:ascii="Wingdings" w:hAnsi="Wingdings" w:hint="default"/>
      </w:rPr>
    </w:lvl>
  </w:abstractNum>
  <w:abstractNum w:abstractNumId="51"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52" w15:restartNumberingAfterBreak="0">
    <w:nsid w:val="447D3EE0"/>
    <w:multiLevelType w:val="hybridMultilevel"/>
    <w:tmpl w:val="B5C27406"/>
    <w:lvl w:ilvl="0" w:tplc="04090001">
      <w:start w:val="1"/>
      <w:numFmt w:val="bullet"/>
      <w:lvlText w:val=""/>
      <w:lvlJc w:val="left"/>
      <w:pPr>
        <w:ind w:left="670" w:hanging="420"/>
      </w:pPr>
      <w:rPr>
        <w:rFonts w:ascii="Symbol" w:hAnsi="Symbol" w:hint="default"/>
      </w:rPr>
    </w:lvl>
    <w:lvl w:ilvl="1" w:tplc="04090003">
      <w:start w:val="1"/>
      <w:numFmt w:val="bullet"/>
      <w:lvlText w:val=""/>
      <w:lvlJc w:val="left"/>
      <w:pPr>
        <w:ind w:left="1090" w:hanging="420"/>
      </w:pPr>
      <w:rPr>
        <w:rFonts w:ascii="Wingdings" w:hAnsi="Wingdings" w:hint="default"/>
      </w:rPr>
    </w:lvl>
    <w:lvl w:ilvl="2" w:tplc="04090005">
      <w:start w:val="1"/>
      <w:numFmt w:val="bullet"/>
      <w:lvlText w:val=""/>
      <w:lvlJc w:val="left"/>
      <w:pPr>
        <w:ind w:left="1510" w:hanging="420"/>
      </w:pPr>
      <w:rPr>
        <w:rFonts w:ascii="Wingdings" w:hAnsi="Wingdings" w:hint="default"/>
      </w:rPr>
    </w:lvl>
    <w:lvl w:ilvl="3" w:tplc="04090001">
      <w:start w:val="1"/>
      <w:numFmt w:val="bullet"/>
      <w:lvlText w:val=""/>
      <w:lvlJc w:val="left"/>
      <w:pPr>
        <w:ind w:left="1930" w:hanging="420"/>
      </w:pPr>
      <w:rPr>
        <w:rFonts w:ascii="Wingdings" w:hAnsi="Wingdings" w:hint="default"/>
      </w:rPr>
    </w:lvl>
    <w:lvl w:ilvl="4" w:tplc="04090003">
      <w:start w:val="1"/>
      <w:numFmt w:val="bullet"/>
      <w:lvlText w:val=""/>
      <w:lvlJc w:val="left"/>
      <w:pPr>
        <w:ind w:left="2350" w:hanging="420"/>
      </w:pPr>
      <w:rPr>
        <w:rFonts w:ascii="Wingdings" w:hAnsi="Wingdings" w:hint="default"/>
      </w:rPr>
    </w:lvl>
    <w:lvl w:ilvl="5" w:tplc="04090005">
      <w:start w:val="1"/>
      <w:numFmt w:val="bullet"/>
      <w:lvlText w:val=""/>
      <w:lvlJc w:val="left"/>
      <w:pPr>
        <w:ind w:left="2770" w:hanging="420"/>
      </w:pPr>
      <w:rPr>
        <w:rFonts w:ascii="Wingdings" w:hAnsi="Wingdings" w:hint="default"/>
      </w:rPr>
    </w:lvl>
    <w:lvl w:ilvl="6" w:tplc="04090001">
      <w:start w:val="1"/>
      <w:numFmt w:val="bullet"/>
      <w:lvlText w:val=""/>
      <w:lvlJc w:val="left"/>
      <w:pPr>
        <w:ind w:left="3190" w:hanging="420"/>
      </w:pPr>
      <w:rPr>
        <w:rFonts w:ascii="Wingdings" w:hAnsi="Wingdings" w:hint="default"/>
      </w:rPr>
    </w:lvl>
    <w:lvl w:ilvl="7" w:tplc="04090003">
      <w:start w:val="1"/>
      <w:numFmt w:val="bullet"/>
      <w:lvlText w:val=""/>
      <w:lvlJc w:val="left"/>
      <w:pPr>
        <w:ind w:left="3610" w:hanging="420"/>
      </w:pPr>
      <w:rPr>
        <w:rFonts w:ascii="Wingdings" w:hAnsi="Wingdings" w:hint="default"/>
      </w:rPr>
    </w:lvl>
    <w:lvl w:ilvl="8" w:tplc="04090005">
      <w:start w:val="1"/>
      <w:numFmt w:val="bullet"/>
      <w:lvlText w:val=""/>
      <w:lvlJc w:val="left"/>
      <w:pPr>
        <w:ind w:left="4030" w:hanging="420"/>
      </w:pPr>
      <w:rPr>
        <w:rFonts w:ascii="Wingdings" w:hAnsi="Wingdings" w:hint="default"/>
      </w:rPr>
    </w:lvl>
  </w:abstractNum>
  <w:abstractNum w:abstractNumId="53" w15:restartNumberingAfterBreak="0">
    <w:nsid w:val="45B5789A"/>
    <w:multiLevelType w:val="hybridMultilevel"/>
    <w:tmpl w:val="DEBC6E98"/>
    <w:lvl w:ilvl="0" w:tplc="42204FC6">
      <w:start w:val="1"/>
      <w:numFmt w:val="bullet"/>
      <w:lvlText w:val="·"/>
      <w:lvlJc w:val="left"/>
      <w:pPr>
        <w:ind w:left="720" w:hanging="360"/>
      </w:pPr>
      <w:rPr>
        <w:rFonts w:ascii="Symbol" w:hAnsi="Symbol" w:hint="default"/>
      </w:rPr>
    </w:lvl>
    <w:lvl w:ilvl="1" w:tplc="E9FACA4E">
      <w:start w:val="1"/>
      <w:numFmt w:val="bullet"/>
      <w:lvlText w:val="o"/>
      <w:lvlJc w:val="left"/>
      <w:pPr>
        <w:ind w:left="1440" w:hanging="360"/>
      </w:pPr>
      <w:rPr>
        <w:rFonts w:ascii="Courier New" w:hAnsi="Courier New" w:hint="default"/>
      </w:rPr>
    </w:lvl>
    <w:lvl w:ilvl="2" w:tplc="B46C2526">
      <w:start w:val="1"/>
      <w:numFmt w:val="bullet"/>
      <w:lvlText w:val=""/>
      <w:lvlJc w:val="left"/>
      <w:pPr>
        <w:ind w:left="2160" w:hanging="360"/>
      </w:pPr>
      <w:rPr>
        <w:rFonts w:ascii="Wingdings" w:hAnsi="Wingdings" w:hint="default"/>
      </w:rPr>
    </w:lvl>
    <w:lvl w:ilvl="3" w:tplc="995CD8DE">
      <w:start w:val="1"/>
      <w:numFmt w:val="bullet"/>
      <w:lvlText w:val=""/>
      <w:lvlJc w:val="left"/>
      <w:pPr>
        <w:ind w:left="2880" w:hanging="360"/>
      </w:pPr>
      <w:rPr>
        <w:rFonts w:ascii="Symbol" w:hAnsi="Symbol" w:hint="default"/>
      </w:rPr>
    </w:lvl>
    <w:lvl w:ilvl="4" w:tplc="5B647184">
      <w:start w:val="1"/>
      <w:numFmt w:val="bullet"/>
      <w:lvlText w:val="o"/>
      <w:lvlJc w:val="left"/>
      <w:pPr>
        <w:ind w:left="3600" w:hanging="360"/>
      </w:pPr>
      <w:rPr>
        <w:rFonts w:ascii="Courier New" w:hAnsi="Courier New" w:hint="default"/>
      </w:rPr>
    </w:lvl>
    <w:lvl w:ilvl="5" w:tplc="5B9C0978">
      <w:start w:val="1"/>
      <w:numFmt w:val="bullet"/>
      <w:lvlText w:val=""/>
      <w:lvlJc w:val="left"/>
      <w:pPr>
        <w:ind w:left="4320" w:hanging="360"/>
      </w:pPr>
      <w:rPr>
        <w:rFonts w:ascii="Wingdings" w:hAnsi="Wingdings" w:hint="default"/>
      </w:rPr>
    </w:lvl>
    <w:lvl w:ilvl="6" w:tplc="8A709348">
      <w:start w:val="1"/>
      <w:numFmt w:val="bullet"/>
      <w:lvlText w:val=""/>
      <w:lvlJc w:val="left"/>
      <w:pPr>
        <w:ind w:left="5040" w:hanging="360"/>
      </w:pPr>
      <w:rPr>
        <w:rFonts w:ascii="Symbol" w:hAnsi="Symbol" w:hint="default"/>
      </w:rPr>
    </w:lvl>
    <w:lvl w:ilvl="7" w:tplc="A6522C78">
      <w:start w:val="1"/>
      <w:numFmt w:val="bullet"/>
      <w:lvlText w:val="o"/>
      <w:lvlJc w:val="left"/>
      <w:pPr>
        <w:ind w:left="5760" w:hanging="360"/>
      </w:pPr>
      <w:rPr>
        <w:rFonts w:ascii="Courier New" w:hAnsi="Courier New" w:hint="default"/>
      </w:rPr>
    </w:lvl>
    <w:lvl w:ilvl="8" w:tplc="4A8C2B16">
      <w:start w:val="1"/>
      <w:numFmt w:val="bullet"/>
      <w:lvlText w:val=""/>
      <w:lvlJc w:val="left"/>
      <w:pPr>
        <w:ind w:left="6480" w:hanging="360"/>
      </w:pPr>
      <w:rPr>
        <w:rFonts w:ascii="Wingdings" w:hAnsi="Wingdings" w:hint="default"/>
      </w:rPr>
    </w:lvl>
  </w:abstractNum>
  <w:abstractNum w:abstractNumId="54"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8314147"/>
    <w:multiLevelType w:val="hybridMultilevel"/>
    <w:tmpl w:val="0900AE52"/>
    <w:lvl w:ilvl="0" w:tplc="8C46EF0E">
      <w:start w:val="1"/>
      <w:numFmt w:val="decimal"/>
      <w:lvlText w:val="Figure %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15:restartNumberingAfterBreak="0">
    <w:nsid w:val="495A4143"/>
    <w:multiLevelType w:val="hybridMultilevel"/>
    <w:tmpl w:val="5400FE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4C25696F"/>
    <w:multiLevelType w:val="hybridMultilevel"/>
    <w:tmpl w:val="FFFFFFFF"/>
    <w:lvl w:ilvl="0" w:tplc="209C8180">
      <w:start w:val="1"/>
      <w:numFmt w:val="bullet"/>
      <w:lvlText w:val="·"/>
      <w:lvlJc w:val="left"/>
      <w:pPr>
        <w:ind w:left="720" w:hanging="360"/>
      </w:pPr>
      <w:rPr>
        <w:rFonts w:ascii="Symbol" w:hAnsi="Symbol" w:hint="default"/>
      </w:rPr>
    </w:lvl>
    <w:lvl w:ilvl="1" w:tplc="75AE10FA">
      <w:start w:val="1"/>
      <w:numFmt w:val="bullet"/>
      <w:lvlText w:val="o"/>
      <w:lvlJc w:val="left"/>
      <w:pPr>
        <w:ind w:left="1440" w:hanging="360"/>
      </w:pPr>
      <w:rPr>
        <w:rFonts w:ascii="Courier New" w:hAnsi="Courier New" w:hint="default"/>
      </w:rPr>
    </w:lvl>
    <w:lvl w:ilvl="2" w:tplc="930CAB9E">
      <w:start w:val="1"/>
      <w:numFmt w:val="bullet"/>
      <w:lvlText w:val=""/>
      <w:lvlJc w:val="left"/>
      <w:pPr>
        <w:ind w:left="2160" w:hanging="360"/>
      </w:pPr>
      <w:rPr>
        <w:rFonts w:ascii="Wingdings" w:hAnsi="Wingdings" w:hint="default"/>
      </w:rPr>
    </w:lvl>
    <w:lvl w:ilvl="3" w:tplc="7DB05E08">
      <w:start w:val="1"/>
      <w:numFmt w:val="bullet"/>
      <w:lvlText w:val=""/>
      <w:lvlJc w:val="left"/>
      <w:pPr>
        <w:ind w:left="2880" w:hanging="360"/>
      </w:pPr>
      <w:rPr>
        <w:rFonts w:ascii="Symbol" w:hAnsi="Symbol" w:hint="default"/>
      </w:rPr>
    </w:lvl>
    <w:lvl w:ilvl="4" w:tplc="ED80C92C">
      <w:start w:val="1"/>
      <w:numFmt w:val="bullet"/>
      <w:lvlText w:val="o"/>
      <w:lvlJc w:val="left"/>
      <w:pPr>
        <w:ind w:left="3600" w:hanging="360"/>
      </w:pPr>
      <w:rPr>
        <w:rFonts w:ascii="Courier New" w:hAnsi="Courier New" w:hint="default"/>
      </w:rPr>
    </w:lvl>
    <w:lvl w:ilvl="5" w:tplc="1FC2D54A">
      <w:start w:val="1"/>
      <w:numFmt w:val="bullet"/>
      <w:lvlText w:val=""/>
      <w:lvlJc w:val="left"/>
      <w:pPr>
        <w:ind w:left="4320" w:hanging="360"/>
      </w:pPr>
      <w:rPr>
        <w:rFonts w:ascii="Wingdings" w:hAnsi="Wingdings" w:hint="default"/>
      </w:rPr>
    </w:lvl>
    <w:lvl w:ilvl="6" w:tplc="23DE4A50">
      <w:start w:val="1"/>
      <w:numFmt w:val="bullet"/>
      <w:lvlText w:val=""/>
      <w:lvlJc w:val="left"/>
      <w:pPr>
        <w:ind w:left="5040" w:hanging="360"/>
      </w:pPr>
      <w:rPr>
        <w:rFonts w:ascii="Symbol" w:hAnsi="Symbol" w:hint="default"/>
      </w:rPr>
    </w:lvl>
    <w:lvl w:ilvl="7" w:tplc="500076D0">
      <w:start w:val="1"/>
      <w:numFmt w:val="bullet"/>
      <w:lvlText w:val="o"/>
      <w:lvlJc w:val="left"/>
      <w:pPr>
        <w:ind w:left="5760" w:hanging="360"/>
      </w:pPr>
      <w:rPr>
        <w:rFonts w:ascii="Courier New" w:hAnsi="Courier New" w:hint="default"/>
      </w:rPr>
    </w:lvl>
    <w:lvl w:ilvl="8" w:tplc="8FEE14E0">
      <w:start w:val="1"/>
      <w:numFmt w:val="bullet"/>
      <w:lvlText w:val=""/>
      <w:lvlJc w:val="left"/>
      <w:pPr>
        <w:ind w:left="6480" w:hanging="360"/>
      </w:pPr>
      <w:rPr>
        <w:rFonts w:ascii="Wingdings" w:hAnsi="Wingdings" w:hint="default"/>
      </w:rPr>
    </w:lvl>
  </w:abstractNum>
  <w:abstractNum w:abstractNumId="58" w15:restartNumberingAfterBreak="0">
    <w:nsid w:val="4D2C6396"/>
    <w:multiLevelType w:val="hybridMultilevel"/>
    <w:tmpl w:val="91C829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53A0704A"/>
    <w:multiLevelType w:val="hybridMultilevel"/>
    <w:tmpl w:val="3C1C49B6"/>
    <w:lvl w:ilvl="0" w:tplc="1B12D654">
      <w:start w:val="1"/>
      <w:numFmt w:val="bullet"/>
      <w:lvlText w:val=""/>
      <w:lvlJc w:val="left"/>
      <w:pPr>
        <w:ind w:left="720" w:hanging="360"/>
      </w:pPr>
      <w:rPr>
        <w:rFonts w:ascii="Symbol" w:hAnsi="Symbol" w:hint="default"/>
      </w:rPr>
    </w:lvl>
    <w:lvl w:ilvl="1" w:tplc="0F429A12">
      <w:start w:val="1"/>
      <w:numFmt w:val="bullet"/>
      <w:lvlText w:val="o"/>
      <w:lvlJc w:val="left"/>
      <w:pPr>
        <w:ind w:left="1440" w:hanging="360"/>
      </w:pPr>
      <w:rPr>
        <w:rFonts w:ascii="Courier New" w:hAnsi="Courier New" w:hint="default"/>
      </w:rPr>
    </w:lvl>
    <w:lvl w:ilvl="2" w:tplc="3A4E4F2C">
      <w:start w:val="1"/>
      <w:numFmt w:val="bullet"/>
      <w:lvlText w:val=""/>
      <w:lvlJc w:val="left"/>
      <w:pPr>
        <w:ind w:left="2160" w:hanging="360"/>
      </w:pPr>
      <w:rPr>
        <w:rFonts w:ascii="Wingdings" w:hAnsi="Wingdings" w:hint="default"/>
      </w:rPr>
    </w:lvl>
    <w:lvl w:ilvl="3" w:tplc="A572B306">
      <w:start w:val="1"/>
      <w:numFmt w:val="bullet"/>
      <w:lvlText w:val=""/>
      <w:lvlJc w:val="left"/>
      <w:pPr>
        <w:ind w:left="2880" w:hanging="360"/>
      </w:pPr>
      <w:rPr>
        <w:rFonts w:ascii="Symbol" w:hAnsi="Symbol" w:hint="default"/>
      </w:rPr>
    </w:lvl>
    <w:lvl w:ilvl="4" w:tplc="9966540A">
      <w:start w:val="1"/>
      <w:numFmt w:val="bullet"/>
      <w:lvlText w:val="o"/>
      <w:lvlJc w:val="left"/>
      <w:pPr>
        <w:ind w:left="3600" w:hanging="360"/>
      </w:pPr>
      <w:rPr>
        <w:rFonts w:ascii="Courier New" w:hAnsi="Courier New" w:hint="default"/>
      </w:rPr>
    </w:lvl>
    <w:lvl w:ilvl="5" w:tplc="84BA404E">
      <w:start w:val="1"/>
      <w:numFmt w:val="bullet"/>
      <w:lvlText w:val=""/>
      <w:lvlJc w:val="left"/>
      <w:pPr>
        <w:ind w:left="4320" w:hanging="360"/>
      </w:pPr>
      <w:rPr>
        <w:rFonts w:ascii="Wingdings" w:hAnsi="Wingdings" w:hint="default"/>
      </w:rPr>
    </w:lvl>
    <w:lvl w:ilvl="6" w:tplc="4768E282">
      <w:start w:val="1"/>
      <w:numFmt w:val="bullet"/>
      <w:lvlText w:val=""/>
      <w:lvlJc w:val="left"/>
      <w:pPr>
        <w:ind w:left="5040" w:hanging="360"/>
      </w:pPr>
      <w:rPr>
        <w:rFonts w:ascii="Symbol" w:hAnsi="Symbol" w:hint="default"/>
      </w:rPr>
    </w:lvl>
    <w:lvl w:ilvl="7" w:tplc="583423E2">
      <w:start w:val="1"/>
      <w:numFmt w:val="bullet"/>
      <w:lvlText w:val="o"/>
      <w:lvlJc w:val="left"/>
      <w:pPr>
        <w:ind w:left="5760" w:hanging="360"/>
      </w:pPr>
      <w:rPr>
        <w:rFonts w:ascii="Courier New" w:hAnsi="Courier New" w:hint="default"/>
      </w:rPr>
    </w:lvl>
    <w:lvl w:ilvl="8" w:tplc="0E5C59A2">
      <w:start w:val="1"/>
      <w:numFmt w:val="bullet"/>
      <w:lvlText w:val=""/>
      <w:lvlJc w:val="left"/>
      <w:pPr>
        <w:ind w:left="6480" w:hanging="360"/>
      </w:pPr>
      <w:rPr>
        <w:rFonts w:ascii="Wingdings" w:hAnsi="Wingdings" w:hint="default"/>
      </w:rPr>
    </w:lvl>
  </w:abstractNum>
  <w:abstractNum w:abstractNumId="63"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5" w15:restartNumberingAfterBreak="0">
    <w:nsid w:val="57082607"/>
    <w:multiLevelType w:val="hybridMultilevel"/>
    <w:tmpl w:val="EE3C11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79B21C6"/>
    <w:multiLevelType w:val="hybridMultilevel"/>
    <w:tmpl w:val="E56E4EBA"/>
    <w:lvl w:ilvl="0" w:tplc="CEA2D504">
      <w:start w:val="1"/>
      <w:numFmt w:val="decimal"/>
      <w:lvlText w:val="%1)"/>
      <w:lvlJc w:val="left"/>
      <w:pPr>
        <w:ind w:left="1080" w:hanging="360"/>
      </w:pPr>
      <w:rPr>
        <w:rFonts w:hint="default"/>
        <w:i w:val="0"/>
        <w:i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586559E6"/>
    <w:multiLevelType w:val="hybridMultilevel"/>
    <w:tmpl w:val="F66876D4"/>
    <w:lvl w:ilvl="0" w:tplc="04090019">
      <w:start w:val="1"/>
      <w:numFmt w:val="lowerLetter"/>
      <w:lvlText w:val="%1)"/>
      <w:lvlJc w:val="left"/>
      <w:pPr>
        <w:ind w:left="529" w:hanging="420"/>
      </w:pPr>
    </w:lvl>
    <w:lvl w:ilvl="1" w:tplc="04090019">
      <w:start w:val="1"/>
      <w:numFmt w:val="lowerLetter"/>
      <w:lvlText w:val="%2)"/>
      <w:lvlJc w:val="left"/>
      <w:pPr>
        <w:ind w:left="949" w:hanging="420"/>
      </w:pPr>
    </w:lvl>
    <w:lvl w:ilvl="2" w:tplc="0409001B">
      <w:start w:val="1"/>
      <w:numFmt w:val="lowerRoman"/>
      <w:lvlText w:val="%3."/>
      <w:lvlJc w:val="right"/>
      <w:pPr>
        <w:ind w:left="1369" w:hanging="420"/>
      </w:pPr>
    </w:lvl>
    <w:lvl w:ilvl="3" w:tplc="0409000F">
      <w:start w:val="1"/>
      <w:numFmt w:val="decimal"/>
      <w:lvlText w:val="%4."/>
      <w:lvlJc w:val="left"/>
      <w:pPr>
        <w:ind w:left="1789" w:hanging="420"/>
      </w:pPr>
    </w:lvl>
    <w:lvl w:ilvl="4" w:tplc="04090019">
      <w:start w:val="1"/>
      <w:numFmt w:val="lowerLetter"/>
      <w:lvlText w:val="%5)"/>
      <w:lvlJc w:val="left"/>
      <w:pPr>
        <w:ind w:left="2209" w:hanging="420"/>
      </w:pPr>
    </w:lvl>
    <w:lvl w:ilvl="5" w:tplc="0409001B">
      <w:start w:val="1"/>
      <w:numFmt w:val="lowerRoman"/>
      <w:lvlText w:val="%6."/>
      <w:lvlJc w:val="right"/>
      <w:pPr>
        <w:ind w:left="2629" w:hanging="420"/>
      </w:pPr>
    </w:lvl>
    <w:lvl w:ilvl="6" w:tplc="0409000F">
      <w:start w:val="1"/>
      <w:numFmt w:val="decimal"/>
      <w:lvlText w:val="%7."/>
      <w:lvlJc w:val="left"/>
      <w:pPr>
        <w:ind w:left="3049" w:hanging="420"/>
      </w:pPr>
    </w:lvl>
    <w:lvl w:ilvl="7" w:tplc="04090019">
      <w:start w:val="1"/>
      <w:numFmt w:val="lowerLetter"/>
      <w:lvlText w:val="%8)"/>
      <w:lvlJc w:val="left"/>
      <w:pPr>
        <w:ind w:left="3469" w:hanging="420"/>
      </w:pPr>
    </w:lvl>
    <w:lvl w:ilvl="8" w:tplc="0409001B">
      <w:start w:val="1"/>
      <w:numFmt w:val="lowerRoman"/>
      <w:lvlText w:val="%9."/>
      <w:lvlJc w:val="right"/>
      <w:pPr>
        <w:ind w:left="3889" w:hanging="420"/>
      </w:pPr>
    </w:lvl>
  </w:abstractNum>
  <w:abstractNum w:abstractNumId="68" w15:restartNumberingAfterBreak="0">
    <w:nsid w:val="59043018"/>
    <w:multiLevelType w:val="hybridMultilevel"/>
    <w:tmpl w:val="74822B22"/>
    <w:lvl w:ilvl="0" w:tplc="04090005">
      <w:start w:val="1"/>
      <w:numFmt w:val="bullet"/>
      <w:lvlText w:val=""/>
      <w:lvlJc w:val="left"/>
      <w:pPr>
        <w:ind w:left="780" w:hanging="420"/>
      </w:pPr>
      <w:rPr>
        <w:rFonts w:ascii="Wingdings" w:hAnsi="Wingdings" w:hint="default"/>
      </w:rPr>
    </w:lvl>
    <w:lvl w:ilvl="1" w:tplc="04090003">
      <w:start w:val="1"/>
      <w:numFmt w:val="bullet"/>
      <w:lvlText w:val=""/>
      <w:lvlJc w:val="left"/>
      <w:pPr>
        <w:ind w:left="1200" w:hanging="420"/>
      </w:pPr>
      <w:rPr>
        <w:rFonts w:ascii="Wingdings" w:hAnsi="Wingdings" w:hint="default"/>
      </w:rPr>
    </w:lvl>
    <w:lvl w:ilvl="2" w:tplc="04090005">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3">
      <w:start w:val="1"/>
      <w:numFmt w:val="bullet"/>
      <w:lvlText w:val=""/>
      <w:lvlJc w:val="left"/>
      <w:pPr>
        <w:ind w:left="2460" w:hanging="420"/>
      </w:pPr>
      <w:rPr>
        <w:rFonts w:ascii="Wingdings" w:hAnsi="Wingdings" w:hint="default"/>
      </w:rPr>
    </w:lvl>
    <w:lvl w:ilvl="5" w:tplc="04090005">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3">
      <w:start w:val="1"/>
      <w:numFmt w:val="bullet"/>
      <w:lvlText w:val=""/>
      <w:lvlJc w:val="left"/>
      <w:pPr>
        <w:ind w:left="3720" w:hanging="420"/>
      </w:pPr>
      <w:rPr>
        <w:rFonts w:ascii="Wingdings" w:hAnsi="Wingdings" w:hint="default"/>
      </w:rPr>
    </w:lvl>
    <w:lvl w:ilvl="8" w:tplc="04090005">
      <w:start w:val="1"/>
      <w:numFmt w:val="bullet"/>
      <w:lvlText w:val=""/>
      <w:lvlJc w:val="left"/>
      <w:pPr>
        <w:ind w:left="4140" w:hanging="420"/>
      </w:pPr>
      <w:rPr>
        <w:rFonts w:ascii="Wingdings" w:hAnsi="Wingdings" w:hint="default"/>
      </w:rPr>
    </w:lvl>
  </w:abstractNum>
  <w:abstractNum w:abstractNumId="69"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0"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71" w15:restartNumberingAfterBreak="0">
    <w:nsid w:val="5F6E589F"/>
    <w:multiLevelType w:val="hybridMultilevel"/>
    <w:tmpl w:val="1BAAB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73" w15:restartNumberingAfterBreak="0">
    <w:nsid w:val="615374D0"/>
    <w:multiLevelType w:val="hybridMultilevel"/>
    <w:tmpl w:val="FFFFFFFF"/>
    <w:lvl w:ilvl="0" w:tplc="31CE14DA">
      <w:start w:val="1"/>
      <w:numFmt w:val="bullet"/>
      <w:lvlText w:val=""/>
      <w:lvlJc w:val="left"/>
      <w:pPr>
        <w:ind w:left="720" w:hanging="360"/>
      </w:pPr>
      <w:rPr>
        <w:rFonts w:ascii="Symbol" w:hAnsi="Symbol" w:hint="default"/>
      </w:rPr>
    </w:lvl>
    <w:lvl w:ilvl="1" w:tplc="75BC2F7C">
      <w:start w:val="1"/>
      <w:numFmt w:val="bullet"/>
      <w:lvlText w:val="o"/>
      <w:lvlJc w:val="left"/>
      <w:pPr>
        <w:ind w:left="1440" w:hanging="360"/>
      </w:pPr>
      <w:rPr>
        <w:rFonts w:ascii="Courier New" w:hAnsi="Courier New" w:hint="default"/>
      </w:rPr>
    </w:lvl>
    <w:lvl w:ilvl="2" w:tplc="388EF15A">
      <w:start w:val="1"/>
      <w:numFmt w:val="bullet"/>
      <w:lvlText w:val=""/>
      <w:lvlJc w:val="left"/>
      <w:pPr>
        <w:ind w:left="2160" w:hanging="360"/>
      </w:pPr>
      <w:rPr>
        <w:rFonts w:ascii="Wingdings" w:hAnsi="Wingdings" w:hint="default"/>
      </w:rPr>
    </w:lvl>
    <w:lvl w:ilvl="3" w:tplc="BE320884">
      <w:start w:val="1"/>
      <w:numFmt w:val="bullet"/>
      <w:lvlText w:val=""/>
      <w:lvlJc w:val="left"/>
      <w:pPr>
        <w:ind w:left="2880" w:hanging="360"/>
      </w:pPr>
      <w:rPr>
        <w:rFonts w:ascii="Symbol" w:hAnsi="Symbol" w:hint="default"/>
      </w:rPr>
    </w:lvl>
    <w:lvl w:ilvl="4" w:tplc="1414A05E">
      <w:start w:val="1"/>
      <w:numFmt w:val="bullet"/>
      <w:lvlText w:val="o"/>
      <w:lvlJc w:val="left"/>
      <w:pPr>
        <w:ind w:left="3600" w:hanging="360"/>
      </w:pPr>
      <w:rPr>
        <w:rFonts w:ascii="Courier New" w:hAnsi="Courier New" w:hint="default"/>
      </w:rPr>
    </w:lvl>
    <w:lvl w:ilvl="5" w:tplc="BAA83C82">
      <w:start w:val="1"/>
      <w:numFmt w:val="bullet"/>
      <w:lvlText w:val=""/>
      <w:lvlJc w:val="left"/>
      <w:pPr>
        <w:ind w:left="4320" w:hanging="360"/>
      </w:pPr>
      <w:rPr>
        <w:rFonts w:ascii="Wingdings" w:hAnsi="Wingdings" w:hint="default"/>
      </w:rPr>
    </w:lvl>
    <w:lvl w:ilvl="6" w:tplc="BA2CD70E">
      <w:start w:val="1"/>
      <w:numFmt w:val="bullet"/>
      <w:lvlText w:val=""/>
      <w:lvlJc w:val="left"/>
      <w:pPr>
        <w:ind w:left="5040" w:hanging="360"/>
      </w:pPr>
      <w:rPr>
        <w:rFonts w:ascii="Symbol" w:hAnsi="Symbol" w:hint="default"/>
      </w:rPr>
    </w:lvl>
    <w:lvl w:ilvl="7" w:tplc="DE06260A">
      <w:start w:val="1"/>
      <w:numFmt w:val="bullet"/>
      <w:lvlText w:val="o"/>
      <w:lvlJc w:val="left"/>
      <w:pPr>
        <w:ind w:left="5760" w:hanging="360"/>
      </w:pPr>
      <w:rPr>
        <w:rFonts w:ascii="Courier New" w:hAnsi="Courier New" w:hint="default"/>
      </w:rPr>
    </w:lvl>
    <w:lvl w:ilvl="8" w:tplc="A346443E">
      <w:start w:val="1"/>
      <w:numFmt w:val="bullet"/>
      <w:lvlText w:val=""/>
      <w:lvlJc w:val="left"/>
      <w:pPr>
        <w:ind w:left="6480" w:hanging="360"/>
      </w:pPr>
      <w:rPr>
        <w:rFonts w:ascii="Wingdings" w:hAnsi="Wingdings" w:hint="default"/>
      </w:rPr>
    </w:lvl>
  </w:abstractNum>
  <w:abstractNum w:abstractNumId="74" w15:restartNumberingAfterBreak="0">
    <w:nsid w:val="63D3578D"/>
    <w:multiLevelType w:val="hybridMultilevel"/>
    <w:tmpl w:val="C9BA7A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64C23EF9"/>
    <w:multiLevelType w:val="hybridMultilevel"/>
    <w:tmpl w:val="FFFFFFFF"/>
    <w:lvl w:ilvl="0" w:tplc="29609AA4">
      <w:start w:val="1"/>
      <w:numFmt w:val="bullet"/>
      <w:lvlText w:val="·"/>
      <w:lvlJc w:val="left"/>
      <w:pPr>
        <w:ind w:left="720" w:hanging="360"/>
      </w:pPr>
      <w:rPr>
        <w:rFonts w:ascii="Symbol" w:hAnsi="Symbol" w:hint="default"/>
      </w:rPr>
    </w:lvl>
    <w:lvl w:ilvl="1" w:tplc="30FECD28">
      <w:start w:val="1"/>
      <w:numFmt w:val="bullet"/>
      <w:lvlText w:val="o"/>
      <w:lvlJc w:val="left"/>
      <w:pPr>
        <w:ind w:left="1440" w:hanging="360"/>
      </w:pPr>
      <w:rPr>
        <w:rFonts w:ascii="Courier New" w:hAnsi="Courier New" w:hint="default"/>
      </w:rPr>
    </w:lvl>
    <w:lvl w:ilvl="2" w:tplc="08224F5C">
      <w:start w:val="1"/>
      <w:numFmt w:val="bullet"/>
      <w:lvlText w:val=""/>
      <w:lvlJc w:val="left"/>
      <w:pPr>
        <w:ind w:left="2160" w:hanging="360"/>
      </w:pPr>
      <w:rPr>
        <w:rFonts w:ascii="Wingdings" w:hAnsi="Wingdings" w:hint="default"/>
      </w:rPr>
    </w:lvl>
    <w:lvl w:ilvl="3" w:tplc="D8B4301C">
      <w:start w:val="1"/>
      <w:numFmt w:val="bullet"/>
      <w:lvlText w:val=""/>
      <w:lvlJc w:val="left"/>
      <w:pPr>
        <w:ind w:left="2880" w:hanging="360"/>
      </w:pPr>
      <w:rPr>
        <w:rFonts w:ascii="Symbol" w:hAnsi="Symbol" w:hint="default"/>
      </w:rPr>
    </w:lvl>
    <w:lvl w:ilvl="4" w:tplc="0FEE5D9C">
      <w:start w:val="1"/>
      <w:numFmt w:val="bullet"/>
      <w:lvlText w:val="o"/>
      <w:lvlJc w:val="left"/>
      <w:pPr>
        <w:ind w:left="3600" w:hanging="360"/>
      </w:pPr>
      <w:rPr>
        <w:rFonts w:ascii="Courier New" w:hAnsi="Courier New" w:hint="default"/>
      </w:rPr>
    </w:lvl>
    <w:lvl w:ilvl="5" w:tplc="B7B2C7A0">
      <w:start w:val="1"/>
      <w:numFmt w:val="bullet"/>
      <w:lvlText w:val=""/>
      <w:lvlJc w:val="left"/>
      <w:pPr>
        <w:ind w:left="4320" w:hanging="360"/>
      </w:pPr>
      <w:rPr>
        <w:rFonts w:ascii="Wingdings" w:hAnsi="Wingdings" w:hint="default"/>
      </w:rPr>
    </w:lvl>
    <w:lvl w:ilvl="6" w:tplc="E51AA26E">
      <w:start w:val="1"/>
      <w:numFmt w:val="bullet"/>
      <w:lvlText w:val=""/>
      <w:lvlJc w:val="left"/>
      <w:pPr>
        <w:ind w:left="5040" w:hanging="360"/>
      </w:pPr>
      <w:rPr>
        <w:rFonts w:ascii="Symbol" w:hAnsi="Symbol" w:hint="default"/>
      </w:rPr>
    </w:lvl>
    <w:lvl w:ilvl="7" w:tplc="EB5CCFDE">
      <w:start w:val="1"/>
      <w:numFmt w:val="bullet"/>
      <w:lvlText w:val="o"/>
      <w:lvlJc w:val="left"/>
      <w:pPr>
        <w:ind w:left="5760" w:hanging="360"/>
      </w:pPr>
      <w:rPr>
        <w:rFonts w:ascii="Courier New" w:hAnsi="Courier New" w:hint="default"/>
      </w:rPr>
    </w:lvl>
    <w:lvl w:ilvl="8" w:tplc="17068144">
      <w:start w:val="1"/>
      <w:numFmt w:val="bullet"/>
      <w:lvlText w:val=""/>
      <w:lvlJc w:val="left"/>
      <w:pPr>
        <w:ind w:left="6480" w:hanging="360"/>
      </w:pPr>
      <w:rPr>
        <w:rFonts w:ascii="Wingdings" w:hAnsi="Wingdings" w:hint="default"/>
      </w:rPr>
    </w:lvl>
  </w:abstractNum>
  <w:abstractNum w:abstractNumId="76" w15:restartNumberingAfterBreak="0">
    <w:nsid w:val="66785D10"/>
    <w:multiLevelType w:val="hybridMultilevel"/>
    <w:tmpl w:val="DB0E6A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8"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9" w15:restartNumberingAfterBreak="0">
    <w:nsid w:val="67EE5CCD"/>
    <w:multiLevelType w:val="hybridMultilevel"/>
    <w:tmpl w:val="DB9A2C48"/>
    <w:lvl w:ilvl="0" w:tplc="D194DA78">
      <w:start w:val="1"/>
      <w:numFmt w:val="decimal"/>
      <w:lvlText w:val="%1)"/>
      <w:lvlJc w:val="left"/>
      <w:pPr>
        <w:ind w:left="360" w:hanging="36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80" w15:restartNumberingAfterBreak="0">
    <w:nsid w:val="68AD78AF"/>
    <w:multiLevelType w:val="hybridMultilevel"/>
    <w:tmpl w:val="39FA9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692D4098"/>
    <w:multiLevelType w:val="hybridMultilevel"/>
    <w:tmpl w:val="96B4110E"/>
    <w:lvl w:ilvl="0" w:tplc="C57A52EA">
      <w:start w:val="1"/>
      <w:numFmt w:val="bullet"/>
      <w:lvlText w:val="·"/>
      <w:lvlJc w:val="left"/>
      <w:pPr>
        <w:ind w:left="720" w:hanging="360"/>
      </w:pPr>
      <w:rPr>
        <w:rFonts w:ascii="Symbol" w:hAnsi="Symbol" w:hint="default"/>
      </w:rPr>
    </w:lvl>
    <w:lvl w:ilvl="1" w:tplc="69E8451C">
      <w:start w:val="1"/>
      <w:numFmt w:val="bullet"/>
      <w:lvlText w:val="o"/>
      <w:lvlJc w:val="left"/>
      <w:pPr>
        <w:ind w:left="1440" w:hanging="360"/>
      </w:pPr>
      <w:rPr>
        <w:rFonts w:ascii="Courier New" w:hAnsi="Courier New" w:hint="default"/>
      </w:rPr>
    </w:lvl>
    <w:lvl w:ilvl="2" w:tplc="9DD0DA9E">
      <w:start w:val="1"/>
      <w:numFmt w:val="bullet"/>
      <w:lvlText w:val=""/>
      <w:lvlJc w:val="left"/>
      <w:pPr>
        <w:ind w:left="2160" w:hanging="360"/>
      </w:pPr>
      <w:rPr>
        <w:rFonts w:ascii="Wingdings" w:hAnsi="Wingdings" w:hint="default"/>
      </w:rPr>
    </w:lvl>
    <w:lvl w:ilvl="3" w:tplc="9AECED48">
      <w:start w:val="1"/>
      <w:numFmt w:val="bullet"/>
      <w:lvlText w:val=""/>
      <w:lvlJc w:val="left"/>
      <w:pPr>
        <w:ind w:left="2880" w:hanging="360"/>
      </w:pPr>
      <w:rPr>
        <w:rFonts w:ascii="Symbol" w:hAnsi="Symbol" w:hint="default"/>
      </w:rPr>
    </w:lvl>
    <w:lvl w:ilvl="4" w:tplc="94FAB7F0">
      <w:start w:val="1"/>
      <w:numFmt w:val="bullet"/>
      <w:lvlText w:val="o"/>
      <w:lvlJc w:val="left"/>
      <w:pPr>
        <w:ind w:left="3600" w:hanging="360"/>
      </w:pPr>
      <w:rPr>
        <w:rFonts w:ascii="Courier New" w:hAnsi="Courier New" w:hint="default"/>
      </w:rPr>
    </w:lvl>
    <w:lvl w:ilvl="5" w:tplc="E40C4750">
      <w:start w:val="1"/>
      <w:numFmt w:val="bullet"/>
      <w:lvlText w:val=""/>
      <w:lvlJc w:val="left"/>
      <w:pPr>
        <w:ind w:left="4320" w:hanging="360"/>
      </w:pPr>
      <w:rPr>
        <w:rFonts w:ascii="Wingdings" w:hAnsi="Wingdings" w:hint="default"/>
      </w:rPr>
    </w:lvl>
    <w:lvl w:ilvl="6" w:tplc="4F8E7FB0">
      <w:start w:val="1"/>
      <w:numFmt w:val="bullet"/>
      <w:lvlText w:val=""/>
      <w:lvlJc w:val="left"/>
      <w:pPr>
        <w:ind w:left="5040" w:hanging="360"/>
      </w:pPr>
      <w:rPr>
        <w:rFonts w:ascii="Symbol" w:hAnsi="Symbol" w:hint="default"/>
      </w:rPr>
    </w:lvl>
    <w:lvl w:ilvl="7" w:tplc="12860B44">
      <w:start w:val="1"/>
      <w:numFmt w:val="bullet"/>
      <w:lvlText w:val="o"/>
      <w:lvlJc w:val="left"/>
      <w:pPr>
        <w:ind w:left="5760" w:hanging="360"/>
      </w:pPr>
      <w:rPr>
        <w:rFonts w:ascii="Courier New" w:hAnsi="Courier New" w:hint="default"/>
      </w:rPr>
    </w:lvl>
    <w:lvl w:ilvl="8" w:tplc="7FA43E66">
      <w:start w:val="1"/>
      <w:numFmt w:val="bullet"/>
      <w:lvlText w:val=""/>
      <w:lvlJc w:val="left"/>
      <w:pPr>
        <w:ind w:left="6480" w:hanging="360"/>
      </w:pPr>
      <w:rPr>
        <w:rFonts w:ascii="Wingdings" w:hAnsi="Wingdings" w:hint="default"/>
      </w:rPr>
    </w:lvl>
  </w:abstractNum>
  <w:abstractNum w:abstractNumId="82" w15:restartNumberingAfterBreak="0">
    <w:nsid w:val="69F4094A"/>
    <w:multiLevelType w:val="hybridMultilevel"/>
    <w:tmpl w:val="1BA86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84"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85" w15:restartNumberingAfterBreak="0">
    <w:nsid w:val="7078061A"/>
    <w:multiLevelType w:val="hybridMultilevel"/>
    <w:tmpl w:val="A1AE1E70"/>
    <w:lvl w:ilvl="0" w:tplc="18EC8C1C">
      <w:start w:val="1"/>
      <w:numFmt w:val="bullet"/>
      <w:lvlText w:val="·"/>
      <w:lvlJc w:val="left"/>
      <w:pPr>
        <w:ind w:left="720" w:hanging="360"/>
      </w:pPr>
      <w:rPr>
        <w:rFonts w:ascii="Symbol" w:hAnsi="Symbol" w:hint="default"/>
      </w:rPr>
    </w:lvl>
    <w:lvl w:ilvl="1" w:tplc="ABDA44E8">
      <w:start w:val="1"/>
      <w:numFmt w:val="bullet"/>
      <w:lvlText w:val="o"/>
      <w:lvlJc w:val="left"/>
      <w:pPr>
        <w:ind w:left="1440" w:hanging="360"/>
      </w:pPr>
      <w:rPr>
        <w:rFonts w:ascii="Courier New" w:hAnsi="Courier New" w:hint="default"/>
      </w:rPr>
    </w:lvl>
    <w:lvl w:ilvl="2" w:tplc="C732717A">
      <w:start w:val="1"/>
      <w:numFmt w:val="bullet"/>
      <w:lvlText w:val=""/>
      <w:lvlJc w:val="left"/>
      <w:pPr>
        <w:ind w:left="2160" w:hanging="360"/>
      </w:pPr>
      <w:rPr>
        <w:rFonts w:ascii="Wingdings" w:hAnsi="Wingdings" w:hint="default"/>
      </w:rPr>
    </w:lvl>
    <w:lvl w:ilvl="3" w:tplc="B4442A32">
      <w:start w:val="1"/>
      <w:numFmt w:val="bullet"/>
      <w:lvlText w:val=""/>
      <w:lvlJc w:val="left"/>
      <w:pPr>
        <w:ind w:left="2880" w:hanging="360"/>
      </w:pPr>
      <w:rPr>
        <w:rFonts w:ascii="Symbol" w:hAnsi="Symbol" w:hint="default"/>
      </w:rPr>
    </w:lvl>
    <w:lvl w:ilvl="4" w:tplc="402C6808">
      <w:start w:val="1"/>
      <w:numFmt w:val="bullet"/>
      <w:lvlText w:val="o"/>
      <w:lvlJc w:val="left"/>
      <w:pPr>
        <w:ind w:left="3600" w:hanging="360"/>
      </w:pPr>
      <w:rPr>
        <w:rFonts w:ascii="Courier New" w:hAnsi="Courier New" w:hint="default"/>
      </w:rPr>
    </w:lvl>
    <w:lvl w:ilvl="5" w:tplc="5184ADFC">
      <w:start w:val="1"/>
      <w:numFmt w:val="bullet"/>
      <w:lvlText w:val=""/>
      <w:lvlJc w:val="left"/>
      <w:pPr>
        <w:ind w:left="4320" w:hanging="360"/>
      </w:pPr>
      <w:rPr>
        <w:rFonts w:ascii="Wingdings" w:hAnsi="Wingdings" w:hint="default"/>
      </w:rPr>
    </w:lvl>
    <w:lvl w:ilvl="6" w:tplc="0B78727E">
      <w:start w:val="1"/>
      <w:numFmt w:val="bullet"/>
      <w:lvlText w:val=""/>
      <w:lvlJc w:val="left"/>
      <w:pPr>
        <w:ind w:left="5040" w:hanging="360"/>
      </w:pPr>
      <w:rPr>
        <w:rFonts w:ascii="Symbol" w:hAnsi="Symbol" w:hint="default"/>
      </w:rPr>
    </w:lvl>
    <w:lvl w:ilvl="7" w:tplc="DF5E9FF6">
      <w:start w:val="1"/>
      <w:numFmt w:val="bullet"/>
      <w:lvlText w:val="o"/>
      <w:lvlJc w:val="left"/>
      <w:pPr>
        <w:ind w:left="5760" w:hanging="360"/>
      </w:pPr>
      <w:rPr>
        <w:rFonts w:ascii="Courier New" w:hAnsi="Courier New" w:hint="default"/>
      </w:rPr>
    </w:lvl>
    <w:lvl w:ilvl="8" w:tplc="14B4A00C">
      <w:start w:val="1"/>
      <w:numFmt w:val="bullet"/>
      <w:lvlText w:val=""/>
      <w:lvlJc w:val="left"/>
      <w:pPr>
        <w:ind w:left="6480" w:hanging="360"/>
      </w:pPr>
      <w:rPr>
        <w:rFonts w:ascii="Wingdings" w:hAnsi="Wingdings" w:hint="default"/>
      </w:rPr>
    </w:lvl>
  </w:abstractNum>
  <w:abstractNum w:abstractNumId="86"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87"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84"/>
  </w:num>
  <w:num w:numId="3">
    <w:abstractNumId w:val="61"/>
  </w:num>
  <w:num w:numId="4">
    <w:abstractNumId w:val="59"/>
  </w:num>
  <w:num w:numId="5">
    <w:abstractNumId w:val="60"/>
  </w:num>
  <w:num w:numId="6">
    <w:abstractNumId w:val="27"/>
  </w:num>
  <w:num w:numId="7">
    <w:abstractNumId w:val="38"/>
  </w:num>
  <w:num w:numId="8">
    <w:abstractNumId w:val="27"/>
  </w:num>
  <w:num w:numId="9">
    <w:abstractNumId w:val="12"/>
  </w:num>
  <w:num w:numId="10">
    <w:abstractNumId w:val="25"/>
  </w:num>
  <w:num w:numId="11">
    <w:abstractNumId w:val="15"/>
  </w:num>
  <w:num w:numId="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2"/>
  </w:num>
  <w:num w:numId="14">
    <w:abstractNumId w:val="53"/>
  </w:num>
  <w:num w:numId="15">
    <w:abstractNumId w:val="32"/>
  </w:num>
  <w:num w:numId="16">
    <w:abstractNumId w:val="43"/>
  </w:num>
  <w:num w:numId="17">
    <w:abstractNumId w:val="49"/>
  </w:num>
  <w:num w:numId="18">
    <w:abstractNumId w:val="85"/>
  </w:num>
  <w:num w:numId="19">
    <w:abstractNumId w:val="33"/>
  </w:num>
  <w:num w:numId="20">
    <w:abstractNumId w:val="34"/>
  </w:num>
  <w:num w:numId="21">
    <w:abstractNumId w:val="13"/>
  </w:num>
  <w:num w:numId="22">
    <w:abstractNumId w:val="50"/>
  </w:num>
  <w:num w:numId="23">
    <w:abstractNumId w:val="81"/>
  </w:num>
  <w:num w:numId="24">
    <w:abstractNumId w:val="31"/>
  </w:num>
  <w:num w:numId="25">
    <w:abstractNumId w:val="22"/>
  </w:num>
  <w:num w:numId="26">
    <w:abstractNumId w:val="40"/>
  </w:num>
  <w:num w:numId="27">
    <w:abstractNumId w:val="75"/>
  </w:num>
  <w:num w:numId="28">
    <w:abstractNumId w:val="57"/>
  </w:num>
  <w:num w:numId="29">
    <w:abstractNumId w:val="30"/>
  </w:num>
  <w:num w:numId="30">
    <w:abstractNumId w:val="44"/>
  </w:num>
  <w:num w:numId="31">
    <w:abstractNumId w:val="45"/>
  </w:num>
  <w:num w:numId="32">
    <w:abstractNumId w:val="48"/>
  </w:num>
  <w:num w:numId="33">
    <w:abstractNumId w:val="46"/>
  </w:num>
  <w:num w:numId="34">
    <w:abstractNumId w:val="83"/>
  </w:num>
  <w:num w:numId="35">
    <w:abstractNumId w:val="36"/>
  </w:num>
  <w:num w:numId="36">
    <w:abstractNumId w:val="72"/>
  </w:num>
  <w:num w:numId="37">
    <w:abstractNumId w:val="35"/>
  </w:num>
  <w:num w:numId="38">
    <w:abstractNumId w:val="56"/>
  </w:num>
  <w:num w:numId="39">
    <w:abstractNumId w:val="20"/>
  </w:num>
  <w:num w:numId="40">
    <w:abstractNumId w:val="51"/>
  </w:num>
  <w:num w:numId="41">
    <w:abstractNumId w:val="62"/>
  </w:num>
  <w:num w:numId="42">
    <w:abstractNumId w:val="73"/>
  </w:num>
  <w:num w:numId="43">
    <w:abstractNumId w:val="70"/>
  </w:num>
  <w:num w:numId="44">
    <w:abstractNumId w:val="14"/>
  </w:num>
  <w:num w:numId="45">
    <w:abstractNumId w:val="65"/>
  </w:num>
  <w:num w:numId="46">
    <w:abstractNumId w:val="54"/>
  </w:num>
  <w:num w:numId="47">
    <w:abstractNumId w:val="66"/>
  </w:num>
  <w:num w:numId="48">
    <w:abstractNumId w:val="23"/>
  </w:num>
  <w:num w:numId="49">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4"/>
  </w:num>
  <w:num w:numId="51">
    <w:abstractNumId w:val="58"/>
  </w:num>
  <w:num w:numId="5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7"/>
  </w:num>
  <w:num w:numId="54">
    <w:abstractNumId w:val="87"/>
    <w:lvlOverride w:ilvl="0">
      <w:startOverride w:val="1"/>
    </w:lvlOverride>
    <w:lvlOverride w:ilvl="1"/>
    <w:lvlOverride w:ilvl="2"/>
    <w:lvlOverride w:ilvl="3"/>
    <w:lvlOverride w:ilvl="4"/>
    <w:lvlOverride w:ilvl="5"/>
    <w:lvlOverride w:ilvl="6"/>
    <w:lvlOverride w:ilvl="7"/>
    <w:lvlOverride w:ilvl="8"/>
  </w:num>
  <w:num w:numId="55">
    <w:abstractNumId w:val="39"/>
  </w:num>
  <w:num w:numId="5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7"/>
  </w:num>
  <w:num w:numId="58">
    <w:abstractNumId w:val="71"/>
  </w:num>
  <w:num w:numId="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63"/>
  </w:num>
  <w:num w:numId="61">
    <w:abstractNumId w:val="16"/>
  </w:num>
  <w:num w:numId="62">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6"/>
  </w:num>
  <w:num w:numId="64">
    <w:abstractNumId w:val="27"/>
  </w:num>
  <w:num w:numId="65">
    <w:abstractNumId w:val="69"/>
  </w:num>
  <w:num w:numId="66">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9"/>
  </w:num>
  <w:num w:numId="71">
    <w:abstractNumId w:val="7"/>
  </w:num>
  <w:num w:numId="72">
    <w:abstractNumId w:val="6"/>
  </w:num>
  <w:num w:numId="73">
    <w:abstractNumId w:val="5"/>
  </w:num>
  <w:num w:numId="74">
    <w:abstractNumId w:val="4"/>
  </w:num>
  <w:num w:numId="75">
    <w:abstractNumId w:val="8"/>
  </w:num>
  <w:num w:numId="76">
    <w:abstractNumId w:val="3"/>
  </w:num>
  <w:num w:numId="77">
    <w:abstractNumId w:val="2"/>
  </w:num>
  <w:num w:numId="78">
    <w:abstractNumId w:val="1"/>
  </w:num>
  <w:num w:numId="79">
    <w:abstractNumId w:val="0"/>
  </w:num>
  <w:num w:numId="80">
    <w:abstractNumId w:val="27"/>
  </w:num>
  <w:num w:numId="81">
    <w:abstractNumId w:val="27"/>
  </w:num>
  <w:num w:numId="82">
    <w:abstractNumId w:val="27"/>
  </w:num>
  <w:num w:numId="83">
    <w:abstractNumId w:val="27"/>
  </w:num>
  <w:num w:numId="84">
    <w:abstractNumId w:val="11"/>
  </w:num>
  <w:num w:numId="85">
    <w:abstractNumId w:val="41"/>
  </w:num>
  <w:num w:numId="8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7"/>
  </w:num>
  <w:num w:numId="91">
    <w:abstractNumId w:val="24"/>
  </w:num>
  <w:num w:numId="92">
    <w:abstractNumId w:val="27"/>
  </w:num>
  <w:num w:numId="93">
    <w:abstractNumId w:val="17"/>
  </w:num>
  <w:num w:numId="9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68"/>
  </w:num>
  <w:num w:numId="96">
    <w:abstractNumId w:val="37"/>
  </w:num>
  <w:num w:numId="97">
    <w:abstractNumId w:val="47"/>
  </w:num>
  <w:num w:numId="98">
    <w:abstractNumId w:val="29"/>
  </w:num>
  <w:num w:numId="99">
    <w:abstractNumId w:val="76"/>
  </w:num>
  <w:num w:numId="100">
    <w:abstractNumId w:val="80"/>
  </w:num>
  <w:num w:numId="10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1"/>
  </w:num>
  <w:num w:numId="103">
    <w:abstractNumId w:val="82"/>
  </w:num>
  <w:num w:numId="104">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2"/>
  </w:num>
  <w:num w:numId="10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7"/>
  </w:num>
  <w:num w:numId="108">
    <w:abstractNumId w:val="27"/>
  </w:num>
  <w:num w:numId="109">
    <w:abstractNumId w:val="27"/>
  </w:num>
  <w:num w:numId="11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27"/>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2C0"/>
    <w:rsid w:val="00002ACD"/>
    <w:rsid w:val="000043A6"/>
    <w:rsid w:val="00006E65"/>
    <w:rsid w:val="00013457"/>
    <w:rsid w:val="0001548E"/>
    <w:rsid w:val="00016D07"/>
    <w:rsid w:val="00026600"/>
    <w:rsid w:val="00027702"/>
    <w:rsid w:val="00027EA5"/>
    <w:rsid w:val="000308A3"/>
    <w:rsid w:val="00035CA6"/>
    <w:rsid w:val="00035F06"/>
    <w:rsid w:val="0004133B"/>
    <w:rsid w:val="000423D8"/>
    <w:rsid w:val="00045423"/>
    <w:rsid w:val="0004543A"/>
    <w:rsid w:val="000458BC"/>
    <w:rsid w:val="00045C1A"/>
    <w:rsid w:val="00045C41"/>
    <w:rsid w:val="000468D4"/>
    <w:rsid w:val="00046C03"/>
    <w:rsid w:val="00047DF2"/>
    <w:rsid w:val="000508E9"/>
    <w:rsid w:val="00052D0C"/>
    <w:rsid w:val="00052EAA"/>
    <w:rsid w:val="00054BD7"/>
    <w:rsid w:val="00055030"/>
    <w:rsid w:val="00062EEB"/>
    <w:rsid w:val="00063041"/>
    <w:rsid w:val="00065039"/>
    <w:rsid w:val="000728C8"/>
    <w:rsid w:val="0007614F"/>
    <w:rsid w:val="00080774"/>
    <w:rsid w:val="00081398"/>
    <w:rsid w:val="00084393"/>
    <w:rsid w:val="00085D51"/>
    <w:rsid w:val="000865E1"/>
    <w:rsid w:val="00092921"/>
    <w:rsid w:val="00092AF4"/>
    <w:rsid w:val="00094479"/>
    <w:rsid w:val="000962AC"/>
    <w:rsid w:val="000A2782"/>
    <w:rsid w:val="000A546E"/>
    <w:rsid w:val="000B0C0F"/>
    <w:rsid w:val="000B1C6B"/>
    <w:rsid w:val="000B4142"/>
    <w:rsid w:val="000B4FF9"/>
    <w:rsid w:val="000B73FF"/>
    <w:rsid w:val="000C09AC"/>
    <w:rsid w:val="000C2BAA"/>
    <w:rsid w:val="000D1BC5"/>
    <w:rsid w:val="000D3505"/>
    <w:rsid w:val="000D46BD"/>
    <w:rsid w:val="000D4C16"/>
    <w:rsid w:val="000E00F3"/>
    <w:rsid w:val="000E0661"/>
    <w:rsid w:val="000E2598"/>
    <w:rsid w:val="000E529E"/>
    <w:rsid w:val="000F158C"/>
    <w:rsid w:val="00102F3D"/>
    <w:rsid w:val="00105C0C"/>
    <w:rsid w:val="00124E38"/>
    <w:rsid w:val="0012580B"/>
    <w:rsid w:val="001260E2"/>
    <w:rsid w:val="00126A3F"/>
    <w:rsid w:val="00131F90"/>
    <w:rsid w:val="00133071"/>
    <w:rsid w:val="00133753"/>
    <w:rsid w:val="00134569"/>
    <w:rsid w:val="0013458C"/>
    <w:rsid w:val="0013503A"/>
    <w:rsid w:val="0013526E"/>
    <w:rsid w:val="001356C0"/>
    <w:rsid w:val="00136C85"/>
    <w:rsid w:val="001413F7"/>
    <w:rsid w:val="001424A1"/>
    <w:rsid w:val="00144FB5"/>
    <w:rsid w:val="00146152"/>
    <w:rsid w:val="00153444"/>
    <w:rsid w:val="00153820"/>
    <w:rsid w:val="00153DD8"/>
    <w:rsid w:val="00155526"/>
    <w:rsid w:val="00164F69"/>
    <w:rsid w:val="00171371"/>
    <w:rsid w:val="001751FD"/>
    <w:rsid w:val="00175A24"/>
    <w:rsid w:val="0018312D"/>
    <w:rsid w:val="00186D1B"/>
    <w:rsid w:val="00187E58"/>
    <w:rsid w:val="00191BB5"/>
    <w:rsid w:val="00195435"/>
    <w:rsid w:val="001A1E1A"/>
    <w:rsid w:val="001A297E"/>
    <w:rsid w:val="001A2F4E"/>
    <w:rsid w:val="001A338C"/>
    <w:rsid w:val="001A368E"/>
    <w:rsid w:val="001A3C41"/>
    <w:rsid w:val="001A7329"/>
    <w:rsid w:val="001A792F"/>
    <w:rsid w:val="001B160E"/>
    <w:rsid w:val="001B4E28"/>
    <w:rsid w:val="001C3525"/>
    <w:rsid w:val="001C3AFB"/>
    <w:rsid w:val="001D07F0"/>
    <w:rsid w:val="001D142F"/>
    <w:rsid w:val="001D1BD2"/>
    <w:rsid w:val="001D3B8B"/>
    <w:rsid w:val="001D7311"/>
    <w:rsid w:val="001D76C9"/>
    <w:rsid w:val="001E0248"/>
    <w:rsid w:val="001E02BE"/>
    <w:rsid w:val="001E3B37"/>
    <w:rsid w:val="001E5946"/>
    <w:rsid w:val="001E71EC"/>
    <w:rsid w:val="001E7201"/>
    <w:rsid w:val="001F0B5D"/>
    <w:rsid w:val="001F2594"/>
    <w:rsid w:val="001F3EB9"/>
    <w:rsid w:val="001F4E9A"/>
    <w:rsid w:val="001F6172"/>
    <w:rsid w:val="00200685"/>
    <w:rsid w:val="0020543B"/>
    <w:rsid w:val="002055A6"/>
    <w:rsid w:val="00206460"/>
    <w:rsid w:val="002069B4"/>
    <w:rsid w:val="00213EA2"/>
    <w:rsid w:val="00215DFC"/>
    <w:rsid w:val="0021653A"/>
    <w:rsid w:val="00220137"/>
    <w:rsid w:val="0022039F"/>
    <w:rsid w:val="002212DF"/>
    <w:rsid w:val="00221C27"/>
    <w:rsid w:val="00222CD4"/>
    <w:rsid w:val="00225016"/>
    <w:rsid w:val="002253CA"/>
    <w:rsid w:val="00226209"/>
    <w:rsid w:val="002264A6"/>
    <w:rsid w:val="00227BA7"/>
    <w:rsid w:val="0023011C"/>
    <w:rsid w:val="00230D9E"/>
    <w:rsid w:val="0023127E"/>
    <w:rsid w:val="002333C3"/>
    <w:rsid w:val="00236F3E"/>
    <w:rsid w:val="002375C1"/>
    <w:rsid w:val="0024798A"/>
    <w:rsid w:val="00247E1E"/>
    <w:rsid w:val="002537F6"/>
    <w:rsid w:val="00254FFB"/>
    <w:rsid w:val="002551DB"/>
    <w:rsid w:val="00257BE0"/>
    <w:rsid w:val="00262D8F"/>
    <w:rsid w:val="00263398"/>
    <w:rsid w:val="00263B99"/>
    <w:rsid w:val="002647D8"/>
    <w:rsid w:val="0026593C"/>
    <w:rsid w:val="00265ECD"/>
    <w:rsid w:val="00266F06"/>
    <w:rsid w:val="00267242"/>
    <w:rsid w:val="00271D78"/>
    <w:rsid w:val="00275BCF"/>
    <w:rsid w:val="002766AF"/>
    <w:rsid w:val="002774C5"/>
    <w:rsid w:val="00280613"/>
    <w:rsid w:val="00282FB2"/>
    <w:rsid w:val="00286101"/>
    <w:rsid w:val="00287499"/>
    <w:rsid w:val="002879FD"/>
    <w:rsid w:val="00291E36"/>
    <w:rsid w:val="00292257"/>
    <w:rsid w:val="002947FF"/>
    <w:rsid w:val="00296234"/>
    <w:rsid w:val="002963CF"/>
    <w:rsid w:val="00296562"/>
    <w:rsid w:val="002A0476"/>
    <w:rsid w:val="002A31B2"/>
    <w:rsid w:val="002A54E0"/>
    <w:rsid w:val="002A71B7"/>
    <w:rsid w:val="002A7807"/>
    <w:rsid w:val="002B124A"/>
    <w:rsid w:val="002B1595"/>
    <w:rsid w:val="002B191D"/>
    <w:rsid w:val="002B2E83"/>
    <w:rsid w:val="002B7414"/>
    <w:rsid w:val="002D059C"/>
    <w:rsid w:val="002D0AF6"/>
    <w:rsid w:val="002D2A3B"/>
    <w:rsid w:val="002D6026"/>
    <w:rsid w:val="002D7233"/>
    <w:rsid w:val="002E36CC"/>
    <w:rsid w:val="002E38C1"/>
    <w:rsid w:val="002E3EF9"/>
    <w:rsid w:val="002E70DC"/>
    <w:rsid w:val="002F164D"/>
    <w:rsid w:val="002F170E"/>
    <w:rsid w:val="002F3A7F"/>
    <w:rsid w:val="002F3F53"/>
    <w:rsid w:val="002F6C74"/>
    <w:rsid w:val="002F7D60"/>
    <w:rsid w:val="003021BC"/>
    <w:rsid w:val="00305B34"/>
    <w:rsid w:val="00306206"/>
    <w:rsid w:val="00313BD5"/>
    <w:rsid w:val="003156B8"/>
    <w:rsid w:val="00317D85"/>
    <w:rsid w:val="00320429"/>
    <w:rsid w:val="0032527C"/>
    <w:rsid w:val="00327C56"/>
    <w:rsid w:val="003315A1"/>
    <w:rsid w:val="003337C5"/>
    <w:rsid w:val="00334A7C"/>
    <w:rsid w:val="00336AFB"/>
    <w:rsid w:val="003373EC"/>
    <w:rsid w:val="003424FA"/>
    <w:rsid w:val="00342FF4"/>
    <w:rsid w:val="00344E5A"/>
    <w:rsid w:val="00346148"/>
    <w:rsid w:val="00350D84"/>
    <w:rsid w:val="003616B7"/>
    <w:rsid w:val="00361C9C"/>
    <w:rsid w:val="003669EA"/>
    <w:rsid w:val="00370314"/>
    <w:rsid w:val="003706CC"/>
    <w:rsid w:val="00371DF9"/>
    <w:rsid w:val="00377710"/>
    <w:rsid w:val="0038016A"/>
    <w:rsid w:val="0038052D"/>
    <w:rsid w:val="003805E5"/>
    <w:rsid w:val="00381088"/>
    <w:rsid w:val="0038377D"/>
    <w:rsid w:val="00384F87"/>
    <w:rsid w:val="0038500B"/>
    <w:rsid w:val="00385A30"/>
    <w:rsid w:val="00391056"/>
    <w:rsid w:val="0039218F"/>
    <w:rsid w:val="0039765F"/>
    <w:rsid w:val="003A2D8E"/>
    <w:rsid w:val="003A434A"/>
    <w:rsid w:val="003A64AB"/>
    <w:rsid w:val="003A7CE6"/>
    <w:rsid w:val="003B66F3"/>
    <w:rsid w:val="003C0E2C"/>
    <w:rsid w:val="003C20E4"/>
    <w:rsid w:val="003C788F"/>
    <w:rsid w:val="003D41C5"/>
    <w:rsid w:val="003D538E"/>
    <w:rsid w:val="003D6342"/>
    <w:rsid w:val="003E14E3"/>
    <w:rsid w:val="003E220A"/>
    <w:rsid w:val="003E2D8B"/>
    <w:rsid w:val="003E41B9"/>
    <w:rsid w:val="003E4EDE"/>
    <w:rsid w:val="003E6B2E"/>
    <w:rsid w:val="003E6F90"/>
    <w:rsid w:val="003E73ED"/>
    <w:rsid w:val="003E7C3C"/>
    <w:rsid w:val="003F22AA"/>
    <w:rsid w:val="003F5D0F"/>
    <w:rsid w:val="00414101"/>
    <w:rsid w:val="004148DE"/>
    <w:rsid w:val="0041625A"/>
    <w:rsid w:val="004219CF"/>
    <w:rsid w:val="004234F0"/>
    <w:rsid w:val="00427EEC"/>
    <w:rsid w:val="00432E4E"/>
    <w:rsid w:val="00433461"/>
    <w:rsid w:val="00433DDB"/>
    <w:rsid w:val="004340C4"/>
    <w:rsid w:val="0043448E"/>
    <w:rsid w:val="00435A29"/>
    <w:rsid w:val="00437619"/>
    <w:rsid w:val="00440340"/>
    <w:rsid w:val="0044189E"/>
    <w:rsid w:val="0044495B"/>
    <w:rsid w:val="0045190D"/>
    <w:rsid w:val="00452F90"/>
    <w:rsid w:val="0045578E"/>
    <w:rsid w:val="00457CB8"/>
    <w:rsid w:val="00461C39"/>
    <w:rsid w:val="00464011"/>
    <w:rsid w:val="00465A1E"/>
    <w:rsid w:val="00472707"/>
    <w:rsid w:val="00472A23"/>
    <w:rsid w:val="0047353B"/>
    <w:rsid w:val="00475AB6"/>
    <w:rsid w:val="00476614"/>
    <w:rsid w:val="0048053E"/>
    <w:rsid w:val="00480BBA"/>
    <w:rsid w:val="00485704"/>
    <w:rsid w:val="00487311"/>
    <w:rsid w:val="00487ACD"/>
    <w:rsid w:val="004934F8"/>
    <w:rsid w:val="0049445A"/>
    <w:rsid w:val="004A1456"/>
    <w:rsid w:val="004A2A63"/>
    <w:rsid w:val="004A3DE7"/>
    <w:rsid w:val="004A6AAD"/>
    <w:rsid w:val="004A6B7F"/>
    <w:rsid w:val="004B0839"/>
    <w:rsid w:val="004B210C"/>
    <w:rsid w:val="004B3FED"/>
    <w:rsid w:val="004B5422"/>
    <w:rsid w:val="004B6170"/>
    <w:rsid w:val="004C5886"/>
    <w:rsid w:val="004D0574"/>
    <w:rsid w:val="004D267F"/>
    <w:rsid w:val="004D2946"/>
    <w:rsid w:val="004D405F"/>
    <w:rsid w:val="004D49BF"/>
    <w:rsid w:val="004D548A"/>
    <w:rsid w:val="004D677F"/>
    <w:rsid w:val="004D748A"/>
    <w:rsid w:val="004D7951"/>
    <w:rsid w:val="004E25B4"/>
    <w:rsid w:val="004E2A7E"/>
    <w:rsid w:val="004E388A"/>
    <w:rsid w:val="004E4F4F"/>
    <w:rsid w:val="004E65F7"/>
    <w:rsid w:val="004E6789"/>
    <w:rsid w:val="004F0FAD"/>
    <w:rsid w:val="004F4605"/>
    <w:rsid w:val="004F61E3"/>
    <w:rsid w:val="004F7E69"/>
    <w:rsid w:val="00501F2F"/>
    <w:rsid w:val="005020AF"/>
    <w:rsid w:val="00502E10"/>
    <w:rsid w:val="0050354E"/>
    <w:rsid w:val="0051015C"/>
    <w:rsid w:val="005107C6"/>
    <w:rsid w:val="00516CF1"/>
    <w:rsid w:val="00517567"/>
    <w:rsid w:val="00521335"/>
    <w:rsid w:val="00522FEE"/>
    <w:rsid w:val="00531AE9"/>
    <w:rsid w:val="0053367B"/>
    <w:rsid w:val="005346F8"/>
    <w:rsid w:val="00536188"/>
    <w:rsid w:val="005439BD"/>
    <w:rsid w:val="005442CE"/>
    <w:rsid w:val="00545CB9"/>
    <w:rsid w:val="00547D59"/>
    <w:rsid w:val="00550A66"/>
    <w:rsid w:val="0055533E"/>
    <w:rsid w:val="0056050C"/>
    <w:rsid w:val="00567552"/>
    <w:rsid w:val="00567EC7"/>
    <w:rsid w:val="00570013"/>
    <w:rsid w:val="00570608"/>
    <w:rsid w:val="005723FE"/>
    <w:rsid w:val="0057497B"/>
    <w:rsid w:val="005753EC"/>
    <w:rsid w:val="005760B9"/>
    <w:rsid w:val="0057646F"/>
    <w:rsid w:val="005801A2"/>
    <w:rsid w:val="005867EB"/>
    <w:rsid w:val="0059007B"/>
    <w:rsid w:val="00593B9B"/>
    <w:rsid w:val="005948C4"/>
    <w:rsid w:val="0059500C"/>
    <w:rsid w:val="005952A5"/>
    <w:rsid w:val="00595701"/>
    <w:rsid w:val="005A33A1"/>
    <w:rsid w:val="005A5783"/>
    <w:rsid w:val="005A7CE1"/>
    <w:rsid w:val="005A7CE6"/>
    <w:rsid w:val="005B01A9"/>
    <w:rsid w:val="005B0CAD"/>
    <w:rsid w:val="005B217D"/>
    <w:rsid w:val="005B2E97"/>
    <w:rsid w:val="005B503D"/>
    <w:rsid w:val="005B55C4"/>
    <w:rsid w:val="005B5C8F"/>
    <w:rsid w:val="005C13D1"/>
    <w:rsid w:val="005C17D5"/>
    <w:rsid w:val="005C22F7"/>
    <w:rsid w:val="005C385F"/>
    <w:rsid w:val="005C4A82"/>
    <w:rsid w:val="005C5AFC"/>
    <w:rsid w:val="005C690F"/>
    <w:rsid w:val="005C6E0D"/>
    <w:rsid w:val="005C7159"/>
    <w:rsid w:val="005C7C26"/>
    <w:rsid w:val="005D436E"/>
    <w:rsid w:val="005D6C20"/>
    <w:rsid w:val="005E0361"/>
    <w:rsid w:val="005E1AC6"/>
    <w:rsid w:val="005E321D"/>
    <w:rsid w:val="005E3F2B"/>
    <w:rsid w:val="005E4BD5"/>
    <w:rsid w:val="005E6366"/>
    <w:rsid w:val="005F3AE2"/>
    <w:rsid w:val="005F4A09"/>
    <w:rsid w:val="005F6F1B"/>
    <w:rsid w:val="00612913"/>
    <w:rsid w:val="00615995"/>
    <w:rsid w:val="00616155"/>
    <w:rsid w:val="006242FA"/>
    <w:rsid w:val="00624B33"/>
    <w:rsid w:val="0063041A"/>
    <w:rsid w:val="00630AA2"/>
    <w:rsid w:val="00631D8B"/>
    <w:rsid w:val="00637135"/>
    <w:rsid w:val="00640364"/>
    <w:rsid w:val="00645CC3"/>
    <w:rsid w:val="00646707"/>
    <w:rsid w:val="0065603B"/>
    <w:rsid w:val="006564EE"/>
    <w:rsid w:val="00656FDB"/>
    <w:rsid w:val="00657F7E"/>
    <w:rsid w:val="00662E58"/>
    <w:rsid w:val="006637F2"/>
    <w:rsid w:val="006642A5"/>
    <w:rsid w:val="00664DCF"/>
    <w:rsid w:val="00670040"/>
    <w:rsid w:val="006707DB"/>
    <w:rsid w:val="0067288E"/>
    <w:rsid w:val="006732E4"/>
    <w:rsid w:val="006742A3"/>
    <w:rsid w:val="00685303"/>
    <w:rsid w:val="00686622"/>
    <w:rsid w:val="00692C01"/>
    <w:rsid w:val="0069482E"/>
    <w:rsid w:val="006974C3"/>
    <w:rsid w:val="006A0E5C"/>
    <w:rsid w:val="006A1129"/>
    <w:rsid w:val="006A2DA9"/>
    <w:rsid w:val="006A48E6"/>
    <w:rsid w:val="006A4FC0"/>
    <w:rsid w:val="006A5664"/>
    <w:rsid w:val="006A61ED"/>
    <w:rsid w:val="006A79F7"/>
    <w:rsid w:val="006B3B30"/>
    <w:rsid w:val="006C2710"/>
    <w:rsid w:val="006C2B25"/>
    <w:rsid w:val="006C4D49"/>
    <w:rsid w:val="006C5D39"/>
    <w:rsid w:val="006C64DA"/>
    <w:rsid w:val="006C6BDE"/>
    <w:rsid w:val="006D428B"/>
    <w:rsid w:val="006D43BF"/>
    <w:rsid w:val="006D4C58"/>
    <w:rsid w:val="006D6D9B"/>
    <w:rsid w:val="006E2810"/>
    <w:rsid w:val="006E5417"/>
    <w:rsid w:val="006E749B"/>
    <w:rsid w:val="006F0794"/>
    <w:rsid w:val="006F2AC5"/>
    <w:rsid w:val="006F2F39"/>
    <w:rsid w:val="006F5A1D"/>
    <w:rsid w:val="006F71B7"/>
    <w:rsid w:val="006F7528"/>
    <w:rsid w:val="007023DE"/>
    <w:rsid w:val="0070306A"/>
    <w:rsid w:val="0070318B"/>
    <w:rsid w:val="007051C4"/>
    <w:rsid w:val="0070631F"/>
    <w:rsid w:val="00712692"/>
    <w:rsid w:val="00712F60"/>
    <w:rsid w:val="00715359"/>
    <w:rsid w:val="00720E3B"/>
    <w:rsid w:val="0072503B"/>
    <w:rsid w:val="0072563F"/>
    <w:rsid w:val="007260EF"/>
    <w:rsid w:val="00730226"/>
    <w:rsid w:val="007302C9"/>
    <w:rsid w:val="00734715"/>
    <w:rsid w:val="007432C9"/>
    <w:rsid w:val="0074393F"/>
    <w:rsid w:val="007451E7"/>
    <w:rsid w:val="00745F6B"/>
    <w:rsid w:val="0075175B"/>
    <w:rsid w:val="00752006"/>
    <w:rsid w:val="0075585E"/>
    <w:rsid w:val="00766B2E"/>
    <w:rsid w:val="00770571"/>
    <w:rsid w:val="00773B6C"/>
    <w:rsid w:val="007768FF"/>
    <w:rsid w:val="007779BB"/>
    <w:rsid w:val="00777C83"/>
    <w:rsid w:val="00780BC4"/>
    <w:rsid w:val="007824D3"/>
    <w:rsid w:val="00783DA1"/>
    <w:rsid w:val="00786EF1"/>
    <w:rsid w:val="007902B6"/>
    <w:rsid w:val="00791686"/>
    <w:rsid w:val="00791902"/>
    <w:rsid w:val="00793FFD"/>
    <w:rsid w:val="00795F4D"/>
    <w:rsid w:val="00796EE3"/>
    <w:rsid w:val="007A7412"/>
    <w:rsid w:val="007A7D29"/>
    <w:rsid w:val="007B4AB8"/>
    <w:rsid w:val="007C081C"/>
    <w:rsid w:val="007C1ECB"/>
    <w:rsid w:val="007C7CCB"/>
    <w:rsid w:val="007D1181"/>
    <w:rsid w:val="007D716D"/>
    <w:rsid w:val="007E01A3"/>
    <w:rsid w:val="007E626E"/>
    <w:rsid w:val="007E7810"/>
    <w:rsid w:val="007F1F8B"/>
    <w:rsid w:val="007F5035"/>
    <w:rsid w:val="007F50BA"/>
    <w:rsid w:val="007F6205"/>
    <w:rsid w:val="007F67A1"/>
    <w:rsid w:val="007F6BAB"/>
    <w:rsid w:val="00801A7B"/>
    <w:rsid w:val="00803C13"/>
    <w:rsid w:val="00807DC6"/>
    <w:rsid w:val="00811C05"/>
    <w:rsid w:val="00811C4E"/>
    <w:rsid w:val="008152B0"/>
    <w:rsid w:val="008174C1"/>
    <w:rsid w:val="00817B42"/>
    <w:rsid w:val="008206C8"/>
    <w:rsid w:val="00820893"/>
    <w:rsid w:val="00821287"/>
    <w:rsid w:val="00821DB8"/>
    <w:rsid w:val="008227A2"/>
    <w:rsid w:val="008253D4"/>
    <w:rsid w:val="00832A4F"/>
    <w:rsid w:val="0083397C"/>
    <w:rsid w:val="00833E05"/>
    <w:rsid w:val="00835A57"/>
    <w:rsid w:val="00835FDB"/>
    <w:rsid w:val="0083629F"/>
    <w:rsid w:val="00841399"/>
    <w:rsid w:val="0084315C"/>
    <w:rsid w:val="008462CC"/>
    <w:rsid w:val="0084719E"/>
    <w:rsid w:val="00851ECA"/>
    <w:rsid w:val="008560B3"/>
    <w:rsid w:val="0085639C"/>
    <w:rsid w:val="0085748F"/>
    <w:rsid w:val="008636A3"/>
    <w:rsid w:val="0086387C"/>
    <w:rsid w:val="00864702"/>
    <w:rsid w:val="008705CA"/>
    <w:rsid w:val="00872FEA"/>
    <w:rsid w:val="00874A6C"/>
    <w:rsid w:val="008755AC"/>
    <w:rsid w:val="00876C65"/>
    <w:rsid w:val="008820EF"/>
    <w:rsid w:val="00882F72"/>
    <w:rsid w:val="008851E7"/>
    <w:rsid w:val="008929E9"/>
    <w:rsid w:val="00893DC4"/>
    <w:rsid w:val="008942E8"/>
    <w:rsid w:val="00897712"/>
    <w:rsid w:val="008A0FE0"/>
    <w:rsid w:val="008A1082"/>
    <w:rsid w:val="008A2093"/>
    <w:rsid w:val="008A2DFA"/>
    <w:rsid w:val="008A4B4C"/>
    <w:rsid w:val="008B2E37"/>
    <w:rsid w:val="008B30B6"/>
    <w:rsid w:val="008B632A"/>
    <w:rsid w:val="008C0C9F"/>
    <w:rsid w:val="008C1B35"/>
    <w:rsid w:val="008C239F"/>
    <w:rsid w:val="008C7033"/>
    <w:rsid w:val="008D3D51"/>
    <w:rsid w:val="008E2A91"/>
    <w:rsid w:val="008E30BD"/>
    <w:rsid w:val="008E480C"/>
    <w:rsid w:val="008E54B4"/>
    <w:rsid w:val="008E57EB"/>
    <w:rsid w:val="008E5D9C"/>
    <w:rsid w:val="008E678E"/>
    <w:rsid w:val="008F618C"/>
    <w:rsid w:val="008F7414"/>
    <w:rsid w:val="00907757"/>
    <w:rsid w:val="00914EEA"/>
    <w:rsid w:val="009212B0"/>
    <w:rsid w:val="00921FA1"/>
    <w:rsid w:val="009234A5"/>
    <w:rsid w:val="0092411E"/>
    <w:rsid w:val="00930F87"/>
    <w:rsid w:val="00933453"/>
    <w:rsid w:val="009336F7"/>
    <w:rsid w:val="0093636C"/>
    <w:rsid w:val="00936DE2"/>
    <w:rsid w:val="009374A7"/>
    <w:rsid w:val="00937F03"/>
    <w:rsid w:val="00946D2A"/>
    <w:rsid w:val="00946F64"/>
    <w:rsid w:val="009546F7"/>
    <w:rsid w:val="00955F6D"/>
    <w:rsid w:val="00956165"/>
    <w:rsid w:val="00957870"/>
    <w:rsid w:val="00962C5B"/>
    <w:rsid w:val="00962FBB"/>
    <w:rsid w:val="00965135"/>
    <w:rsid w:val="0096532D"/>
    <w:rsid w:val="009702AB"/>
    <w:rsid w:val="00970F68"/>
    <w:rsid w:val="00975D37"/>
    <w:rsid w:val="00977C16"/>
    <w:rsid w:val="0098367B"/>
    <w:rsid w:val="0098551D"/>
    <w:rsid w:val="00985DCB"/>
    <w:rsid w:val="00986B9B"/>
    <w:rsid w:val="00992269"/>
    <w:rsid w:val="0099518F"/>
    <w:rsid w:val="009A0447"/>
    <w:rsid w:val="009A523D"/>
    <w:rsid w:val="009A5F32"/>
    <w:rsid w:val="009B02A1"/>
    <w:rsid w:val="009B1412"/>
    <w:rsid w:val="009B1760"/>
    <w:rsid w:val="009B1D4A"/>
    <w:rsid w:val="009B250A"/>
    <w:rsid w:val="009B3361"/>
    <w:rsid w:val="009B4296"/>
    <w:rsid w:val="009B706E"/>
    <w:rsid w:val="009B7F3F"/>
    <w:rsid w:val="009C05BC"/>
    <w:rsid w:val="009C1407"/>
    <w:rsid w:val="009C211D"/>
    <w:rsid w:val="009C2444"/>
    <w:rsid w:val="009C63B9"/>
    <w:rsid w:val="009C738C"/>
    <w:rsid w:val="009D12B9"/>
    <w:rsid w:val="009D3F12"/>
    <w:rsid w:val="009D523D"/>
    <w:rsid w:val="009D6071"/>
    <w:rsid w:val="009D7454"/>
    <w:rsid w:val="009D7CE6"/>
    <w:rsid w:val="009E10DD"/>
    <w:rsid w:val="009E401F"/>
    <w:rsid w:val="009E448E"/>
    <w:rsid w:val="009F496B"/>
    <w:rsid w:val="009F5E04"/>
    <w:rsid w:val="009F6C5B"/>
    <w:rsid w:val="00A00C5A"/>
    <w:rsid w:val="00A01439"/>
    <w:rsid w:val="00A01DA0"/>
    <w:rsid w:val="00A02E61"/>
    <w:rsid w:val="00A048E5"/>
    <w:rsid w:val="00A05CFF"/>
    <w:rsid w:val="00A07EEF"/>
    <w:rsid w:val="00A1029B"/>
    <w:rsid w:val="00A1191E"/>
    <w:rsid w:val="00A13048"/>
    <w:rsid w:val="00A14225"/>
    <w:rsid w:val="00A164C3"/>
    <w:rsid w:val="00A22E87"/>
    <w:rsid w:val="00A2365D"/>
    <w:rsid w:val="00A25640"/>
    <w:rsid w:val="00A25AF4"/>
    <w:rsid w:val="00A25EBB"/>
    <w:rsid w:val="00A26696"/>
    <w:rsid w:val="00A27587"/>
    <w:rsid w:val="00A33782"/>
    <w:rsid w:val="00A356F2"/>
    <w:rsid w:val="00A36CDC"/>
    <w:rsid w:val="00A3774A"/>
    <w:rsid w:val="00A37938"/>
    <w:rsid w:val="00A40310"/>
    <w:rsid w:val="00A4161A"/>
    <w:rsid w:val="00A46843"/>
    <w:rsid w:val="00A5241A"/>
    <w:rsid w:val="00A5446B"/>
    <w:rsid w:val="00A54A01"/>
    <w:rsid w:val="00A56B97"/>
    <w:rsid w:val="00A6093D"/>
    <w:rsid w:val="00A60DEE"/>
    <w:rsid w:val="00A61896"/>
    <w:rsid w:val="00A61EFD"/>
    <w:rsid w:val="00A66FBB"/>
    <w:rsid w:val="00A710E4"/>
    <w:rsid w:val="00A72017"/>
    <w:rsid w:val="00A7355F"/>
    <w:rsid w:val="00A757C4"/>
    <w:rsid w:val="00A767DC"/>
    <w:rsid w:val="00A76A6D"/>
    <w:rsid w:val="00A77284"/>
    <w:rsid w:val="00A77B3C"/>
    <w:rsid w:val="00A80BB0"/>
    <w:rsid w:val="00A83253"/>
    <w:rsid w:val="00A83D91"/>
    <w:rsid w:val="00A83F5E"/>
    <w:rsid w:val="00A84F4B"/>
    <w:rsid w:val="00A86418"/>
    <w:rsid w:val="00A923B0"/>
    <w:rsid w:val="00A969F8"/>
    <w:rsid w:val="00A974C8"/>
    <w:rsid w:val="00A97788"/>
    <w:rsid w:val="00A97AED"/>
    <w:rsid w:val="00AA039C"/>
    <w:rsid w:val="00AA1DD3"/>
    <w:rsid w:val="00AA6E84"/>
    <w:rsid w:val="00AB1A1C"/>
    <w:rsid w:val="00AB1FFC"/>
    <w:rsid w:val="00AB44AA"/>
    <w:rsid w:val="00AB70A2"/>
    <w:rsid w:val="00AC0911"/>
    <w:rsid w:val="00AC3EFC"/>
    <w:rsid w:val="00AC4B4E"/>
    <w:rsid w:val="00AC69F4"/>
    <w:rsid w:val="00AC7910"/>
    <w:rsid w:val="00AD05A8"/>
    <w:rsid w:val="00AD0A1B"/>
    <w:rsid w:val="00AD0F83"/>
    <w:rsid w:val="00AE341B"/>
    <w:rsid w:val="00AE5351"/>
    <w:rsid w:val="00AF194B"/>
    <w:rsid w:val="00AF2B97"/>
    <w:rsid w:val="00AF337C"/>
    <w:rsid w:val="00B0057F"/>
    <w:rsid w:val="00B01905"/>
    <w:rsid w:val="00B07CA7"/>
    <w:rsid w:val="00B1279A"/>
    <w:rsid w:val="00B157C3"/>
    <w:rsid w:val="00B1762F"/>
    <w:rsid w:val="00B21649"/>
    <w:rsid w:val="00B27FD0"/>
    <w:rsid w:val="00B312B4"/>
    <w:rsid w:val="00B3640F"/>
    <w:rsid w:val="00B36A5A"/>
    <w:rsid w:val="00B4028E"/>
    <w:rsid w:val="00B41511"/>
    <w:rsid w:val="00B4194A"/>
    <w:rsid w:val="00B437E8"/>
    <w:rsid w:val="00B51F2C"/>
    <w:rsid w:val="00B5222E"/>
    <w:rsid w:val="00B53179"/>
    <w:rsid w:val="00B532EA"/>
    <w:rsid w:val="00B55601"/>
    <w:rsid w:val="00B55B57"/>
    <w:rsid w:val="00B5609C"/>
    <w:rsid w:val="00B5660D"/>
    <w:rsid w:val="00B566DF"/>
    <w:rsid w:val="00B57A23"/>
    <w:rsid w:val="00B600CD"/>
    <w:rsid w:val="00B61C96"/>
    <w:rsid w:val="00B73A2A"/>
    <w:rsid w:val="00B75A51"/>
    <w:rsid w:val="00B77926"/>
    <w:rsid w:val="00B827C6"/>
    <w:rsid w:val="00B83EAA"/>
    <w:rsid w:val="00B872D1"/>
    <w:rsid w:val="00B90B69"/>
    <w:rsid w:val="00B91BE0"/>
    <w:rsid w:val="00B92C70"/>
    <w:rsid w:val="00B93912"/>
    <w:rsid w:val="00B94B06"/>
    <w:rsid w:val="00B94C28"/>
    <w:rsid w:val="00B9609E"/>
    <w:rsid w:val="00BA1675"/>
    <w:rsid w:val="00BA4C5A"/>
    <w:rsid w:val="00BB103C"/>
    <w:rsid w:val="00BB19E8"/>
    <w:rsid w:val="00BB2A6C"/>
    <w:rsid w:val="00BC04A2"/>
    <w:rsid w:val="00BC10BA"/>
    <w:rsid w:val="00BC3B90"/>
    <w:rsid w:val="00BC5AFD"/>
    <w:rsid w:val="00BC6953"/>
    <w:rsid w:val="00BD1B40"/>
    <w:rsid w:val="00BE2DB7"/>
    <w:rsid w:val="00BE44A2"/>
    <w:rsid w:val="00BE58B6"/>
    <w:rsid w:val="00BF07F8"/>
    <w:rsid w:val="00BF16FD"/>
    <w:rsid w:val="00BF3FEE"/>
    <w:rsid w:val="00BF7BEF"/>
    <w:rsid w:val="00C0016B"/>
    <w:rsid w:val="00C00DDE"/>
    <w:rsid w:val="00C01219"/>
    <w:rsid w:val="00C01D1D"/>
    <w:rsid w:val="00C03676"/>
    <w:rsid w:val="00C03DBE"/>
    <w:rsid w:val="00C04F43"/>
    <w:rsid w:val="00C05271"/>
    <w:rsid w:val="00C056D4"/>
    <w:rsid w:val="00C0609D"/>
    <w:rsid w:val="00C102D8"/>
    <w:rsid w:val="00C10DBD"/>
    <w:rsid w:val="00C114A4"/>
    <w:rsid w:val="00C115AB"/>
    <w:rsid w:val="00C12F07"/>
    <w:rsid w:val="00C143C2"/>
    <w:rsid w:val="00C15E5B"/>
    <w:rsid w:val="00C26CCB"/>
    <w:rsid w:val="00C30249"/>
    <w:rsid w:val="00C31E54"/>
    <w:rsid w:val="00C333C8"/>
    <w:rsid w:val="00C366EB"/>
    <w:rsid w:val="00C3723B"/>
    <w:rsid w:val="00C42466"/>
    <w:rsid w:val="00C42D56"/>
    <w:rsid w:val="00C43146"/>
    <w:rsid w:val="00C528DF"/>
    <w:rsid w:val="00C53CFE"/>
    <w:rsid w:val="00C54DEA"/>
    <w:rsid w:val="00C56B36"/>
    <w:rsid w:val="00C606C9"/>
    <w:rsid w:val="00C61B22"/>
    <w:rsid w:val="00C659F6"/>
    <w:rsid w:val="00C65D3D"/>
    <w:rsid w:val="00C713BD"/>
    <w:rsid w:val="00C73CFE"/>
    <w:rsid w:val="00C75946"/>
    <w:rsid w:val="00C80288"/>
    <w:rsid w:val="00C805BB"/>
    <w:rsid w:val="00C836F0"/>
    <w:rsid w:val="00C84003"/>
    <w:rsid w:val="00C840C6"/>
    <w:rsid w:val="00C84121"/>
    <w:rsid w:val="00C874FE"/>
    <w:rsid w:val="00C90650"/>
    <w:rsid w:val="00C974C2"/>
    <w:rsid w:val="00C979B0"/>
    <w:rsid w:val="00C97D78"/>
    <w:rsid w:val="00CA0044"/>
    <w:rsid w:val="00CA0754"/>
    <w:rsid w:val="00CA1A04"/>
    <w:rsid w:val="00CA1B84"/>
    <w:rsid w:val="00CA25BD"/>
    <w:rsid w:val="00CA3F10"/>
    <w:rsid w:val="00CB1A7A"/>
    <w:rsid w:val="00CB2DDA"/>
    <w:rsid w:val="00CB3EB2"/>
    <w:rsid w:val="00CB647F"/>
    <w:rsid w:val="00CB6D22"/>
    <w:rsid w:val="00CC2AAE"/>
    <w:rsid w:val="00CC4C2B"/>
    <w:rsid w:val="00CC5A42"/>
    <w:rsid w:val="00CC7722"/>
    <w:rsid w:val="00CD0EAB"/>
    <w:rsid w:val="00CD1CCA"/>
    <w:rsid w:val="00CD337D"/>
    <w:rsid w:val="00CE1878"/>
    <w:rsid w:val="00CE1A16"/>
    <w:rsid w:val="00CE5E02"/>
    <w:rsid w:val="00CE6016"/>
    <w:rsid w:val="00CE6924"/>
    <w:rsid w:val="00CF34DB"/>
    <w:rsid w:val="00CF3917"/>
    <w:rsid w:val="00CF4C93"/>
    <w:rsid w:val="00CF5489"/>
    <w:rsid w:val="00CF558F"/>
    <w:rsid w:val="00CF6475"/>
    <w:rsid w:val="00D005C1"/>
    <w:rsid w:val="00D010C0"/>
    <w:rsid w:val="00D01478"/>
    <w:rsid w:val="00D01C10"/>
    <w:rsid w:val="00D041E0"/>
    <w:rsid w:val="00D05E65"/>
    <w:rsid w:val="00D06707"/>
    <w:rsid w:val="00D073E2"/>
    <w:rsid w:val="00D14696"/>
    <w:rsid w:val="00D14895"/>
    <w:rsid w:val="00D1555A"/>
    <w:rsid w:val="00D173A5"/>
    <w:rsid w:val="00D20CFB"/>
    <w:rsid w:val="00D2430D"/>
    <w:rsid w:val="00D255BC"/>
    <w:rsid w:val="00D2592F"/>
    <w:rsid w:val="00D263FC"/>
    <w:rsid w:val="00D30121"/>
    <w:rsid w:val="00D405CF"/>
    <w:rsid w:val="00D446EC"/>
    <w:rsid w:val="00D44BC6"/>
    <w:rsid w:val="00D51BF0"/>
    <w:rsid w:val="00D531DB"/>
    <w:rsid w:val="00D5439F"/>
    <w:rsid w:val="00D54932"/>
    <w:rsid w:val="00D55084"/>
    <w:rsid w:val="00D55942"/>
    <w:rsid w:val="00D55A87"/>
    <w:rsid w:val="00D55B1C"/>
    <w:rsid w:val="00D62A70"/>
    <w:rsid w:val="00D63239"/>
    <w:rsid w:val="00D6442D"/>
    <w:rsid w:val="00D759A3"/>
    <w:rsid w:val="00D807BF"/>
    <w:rsid w:val="00D82FCC"/>
    <w:rsid w:val="00D9045B"/>
    <w:rsid w:val="00DA0207"/>
    <w:rsid w:val="00DA17FC"/>
    <w:rsid w:val="00DA2CD7"/>
    <w:rsid w:val="00DA56A6"/>
    <w:rsid w:val="00DA7887"/>
    <w:rsid w:val="00DB2865"/>
    <w:rsid w:val="00DB2C26"/>
    <w:rsid w:val="00DB32E0"/>
    <w:rsid w:val="00DB6069"/>
    <w:rsid w:val="00DC4D2E"/>
    <w:rsid w:val="00DC7F0E"/>
    <w:rsid w:val="00DD02F4"/>
    <w:rsid w:val="00DD410D"/>
    <w:rsid w:val="00DD6622"/>
    <w:rsid w:val="00DD6858"/>
    <w:rsid w:val="00DE10EF"/>
    <w:rsid w:val="00DE1C7C"/>
    <w:rsid w:val="00DE5CF2"/>
    <w:rsid w:val="00DE6B43"/>
    <w:rsid w:val="00DF3F35"/>
    <w:rsid w:val="00DF47E4"/>
    <w:rsid w:val="00E03BD9"/>
    <w:rsid w:val="00E1179B"/>
    <w:rsid w:val="00E11923"/>
    <w:rsid w:val="00E1304F"/>
    <w:rsid w:val="00E146E0"/>
    <w:rsid w:val="00E16B73"/>
    <w:rsid w:val="00E2070E"/>
    <w:rsid w:val="00E20CB2"/>
    <w:rsid w:val="00E262D4"/>
    <w:rsid w:val="00E263C2"/>
    <w:rsid w:val="00E36250"/>
    <w:rsid w:val="00E3728C"/>
    <w:rsid w:val="00E41A0F"/>
    <w:rsid w:val="00E477E0"/>
    <w:rsid w:val="00E47F2D"/>
    <w:rsid w:val="00E54511"/>
    <w:rsid w:val="00E57702"/>
    <w:rsid w:val="00E60EDC"/>
    <w:rsid w:val="00E61BB4"/>
    <w:rsid w:val="00E61DAC"/>
    <w:rsid w:val="00E640F7"/>
    <w:rsid w:val="00E66056"/>
    <w:rsid w:val="00E72B80"/>
    <w:rsid w:val="00E73C07"/>
    <w:rsid w:val="00E7477E"/>
    <w:rsid w:val="00E75FE3"/>
    <w:rsid w:val="00E77626"/>
    <w:rsid w:val="00E859EB"/>
    <w:rsid w:val="00E86205"/>
    <w:rsid w:val="00E86C4C"/>
    <w:rsid w:val="00E907A3"/>
    <w:rsid w:val="00E90A32"/>
    <w:rsid w:val="00E924B9"/>
    <w:rsid w:val="00EA3BB0"/>
    <w:rsid w:val="00EA5AE0"/>
    <w:rsid w:val="00EA703E"/>
    <w:rsid w:val="00EB56E1"/>
    <w:rsid w:val="00EB5844"/>
    <w:rsid w:val="00EB7853"/>
    <w:rsid w:val="00EB7AB1"/>
    <w:rsid w:val="00EC25A9"/>
    <w:rsid w:val="00EC2C60"/>
    <w:rsid w:val="00EC32BD"/>
    <w:rsid w:val="00EC6FEE"/>
    <w:rsid w:val="00ED10D8"/>
    <w:rsid w:val="00ED1A86"/>
    <w:rsid w:val="00ED2242"/>
    <w:rsid w:val="00EE13DB"/>
    <w:rsid w:val="00EE4658"/>
    <w:rsid w:val="00EE7CD8"/>
    <w:rsid w:val="00EF37F6"/>
    <w:rsid w:val="00EF48CC"/>
    <w:rsid w:val="00EF7C3F"/>
    <w:rsid w:val="00F00801"/>
    <w:rsid w:val="00F027CE"/>
    <w:rsid w:val="00F04495"/>
    <w:rsid w:val="00F04749"/>
    <w:rsid w:val="00F15BA4"/>
    <w:rsid w:val="00F15E1E"/>
    <w:rsid w:val="00F216E1"/>
    <w:rsid w:val="00F2453E"/>
    <w:rsid w:val="00F2488D"/>
    <w:rsid w:val="00F24C9A"/>
    <w:rsid w:val="00F3217A"/>
    <w:rsid w:val="00F3259A"/>
    <w:rsid w:val="00F36C30"/>
    <w:rsid w:val="00F37CC2"/>
    <w:rsid w:val="00F40680"/>
    <w:rsid w:val="00F45142"/>
    <w:rsid w:val="00F46D9F"/>
    <w:rsid w:val="00F52A75"/>
    <w:rsid w:val="00F56B8A"/>
    <w:rsid w:val="00F601A0"/>
    <w:rsid w:val="00F60C14"/>
    <w:rsid w:val="00F615AE"/>
    <w:rsid w:val="00F65841"/>
    <w:rsid w:val="00F6590E"/>
    <w:rsid w:val="00F66FA6"/>
    <w:rsid w:val="00F67823"/>
    <w:rsid w:val="00F71157"/>
    <w:rsid w:val="00F712E9"/>
    <w:rsid w:val="00F73032"/>
    <w:rsid w:val="00F75257"/>
    <w:rsid w:val="00F8221A"/>
    <w:rsid w:val="00F82A67"/>
    <w:rsid w:val="00F848FC"/>
    <w:rsid w:val="00F86E66"/>
    <w:rsid w:val="00F906F6"/>
    <w:rsid w:val="00F91B21"/>
    <w:rsid w:val="00F9282A"/>
    <w:rsid w:val="00F96BAD"/>
    <w:rsid w:val="00F97108"/>
    <w:rsid w:val="00FA139D"/>
    <w:rsid w:val="00FA2697"/>
    <w:rsid w:val="00FA2D27"/>
    <w:rsid w:val="00FA2D31"/>
    <w:rsid w:val="00FA2EF2"/>
    <w:rsid w:val="00FA2F17"/>
    <w:rsid w:val="00FA2FE8"/>
    <w:rsid w:val="00FA60F5"/>
    <w:rsid w:val="00FA7FB0"/>
    <w:rsid w:val="00FB0E84"/>
    <w:rsid w:val="00FB1005"/>
    <w:rsid w:val="00FB3A6B"/>
    <w:rsid w:val="00FC2405"/>
    <w:rsid w:val="00FC2AB8"/>
    <w:rsid w:val="00FC46B7"/>
    <w:rsid w:val="00FC4AF1"/>
    <w:rsid w:val="00FC67CA"/>
    <w:rsid w:val="00FD01C2"/>
    <w:rsid w:val="00FD31EF"/>
    <w:rsid w:val="00FE595C"/>
    <w:rsid w:val="00FE5D8E"/>
    <w:rsid w:val="00FE66D2"/>
    <w:rsid w:val="00FE6ED3"/>
    <w:rsid w:val="00FE71F0"/>
    <w:rsid w:val="00FF0CE3"/>
    <w:rsid w:val="00FF2246"/>
    <w:rsid w:val="00FF47C3"/>
    <w:rsid w:val="00FF5A63"/>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CB647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aliases w:val="h1,Heading U,H1,H11,Œ©o‚µ 1,?co??E 1,?co?ƒÊ 1,뙥,?c,?,Œ,Œ©,o‚µ 1,Heading"/>
    <w:basedOn w:val="Standard"/>
    <w:next w:val="Standard"/>
    <w:qFormat/>
    <w:rsid w:val="00E11923"/>
    <w:pPr>
      <w:keepNext/>
      <w:numPr>
        <w:numId w:val="6"/>
      </w:numPr>
      <w:spacing w:before="240" w:after="60"/>
      <w:outlineLvl w:val="0"/>
    </w:pPr>
    <w:rPr>
      <w:rFonts w:cs="Arial"/>
      <w:b/>
      <w:bCs/>
      <w:kern w:val="32"/>
      <w:sz w:val="32"/>
      <w:szCs w:val="32"/>
    </w:rPr>
  </w:style>
  <w:style w:type="paragraph" w:styleId="berschrift2">
    <w:name w:val="heading 2"/>
    <w:aliases w:val="h2,H2,H21,Œ©o‚µ 2,?co??E 2,?co?ƒÊ 2,뙥2,?c1,?2,Œ1,Œ©1"/>
    <w:basedOn w:val="Standard"/>
    <w:next w:val="Standard"/>
    <w:link w:val="berschrift2Zchn"/>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berschrift3">
    <w:name w:val="heading 3"/>
    <w:aliases w:val="h3,H3,H31"/>
    <w:basedOn w:val="Standard"/>
    <w:next w:val="Standard"/>
    <w:link w:val="berschrift3Zchn"/>
    <w:qFormat/>
    <w:rsid w:val="002B191D"/>
    <w:pPr>
      <w:keepNext/>
      <w:numPr>
        <w:ilvl w:val="2"/>
        <w:numId w:val="6"/>
      </w:numPr>
      <w:spacing w:before="240" w:after="60"/>
      <w:outlineLvl w:val="2"/>
    </w:pPr>
    <w:rPr>
      <w:b/>
      <w:bCs/>
      <w:sz w:val="26"/>
      <w:szCs w:val="26"/>
    </w:rPr>
  </w:style>
  <w:style w:type="paragraph" w:styleId="berschrift4">
    <w:name w:val="heading 4"/>
    <w:aliases w:val="Heading 4 Char1,Heading 4 Char Char,h4,H4,H41"/>
    <w:basedOn w:val="Standard"/>
    <w:next w:val="Standard"/>
    <w:link w:val="berschrift4Zchn"/>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berschrift5">
    <w:name w:val="heading 5"/>
    <w:aliases w:val="h5,H5,H51"/>
    <w:basedOn w:val="Standard"/>
    <w:next w:val="Standard"/>
    <w:link w:val="berschrift5Zchn"/>
    <w:qFormat/>
    <w:rsid w:val="004234F0"/>
    <w:pPr>
      <w:keepNext/>
      <w:numPr>
        <w:ilvl w:val="4"/>
        <w:numId w:val="6"/>
      </w:numPr>
      <w:spacing w:before="240" w:after="60"/>
      <w:ind w:left="1080" w:hanging="1080"/>
      <w:outlineLvl w:val="4"/>
    </w:pPr>
    <w:rPr>
      <w:b/>
      <w:bCs/>
      <w:i/>
      <w:iCs/>
      <w:sz w:val="24"/>
      <w:szCs w:val="26"/>
    </w:rPr>
  </w:style>
  <w:style w:type="paragraph" w:styleId="berschrift6">
    <w:name w:val="heading 6"/>
    <w:aliases w:val="h6,H6,H61"/>
    <w:basedOn w:val="Standard"/>
    <w:next w:val="Standard"/>
    <w:link w:val="berschrift6Zchn"/>
    <w:qFormat/>
    <w:rsid w:val="000E00F3"/>
    <w:pPr>
      <w:keepNext/>
      <w:numPr>
        <w:ilvl w:val="5"/>
        <w:numId w:val="6"/>
      </w:numPr>
      <w:spacing w:before="240" w:after="60"/>
      <w:ind w:left="1080" w:hanging="1080"/>
      <w:outlineLvl w:val="5"/>
    </w:pPr>
    <w:rPr>
      <w:b/>
      <w:bCs/>
      <w:szCs w:val="22"/>
    </w:rPr>
  </w:style>
  <w:style w:type="paragraph" w:styleId="berschrift7">
    <w:name w:val="heading 7"/>
    <w:basedOn w:val="Standard"/>
    <w:next w:val="Standard"/>
    <w:link w:val="berschrift7Zchn"/>
    <w:qFormat/>
    <w:rsid w:val="004234F0"/>
    <w:pPr>
      <w:keepNext/>
      <w:numPr>
        <w:ilvl w:val="6"/>
        <w:numId w:val="6"/>
      </w:numPr>
      <w:spacing w:before="240" w:after="60"/>
      <w:ind w:left="1440" w:hanging="1440"/>
      <w:outlineLvl w:val="6"/>
    </w:pPr>
    <w:rPr>
      <w:szCs w:val="24"/>
    </w:rPr>
  </w:style>
  <w:style w:type="paragraph" w:styleId="berschrift8">
    <w:name w:val="heading 8"/>
    <w:basedOn w:val="Standard"/>
    <w:next w:val="Standard"/>
    <w:link w:val="berschrift8Zchn"/>
    <w:qFormat/>
    <w:rsid w:val="004234F0"/>
    <w:pPr>
      <w:keepNext/>
      <w:numPr>
        <w:ilvl w:val="7"/>
        <w:numId w:val="6"/>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aliases w:val="h2 Zchn,H2 Zchn,H21 Zchn,Œ©o‚µ 2 Zchn,?co??E 2 Zchn,?co?ƒÊ 2 Zchn,뙥2 Zchn,?c1 Zchn,?2 Zchn,Œ1 Zchn,Œ©1 Zchn"/>
    <w:link w:val="berschrift2"/>
    <w:rsid w:val="00E11923"/>
    <w:rPr>
      <w:b/>
      <w:bCs/>
      <w:i/>
      <w:iCs/>
      <w:sz w:val="28"/>
      <w:szCs w:val="28"/>
      <w:lang w:eastAsia="en-US"/>
    </w:rPr>
  </w:style>
  <w:style w:type="character" w:customStyle="1" w:styleId="berschrift3Zchn">
    <w:name w:val="Überschrift 3 Zchn"/>
    <w:aliases w:val="h3 Zchn,H3 Zchn,H31 Zchn"/>
    <w:link w:val="berschrift3"/>
    <w:rsid w:val="002B191D"/>
    <w:rPr>
      <w:b/>
      <w:bCs/>
      <w:sz w:val="26"/>
      <w:szCs w:val="26"/>
      <w:lang w:eastAsia="en-US"/>
    </w:rPr>
  </w:style>
  <w:style w:type="character" w:customStyle="1" w:styleId="berschrift4Zchn">
    <w:name w:val="Überschrift 4 Zchn"/>
    <w:aliases w:val="Heading 4 Char1 Zchn,Heading 4 Char Char Zchn,h4 Zchn,H4 Zchn,H41 Zchn"/>
    <w:link w:val="berschrift4"/>
    <w:rsid w:val="004234F0"/>
    <w:rPr>
      <w:rFonts w:ascii="Times New Roman Bold" w:hAnsi="Times New Roman Bold"/>
      <w:b/>
      <w:bCs/>
      <w:sz w:val="24"/>
      <w:szCs w:val="28"/>
    </w:rPr>
  </w:style>
  <w:style w:type="character" w:customStyle="1" w:styleId="berschrift5Zchn">
    <w:name w:val="Überschrift 5 Zchn"/>
    <w:aliases w:val="h5 Zchn,H5 Zchn,H51 Zchn"/>
    <w:link w:val="berschrift5"/>
    <w:rsid w:val="004234F0"/>
    <w:rPr>
      <w:b/>
      <w:bCs/>
      <w:i/>
      <w:iCs/>
      <w:sz w:val="24"/>
      <w:szCs w:val="26"/>
    </w:rPr>
  </w:style>
  <w:style w:type="character" w:customStyle="1" w:styleId="berschrift6Zchn">
    <w:name w:val="Überschrift 6 Zchn"/>
    <w:aliases w:val="h6 Zchn,H6 Zchn,H61 Zchn"/>
    <w:link w:val="berschrift6"/>
    <w:rsid w:val="000E00F3"/>
    <w:rPr>
      <w:b/>
      <w:bCs/>
      <w:sz w:val="22"/>
      <w:szCs w:val="22"/>
      <w:lang w:eastAsia="en-US"/>
    </w:rPr>
  </w:style>
  <w:style w:type="character" w:customStyle="1" w:styleId="berschrift7Zchn">
    <w:name w:val="Überschrift 7 Zchn"/>
    <w:link w:val="berschrift7"/>
    <w:rsid w:val="004234F0"/>
    <w:rPr>
      <w:sz w:val="22"/>
      <w:szCs w:val="24"/>
    </w:rPr>
  </w:style>
  <w:style w:type="character" w:customStyle="1" w:styleId="berschrift8Zchn">
    <w:name w:val="Überschrift 8 Zchn"/>
    <w:link w:val="berschrift8"/>
    <w:rsid w:val="004234F0"/>
    <w:rPr>
      <w:i/>
      <w:iCs/>
      <w:sz w:val="22"/>
      <w:szCs w:val="24"/>
    </w:rPr>
  </w:style>
  <w:style w:type="character" w:customStyle="1" w:styleId="berschrift9Zchn">
    <w:name w:val="Überschrift 9 Zchn"/>
    <w:link w:val="berschrift9"/>
    <w:rsid w:val="000E00F3"/>
    <w:rPr>
      <w:b/>
      <w:sz w:val="22"/>
      <w:szCs w:val="22"/>
      <w:lang w:eastAsia="en-US"/>
    </w:rPr>
  </w:style>
  <w:style w:type="paragraph" w:styleId="Kopfzeile">
    <w:name w:val="header"/>
    <w:basedOn w:val="Standard"/>
    <w:pPr>
      <w:tabs>
        <w:tab w:val="center" w:pos="4320"/>
        <w:tab w:val="right" w:pos="8640"/>
      </w:tabs>
    </w:pPr>
  </w:style>
  <w:style w:type="paragraph" w:styleId="Fuzeile">
    <w:name w:val="footer"/>
    <w:basedOn w:val="Standard"/>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semiHidden/>
    <w:rsid w:val="009336F7"/>
    <w:rPr>
      <w:rFonts w:ascii="Tahoma" w:hAnsi="Tahoma" w:cs="Tahoma"/>
      <w:sz w:val="16"/>
      <w:szCs w:val="16"/>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Inhaltsverzeichnisberschrift">
    <w:name w:val="TOC Heading"/>
    <w:basedOn w:val="berschrift1"/>
    <w:next w:val="Standard"/>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Verzeichnis1">
    <w:name w:val="toc 1"/>
    <w:basedOn w:val="Standard"/>
    <w:next w:val="Standard"/>
    <w:autoRedefine/>
    <w:uiPriority w:val="39"/>
    <w:rsid w:val="00D63239"/>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9350"/>
      </w:tabs>
      <w:spacing w:after="100"/>
    </w:pPr>
  </w:style>
  <w:style w:type="paragraph" w:styleId="Listenabsatz">
    <w:name w:val="List Paragraph"/>
    <w:basedOn w:val="Standard"/>
    <w:link w:val="ListenabsatzZchn"/>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enabsatzZchn">
    <w:name w:val="Listenabsatz Zchn"/>
    <w:link w:val="Listenabsatz"/>
    <w:uiPriority w:val="34"/>
    <w:rsid w:val="008E678E"/>
    <w:rPr>
      <w:rFonts w:eastAsia="MS Mincho"/>
      <w:sz w:val="24"/>
      <w:szCs w:val="24"/>
    </w:rPr>
  </w:style>
  <w:style w:type="character" w:styleId="Kommentarzeichen">
    <w:name w:val="annotation reference"/>
    <w:basedOn w:val="Absatz-Standardschriftart"/>
    <w:rsid w:val="008E678E"/>
    <w:rPr>
      <w:sz w:val="16"/>
      <w:szCs w:val="16"/>
    </w:rPr>
  </w:style>
  <w:style w:type="paragraph" w:styleId="Kommentartext">
    <w:name w:val="annotation text"/>
    <w:basedOn w:val="Standard"/>
    <w:link w:val="KommentartextZchn"/>
    <w:rsid w:val="008E678E"/>
    <w:rPr>
      <w:sz w:val="20"/>
    </w:rPr>
  </w:style>
  <w:style w:type="character" w:customStyle="1" w:styleId="KommentartextZchn">
    <w:name w:val="Kommentartext Zchn"/>
    <w:basedOn w:val="Absatz-Standardschriftart"/>
    <w:link w:val="Kommentartext"/>
    <w:rsid w:val="008E678E"/>
  </w:style>
  <w:style w:type="paragraph" w:styleId="Kommentarthema">
    <w:name w:val="annotation subject"/>
    <w:basedOn w:val="Kommentartext"/>
    <w:next w:val="Kommentartext"/>
    <w:link w:val="KommentarthemaZchn"/>
    <w:semiHidden/>
    <w:unhideWhenUsed/>
    <w:rsid w:val="008E678E"/>
    <w:rPr>
      <w:b/>
      <w:bCs/>
    </w:rPr>
  </w:style>
  <w:style w:type="character" w:customStyle="1" w:styleId="KommentarthemaZchn">
    <w:name w:val="Kommentarthema Zchn"/>
    <w:basedOn w:val="KommentartextZchn"/>
    <w:link w:val="Kommentarthema"/>
    <w:semiHidden/>
    <w:rsid w:val="008E678E"/>
    <w:rPr>
      <w:b/>
      <w:bCs/>
    </w:rPr>
  </w:style>
  <w:style w:type="paragraph" w:styleId="Beschriftung">
    <w:name w:val="caption"/>
    <w:aliases w:val="Figure,fig and tbl,fighead2,fighead21,fighead22,fighead23,Table Caption1,fighead211,fighead24,Table Caption2,fighead25,fighead212,fighead26,Table Caption3,fighead27,fighead213,Table Caption4,fighead28,fighead214,fighead29"/>
    <w:basedOn w:val="Standard"/>
    <w:next w:val="Standard"/>
    <w:link w:val="BeschriftungZchn"/>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BeschriftungZchn">
    <w:name w:val="Beschriftung Zchn"/>
    <w:aliases w:val="Figure Zchn,fig and tbl Zchn,fighead2 Zchn,fighead21 Zchn,fighead22 Zchn,fighead23 Zchn,Table Caption1 Zchn,fighead211 Zchn,fighead24 Zchn,Table Caption2 Zchn,fighead25 Zchn,fighead212 Zchn,fighead26 Zchn,Table Caption3 Zchn"/>
    <w:link w:val="Beschriftung"/>
    <w:qFormat/>
    <w:locked/>
    <w:rsid w:val="008E678E"/>
    <w:rPr>
      <w:rFonts w:eastAsia="Malgun Gothic"/>
      <w:b/>
      <w:bCs/>
    </w:rPr>
  </w:style>
  <w:style w:type="table" w:styleId="Tabellenraster">
    <w:name w:val="Table Grid"/>
    <w:basedOn w:val="NormaleTabelle"/>
    <w:uiPriority w:val="39"/>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8E678E"/>
    <w:rPr>
      <w:color w:val="808080"/>
    </w:rPr>
  </w:style>
  <w:style w:type="paragraph" w:styleId="Funotentext">
    <w:name w:val="footnote text"/>
    <w:basedOn w:val="Standard"/>
    <w:link w:val="FunotentextZchn"/>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unotentextZchn">
    <w:name w:val="Fußnotentext Zchn"/>
    <w:basedOn w:val="Absatz-Standardschriftart"/>
    <w:link w:val="Funotentext"/>
    <w:rsid w:val="008E678E"/>
    <w:rPr>
      <w:rFonts w:eastAsia="PMingLiU"/>
      <w:sz w:val="16"/>
      <w:szCs w:val="16"/>
    </w:rPr>
  </w:style>
  <w:style w:type="character" w:customStyle="1" w:styleId="Mention1">
    <w:name w:val="Mention1"/>
    <w:basedOn w:val="Absatz-Standardschriftart"/>
    <w:uiPriority w:val="99"/>
    <w:unhideWhenUsed/>
    <w:rsid w:val="008E678E"/>
    <w:rPr>
      <w:color w:val="2B579A"/>
      <w:shd w:val="clear" w:color="auto" w:fill="E6E6E6"/>
    </w:rPr>
  </w:style>
  <w:style w:type="character" w:customStyle="1" w:styleId="UnresolvedMention1">
    <w:name w:val="Unresolved Mention1"/>
    <w:basedOn w:val="Absatz-Standardschriftart"/>
    <w:uiPriority w:val="99"/>
    <w:semiHidden/>
    <w:unhideWhenUsed/>
    <w:rsid w:val="008E678E"/>
    <w:rPr>
      <w:color w:val="605E5C"/>
      <w:shd w:val="clear" w:color="auto" w:fill="E1DFDD"/>
    </w:rPr>
  </w:style>
  <w:style w:type="paragraph" w:styleId="Verzeichnis2">
    <w:name w:val="toc 2"/>
    <w:basedOn w:val="Standard"/>
    <w:next w:val="Standard"/>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Verzeichnis3">
    <w:name w:val="toc 3"/>
    <w:basedOn w:val="Standard"/>
    <w:next w:val="Standard"/>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440"/>
    </w:pPr>
  </w:style>
  <w:style w:type="character" w:customStyle="1" w:styleId="UnresolvedMention2">
    <w:name w:val="Unresolved Mention2"/>
    <w:basedOn w:val="Absatz-Standardschriftart"/>
    <w:uiPriority w:val="99"/>
    <w:semiHidden/>
    <w:unhideWhenUsed/>
    <w:rsid w:val="00DD410D"/>
    <w:rPr>
      <w:color w:val="605E5C"/>
      <w:shd w:val="clear" w:color="auto" w:fill="E1DFDD"/>
    </w:rPr>
  </w:style>
  <w:style w:type="character" w:styleId="NichtaufgelsteErwhnung">
    <w:name w:val="Unresolved Mention"/>
    <w:basedOn w:val="Absatz-Standardschriftart"/>
    <w:uiPriority w:val="99"/>
    <w:semiHidden/>
    <w:unhideWhenUsed/>
    <w:rsid w:val="00A1029B"/>
    <w:rPr>
      <w:color w:val="605E5C"/>
      <w:shd w:val="clear" w:color="auto" w:fill="E1DFDD"/>
    </w:rPr>
  </w:style>
  <w:style w:type="paragraph" w:styleId="berarbeitung">
    <w:name w:val="Revision"/>
    <w:hidden/>
    <w:uiPriority w:val="99"/>
    <w:semiHidden/>
    <w:rsid w:val="00A2365D"/>
    <w:rPr>
      <w:sz w:val="22"/>
    </w:rPr>
  </w:style>
  <w:style w:type="character" w:customStyle="1" w:styleId="normaltextrun">
    <w:name w:val="normaltextrun"/>
    <w:basedOn w:val="Absatz-Standardschriftart"/>
    <w:rsid w:val="003A434A"/>
  </w:style>
  <w:style w:type="paragraph" w:styleId="StandardWeb">
    <w:name w:val="Normal (Web)"/>
    <w:basedOn w:val="Standard"/>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Abbildungsverzeichnis">
    <w:name w:val="table of figures"/>
    <w:basedOn w:val="Standard"/>
    <w:next w:val="Standard"/>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346564101">
      <w:bodyDiv w:val="1"/>
      <w:marLeft w:val="0"/>
      <w:marRight w:val="0"/>
      <w:marTop w:val="0"/>
      <w:marBottom w:val="0"/>
      <w:divBdr>
        <w:top w:val="none" w:sz="0" w:space="0" w:color="auto"/>
        <w:left w:val="none" w:sz="0" w:space="0" w:color="auto"/>
        <w:bottom w:val="none" w:sz="0" w:space="0" w:color="auto"/>
        <w:right w:val="none" w:sz="0" w:space="0" w:color="auto"/>
      </w:divBdr>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0910000">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7357227">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81204041">
      <w:bodyDiv w:val="1"/>
      <w:marLeft w:val="0"/>
      <w:marRight w:val="0"/>
      <w:marTop w:val="0"/>
      <w:marBottom w:val="0"/>
      <w:divBdr>
        <w:top w:val="none" w:sz="0" w:space="0" w:color="auto"/>
        <w:left w:val="none" w:sz="0" w:space="0" w:color="auto"/>
        <w:bottom w:val="none" w:sz="0" w:space="0" w:color="auto"/>
        <w:right w:val="none" w:sz="0" w:space="0" w:color="auto"/>
      </w:divBdr>
    </w:div>
    <w:div w:id="1692414426">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39134802">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56735521">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5.emf"/><Relationship Id="rId42" Type="http://schemas.openxmlformats.org/officeDocument/2006/relationships/image" Target="media/image21.emf"/><Relationship Id="rId47" Type="http://schemas.openxmlformats.org/officeDocument/2006/relationships/package" Target="embeddings/Microsoft_Visio_Drawing5.vsdx"/><Relationship Id="rId63" Type="http://schemas.openxmlformats.org/officeDocument/2006/relationships/image" Target="media/image35.emf"/><Relationship Id="rId68" Type="http://schemas.openxmlformats.org/officeDocument/2006/relationships/image" Target="media/image38.emf"/><Relationship Id="rId84" Type="http://schemas.openxmlformats.org/officeDocument/2006/relationships/image" Target="media/image53.png"/><Relationship Id="rId89" Type="http://schemas.openxmlformats.org/officeDocument/2006/relationships/image" Target="media/image57.emf"/><Relationship Id="rId16" Type="http://schemas.openxmlformats.org/officeDocument/2006/relationships/hyperlink" Target="mailto:ruling.lrl@alibaba.com" TargetMode="External"/><Relationship Id="rId11" Type="http://schemas.openxmlformats.org/officeDocument/2006/relationships/footer" Target="footer1.xml"/><Relationship Id="rId32" Type="http://schemas.openxmlformats.org/officeDocument/2006/relationships/package" Target="embeddings/Microsoft_Visio_Drawing.vsdx"/><Relationship Id="rId37" Type="http://schemas.openxmlformats.org/officeDocument/2006/relationships/image" Target="media/image17.png"/><Relationship Id="rId53" Type="http://schemas.openxmlformats.org/officeDocument/2006/relationships/image" Target="media/image27.png"/><Relationship Id="rId58" Type="http://schemas.openxmlformats.org/officeDocument/2006/relationships/image" Target="media/image32.png"/><Relationship Id="rId74" Type="http://schemas.openxmlformats.org/officeDocument/2006/relationships/package" Target="embeddings/Microsoft_Visio_Drawing11.vsdx"/><Relationship Id="rId79" Type="http://schemas.openxmlformats.org/officeDocument/2006/relationships/image" Target="media/image48.png"/><Relationship Id="rId5" Type="http://schemas.openxmlformats.org/officeDocument/2006/relationships/numbering" Target="numbering.xml"/><Relationship Id="rId90" Type="http://schemas.openxmlformats.org/officeDocument/2006/relationships/package" Target="embeddings/Microsoft_Visio_Drawing13.vsdx"/><Relationship Id="rId22" Type="http://schemas.openxmlformats.org/officeDocument/2006/relationships/oleObject" Target="embeddings/oleObject1.bin"/><Relationship Id="rId27" Type="http://schemas.openxmlformats.org/officeDocument/2006/relationships/image" Target="media/image10.png"/><Relationship Id="rId43" Type="http://schemas.openxmlformats.org/officeDocument/2006/relationships/package" Target="embeddings/Microsoft_Visio_Drawing4.vsdx"/><Relationship Id="rId48" Type="http://schemas.openxmlformats.org/officeDocument/2006/relationships/image" Target="media/image24.emf"/><Relationship Id="rId64" Type="http://schemas.openxmlformats.org/officeDocument/2006/relationships/image" Target="media/image36.emf"/><Relationship Id="rId69" Type="http://schemas.openxmlformats.org/officeDocument/2006/relationships/image" Target="media/image39.emf"/><Relationship Id="rId8" Type="http://schemas.openxmlformats.org/officeDocument/2006/relationships/webSettings" Target="webSettings.xml"/><Relationship Id="rId51" Type="http://schemas.openxmlformats.org/officeDocument/2006/relationships/package" Target="embeddings/Microsoft_Visio_Drawing7.vsdx"/><Relationship Id="rId72" Type="http://schemas.openxmlformats.org/officeDocument/2006/relationships/image" Target="media/image42.emf"/><Relationship Id="rId80" Type="http://schemas.openxmlformats.org/officeDocument/2006/relationships/image" Target="media/image49.png"/><Relationship Id="rId85" Type="http://schemas.openxmlformats.org/officeDocument/2006/relationships/image" Target="media/image54.png"/><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jacob.strom@ericsson.com" TargetMode="External"/><Relationship Id="rId25" Type="http://schemas.openxmlformats.org/officeDocument/2006/relationships/image" Target="media/image8.png"/><Relationship Id="rId33" Type="http://schemas.openxmlformats.org/officeDocument/2006/relationships/image" Target="media/image15.emf"/><Relationship Id="rId38" Type="http://schemas.openxmlformats.org/officeDocument/2006/relationships/image" Target="media/image18.emf"/><Relationship Id="rId46" Type="http://schemas.openxmlformats.org/officeDocument/2006/relationships/image" Target="media/image23.emf"/><Relationship Id="rId59" Type="http://schemas.openxmlformats.org/officeDocument/2006/relationships/image" Target="media/image33.png"/><Relationship Id="rId67" Type="http://schemas.openxmlformats.org/officeDocument/2006/relationships/package" Target="embeddings/Microsoft_Visio_Drawing10.vsdx"/><Relationship Id="rId20" Type="http://schemas.openxmlformats.org/officeDocument/2006/relationships/image" Target="media/image4.png"/><Relationship Id="rId41" Type="http://schemas.openxmlformats.org/officeDocument/2006/relationships/package" Target="embeddings/Microsoft_Visio_Drawing3.vsdx"/><Relationship Id="rId54" Type="http://schemas.openxmlformats.org/officeDocument/2006/relationships/image" Target="media/image28.png"/><Relationship Id="rId62" Type="http://schemas.openxmlformats.org/officeDocument/2006/relationships/image" Target="media/image35.gif"/><Relationship Id="rId70" Type="http://schemas.openxmlformats.org/officeDocument/2006/relationships/image" Target="media/image40.emf"/><Relationship Id="rId75" Type="http://schemas.openxmlformats.org/officeDocument/2006/relationships/image" Target="media/image44.png"/><Relationship Id="rId83" Type="http://schemas.openxmlformats.org/officeDocument/2006/relationships/image" Target="media/image52.png"/><Relationship Id="rId88" Type="http://schemas.openxmlformats.org/officeDocument/2006/relationships/package" Target="embeddings/Microsoft_Visio_Drawing12.vsdx"/><Relationship Id="rId91" Type="http://schemas.openxmlformats.org/officeDocument/2006/relationships/image" Target="media/image58.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fabricel@xiaomi.com"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package" Target="embeddings/Microsoft_Visio_Drawing2.vsdx"/><Relationship Id="rId49" Type="http://schemas.openxmlformats.org/officeDocument/2006/relationships/package" Target="embeddings/Microsoft_Visio_Drawing6.vsdx"/><Relationship Id="rId57" Type="http://schemas.openxmlformats.org/officeDocument/2006/relationships/image" Target="media/image31.png"/><Relationship Id="rId10" Type="http://schemas.openxmlformats.org/officeDocument/2006/relationships/endnotes" Target="endnotes.xml"/><Relationship Id="rId31" Type="http://schemas.openxmlformats.org/officeDocument/2006/relationships/image" Target="media/image14.emf"/><Relationship Id="rId44" Type="http://schemas.openxmlformats.org/officeDocument/2006/relationships/image" Target="media/image22.wmf"/><Relationship Id="rId52" Type="http://schemas.openxmlformats.org/officeDocument/2006/relationships/image" Target="media/image26.emf"/><Relationship Id="rId60" Type="http://schemas.openxmlformats.org/officeDocument/2006/relationships/image" Target="media/image34.emf"/><Relationship Id="rId65" Type="http://schemas.openxmlformats.org/officeDocument/2006/relationships/package" Target="embeddings/Microsoft_Visio_Drawing9.vsdx"/><Relationship Id="rId73" Type="http://schemas.openxmlformats.org/officeDocument/2006/relationships/image" Target="media/image43.emf"/><Relationship Id="rId78" Type="http://schemas.openxmlformats.org/officeDocument/2006/relationships/image" Target="media/image47.png"/><Relationship Id="rId81" Type="http://schemas.openxmlformats.org/officeDocument/2006/relationships/image" Target="media/image50.png"/><Relationship Id="rId86" Type="http://schemas.openxmlformats.org/officeDocument/2006/relationships/image" Target="media/image55.e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mailto:lizhang.idm@bytedance.com" TargetMode="External"/><Relationship Id="rId39" Type="http://schemas.openxmlformats.org/officeDocument/2006/relationships/image" Target="media/image19.png"/><Relationship Id="rId34" Type="http://schemas.openxmlformats.org/officeDocument/2006/relationships/package" Target="embeddings/Microsoft_Visio_Drawing1.vsdx"/><Relationship Id="rId50" Type="http://schemas.openxmlformats.org/officeDocument/2006/relationships/image" Target="media/image25.emf"/><Relationship Id="rId55" Type="http://schemas.openxmlformats.org/officeDocument/2006/relationships/image" Target="media/image29.emf"/><Relationship Id="rId76" Type="http://schemas.openxmlformats.org/officeDocument/2006/relationships/image" Target="media/image45.png"/><Relationship Id="rId7" Type="http://schemas.openxmlformats.org/officeDocument/2006/relationships/settings" Target="settings.xml"/><Relationship Id="rId71" Type="http://schemas.openxmlformats.org/officeDocument/2006/relationships/image" Target="media/image41.png"/><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0.emf"/><Relationship Id="rId45" Type="http://schemas.openxmlformats.org/officeDocument/2006/relationships/oleObject" Target="embeddings/oleObject2.bin"/><Relationship Id="rId66" Type="http://schemas.openxmlformats.org/officeDocument/2006/relationships/image" Target="media/image37.emf"/><Relationship Id="rId87" Type="http://schemas.openxmlformats.org/officeDocument/2006/relationships/image" Target="media/image56.emf"/><Relationship Id="rId61" Type="http://schemas.openxmlformats.org/officeDocument/2006/relationships/package" Target="embeddings/Microsoft_Visio_Drawing8.vsdx"/><Relationship Id="rId82" Type="http://schemas.openxmlformats.org/officeDocument/2006/relationships/image" Target="media/image51.png"/><Relationship Id="rId19" Type="http://schemas.openxmlformats.org/officeDocument/2006/relationships/image" Target="media/image3.emf"/><Relationship Id="rId14" Type="http://schemas.openxmlformats.org/officeDocument/2006/relationships/hyperlink" Target="mailto:mcoban@qti.qualcomm.com" TargetMode="External"/><Relationship Id="rId30" Type="http://schemas.openxmlformats.org/officeDocument/2006/relationships/image" Target="media/image13.png"/><Relationship Id="rId35" Type="http://schemas.openxmlformats.org/officeDocument/2006/relationships/image" Target="media/image16.emf"/><Relationship Id="rId56" Type="http://schemas.openxmlformats.org/officeDocument/2006/relationships/image" Target="media/image30.png"/><Relationship Id="rId77"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2.xml><?xml version="1.0" encoding="utf-8"?>
<ds:datastoreItem xmlns:ds="http://schemas.openxmlformats.org/officeDocument/2006/customXml" ds:itemID="{772DBA76-09DB-4D31-81CB-AF0E5DED5035}">
  <ds:schemaRefs>
    <ds:schemaRef ds:uri="http://schemas.microsoft.com/sharepoint/v3/contenttype/forms"/>
  </ds:schemaRefs>
</ds:datastoreItem>
</file>

<file path=customXml/itemProps3.xml><?xml version="1.0" encoding="utf-8"?>
<ds:datastoreItem xmlns:ds="http://schemas.openxmlformats.org/officeDocument/2006/customXml" ds:itemID="{D2C01863-4259-44B7-A91B-578A1A637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5D5243B-6839-43EF-9D5E-0238E2FFB615}">
  <ds:schemaRefs>
    <ds:schemaRef ds:uri="http://schemas.openxmlformats.org/officeDocument/2006/bibliography"/>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Template>
  <TotalTime>0</TotalTime>
  <Pages>63</Pages>
  <Words>22121</Words>
  <Characters>126093</Characters>
  <Application>Microsoft Office Word</Application>
  <DocSecurity>0</DocSecurity>
  <Lines>1050</Lines>
  <Paragraphs>295</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147919</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Jens-Rainer Ohm</cp:lastModifiedBy>
  <cp:revision>2</cp:revision>
  <cp:lastPrinted>1900-01-01T08:00:00Z</cp:lastPrinted>
  <dcterms:created xsi:type="dcterms:W3CDTF">2023-02-20T12:20:00Z</dcterms:created>
  <dcterms:modified xsi:type="dcterms:W3CDTF">2023-02-20T12:20:00Z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MediaServiceImageTags">
    <vt:lpwstr/>
  </property>
</Properties>
</file>