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69F6E3A0"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r>
        <w:rPr>
          <w:rFonts w:ascii="Times New Roman" w:hAnsi="Times New Roman"/>
          <w:w w:val="115"/>
          <w:sz w:val="48"/>
          <w:szCs w:val="48"/>
          <w:u w:val="thick"/>
        </w:rPr>
        <w:t>N</w:t>
      </w:r>
      <w:r>
        <w:rPr>
          <w:rFonts w:ascii="Times New Roman" w:hAnsi="Times New Roman"/>
          <w:spacing w:val="28"/>
          <w:w w:val="115"/>
          <w:sz w:val="48"/>
          <w:szCs w:val="48"/>
          <w:u w:val="thick"/>
        </w:rPr>
        <w:t>0</w:t>
      </w:r>
      <w:bookmarkEnd w:id="0"/>
      <w:bookmarkEnd w:id="1"/>
      <w:bookmarkEnd w:id="2"/>
      <w:bookmarkEnd w:id="3"/>
      <w:bookmarkEnd w:id="4"/>
      <w:r w:rsidR="00BB5BFA">
        <w:rPr>
          <w:rFonts w:ascii="Times New Roman" w:hAnsi="Times New Roman"/>
          <w:spacing w:val="28"/>
          <w:w w:val="115"/>
          <w:sz w:val="48"/>
          <w:szCs w:val="48"/>
          <w:u w:val="thick"/>
        </w:rPr>
        <w:t>714</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6DDFE7AE"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6F2399">
        <w:rPr>
          <w:rFonts w:eastAsia="Arial"/>
          <w:snapToGrid w:val="0"/>
        </w:rPr>
        <w:t>1</w:t>
      </w:r>
      <w:r w:rsidRPr="00A4408C">
        <w:rPr>
          <w:rFonts w:eastAsia="Arial"/>
          <w:snapToGrid w:val="0"/>
        </w:rPr>
        <w:t>-</w:t>
      </w:r>
      <w:r w:rsidR="00BB5BFA">
        <w:rPr>
          <w:rFonts w:eastAsia="Arial"/>
          <w:snapToGrid w:val="0"/>
        </w:rPr>
        <w:t>10</w:t>
      </w:r>
      <w:r w:rsidRPr="00A4408C">
        <w:rPr>
          <w:rFonts w:eastAsia="Arial"/>
          <w:snapToGrid w:val="0"/>
        </w:rPr>
        <w:t>-</w:t>
      </w:r>
      <w:r w:rsidR="00505191">
        <w:rPr>
          <w:rFonts w:eastAsia="Arial"/>
          <w:snapToGrid w:val="0"/>
        </w:rPr>
        <w:t>2</w:t>
      </w:r>
      <w:r w:rsidR="00BB5BFA">
        <w:rPr>
          <w:rFonts w:eastAsia="Arial"/>
          <w:snapToGrid w:val="0"/>
        </w:rPr>
        <w:t>8</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09FB2FBD"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94A70">
        <w:rPr>
          <w:rFonts w:eastAsia="Arial"/>
          <w:snapToGrid w:val="0"/>
        </w:rPr>
        <w:t>6</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t xml:space="preserve">young.L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586DD3A5"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Pr>
          <w:rFonts w:eastAsia="SimSun"/>
          <w:b/>
          <w:sz w:val="48"/>
          <w:lang w:val="en-GB" w:eastAsia="zh-CN"/>
        </w:rPr>
        <w:t>N0</w:t>
      </w:r>
      <w:r w:rsidR="00BB5BFA">
        <w:rPr>
          <w:rFonts w:eastAsia="SimSun"/>
          <w:b/>
          <w:sz w:val="48"/>
          <w:lang w:val="en-GB" w:eastAsia="zh-CN"/>
        </w:rPr>
        <w:t>714</w:t>
      </w:r>
    </w:p>
    <w:p w14:paraId="19DF8BE7" w14:textId="42D4FF25" w:rsidR="008174FE" w:rsidRDefault="00BB5BFA" w:rsidP="008174FE">
      <w:pPr>
        <w:jc w:val="right"/>
        <w:rPr>
          <w:rFonts w:eastAsia="SimSun"/>
          <w:b/>
          <w:sz w:val="28"/>
          <w:lang w:val="en-GB" w:eastAsia="zh-CN"/>
        </w:rPr>
      </w:pPr>
      <w:r>
        <w:rPr>
          <w:rFonts w:eastAsia="SimSun"/>
          <w:b/>
          <w:sz w:val="28"/>
          <w:lang w:val="en-GB" w:eastAsia="zh-CN"/>
        </w:rPr>
        <w:t>October</w:t>
      </w:r>
      <w:r w:rsidR="0050330C">
        <w:rPr>
          <w:rFonts w:eastAsia="SimSun"/>
          <w:b/>
          <w:sz w:val="28"/>
          <w:lang w:val="en-GB" w:eastAsia="zh-CN"/>
        </w:rPr>
        <w:t xml:space="preserve"> </w:t>
      </w:r>
      <w:r w:rsidR="008174FE">
        <w:rPr>
          <w:rFonts w:eastAsia="SimSun"/>
          <w:b/>
          <w:sz w:val="28"/>
          <w:lang w:val="en-GB" w:eastAsia="zh-CN"/>
        </w:rPr>
        <w:t>202</w:t>
      </w:r>
      <w:r w:rsidR="0050330C">
        <w:rPr>
          <w:rFonts w:eastAsia="SimSun"/>
          <w:b/>
          <w:sz w:val="28"/>
          <w:lang w:val="en-GB" w:eastAsia="zh-CN"/>
        </w:rPr>
        <w:t>2</w:t>
      </w:r>
      <w:r w:rsidR="008174FE">
        <w:rPr>
          <w:rFonts w:eastAsia="SimSun"/>
          <w:b/>
          <w:sz w:val="28"/>
          <w:lang w:val="en-GB" w:eastAsia="zh-CN"/>
        </w:rPr>
        <w:t xml:space="preserve">, </w:t>
      </w:r>
      <w:r>
        <w:rPr>
          <w:rFonts w:eastAsia="SimSun"/>
          <w:b/>
          <w:sz w:val="28"/>
          <w:lang w:val="en-GB" w:eastAsia="zh-CN"/>
        </w:rPr>
        <w:t>Mainz</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3EBA768D" w:rsidR="00A4408C" w:rsidRDefault="00785386" w:rsidP="00A4408C">
            <w:pPr>
              <w:suppressAutoHyphens/>
              <w:rPr>
                <w:b/>
              </w:rPr>
            </w:pPr>
            <w:r w:rsidRPr="00785386">
              <w:rPr>
                <w:b/>
                <w:bCs/>
              </w:rPr>
              <w:t>21993</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A quick review of the “</w:t>
      </w:r>
      <w:proofErr w:type="spellStart"/>
      <w:r>
        <w:rPr>
          <w:lang w:eastAsia="zh-CN"/>
        </w:rPr>
        <w:t>shall”s</w:t>
      </w:r>
      <w:proofErr w:type="spellEnd"/>
      <w:r>
        <w:rPr>
          <w:lang w:eastAsia="zh-CN"/>
        </w:rPr>
        <w:t xml:space="preserve">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i.e.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w:lastRenderedPageBreak/>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w:t>
      </w:r>
      <w:proofErr w:type="spellStart"/>
      <w:r>
        <w:rPr>
          <w:lang w:eastAsia="zh-CN"/>
        </w:rPr>
        <w:t>definition.json</w:t>
      </w:r>
      <w:proofErr w:type="spellEnd"/>
      <w:r>
        <w:rPr>
          <w:lang w:eastAsia="zh-CN"/>
        </w:rPr>
        <w:t xml:space="preserve">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5B34ADA9" w14:textId="77777777" w:rsidR="0063004D" w:rsidRDefault="0063004D" w:rsidP="008F27F0">
      <w:pPr>
        <w:rPr>
          <w:lang w:eastAsia="zh-CN"/>
        </w:rPr>
      </w:pPr>
    </w:p>
    <w:p w14:paraId="4F068564" w14:textId="0B97C5F4" w:rsidR="0063004D" w:rsidRDefault="0063004D" w:rsidP="0063004D">
      <w:pPr>
        <w:pStyle w:val="Heading2"/>
      </w:pPr>
      <w:r>
        <w:t>Current conformance schemas</w:t>
      </w:r>
    </w:p>
    <w:p w14:paraId="0D15847E" w14:textId="2F001204" w:rsidR="00EE4799" w:rsidRDefault="00EE4799" w:rsidP="00EE4799">
      <w:pPr>
        <w:rPr>
          <w:lang w:eastAsia="zh-CN"/>
        </w:rPr>
      </w:pPr>
      <w:r>
        <w:rPr>
          <w:lang w:eastAsia="zh-CN"/>
        </w:rPr>
        <w:t>The schemas for WD, TD, FD, and MD that apply the constraints defined in the 2</w:t>
      </w:r>
      <w:r w:rsidRPr="002D242F">
        <w:rPr>
          <w:vertAlign w:val="superscript"/>
          <w:lang w:eastAsia="zh-CN"/>
        </w:rPr>
        <w:t>nd</w:t>
      </w:r>
      <w:r>
        <w:rPr>
          <w:lang w:eastAsia="zh-CN"/>
        </w:rPr>
        <w:t xml:space="preserve"> edition NBMP specification tables 1,3, 5, and 7</w:t>
      </w:r>
      <w:r w:rsidR="002D7732">
        <w:rPr>
          <w:lang w:eastAsia="zh-CN"/>
        </w:rPr>
        <w:t xml:space="preserve"> are included</w:t>
      </w:r>
      <w:r>
        <w:rPr>
          <w:lang w:eastAsia="zh-CN"/>
        </w:rPr>
        <w:t>.</w:t>
      </w:r>
    </w:p>
    <w:p w14:paraId="0D88929E" w14:textId="77777777" w:rsidR="00EE4799" w:rsidRDefault="00EE4799" w:rsidP="00EE4799">
      <w:pPr>
        <w:rPr>
          <w:lang w:eastAsia="zh-CN"/>
        </w:rPr>
      </w:pPr>
    </w:p>
    <w:p w14:paraId="4B6D7DC1" w14:textId="20599964" w:rsidR="00EE4799" w:rsidRDefault="00EE4799" w:rsidP="00EE4799">
      <w:pPr>
        <w:rPr>
          <w:lang w:eastAsia="zh-CN"/>
        </w:rPr>
      </w:pPr>
      <w:r>
        <w:rPr>
          <w:lang w:eastAsia="zh-CN"/>
        </w:rPr>
        <w:t>In the tables above, the parameters that are not allowed in the corresponding document are described. We have used the JSON schema and derived variations that apply the same restrictions in the</w:t>
      </w:r>
      <w:r w:rsidR="00E16473">
        <w:rPr>
          <w:lang w:eastAsia="zh-CN"/>
        </w:rPr>
        <w:t>se schema</w:t>
      </w:r>
      <w:r>
        <w:rPr>
          <w:lang w:eastAsia="zh-CN"/>
        </w:rPr>
        <w:t xml:space="preserve"> file.</w:t>
      </w:r>
    </w:p>
    <w:p w14:paraId="427E4475" w14:textId="77777777" w:rsidR="00EE4799" w:rsidRDefault="00EE4799" w:rsidP="00EE4799">
      <w:pPr>
        <w:rPr>
          <w:lang w:eastAsia="zh-CN"/>
        </w:rPr>
      </w:pPr>
    </w:p>
    <w:p w14:paraId="01151333" w14:textId="77777777" w:rsidR="00EE4799" w:rsidRDefault="00EE4799" w:rsidP="00EE4799">
      <w:pPr>
        <w:rPr>
          <w:lang w:eastAsia="zh-CN"/>
        </w:rPr>
      </w:pPr>
    </w:p>
    <w:p w14:paraId="208E4513" w14:textId="0C6EBC86" w:rsidR="00EE4799" w:rsidRDefault="00E16473" w:rsidP="00644731">
      <w:pPr>
        <w:pStyle w:val="Heading2"/>
        <w:rPr>
          <w:lang w:eastAsia="zh-CN"/>
        </w:rPr>
      </w:pPr>
      <w:r>
        <w:rPr>
          <w:lang w:eastAsia="zh-CN"/>
        </w:rPr>
        <w:lastRenderedPageBreak/>
        <w:t>L</w:t>
      </w:r>
      <w:r w:rsidR="00EE4799">
        <w:rPr>
          <w:lang w:eastAsia="zh-CN"/>
        </w:rPr>
        <w:t>ist</w:t>
      </w:r>
      <w:r>
        <w:rPr>
          <w:lang w:eastAsia="zh-CN"/>
        </w:rPr>
        <w:t xml:space="preserve"> of conformance schemas</w:t>
      </w:r>
    </w:p>
    <w:p w14:paraId="0CFCB090"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-conformance-function-</w:t>
      </w:r>
      <w:proofErr w:type="spellStart"/>
      <w:r>
        <w:rPr>
          <w:lang w:eastAsia="zh-CN"/>
        </w:rPr>
        <w:t>schema.json</w:t>
      </w:r>
      <w:proofErr w:type="spellEnd"/>
    </w:p>
    <w:p w14:paraId="550E4E4E"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tast</w:t>
      </w:r>
      <w:proofErr w:type="spellEnd"/>
      <w:r>
        <w:rPr>
          <w:lang w:eastAsia="zh-CN"/>
        </w:rPr>
        <w:t>-</w:t>
      </w:r>
      <w:proofErr w:type="spellStart"/>
      <w:r>
        <w:rPr>
          <w:lang w:eastAsia="zh-CN"/>
        </w:rPr>
        <w:t>schema.json</w:t>
      </w:r>
      <w:proofErr w:type="spellEnd"/>
    </w:p>
    <w:p w14:paraId="20DEDB32"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-conformance-workflow-</w:t>
      </w:r>
      <w:proofErr w:type="spellStart"/>
      <w:r>
        <w:rPr>
          <w:lang w:eastAsia="zh-CN"/>
        </w:rPr>
        <w:t>schema.json</w:t>
      </w:r>
      <w:proofErr w:type="spellEnd"/>
    </w:p>
    <w:p w14:paraId="208BC8A9"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mpecapabilities</w:t>
      </w:r>
      <w:proofErr w:type="spellEnd"/>
      <w:r>
        <w:rPr>
          <w:lang w:eastAsia="zh-CN"/>
        </w:rPr>
        <w:t>-</w:t>
      </w:r>
      <w:proofErr w:type="spellStart"/>
      <w:r>
        <w:rPr>
          <w:lang w:eastAsia="zh-CN"/>
        </w:rPr>
        <w:t>schema.json</w:t>
      </w:r>
      <w:proofErr w:type="spellEnd"/>
    </w:p>
    <w:p w14:paraId="39D8CDE1" w14:textId="77777777" w:rsidR="0063004D" w:rsidRDefault="0063004D" w:rsidP="008F27F0">
      <w:pPr>
        <w:rPr>
          <w:lang w:eastAsia="zh-CN"/>
        </w:rPr>
      </w:pPr>
    </w:p>
    <w:p w14:paraId="3088BFCF" w14:textId="77777777" w:rsidR="008F27F0" w:rsidRDefault="008F27F0" w:rsidP="009D6786">
      <w:pPr>
        <w:pStyle w:val="Header1"/>
      </w:pPr>
      <w:r>
        <w:t>NBMP entities conformance tool</w:t>
      </w:r>
    </w:p>
    <w:p w14:paraId="4E6FECFB" w14:textId="023BB508" w:rsidR="00894A70" w:rsidRDefault="008F27F0" w:rsidP="00894A70">
      <w:pPr>
        <w:rPr>
          <w:lang w:eastAsia="zh-CN"/>
        </w:rPr>
      </w:pPr>
      <w:r>
        <w:rPr>
          <w:lang w:eastAsia="zh-CN"/>
        </w:rPr>
        <w:t>Figure 3 shows the conformance tool for checking the conformance of NBMP entities (Test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BB57116">
                <wp:extent cx="6089015" cy="5308600"/>
                <wp:effectExtent l="0" t="0" r="0" b="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414503"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">
                <v:shape id="_x0000_s1048" type="#_x0000_t75" style="position:absolute;width:60890;height:53086;visibility:visible;mso-wrap-style:square" filled="t">
                  <v:fill o:detectmouseclick="t"/>
                  <v:path o:connecttype="none"/>
                </v:sha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4145;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1"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1"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1"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1"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Create, update, retrieve and delete operations for each APIs</w:t>
      </w:r>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NBMP client calls</w:t>
      </w:r>
    </w:p>
    <w:p w14:paraId="030DE869" w14:textId="77777777" w:rsidR="008F27F0" w:rsidRDefault="008F27F0" w:rsidP="008F27F0">
      <w:pPr>
        <w:rPr>
          <w:lang w:eastAsia="zh-CN"/>
        </w:rPr>
      </w:pPr>
      <w:r>
        <w:rPr>
          <w:lang w:eastAsia="zh-CN"/>
        </w:rPr>
        <w:lastRenderedPageBreak/>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Documents restrictions including the descriptor semantic requirements i.e.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lastRenderedPageBreak/>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2"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Table 4 — 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proofErr w:type="spellStart"/>
            <w:r w:rsidRPr="00004F5F">
              <w:t>FunctionDescription-FIFO.json</w:t>
            </w:r>
            <w:proofErr w:type="spellEnd"/>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proofErr w:type="spellStart"/>
            <w:r w:rsidRPr="00004F5F">
              <w:t>FunctionDescription-</w:t>
            </w:r>
            <w:r>
              <w:t>merge</w:t>
            </w:r>
            <w:r w:rsidRPr="00004F5F">
              <w:t>.json</w:t>
            </w:r>
            <w:proofErr w:type="spellEnd"/>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proofErr w:type="spellStart"/>
            <w:r w:rsidRPr="00004F5F">
              <w:t>FunctionDescription-</w:t>
            </w:r>
            <w:r>
              <w:t>split</w:t>
            </w:r>
            <w:r w:rsidRPr="00004F5F">
              <w:t>.json</w:t>
            </w:r>
            <w:proofErr w:type="spellEnd"/>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72A82AAB" w14:textId="77777777" w:rsidR="007544C7" w:rsidRPr="00A956C3" w:rsidRDefault="007544C7" w:rsidP="00A956C3"/>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0" w:type="auto"/>
        <w:tblLook w:val="04A0" w:firstRow="1" w:lastRow="0" w:firstColumn="1" w:lastColumn="0" w:noHBand="0" w:noVBand="1"/>
      </w:tblPr>
      <w:tblGrid>
        <w:gridCol w:w="3003"/>
        <w:gridCol w:w="3003"/>
        <w:gridCol w:w="3004"/>
      </w:tblGrid>
      <w:tr w:rsidR="008F27F0" w14:paraId="3D3858A9"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955C9D2"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7B2C5CBF" w14:textId="77777777" w:rsidR="008F27F0" w:rsidRDefault="008F27F0">
            <w:pPr>
              <w:rPr>
                <w:sz w:val="20"/>
                <w:szCs w:val="20"/>
                <w:lang w:eastAsia="zh-CN"/>
              </w:rPr>
            </w:pPr>
            <w:r>
              <w:rPr>
                <w:sz w:val="20"/>
                <w:szCs w:val="20"/>
                <w:lang w:eastAsia="zh-CN"/>
              </w:rPr>
              <w:t>topic</w:t>
            </w:r>
          </w:p>
        </w:tc>
        <w:tc>
          <w:tcPr>
            <w:tcW w:w="3004" w:type="dxa"/>
            <w:tcBorders>
              <w:top w:val="single" w:sz="4" w:space="0" w:color="auto"/>
              <w:left w:val="single" w:sz="4" w:space="0" w:color="auto"/>
              <w:bottom w:val="single" w:sz="4" w:space="0" w:color="auto"/>
              <w:right w:val="single" w:sz="4" w:space="0" w:color="auto"/>
            </w:tcBorders>
            <w:hideMark/>
          </w:tcPr>
          <w:p w14:paraId="6FEEF4F5" w14:textId="77777777" w:rsidR="008F27F0" w:rsidRDefault="008F27F0">
            <w:pPr>
              <w:rPr>
                <w:sz w:val="20"/>
                <w:szCs w:val="20"/>
                <w:lang w:eastAsia="zh-CN"/>
              </w:rPr>
            </w:pPr>
            <w:r>
              <w:rPr>
                <w:sz w:val="20"/>
                <w:szCs w:val="20"/>
                <w:lang w:eastAsia="zh-CN"/>
              </w:rPr>
              <w:t>Conformance tool</w:t>
            </w:r>
          </w:p>
        </w:tc>
      </w:tr>
      <w:tr w:rsidR="008F27F0" w14:paraId="6318CDB3"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35AE1666" w14:textId="77777777" w:rsidR="008F27F0" w:rsidRDefault="008F27F0">
            <w:pPr>
              <w:rPr>
                <w:sz w:val="20"/>
                <w:szCs w:val="20"/>
                <w:lang w:eastAsia="zh-CN"/>
              </w:rPr>
            </w:pPr>
            <w:r>
              <w:rPr>
                <w:sz w:val="20"/>
                <w:szCs w:val="20"/>
                <w:lang w:eastAsia="zh-CN"/>
              </w:rPr>
              <w:t>6.1.2</w:t>
            </w:r>
          </w:p>
        </w:tc>
        <w:tc>
          <w:tcPr>
            <w:tcW w:w="3003" w:type="dxa"/>
            <w:tcBorders>
              <w:top w:val="single" w:sz="4" w:space="0" w:color="auto"/>
              <w:left w:val="single" w:sz="4" w:space="0" w:color="auto"/>
              <w:bottom w:val="single" w:sz="4" w:space="0" w:color="auto"/>
              <w:right w:val="single" w:sz="4" w:space="0" w:color="auto"/>
            </w:tcBorders>
            <w:hideMark/>
          </w:tcPr>
          <w:p w14:paraId="729E1A13" w14:textId="77777777" w:rsidR="008F27F0" w:rsidRDefault="008F27F0">
            <w:pPr>
              <w:rPr>
                <w:sz w:val="20"/>
                <w:szCs w:val="20"/>
                <w:lang w:eastAsia="zh-CN"/>
              </w:rPr>
            </w:pPr>
            <w:r>
              <w:rPr>
                <w:sz w:val="20"/>
                <w:szCs w:val="20"/>
                <w:lang w:eastAsia="zh-CN"/>
              </w:rPr>
              <w:t>Priority shall not be present in FD</w:t>
            </w:r>
          </w:p>
        </w:tc>
        <w:tc>
          <w:tcPr>
            <w:tcW w:w="3004" w:type="dxa"/>
            <w:tcBorders>
              <w:top w:val="single" w:sz="4" w:space="0" w:color="auto"/>
              <w:left w:val="single" w:sz="4" w:space="0" w:color="auto"/>
              <w:bottom w:val="single" w:sz="4" w:space="0" w:color="auto"/>
              <w:right w:val="single" w:sz="4" w:space="0" w:color="auto"/>
            </w:tcBorders>
            <w:hideMark/>
          </w:tcPr>
          <w:p w14:paraId="365B2EA2" w14:textId="77777777" w:rsidR="008F27F0" w:rsidRDefault="008F27F0">
            <w:pPr>
              <w:rPr>
                <w:sz w:val="20"/>
                <w:szCs w:val="20"/>
                <w:lang w:eastAsia="zh-CN"/>
              </w:rPr>
            </w:pPr>
            <w:r>
              <w:rPr>
                <w:sz w:val="20"/>
                <w:szCs w:val="20"/>
                <w:lang w:eastAsia="zh-CN"/>
              </w:rPr>
              <w:t>FD schema</w:t>
            </w:r>
          </w:p>
        </w:tc>
      </w:tr>
      <w:tr w:rsidR="008F27F0" w14:paraId="3137D7E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998257E" w14:textId="77777777" w:rsidR="008F27F0" w:rsidRDefault="008F27F0">
            <w:pPr>
              <w:rPr>
                <w:sz w:val="20"/>
                <w:szCs w:val="20"/>
                <w:lang w:eastAsia="zh-CN"/>
              </w:rPr>
            </w:pPr>
            <w:r>
              <w:rPr>
                <w:sz w:val="20"/>
                <w:szCs w:val="20"/>
                <w:lang w:eastAsia="zh-CN"/>
              </w:rPr>
              <w:t>6.1.2</w:t>
            </w:r>
          </w:p>
        </w:tc>
        <w:tc>
          <w:tcPr>
            <w:tcW w:w="3003" w:type="dxa"/>
            <w:tcBorders>
              <w:top w:val="single" w:sz="4" w:space="0" w:color="auto"/>
              <w:left w:val="single" w:sz="4" w:space="0" w:color="auto"/>
              <w:bottom w:val="single" w:sz="4" w:space="0" w:color="auto"/>
              <w:right w:val="single" w:sz="4" w:space="0" w:color="auto"/>
            </w:tcBorders>
            <w:hideMark/>
          </w:tcPr>
          <w:p w14:paraId="6CE327F7" w14:textId="77777777" w:rsidR="008F27F0" w:rsidRDefault="008F27F0">
            <w:pPr>
              <w:rPr>
                <w:sz w:val="20"/>
                <w:szCs w:val="20"/>
                <w:lang w:eastAsia="zh-CN"/>
              </w:rPr>
            </w:pPr>
            <w:r>
              <w:rPr>
                <w:sz w:val="20"/>
                <w:szCs w:val="20"/>
                <w:lang w:eastAsia="zh-CN"/>
              </w:rPr>
              <w:t>nonessential shall not be present in FD</w:t>
            </w:r>
          </w:p>
        </w:tc>
        <w:tc>
          <w:tcPr>
            <w:tcW w:w="3004" w:type="dxa"/>
            <w:tcBorders>
              <w:top w:val="single" w:sz="4" w:space="0" w:color="auto"/>
              <w:left w:val="single" w:sz="4" w:space="0" w:color="auto"/>
              <w:bottom w:val="single" w:sz="4" w:space="0" w:color="auto"/>
              <w:right w:val="single" w:sz="4" w:space="0" w:color="auto"/>
            </w:tcBorders>
            <w:hideMark/>
          </w:tcPr>
          <w:p w14:paraId="61811CB9" w14:textId="77777777" w:rsidR="008F27F0" w:rsidRDefault="008F27F0">
            <w:pPr>
              <w:rPr>
                <w:sz w:val="20"/>
                <w:szCs w:val="20"/>
                <w:lang w:eastAsia="zh-CN"/>
              </w:rPr>
            </w:pPr>
            <w:r>
              <w:rPr>
                <w:sz w:val="20"/>
                <w:szCs w:val="20"/>
                <w:lang w:eastAsia="zh-CN"/>
              </w:rPr>
              <w:t>FD schema</w:t>
            </w:r>
          </w:p>
        </w:tc>
      </w:tr>
      <w:tr w:rsidR="008F27F0" w14:paraId="5CCC6A00"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6635618"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6BEABCFE"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27615A28" w14:textId="77777777" w:rsidR="008F27F0" w:rsidRDefault="008F27F0">
            <w:pPr>
              <w:rPr>
                <w:sz w:val="20"/>
                <w:szCs w:val="20"/>
                <w:lang w:eastAsia="zh-CN"/>
              </w:rPr>
            </w:pPr>
            <w:r>
              <w:rPr>
                <w:sz w:val="20"/>
                <w:szCs w:val="20"/>
                <w:lang w:eastAsia="zh-CN"/>
              </w:rPr>
              <w:t>…</w:t>
            </w:r>
          </w:p>
        </w:tc>
      </w:tr>
    </w:tbl>
    <w:p w14:paraId="290B680E" w14:textId="77777777" w:rsidR="008F27F0" w:rsidRDefault="008F27F0"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V1, V2, …..</w:t>
            </w:r>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70A117EF" w:rsidR="008F27F0" w:rsidRDefault="008F27F0" w:rsidP="008F27F0">
      <w:pPr>
        <w:pStyle w:val="NormalWeb"/>
        <w:spacing w:before="0" w:beforeAutospacing="0"/>
        <w:rPr>
          <w:lang w:eastAsia="zh-TW"/>
        </w:rPr>
      </w:pPr>
      <w:r>
        <w:t xml:space="preserve">At </w:t>
      </w:r>
      <w:proofErr w:type="spellStart"/>
      <w:r>
        <w:t>this</w:t>
      </w:r>
      <w:proofErr w:type="spellEnd"/>
      <w:r>
        <w:t xml:space="preserve"> stage, </w:t>
      </w:r>
      <w:proofErr w:type="spellStart"/>
      <w:r>
        <w:t>we</w:t>
      </w:r>
      <w:proofErr w:type="spellEnd"/>
      <w:r>
        <w:t xml:space="preserve"> propose </w:t>
      </w:r>
      <w:proofErr w:type="spellStart"/>
      <w:r>
        <w:t>that</w:t>
      </w:r>
      <w:proofErr w:type="spellEnd"/>
      <w:r>
        <w:t xml:space="preserve"> test cases (test cases 1 and 2, section </w:t>
      </w:r>
      <w:r w:rsidR="00894A70">
        <w:t>2</w:t>
      </w:r>
      <w:r>
        <w:t xml:space="preserve">) and test </w:t>
      </w:r>
      <w:proofErr w:type="spellStart"/>
      <w:r>
        <w:t>vectors</w:t>
      </w:r>
      <w:proofErr w:type="spellEnd"/>
      <w:r>
        <w:t xml:space="preserve"> (section 7) </w:t>
      </w:r>
      <w:r w:rsidR="00ED2C38">
        <w:t>are</w:t>
      </w:r>
      <w:r w:rsidR="00991ABE">
        <w:t xml:space="preserve"> </w:t>
      </w:r>
      <w:proofErr w:type="spellStart"/>
      <w:r w:rsidR="00991ABE">
        <w:t>considered</w:t>
      </w:r>
      <w:proofErr w:type="spellEnd"/>
      <w:r w:rsidR="00991ABE">
        <w:t xml:space="preserve"> in the first phase of the NBMP </w:t>
      </w:r>
      <w:proofErr w:type="spellStart"/>
      <w:r w:rsidR="00991ABE">
        <w:t>conformance</w:t>
      </w:r>
      <w:proofErr w:type="spellEnd"/>
      <w:r w:rsidR="00991ABE">
        <w:t xml:space="preserve"> </w:t>
      </w:r>
      <w:proofErr w:type="spellStart"/>
      <w:r w:rsidR="00991ABE">
        <w:t>development</w:t>
      </w:r>
      <w:proofErr w:type="spellEnd"/>
      <w:r>
        <w:t>.</w:t>
      </w:r>
    </w:p>
    <w:p w14:paraId="70288102" w14:textId="6F24BBF7" w:rsidR="007823DC" w:rsidRPr="007823DC" w:rsidRDefault="007823DC" w:rsidP="006B46E9">
      <w:pPr>
        <w:tabs>
          <w:tab w:val="left" w:pos="2273"/>
        </w:tabs>
      </w:pPr>
    </w:p>
    <w:sectPr w:rsidR="007823DC" w:rsidRPr="007823DC" w:rsidSect="00EA0D3C">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0D9DF" w14:textId="77777777" w:rsidR="0086350D" w:rsidRDefault="0086350D" w:rsidP="00284E4A">
      <w:r>
        <w:separator/>
      </w:r>
    </w:p>
  </w:endnote>
  <w:endnote w:type="continuationSeparator" w:id="0">
    <w:p w14:paraId="11915E24" w14:textId="77777777" w:rsidR="0086350D" w:rsidRDefault="0086350D" w:rsidP="00284E4A">
      <w:r>
        <w:continuationSeparator/>
      </w:r>
    </w:p>
  </w:endnote>
  <w:endnote w:type="continuationNotice" w:id="1">
    <w:p w14:paraId="5FEA5DF7" w14:textId="77777777" w:rsidR="0086350D" w:rsidRDefault="00863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118F" w14:textId="77777777" w:rsidR="0086350D" w:rsidRDefault="0086350D" w:rsidP="00284E4A">
      <w:r>
        <w:separator/>
      </w:r>
    </w:p>
  </w:footnote>
  <w:footnote w:type="continuationSeparator" w:id="0">
    <w:p w14:paraId="385BD9B0" w14:textId="77777777" w:rsidR="0086350D" w:rsidRDefault="0086350D" w:rsidP="00284E4A">
      <w:r>
        <w:continuationSeparator/>
      </w:r>
    </w:p>
  </w:footnote>
  <w:footnote w:type="continuationNotice" w:id="1">
    <w:p w14:paraId="42C527DC" w14:textId="77777777" w:rsidR="0086350D" w:rsidRDefault="008635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0E63D6C"/>
    <w:multiLevelType w:val="hybridMultilevel"/>
    <w:tmpl w:val="1C50855A"/>
    <w:lvl w:ilvl="0" w:tplc="EC6C9A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9"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8"/>
  </w:num>
  <w:num w:numId="2">
    <w:abstractNumId w:val="18"/>
  </w:num>
  <w:num w:numId="3">
    <w:abstractNumId w:val="2"/>
  </w:num>
  <w:num w:numId="4">
    <w:abstractNumId w:val="0"/>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33"/>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4"/>
  </w:num>
  <w:num w:numId="13">
    <w:abstractNumId w:val="26"/>
  </w:num>
  <w:num w:numId="14">
    <w:abstractNumId w:val="9"/>
  </w:num>
  <w:num w:numId="15">
    <w:abstractNumId w:val="36"/>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6"/>
  </w:num>
  <w:num w:numId="20">
    <w:abstractNumId w:val="31"/>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0"/>
  </w:num>
  <w:num w:numId="24">
    <w:abstractNumId w:val="22"/>
  </w:num>
  <w:num w:numId="25">
    <w:abstractNumId w:val="10"/>
  </w:num>
  <w:num w:numId="26">
    <w:abstractNumId w:val="29"/>
  </w:num>
  <w:num w:numId="27">
    <w:abstractNumId w:val="32"/>
  </w:num>
  <w:num w:numId="28">
    <w:abstractNumId w:val="16"/>
  </w:num>
  <w:num w:numId="29">
    <w:abstractNumId w:val="20"/>
  </w:num>
  <w:num w:numId="30">
    <w:abstractNumId w:val="39"/>
  </w:num>
  <w:num w:numId="31">
    <w:abstractNumId w:val="34"/>
  </w:num>
  <w:num w:numId="32">
    <w:abstractNumId w:val="8"/>
  </w:num>
  <w:num w:numId="33">
    <w:abstractNumId w:val="25"/>
  </w:num>
  <w:num w:numId="34">
    <w:abstractNumId w:val="35"/>
  </w:num>
  <w:num w:numId="35">
    <w:abstractNumId w:val="27"/>
  </w:num>
  <w:num w:numId="36">
    <w:abstractNumId w:val="15"/>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732"/>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2189"/>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58BA"/>
    <w:rsid w:val="006212C8"/>
    <w:rsid w:val="0063004D"/>
    <w:rsid w:val="006332E7"/>
    <w:rsid w:val="0063615A"/>
    <w:rsid w:val="0063629B"/>
    <w:rsid w:val="00644731"/>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5386"/>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E7E00"/>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350D"/>
    <w:rsid w:val="008675D3"/>
    <w:rsid w:val="00870AC7"/>
    <w:rsid w:val="008758EA"/>
    <w:rsid w:val="008775AD"/>
    <w:rsid w:val="00877BF0"/>
    <w:rsid w:val="00877E43"/>
    <w:rsid w:val="008836FC"/>
    <w:rsid w:val="008846A0"/>
    <w:rsid w:val="008874AB"/>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4FA3"/>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5BFA"/>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16473"/>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DCE"/>
    <w:rsid w:val="00EC6B24"/>
    <w:rsid w:val="00ED198E"/>
    <w:rsid w:val="00ED1F9F"/>
    <w:rsid w:val="00ED2C38"/>
    <w:rsid w:val="00ED3FE0"/>
    <w:rsid w:val="00EE14C8"/>
    <w:rsid w:val="00EE4799"/>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NBMP/nbmp-test-vecto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1210</Words>
  <Characters>6904</Characters>
  <Application>Microsoft Office Word</Application>
  <DocSecurity>0</DocSecurity>
  <Lines>57</Lines>
  <Paragraphs>16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8098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12</cp:revision>
  <cp:lastPrinted>1901-01-01T08:00:00Z</cp:lastPrinted>
  <dcterms:created xsi:type="dcterms:W3CDTF">2022-10-19T00:02:00Z</dcterms:created>
  <dcterms:modified xsi:type="dcterms:W3CDTF">2022-10-28T13:09:00Z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43082387fe0b11c83250b55d113c7d44a8b2b0afbfa8e49c4f4de1b053bd1c0a</vt:lpwstr>
  </property>
</Properties>
</file>