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EA00" w14:textId="6F36B700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begin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instrText xml:space="preserve"> DOCPROPERTY "WGNumber" \* MERGEFORMAT </w:instrTex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separate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0</w:t>
      </w:r>
      <w:r w:rsidR="00534ECE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697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end"/>
      </w:r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6201832C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 Technologies under Consideration for </w:t>
      </w:r>
      <w:r w:rsidR="0083369A">
        <w:t>ISO/IEC 23090-6</w:t>
      </w:r>
      <w:r w:rsidRPr="006B1788">
        <w:t>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7D2A3D6C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455557">
        <w:rPr>
          <w:rFonts w:ascii="Times New Roman" w:hAnsi="Times New Roman"/>
          <w:noProof/>
          <w:snapToGrid w:val="0"/>
          <w:sz w:val="24"/>
          <w:szCs w:val="24"/>
          <w:lang w:val="en-GB"/>
        </w:rPr>
        <w:t>2022-</w:t>
      </w:r>
      <w:r w:rsidR="00455557">
        <w:rPr>
          <w:rFonts w:ascii="Times New Roman" w:hAnsi="Times New Roman"/>
          <w:noProof/>
          <w:snapToGrid w:val="0"/>
          <w:sz w:val="24"/>
          <w:szCs w:val="24"/>
          <w:lang w:val="en-GB"/>
        </w:rPr>
        <w:t>10</w:t>
      </w:r>
      <w:r w:rsidR="00455557">
        <w:rPr>
          <w:rFonts w:ascii="Times New Roman" w:hAnsi="Times New Roman"/>
          <w:noProof/>
          <w:snapToGrid w:val="0"/>
          <w:sz w:val="24"/>
          <w:szCs w:val="24"/>
          <w:lang w:val="en-GB"/>
        </w:rPr>
        <w:t>-2</w:t>
      </w:r>
      <w:r w:rsidR="00455557">
        <w:rPr>
          <w:rFonts w:ascii="Times New Roman" w:hAnsi="Times New Roman"/>
          <w:noProof/>
          <w:snapToGrid w:val="0"/>
          <w:sz w:val="24"/>
          <w:szCs w:val="24"/>
          <w:lang w:val="en-GB"/>
        </w:rPr>
        <w:t>8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6297CD34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13766A">
        <w:rPr>
          <w:rFonts w:ascii="Times New Roman" w:hAnsi="Times New Roman"/>
          <w:snapToGrid w:val="0"/>
          <w:sz w:val="24"/>
          <w:szCs w:val="24"/>
          <w:lang w:val="en-GB"/>
        </w:rPr>
        <w:t>6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77A162B1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0</w:t>
      </w:r>
      <w:r w:rsidR="00B50349">
        <w:rPr>
          <w:rFonts w:ascii="Times New Roman" w:eastAsia="SimSun" w:hAnsi="Times New Roman"/>
          <w:b/>
          <w:sz w:val="48"/>
          <w:szCs w:val="24"/>
          <w:lang w:val="en-GB" w:eastAsia="zh-CN"/>
        </w:rPr>
        <w:t>6</w:t>
      </w:r>
      <w:r w:rsidR="00534ECE">
        <w:rPr>
          <w:rFonts w:ascii="Times New Roman" w:eastAsia="SimSun" w:hAnsi="Times New Roman"/>
          <w:b/>
          <w:sz w:val="48"/>
          <w:szCs w:val="24"/>
          <w:lang w:val="en-GB" w:eastAsia="zh-CN"/>
        </w:rPr>
        <w:t>97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7FBA74C5" w14:textId="646569D4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534ECE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October</w:t>
      </w:r>
      <w:r w:rsidR="00455557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2022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534ECE">
        <w:rPr>
          <w:rFonts w:ascii="Times New Roman" w:eastAsia="SimSun" w:hAnsi="Times New Roman"/>
          <w:b/>
          <w:sz w:val="28"/>
          <w:szCs w:val="24"/>
          <w:lang w:val="en-GB" w:eastAsia="zh-CN"/>
        </w:rPr>
        <w:t>Mainz, 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2647CC0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Technologies under Consideration for </w:t>
            </w:r>
            <w:r w:rsidR="0083369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ISO/IEC 23090-6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03EC2038" w:rsidR="00E6293B" w:rsidRPr="00C955C7" w:rsidRDefault="00534ECE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21776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31BA7C7F" w:rsidR="00C419F1" w:rsidRDefault="00724E22">
      <w:pPr>
        <w:pStyle w:val="ListParagraph"/>
        <w:numPr>
          <w:ilvl w:val="0"/>
          <w:numId w:val="38"/>
        </w:numPr>
        <w:spacing w:before="136"/>
        <w:ind w:right="144"/>
        <w:rPr>
          <w:sz w:val="20"/>
          <w:lang w:val="en-CA"/>
        </w:rPr>
      </w:pPr>
      <w:bookmarkStart w:id="2" w:name="OLE_LINK60"/>
      <w:bookmarkStart w:id="3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p w14:paraId="5A46D22D" w14:textId="3A1DB678" w:rsidR="00BA0A53" w:rsidRPr="00715733" w:rsidRDefault="001B42CB">
      <w:pPr>
        <w:pStyle w:val="ListParagraph"/>
        <w:numPr>
          <w:ilvl w:val="0"/>
          <w:numId w:val="38"/>
        </w:numPr>
        <w:spacing w:before="136"/>
        <w:ind w:right="144"/>
        <w:rPr>
          <w:sz w:val="20"/>
          <w:lang w:val="en-CA"/>
        </w:rPr>
      </w:pPr>
      <w:bookmarkStart w:id="4" w:name="_Hlk117780017"/>
      <w:r w:rsidRPr="00455557">
        <w:rPr>
          <w:sz w:val="20"/>
          <w:lang w:val="en-CA"/>
        </w:rPr>
        <w:t xml:space="preserve">Definition of </w:t>
      </w:r>
      <w:r w:rsidR="00455557" w:rsidRPr="00455557">
        <w:rPr>
          <w:rFonts w:ascii="Courier New" w:hAnsi="Courier New" w:cs="Courier New"/>
          <w:sz w:val="20"/>
          <w:szCs w:val="20"/>
        </w:rPr>
        <w:t>V3CViewpointSwitchingLatency</w:t>
      </w:r>
      <w:r w:rsidR="00455557" w:rsidRPr="00455557">
        <w:rPr>
          <w:sz w:val="20"/>
          <w:szCs w:val="20"/>
        </w:rPr>
        <w:t xml:space="preserve"> </w:t>
      </w:r>
      <w:r w:rsidRPr="00455557">
        <w:rPr>
          <w:sz w:val="20"/>
          <w:szCs w:val="20"/>
        </w:rPr>
        <w:t xml:space="preserve">and </w:t>
      </w:r>
      <w:proofErr w:type="spellStart"/>
      <w:r w:rsidR="00455557" w:rsidRPr="00455557">
        <w:rPr>
          <w:rFonts w:ascii="Courier New" w:hAnsi="Courier New" w:cs="Courier New"/>
          <w:sz w:val="20"/>
          <w:szCs w:val="20"/>
        </w:rPr>
        <w:t>ViewpointSwitchingLatency</w:t>
      </w:r>
      <w:proofErr w:type="spellEnd"/>
      <w:r w:rsidR="00455557" w:rsidRPr="004B5B0B">
        <w:rPr>
          <w:sz w:val="20"/>
          <w:lang w:val="en-CA"/>
        </w:rPr>
        <w:t xml:space="preserve"> </w:t>
      </w:r>
      <w:bookmarkEnd w:id="4"/>
      <w:r w:rsidR="004B5B0B" w:rsidRPr="004B5B0B">
        <w:rPr>
          <w:sz w:val="20"/>
          <w:lang w:val="en-CA"/>
        </w:rPr>
        <w:t>(</w:t>
      </w:r>
      <w:r w:rsidR="00455557">
        <w:rPr>
          <w:sz w:val="20"/>
          <w:lang w:val="en-CA"/>
        </w:rPr>
        <w:t>m61228</w:t>
      </w:r>
      <w:r w:rsidR="004B5B0B" w:rsidRPr="004B5B0B">
        <w:rPr>
          <w:sz w:val="20"/>
          <w:lang w:val="en-CA"/>
        </w:rPr>
        <w:t>)</w:t>
      </w:r>
    </w:p>
    <w:bookmarkEnd w:id="2"/>
    <w:bookmarkEnd w:id="3"/>
    <w:p w14:paraId="0F1ADBEC" w14:textId="21F81430" w:rsidR="00EB2AC2" w:rsidRDefault="00EB2AC2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ViewpointMismatchDuration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lastRenderedPageBreak/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1F4C3958" w:rsidR="00C419F1" w:rsidRDefault="00C419F1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4A40A243" w14:textId="2C9DAE25" w:rsidR="00A41D3C" w:rsidRDefault="00A41D3C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6E8C5063" w14:textId="31194BAF" w:rsidR="00A41D3C" w:rsidRDefault="00455557" w:rsidP="00A41D3C">
      <w:pPr>
        <w:pStyle w:val="Heading1"/>
      </w:pPr>
      <w:r w:rsidRPr="00455557">
        <w:rPr>
          <w:lang w:val="en-CA"/>
        </w:rPr>
        <w:lastRenderedPageBreak/>
        <w:t xml:space="preserve">Definition of </w:t>
      </w:r>
      <w:r w:rsidRPr="00455557">
        <w:t xml:space="preserve">V3CViewpointSwitchingLatency and </w:t>
      </w:r>
      <w:proofErr w:type="spellStart"/>
      <w:r w:rsidRPr="00455557">
        <w:t>ViewpointSwitchingLatency</w:t>
      </w:r>
      <w:proofErr w:type="spellEnd"/>
    </w:p>
    <w:p w14:paraId="17D1EA95" w14:textId="4AA2FD65" w:rsidR="00F14F53" w:rsidRDefault="00F14F53" w:rsidP="00F14F53">
      <w:pPr>
        <w:rPr>
          <w:rFonts w:ascii="Times New Roman" w:eastAsia="MS Mincho" w:hAnsi="Times New Roman"/>
          <w:kern w:val="32"/>
          <w:sz w:val="24"/>
          <w:szCs w:val="24"/>
          <w:lang w:eastAsia="ja-JP"/>
        </w:rPr>
      </w:pPr>
      <w:r w:rsidRPr="00EE0D92"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This 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section</w:t>
      </w:r>
      <w:r w:rsidRPr="00EE0D92"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 provides </w:t>
      </w:r>
      <w:bookmarkStart w:id="5" w:name="_Hlk117780182"/>
      <w:r w:rsidRPr="0024463A">
        <w:rPr>
          <w:rFonts w:ascii="Times New Roman" w:eastAsia="MS Mincho" w:hAnsi="Times New Roman"/>
          <w:kern w:val="32"/>
          <w:sz w:val="24"/>
          <w:szCs w:val="24"/>
          <w:lang w:eastAsia="ja-JP"/>
        </w:rPr>
        <w:t>definition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s</w:t>
      </w:r>
      <w:r w:rsidRPr="0024463A"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 of</w:t>
      </w:r>
      <w:r>
        <w:t xml:space="preserve"> </w:t>
      </w:r>
      <w:r w:rsidR="00942EB0" w:rsidRPr="00455557">
        <w:rPr>
          <w:rFonts w:ascii="Courier New" w:hAnsi="Courier New" w:cs="Courier New"/>
          <w:sz w:val="20"/>
        </w:rPr>
        <w:t>V3CViewpointSwitchingLatency</w:t>
      </w:r>
      <w:r w:rsidR="00942EB0" w:rsidRPr="00455557">
        <w:rPr>
          <w:sz w:val="20"/>
        </w:rPr>
        <w:t xml:space="preserve"> and </w:t>
      </w:r>
      <w:proofErr w:type="spellStart"/>
      <w:r w:rsidR="00942EB0" w:rsidRPr="00455557">
        <w:rPr>
          <w:rFonts w:ascii="Courier New" w:hAnsi="Courier New" w:cs="Courier New"/>
          <w:sz w:val="20"/>
        </w:rPr>
        <w:t>ViewpointSwitchingLatency</w:t>
      </w:r>
      <w:bookmarkEnd w:id="5"/>
      <w:proofErr w:type="spellEnd"/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, </w:t>
      </w:r>
      <w:r w:rsidR="00942EB0"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targeted 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for </w:t>
      </w:r>
      <w:r w:rsidRPr="00EE0D92">
        <w:rPr>
          <w:rFonts w:ascii="Times New Roman" w:eastAsia="MS Mincho" w:hAnsi="Times New Roman"/>
          <w:kern w:val="32"/>
          <w:sz w:val="24"/>
          <w:szCs w:val="24"/>
          <w:lang w:eastAsia="ja-JP"/>
        </w:rPr>
        <w:t>MPEG-I Part 6, "Immersive media metrics for V3C Data and OMAF"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begin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instrText xml:space="preserve"> REF _Ref108610883 \r \h </w:instrTex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separate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[1]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fldChar w:fldCharType="end"/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. </w:t>
      </w:r>
    </w:p>
    <w:p w14:paraId="5F68FD70" w14:textId="77777777" w:rsidR="00FA52D3" w:rsidRDefault="00FA52D3" w:rsidP="00FA52D3">
      <w:pPr>
        <w:keepNext/>
        <w:numPr>
          <w:ilvl w:val="1"/>
          <w:numId w:val="45"/>
        </w:numPr>
        <w:tabs>
          <w:tab w:val="left" w:pos="560"/>
        </w:tabs>
        <w:suppressAutoHyphens/>
        <w:spacing w:before="270" w:line="270" w:lineRule="atLeast"/>
        <w:outlineLvl w:val="0"/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</w:pPr>
      <w:r>
        <w:rPr>
          <w:rFonts w:ascii="Times New Roman" w:eastAsia="MS Mincho" w:hAnsi="Times New Roman"/>
          <w:b/>
          <w:bCs/>
          <w:kern w:val="32"/>
          <w:sz w:val="26"/>
          <w:szCs w:val="26"/>
          <w:lang w:eastAsia="ja-JP"/>
        </w:rPr>
        <w:t>Switching Latency</w:t>
      </w:r>
    </w:p>
    <w:p w14:paraId="59CFA154" w14:textId="77777777" w:rsidR="00FA52D3" w:rsidRDefault="00FA52D3" w:rsidP="00FA52D3">
      <w:pPr>
        <w:rPr>
          <w:lang w:eastAsia="ja-JP"/>
        </w:rPr>
      </w:pPr>
    </w:p>
    <w:p w14:paraId="729BB142" w14:textId="77777777" w:rsidR="00FA52D3" w:rsidRDefault="00FA52D3" w:rsidP="00FA52D3"/>
    <w:p w14:paraId="59EC2EDB" w14:textId="361AEA54" w:rsidR="00FA52D3" w:rsidRPr="00C545A6" w:rsidRDefault="00FA52D3" w:rsidP="00FA52D3">
      <w:pPr>
        <w:rPr>
          <w:rFonts w:ascii="Times New Roman" w:eastAsia="MS Mincho" w:hAnsi="Times New Roman"/>
          <w:kern w:val="32"/>
          <w:sz w:val="24"/>
          <w:szCs w:val="24"/>
          <w:lang w:eastAsia="ja-JP"/>
        </w:rPr>
      </w:pP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D</w:t>
      </w:r>
      <w:r w:rsidRPr="0024463A">
        <w:rPr>
          <w:rFonts w:ascii="Times New Roman" w:eastAsia="MS Mincho" w:hAnsi="Times New Roman"/>
          <w:kern w:val="32"/>
          <w:sz w:val="24"/>
          <w:szCs w:val="24"/>
          <w:lang w:eastAsia="ja-JP"/>
        </w:rPr>
        <w:t>efinition</w:t>
      </w:r>
      <w:r>
        <w:rPr>
          <w:rFonts w:ascii="Times New Roman" w:eastAsia="MS Mincho" w:hAnsi="Times New Roman"/>
          <w:kern w:val="32"/>
          <w:sz w:val="24"/>
          <w:szCs w:val="24"/>
          <w:lang w:eastAsia="ja-JP"/>
        </w:rPr>
        <w:t>s</w:t>
      </w:r>
      <w:r w:rsidRPr="0024463A">
        <w:rPr>
          <w:rFonts w:ascii="Times New Roman" w:eastAsia="MS Mincho" w:hAnsi="Times New Roman"/>
          <w:kern w:val="32"/>
          <w:sz w:val="24"/>
          <w:szCs w:val="24"/>
          <w:lang w:eastAsia="ja-JP"/>
        </w:rPr>
        <w:t xml:space="preserve"> of</w:t>
      </w:r>
      <w:r>
        <w:t xml:space="preserve"> </w:t>
      </w:r>
      <w:r w:rsidRPr="00455557">
        <w:rPr>
          <w:rFonts w:ascii="Courier New" w:hAnsi="Courier New" w:cs="Courier New"/>
          <w:sz w:val="20"/>
        </w:rPr>
        <w:t>V3CViewpointSwitchingLatency</w:t>
      </w:r>
      <w:r w:rsidRPr="00455557">
        <w:rPr>
          <w:sz w:val="20"/>
        </w:rPr>
        <w:t xml:space="preserve"> </w:t>
      </w:r>
      <w:r w:rsidRPr="00C545A6">
        <w:rPr>
          <w:rFonts w:ascii="Times New Roman" w:eastAsia="MS Mincho" w:hAnsi="Times New Roman"/>
          <w:kern w:val="32"/>
          <w:sz w:val="24"/>
          <w:szCs w:val="24"/>
          <w:lang w:eastAsia="ja-JP"/>
        </w:rPr>
        <w:t>and</w:t>
      </w:r>
      <w:r w:rsidRPr="00455557">
        <w:rPr>
          <w:sz w:val="20"/>
        </w:rPr>
        <w:t xml:space="preserve"> </w:t>
      </w:r>
      <w:proofErr w:type="spellStart"/>
      <w:r w:rsidRPr="00455557">
        <w:rPr>
          <w:rFonts w:ascii="Courier New" w:hAnsi="Courier New" w:cs="Courier New"/>
          <w:sz w:val="20"/>
        </w:rPr>
        <w:t>ViewpointSwitchingLatency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r w:rsidRPr="00C545A6">
        <w:rPr>
          <w:rFonts w:ascii="Times New Roman" w:eastAsia="MS Mincho" w:hAnsi="Times New Roman"/>
          <w:kern w:val="32"/>
          <w:sz w:val="24"/>
          <w:szCs w:val="24"/>
          <w:lang w:eastAsia="ja-JP"/>
        </w:rPr>
        <w:t>are provided below.</w:t>
      </w:r>
    </w:p>
    <w:p w14:paraId="54CE6764" w14:textId="77777777" w:rsidR="00FA52D3" w:rsidRDefault="00FA52D3" w:rsidP="00FA52D3">
      <w:pPr>
        <w:rPr>
          <w:lang w:eastAsia="ja-JP"/>
        </w:rPr>
      </w:pPr>
    </w:p>
    <w:tbl>
      <w:tblPr>
        <w:tblW w:w="91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"/>
        <w:gridCol w:w="333"/>
        <w:gridCol w:w="2911"/>
        <w:gridCol w:w="2497"/>
        <w:gridCol w:w="3106"/>
      </w:tblGrid>
      <w:tr w:rsidR="00FA52D3" w:rsidRPr="00273756" w14:paraId="68052A7D" w14:textId="77777777" w:rsidTr="00D9200A">
        <w:trPr>
          <w:trHeight w:val="20"/>
        </w:trPr>
        <w:tc>
          <w:tcPr>
            <w:tcW w:w="3439" w:type="dxa"/>
            <w:gridSpan w:val="3"/>
          </w:tcPr>
          <w:p w14:paraId="0D614D62" w14:textId="77777777" w:rsidR="00FA52D3" w:rsidRPr="00FC388B" w:rsidRDefault="00FA52D3" w:rsidP="00D9200A">
            <w:pPr>
              <w:spacing w:before="60" w:after="60"/>
              <w:rPr>
                <w:b/>
                <w:sz w:val="20"/>
              </w:rPr>
            </w:pPr>
            <w:r w:rsidRPr="00FC388B">
              <w:rPr>
                <w:b/>
                <w:sz w:val="20"/>
              </w:rPr>
              <w:t>Key</w:t>
            </w:r>
          </w:p>
        </w:tc>
        <w:tc>
          <w:tcPr>
            <w:tcW w:w="2137" w:type="dxa"/>
          </w:tcPr>
          <w:p w14:paraId="68E26B36" w14:textId="77777777" w:rsidR="00FA52D3" w:rsidRPr="00FC388B" w:rsidRDefault="00FA52D3" w:rsidP="00D9200A">
            <w:pPr>
              <w:spacing w:before="60" w:after="60"/>
              <w:rPr>
                <w:b/>
                <w:sz w:val="20"/>
              </w:rPr>
            </w:pPr>
            <w:r w:rsidRPr="00FC388B">
              <w:rPr>
                <w:b/>
                <w:sz w:val="20"/>
              </w:rPr>
              <w:t>Type</w:t>
            </w:r>
          </w:p>
        </w:tc>
        <w:tc>
          <w:tcPr>
            <w:tcW w:w="3604" w:type="dxa"/>
            <w:shd w:val="clear" w:color="auto" w:fill="auto"/>
          </w:tcPr>
          <w:p w14:paraId="5137E2D0" w14:textId="77777777" w:rsidR="00FA52D3" w:rsidRPr="00273756" w:rsidRDefault="00FA52D3" w:rsidP="00D9200A">
            <w:pPr>
              <w:spacing w:before="60" w:after="60"/>
              <w:rPr>
                <w:b/>
                <w:sz w:val="20"/>
              </w:rPr>
            </w:pPr>
            <w:r w:rsidRPr="00273756">
              <w:rPr>
                <w:b/>
                <w:sz w:val="20"/>
              </w:rPr>
              <w:t>Description</w:t>
            </w:r>
          </w:p>
        </w:tc>
      </w:tr>
      <w:tr w:rsidR="00FA52D3" w:rsidRPr="00273756" w14:paraId="3981E566" w14:textId="77777777" w:rsidTr="00D9200A">
        <w:trPr>
          <w:trHeight w:val="20"/>
        </w:trPr>
        <w:tc>
          <w:tcPr>
            <w:tcW w:w="3439" w:type="dxa"/>
            <w:gridSpan w:val="3"/>
          </w:tcPr>
          <w:p w14:paraId="293BF0F4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V3C</w:t>
            </w:r>
            <w:r w:rsidRPr="00F7606E">
              <w:rPr>
                <w:rFonts w:ascii="Courier New" w:hAnsi="Courier New" w:cs="Courier New"/>
                <w:sz w:val="20"/>
              </w:rPr>
              <w:t>ViewpointSwitchingLatency</w:t>
            </w:r>
          </w:p>
        </w:tc>
        <w:tc>
          <w:tcPr>
            <w:tcW w:w="2137" w:type="dxa"/>
          </w:tcPr>
          <w:p w14:paraId="7B97778F" w14:textId="77777777" w:rsidR="00FA52D3" w:rsidRPr="00F7606E" w:rsidRDefault="00FA52D3" w:rsidP="00D9200A">
            <w:pPr>
              <w:spacing w:before="60" w:after="60"/>
              <w:rPr>
                <w:rStyle w:val="s2"/>
                <w:rFonts w:ascii="Courier New" w:eastAsia="SimSun" w:hAnsi="Courier New" w:cs="Courier New"/>
              </w:rPr>
            </w:pPr>
            <w:r w:rsidRPr="00F7606E">
              <w:rPr>
                <w:rFonts w:ascii="Courier New" w:eastAsia="Candara" w:hAnsi="Courier New" w:cs="Courier New"/>
                <w:noProof/>
                <w:sz w:val="20"/>
              </w:rPr>
              <w:t>List</w:t>
            </w:r>
          </w:p>
        </w:tc>
        <w:tc>
          <w:tcPr>
            <w:tcW w:w="3604" w:type="dxa"/>
            <w:shd w:val="clear" w:color="auto" w:fill="auto"/>
          </w:tcPr>
          <w:p w14:paraId="7CD2AE9E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  <w:r w:rsidRPr="00EE750E">
              <w:rPr>
                <w:rStyle w:val="s2"/>
                <w:rFonts w:eastAsia="SimSun"/>
              </w:rPr>
              <w:t xml:space="preserve">List of </w:t>
            </w:r>
            <w:r w:rsidRPr="007F090C">
              <w:rPr>
                <w:rStyle w:val="s2"/>
                <w:rFonts w:eastAsia="SimSun"/>
                <w:highlight w:val="yellow"/>
              </w:rPr>
              <w:t>V3C</w:t>
            </w:r>
            <w:r>
              <w:rPr>
                <w:rStyle w:val="s2"/>
                <w:rFonts w:eastAsia="SimSun"/>
              </w:rPr>
              <w:t xml:space="preserve"> </w:t>
            </w:r>
            <w:r w:rsidRPr="00EE750E">
              <w:rPr>
                <w:rStyle w:val="s2"/>
                <w:rFonts w:eastAsia="SimSun"/>
              </w:rPr>
              <w:t>viewpoint switching latencies</w:t>
            </w:r>
          </w:p>
        </w:tc>
      </w:tr>
      <w:tr w:rsidR="00FA52D3" w:rsidRPr="00273756" w14:paraId="1AA3DFB3" w14:textId="77777777" w:rsidTr="00D9200A">
        <w:trPr>
          <w:trHeight w:val="20"/>
        </w:trPr>
        <w:tc>
          <w:tcPr>
            <w:tcW w:w="327" w:type="dxa"/>
            <w:tcBorders>
              <w:right w:val="single" w:sz="4" w:space="0" w:color="000000"/>
            </w:tcBorders>
          </w:tcPr>
          <w:p w14:paraId="474A5997" w14:textId="77777777" w:rsidR="00FA52D3" w:rsidRPr="00FC388B" w:rsidRDefault="00FA52D3" w:rsidP="00D9200A">
            <w:pPr>
              <w:spacing w:before="60" w:after="60"/>
              <w:rPr>
                <w:sz w:val="20"/>
              </w:rPr>
            </w:pPr>
          </w:p>
        </w:tc>
        <w:tc>
          <w:tcPr>
            <w:tcW w:w="3112" w:type="dxa"/>
            <w:gridSpan w:val="2"/>
          </w:tcPr>
          <w:p w14:paraId="0A5BC00A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i/>
                <w:sz w:val="20"/>
              </w:rPr>
            </w:pPr>
            <w:r w:rsidRPr="00F7606E">
              <w:rPr>
                <w:rFonts w:ascii="Courier New" w:hAnsi="Courier New" w:cs="Courier New"/>
                <w:i/>
                <w:sz w:val="20"/>
              </w:rPr>
              <w:t>Entry</w:t>
            </w:r>
          </w:p>
        </w:tc>
        <w:tc>
          <w:tcPr>
            <w:tcW w:w="2137" w:type="dxa"/>
          </w:tcPr>
          <w:p w14:paraId="7CE2EC5D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F7606E">
              <w:rPr>
                <w:rFonts w:ascii="Courier New" w:hAnsi="Courier New" w:cs="Courier New"/>
                <w:sz w:val="20"/>
              </w:rPr>
              <w:t>Object</w:t>
            </w:r>
          </w:p>
        </w:tc>
        <w:tc>
          <w:tcPr>
            <w:tcW w:w="3604" w:type="dxa"/>
            <w:shd w:val="clear" w:color="auto" w:fill="auto"/>
          </w:tcPr>
          <w:p w14:paraId="2892967C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</w:p>
        </w:tc>
      </w:tr>
      <w:tr w:rsidR="00FA52D3" w:rsidRPr="00273756" w14:paraId="4DF87F3B" w14:textId="77777777" w:rsidTr="00D9200A">
        <w:trPr>
          <w:trHeight w:val="20"/>
        </w:trPr>
        <w:tc>
          <w:tcPr>
            <w:tcW w:w="327" w:type="dxa"/>
            <w:tcBorders>
              <w:right w:val="single" w:sz="4" w:space="0" w:color="000000"/>
            </w:tcBorders>
          </w:tcPr>
          <w:p w14:paraId="1BC9A8E7" w14:textId="77777777" w:rsidR="00FA52D3" w:rsidRPr="00FC388B" w:rsidRDefault="00FA52D3" w:rsidP="00D9200A">
            <w:pPr>
              <w:spacing w:before="60" w:after="60"/>
              <w:rPr>
                <w:sz w:val="20"/>
              </w:rPr>
            </w:pPr>
          </w:p>
        </w:tc>
        <w:tc>
          <w:tcPr>
            <w:tcW w:w="328" w:type="dxa"/>
          </w:tcPr>
          <w:p w14:paraId="2261555A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i/>
                <w:sz w:val="20"/>
              </w:rPr>
            </w:pPr>
          </w:p>
        </w:tc>
        <w:tc>
          <w:tcPr>
            <w:tcW w:w="2784" w:type="dxa"/>
          </w:tcPr>
          <w:p w14:paraId="0B14105A" w14:textId="77777777" w:rsidR="00FA52D3" w:rsidRPr="00AA70DD" w:rsidRDefault="00FA52D3" w:rsidP="00D9200A">
            <w:pPr>
              <w:spacing w:before="60" w:after="60"/>
              <w:rPr>
                <w:rFonts w:ascii="Courier New" w:hAnsi="Courier New" w:cs="Courier New"/>
                <w:iCs/>
                <w:sz w:val="20"/>
              </w:rPr>
            </w:pPr>
            <w:proofErr w:type="spellStart"/>
            <w:r w:rsidRPr="00AA70DD">
              <w:rPr>
                <w:rFonts w:ascii="Courier New" w:hAnsi="Courier New" w:cs="Courier New"/>
                <w:iCs/>
                <w:sz w:val="20"/>
              </w:rPr>
              <w:t>originViewp</w:t>
            </w:r>
            <w:r>
              <w:rPr>
                <w:rFonts w:ascii="Courier New" w:hAnsi="Courier New" w:cs="Courier New"/>
                <w:iCs/>
                <w:sz w:val="20"/>
              </w:rPr>
              <w:t>oin</w:t>
            </w:r>
            <w:r w:rsidRPr="00AA70DD">
              <w:rPr>
                <w:rFonts w:ascii="Courier New" w:hAnsi="Courier New" w:cs="Courier New"/>
                <w:iCs/>
                <w:sz w:val="20"/>
              </w:rPr>
              <w:t>t</w:t>
            </w:r>
            <w:proofErr w:type="spellEnd"/>
          </w:p>
        </w:tc>
        <w:tc>
          <w:tcPr>
            <w:tcW w:w="2137" w:type="dxa"/>
          </w:tcPr>
          <w:p w14:paraId="1BC3F815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7F090C">
              <w:rPr>
                <w:rFonts w:ascii="Courier New" w:hAnsi="Courier New" w:cs="Courier New"/>
                <w:sz w:val="20"/>
                <w:highlight w:val="yellow"/>
              </w:rPr>
              <w:t>V3C</w:t>
            </w:r>
            <w:r>
              <w:rPr>
                <w:rFonts w:ascii="Courier New" w:hAnsi="Courier New" w:cs="Courier New"/>
                <w:sz w:val="20"/>
              </w:rPr>
              <w:t>ViewportDataType</w:t>
            </w:r>
          </w:p>
        </w:tc>
        <w:tc>
          <w:tcPr>
            <w:tcW w:w="3604" w:type="dxa"/>
            <w:shd w:val="clear" w:color="auto" w:fill="auto"/>
          </w:tcPr>
          <w:p w14:paraId="4810F7A0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  <w:r w:rsidRPr="00EE750E">
              <w:rPr>
                <w:rStyle w:val="s2"/>
                <w:rFonts w:eastAsia="SimSun"/>
              </w:rPr>
              <w:t xml:space="preserve">Specifies the </w:t>
            </w:r>
            <w:r w:rsidRPr="00CD2CCA">
              <w:rPr>
                <w:rStyle w:val="s2"/>
                <w:rFonts w:eastAsia="SimSun"/>
                <w:highlight w:val="yellow"/>
              </w:rPr>
              <w:t>spatial</w:t>
            </w:r>
            <w:r>
              <w:rPr>
                <w:rStyle w:val="s2"/>
                <w:rFonts w:eastAsia="SimSun"/>
              </w:rPr>
              <w:t xml:space="preserve"> </w:t>
            </w:r>
            <w:r w:rsidRPr="00EE750E">
              <w:rPr>
                <w:rStyle w:val="s2"/>
                <w:rFonts w:eastAsia="SimSun"/>
              </w:rPr>
              <w:t>region corresponding to a viewport of the origin</w:t>
            </w:r>
            <w:r>
              <w:rPr>
                <w:rStyle w:val="s2"/>
                <w:rFonts w:eastAsia="SimSun"/>
              </w:rPr>
              <w:t xml:space="preserve"> </w:t>
            </w:r>
            <w:r w:rsidRPr="00EE750E">
              <w:rPr>
                <w:rStyle w:val="s2"/>
                <w:rFonts w:eastAsia="SimSun"/>
              </w:rPr>
              <w:t>viewpoint (i.e., before switching).</w:t>
            </w:r>
          </w:p>
        </w:tc>
      </w:tr>
      <w:tr w:rsidR="00FA52D3" w:rsidRPr="00273756" w14:paraId="608F0DEE" w14:textId="77777777" w:rsidTr="00D9200A">
        <w:trPr>
          <w:trHeight w:val="20"/>
        </w:trPr>
        <w:tc>
          <w:tcPr>
            <w:tcW w:w="327" w:type="dxa"/>
            <w:tcBorders>
              <w:right w:val="single" w:sz="4" w:space="0" w:color="000000"/>
            </w:tcBorders>
          </w:tcPr>
          <w:p w14:paraId="5135C68F" w14:textId="77777777" w:rsidR="00FA52D3" w:rsidRPr="00FC388B" w:rsidRDefault="00FA52D3" w:rsidP="00D9200A">
            <w:pPr>
              <w:spacing w:before="60" w:after="60"/>
              <w:rPr>
                <w:sz w:val="20"/>
              </w:rPr>
            </w:pPr>
          </w:p>
        </w:tc>
        <w:tc>
          <w:tcPr>
            <w:tcW w:w="328" w:type="dxa"/>
            <w:tcBorders>
              <w:right w:val="single" w:sz="4" w:space="0" w:color="000000"/>
            </w:tcBorders>
          </w:tcPr>
          <w:p w14:paraId="170F4AC5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784" w:type="dxa"/>
            <w:tcBorders>
              <w:left w:val="single" w:sz="4" w:space="0" w:color="000000"/>
            </w:tcBorders>
          </w:tcPr>
          <w:p w14:paraId="40B433D8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proofErr w:type="spellStart"/>
            <w:r w:rsidRPr="00F7606E">
              <w:rPr>
                <w:rFonts w:ascii="Courier New" w:hAnsi="Courier New" w:cs="Courier New"/>
                <w:sz w:val="20"/>
              </w:rPr>
              <w:t>targetViewpo</w:t>
            </w:r>
            <w:r>
              <w:rPr>
                <w:rFonts w:ascii="Courier New" w:hAnsi="Courier New" w:cs="Courier New"/>
                <w:sz w:val="20"/>
              </w:rPr>
              <w:t>in</w:t>
            </w:r>
            <w:r w:rsidRPr="00F7606E">
              <w:rPr>
                <w:rFonts w:ascii="Courier New" w:hAnsi="Courier New" w:cs="Courier New"/>
                <w:sz w:val="20"/>
              </w:rPr>
              <w:t>t</w:t>
            </w:r>
            <w:proofErr w:type="spellEnd"/>
          </w:p>
        </w:tc>
        <w:tc>
          <w:tcPr>
            <w:tcW w:w="2137" w:type="dxa"/>
          </w:tcPr>
          <w:p w14:paraId="5C35BBDC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7F090C">
              <w:rPr>
                <w:rFonts w:ascii="Courier New" w:hAnsi="Courier New" w:cs="Courier New"/>
                <w:sz w:val="20"/>
                <w:highlight w:val="yellow"/>
              </w:rPr>
              <w:t>V3C</w:t>
            </w:r>
            <w:r w:rsidRPr="00F7606E">
              <w:rPr>
                <w:rFonts w:ascii="Courier New" w:hAnsi="Courier New" w:cs="Courier New"/>
                <w:sz w:val="20"/>
              </w:rPr>
              <w:t>ViewportDataType</w:t>
            </w:r>
          </w:p>
        </w:tc>
        <w:tc>
          <w:tcPr>
            <w:tcW w:w="3604" w:type="dxa"/>
            <w:shd w:val="clear" w:color="auto" w:fill="auto"/>
          </w:tcPr>
          <w:p w14:paraId="1474D153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  <w:r w:rsidRPr="00EE750E">
              <w:rPr>
                <w:rStyle w:val="s2"/>
                <w:rFonts w:eastAsia="SimSun"/>
              </w:rPr>
              <w:t xml:space="preserve">Specifies the </w:t>
            </w:r>
            <w:r w:rsidRPr="00CD2CCA">
              <w:rPr>
                <w:rStyle w:val="s2"/>
                <w:rFonts w:eastAsia="SimSun"/>
                <w:highlight w:val="yellow"/>
              </w:rPr>
              <w:t>spatial</w:t>
            </w:r>
            <w:r>
              <w:rPr>
                <w:rStyle w:val="s2"/>
                <w:rFonts w:eastAsia="SimSun"/>
              </w:rPr>
              <w:t xml:space="preserve"> </w:t>
            </w:r>
            <w:r w:rsidRPr="00EE750E">
              <w:rPr>
                <w:rStyle w:val="s2"/>
                <w:rFonts w:eastAsia="SimSun"/>
              </w:rPr>
              <w:t>region corresponding to a viewport of target</w:t>
            </w:r>
            <w:r>
              <w:rPr>
                <w:rStyle w:val="s2"/>
                <w:rFonts w:eastAsia="SimSun"/>
              </w:rPr>
              <w:t xml:space="preserve"> </w:t>
            </w:r>
            <w:r w:rsidRPr="00EE750E">
              <w:rPr>
                <w:rStyle w:val="s2"/>
                <w:rFonts w:eastAsia="SimSun"/>
              </w:rPr>
              <w:t>viewpoint (i.e., after the switching).</w:t>
            </w:r>
          </w:p>
        </w:tc>
      </w:tr>
      <w:tr w:rsidR="00FA52D3" w:rsidRPr="00273756" w14:paraId="7B54C29B" w14:textId="77777777" w:rsidTr="00D9200A">
        <w:trPr>
          <w:trHeight w:val="20"/>
        </w:trPr>
        <w:tc>
          <w:tcPr>
            <w:tcW w:w="327" w:type="dxa"/>
            <w:tcBorders>
              <w:right w:val="single" w:sz="4" w:space="0" w:color="000000"/>
            </w:tcBorders>
          </w:tcPr>
          <w:p w14:paraId="6B1646D0" w14:textId="77777777" w:rsidR="00FA52D3" w:rsidRPr="00FC388B" w:rsidRDefault="00FA52D3" w:rsidP="00D9200A">
            <w:pPr>
              <w:spacing w:before="60" w:after="60"/>
              <w:rPr>
                <w:sz w:val="20"/>
              </w:rPr>
            </w:pPr>
          </w:p>
        </w:tc>
        <w:tc>
          <w:tcPr>
            <w:tcW w:w="328" w:type="dxa"/>
            <w:tcBorders>
              <w:right w:val="single" w:sz="4" w:space="0" w:color="000000"/>
            </w:tcBorders>
          </w:tcPr>
          <w:p w14:paraId="50A79438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784" w:type="dxa"/>
            <w:tcBorders>
              <w:left w:val="single" w:sz="4" w:space="0" w:color="000000"/>
            </w:tcBorders>
          </w:tcPr>
          <w:p w14:paraId="47EE0F85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F7606E">
              <w:rPr>
                <w:rFonts w:ascii="Courier New" w:hAnsi="Courier New" w:cs="Courier New"/>
                <w:sz w:val="20"/>
              </w:rPr>
              <w:t>t</w:t>
            </w:r>
          </w:p>
        </w:tc>
        <w:tc>
          <w:tcPr>
            <w:tcW w:w="2137" w:type="dxa"/>
          </w:tcPr>
          <w:p w14:paraId="12D63FBB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F7606E">
              <w:rPr>
                <w:rFonts w:ascii="Courier New" w:hAnsi="Courier New" w:cs="Courier New"/>
                <w:sz w:val="20"/>
              </w:rPr>
              <w:t>Real-Time</w:t>
            </w:r>
          </w:p>
        </w:tc>
        <w:tc>
          <w:tcPr>
            <w:tcW w:w="3604" w:type="dxa"/>
            <w:shd w:val="clear" w:color="auto" w:fill="auto"/>
          </w:tcPr>
          <w:p w14:paraId="40579751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  <w:r w:rsidRPr="00EE750E">
              <w:rPr>
                <w:rStyle w:val="s2"/>
                <w:rFonts w:eastAsia="SimSun"/>
              </w:rPr>
              <w:t>Specifies the measurement time of the viewpoint switching latency in wall-clock time.</w:t>
            </w:r>
          </w:p>
        </w:tc>
      </w:tr>
      <w:tr w:rsidR="00FA52D3" w:rsidRPr="00273756" w14:paraId="4BCF8910" w14:textId="77777777" w:rsidTr="00D9200A">
        <w:trPr>
          <w:trHeight w:val="20"/>
        </w:trPr>
        <w:tc>
          <w:tcPr>
            <w:tcW w:w="327" w:type="dxa"/>
            <w:tcBorders>
              <w:right w:val="single" w:sz="4" w:space="0" w:color="000000"/>
            </w:tcBorders>
          </w:tcPr>
          <w:p w14:paraId="7DBABFBF" w14:textId="77777777" w:rsidR="00FA52D3" w:rsidRPr="00FC388B" w:rsidRDefault="00FA52D3" w:rsidP="00D9200A">
            <w:pPr>
              <w:spacing w:before="60" w:after="60"/>
              <w:rPr>
                <w:sz w:val="20"/>
              </w:rPr>
            </w:pPr>
          </w:p>
        </w:tc>
        <w:tc>
          <w:tcPr>
            <w:tcW w:w="328" w:type="dxa"/>
            <w:tcBorders>
              <w:right w:val="single" w:sz="4" w:space="0" w:color="000000"/>
            </w:tcBorders>
          </w:tcPr>
          <w:p w14:paraId="005B03F1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784" w:type="dxa"/>
            <w:tcBorders>
              <w:left w:val="single" w:sz="4" w:space="0" w:color="000000"/>
            </w:tcBorders>
          </w:tcPr>
          <w:p w14:paraId="3EB2EA46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F7606E">
              <w:rPr>
                <w:rFonts w:ascii="Courier New" w:hAnsi="Courier New" w:cs="Courier New"/>
                <w:sz w:val="20"/>
              </w:rPr>
              <w:t>latency</w:t>
            </w:r>
          </w:p>
        </w:tc>
        <w:tc>
          <w:tcPr>
            <w:tcW w:w="2137" w:type="dxa"/>
          </w:tcPr>
          <w:p w14:paraId="70D26255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F7606E">
              <w:rPr>
                <w:rFonts w:ascii="Courier New" w:hAnsi="Courier New" w:cs="Courier New"/>
                <w:sz w:val="20"/>
              </w:rPr>
              <w:t>Integer</w:t>
            </w:r>
          </w:p>
        </w:tc>
        <w:tc>
          <w:tcPr>
            <w:tcW w:w="3604" w:type="dxa"/>
            <w:shd w:val="clear" w:color="auto" w:fill="auto"/>
          </w:tcPr>
          <w:p w14:paraId="52135C7A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  <w:r w:rsidRPr="00EE750E">
              <w:rPr>
                <w:rStyle w:val="s2"/>
                <w:rFonts w:eastAsia="SimSun"/>
              </w:rPr>
              <w:t xml:space="preserve">Specifies the delay in milliseconds between the time when switching from a source viewpoint to the target viewpoint is initiated, as specified in clause </w:t>
            </w:r>
            <w:r w:rsidRPr="00EE750E">
              <w:rPr>
                <w:rStyle w:val="s2"/>
                <w:rFonts w:eastAsia="SimSun"/>
              </w:rPr>
              <w:fldChar w:fldCharType="begin"/>
            </w:r>
            <w:r w:rsidRPr="00EE750E">
              <w:rPr>
                <w:rStyle w:val="s2"/>
                <w:rFonts w:eastAsia="SimSun"/>
              </w:rPr>
              <w:instrText xml:space="preserve"> REF _Ref528759169 \n \h  \* MERGEFORMAT </w:instrText>
            </w:r>
            <w:r w:rsidRPr="00EE750E">
              <w:rPr>
                <w:rStyle w:val="s2"/>
                <w:rFonts w:eastAsia="SimSun"/>
              </w:rPr>
            </w:r>
            <w:r w:rsidRPr="00EE750E">
              <w:rPr>
                <w:rStyle w:val="s2"/>
                <w:rFonts w:eastAsia="SimSun"/>
              </w:rPr>
              <w:fldChar w:fldCharType="separate"/>
            </w:r>
            <w:r w:rsidRPr="00EE750E">
              <w:rPr>
                <w:rStyle w:val="s2"/>
                <w:rFonts w:eastAsia="SimSun"/>
              </w:rPr>
              <w:t>6.4</w:t>
            </w:r>
            <w:r w:rsidRPr="00EE750E">
              <w:rPr>
                <w:rStyle w:val="s2"/>
                <w:rFonts w:eastAsia="SimSun"/>
              </w:rPr>
              <w:fldChar w:fldCharType="end"/>
            </w:r>
            <w:r w:rsidRPr="00EE750E">
              <w:rPr>
                <w:rStyle w:val="s2"/>
                <w:rFonts w:eastAsia="SimSun"/>
              </w:rPr>
              <w:t>, and the time when content corresponding to the target viewpoint is reflected on the display.</w:t>
            </w:r>
          </w:p>
        </w:tc>
      </w:tr>
    </w:tbl>
    <w:p w14:paraId="73CA155C" w14:textId="77777777" w:rsidR="00FA52D3" w:rsidRDefault="00FA52D3" w:rsidP="00FA52D3"/>
    <w:p w14:paraId="2AA24F80" w14:textId="77777777" w:rsidR="00FA52D3" w:rsidRDefault="00FA52D3" w:rsidP="00FA52D3">
      <w:pPr>
        <w:rPr>
          <w:lang w:eastAsia="ja-JP"/>
        </w:rPr>
      </w:pPr>
    </w:p>
    <w:tbl>
      <w:tblPr>
        <w:tblW w:w="91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"/>
        <w:gridCol w:w="328"/>
        <w:gridCol w:w="2784"/>
        <w:gridCol w:w="2137"/>
        <w:gridCol w:w="3604"/>
      </w:tblGrid>
      <w:tr w:rsidR="00FA52D3" w:rsidRPr="00273756" w14:paraId="0FAF8007" w14:textId="77777777" w:rsidTr="00D9200A">
        <w:trPr>
          <w:trHeight w:val="20"/>
        </w:trPr>
        <w:tc>
          <w:tcPr>
            <w:tcW w:w="3439" w:type="dxa"/>
            <w:gridSpan w:val="3"/>
          </w:tcPr>
          <w:p w14:paraId="2FD0BCB0" w14:textId="77777777" w:rsidR="00FA52D3" w:rsidRPr="00FC388B" w:rsidRDefault="00FA52D3" w:rsidP="00D9200A">
            <w:pPr>
              <w:spacing w:before="60" w:after="60"/>
              <w:rPr>
                <w:b/>
                <w:sz w:val="20"/>
              </w:rPr>
            </w:pPr>
            <w:r w:rsidRPr="00FC388B">
              <w:rPr>
                <w:b/>
                <w:sz w:val="20"/>
              </w:rPr>
              <w:t>Key</w:t>
            </w:r>
          </w:p>
        </w:tc>
        <w:tc>
          <w:tcPr>
            <w:tcW w:w="2137" w:type="dxa"/>
          </w:tcPr>
          <w:p w14:paraId="75E387F2" w14:textId="77777777" w:rsidR="00FA52D3" w:rsidRPr="00FC388B" w:rsidRDefault="00FA52D3" w:rsidP="00D9200A">
            <w:pPr>
              <w:spacing w:before="60" w:after="60"/>
              <w:rPr>
                <w:b/>
                <w:sz w:val="20"/>
              </w:rPr>
            </w:pPr>
            <w:r w:rsidRPr="00FC388B">
              <w:rPr>
                <w:b/>
                <w:sz w:val="20"/>
              </w:rPr>
              <w:t>Type</w:t>
            </w:r>
          </w:p>
        </w:tc>
        <w:tc>
          <w:tcPr>
            <w:tcW w:w="3604" w:type="dxa"/>
            <w:shd w:val="clear" w:color="auto" w:fill="auto"/>
          </w:tcPr>
          <w:p w14:paraId="34E35137" w14:textId="77777777" w:rsidR="00FA52D3" w:rsidRPr="00273756" w:rsidRDefault="00FA52D3" w:rsidP="00D9200A">
            <w:pPr>
              <w:spacing w:before="60" w:after="60"/>
              <w:rPr>
                <w:b/>
                <w:sz w:val="20"/>
              </w:rPr>
            </w:pPr>
            <w:r w:rsidRPr="00273756">
              <w:rPr>
                <w:b/>
                <w:sz w:val="20"/>
              </w:rPr>
              <w:t>Description</w:t>
            </w:r>
          </w:p>
        </w:tc>
      </w:tr>
      <w:tr w:rsidR="00FA52D3" w:rsidRPr="00273756" w14:paraId="181A6488" w14:textId="77777777" w:rsidTr="00D9200A">
        <w:trPr>
          <w:trHeight w:val="20"/>
        </w:trPr>
        <w:tc>
          <w:tcPr>
            <w:tcW w:w="3439" w:type="dxa"/>
            <w:gridSpan w:val="3"/>
          </w:tcPr>
          <w:p w14:paraId="5ACF463D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proofErr w:type="spellStart"/>
            <w:r w:rsidRPr="00F7606E">
              <w:rPr>
                <w:rFonts w:ascii="Courier New" w:hAnsi="Courier New" w:cs="Courier New"/>
                <w:sz w:val="20"/>
              </w:rPr>
              <w:lastRenderedPageBreak/>
              <w:t>ViewpointSwitchingLatency</w:t>
            </w:r>
            <w:proofErr w:type="spellEnd"/>
          </w:p>
        </w:tc>
        <w:tc>
          <w:tcPr>
            <w:tcW w:w="2137" w:type="dxa"/>
          </w:tcPr>
          <w:p w14:paraId="5CC666C1" w14:textId="77777777" w:rsidR="00FA52D3" w:rsidRPr="00F7606E" w:rsidRDefault="00FA52D3" w:rsidP="00D9200A">
            <w:pPr>
              <w:spacing w:before="60" w:after="60"/>
              <w:rPr>
                <w:rStyle w:val="s2"/>
                <w:rFonts w:ascii="Courier New" w:eastAsia="SimSun" w:hAnsi="Courier New" w:cs="Courier New"/>
              </w:rPr>
            </w:pPr>
            <w:r w:rsidRPr="00F7606E">
              <w:rPr>
                <w:rFonts w:ascii="Courier New" w:eastAsia="Candara" w:hAnsi="Courier New" w:cs="Courier New"/>
                <w:noProof/>
                <w:sz w:val="20"/>
              </w:rPr>
              <w:t>List</w:t>
            </w:r>
          </w:p>
        </w:tc>
        <w:tc>
          <w:tcPr>
            <w:tcW w:w="3604" w:type="dxa"/>
            <w:shd w:val="clear" w:color="auto" w:fill="auto"/>
          </w:tcPr>
          <w:p w14:paraId="4260D6BA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  <w:r w:rsidRPr="00EE750E">
              <w:rPr>
                <w:rStyle w:val="s2"/>
                <w:rFonts w:eastAsia="SimSun"/>
              </w:rPr>
              <w:t xml:space="preserve">List of </w:t>
            </w:r>
            <w:r w:rsidRPr="007F090C">
              <w:rPr>
                <w:rStyle w:val="s2"/>
                <w:rFonts w:eastAsia="SimSun"/>
                <w:highlight w:val="yellow"/>
              </w:rPr>
              <w:t>immersive</w:t>
            </w:r>
            <w:r>
              <w:rPr>
                <w:rStyle w:val="s2"/>
                <w:rFonts w:eastAsia="SimSun"/>
              </w:rPr>
              <w:t xml:space="preserve"> </w:t>
            </w:r>
            <w:proofErr w:type="gramStart"/>
            <w:r w:rsidRPr="00EE750E">
              <w:rPr>
                <w:rStyle w:val="s2"/>
                <w:rFonts w:eastAsia="SimSun"/>
              </w:rPr>
              <w:t>viewpoint</w:t>
            </w:r>
            <w:proofErr w:type="gramEnd"/>
            <w:r w:rsidRPr="00EE750E">
              <w:rPr>
                <w:rStyle w:val="s2"/>
                <w:rFonts w:eastAsia="SimSun"/>
              </w:rPr>
              <w:t xml:space="preserve"> switching latencies</w:t>
            </w:r>
          </w:p>
        </w:tc>
      </w:tr>
      <w:tr w:rsidR="00FA52D3" w:rsidRPr="00273756" w14:paraId="2B41C0CA" w14:textId="77777777" w:rsidTr="00D9200A">
        <w:trPr>
          <w:trHeight w:val="20"/>
        </w:trPr>
        <w:tc>
          <w:tcPr>
            <w:tcW w:w="327" w:type="dxa"/>
            <w:tcBorders>
              <w:right w:val="single" w:sz="4" w:space="0" w:color="000000"/>
            </w:tcBorders>
          </w:tcPr>
          <w:p w14:paraId="478F6968" w14:textId="77777777" w:rsidR="00FA52D3" w:rsidRPr="00FC388B" w:rsidRDefault="00FA52D3" w:rsidP="00D9200A">
            <w:pPr>
              <w:spacing w:before="60" w:after="60"/>
              <w:rPr>
                <w:sz w:val="20"/>
              </w:rPr>
            </w:pPr>
          </w:p>
        </w:tc>
        <w:tc>
          <w:tcPr>
            <w:tcW w:w="3112" w:type="dxa"/>
            <w:gridSpan w:val="2"/>
          </w:tcPr>
          <w:p w14:paraId="63CB96DE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i/>
                <w:sz w:val="20"/>
              </w:rPr>
            </w:pPr>
            <w:r w:rsidRPr="00F7606E">
              <w:rPr>
                <w:rFonts w:ascii="Courier New" w:hAnsi="Courier New" w:cs="Courier New"/>
                <w:i/>
                <w:sz w:val="20"/>
              </w:rPr>
              <w:t>Entry</w:t>
            </w:r>
          </w:p>
        </w:tc>
        <w:tc>
          <w:tcPr>
            <w:tcW w:w="2137" w:type="dxa"/>
          </w:tcPr>
          <w:p w14:paraId="1467A58F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F7606E">
              <w:rPr>
                <w:rFonts w:ascii="Courier New" w:hAnsi="Courier New" w:cs="Courier New"/>
                <w:sz w:val="20"/>
              </w:rPr>
              <w:t>Object</w:t>
            </w:r>
          </w:p>
        </w:tc>
        <w:tc>
          <w:tcPr>
            <w:tcW w:w="3604" w:type="dxa"/>
            <w:shd w:val="clear" w:color="auto" w:fill="auto"/>
          </w:tcPr>
          <w:p w14:paraId="6747096E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</w:p>
        </w:tc>
      </w:tr>
      <w:tr w:rsidR="00FA52D3" w:rsidRPr="00273756" w14:paraId="3D9B44A6" w14:textId="77777777" w:rsidTr="00D9200A">
        <w:trPr>
          <w:trHeight w:val="20"/>
        </w:trPr>
        <w:tc>
          <w:tcPr>
            <w:tcW w:w="327" w:type="dxa"/>
            <w:tcBorders>
              <w:right w:val="single" w:sz="4" w:space="0" w:color="000000"/>
            </w:tcBorders>
          </w:tcPr>
          <w:p w14:paraId="148DDA94" w14:textId="77777777" w:rsidR="00FA52D3" w:rsidRPr="00FC388B" w:rsidRDefault="00FA52D3" w:rsidP="00D9200A">
            <w:pPr>
              <w:spacing w:before="60" w:after="60"/>
              <w:rPr>
                <w:sz w:val="20"/>
              </w:rPr>
            </w:pPr>
          </w:p>
        </w:tc>
        <w:tc>
          <w:tcPr>
            <w:tcW w:w="328" w:type="dxa"/>
          </w:tcPr>
          <w:p w14:paraId="21072766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i/>
                <w:sz w:val="20"/>
              </w:rPr>
            </w:pPr>
          </w:p>
        </w:tc>
        <w:tc>
          <w:tcPr>
            <w:tcW w:w="2784" w:type="dxa"/>
          </w:tcPr>
          <w:p w14:paraId="2A7F4069" w14:textId="77777777" w:rsidR="00FA52D3" w:rsidRPr="00AA70DD" w:rsidRDefault="00FA52D3" w:rsidP="00D9200A">
            <w:pPr>
              <w:spacing w:before="60" w:after="60"/>
              <w:rPr>
                <w:rFonts w:ascii="Courier New" w:hAnsi="Courier New" w:cs="Courier New"/>
                <w:iCs/>
                <w:sz w:val="20"/>
              </w:rPr>
            </w:pPr>
            <w:proofErr w:type="spellStart"/>
            <w:r w:rsidRPr="00AA70DD">
              <w:rPr>
                <w:rFonts w:ascii="Courier New" w:hAnsi="Courier New" w:cs="Courier New"/>
                <w:iCs/>
                <w:sz w:val="20"/>
              </w:rPr>
              <w:t>originViewp</w:t>
            </w:r>
            <w:r>
              <w:rPr>
                <w:rFonts w:ascii="Courier New" w:hAnsi="Courier New" w:cs="Courier New"/>
                <w:iCs/>
                <w:sz w:val="20"/>
              </w:rPr>
              <w:t>oin</w:t>
            </w:r>
            <w:r w:rsidRPr="00AA70DD">
              <w:rPr>
                <w:rFonts w:ascii="Courier New" w:hAnsi="Courier New" w:cs="Courier New"/>
                <w:iCs/>
                <w:sz w:val="20"/>
              </w:rPr>
              <w:t>t</w:t>
            </w:r>
            <w:proofErr w:type="spellEnd"/>
          </w:p>
        </w:tc>
        <w:tc>
          <w:tcPr>
            <w:tcW w:w="2137" w:type="dxa"/>
          </w:tcPr>
          <w:p w14:paraId="6ED6B324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</w:rPr>
              <w:t>ViewportDataType</w:t>
            </w:r>
            <w:proofErr w:type="spellEnd"/>
          </w:p>
        </w:tc>
        <w:tc>
          <w:tcPr>
            <w:tcW w:w="3604" w:type="dxa"/>
            <w:shd w:val="clear" w:color="auto" w:fill="auto"/>
          </w:tcPr>
          <w:p w14:paraId="3DA3525B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  <w:r w:rsidRPr="00EE750E">
              <w:rPr>
                <w:rStyle w:val="s2"/>
                <w:rFonts w:eastAsia="SimSun"/>
              </w:rPr>
              <w:t xml:space="preserve">Specifies the </w:t>
            </w:r>
            <w:r w:rsidRPr="00CD2CCA">
              <w:rPr>
                <w:rStyle w:val="s2"/>
                <w:rFonts w:eastAsia="SimSun"/>
                <w:highlight w:val="yellow"/>
              </w:rPr>
              <w:t>spatial</w:t>
            </w:r>
            <w:r>
              <w:rPr>
                <w:rStyle w:val="s2"/>
                <w:rFonts w:eastAsia="SimSun"/>
              </w:rPr>
              <w:t xml:space="preserve"> </w:t>
            </w:r>
            <w:r w:rsidRPr="00EE750E">
              <w:rPr>
                <w:rStyle w:val="s2"/>
                <w:rFonts w:eastAsia="SimSun"/>
              </w:rPr>
              <w:t>region corresponding to a</w:t>
            </w:r>
            <w:r>
              <w:rPr>
                <w:rStyle w:val="s2"/>
                <w:rFonts w:eastAsia="SimSun"/>
              </w:rPr>
              <w:t xml:space="preserve"> </w:t>
            </w:r>
            <w:r w:rsidRPr="00EE750E">
              <w:rPr>
                <w:rStyle w:val="s2"/>
                <w:rFonts w:eastAsia="SimSun"/>
              </w:rPr>
              <w:t>viewport of the origin</w:t>
            </w:r>
            <w:r>
              <w:rPr>
                <w:rStyle w:val="s2"/>
                <w:rFonts w:eastAsia="SimSun"/>
              </w:rPr>
              <w:t xml:space="preserve"> </w:t>
            </w:r>
            <w:r w:rsidRPr="00EE750E">
              <w:rPr>
                <w:rStyle w:val="s2"/>
                <w:rFonts w:eastAsia="SimSun"/>
              </w:rPr>
              <w:t>viewpoint (i.e., before switching).</w:t>
            </w:r>
          </w:p>
        </w:tc>
      </w:tr>
      <w:tr w:rsidR="00FA52D3" w:rsidRPr="00273756" w14:paraId="0AA75014" w14:textId="77777777" w:rsidTr="00D9200A">
        <w:trPr>
          <w:trHeight w:val="20"/>
        </w:trPr>
        <w:tc>
          <w:tcPr>
            <w:tcW w:w="327" w:type="dxa"/>
            <w:tcBorders>
              <w:right w:val="single" w:sz="4" w:space="0" w:color="000000"/>
            </w:tcBorders>
          </w:tcPr>
          <w:p w14:paraId="08A57B1C" w14:textId="77777777" w:rsidR="00FA52D3" w:rsidRPr="00FC388B" w:rsidRDefault="00FA52D3" w:rsidP="00D9200A">
            <w:pPr>
              <w:spacing w:before="60" w:after="60"/>
              <w:rPr>
                <w:sz w:val="20"/>
              </w:rPr>
            </w:pPr>
          </w:p>
        </w:tc>
        <w:tc>
          <w:tcPr>
            <w:tcW w:w="328" w:type="dxa"/>
            <w:tcBorders>
              <w:right w:val="single" w:sz="4" w:space="0" w:color="000000"/>
            </w:tcBorders>
          </w:tcPr>
          <w:p w14:paraId="4F709CBD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784" w:type="dxa"/>
            <w:tcBorders>
              <w:left w:val="single" w:sz="4" w:space="0" w:color="000000"/>
            </w:tcBorders>
          </w:tcPr>
          <w:p w14:paraId="2E39E803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proofErr w:type="spellStart"/>
            <w:r w:rsidRPr="00F7606E">
              <w:rPr>
                <w:rFonts w:ascii="Courier New" w:hAnsi="Courier New" w:cs="Courier New"/>
                <w:sz w:val="20"/>
              </w:rPr>
              <w:t>targetViewpo</w:t>
            </w:r>
            <w:r>
              <w:rPr>
                <w:rFonts w:ascii="Courier New" w:hAnsi="Courier New" w:cs="Courier New"/>
                <w:sz w:val="20"/>
              </w:rPr>
              <w:t>in</w:t>
            </w:r>
            <w:r w:rsidRPr="00F7606E">
              <w:rPr>
                <w:rFonts w:ascii="Courier New" w:hAnsi="Courier New" w:cs="Courier New"/>
                <w:sz w:val="20"/>
              </w:rPr>
              <w:t>t</w:t>
            </w:r>
            <w:proofErr w:type="spellEnd"/>
          </w:p>
        </w:tc>
        <w:tc>
          <w:tcPr>
            <w:tcW w:w="2137" w:type="dxa"/>
          </w:tcPr>
          <w:p w14:paraId="7E867D66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proofErr w:type="spellStart"/>
            <w:r w:rsidRPr="00F7606E">
              <w:rPr>
                <w:rFonts w:ascii="Courier New" w:hAnsi="Courier New" w:cs="Courier New"/>
                <w:sz w:val="20"/>
              </w:rPr>
              <w:t>ViewportDataType</w:t>
            </w:r>
            <w:proofErr w:type="spellEnd"/>
          </w:p>
        </w:tc>
        <w:tc>
          <w:tcPr>
            <w:tcW w:w="3604" w:type="dxa"/>
            <w:shd w:val="clear" w:color="auto" w:fill="auto"/>
          </w:tcPr>
          <w:p w14:paraId="0885A8BF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  <w:r w:rsidRPr="00EE750E">
              <w:rPr>
                <w:rStyle w:val="s2"/>
                <w:rFonts w:eastAsia="SimSun"/>
              </w:rPr>
              <w:t xml:space="preserve">Specifies the </w:t>
            </w:r>
            <w:r w:rsidRPr="00CD2CCA">
              <w:rPr>
                <w:rStyle w:val="s2"/>
                <w:rFonts w:eastAsia="SimSun"/>
                <w:highlight w:val="yellow"/>
              </w:rPr>
              <w:t>spatial</w:t>
            </w:r>
            <w:r>
              <w:rPr>
                <w:rStyle w:val="s2"/>
                <w:rFonts w:eastAsia="SimSun"/>
              </w:rPr>
              <w:t xml:space="preserve"> </w:t>
            </w:r>
            <w:r w:rsidRPr="00EE750E">
              <w:rPr>
                <w:rStyle w:val="s2"/>
                <w:rFonts w:eastAsia="SimSun"/>
              </w:rPr>
              <w:t>region corresponding to a viewport of target viewpoint (i.e., after the switching).</w:t>
            </w:r>
          </w:p>
        </w:tc>
      </w:tr>
      <w:tr w:rsidR="00FA52D3" w:rsidRPr="00273756" w14:paraId="452361BC" w14:textId="77777777" w:rsidTr="00D9200A">
        <w:trPr>
          <w:trHeight w:val="20"/>
        </w:trPr>
        <w:tc>
          <w:tcPr>
            <w:tcW w:w="327" w:type="dxa"/>
            <w:tcBorders>
              <w:right w:val="single" w:sz="4" w:space="0" w:color="000000"/>
            </w:tcBorders>
          </w:tcPr>
          <w:p w14:paraId="4FB7B494" w14:textId="77777777" w:rsidR="00FA52D3" w:rsidRPr="00FC388B" w:rsidRDefault="00FA52D3" w:rsidP="00D9200A">
            <w:pPr>
              <w:spacing w:before="60" w:after="60"/>
              <w:rPr>
                <w:sz w:val="20"/>
              </w:rPr>
            </w:pPr>
          </w:p>
        </w:tc>
        <w:tc>
          <w:tcPr>
            <w:tcW w:w="328" w:type="dxa"/>
            <w:tcBorders>
              <w:right w:val="single" w:sz="4" w:space="0" w:color="000000"/>
            </w:tcBorders>
          </w:tcPr>
          <w:p w14:paraId="55977D23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784" w:type="dxa"/>
            <w:tcBorders>
              <w:left w:val="single" w:sz="4" w:space="0" w:color="000000"/>
            </w:tcBorders>
          </w:tcPr>
          <w:p w14:paraId="2FA88CB8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F7606E">
              <w:rPr>
                <w:rFonts w:ascii="Courier New" w:hAnsi="Courier New" w:cs="Courier New"/>
                <w:sz w:val="20"/>
              </w:rPr>
              <w:t>t</w:t>
            </w:r>
          </w:p>
        </w:tc>
        <w:tc>
          <w:tcPr>
            <w:tcW w:w="2137" w:type="dxa"/>
          </w:tcPr>
          <w:p w14:paraId="702B42FC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F7606E">
              <w:rPr>
                <w:rFonts w:ascii="Courier New" w:hAnsi="Courier New" w:cs="Courier New"/>
                <w:sz w:val="20"/>
              </w:rPr>
              <w:t>Real-Time</w:t>
            </w:r>
          </w:p>
        </w:tc>
        <w:tc>
          <w:tcPr>
            <w:tcW w:w="3604" w:type="dxa"/>
            <w:shd w:val="clear" w:color="auto" w:fill="auto"/>
          </w:tcPr>
          <w:p w14:paraId="46B5BD13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  <w:r w:rsidRPr="00EE750E">
              <w:rPr>
                <w:rStyle w:val="s2"/>
                <w:rFonts w:eastAsia="SimSun"/>
              </w:rPr>
              <w:t>Specifies the measurement time of the viewpoint switching latency in wall-clock time.</w:t>
            </w:r>
          </w:p>
        </w:tc>
      </w:tr>
      <w:tr w:rsidR="00FA52D3" w:rsidRPr="00273756" w14:paraId="324FBA5C" w14:textId="77777777" w:rsidTr="00D9200A">
        <w:trPr>
          <w:trHeight w:val="20"/>
        </w:trPr>
        <w:tc>
          <w:tcPr>
            <w:tcW w:w="327" w:type="dxa"/>
            <w:tcBorders>
              <w:right w:val="single" w:sz="4" w:space="0" w:color="000000"/>
            </w:tcBorders>
          </w:tcPr>
          <w:p w14:paraId="79694F59" w14:textId="77777777" w:rsidR="00FA52D3" w:rsidRPr="00FC388B" w:rsidRDefault="00FA52D3" w:rsidP="00D9200A">
            <w:pPr>
              <w:spacing w:before="60" w:after="60"/>
              <w:rPr>
                <w:sz w:val="20"/>
              </w:rPr>
            </w:pPr>
          </w:p>
        </w:tc>
        <w:tc>
          <w:tcPr>
            <w:tcW w:w="328" w:type="dxa"/>
            <w:tcBorders>
              <w:right w:val="single" w:sz="4" w:space="0" w:color="000000"/>
            </w:tcBorders>
          </w:tcPr>
          <w:p w14:paraId="5815F24E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784" w:type="dxa"/>
            <w:tcBorders>
              <w:left w:val="single" w:sz="4" w:space="0" w:color="000000"/>
            </w:tcBorders>
          </w:tcPr>
          <w:p w14:paraId="5CFD869B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F7606E">
              <w:rPr>
                <w:rFonts w:ascii="Courier New" w:hAnsi="Courier New" w:cs="Courier New"/>
                <w:sz w:val="20"/>
              </w:rPr>
              <w:t>latency</w:t>
            </w:r>
          </w:p>
        </w:tc>
        <w:tc>
          <w:tcPr>
            <w:tcW w:w="2137" w:type="dxa"/>
          </w:tcPr>
          <w:p w14:paraId="0521D436" w14:textId="77777777" w:rsidR="00FA52D3" w:rsidRPr="00F7606E" w:rsidRDefault="00FA52D3" w:rsidP="00D9200A">
            <w:pPr>
              <w:spacing w:before="60" w:after="60"/>
              <w:rPr>
                <w:rFonts w:ascii="Courier New" w:hAnsi="Courier New" w:cs="Courier New"/>
                <w:sz w:val="20"/>
              </w:rPr>
            </w:pPr>
            <w:r w:rsidRPr="00F7606E">
              <w:rPr>
                <w:rFonts w:ascii="Courier New" w:hAnsi="Courier New" w:cs="Courier New"/>
                <w:sz w:val="20"/>
              </w:rPr>
              <w:t>Integer</w:t>
            </w:r>
          </w:p>
        </w:tc>
        <w:tc>
          <w:tcPr>
            <w:tcW w:w="3604" w:type="dxa"/>
            <w:shd w:val="clear" w:color="auto" w:fill="auto"/>
          </w:tcPr>
          <w:p w14:paraId="7DD6BE4E" w14:textId="77777777" w:rsidR="00FA52D3" w:rsidRPr="00EE750E" w:rsidRDefault="00FA52D3" w:rsidP="00D9200A">
            <w:pPr>
              <w:spacing w:before="60" w:after="60"/>
              <w:rPr>
                <w:rStyle w:val="s2"/>
                <w:rFonts w:eastAsia="SimSun"/>
              </w:rPr>
            </w:pPr>
            <w:r w:rsidRPr="00EE750E">
              <w:rPr>
                <w:rStyle w:val="s2"/>
                <w:rFonts w:eastAsia="SimSun"/>
              </w:rPr>
              <w:t xml:space="preserve">Specifies the delay in milliseconds between the time when switching from a source viewpoint to the target viewpoint is initiated, as specified in clause </w:t>
            </w:r>
            <w:r w:rsidRPr="00EE750E">
              <w:rPr>
                <w:rStyle w:val="s2"/>
                <w:rFonts w:eastAsia="SimSun"/>
              </w:rPr>
              <w:fldChar w:fldCharType="begin"/>
            </w:r>
            <w:r w:rsidRPr="00EE750E">
              <w:rPr>
                <w:rStyle w:val="s2"/>
                <w:rFonts w:eastAsia="SimSun"/>
              </w:rPr>
              <w:instrText xml:space="preserve"> REF _Ref528759169 \n \h  \* MERGEFORMAT </w:instrText>
            </w:r>
            <w:r w:rsidRPr="00EE750E">
              <w:rPr>
                <w:rStyle w:val="s2"/>
                <w:rFonts w:eastAsia="SimSun"/>
              </w:rPr>
            </w:r>
            <w:r w:rsidRPr="00EE750E">
              <w:rPr>
                <w:rStyle w:val="s2"/>
                <w:rFonts w:eastAsia="SimSun"/>
              </w:rPr>
              <w:fldChar w:fldCharType="separate"/>
            </w:r>
            <w:r w:rsidRPr="00EE750E">
              <w:rPr>
                <w:rStyle w:val="s2"/>
                <w:rFonts w:eastAsia="SimSun"/>
              </w:rPr>
              <w:t>6.4</w:t>
            </w:r>
            <w:r w:rsidRPr="00EE750E">
              <w:rPr>
                <w:rStyle w:val="s2"/>
                <w:rFonts w:eastAsia="SimSun"/>
              </w:rPr>
              <w:fldChar w:fldCharType="end"/>
            </w:r>
            <w:r w:rsidRPr="00EE750E">
              <w:rPr>
                <w:rStyle w:val="s2"/>
                <w:rFonts w:eastAsia="SimSun"/>
              </w:rPr>
              <w:t>, and the time when content corresponding to the target viewpoint is reflected on the display.</w:t>
            </w:r>
          </w:p>
        </w:tc>
      </w:tr>
    </w:tbl>
    <w:p w14:paraId="37AD375C" w14:textId="77777777" w:rsidR="00FA52D3" w:rsidRDefault="00FA52D3" w:rsidP="00FA52D3">
      <w:pPr>
        <w:rPr>
          <w:lang w:eastAsia="ja-JP"/>
        </w:rPr>
      </w:pPr>
    </w:p>
    <w:p w14:paraId="382E980F" w14:textId="77777777" w:rsidR="00A41D3C" w:rsidRPr="002B731D" w:rsidRDefault="00A41D3C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 w:rsidRPr="002B731D">
        <w:rPr>
          <w:rFonts w:ascii="Times New Roman" w:eastAsia="Malgun Gothic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983CA" w14:textId="77777777" w:rsidR="00332E7C" w:rsidRDefault="00332E7C" w:rsidP="000A1FAE">
      <w:r>
        <w:separator/>
      </w:r>
    </w:p>
  </w:endnote>
  <w:endnote w:type="continuationSeparator" w:id="0">
    <w:p w14:paraId="1F01E2FD" w14:textId="77777777" w:rsidR="00332E7C" w:rsidRDefault="00332E7C" w:rsidP="000A1FAE">
      <w:r>
        <w:continuationSeparator/>
      </w:r>
    </w:p>
  </w:endnote>
  <w:endnote w:type="continuationNotice" w:id="1">
    <w:p w14:paraId="5E42F30B" w14:textId="77777777" w:rsidR="00332E7C" w:rsidRDefault="00332E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﷽﷽﷽﷽﷽﷽쐭豪ĝﱐ̽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Kaiti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中ゴシックBBB">
    <w:altName w:val="Arial Unicode MS"/>
    <w:panose1 w:val="020B0604020202020204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活샦">
    <w:altName w:val="BatangChe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94BE" w14:textId="77777777" w:rsidR="00332E7C" w:rsidRDefault="00332E7C" w:rsidP="000A1FAE">
      <w:r>
        <w:separator/>
      </w:r>
    </w:p>
  </w:footnote>
  <w:footnote w:type="continuationSeparator" w:id="0">
    <w:p w14:paraId="68FF1A71" w14:textId="77777777" w:rsidR="00332E7C" w:rsidRDefault="00332E7C" w:rsidP="000A1FAE">
      <w:r>
        <w:continuationSeparator/>
      </w:r>
    </w:p>
  </w:footnote>
  <w:footnote w:type="continuationNotice" w:id="1">
    <w:p w14:paraId="1297902B" w14:textId="77777777" w:rsidR="00332E7C" w:rsidRDefault="00332E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7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8" w15:restartNumberingAfterBreak="0">
    <w:nsid w:val="06494563"/>
    <w:multiLevelType w:val="multilevel"/>
    <w:tmpl w:val="142ADA42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14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6" w15:restartNumberingAfterBreak="0">
    <w:nsid w:val="1E3049F6"/>
    <w:multiLevelType w:val="multilevel"/>
    <w:tmpl w:val="075A6AA6"/>
    <w:styleLink w:val="CurrentList3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97736A"/>
    <w:multiLevelType w:val="multilevel"/>
    <w:tmpl w:val="9DC07134"/>
    <w:styleLink w:val="CurrentList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70C3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4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25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6056A"/>
    <w:multiLevelType w:val="multilevel"/>
    <w:tmpl w:val="04090025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6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28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9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33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34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8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B4FCC"/>
    <w:multiLevelType w:val="multilevel"/>
    <w:tmpl w:val="1C5A1182"/>
    <w:styleLink w:val="CurrentList2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B6F281A"/>
    <w:multiLevelType w:val="hybridMultilevel"/>
    <w:tmpl w:val="720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45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311831">
    <w:abstractNumId w:val="42"/>
  </w:num>
  <w:num w:numId="2" w16cid:durableId="2070181807">
    <w:abstractNumId w:val="14"/>
  </w:num>
  <w:num w:numId="3" w16cid:durableId="1351492773">
    <w:abstractNumId w:val="27"/>
  </w:num>
  <w:num w:numId="4" w16cid:durableId="330908937">
    <w:abstractNumId w:val="37"/>
  </w:num>
  <w:num w:numId="5" w16cid:durableId="761031648">
    <w:abstractNumId w:val="44"/>
  </w:num>
  <w:num w:numId="6" w16cid:durableId="2046783626">
    <w:abstractNumId w:val="0"/>
  </w:num>
  <w:num w:numId="7" w16cid:durableId="688800506">
    <w:abstractNumId w:val="38"/>
  </w:num>
  <w:num w:numId="8" w16cid:durableId="1084185610">
    <w:abstractNumId w:val="32"/>
  </w:num>
  <w:num w:numId="9" w16cid:durableId="1874347250">
    <w:abstractNumId w:val="11"/>
  </w:num>
  <w:num w:numId="10" w16cid:durableId="1736658976">
    <w:abstractNumId w:val="39"/>
  </w:num>
  <w:num w:numId="11" w16cid:durableId="714622982">
    <w:abstractNumId w:val="10"/>
  </w:num>
  <w:num w:numId="12" w16cid:durableId="360009372">
    <w:abstractNumId w:val="5"/>
  </w:num>
  <w:num w:numId="13" w16cid:durableId="716130120">
    <w:abstractNumId w:val="28"/>
  </w:num>
  <w:num w:numId="14" w16cid:durableId="1696543921">
    <w:abstractNumId w:val="13"/>
  </w:num>
  <w:num w:numId="15" w16cid:durableId="815225009">
    <w:abstractNumId w:val="18"/>
  </w:num>
  <w:num w:numId="16" w16cid:durableId="75178099">
    <w:abstractNumId w:val="41"/>
  </w:num>
  <w:num w:numId="17" w16cid:durableId="627247871">
    <w:abstractNumId w:val="29"/>
  </w:num>
  <w:num w:numId="18" w16cid:durableId="402029528">
    <w:abstractNumId w:val="23"/>
  </w:num>
  <w:num w:numId="19" w16cid:durableId="2053531730">
    <w:abstractNumId w:val="2"/>
  </w:num>
  <w:num w:numId="20" w16cid:durableId="951136185">
    <w:abstractNumId w:val="1"/>
  </w:num>
  <w:num w:numId="21" w16cid:durableId="544146782">
    <w:abstractNumId w:val="35"/>
  </w:num>
  <w:num w:numId="22" w16cid:durableId="953949147">
    <w:abstractNumId w:val="36"/>
  </w:num>
  <w:num w:numId="23" w16cid:durableId="2002540247">
    <w:abstractNumId w:val="33"/>
  </w:num>
  <w:num w:numId="24" w16cid:durableId="530921788">
    <w:abstractNumId w:val="15"/>
  </w:num>
  <w:num w:numId="25" w16cid:durableId="1919167597">
    <w:abstractNumId w:val="30"/>
  </w:num>
  <w:num w:numId="26" w16cid:durableId="1751923335">
    <w:abstractNumId w:val="9"/>
  </w:num>
  <w:num w:numId="27" w16cid:durableId="762342870">
    <w:abstractNumId w:val="12"/>
  </w:num>
  <w:num w:numId="28" w16cid:durableId="1954900061">
    <w:abstractNumId w:val="24"/>
  </w:num>
  <w:num w:numId="29" w16cid:durableId="1211843329">
    <w:abstractNumId w:val="45"/>
  </w:num>
  <w:num w:numId="30" w16cid:durableId="1416979050">
    <w:abstractNumId w:val="7"/>
  </w:num>
  <w:num w:numId="31" w16cid:durableId="2071464858">
    <w:abstractNumId w:val="3"/>
  </w:num>
  <w:num w:numId="32" w16cid:durableId="1876653187">
    <w:abstractNumId w:val="6"/>
  </w:num>
  <w:num w:numId="33" w16cid:durableId="1504315081">
    <w:abstractNumId w:val="20"/>
  </w:num>
  <w:num w:numId="34" w16cid:durableId="1094519754">
    <w:abstractNumId w:val="21"/>
  </w:num>
  <w:num w:numId="35" w16cid:durableId="995693545">
    <w:abstractNumId w:val="4"/>
  </w:num>
  <w:num w:numId="36" w16cid:durableId="809325839">
    <w:abstractNumId w:val="34"/>
  </w:num>
  <w:num w:numId="37" w16cid:durableId="1368409527">
    <w:abstractNumId w:val="31"/>
  </w:num>
  <w:num w:numId="38" w16cid:durableId="1656958895">
    <w:abstractNumId w:val="17"/>
  </w:num>
  <w:num w:numId="39" w16cid:durableId="1879050828">
    <w:abstractNumId w:val="43"/>
  </w:num>
  <w:num w:numId="40" w16cid:durableId="1988313984">
    <w:abstractNumId w:val="26"/>
  </w:num>
  <w:num w:numId="41" w16cid:durableId="143935252">
    <w:abstractNumId w:val="40"/>
  </w:num>
  <w:num w:numId="42" w16cid:durableId="339504720">
    <w:abstractNumId w:val="16"/>
  </w:num>
  <w:num w:numId="43" w16cid:durableId="784807195">
    <w:abstractNumId w:val="8"/>
  </w:num>
  <w:num w:numId="44" w16cid:durableId="2147118789">
    <w:abstractNumId w:val="19"/>
  </w:num>
  <w:num w:numId="45" w16cid:durableId="1705210825">
    <w:abstractNumId w:val="2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3"/>
  <w:removeDateAndTime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478D4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2FC2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30B1"/>
    <w:rsid w:val="00134330"/>
    <w:rsid w:val="00136684"/>
    <w:rsid w:val="00136BED"/>
    <w:rsid w:val="00136F8B"/>
    <w:rsid w:val="0013766A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2CB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2E7C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708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FE"/>
    <w:rsid w:val="003D006B"/>
    <w:rsid w:val="003D0398"/>
    <w:rsid w:val="003D07F5"/>
    <w:rsid w:val="003D2BBD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557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B0B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4ECE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1DE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3CCB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452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C7C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69A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DAC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F4"/>
    <w:rsid w:val="009374D3"/>
    <w:rsid w:val="00937676"/>
    <w:rsid w:val="00940510"/>
    <w:rsid w:val="00941BF4"/>
    <w:rsid w:val="009423F1"/>
    <w:rsid w:val="00942EB0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1D3C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6026"/>
    <w:rsid w:val="00A66240"/>
    <w:rsid w:val="00A72D6B"/>
    <w:rsid w:val="00A751B0"/>
    <w:rsid w:val="00A7667A"/>
    <w:rsid w:val="00A7698A"/>
    <w:rsid w:val="00A76C82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349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A53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45A6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774"/>
    <w:rsid w:val="00D83887"/>
    <w:rsid w:val="00D841AC"/>
    <w:rsid w:val="00D841AE"/>
    <w:rsid w:val="00D8463A"/>
    <w:rsid w:val="00D84BED"/>
    <w:rsid w:val="00D865B1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6D08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093D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4F53"/>
    <w:rsid w:val="00F15BD6"/>
    <w:rsid w:val="00F1658B"/>
    <w:rsid w:val="00F170CA"/>
    <w:rsid w:val="00F17BB1"/>
    <w:rsid w:val="00F17EE9"/>
    <w:rsid w:val="00F2006A"/>
    <w:rsid w:val="00F2025A"/>
    <w:rsid w:val="00F20C09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5210"/>
    <w:rsid w:val="00FA52D3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qFormat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Batang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Batang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qFormat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Batang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Batang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Batang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Batang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1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12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8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7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9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0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13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14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6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16"/>
      </w:numPr>
    </w:pPr>
  </w:style>
  <w:style w:type="paragraph" w:styleId="List">
    <w:name w:val="List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5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17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18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19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0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1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25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22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23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24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Batang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CurrentList1">
    <w:name w:val="Current List1"/>
    <w:uiPriority w:val="99"/>
    <w:rsid w:val="00F14F53"/>
    <w:pPr>
      <w:numPr>
        <w:numId w:val="40"/>
      </w:numPr>
    </w:pPr>
  </w:style>
  <w:style w:type="numbering" w:customStyle="1" w:styleId="CurrentList2">
    <w:name w:val="Current List2"/>
    <w:uiPriority w:val="99"/>
    <w:rsid w:val="005C01DE"/>
    <w:pPr>
      <w:numPr>
        <w:numId w:val="41"/>
      </w:numPr>
    </w:pPr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25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25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25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25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25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26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26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26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26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26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27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Malgun Gothic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28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29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0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37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3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1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35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BatangChe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Gulim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BatangChe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33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BatangChe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BatangChe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link w:val="Note1Char"/>
    <w:qFormat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qFormat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Batang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Batang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34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BatangChe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BatangChe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Batang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36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Malgun Gothic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Malgun Gothic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CurrentList3">
    <w:name w:val="Current List3"/>
    <w:uiPriority w:val="99"/>
    <w:rsid w:val="005C01DE"/>
    <w:pPr>
      <w:numPr>
        <w:numId w:val="42"/>
      </w:numPr>
    </w:pPr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Malgun Gothic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  <w:style w:type="character" w:customStyle="1" w:styleId="Note1Char">
    <w:name w:val="Note 1 Char"/>
    <w:link w:val="Note1"/>
    <w:locked/>
    <w:rsid w:val="00F14F53"/>
    <w:rPr>
      <w:rFonts w:eastAsia="Times New Roman"/>
      <w:sz w:val="18"/>
      <w:szCs w:val="18"/>
      <w:lang w:val="en-GB" w:eastAsia="en-US"/>
    </w:rPr>
  </w:style>
  <w:style w:type="numbering" w:customStyle="1" w:styleId="CurrentList4">
    <w:name w:val="Current List4"/>
    <w:uiPriority w:val="99"/>
    <w:rsid w:val="005C01DE"/>
    <w:pPr>
      <w:numPr>
        <w:numId w:val="44"/>
      </w:numPr>
    </w:pPr>
  </w:style>
  <w:style w:type="character" w:customStyle="1" w:styleId="s2">
    <w:name w:val="s2"/>
    <w:rsid w:val="00FA5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1C26-ABBB-6A49-894F-CA865D63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862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Deshpande, Sachin</cp:lastModifiedBy>
  <cp:revision>30</cp:revision>
  <dcterms:created xsi:type="dcterms:W3CDTF">2021-07-16T06:58:00Z</dcterms:created>
  <dcterms:modified xsi:type="dcterms:W3CDTF">2022-10-27T19:58:00Z</dcterms:modified>
</cp:coreProperties>
</file>