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FDAB7CB"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A539C6">
        <w:rPr>
          <w:w w:val="115"/>
          <w:u w:val="thick"/>
        </w:rPr>
        <w:t>N</w:t>
      </w:r>
      <w:r w:rsidR="005612C2" w:rsidRPr="00A539C6">
        <w:rPr>
          <w:w w:val="115"/>
          <w:u w:val="thick"/>
        </w:rPr>
        <w:t>00</w:t>
      </w:r>
      <w:r w:rsidR="00B00728">
        <w:rPr>
          <w:w w:val="115"/>
          <w:u w:val="thick"/>
        </w:rPr>
        <w:t>605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4EA92BE6"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B00728">
        <w:rPr>
          <w:w w:val="125"/>
        </w:rPr>
        <w:t>2</w:t>
      </w:r>
      <w:r w:rsidRPr="004F5473">
        <w:rPr>
          <w:w w:val="125"/>
        </w:rPr>
        <w:t>-</w:t>
      </w:r>
      <w:r w:rsidR="00B00728">
        <w:rPr>
          <w:w w:val="125"/>
        </w:rPr>
        <w:t>10</w:t>
      </w:r>
      <w:r w:rsidRPr="004F5473">
        <w:rPr>
          <w:w w:val="125"/>
        </w:rPr>
        <w:t>-</w:t>
      </w:r>
      <w:r w:rsidR="00B00728">
        <w:rPr>
          <w:w w:val="125"/>
        </w:rPr>
        <w:t>23</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147E5167"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B00728">
        <w:rPr>
          <w:w w:val="120"/>
        </w:rPr>
        <w:t>2</w:t>
      </w:r>
      <w:r w:rsidRPr="004F5473">
        <w:rPr>
          <w:w w:val="120"/>
        </w:rPr>
        <w:t>-</w:t>
      </w:r>
      <w:r w:rsidR="00B00728">
        <w:rPr>
          <w:w w:val="120"/>
        </w:rPr>
        <w:t>10</w:t>
      </w:r>
      <w:r w:rsidRPr="004F5473">
        <w:rPr>
          <w:w w:val="120"/>
        </w:rPr>
        <w:t>-</w:t>
      </w:r>
      <w:r w:rsidR="00B00728">
        <w:rPr>
          <w:w w:val="120"/>
        </w:rPr>
        <w:t>23</w:t>
      </w:r>
    </w:p>
    <w:p w14:paraId="3E415049" w14:textId="77777777" w:rsidR="00CB798F" w:rsidRPr="004F5473" w:rsidRDefault="00CB798F">
      <w:pPr>
        <w:spacing w:before="1"/>
        <w:rPr>
          <w:sz w:val="36"/>
        </w:rPr>
      </w:pPr>
    </w:p>
    <w:p w14:paraId="6AB1DF60" w14:textId="54D9D080"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095C00">
        <w:rPr>
          <w:noProof/>
          <w:w w:val="120"/>
        </w:rPr>
        <w:t>31</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78AA925E"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B00728">
        <w:rPr>
          <w:rFonts w:ascii="Times New Roman" w:eastAsia="SimSun" w:hAnsi="Times New Roman" w:cs="Times New Roman"/>
          <w:b/>
          <w:sz w:val="48"/>
          <w:lang w:val="en-GB" w:eastAsia="zh-CN"/>
        </w:rPr>
        <w:t>605</w:t>
      </w:r>
    </w:p>
    <w:p w14:paraId="1E14C2FC" w14:textId="68AA9EA8" w:rsidR="00385C5D" w:rsidRPr="003226C8" w:rsidRDefault="00385C5D" w:rsidP="00385C5D">
      <w:pPr>
        <w:jc w:val="right"/>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 xml:space="preserve">Online – </w:t>
      </w:r>
      <w:r w:rsidR="00893ABB">
        <w:rPr>
          <w:rFonts w:ascii="Times New Roman" w:eastAsia="SimSun" w:hAnsi="Times New Roman" w:cs="Times New Roman"/>
          <w:b/>
          <w:sz w:val="28"/>
          <w:lang w:val="en-GB" w:eastAsia="zh-CN"/>
        </w:rPr>
        <w:t>July</w:t>
      </w:r>
      <w:r w:rsidRPr="003226C8">
        <w:rPr>
          <w:rFonts w:ascii="Times New Roman" w:eastAsia="SimSun" w:hAnsi="Times New Roman" w:cs="Times New Roman"/>
          <w:b/>
          <w:sz w:val="28"/>
          <w:lang w:val="en-GB" w:eastAsia="zh-CN"/>
        </w:rPr>
        <w:t xml:space="preserve"> 202</w:t>
      </w:r>
      <w:r w:rsidR="00B00728">
        <w:rPr>
          <w:rFonts w:ascii="Times New Roman" w:eastAsia="SimSun" w:hAnsi="Times New Roman" w:cs="Times New Roman"/>
          <w:b/>
          <w:sz w:val="28"/>
          <w:lang w:val="en-GB" w:eastAsia="zh-CN"/>
        </w:rPr>
        <w:t>2</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066"/>
        <w:gridCol w:w="7954"/>
      </w:tblGrid>
      <w:tr w:rsidR="00634ECB" w14:paraId="3B07B13A" w14:textId="77777777" w:rsidTr="00826CDB">
        <w:tc>
          <w:tcPr>
            <w:tcW w:w="1080" w:type="dxa"/>
          </w:tcPr>
          <w:p w14:paraId="158C1276" w14:textId="77777777" w:rsidR="00634ECB" w:rsidRDefault="00634ECB" w:rsidP="00826CDB">
            <w:pPr>
              <w:suppressAutoHyphens/>
              <w:rPr>
                <w:b/>
              </w:rPr>
            </w:pPr>
            <w:r>
              <w:rPr>
                <w:b/>
              </w:rPr>
              <w:t>Source</w:t>
            </w:r>
          </w:p>
        </w:tc>
        <w:tc>
          <w:tcPr>
            <w:tcW w:w="8491" w:type="dxa"/>
          </w:tcPr>
          <w:p w14:paraId="39ACF389" w14:textId="77777777" w:rsidR="00634ECB" w:rsidRDefault="00634ECB" w:rsidP="00826CDB">
            <w:pPr>
              <w:suppressAutoHyphens/>
              <w:rPr>
                <w:b/>
              </w:rPr>
            </w:pPr>
            <w:r>
              <w:rPr>
                <w:b/>
              </w:rPr>
              <w:t>Systems</w:t>
            </w:r>
          </w:p>
        </w:tc>
      </w:tr>
      <w:tr w:rsidR="00634ECB" w14:paraId="3CE96DF7" w14:textId="77777777" w:rsidTr="00826CDB">
        <w:tc>
          <w:tcPr>
            <w:tcW w:w="1080" w:type="dxa"/>
          </w:tcPr>
          <w:p w14:paraId="3126CB79" w14:textId="77777777" w:rsidR="00634ECB" w:rsidRDefault="00634ECB" w:rsidP="00826CDB">
            <w:pPr>
              <w:suppressAutoHyphens/>
              <w:rPr>
                <w:b/>
              </w:rPr>
            </w:pPr>
            <w:r>
              <w:rPr>
                <w:b/>
              </w:rPr>
              <w:t>Title</w:t>
            </w:r>
          </w:p>
        </w:tc>
        <w:tc>
          <w:tcPr>
            <w:tcW w:w="8491"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826CDB">
        <w:tc>
          <w:tcPr>
            <w:tcW w:w="1080" w:type="dxa"/>
          </w:tcPr>
          <w:p w14:paraId="622C797D" w14:textId="77777777" w:rsidR="00634ECB" w:rsidRDefault="00634ECB" w:rsidP="00826CDB">
            <w:pPr>
              <w:suppressAutoHyphens/>
              <w:rPr>
                <w:b/>
              </w:rPr>
            </w:pPr>
            <w:r>
              <w:rPr>
                <w:b/>
              </w:rPr>
              <w:t>Editor</w:t>
            </w:r>
          </w:p>
        </w:tc>
        <w:tc>
          <w:tcPr>
            <w:tcW w:w="8491"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478B180A" w14:textId="27829E90" w:rsidR="00893ABB" w:rsidRDefault="00634ECB">
          <w:pPr>
            <w:pStyle w:val="TOC1"/>
            <w:tabs>
              <w:tab w:val="left" w:pos="480"/>
              <w:tab w:val="right" w:leader="dot" w:pos="90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7377287" w:history="1">
            <w:r w:rsidR="00893ABB" w:rsidRPr="008E40E5">
              <w:rPr>
                <w:rStyle w:val="Hyperlink"/>
                <w:noProof/>
              </w:rPr>
              <w:t>1</w:t>
            </w:r>
            <w:r w:rsidR="00893ABB">
              <w:rPr>
                <w:rFonts w:asciiTheme="minorHAnsi" w:eastAsiaTheme="minorEastAsia" w:hAnsiTheme="minorHAnsi" w:cstheme="minorBidi"/>
                <w:noProof/>
                <w:sz w:val="22"/>
                <w:szCs w:val="22"/>
              </w:rPr>
              <w:tab/>
            </w:r>
            <w:r w:rsidR="00893ABB" w:rsidRPr="008E40E5">
              <w:rPr>
                <w:rStyle w:val="Hyperlink"/>
                <w:noProof/>
              </w:rPr>
              <w:t>Scope</w:t>
            </w:r>
            <w:r w:rsidR="00893ABB">
              <w:rPr>
                <w:noProof/>
                <w:webHidden/>
              </w:rPr>
              <w:tab/>
            </w:r>
            <w:r w:rsidR="00893ABB">
              <w:rPr>
                <w:noProof/>
                <w:webHidden/>
              </w:rPr>
              <w:fldChar w:fldCharType="begin"/>
            </w:r>
            <w:r w:rsidR="00893ABB">
              <w:rPr>
                <w:noProof/>
                <w:webHidden/>
              </w:rPr>
              <w:instrText xml:space="preserve"> PAGEREF _Toc77377287 \h </w:instrText>
            </w:r>
            <w:r w:rsidR="00893ABB">
              <w:rPr>
                <w:noProof/>
                <w:webHidden/>
              </w:rPr>
            </w:r>
            <w:r w:rsidR="00893ABB">
              <w:rPr>
                <w:noProof/>
                <w:webHidden/>
              </w:rPr>
              <w:fldChar w:fldCharType="separate"/>
            </w:r>
            <w:r w:rsidR="00893ABB">
              <w:rPr>
                <w:noProof/>
                <w:webHidden/>
              </w:rPr>
              <w:t>3</w:t>
            </w:r>
            <w:r w:rsidR="00893ABB">
              <w:rPr>
                <w:noProof/>
                <w:webHidden/>
              </w:rPr>
              <w:fldChar w:fldCharType="end"/>
            </w:r>
          </w:hyperlink>
        </w:p>
        <w:p w14:paraId="3E261020" w14:textId="62E1FAB4"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288" w:history="1">
            <w:r w:rsidR="00893ABB" w:rsidRPr="008E40E5">
              <w:rPr>
                <w:rStyle w:val="Hyperlink"/>
                <w:noProof/>
              </w:rPr>
              <w:t>2</w:t>
            </w:r>
            <w:r w:rsidR="00893ABB">
              <w:rPr>
                <w:rFonts w:asciiTheme="minorHAnsi" w:eastAsiaTheme="minorEastAsia" w:hAnsiTheme="minorHAnsi" w:cstheme="minorBidi"/>
                <w:noProof/>
                <w:sz w:val="22"/>
                <w:szCs w:val="22"/>
              </w:rPr>
              <w:tab/>
            </w:r>
            <w:r w:rsidR="00893ABB" w:rsidRPr="008E40E5">
              <w:rPr>
                <w:rStyle w:val="Hyperlink"/>
                <w:noProof/>
              </w:rPr>
              <w:t>Time Plan</w:t>
            </w:r>
            <w:r w:rsidR="00893ABB">
              <w:rPr>
                <w:noProof/>
                <w:webHidden/>
              </w:rPr>
              <w:tab/>
            </w:r>
            <w:r w:rsidR="00893ABB">
              <w:rPr>
                <w:noProof/>
                <w:webHidden/>
              </w:rPr>
              <w:fldChar w:fldCharType="begin"/>
            </w:r>
            <w:r w:rsidR="00893ABB">
              <w:rPr>
                <w:noProof/>
                <w:webHidden/>
              </w:rPr>
              <w:instrText xml:space="preserve"> PAGEREF _Toc77377288 \h </w:instrText>
            </w:r>
            <w:r w:rsidR="00893ABB">
              <w:rPr>
                <w:noProof/>
                <w:webHidden/>
              </w:rPr>
            </w:r>
            <w:r w:rsidR="00893ABB">
              <w:rPr>
                <w:noProof/>
                <w:webHidden/>
              </w:rPr>
              <w:fldChar w:fldCharType="separate"/>
            </w:r>
            <w:r w:rsidR="00893ABB">
              <w:rPr>
                <w:noProof/>
                <w:webHidden/>
              </w:rPr>
              <w:t>3</w:t>
            </w:r>
            <w:r w:rsidR="00893ABB">
              <w:rPr>
                <w:noProof/>
                <w:webHidden/>
              </w:rPr>
              <w:fldChar w:fldCharType="end"/>
            </w:r>
          </w:hyperlink>
        </w:p>
        <w:p w14:paraId="554562F5" w14:textId="5DD4425F"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289" w:history="1">
            <w:r w:rsidR="00893ABB" w:rsidRPr="008E40E5">
              <w:rPr>
                <w:rStyle w:val="Hyperlink"/>
                <w:noProof/>
              </w:rPr>
              <w:t>3</w:t>
            </w:r>
            <w:r w:rsidR="00893ABB">
              <w:rPr>
                <w:rFonts w:asciiTheme="minorHAnsi" w:eastAsiaTheme="minorEastAsia" w:hAnsiTheme="minorHAnsi" w:cstheme="minorBidi"/>
                <w:noProof/>
                <w:sz w:val="22"/>
                <w:szCs w:val="22"/>
              </w:rPr>
              <w:tab/>
            </w:r>
            <w:r w:rsidR="00893ABB" w:rsidRPr="008E40E5">
              <w:rPr>
                <w:rStyle w:val="Hyperlink"/>
                <w:noProof/>
              </w:rPr>
              <w:t>Extending Khronos glTF2.0</w:t>
            </w:r>
            <w:r w:rsidR="00893ABB">
              <w:rPr>
                <w:noProof/>
                <w:webHidden/>
              </w:rPr>
              <w:tab/>
            </w:r>
            <w:r w:rsidR="00893ABB">
              <w:rPr>
                <w:noProof/>
                <w:webHidden/>
              </w:rPr>
              <w:fldChar w:fldCharType="begin"/>
            </w:r>
            <w:r w:rsidR="00893ABB">
              <w:rPr>
                <w:noProof/>
                <w:webHidden/>
              </w:rPr>
              <w:instrText xml:space="preserve"> PAGEREF _Toc77377289 \h </w:instrText>
            </w:r>
            <w:r w:rsidR="00893ABB">
              <w:rPr>
                <w:noProof/>
                <w:webHidden/>
              </w:rPr>
            </w:r>
            <w:r w:rsidR="00893ABB">
              <w:rPr>
                <w:noProof/>
                <w:webHidden/>
              </w:rPr>
              <w:fldChar w:fldCharType="separate"/>
            </w:r>
            <w:r w:rsidR="00893ABB">
              <w:rPr>
                <w:noProof/>
                <w:webHidden/>
              </w:rPr>
              <w:t>4</w:t>
            </w:r>
            <w:r w:rsidR="00893ABB">
              <w:rPr>
                <w:noProof/>
                <w:webHidden/>
              </w:rPr>
              <w:fldChar w:fldCharType="end"/>
            </w:r>
          </w:hyperlink>
        </w:p>
        <w:p w14:paraId="61F227D8" w14:textId="4321C37C"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0" w:history="1">
            <w:r w:rsidR="00893ABB" w:rsidRPr="008E40E5">
              <w:rPr>
                <w:rStyle w:val="Hyperlink"/>
                <w:noProof/>
              </w:rPr>
              <w:t>3.1</w:t>
            </w:r>
            <w:r w:rsidR="00893ABB">
              <w:rPr>
                <w:rFonts w:asciiTheme="minorHAnsi" w:eastAsiaTheme="minorEastAsia" w:hAnsiTheme="minorHAnsi" w:cstheme="minorBidi"/>
                <w:noProof/>
                <w:sz w:val="22"/>
                <w:szCs w:val="22"/>
              </w:rPr>
              <w:tab/>
            </w:r>
            <w:r w:rsidR="00893ABB" w:rsidRPr="008E40E5">
              <w:rPr>
                <w:rStyle w:val="Hyperlink"/>
                <w:noProof/>
              </w:rPr>
              <w:t>General</w:t>
            </w:r>
            <w:r w:rsidR="00893ABB">
              <w:rPr>
                <w:noProof/>
                <w:webHidden/>
              </w:rPr>
              <w:tab/>
            </w:r>
            <w:r w:rsidR="00893ABB">
              <w:rPr>
                <w:noProof/>
                <w:webHidden/>
              </w:rPr>
              <w:fldChar w:fldCharType="begin"/>
            </w:r>
            <w:r w:rsidR="00893ABB">
              <w:rPr>
                <w:noProof/>
                <w:webHidden/>
              </w:rPr>
              <w:instrText xml:space="preserve"> PAGEREF _Toc77377290 \h </w:instrText>
            </w:r>
            <w:r w:rsidR="00893ABB">
              <w:rPr>
                <w:noProof/>
                <w:webHidden/>
              </w:rPr>
            </w:r>
            <w:r w:rsidR="00893ABB">
              <w:rPr>
                <w:noProof/>
                <w:webHidden/>
              </w:rPr>
              <w:fldChar w:fldCharType="separate"/>
            </w:r>
            <w:r w:rsidR="00893ABB">
              <w:rPr>
                <w:noProof/>
                <w:webHidden/>
              </w:rPr>
              <w:t>4</w:t>
            </w:r>
            <w:r w:rsidR="00893ABB">
              <w:rPr>
                <w:noProof/>
                <w:webHidden/>
              </w:rPr>
              <w:fldChar w:fldCharType="end"/>
            </w:r>
          </w:hyperlink>
        </w:p>
        <w:p w14:paraId="21EF7751" w14:textId="2C0E61D2"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1" w:history="1">
            <w:r w:rsidR="00893ABB" w:rsidRPr="008E40E5">
              <w:rPr>
                <w:rStyle w:val="Hyperlink"/>
                <w:noProof/>
              </w:rPr>
              <w:t>3.2</w:t>
            </w:r>
            <w:r w:rsidR="00893ABB">
              <w:rPr>
                <w:rFonts w:asciiTheme="minorHAnsi" w:eastAsiaTheme="minorEastAsia" w:hAnsiTheme="minorHAnsi" w:cstheme="minorBidi"/>
                <w:noProof/>
                <w:sz w:val="22"/>
                <w:szCs w:val="22"/>
              </w:rPr>
              <w:tab/>
            </w:r>
            <w:r w:rsidR="00893ABB" w:rsidRPr="008E40E5">
              <w:rPr>
                <w:rStyle w:val="Hyperlink"/>
                <w:noProof/>
              </w:rPr>
              <w:t>MPEG Extensions submitted to Khronos</w:t>
            </w:r>
            <w:r w:rsidR="00893ABB">
              <w:rPr>
                <w:noProof/>
                <w:webHidden/>
              </w:rPr>
              <w:tab/>
            </w:r>
            <w:r w:rsidR="00893ABB">
              <w:rPr>
                <w:noProof/>
                <w:webHidden/>
              </w:rPr>
              <w:fldChar w:fldCharType="begin"/>
            </w:r>
            <w:r w:rsidR="00893ABB">
              <w:rPr>
                <w:noProof/>
                <w:webHidden/>
              </w:rPr>
              <w:instrText xml:space="preserve"> PAGEREF _Toc77377291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7AC11CD6" w14:textId="76AAAB79"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292" w:history="1">
            <w:r w:rsidR="00893ABB" w:rsidRPr="008E40E5">
              <w:rPr>
                <w:rStyle w:val="Hyperlink"/>
                <w:noProof/>
              </w:rPr>
              <w:t>4</w:t>
            </w:r>
            <w:r w:rsidR="00893ABB">
              <w:rPr>
                <w:rFonts w:asciiTheme="minorHAnsi" w:eastAsiaTheme="minorEastAsia" w:hAnsiTheme="minorHAnsi" w:cstheme="minorBidi"/>
                <w:noProof/>
                <w:sz w:val="22"/>
                <w:szCs w:val="22"/>
              </w:rPr>
              <w:tab/>
            </w:r>
            <w:r w:rsidR="00893ABB" w:rsidRPr="008E40E5">
              <w:rPr>
                <w:rStyle w:val="Hyperlink"/>
                <w:noProof/>
              </w:rPr>
              <w:t>Communication with Khronos</w:t>
            </w:r>
            <w:r w:rsidR="00893ABB">
              <w:rPr>
                <w:noProof/>
                <w:webHidden/>
              </w:rPr>
              <w:tab/>
            </w:r>
            <w:r w:rsidR="00893ABB">
              <w:rPr>
                <w:noProof/>
                <w:webHidden/>
              </w:rPr>
              <w:fldChar w:fldCharType="begin"/>
            </w:r>
            <w:r w:rsidR="00893ABB">
              <w:rPr>
                <w:noProof/>
                <w:webHidden/>
              </w:rPr>
              <w:instrText xml:space="preserve"> PAGEREF _Toc77377292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5D7C49B5" w14:textId="31852B50"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3" w:history="1">
            <w:r w:rsidR="00893ABB" w:rsidRPr="008E40E5">
              <w:rPr>
                <w:rStyle w:val="Hyperlink"/>
                <w:noProof/>
              </w:rPr>
              <w:t>4.1</w:t>
            </w:r>
            <w:r w:rsidR="00893ABB">
              <w:rPr>
                <w:rFonts w:asciiTheme="minorHAnsi" w:eastAsiaTheme="minorEastAsia" w:hAnsiTheme="minorHAnsi" w:cstheme="minorBidi"/>
                <w:noProof/>
                <w:sz w:val="22"/>
                <w:szCs w:val="22"/>
              </w:rPr>
              <w:tab/>
            </w:r>
            <w:r w:rsidR="00893ABB" w:rsidRPr="008E40E5">
              <w:rPr>
                <w:rStyle w:val="Hyperlink"/>
                <w:noProof/>
              </w:rPr>
              <w:t>Overview</w:t>
            </w:r>
            <w:r w:rsidR="00893ABB">
              <w:rPr>
                <w:noProof/>
                <w:webHidden/>
              </w:rPr>
              <w:tab/>
            </w:r>
            <w:r w:rsidR="00893ABB">
              <w:rPr>
                <w:noProof/>
                <w:webHidden/>
              </w:rPr>
              <w:fldChar w:fldCharType="begin"/>
            </w:r>
            <w:r w:rsidR="00893ABB">
              <w:rPr>
                <w:noProof/>
                <w:webHidden/>
              </w:rPr>
              <w:instrText xml:space="preserve"> PAGEREF _Toc77377293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04248A49" w14:textId="098EA1F2"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4" w:history="1">
            <w:r w:rsidR="00893ABB" w:rsidRPr="008E40E5">
              <w:rPr>
                <w:rStyle w:val="Hyperlink"/>
                <w:noProof/>
              </w:rPr>
              <w:t>4.2</w:t>
            </w:r>
            <w:r w:rsidR="00893ABB">
              <w:rPr>
                <w:rFonts w:asciiTheme="minorHAnsi" w:eastAsiaTheme="minorEastAsia" w:hAnsiTheme="minorHAnsi" w:cstheme="minorBidi"/>
                <w:noProof/>
                <w:sz w:val="22"/>
                <w:szCs w:val="22"/>
              </w:rPr>
              <w:tab/>
            </w:r>
            <w:r w:rsidR="00893ABB" w:rsidRPr="008E40E5">
              <w:rPr>
                <w:rStyle w:val="Hyperlink"/>
                <w:noProof/>
              </w:rPr>
              <w:t>Communication prior to MPEG#132</w:t>
            </w:r>
            <w:r w:rsidR="00893ABB">
              <w:rPr>
                <w:noProof/>
                <w:webHidden/>
              </w:rPr>
              <w:tab/>
            </w:r>
            <w:r w:rsidR="00893ABB">
              <w:rPr>
                <w:noProof/>
                <w:webHidden/>
              </w:rPr>
              <w:fldChar w:fldCharType="begin"/>
            </w:r>
            <w:r w:rsidR="00893ABB">
              <w:rPr>
                <w:noProof/>
                <w:webHidden/>
              </w:rPr>
              <w:instrText xml:space="preserve"> PAGEREF _Toc77377294 \h </w:instrText>
            </w:r>
            <w:r w:rsidR="00893ABB">
              <w:rPr>
                <w:noProof/>
                <w:webHidden/>
              </w:rPr>
            </w:r>
            <w:r w:rsidR="00893ABB">
              <w:rPr>
                <w:noProof/>
                <w:webHidden/>
              </w:rPr>
              <w:fldChar w:fldCharType="separate"/>
            </w:r>
            <w:r w:rsidR="00893ABB">
              <w:rPr>
                <w:noProof/>
                <w:webHidden/>
              </w:rPr>
              <w:t>6</w:t>
            </w:r>
            <w:r w:rsidR="00893ABB">
              <w:rPr>
                <w:noProof/>
                <w:webHidden/>
              </w:rPr>
              <w:fldChar w:fldCharType="end"/>
            </w:r>
          </w:hyperlink>
        </w:p>
        <w:p w14:paraId="08D9CAB8" w14:textId="6F399C0E"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5" w:history="1">
            <w:r w:rsidR="00893ABB" w:rsidRPr="008E40E5">
              <w:rPr>
                <w:rStyle w:val="Hyperlink"/>
                <w:noProof/>
              </w:rPr>
              <w:t>4.3</w:t>
            </w:r>
            <w:r w:rsidR="00893ABB">
              <w:rPr>
                <w:rFonts w:asciiTheme="minorHAnsi" w:eastAsiaTheme="minorEastAsia" w:hAnsiTheme="minorHAnsi" w:cstheme="minorBidi"/>
                <w:noProof/>
                <w:sz w:val="22"/>
                <w:szCs w:val="22"/>
              </w:rPr>
              <w:tab/>
            </w:r>
            <w:r w:rsidR="00893ABB" w:rsidRPr="008E40E5">
              <w:rPr>
                <w:rStyle w:val="Hyperlink"/>
                <w:noProof/>
              </w:rPr>
              <w:t>Proposed Communication after MPEG#132</w:t>
            </w:r>
            <w:r w:rsidR="00893ABB">
              <w:rPr>
                <w:noProof/>
                <w:webHidden/>
              </w:rPr>
              <w:tab/>
            </w:r>
            <w:r w:rsidR="00893ABB">
              <w:rPr>
                <w:noProof/>
                <w:webHidden/>
              </w:rPr>
              <w:fldChar w:fldCharType="begin"/>
            </w:r>
            <w:r w:rsidR="00893ABB">
              <w:rPr>
                <w:noProof/>
                <w:webHidden/>
              </w:rPr>
              <w:instrText xml:space="preserve"> PAGEREF _Toc77377295 \h </w:instrText>
            </w:r>
            <w:r w:rsidR="00893ABB">
              <w:rPr>
                <w:noProof/>
                <w:webHidden/>
              </w:rPr>
            </w:r>
            <w:r w:rsidR="00893ABB">
              <w:rPr>
                <w:noProof/>
                <w:webHidden/>
              </w:rPr>
              <w:fldChar w:fldCharType="separate"/>
            </w:r>
            <w:r w:rsidR="00893ABB">
              <w:rPr>
                <w:noProof/>
                <w:webHidden/>
              </w:rPr>
              <w:t>7</w:t>
            </w:r>
            <w:r w:rsidR="00893ABB">
              <w:rPr>
                <w:noProof/>
                <w:webHidden/>
              </w:rPr>
              <w:fldChar w:fldCharType="end"/>
            </w:r>
          </w:hyperlink>
        </w:p>
        <w:p w14:paraId="2642B12A" w14:textId="197497D8"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6" w:history="1">
            <w:r w:rsidR="00893ABB" w:rsidRPr="008E40E5">
              <w:rPr>
                <w:rStyle w:val="Hyperlink"/>
                <w:noProof/>
              </w:rPr>
              <w:t>4.4</w:t>
            </w:r>
            <w:r w:rsidR="00893ABB">
              <w:rPr>
                <w:rFonts w:asciiTheme="minorHAnsi" w:eastAsiaTheme="minorEastAsia" w:hAnsiTheme="minorHAnsi" w:cstheme="minorBidi"/>
                <w:noProof/>
                <w:sz w:val="22"/>
                <w:szCs w:val="22"/>
              </w:rPr>
              <w:tab/>
            </w:r>
            <w:r w:rsidR="00893ABB" w:rsidRPr="008E40E5">
              <w:rPr>
                <w:rStyle w:val="Hyperlink"/>
                <w:noProof/>
              </w:rPr>
              <w:t>Communication during MPEG#133</w:t>
            </w:r>
            <w:r w:rsidR="00893ABB">
              <w:rPr>
                <w:noProof/>
                <w:webHidden/>
              </w:rPr>
              <w:tab/>
            </w:r>
            <w:r w:rsidR="00893ABB">
              <w:rPr>
                <w:noProof/>
                <w:webHidden/>
              </w:rPr>
              <w:fldChar w:fldCharType="begin"/>
            </w:r>
            <w:r w:rsidR="00893ABB">
              <w:rPr>
                <w:noProof/>
                <w:webHidden/>
              </w:rPr>
              <w:instrText xml:space="preserve"> PAGEREF _Toc77377296 \h </w:instrText>
            </w:r>
            <w:r w:rsidR="00893ABB">
              <w:rPr>
                <w:noProof/>
                <w:webHidden/>
              </w:rPr>
            </w:r>
            <w:r w:rsidR="00893ABB">
              <w:rPr>
                <w:noProof/>
                <w:webHidden/>
              </w:rPr>
              <w:fldChar w:fldCharType="separate"/>
            </w:r>
            <w:r w:rsidR="00893ABB">
              <w:rPr>
                <w:noProof/>
                <w:webHidden/>
              </w:rPr>
              <w:t>7</w:t>
            </w:r>
            <w:r w:rsidR="00893ABB">
              <w:rPr>
                <w:noProof/>
                <w:webHidden/>
              </w:rPr>
              <w:fldChar w:fldCharType="end"/>
            </w:r>
          </w:hyperlink>
        </w:p>
        <w:p w14:paraId="67935433" w14:textId="1B4840D5"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7" w:history="1">
            <w:r w:rsidR="00893ABB" w:rsidRPr="008E40E5">
              <w:rPr>
                <w:rStyle w:val="Hyperlink"/>
                <w:noProof/>
              </w:rPr>
              <w:t>4.5</w:t>
            </w:r>
            <w:r w:rsidR="00893ABB">
              <w:rPr>
                <w:rFonts w:asciiTheme="minorHAnsi" w:eastAsiaTheme="minorEastAsia" w:hAnsiTheme="minorHAnsi" w:cstheme="minorBidi"/>
                <w:noProof/>
                <w:sz w:val="22"/>
                <w:szCs w:val="22"/>
              </w:rPr>
              <w:tab/>
            </w:r>
            <w:r w:rsidR="00893ABB" w:rsidRPr="008E40E5">
              <w:rPr>
                <w:rStyle w:val="Hyperlink"/>
                <w:noProof/>
              </w:rPr>
              <w:t>Communication during MPEG#134</w:t>
            </w:r>
            <w:r w:rsidR="00893ABB">
              <w:rPr>
                <w:noProof/>
                <w:webHidden/>
              </w:rPr>
              <w:tab/>
            </w:r>
            <w:r w:rsidR="00893ABB">
              <w:rPr>
                <w:noProof/>
                <w:webHidden/>
              </w:rPr>
              <w:fldChar w:fldCharType="begin"/>
            </w:r>
            <w:r w:rsidR="00893ABB">
              <w:rPr>
                <w:noProof/>
                <w:webHidden/>
              </w:rPr>
              <w:instrText xml:space="preserve"> PAGEREF _Toc77377297 \h </w:instrText>
            </w:r>
            <w:r w:rsidR="00893ABB">
              <w:rPr>
                <w:noProof/>
                <w:webHidden/>
              </w:rPr>
            </w:r>
            <w:r w:rsidR="00893ABB">
              <w:rPr>
                <w:noProof/>
                <w:webHidden/>
              </w:rPr>
              <w:fldChar w:fldCharType="separate"/>
            </w:r>
            <w:r w:rsidR="00893ABB">
              <w:rPr>
                <w:noProof/>
                <w:webHidden/>
              </w:rPr>
              <w:t>9</w:t>
            </w:r>
            <w:r w:rsidR="00893ABB">
              <w:rPr>
                <w:noProof/>
                <w:webHidden/>
              </w:rPr>
              <w:fldChar w:fldCharType="end"/>
            </w:r>
          </w:hyperlink>
        </w:p>
        <w:p w14:paraId="1A120E5C" w14:textId="7BF6A701"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298" w:history="1">
            <w:r w:rsidR="00893ABB" w:rsidRPr="008E40E5">
              <w:rPr>
                <w:rStyle w:val="Hyperlink"/>
                <w:noProof/>
              </w:rPr>
              <w:t>4.6</w:t>
            </w:r>
            <w:r w:rsidR="00893ABB">
              <w:rPr>
                <w:rFonts w:asciiTheme="minorHAnsi" w:eastAsiaTheme="minorEastAsia" w:hAnsiTheme="minorHAnsi" w:cstheme="minorBidi"/>
                <w:noProof/>
                <w:sz w:val="22"/>
                <w:szCs w:val="22"/>
              </w:rPr>
              <w:tab/>
            </w:r>
            <w:r w:rsidR="00893ABB" w:rsidRPr="008E40E5">
              <w:rPr>
                <w:rStyle w:val="Hyperlink"/>
                <w:noProof/>
              </w:rPr>
              <w:t>Communication during MPEG#135</w:t>
            </w:r>
            <w:r w:rsidR="00893ABB">
              <w:rPr>
                <w:noProof/>
                <w:webHidden/>
              </w:rPr>
              <w:tab/>
            </w:r>
            <w:r w:rsidR="00893ABB">
              <w:rPr>
                <w:noProof/>
                <w:webHidden/>
              </w:rPr>
              <w:fldChar w:fldCharType="begin"/>
            </w:r>
            <w:r w:rsidR="00893ABB">
              <w:rPr>
                <w:noProof/>
                <w:webHidden/>
              </w:rPr>
              <w:instrText xml:space="preserve"> PAGEREF _Toc77377298 \h </w:instrText>
            </w:r>
            <w:r w:rsidR="00893ABB">
              <w:rPr>
                <w:noProof/>
                <w:webHidden/>
              </w:rPr>
            </w:r>
            <w:r w:rsidR="00893ABB">
              <w:rPr>
                <w:noProof/>
                <w:webHidden/>
              </w:rPr>
              <w:fldChar w:fldCharType="separate"/>
            </w:r>
            <w:r w:rsidR="00893ABB">
              <w:rPr>
                <w:noProof/>
                <w:webHidden/>
              </w:rPr>
              <w:t>10</w:t>
            </w:r>
            <w:r w:rsidR="00893ABB">
              <w:rPr>
                <w:noProof/>
                <w:webHidden/>
              </w:rPr>
              <w:fldChar w:fldCharType="end"/>
            </w:r>
          </w:hyperlink>
        </w:p>
        <w:p w14:paraId="41BD8D21" w14:textId="1EEED8AF"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299" w:history="1">
            <w:r w:rsidR="00893ABB" w:rsidRPr="008E40E5">
              <w:rPr>
                <w:rStyle w:val="Hyperlink"/>
                <w:noProof/>
              </w:rPr>
              <w:t>5</w:t>
            </w:r>
            <w:r w:rsidR="00893ABB">
              <w:rPr>
                <w:rFonts w:asciiTheme="minorHAnsi" w:eastAsiaTheme="minorEastAsia" w:hAnsiTheme="minorHAnsi" w:cstheme="minorBidi"/>
                <w:noProof/>
                <w:sz w:val="22"/>
                <w:szCs w:val="22"/>
              </w:rPr>
              <w:tab/>
            </w:r>
            <w:r w:rsidR="00893ABB" w:rsidRPr="008E40E5">
              <w:rPr>
                <w:rStyle w:val="Hyperlink"/>
                <w:noProof/>
              </w:rPr>
              <w:t>Requirements, Scenarios and Test Assets</w:t>
            </w:r>
            <w:r w:rsidR="00893ABB">
              <w:rPr>
                <w:noProof/>
                <w:webHidden/>
              </w:rPr>
              <w:tab/>
            </w:r>
            <w:r w:rsidR="00893ABB">
              <w:rPr>
                <w:noProof/>
                <w:webHidden/>
              </w:rPr>
              <w:fldChar w:fldCharType="begin"/>
            </w:r>
            <w:r w:rsidR="00893ABB">
              <w:rPr>
                <w:noProof/>
                <w:webHidden/>
              </w:rPr>
              <w:instrText xml:space="preserve"> PAGEREF _Toc77377299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1FDBFD30" w14:textId="6943F9D9"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00" w:history="1">
            <w:r w:rsidR="00893ABB" w:rsidRPr="008E40E5">
              <w:rPr>
                <w:rStyle w:val="Hyperlink"/>
                <w:noProof/>
              </w:rPr>
              <w:t>5.1</w:t>
            </w:r>
            <w:r w:rsidR="00893ABB">
              <w:rPr>
                <w:rFonts w:asciiTheme="minorHAnsi" w:eastAsiaTheme="minorEastAsia" w:hAnsiTheme="minorHAnsi" w:cstheme="minorBidi"/>
                <w:noProof/>
                <w:sz w:val="22"/>
                <w:szCs w:val="22"/>
              </w:rPr>
              <w:tab/>
            </w:r>
            <w:r w:rsidR="00893ABB" w:rsidRPr="008E40E5">
              <w:rPr>
                <w:rStyle w:val="Hyperlink"/>
                <w:noProof/>
              </w:rPr>
              <w:t>Requirements</w:t>
            </w:r>
            <w:r w:rsidR="00893ABB">
              <w:rPr>
                <w:noProof/>
                <w:webHidden/>
              </w:rPr>
              <w:tab/>
            </w:r>
            <w:r w:rsidR="00893ABB">
              <w:rPr>
                <w:noProof/>
                <w:webHidden/>
              </w:rPr>
              <w:fldChar w:fldCharType="begin"/>
            </w:r>
            <w:r w:rsidR="00893ABB">
              <w:rPr>
                <w:noProof/>
                <w:webHidden/>
              </w:rPr>
              <w:instrText xml:space="preserve"> PAGEREF _Toc77377300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558CD7E1" w14:textId="4BE32619"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01" w:history="1">
            <w:r w:rsidR="00893ABB" w:rsidRPr="008E40E5">
              <w:rPr>
                <w:rStyle w:val="Hyperlink"/>
                <w:noProof/>
              </w:rPr>
              <w:t>5.2</w:t>
            </w:r>
            <w:r w:rsidR="00893ABB">
              <w:rPr>
                <w:rFonts w:asciiTheme="minorHAnsi" w:eastAsiaTheme="minorEastAsia" w:hAnsiTheme="minorHAnsi" w:cstheme="minorBidi"/>
                <w:noProof/>
                <w:sz w:val="22"/>
                <w:szCs w:val="22"/>
              </w:rPr>
              <w:tab/>
            </w:r>
            <w:r w:rsidR="00893ABB" w:rsidRPr="008E40E5">
              <w:rPr>
                <w:rStyle w:val="Hyperlink"/>
                <w:noProof/>
              </w:rPr>
              <w:t>Scenarios</w:t>
            </w:r>
            <w:r w:rsidR="00893ABB">
              <w:rPr>
                <w:noProof/>
                <w:webHidden/>
              </w:rPr>
              <w:tab/>
            </w:r>
            <w:r w:rsidR="00893ABB">
              <w:rPr>
                <w:noProof/>
                <w:webHidden/>
              </w:rPr>
              <w:fldChar w:fldCharType="begin"/>
            </w:r>
            <w:r w:rsidR="00893ABB">
              <w:rPr>
                <w:noProof/>
                <w:webHidden/>
              </w:rPr>
              <w:instrText xml:space="preserve"> PAGEREF _Toc77377301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1742AA7B" w14:textId="61A55119"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09" w:history="1">
            <w:r w:rsidR="00893ABB" w:rsidRPr="008E40E5">
              <w:rPr>
                <w:rStyle w:val="Hyperlink"/>
                <w:noProof/>
              </w:rPr>
              <w:t>5.3</w:t>
            </w:r>
            <w:r w:rsidR="00893ABB">
              <w:rPr>
                <w:rFonts w:asciiTheme="minorHAnsi" w:eastAsiaTheme="minorEastAsia" w:hAnsiTheme="minorHAnsi" w:cstheme="minorBidi"/>
                <w:noProof/>
                <w:sz w:val="22"/>
                <w:szCs w:val="22"/>
              </w:rPr>
              <w:tab/>
            </w:r>
            <w:r w:rsidR="00893ABB" w:rsidRPr="008E40E5">
              <w:rPr>
                <w:rStyle w:val="Hyperlink"/>
                <w:noProof/>
              </w:rPr>
              <w:t>Template for Test Scenario</w:t>
            </w:r>
            <w:r w:rsidR="00893ABB">
              <w:rPr>
                <w:noProof/>
                <w:webHidden/>
              </w:rPr>
              <w:tab/>
            </w:r>
            <w:r w:rsidR="00893ABB">
              <w:rPr>
                <w:noProof/>
                <w:webHidden/>
              </w:rPr>
              <w:fldChar w:fldCharType="begin"/>
            </w:r>
            <w:r w:rsidR="00893ABB">
              <w:rPr>
                <w:noProof/>
                <w:webHidden/>
              </w:rPr>
              <w:instrText xml:space="preserve"> PAGEREF _Toc77377309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7392FF0E" w14:textId="36AE0A0B"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0" w:history="1">
            <w:r w:rsidR="00893ABB" w:rsidRPr="008E40E5">
              <w:rPr>
                <w:rStyle w:val="Hyperlink"/>
                <w:noProof/>
              </w:rPr>
              <w:t>5.4</w:t>
            </w:r>
            <w:r w:rsidR="00893ABB">
              <w:rPr>
                <w:rFonts w:asciiTheme="minorHAnsi" w:eastAsiaTheme="minorEastAsia" w:hAnsiTheme="minorHAnsi" w:cstheme="minorBidi"/>
                <w:noProof/>
                <w:sz w:val="22"/>
                <w:szCs w:val="22"/>
              </w:rPr>
              <w:tab/>
            </w:r>
            <w:r w:rsidR="00893ABB" w:rsidRPr="008E40E5">
              <w:rPr>
                <w:rStyle w:val="Hyperlink"/>
                <w:noProof/>
              </w:rPr>
              <w:t>Continuous Call for Test Data</w:t>
            </w:r>
            <w:r w:rsidR="00893ABB">
              <w:rPr>
                <w:noProof/>
                <w:webHidden/>
              </w:rPr>
              <w:tab/>
            </w:r>
            <w:r w:rsidR="00893ABB">
              <w:rPr>
                <w:noProof/>
                <w:webHidden/>
              </w:rPr>
              <w:fldChar w:fldCharType="begin"/>
            </w:r>
            <w:r w:rsidR="00893ABB">
              <w:rPr>
                <w:noProof/>
                <w:webHidden/>
              </w:rPr>
              <w:instrText xml:space="preserve"> PAGEREF _Toc77377310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694FBC23" w14:textId="48737E8F"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1" w:history="1">
            <w:r w:rsidR="00893ABB" w:rsidRPr="008E40E5">
              <w:rPr>
                <w:rStyle w:val="Hyperlink"/>
                <w:noProof/>
              </w:rPr>
              <w:t>5.5</w:t>
            </w:r>
            <w:r w:rsidR="00893ABB">
              <w:rPr>
                <w:rFonts w:asciiTheme="minorHAnsi" w:eastAsiaTheme="minorEastAsia" w:hAnsiTheme="minorHAnsi" w:cstheme="minorBidi"/>
                <w:noProof/>
                <w:sz w:val="22"/>
                <w:szCs w:val="22"/>
              </w:rPr>
              <w:tab/>
            </w:r>
            <w:r w:rsidR="00893ABB" w:rsidRPr="008E40E5">
              <w:rPr>
                <w:rStyle w:val="Hyperlink"/>
                <w:noProof/>
              </w:rPr>
              <w:t>Timeline</w:t>
            </w:r>
            <w:r w:rsidR="00893ABB">
              <w:rPr>
                <w:noProof/>
                <w:webHidden/>
              </w:rPr>
              <w:tab/>
            </w:r>
            <w:r w:rsidR="00893ABB">
              <w:rPr>
                <w:noProof/>
                <w:webHidden/>
              </w:rPr>
              <w:fldChar w:fldCharType="begin"/>
            </w:r>
            <w:r w:rsidR="00893ABB">
              <w:rPr>
                <w:noProof/>
                <w:webHidden/>
              </w:rPr>
              <w:instrText xml:space="preserve"> PAGEREF _Toc77377311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32F174E4" w14:textId="268003BA"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2" w:history="1">
            <w:r w:rsidR="00893ABB" w:rsidRPr="008E40E5">
              <w:rPr>
                <w:rStyle w:val="Hyperlink"/>
                <w:noProof/>
              </w:rPr>
              <w:t>5.6</w:t>
            </w:r>
            <w:r w:rsidR="00893ABB">
              <w:rPr>
                <w:rFonts w:asciiTheme="minorHAnsi" w:eastAsiaTheme="minorEastAsia" w:hAnsiTheme="minorHAnsi" w:cstheme="minorBidi"/>
                <w:noProof/>
                <w:sz w:val="22"/>
                <w:szCs w:val="22"/>
              </w:rPr>
              <w:tab/>
            </w:r>
            <w:r w:rsidR="00893ABB" w:rsidRPr="008E40E5">
              <w:rPr>
                <w:rStyle w:val="Hyperlink"/>
                <w:noProof/>
              </w:rPr>
              <w:t>Available Test Assets</w:t>
            </w:r>
            <w:r w:rsidR="00893ABB">
              <w:rPr>
                <w:noProof/>
                <w:webHidden/>
              </w:rPr>
              <w:tab/>
            </w:r>
            <w:r w:rsidR="00893ABB">
              <w:rPr>
                <w:noProof/>
                <w:webHidden/>
              </w:rPr>
              <w:fldChar w:fldCharType="begin"/>
            </w:r>
            <w:r w:rsidR="00893ABB">
              <w:rPr>
                <w:noProof/>
                <w:webHidden/>
              </w:rPr>
              <w:instrText xml:space="preserve"> PAGEREF _Toc77377312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741E1110" w14:textId="30AA6A72"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3" w:history="1">
            <w:r w:rsidR="00893ABB" w:rsidRPr="008E40E5">
              <w:rPr>
                <w:rStyle w:val="Hyperlink"/>
                <w:noProof/>
              </w:rPr>
              <w:t>5.7</w:t>
            </w:r>
            <w:r w:rsidR="00893ABB">
              <w:rPr>
                <w:rFonts w:asciiTheme="minorHAnsi" w:eastAsiaTheme="minorEastAsia" w:hAnsiTheme="minorHAnsi" w:cstheme="minorBidi"/>
                <w:noProof/>
                <w:sz w:val="22"/>
                <w:szCs w:val="22"/>
              </w:rPr>
              <w:tab/>
            </w:r>
            <w:r w:rsidR="00893ABB" w:rsidRPr="008E40E5">
              <w:rPr>
                <w:rStyle w:val="Hyperlink"/>
                <w:noProof/>
              </w:rPr>
              <w:t>Agreed Test Scenarios</w:t>
            </w:r>
            <w:r w:rsidR="00893ABB">
              <w:rPr>
                <w:noProof/>
                <w:webHidden/>
              </w:rPr>
              <w:tab/>
            </w:r>
            <w:r w:rsidR="00893ABB">
              <w:rPr>
                <w:noProof/>
                <w:webHidden/>
              </w:rPr>
              <w:fldChar w:fldCharType="begin"/>
            </w:r>
            <w:r w:rsidR="00893ABB">
              <w:rPr>
                <w:noProof/>
                <w:webHidden/>
              </w:rPr>
              <w:instrText xml:space="preserve"> PAGEREF _Toc77377313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40818288" w14:textId="6B3B3456"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14" w:history="1">
            <w:r w:rsidR="00893ABB" w:rsidRPr="008E40E5">
              <w:rPr>
                <w:rStyle w:val="Hyperlink"/>
                <w:noProof/>
              </w:rPr>
              <w:t>6</w:t>
            </w:r>
            <w:r w:rsidR="00893ABB">
              <w:rPr>
                <w:rFonts w:asciiTheme="minorHAnsi" w:eastAsiaTheme="minorEastAsia" w:hAnsiTheme="minorHAnsi" w:cstheme="minorBidi"/>
                <w:noProof/>
                <w:sz w:val="22"/>
                <w:szCs w:val="22"/>
              </w:rPr>
              <w:tab/>
            </w:r>
            <w:r w:rsidR="00893ABB" w:rsidRPr="008E40E5">
              <w:rPr>
                <w:rStyle w:val="Hyperlink"/>
                <w:noProof/>
              </w:rPr>
              <w:t>Contributions for Extensions</w:t>
            </w:r>
            <w:r w:rsidR="00893ABB">
              <w:rPr>
                <w:noProof/>
                <w:webHidden/>
              </w:rPr>
              <w:tab/>
            </w:r>
            <w:r w:rsidR="00893ABB">
              <w:rPr>
                <w:noProof/>
                <w:webHidden/>
              </w:rPr>
              <w:fldChar w:fldCharType="begin"/>
            </w:r>
            <w:r w:rsidR="00893ABB">
              <w:rPr>
                <w:noProof/>
                <w:webHidden/>
              </w:rPr>
              <w:instrText xml:space="preserve"> PAGEREF _Toc77377314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43796EA7" w14:textId="31BA6D34"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5" w:history="1">
            <w:r w:rsidR="00893ABB" w:rsidRPr="008E40E5">
              <w:rPr>
                <w:rStyle w:val="Hyperlink"/>
                <w:noProof/>
              </w:rPr>
              <w:t>6.1</w:t>
            </w:r>
            <w:r w:rsidR="00893ABB">
              <w:rPr>
                <w:rFonts w:asciiTheme="minorHAnsi" w:eastAsiaTheme="minorEastAsia" w:hAnsiTheme="minorHAnsi" w:cstheme="minorBidi"/>
                <w:noProof/>
                <w:sz w:val="22"/>
                <w:szCs w:val="22"/>
              </w:rPr>
              <w:tab/>
            </w:r>
            <w:r w:rsidR="00893ABB" w:rsidRPr="008E40E5">
              <w:rPr>
                <w:rStyle w:val="Hyperlink"/>
                <w:noProof/>
              </w:rPr>
              <w:t>General</w:t>
            </w:r>
            <w:r w:rsidR="00893ABB">
              <w:rPr>
                <w:noProof/>
                <w:webHidden/>
              </w:rPr>
              <w:tab/>
            </w:r>
            <w:r w:rsidR="00893ABB">
              <w:rPr>
                <w:noProof/>
                <w:webHidden/>
              </w:rPr>
              <w:fldChar w:fldCharType="begin"/>
            </w:r>
            <w:r w:rsidR="00893ABB">
              <w:rPr>
                <w:noProof/>
                <w:webHidden/>
              </w:rPr>
              <w:instrText xml:space="preserve"> PAGEREF _Toc77377315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2496CEF1" w14:textId="72B274AB"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16" w:history="1">
            <w:r w:rsidR="00893ABB" w:rsidRPr="008E40E5">
              <w:rPr>
                <w:rStyle w:val="Hyperlink"/>
                <w:noProof/>
              </w:rPr>
              <w:t>6.2</w:t>
            </w:r>
            <w:r w:rsidR="00893ABB">
              <w:rPr>
                <w:rFonts w:asciiTheme="minorHAnsi" w:eastAsiaTheme="minorEastAsia" w:hAnsiTheme="minorHAnsi" w:cstheme="minorBidi"/>
                <w:noProof/>
                <w:sz w:val="22"/>
                <w:szCs w:val="22"/>
              </w:rPr>
              <w:tab/>
            </w:r>
            <w:r w:rsidR="00893ABB" w:rsidRPr="008E40E5">
              <w:rPr>
                <w:rStyle w:val="Hyperlink"/>
                <w:noProof/>
              </w:rPr>
              <w:t>Extension Principles</w:t>
            </w:r>
            <w:r w:rsidR="00893ABB">
              <w:rPr>
                <w:noProof/>
                <w:webHidden/>
              </w:rPr>
              <w:tab/>
            </w:r>
            <w:r w:rsidR="00893ABB">
              <w:rPr>
                <w:noProof/>
                <w:webHidden/>
              </w:rPr>
              <w:fldChar w:fldCharType="begin"/>
            </w:r>
            <w:r w:rsidR="00893ABB">
              <w:rPr>
                <w:noProof/>
                <w:webHidden/>
              </w:rPr>
              <w:instrText xml:space="preserve"> PAGEREF _Toc77377316 \h </w:instrText>
            </w:r>
            <w:r w:rsidR="00893ABB">
              <w:rPr>
                <w:noProof/>
                <w:webHidden/>
              </w:rPr>
            </w:r>
            <w:r w:rsidR="00893ABB">
              <w:rPr>
                <w:noProof/>
                <w:webHidden/>
              </w:rPr>
              <w:fldChar w:fldCharType="separate"/>
            </w:r>
            <w:r w:rsidR="00893ABB">
              <w:rPr>
                <w:noProof/>
                <w:webHidden/>
              </w:rPr>
              <w:t>14</w:t>
            </w:r>
            <w:r w:rsidR="00893ABB">
              <w:rPr>
                <w:noProof/>
                <w:webHidden/>
              </w:rPr>
              <w:fldChar w:fldCharType="end"/>
            </w:r>
          </w:hyperlink>
        </w:p>
        <w:p w14:paraId="488DB7F6" w14:textId="43E2CF4E"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17" w:history="1">
            <w:r w:rsidR="00893ABB" w:rsidRPr="008E40E5">
              <w:rPr>
                <w:rStyle w:val="Hyperlink"/>
                <w:noProof/>
              </w:rPr>
              <w:t>7</w:t>
            </w:r>
            <w:r w:rsidR="00893ABB">
              <w:rPr>
                <w:rFonts w:asciiTheme="minorHAnsi" w:eastAsiaTheme="minorEastAsia" w:hAnsiTheme="minorHAnsi" w:cstheme="minorBidi"/>
                <w:noProof/>
                <w:sz w:val="22"/>
                <w:szCs w:val="22"/>
              </w:rPr>
              <w:tab/>
            </w:r>
            <w:r w:rsidR="00893ABB" w:rsidRPr="008E40E5">
              <w:rPr>
                <w:rStyle w:val="Hyperlink"/>
                <w:noProof/>
              </w:rPr>
              <w:t>Reference Software</w:t>
            </w:r>
            <w:r w:rsidR="00893ABB">
              <w:rPr>
                <w:noProof/>
                <w:webHidden/>
              </w:rPr>
              <w:tab/>
            </w:r>
            <w:r w:rsidR="00893ABB">
              <w:rPr>
                <w:noProof/>
                <w:webHidden/>
              </w:rPr>
              <w:fldChar w:fldCharType="begin"/>
            </w:r>
            <w:r w:rsidR="00893ABB">
              <w:rPr>
                <w:noProof/>
                <w:webHidden/>
              </w:rPr>
              <w:instrText xml:space="preserve"> PAGEREF _Toc77377317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7FD72BFC" w14:textId="73700444"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23" w:history="1">
            <w:r w:rsidR="00893ABB" w:rsidRPr="008E40E5">
              <w:rPr>
                <w:rStyle w:val="Hyperlink"/>
                <w:noProof/>
              </w:rPr>
              <w:t>8</w:t>
            </w:r>
            <w:r w:rsidR="00893ABB">
              <w:rPr>
                <w:rFonts w:asciiTheme="minorHAnsi" w:eastAsiaTheme="minorEastAsia" w:hAnsiTheme="minorHAnsi" w:cstheme="minorBidi"/>
                <w:noProof/>
                <w:sz w:val="22"/>
                <w:szCs w:val="22"/>
              </w:rPr>
              <w:tab/>
            </w:r>
            <w:r w:rsidR="00893ABB" w:rsidRPr="008E40E5">
              <w:rPr>
                <w:rStyle w:val="Hyperlink"/>
                <w:noProof/>
              </w:rPr>
              <w:t>Gitlab Management</w:t>
            </w:r>
            <w:r w:rsidR="00893ABB">
              <w:rPr>
                <w:noProof/>
                <w:webHidden/>
              </w:rPr>
              <w:tab/>
            </w:r>
            <w:r w:rsidR="00893ABB">
              <w:rPr>
                <w:noProof/>
                <w:webHidden/>
              </w:rPr>
              <w:fldChar w:fldCharType="begin"/>
            </w:r>
            <w:r w:rsidR="00893ABB">
              <w:rPr>
                <w:noProof/>
                <w:webHidden/>
              </w:rPr>
              <w:instrText xml:space="preserve"> PAGEREF _Toc77377323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7CBF57A8" w14:textId="66E276FD"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4" w:history="1">
            <w:r w:rsidR="00893ABB" w:rsidRPr="008E40E5">
              <w:rPr>
                <w:rStyle w:val="Hyperlink"/>
                <w:noProof/>
              </w:rPr>
              <w:t>8.1</w:t>
            </w:r>
            <w:r w:rsidR="00893ABB">
              <w:rPr>
                <w:rFonts w:asciiTheme="minorHAnsi" w:eastAsiaTheme="minorEastAsia" w:hAnsiTheme="minorHAnsi" w:cstheme="minorBidi"/>
                <w:noProof/>
                <w:sz w:val="22"/>
                <w:szCs w:val="22"/>
              </w:rPr>
              <w:tab/>
            </w:r>
            <w:r w:rsidR="00893ABB" w:rsidRPr="008E40E5">
              <w:rPr>
                <w:rStyle w:val="Hyperlink"/>
                <w:noProof/>
              </w:rPr>
              <w:t>Reference implementation software</w:t>
            </w:r>
            <w:r w:rsidR="00893ABB">
              <w:rPr>
                <w:noProof/>
                <w:webHidden/>
              </w:rPr>
              <w:tab/>
            </w:r>
            <w:r w:rsidR="00893ABB">
              <w:rPr>
                <w:noProof/>
                <w:webHidden/>
              </w:rPr>
              <w:fldChar w:fldCharType="begin"/>
            </w:r>
            <w:r w:rsidR="00893ABB">
              <w:rPr>
                <w:noProof/>
                <w:webHidden/>
              </w:rPr>
              <w:instrText xml:space="preserve"> PAGEREF _Toc77377324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5392C4A3" w14:textId="450F34BB"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5" w:history="1">
            <w:r w:rsidR="00893ABB" w:rsidRPr="008E40E5">
              <w:rPr>
                <w:rStyle w:val="Hyperlink"/>
                <w:noProof/>
              </w:rPr>
              <w:t>8.2</w:t>
            </w:r>
            <w:r w:rsidR="00893ABB">
              <w:rPr>
                <w:rFonts w:asciiTheme="minorHAnsi" w:eastAsiaTheme="minorEastAsia" w:hAnsiTheme="minorHAnsi" w:cstheme="minorBidi"/>
                <w:noProof/>
                <w:sz w:val="22"/>
                <w:szCs w:val="22"/>
              </w:rPr>
              <w:tab/>
            </w:r>
            <w:r w:rsidR="00893ABB" w:rsidRPr="008E40E5">
              <w:rPr>
                <w:rStyle w:val="Hyperlink"/>
                <w:noProof/>
              </w:rPr>
              <w:t>Conformance software</w:t>
            </w:r>
            <w:r w:rsidR="00893ABB">
              <w:rPr>
                <w:noProof/>
                <w:webHidden/>
              </w:rPr>
              <w:tab/>
            </w:r>
            <w:r w:rsidR="00893ABB">
              <w:rPr>
                <w:noProof/>
                <w:webHidden/>
              </w:rPr>
              <w:fldChar w:fldCharType="begin"/>
            </w:r>
            <w:r w:rsidR="00893ABB">
              <w:rPr>
                <w:noProof/>
                <w:webHidden/>
              </w:rPr>
              <w:instrText xml:space="preserve"> PAGEREF _Toc77377325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408E7DC0" w14:textId="1956E9F7"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6" w:history="1">
            <w:r w:rsidR="00893ABB" w:rsidRPr="008E40E5">
              <w:rPr>
                <w:rStyle w:val="Hyperlink"/>
                <w:noProof/>
              </w:rPr>
              <w:t>8.3</w:t>
            </w:r>
            <w:r w:rsidR="00893ABB">
              <w:rPr>
                <w:rFonts w:asciiTheme="minorHAnsi" w:eastAsiaTheme="minorEastAsia" w:hAnsiTheme="minorHAnsi" w:cstheme="minorBidi"/>
                <w:noProof/>
                <w:sz w:val="22"/>
                <w:szCs w:val="22"/>
              </w:rPr>
              <w:tab/>
            </w:r>
            <w:r w:rsidR="00893ABB" w:rsidRPr="008E40E5">
              <w:rPr>
                <w:rStyle w:val="Hyperlink"/>
                <w:noProof/>
              </w:rPr>
              <w:t>Scenarios</w:t>
            </w:r>
            <w:r w:rsidR="00893ABB">
              <w:rPr>
                <w:noProof/>
                <w:webHidden/>
              </w:rPr>
              <w:tab/>
            </w:r>
            <w:r w:rsidR="00893ABB">
              <w:rPr>
                <w:noProof/>
                <w:webHidden/>
              </w:rPr>
              <w:fldChar w:fldCharType="begin"/>
            </w:r>
            <w:r w:rsidR="00893ABB">
              <w:rPr>
                <w:noProof/>
                <w:webHidden/>
              </w:rPr>
              <w:instrText xml:space="preserve"> PAGEREF _Toc77377326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357B151A" w14:textId="49029545"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7" w:history="1">
            <w:r w:rsidR="00893ABB" w:rsidRPr="008E40E5">
              <w:rPr>
                <w:rStyle w:val="Hyperlink"/>
                <w:noProof/>
              </w:rPr>
              <w:t>8.4</w:t>
            </w:r>
            <w:r w:rsidR="00893ABB">
              <w:rPr>
                <w:rFonts w:asciiTheme="minorHAnsi" w:eastAsiaTheme="minorEastAsia" w:hAnsiTheme="minorHAnsi" w:cstheme="minorBidi"/>
                <w:noProof/>
                <w:sz w:val="22"/>
                <w:szCs w:val="22"/>
              </w:rPr>
              <w:tab/>
            </w:r>
            <w:r w:rsidR="00893ABB" w:rsidRPr="008E40E5">
              <w:rPr>
                <w:rStyle w:val="Hyperlink"/>
                <w:noProof/>
              </w:rPr>
              <w:t>Test assets</w:t>
            </w:r>
            <w:r w:rsidR="00893ABB">
              <w:rPr>
                <w:noProof/>
                <w:webHidden/>
              </w:rPr>
              <w:tab/>
            </w:r>
            <w:r w:rsidR="00893ABB">
              <w:rPr>
                <w:noProof/>
                <w:webHidden/>
              </w:rPr>
              <w:fldChar w:fldCharType="begin"/>
            </w:r>
            <w:r w:rsidR="00893ABB">
              <w:rPr>
                <w:noProof/>
                <w:webHidden/>
              </w:rPr>
              <w:instrText xml:space="preserve"> PAGEREF _Toc77377327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4DE564EE" w14:textId="79703F72"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8" w:history="1">
            <w:r w:rsidR="00893ABB" w:rsidRPr="008E40E5">
              <w:rPr>
                <w:rStyle w:val="Hyperlink"/>
                <w:noProof/>
              </w:rPr>
              <w:t>8.5</w:t>
            </w:r>
            <w:r w:rsidR="00893ABB">
              <w:rPr>
                <w:rFonts w:asciiTheme="minorHAnsi" w:eastAsiaTheme="minorEastAsia" w:hAnsiTheme="minorHAnsi" w:cstheme="minorBidi"/>
                <w:noProof/>
                <w:sz w:val="22"/>
                <w:szCs w:val="22"/>
              </w:rPr>
              <w:tab/>
            </w:r>
            <w:r w:rsidR="00893ABB" w:rsidRPr="008E40E5">
              <w:rPr>
                <w:rStyle w:val="Hyperlink"/>
                <w:noProof/>
              </w:rPr>
              <w:t>Test vectors</w:t>
            </w:r>
            <w:r w:rsidR="00893ABB">
              <w:rPr>
                <w:noProof/>
                <w:webHidden/>
              </w:rPr>
              <w:tab/>
            </w:r>
            <w:r w:rsidR="00893ABB">
              <w:rPr>
                <w:noProof/>
                <w:webHidden/>
              </w:rPr>
              <w:fldChar w:fldCharType="begin"/>
            </w:r>
            <w:r w:rsidR="00893ABB">
              <w:rPr>
                <w:noProof/>
                <w:webHidden/>
              </w:rPr>
              <w:instrText xml:space="preserve"> PAGEREF _Toc77377328 \h </w:instrText>
            </w:r>
            <w:r w:rsidR="00893ABB">
              <w:rPr>
                <w:noProof/>
                <w:webHidden/>
              </w:rPr>
            </w:r>
            <w:r w:rsidR="00893ABB">
              <w:rPr>
                <w:noProof/>
                <w:webHidden/>
              </w:rPr>
              <w:fldChar w:fldCharType="separate"/>
            </w:r>
            <w:r w:rsidR="00893ABB">
              <w:rPr>
                <w:noProof/>
                <w:webHidden/>
              </w:rPr>
              <w:t>16</w:t>
            </w:r>
            <w:r w:rsidR="00893ABB">
              <w:rPr>
                <w:noProof/>
                <w:webHidden/>
              </w:rPr>
              <w:fldChar w:fldCharType="end"/>
            </w:r>
          </w:hyperlink>
        </w:p>
        <w:p w14:paraId="745DDA2C" w14:textId="6BA29368" w:rsidR="00893ABB" w:rsidRDefault="00C650B1">
          <w:pPr>
            <w:pStyle w:val="TOC2"/>
            <w:tabs>
              <w:tab w:val="left" w:pos="880"/>
              <w:tab w:val="right" w:leader="dot" w:pos="9010"/>
            </w:tabs>
            <w:rPr>
              <w:rFonts w:asciiTheme="minorHAnsi" w:eastAsiaTheme="minorEastAsia" w:hAnsiTheme="minorHAnsi" w:cstheme="minorBidi"/>
              <w:noProof/>
              <w:sz w:val="22"/>
              <w:szCs w:val="22"/>
            </w:rPr>
          </w:pPr>
          <w:hyperlink w:anchor="_Toc77377329" w:history="1">
            <w:r w:rsidR="00893ABB" w:rsidRPr="008E40E5">
              <w:rPr>
                <w:rStyle w:val="Hyperlink"/>
                <w:noProof/>
              </w:rPr>
              <w:t>8.6</w:t>
            </w:r>
            <w:r w:rsidR="00893ABB">
              <w:rPr>
                <w:rFonts w:asciiTheme="minorHAnsi" w:eastAsiaTheme="minorEastAsia" w:hAnsiTheme="minorHAnsi" w:cstheme="minorBidi"/>
                <w:noProof/>
                <w:sz w:val="22"/>
                <w:szCs w:val="22"/>
              </w:rPr>
              <w:tab/>
            </w:r>
            <w:r w:rsidR="00893ABB" w:rsidRPr="008E40E5">
              <w:rPr>
                <w:rStyle w:val="Hyperlink"/>
                <w:noProof/>
              </w:rPr>
              <w:t>Summary logistics</w:t>
            </w:r>
            <w:r w:rsidR="00893ABB">
              <w:rPr>
                <w:noProof/>
                <w:webHidden/>
              </w:rPr>
              <w:tab/>
            </w:r>
            <w:r w:rsidR="00893ABB">
              <w:rPr>
                <w:noProof/>
                <w:webHidden/>
              </w:rPr>
              <w:fldChar w:fldCharType="begin"/>
            </w:r>
            <w:r w:rsidR="00893ABB">
              <w:rPr>
                <w:noProof/>
                <w:webHidden/>
              </w:rPr>
              <w:instrText xml:space="preserve"> PAGEREF _Toc77377329 \h </w:instrText>
            </w:r>
            <w:r w:rsidR="00893ABB">
              <w:rPr>
                <w:noProof/>
                <w:webHidden/>
              </w:rPr>
            </w:r>
            <w:r w:rsidR="00893ABB">
              <w:rPr>
                <w:noProof/>
                <w:webHidden/>
              </w:rPr>
              <w:fldChar w:fldCharType="separate"/>
            </w:r>
            <w:r w:rsidR="00893ABB">
              <w:rPr>
                <w:noProof/>
                <w:webHidden/>
              </w:rPr>
              <w:t>16</w:t>
            </w:r>
            <w:r w:rsidR="00893ABB">
              <w:rPr>
                <w:noProof/>
                <w:webHidden/>
              </w:rPr>
              <w:fldChar w:fldCharType="end"/>
            </w:r>
          </w:hyperlink>
        </w:p>
        <w:p w14:paraId="4F87B069" w14:textId="607BA426"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0" w:history="1">
            <w:r w:rsidR="00893ABB" w:rsidRPr="008E40E5">
              <w:rPr>
                <w:rStyle w:val="Hyperlink"/>
                <w:noProof/>
              </w:rPr>
              <w:t>9</w:t>
            </w:r>
            <w:r w:rsidR="00893ABB">
              <w:rPr>
                <w:rFonts w:asciiTheme="minorHAnsi" w:eastAsiaTheme="minorEastAsia" w:hAnsiTheme="minorHAnsi" w:cstheme="minorBidi"/>
                <w:noProof/>
                <w:sz w:val="22"/>
                <w:szCs w:val="22"/>
              </w:rPr>
              <w:tab/>
            </w:r>
            <w:r w:rsidR="00893ABB" w:rsidRPr="008E40E5">
              <w:rPr>
                <w:rStyle w:val="Hyperlink"/>
                <w:noProof/>
              </w:rPr>
              <w:t>Candidate Phase 2 Technologies</w:t>
            </w:r>
            <w:r w:rsidR="00893ABB">
              <w:rPr>
                <w:noProof/>
                <w:webHidden/>
              </w:rPr>
              <w:tab/>
            </w:r>
            <w:r w:rsidR="00893ABB">
              <w:rPr>
                <w:noProof/>
                <w:webHidden/>
              </w:rPr>
              <w:fldChar w:fldCharType="begin"/>
            </w:r>
            <w:r w:rsidR="00893ABB">
              <w:rPr>
                <w:noProof/>
                <w:webHidden/>
              </w:rPr>
              <w:instrText xml:space="preserve"> PAGEREF _Toc77377330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38791AD" w14:textId="74526A9F" w:rsidR="00893ABB" w:rsidRDefault="00C650B1">
          <w:pPr>
            <w:pStyle w:val="TOC1"/>
            <w:tabs>
              <w:tab w:val="right" w:leader="dot" w:pos="9010"/>
            </w:tabs>
            <w:rPr>
              <w:rFonts w:asciiTheme="minorHAnsi" w:eastAsiaTheme="minorEastAsia" w:hAnsiTheme="minorHAnsi" w:cstheme="minorBidi"/>
              <w:noProof/>
              <w:sz w:val="22"/>
              <w:szCs w:val="22"/>
            </w:rPr>
          </w:pPr>
          <w:hyperlink w:anchor="_Toc77377331" w:history="1">
            <w:r w:rsidR="00893ABB" w:rsidRPr="008E40E5">
              <w:rPr>
                <w:rStyle w:val="Hyperlink"/>
                <w:rFonts w:eastAsiaTheme="minorHAnsi" w:cstheme="minorHAnsi"/>
                <w:noProof/>
              </w:rPr>
              <w:t>This clause provides and overview of candidate phase 2 technologies</w:t>
            </w:r>
            <w:r w:rsidR="00893ABB">
              <w:rPr>
                <w:noProof/>
                <w:webHidden/>
              </w:rPr>
              <w:tab/>
            </w:r>
            <w:r w:rsidR="00893ABB">
              <w:rPr>
                <w:noProof/>
                <w:webHidden/>
              </w:rPr>
              <w:fldChar w:fldCharType="begin"/>
            </w:r>
            <w:r w:rsidR="00893ABB">
              <w:rPr>
                <w:noProof/>
                <w:webHidden/>
              </w:rPr>
              <w:instrText xml:space="preserve"> PAGEREF _Toc77377331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2EC520C" w14:textId="57D56693"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2"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Advanced Audio functionalities</w:t>
            </w:r>
            <w:r w:rsidR="00893ABB">
              <w:rPr>
                <w:noProof/>
                <w:webHidden/>
              </w:rPr>
              <w:tab/>
            </w:r>
            <w:r w:rsidR="00893ABB">
              <w:rPr>
                <w:noProof/>
                <w:webHidden/>
              </w:rPr>
              <w:fldChar w:fldCharType="begin"/>
            </w:r>
            <w:r w:rsidR="00893ABB">
              <w:rPr>
                <w:noProof/>
                <w:webHidden/>
              </w:rPr>
              <w:instrText xml:space="preserve"> PAGEREF _Toc77377332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5F1452AD" w14:textId="16C07E20"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4"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Support for AR in Scene Description</w:t>
            </w:r>
            <w:r w:rsidR="00893ABB">
              <w:rPr>
                <w:noProof/>
                <w:webHidden/>
              </w:rPr>
              <w:tab/>
            </w:r>
            <w:r w:rsidR="00893ABB">
              <w:rPr>
                <w:noProof/>
                <w:webHidden/>
              </w:rPr>
              <w:fldChar w:fldCharType="begin"/>
            </w:r>
            <w:r w:rsidR="00893ABB">
              <w:rPr>
                <w:noProof/>
                <w:webHidden/>
              </w:rPr>
              <w:instrText xml:space="preserve"> PAGEREF _Toc77377334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9B49928" w14:textId="1E25EF0E"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5"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Partial Access Support for Scene Description</w:t>
            </w:r>
            <w:r w:rsidR="00893ABB">
              <w:rPr>
                <w:noProof/>
                <w:webHidden/>
              </w:rPr>
              <w:tab/>
            </w:r>
            <w:r w:rsidR="00893ABB">
              <w:rPr>
                <w:noProof/>
                <w:webHidden/>
              </w:rPr>
              <w:fldChar w:fldCharType="begin"/>
            </w:r>
            <w:r w:rsidR="00893ABB">
              <w:rPr>
                <w:noProof/>
                <w:webHidden/>
              </w:rPr>
              <w:instrText xml:space="preserve"> PAGEREF _Toc77377335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0645300" w14:textId="5FB1B11D"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6"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CoAP Support for IoT streaming devices in Scene Description</w:t>
            </w:r>
            <w:r w:rsidR="00893ABB">
              <w:rPr>
                <w:noProof/>
                <w:webHidden/>
              </w:rPr>
              <w:tab/>
            </w:r>
            <w:r w:rsidR="00893ABB">
              <w:rPr>
                <w:noProof/>
                <w:webHidden/>
              </w:rPr>
              <w:fldChar w:fldCharType="begin"/>
            </w:r>
            <w:r w:rsidR="00893ABB">
              <w:rPr>
                <w:noProof/>
                <w:webHidden/>
              </w:rPr>
              <w:instrText xml:space="preserve"> PAGEREF _Toc77377336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73D0D4B4" w14:textId="0DB25E3D"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7"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Interactivity in Scene Description</w:t>
            </w:r>
            <w:r w:rsidR="00893ABB">
              <w:rPr>
                <w:noProof/>
                <w:webHidden/>
              </w:rPr>
              <w:tab/>
            </w:r>
            <w:r w:rsidR="00893ABB">
              <w:rPr>
                <w:noProof/>
                <w:webHidden/>
              </w:rPr>
              <w:fldChar w:fldCharType="begin"/>
            </w:r>
            <w:r w:rsidR="00893ABB">
              <w:rPr>
                <w:noProof/>
                <w:webHidden/>
              </w:rPr>
              <w:instrText xml:space="preserve"> PAGEREF _Toc77377337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D7CF5F4" w14:textId="2A95CD25"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8"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Nodes with External Transformation</w:t>
            </w:r>
            <w:r w:rsidR="00893ABB">
              <w:rPr>
                <w:noProof/>
                <w:webHidden/>
              </w:rPr>
              <w:tab/>
            </w:r>
            <w:r w:rsidR="00893ABB">
              <w:rPr>
                <w:noProof/>
                <w:webHidden/>
              </w:rPr>
              <w:fldChar w:fldCharType="begin"/>
            </w:r>
            <w:r w:rsidR="00893ABB">
              <w:rPr>
                <w:noProof/>
                <w:webHidden/>
              </w:rPr>
              <w:instrText xml:space="preserve"> PAGEREF _Toc77377338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DF44F28" w14:textId="7ED4EFFD"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39"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Basic support for Haptics</w:t>
            </w:r>
            <w:r w:rsidR="00893ABB">
              <w:rPr>
                <w:noProof/>
                <w:webHidden/>
              </w:rPr>
              <w:tab/>
            </w:r>
            <w:r w:rsidR="00893ABB">
              <w:rPr>
                <w:noProof/>
                <w:webHidden/>
              </w:rPr>
              <w:fldChar w:fldCharType="begin"/>
            </w:r>
            <w:r w:rsidR="00893ABB">
              <w:rPr>
                <w:noProof/>
                <w:webHidden/>
              </w:rPr>
              <w:instrText xml:space="preserve"> PAGEREF _Toc77377339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08D903E" w14:textId="571D1747" w:rsidR="00893ABB" w:rsidRDefault="00C650B1">
          <w:pPr>
            <w:pStyle w:val="TOC1"/>
            <w:tabs>
              <w:tab w:val="left" w:pos="480"/>
              <w:tab w:val="right" w:leader="dot" w:pos="9010"/>
            </w:tabs>
            <w:rPr>
              <w:rFonts w:asciiTheme="minorHAnsi" w:eastAsiaTheme="minorEastAsia" w:hAnsiTheme="minorHAnsi" w:cstheme="minorBidi"/>
              <w:noProof/>
              <w:sz w:val="22"/>
              <w:szCs w:val="22"/>
            </w:rPr>
          </w:pPr>
          <w:hyperlink w:anchor="_Toc77377340" w:history="1">
            <w:r w:rsidR="00893ABB" w:rsidRPr="008E40E5">
              <w:rPr>
                <w:rStyle w:val="Hyperlink"/>
                <w:noProof/>
              </w:rPr>
              <w:t>10</w:t>
            </w:r>
            <w:r w:rsidR="00893ABB">
              <w:rPr>
                <w:rFonts w:asciiTheme="minorHAnsi" w:eastAsiaTheme="minorEastAsia" w:hAnsiTheme="minorHAnsi" w:cstheme="minorBidi"/>
                <w:noProof/>
                <w:sz w:val="22"/>
                <w:szCs w:val="22"/>
              </w:rPr>
              <w:tab/>
            </w:r>
            <w:r w:rsidR="00893ABB" w:rsidRPr="008E40E5">
              <w:rPr>
                <w:rStyle w:val="Hyperlink"/>
                <w:noProof/>
              </w:rPr>
              <w:t>Coordinators for Efforts until MPEG#136</w:t>
            </w:r>
            <w:r w:rsidR="00893ABB">
              <w:rPr>
                <w:noProof/>
                <w:webHidden/>
              </w:rPr>
              <w:tab/>
            </w:r>
            <w:r w:rsidR="00893ABB">
              <w:rPr>
                <w:noProof/>
                <w:webHidden/>
              </w:rPr>
              <w:fldChar w:fldCharType="begin"/>
            </w:r>
            <w:r w:rsidR="00893ABB">
              <w:rPr>
                <w:noProof/>
                <w:webHidden/>
              </w:rPr>
              <w:instrText xml:space="preserve"> PAGEREF _Toc77377340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6E456A9" w14:textId="61CE59EC"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1" w:name="_Toc77377287"/>
      <w:r>
        <w:t>Scope</w:t>
      </w:r>
      <w:bookmarkEnd w:id="1"/>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 w:name="_Toc77377288"/>
      <w:r>
        <w:t>Time Plan</w:t>
      </w:r>
      <w:bookmarkEnd w:id="2"/>
      <w:r w:rsidR="00B00728">
        <w:t>s and Projects</w:t>
      </w:r>
    </w:p>
    <w:p w14:paraId="598866E4" w14:textId="22D024A5" w:rsidR="00634ECB" w:rsidRDefault="00B00728" w:rsidP="00634ECB">
      <w:pPr>
        <w:textAlignment w:val="center"/>
        <w:rPr>
          <w:rFonts w:eastAsia="Times New Roman" w:cstheme="minorHAnsi"/>
          <w:lang w:val="en-GB" w:eastAsia="de-DE"/>
        </w:rPr>
      </w:pPr>
      <w:r>
        <w:rPr>
          <w:rFonts w:eastAsia="Times New Roman" w:cstheme="minorHAnsi"/>
          <w:lang w:val="en-GB" w:eastAsia="de-DE"/>
        </w:rPr>
        <w:t>Time Plans and Projects for MPEG-I scene description can be checked here:</w:t>
      </w:r>
    </w:p>
    <w:p w14:paraId="71F0B459" w14:textId="77777777" w:rsidR="006604E0" w:rsidRDefault="00B00728">
      <w:pPr>
        <w:pStyle w:val="ListParagraph"/>
        <w:widowControl/>
        <w:numPr>
          <w:ilvl w:val="0"/>
          <w:numId w:val="13"/>
        </w:numPr>
        <w:autoSpaceDE/>
        <w:autoSpaceDN/>
      </w:pPr>
      <w:r>
        <w:t>ISO/IEC FDIS 23090-14 Information technology — Coded representation of immersive media — Part 14: Scene Description for MPEG Media</w:t>
      </w:r>
    </w:p>
    <w:p w14:paraId="06E47527" w14:textId="01854F4F" w:rsidR="00B00728" w:rsidRPr="006604E0" w:rsidRDefault="00C650B1">
      <w:pPr>
        <w:pStyle w:val="ListParagraph"/>
        <w:widowControl/>
        <w:numPr>
          <w:ilvl w:val="1"/>
          <w:numId w:val="13"/>
        </w:numPr>
        <w:autoSpaceDE/>
        <w:autoSpaceDN/>
        <w:rPr>
          <w:rStyle w:val="Hyperlink"/>
          <w:color w:val="auto"/>
          <w:u w:val="none"/>
        </w:rPr>
      </w:pPr>
      <w:hyperlink r:id="rId19" w:history="1">
        <w:r w:rsidR="006604E0" w:rsidRPr="0025500D">
          <w:rPr>
            <w:rStyle w:val="Hyperlink"/>
          </w:rPr>
          <w:t>https://www.iso.org/standard/80900.html</w:t>
        </w:r>
      </w:hyperlink>
    </w:p>
    <w:p w14:paraId="415F4B7E" w14:textId="0D656742" w:rsidR="006604E0" w:rsidRDefault="006604E0">
      <w:pPr>
        <w:pStyle w:val="ListParagraph"/>
        <w:widowControl/>
        <w:numPr>
          <w:ilvl w:val="1"/>
          <w:numId w:val="13"/>
        </w:numPr>
        <w:autoSpaceDE/>
        <w:autoSpaceDN/>
      </w:pPr>
      <w:r w:rsidRPr="006604E0">
        <w:t>https://sd.iso.org/projects/project/8</w:t>
      </w:r>
      <w:r>
        <w:t>0900</w:t>
      </w:r>
      <w:r w:rsidRPr="006604E0">
        <w:t>/overview</w:t>
      </w:r>
    </w:p>
    <w:p w14:paraId="4ED175D5" w14:textId="77777777" w:rsidR="006604E0" w:rsidRDefault="00B00728">
      <w:pPr>
        <w:pStyle w:val="ListParagraph"/>
        <w:widowControl/>
        <w:numPr>
          <w:ilvl w:val="0"/>
          <w:numId w:val="13"/>
        </w:numPr>
        <w:autoSpaceDE/>
        <w:autoSpaceDN/>
      </w:pPr>
      <w:r>
        <w:t xml:space="preserve">ISO/IEC 23090-24 Information technology — Coded representation of immersive media — Part 24: </w:t>
      </w:r>
      <w:r w:rsidRPr="00A402B3">
        <w:t>Conformance and Reference Software for Scene Description for MPEG Media</w:t>
      </w:r>
      <w:r>
        <w:t xml:space="preserve"> </w:t>
      </w:r>
    </w:p>
    <w:p w14:paraId="4B3709F6" w14:textId="04B480E2" w:rsidR="00B00728" w:rsidRDefault="00C650B1">
      <w:pPr>
        <w:pStyle w:val="ListParagraph"/>
        <w:widowControl/>
        <w:numPr>
          <w:ilvl w:val="1"/>
          <w:numId w:val="13"/>
        </w:numPr>
        <w:autoSpaceDE/>
        <w:autoSpaceDN/>
      </w:pPr>
      <w:hyperlink r:id="rId20" w:history="1">
        <w:r w:rsidR="006604E0" w:rsidRPr="0025500D">
          <w:rPr>
            <w:rStyle w:val="Hyperlink"/>
          </w:rPr>
          <w:t>https://www.iso.org/standard/83696.html</w:t>
        </w:r>
      </w:hyperlink>
    </w:p>
    <w:p w14:paraId="1BC1007F" w14:textId="51F63337" w:rsidR="006604E0" w:rsidRDefault="006604E0">
      <w:pPr>
        <w:pStyle w:val="ListParagraph"/>
        <w:widowControl/>
        <w:numPr>
          <w:ilvl w:val="1"/>
          <w:numId w:val="13"/>
        </w:numPr>
        <w:autoSpaceDE/>
        <w:autoSpaceDN/>
      </w:pPr>
      <w:r w:rsidRPr="006604E0">
        <w:t>https://sd.iso.org/projects/project/8</w:t>
      </w:r>
      <w:r>
        <w:t>3696</w:t>
      </w:r>
      <w:r w:rsidRPr="006604E0">
        <w:t>/overview</w:t>
      </w:r>
    </w:p>
    <w:p w14:paraId="362EDE9F" w14:textId="73BE73FE" w:rsidR="006604E0" w:rsidRDefault="00B00728">
      <w:pPr>
        <w:pStyle w:val="ListParagraph"/>
        <w:widowControl/>
        <w:numPr>
          <w:ilvl w:val="0"/>
          <w:numId w:val="13"/>
        </w:numPr>
        <w:autoSpaceDE/>
        <w:autoSpaceDN/>
      </w:pPr>
      <w:r>
        <w:t>ISO/IEC DIS 23090-14/AMD 1 Information technology — Coded representation of immersive media — Part 14: Scene description — Amendment 1: Support for immersive media codecs in scene description</w:t>
      </w:r>
    </w:p>
    <w:p w14:paraId="261A87B7" w14:textId="5F05A91E" w:rsidR="00B00728" w:rsidRDefault="00C650B1">
      <w:pPr>
        <w:pStyle w:val="ListParagraph"/>
        <w:widowControl/>
        <w:numPr>
          <w:ilvl w:val="1"/>
          <w:numId w:val="13"/>
        </w:numPr>
        <w:autoSpaceDE/>
        <w:autoSpaceDN/>
      </w:pPr>
      <w:hyperlink r:id="rId21" w:history="1">
        <w:r w:rsidR="006604E0" w:rsidRPr="0025500D">
          <w:rPr>
            <w:rStyle w:val="Hyperlink"/>
          </w:rPr>
          <w:t>https://www.iso.org/standard/84769.html</w:t>
        </w:r>
      </w:hyperlink>
    </w:p>
    <w:p w14:paraId="60E01DFB" w14:textId="1F199EC3" w:rsidR="00634ECB" w:rsidRPr="006604E0" w:rsidRDefault="006604E0">
      <w:pPr>
        <w:pStyle w:val="ListParagraph"/>
        <w:widowControl/>
        <w:numPr>
          <w:ilvl w:val="1"/>
          <w:numId w:val="13"/>
        </w:numPr>
        <w:autoSpaceDE/>
        <w:autoSpaceDN/>
      </w:pPr>
      <w:r w:rsidRPr="006604E0">
        <w:t>https://sd.iso.org/projects/project/84769/overview</w:t>
      </w:r>
    </w:p>
    <w:p w14:paraId="302ACE06" w14:textId="77777777" w:rsidR="00634ECB" w:rsidRDefault="00634ECB">
      <w:pPr>
        <w:pStyle w:val="Heading1"/>
        <w:keepNext/>
        <w:widowControl/>
        <w:numPr>
          <w:ilvl w:val="0"/>
          <w:numId w:val="1"/>
        </w:numPr>
        <w:autoSpaceDE/>
        <w:autoSpaceDN/>
        <w:spacing w:before="240" w:after="60"/>
        <w:jc w:val="both"/>
      </w:pPr>
      <w:bookmarkStart w:id="3" w:name="_Toc77377289"/>
      <w:r>
        <w:t>Extending Khronos glTF2.0</w:t>
      </w:r>
      <w:bookmarkEnd w:id="3"/>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4" w:name="_Toc77377290"/>
      <w:r w:rsidRPr="00EC3B8C">
        <w:t>General</w:t>
      </w:r>
      <w:bookmarkEnd w:id="4"/>
    </w:p>
    <w:p w14:paraId="14D9CB0A"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2" w:history="1">
        <w:r w:rsidRPr="00A45DDD">
          <w:rPr>
            <w:rStyle w:val="Hyperlink"/>
            <w:rFonts w:cstheme="minorHAnsi"/>
          </w:rPr>
          <w:t>https://github.com/KhronosGroup/glTF/blob/master/specification/2.0/README.md</w:t>
        </w:r>
      </w:hyperlink>
    </w:p>
    <w:p w14:paraId="024EED2B"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According to the specification,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defines an extension mechanism that allows the base format to be extended with new capabilities. Any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object can have an optional extensions property. For details see</w:t>
      </w:r>
      <w:r>
        <w:rPr>
          <w:rFonts w:eastAsia="Times New Roman" w:cstheme="minorHAnsi"/>
          <w:lang w:val="en-GB" w:eastAsia="de-DE"/>
        </w:rPr>
        <w:t xml:space="preserve"> </w:t>
      </w:r>
      <w:hyperlink r:id="rId23"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 xml:space="preserve">For more information on </w:t>
      </w:r>
      <w:proofErr w:type="spellStart"/>
      <w:r w:rsidRPr="00762BD2">
        <w:rPr>
          <w:rFonts w:cstheme="minorHAnsi"/>
          <w:color w:val="24292E"/>
          <w:shd w:val="clear" w:color="auto" w:fill="FFFFFF"/>
        </w:rPr>
        <w:t>glTF</w:t>
      </w:r>
      <w:proofErr w:type="spellEnd"/>
      <w:r w:rsidRPr="00762BD2">
        <w:rPr>
          <w:rFonts w:cstheme="minorHAnsi"/>
          <w:color w:val="24292E"/>
          <w:shd w:val="clear" w:color="auto" w:fill="FFFFFF"/>
        </w:rPr>
        <w:t xml:space="preserve"> extensions, consult the </w:t>
      </w:r>
      <w:hyperlink r:id="rId24"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77777777" w:rsidR="00634ECB" w:rsidRPr="00762BD2" w:rsidRDefault="00634ECB" w:rsidP="00634ECB">
      <w:pPr>
        <w:textAlignment w:val="center"/>
        <w:rPr>
          <w:rFonts w:eastAsia="Times New Roman" w:cstheme="minorHAnsi"/>
          <w:lang w:val="en-GB" w:eastAsia="de-DE"/>
        </w:rPr>
      </w:pP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supports different ways on extending the specification as documented here: </w:t>
      </w:r>
      <w:hyperlink r:id="rId25"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5FA52485"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has requested</w:t>
      </w:r>
      <w:r w:rsidRPr="00762BD2">
        <w:rPr>
          <w:rFonts w:asciiTheme="minorHAnsi" w:eastAsia="Times New Roman" w:hAnsiTheme="minorHAnsi" w:cstheme="minorHAnsi"/>
          <w:lang w:val="en-GB" w:eastAsia="de-DE"/>
        </w:rPr>
        <w:t xml:space="preserve"> 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26"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77777777" w:rsidR="00634ECB" w:rsidRDefault="00634ECB">
      <w:pPr>
        <w:pStyle w:val="Heading2"/>
        <w:keepLines w:val="0"/>
        <w:widowControl/>
        <w:numPr>
          <w:ilvl w:val="1"/>
          <w:numId w:val="1"/>
        </w:numPr>
        <w:autoSpaceDE/>
        <w:autoSpaceDN/>
        <w:spacing w:before="240" w:after="60"/>
        <w:jc w:val="both"/>
      </w:pPr>
      <w:bookmarkStart w:id="5" w:name="_Toc77377291"/>
      <w:r w:rsidRPr="00EC3B8C">
        <w:t>MPEG Extensions submitted to Khronos</w:t>
      </w:r>
      <w:bookmarkEnd w:id="5"/>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077A4265"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Editor of MPEG spec, Affiliation, e-mail</w:t>
      </w:r>
    </w:p>
    <w:p w14:paraId="7851D64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Others as agreeable</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w:t>
      </w: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Two sentences</w:t>
      </w:r>
      <w:r>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03E1FC38" w14:textId="77777777"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all available resources</w:t>
      </w:r>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38B948AA" w:rsidR="0058464C" w:rsidRPr="00DD6C01"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6BB8E675" w14:textId="29C0EFB0" w:rsidR="00634ECB" w:rsidRDefault="00634ECB" w:rsidP="00634ECB"/>
    <w:p w14:paraId="69B80C06" w14:textId="299CBFC5" w:rsidR="001C6C14" w:rsidRPr="00EC3B8C" w:rsidRDefault="001C6C14" w:rsidP="00634ECB">
      <w:r>
        <w:t>During MPEG#13</w:t>
      </w:r>
      <w:r w:rsidR="006604E0">
        <w:t>9,</w:t>
      </w:r>
      <w:r>
        <w:t xml:space="preserve"> MPEG decided to </w:t>
      </w:r>
      <w:r w:rsidR="006604E0">
        <w:t>submit</w:t>
      </w:r>
      <w:r>
        <w:t xml:space="preserve"> all extensions</w:t>
      </w:r>
      <w:r w:rsidR="006604E0">
        <w:t xml:space="preserve"> of ISO/IEC 23090-14</w:t>
      </w:r>
      <w:r>
        <w:t xml:space="preserve"> and register those with Khronos</w:t>
      </w:r>
      <w:r w:rsidR="006604E0">
        <w:t xml:space="preserve"> based on document MDS21744_SCWG3_N0615.</w:t>
      </w:r>
    </w:p>
    <w:p w14:paraId="2F6E131C" w14:textId="77777777" w:rsidR="00634ECB" w:rsidRDefault="00634ECB">
      <w:pPr>
        <w:pStyle w:val="Heading1"/>
        <w:keepNext/>
        <w:widowControl/>
        <w:numPr>
          <w:ilvl w:val="0"/>
          <w:numId w:val="1"/>
        </w:numPr>
        <w:autoSpaceDE/>
        <w:autoSpaceDN/>
        <w:spacing w:before="240" w:after="60"/>
        <w:jc w:val="both"/>
      </w:pPr>
      <w:bookmarkStart w:id="6" w:name="_Toc77377292"/>
      <w:r>
        <w:t>Communication with Khronos</w:t>
      </w:r>
      <w:bookmarkEnd w:id="6"/>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7" w:name="_Toc77377293"/>
      <w:r w:rsidRPr="0028729E">
        <w:t>Overview</w:t>
      </w:r>
      <w:bookmarkEnd w:id="7"/>
    </w:p>
    <w:p w14:paraId="26E2071C"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has active work in the context of glTF2.0, see the KHR extensions under development here: </w:t>
      </w:r>
      <w:hyperlink r:id="rId27" w:history="1">
        <w:r w:rsidRPr="00A45DDD">
          <w:rPr>
            <w:rStyle w:val="Hyperlink"/>
            <w:rFonts w:ascii="Calibri" w:eastAsia="Times New Roman" w:hAnsi="Calibri" w:cs="Calibri"/>
            <w:lang w:val="en-GB" w:eastAsia="de-DE"/>
          </w:rPr>
          <w:t>https://github.com/KhronosGroup/glTF/blob/master/extensions/README.md</w:t>
        </w:r>
      </w:hyperlink>
      <w:r w:rsidRPr="000B7129">
        <w:rPr>
          <w:rFonts w:ascii="Calibri" w:eastAsia="Times New Roman" w:hAnsi="Calibri" w:cs="Calibri"/>
          <w:lang w:val="en-GB" w:eastAsia="de-DE"/>
        </w:rPr>
        <w:t xml:space="preserve">. It is also identified that there is an overlap between MPEG members and </w:t>
      </w:r>
      <w:proofErr w:type="spellStart"/>
      <w:r w:rsidRPr="000B7129">
        <w:rPr>
          <w:rFonts w:ascii="Calibri" w:eastAsia="Times New Roman" w:hAnsi="Calibri" w:cs="Calibri"/>
          <w:lang w:val="en-GB" w:eastAsia="de-DE"/>
        </w:rPr>
        <w:t>glTF</w:t>
      </w:r>
      <w:proofErr w:type="spellEnd"/>
      <w:r w:rsidRPr="000B7129">
        <w:rPr>
          <w:rFonts w:ascii="Calibri" w:eastAsia="Times New Roman" w:hAnsi="Calibri" w:cs="Calibri"/>
          <w:lang w:val="en-GB" w:eastAsia="de-DE"/>
        </w:rPr>
        <w:t xml:space="preserve"> participants. Khronos and graphics experts meet in Khronos meetings, but also at developer and research conferences such as GDC and </w:t>
      </w:r>
      <w:proofErr w:type="spellStart"/>
      <w:r w:rsidRPr="000B7129">
        <w:rPr>
          <w:rFonts w:ascii="Calibri" w:eastAsia="Times New Roman" w:hAnsi="Calibri" w:cs="Calibri"/>
          <w:lang w:val="en-GB" w:eastAsia="de-DE"/>
        </w:rPr>
        <w:t>Siggraph</w:t>
      </w:r>
      <w:proofErr w:type="spellEnd"/>
      <w:r w:rsidRPr="000B7129">
        <w:rPr>
          <w:rFonts w:ascii="Calibri" w:eastAsia="Times New Roman" w:hAnsi="Calibri" w:cs="Calibri"/>
          <w:lang w:val="en-GB" w:eastAsia="de-DE"/>
        </w:rPr>
        <w:t xml:space="preserve">. For meetings, please refer to </w:t>
      </w:r>
      <w:hyperlink r:id="rId28" w:history="1">
        <w:r w:rsidRPr="000B7129">
          <w:rPr>
            <w:rStyle w:val="Hyperlink"/>
            <w:rFonts w:ascii="Calibri" w:eastAsia="Times New Roman" w:hAnsi="Calibri" w:cs="Calibri"/>
            <w:lang w:val="en-GB" w:eastAsia="de-DE"/>
          </w:rPr>
          <w:t>https://www.khronos.org/events/</w:t>
        </w:r>
      </w:hyperlink>
      <w:r w:rsidRPr="000B7129">
        <w:rPr>
          <w:rFonts w:ascii="Calibri" w:eastAsia="Times New Roman" w:hAnsi="Calibri" w:cs="Calibri"/>
          <w:lang w:val="en-GB" w:eastAsia="de-DE"/>
        </w:rPr>
        <w:t xml:space="preserve">. </w:t>
      </w:r>
    </w:p>
    <w:p w14:paraId="4837754B" w14:textId="77777777" w:rsidR="00634ECB" w:rsidRPr="000B7129" w:rsidRDefault="00634ECB" w:rsidP="00634ECB">
      <w:pPr>
        <w:rPr>
          <w:rFonts w:ascii="Calibri" w:eastAsia="Times New Roman" w:hAnsi="Calibri" w:cs="Calibri"/>
          <w:lang w:val="en-GB" w:eastAsia="de-DE"/>
        </w:rPr>
      </w:pPr>
    </w:p>
    <w:p w14:paraId="129B99F6"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Default="00634ECB" w:rsidP="00634ECB">
      <w:pPr>
        <w:rPr>
          <w:rFonts w:ascii="Calibri" w:eastAsia="Times New Roman" w:hAnsi="Calibri" w:cs="Calibri"/>
          <w:lang w:val="en-GB" w:eastAsia="de-DE"/>
        </w:rPr>
      </w:pPr>
    </w:p>
    <w:p w14:paraId="7C918B69" w14:textId="1C439426"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 xml:space="preserve">However, due to the COVID-19 situation, Khronos meetings have been put on hold and are </w:t>
      </w:r>
      <w:r w:rsidR="0058464C">
        <w:rPr>
          <w:rFonts w:ascii="Calibri" w:eastAsia="Times New Roman" w:hAnsi="Calibri" w:cs="Calibri"/>
          <w:lang w:val="en-GB" w:eastAsia="de-DE"/>
        </w:rPr>
        <w:t>only scheduled for later in 2022</w:t>
      </w:r>
      <w:r>
        <w:rPr>
          <w:rFonts w:ascii="Calibri" w:eastAsia="Times New Roman" w:hAnsi="Calibri" w:cs="Calibri"/>
          <w:lang w:val="en-GB" w:eastAsia="de-DE"/>
        </w:rPr>
        <w:t>.</w:t>
      </w:r>
    </w:p>
    <w:p w14:paraId="769E393F" w14:textId="201D3CFA" w:rsidR="00634ECB" w:rsidRDefault="00634ECB" w:rsidP="00634ECB">
      <w:pPr>
        <w:rPr>
          <w:rFonts w:ascii="Calibri" w:eastAsia="Times New Roman" w:hAnsi="Calibri" w:cs="Calibri"/>
          <w:lang w:val="en-GB" w:eastAsia="de-DE"/>
        </w:rPr>
      </w:pPr>
    </w:p>
    <w:tbl>
      <w:tblPr>
        <w:tblStyle w:val="GridTable4-Accent2"/>
        <w:tblW w:w="5000" w:type="pct"/>
        <w:tblLayout w:type="fixed"/>
        <w:tblLook w:val="04A0" w:firstRow="1" w:lastRow="0" w:firstColumn="1" w:lastColumn="0" w:noHBand="0" w:noVBand="1"/>
      </w:tblPr>
      <w:tblGrid>
        <w:gridCol w:w="3004"/>
        <w:gridCol w:w="3003"/>
        <w:gridCol w:w="3003"/>
      </w:tblGrid>
      <w:tr w:rsidR="0058464C" w:rsidRPr="0058464C" w14:paraId="50E26AAB" w14:textId="77777777" w:rsidTr="00DD6C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D81F88" w14:textId="77777777" w:rsidR="0058464C" w:rsidRPr="0058464C" w:rsidRDefault="0058464C" w:rsidP="0058464C">
            <w:pPr>
              <w:rPr>
                <w:rFonts w:ascii="Helvetica" w:hAnsi="Helvetica"/>
                <w:color w:val="FFFFFF"/>
                <w:sz w:val="23"/>
                <w:szCs w:val="23"/>
              </w:rPr>
            </w:pPr>
            <w:r w:rsidRPr="0058464C">
              <w:rPr>
                <w:rFonts w:ascii="Helvetica" w:hAnsi="Helvetica"/>
                <w:color w:val="FFFFFF"/>
                <w:sz w:val="23"/>
                <w:szCs w:val="23"/>
              </w:rPr>
              <w:t>Meeting</w:t>
            </w:r>
          </w:p>
        </w:tc>
        <w:tc>
          <w:tcPr>
            <w:tcW w:w="0" w:type="pct"/>
            <w:hideMark/>
          </w:tcPr>
          <w:p w14:paraId="543E82D1"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Date</w:t>
            </w:r>
          </w:p>
        </w:tc>
        <w:tc>
          <w:tcPr>
            <w:tcW w:w="0" w:type="pct"/>
            <w:hideMark/>
          </w:tcPr>
          <w:p w14:paraId="7D2D60AB"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Location</w:t>
            </w:r>
          </w:p>
        </w:tc>
      </w:tr>
      <w:tr w:rsidR="0058464C" w:rsidRPr="0058464C" w14:paraId="51C5F64D" w14:textId="77777777" w:rsidTr="00DD6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1923075A"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Phoenix 2022</w:t>
            </w:r>
          </w:p>
        </w:tc>
        <w:tc>
          <w:tcPr>
            <w:tcW w:w="0" w:type="pct"/>
            <w:hideMark/>
          </w:tcPr>
          <w:p w14:paraId="6FDDCA61"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October 17-21, 2022</w:t>
            </w:r>
          </w:p>
        </w:tc>
        <w:tc>
          <w:tcPr>
            <w:tcW w:w="0" w:type="pct"/>
            <w:hideMark/>
          </w:tcPr>
          <w:p w14:paraId="2AA9DE68"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Phoenix, Arizona</w:t>
            </w:r>
          </w:p>
        </w:tc>
      </w:tr>
      <w:tr w:rsidR="0058464C" w:rsidRPr="0058464C" w14:paraId="2E7F466B" w14:textId="77777777" w:rsidTr="00DD6C01">
        <w:tc>
          <w:tcPr>
            <w:cnfStyle w:val="001000000000" w:firstRow="0" w:lastRow="0" w:firstColumn="1" w:lastColumn="0" w:oddVBand="0" w:evenVBand="0" w:oddHBand="0" w:evenHBand="0" w:firstRowFirstColumn="0" w:firstRowLastColumn="0" w:lastRowFirstColumn="0" w:lastRowLastColumn="0"/>
            <w:tcW w:w="0" w:type="pct"/>
            <w:hideMark/>
          </w:tcPr>
          <w:p w14:paraId="3286BC7E"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Osaka 2023</w:t>
            </w:r>
          </w:p>
        </w:tc>
        <w:tc>
          <w:tcPr>
            <w:tcW w:w="0" w:type="pct"/>
            <w:hideMark/>
          </w:tcPr>
          <w:p w14:paraId="75FA036A"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May 8-12, 2023</w:t>
            </w:r>
          </w:p>
        </w:tc>
        <w:tc>
          <w:tcPr>
            <w:tcW w:w="0" w:type="pct"/>
            <w:hideMark/>
          </w:tcPr>
          <w:p w14:paraId="1361EAF4"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Osaka, Japan</w:t>
            </w:r>
          </w:p>
        </w:tc>
      </w:tr>
    </w:tbl>
    <w:p w14:paraId="0345825E" w14:textId="2D157DEB" w:rsidR="00626E08" w:rsidRDefault="00634ECB" w:rsidP="00626E08">
      <w:pPr>
        <w:pStyle w:val="Heading2"/>
        <w:keepLines w:val="0"/>
        <w:widowControl/>
        <w:numPr>
          <w:ilvl w:val="1"/>
          <w:numId w:val="1"/>
        </w:numPr>
        <w:autoSpaceDE/>
        <w:autoSpaceDN/>
        <w:spacing w:before="240" w:after="60"/>
        <w:jc w:val="both"/>
      </w:pPr>
      <w:bookmarkStart w:id="8" w:name="_Toc77377294"/>
      <w:r>
        <w:t>Communication prior to</w:t>
      </w:r>
      <w:bookmarkEnd w:id="8"/>
      <w:r w:rsidR="00025981">
        <w:t xml:space="preserve"> MPEG#139</w:t>
      </w:r>
    </w:p>
    <w:p w14:paraId="2C8C6E86" w14:textId="51966EF8" w:rsidR="00626E08" w:rsidRPr="00626E08" w:rsidRDefault="00626E08" w:rsidP="00626E08">
      <w:pPr>
        <w:pStyle w:val="Heading3"/>
      </w:pPr>
      <w:r>
        <w:t>MPEG#133</w:t>
      </w:r>
    </w:p>
    <w:tbl>
      <w:tblPr>
        <w:tblStyle w:val="2"/>
        <w:tblW w:w="0" w:type="auto"/>
        <w:tblInd w:w="3" w:type="dxa"/>
        <w:tblLook w:val="04A0" w:firstRow="1" w:lastRow="0" w:firstColumn="1" w:lastColumn="0" w:noHBand="0" w:noVBand="1"/>
      </w:tblPr>
      <w:tblGrid>
        <w:gridCol w:w="1109"/>
        <w:gridCol w:w="521"/>
        <w:gridCol w:w="723"/>
        <w:gridCol w:w="424"/>
        <w:gridCol w:w="1559"/>
        <w:gridCol w:w="2022"/>
        <w:gridCol w:w="2541"/>
      </w:tblGrid>
      <w:tr w:rsidR="0021239A" w14:paraId="5414CE45" w14:textId="77777777" w:rsidTr="0021239A">
        <w:tc>
          <w:tcPr>
            <w:tcW w:w="964" w:type="dxa"/>
            <w:hideMark/>
          </w:tcPr>
          <w:p w14:paraId="365ECFB9" w14:textId="77777777" w:rsidR="0021239A" w:rsidRDefault="0021239A" w:rsidP="00CE3307">
            <w:pPr>
              <w:jc w:val="center"/>
              <w:rPr>
                <w:rFonts w:eastAsia="Times New Roman"/>
                <w:sz w:val="20"/>
                <w:szCs w:val="20"/>
              </w:rPr>
            </w:pPr>
            <w:hyperlink r:id="rId29" w:history="1">
              <w:r>
                <w:rPr>
                  <w:rStyle w:val="Hyperlink"/>
                  <w:sz w:val="20"/>
                  <w:szCs w:val="20"/>
                </w:rPr>
                <w:t>MDS20159</w:t>
              </w:r>
            </w:hyperlink>
          </w:p>
        </w:tc>
        <w:tc>
          <w:tcPr>
            <w:tcW w:w="409" w:type="dxa"/>
            <w:hideMark/>
          </w:tcPr>
          <w:p w14:paraId="6E53CF09" w14:textId="77777777" w:rsidR="0021239A" w:rsidRDefault="0021239A" w:rsidP="00CE3307">
            <w:pPr>
              <w:jc w:val="center"/>
              <w:rPr>
                <w:sz w:val="20"/>
                <w:szCs w:val="20"/>
              </w:rPr>
            </w:pPr>
            <w:r>
              <w:rPr>
                <w:sz w:val="20"/>
                <w:szCs w:val="20"/>
              </w:rPr>
              <w:t>WG 03</w:t>
            </w:r>
          </w:p>
        </w:tc>
        <w:tc>
          <w:tcPr>
            <w:tcW w:w="588" w:type="dxa"/>
            <w:hideMark/>
          </w:tcPr>
          <w:p w14:paraId="203A7C84" w14:textId="77777777" w:rsidR="0021239A" w:rsidRDefault="0021239A" w:rsidP="00CE3307">
            <w:pPr>
              <w:jc w:val="center"/>
              <w:rPr>
                <w:sz w:val="20"/>
                <w:szCs w:val="20"/>
              </w:rPr>
            </w:pPr>
            <w:r>
              <w:rPr>
                <w:sz w:val="20"/>
                <w:szCs w:val="20"/>
              </w:rPr>
              <w:t>00180</w:t>
            </w:r>
          </w:p>
        </w:tc>
        <w:tc>
          <w:tcPr>
            <w:tcW w:w="408" w:type="dxa"/>
            <w:hideMark/>
          </w:tcPr>
          <w:p w14:paraId="46D99AB5" w14:textId="77777777" w:rsidR="0021239A" w:rsidRDefault="0021239A" w:rsidP="00CE3307">
            <w:pPr>
              <w:rPr>
                <w:sz w:val="20"/>
                <w:szCs w:val="20"/>
              </w:rPr>
            </w:pPr>
            <w:r>
              <w:rPr>
                <w:sz w:val="20"/>
                <w:szCs w:val="20"/>
              </w:rPr>
              <w:t>All</w:t>
            </w:r>
          </w:p>
        </w:tc>
        <w:tc>
          <w:tcPr>
            <w:tcW w:w="1559" w:type="dxa"/>
            <w:hideMark/>
          </w:tcPr>
          <w:p w14:paraId="2510DB09" w14:textId="77777777" w:rsidR="0021239A" w:rsidRDefault="0021239A" w:rsidP="00CE3307">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CE3307">
            <w:pPr>
              <w:rPr>
                <w:sz w:val="20"/>
                <w:szCs w:val="20"/>
              </w:rPr>
            </w:pPr>
            <w:r>
              <w:rPr>
                <w:sz w:val="20"/>
                <w:szCs w:val="20"/>
              </w:rPr>
              <w:t>WG 03 MPEG Systems</w:t>
            </w:r>
          </w:p>
        </w:tc>
        <w:tc>
          <w:tcPr>
            <w:tcW w:w="2385"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25"/>
            </w:tblGrid>
            <w:tr w:rsidR="0021239A" w14:paraId="3CF758C2" w14:textId="77777777" w:rsidTr="00CE3307">
              <w:trPr>
                <w:tblCellSpacing w:w="15" w:type="dxa"/>
                <w:jc w:val="center"/>
              </w:trPr>
              <w:tc>
                <w:tcPr>
                  <w:tcW w:w="4750" w:type="pct"/>
                  <w:vAlign w:val="center"/>
                  <w:hideMark/>
                </w:tcPr>
                <w:p w14:paraId="79AB5561" w14:textId="77777777" w:rsidR="0021239A" w:rsidRDefault="0021239A" w:rsidP="00CE3307">
                  <w:pPr>
                    <w:rPr>
                      <w:sz w:val="20"/>
                      <w:szCs w:val="20"/>
                    </w:rPr>
                  </w:pPr>
                  <w:hyperlink r:id="rId30" w:history="1">
                    <w:r>
                      <w:rPr>
                        <w:rStyle w:val="Hyperlink"/>
                        <w:sz w:val="20"/>
                        <w:szCs w:val="20"/>
                      </w:rPr>
                      <w:t>MDS20159_WG03_N00180</w:t>
                    </w:r>
                  </w:hyperlink>
                </w:p>
              </w:tc>
            </w:tr>
          </w:tbl>
          <w:p w14:paraId="7814E151" w14:textId="77777777" w:rsidR="0021239A" w:rsidRDefault="0021239A" w:rsidP="00CE3307">
            <w:pPr>
              <w:jc w:val="center"/>
              <w:rPr>
                <w:sz w:val="20"/>
                <w:szCs w:val="20"/>
              </w:rPr>
            </w:pPr>
          </w:p>
        </w:tc>
      </w:tr>
    </w:tbl>
    <w:p w14:paraId="25A39405" w14:textId="46B51130" w:rsidR="00626E08" w:rsidRDefault="00626E08" w:rsidP="00626E08">
      <w:pPr>
        <w:pStyle w:val="Heading3"/>
      </w:pPr>
      <w:r>
        <w:t>MPEG#135</w:t>
      </w:r>
    </w:p>
    <w:tbl>
      <w:tblPr>
        <w:tblStyle w:val="2"/>
        <w:tblW w:w="0" w:type="auto"/>
        <w:tblInd w:w="-5" w:type="dxa"/>
        <w:tblLook w:val="04A0" w:firstRow="1" w:lastRow="0" w:firstColumn="1" w:lastColumn="0" w:noHBand="0" w:noVBand="1"/>
      </w:tblPr>
      <w:tblGrid>
        <w:gridCol w:w="1217"/>
        <w:gridCol w:w="561"/>
        <w:gridCol w:w="773"/>
        <w:gridCol w:w="561"/>
        <w:gridCol w:w="1224"/>
        <w:gridCol w:w="1882"/>
        <w:gridCol w:w="2797"/>
      </w:tblGrid>
      <w:tr w:rsidR="0021239A" w14:paraId="77772830" w14:textId="77777777" w:rsidTr="0021239A">
        <w:tc>
          <w:tcPr>
            <w:tcW w:w="1032" w:type="dxa"/>
            <w:hideMark/>
          </w:tcPr>
          <w:p w14:paraId="32EC7674" w14:textId="77777777" w:rsidR="0021239A" w:rsidRDefault="0021239A">
            <w:pPr>
              <w:jc w:val="center"/>
              <w:rPr>
                <w:rFonts w:ascii="Arial" w:eastAsia="Times New Roman" w:hAnsi="Arial"/>
                <w:sz w:val="20"/>
                <w:szCs w:val="20"/>
              </w:rPr>
            </w:pPr>
            <w:hyperlink r:id="rId31" w:history="1">
              <w:r>
                <w:rPr>
                  <w:rStyle w:val="Hyperlink"/>
                  <w:rFonts w:ascii="Arial" w:hAnsi="Arial"/>
                  <w:sz w:val="20"/>
                  <w:szCs w:val="20"/>
                </w:rPr>
                <w:t>MDS20563</w:t>
              </w:r>
            </w:hyperlink>
          </w:p>
        </w:tc>
        <w:tc>
          <w:tcPr>
            <w:tcW w:w="390" w:type="dxa"/>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593" w:type="dxa"/>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419" w:type="dxa"/>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1224" w:type="dxa"/>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2611"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1239A" w14:paraId="105251FA" w14:textId="77777777">
              <w:trPr>
                <w:tblCellSpacing w:w="15" w:type="dxa"/>
                <w:jc w:val="center"/>
              </w:trPr>
              <w:tc>
                <w:tcPr>
                  <w:tcW w:w="4750" w:type="pct"/>
                  <w:vAlign w:val="center"/>
                  <w:hideMark/>
                </w:tcPr>
                <w:p w14:paraId="5DB8A9AE" w14:textId="77777777" w:rsidR="0021239A" w:rsidRDefault="0021239A">
                  <w:pPr>
                    <w:rPr>
                      <w:rFonts w:ascii="Arial" w:hAnsi="Arial" w:cs="Arial"/>
                      <w:sz w:val="20"/>
                      <w:szCs w:val="20"/>
                    </w:rPr>
                  </w:pPr>
                  <w:hyperlink r:id="rId32" w:history="1">
                    <w:r>
                      <w:rPr>
                        <w:rStyle w:val="Hyperlink"/>
                        <w:rFonts w:ascii="Arial" w:hAnsi="Arial" w:cs="Arial"/>
                        <w:sz w:val="20"/>
                        <w:szCs w:val="20"/>
                      </w:rPr>
                      <w:t>MDS20563_WG03_N00309</w:t>
                    </w:r>
                  </w:hyperlink>
                </w:p>
              </w:tc>
            </w:tr>
          </w:tbl>
          <w:p w14:paraId="411FAE86" w14:textId="77777777" w:rsidR="0021239A" w:rsidRDefault="0021239A">
            <w:pPr>
              <w:jc w:val="center"/>
              <w:rPr>
                <w:rFonts w:ascii="Arial" w:hAnsi="Arial"/>
                <w:sz w:val="20"/>
                <w:szCs w:val="20"/>
              </w:rPr>
            </w:pPr>
          </w:p>
        </w:tc>
      </w:tr>
    </w:tbl>
    <w:p w14:paraId="1776AAA4" w14:textId="46D335FE" w:rsidR="00626E08" w:rsidRDefault="00626E08" w:rsidP="00626E08">
      <w:pPr>
        <w:pStyle w:val="Heading3"/>
      </w:pPr>
      <w:r>
        <w:t>MPEG#13</w:t>
      </w:r>
      <w:r>
        <w:t>6</w:t>
      </w:r>
    </w:p>
    <w:tbl>
      <w:tblPr>
        <w:tblStyle w:val="2"/>
        <w:tblW w:w="0" w:type="auto"/>
        <w:tblInd w:w="-5" w:type="dxa"/>
        <w:tblLook w:val="04A0" w:firstRow="1" w:lastRow="0" w:firstColumn="1" w:lastColumn="0" w:noHBand="0" w:noVBand="1"/>
      </w:tblPr>
      <w:tblGrid>
        <w:gridCol w:w="1217"/>
        <w:gridCol w:w="561"/>
        <w:gridCol w:w="773"/>
        <w:gridCol w:w="561"/>
        <w:gridCol w:w="1224"/>
        <w:gridCol w:w="1882"/>
        <w:gridCol w:w="2797"/>
      </w:tblGrid>
      <w:tr w:rsidR="0021239A" w14:paraId="64A12E96" w14:textId="77777777" w:rsidTr="0021239A">
        <w:tc>
          <w:tcPr>
            <w:tcW w:w="1032" w:type="dxa"/>
            <w:hideMark/>
          </w:tcPr>
          <w:p w14:paraId="54F4BEEF" w14:textId="77777777" w:rsidR="0021239A" w:rsidRDefault="0021239A">
            <w:pPr>
              <w:jc w:val="center"/>
              <w:rPr>
                <w:rFonts w:ascii="Arial" w:eastAsia="Times New Roman" w:hAnsi="Arial"/>
                <w:sz w:val="20"/>
                <w:szCs w:val="20"/>
              </w:rPr>
            </w:pPr>
            <w:hyperlink r:id="rId33" w:history="1">
              <w:r>
                <w:rPr>
                  <w:rStyle w:val="Hyperlink"/>
                  <w:rFonts w:ascii="Arial" w:hAnsi="Arial"/>
                  <w:sz w:val="20"/>
                  <w:szCs w:val="20"/>
                </w:rPr>
                <w:t>MDS21056</w:t>
              </w:r>
            </w:hyperlink>
          </w:p>
        </w:tc>
        <w:tc>
          <w:tcPr>
            <w:tcW w:w="390" w:type="dxa"/>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593" w:type="dxa"/>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419" w:type="dxa"/>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1224" w:type="dxa"/>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2611"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1239A" w14:paraId="5DAA3793" w14:textId="77777777">
              <w:trPr>
                <w:tblCellSpacing w:w="15" w:type="dxa"/>
                <w:jc w:val="center"/>
              </w:trPr>
              <w:tc>
                <w:tcPr>
                  <w:tcW w:w="4750" w:type="pct"/>
                  <w:vAlign w:val="center"/>
                  <w:hideMark/>
                </w:tcPr>
                <w:p w14:paraId="1C0DEF83" w14:textId="77777777" w:rsidR="0021239A" w:rsidRDefault="0021239A">
                  <w:pPr>
                    <w:rPr>
                      <w:rFonts w:ascii="Arial" w:hAnsi="Arial" w:cs="Arial"/>
                      <w:sz w:val="20"/>
                      <w:szCs w:val="20"/>
                    </w:rPr>
                  </w:pPr>
                  <w:hyperlink r:id="rId34" w:history="1">
                    <w:r>
                      <w:rPr>
                        <w:rStyle w:val="Hyperlink"/>
                        <w:rFonts w:ascii="Arial" w:hAnsi="Arial" w:cs="Arial"/>
                        <w:sz w:val="20"/>
                        <w:szCs w:val="20"/>
                      </w:rPr>
                      <w:t>MDS21056_WG03_N00434</w:t>
                    </w:r>
                  </w:hyperlink>
                </w:p>
              </w:tc>
            </w:tr>
          </w:tbl>
          <w:p w14:paraId="6622EB13" w14:textId="77777777" w:rsidR="0021239A" w:rsidRDefault="0021239A">
            <w:pPr>
              <w:jc w:val="center"/>
              <w:rPr>
                <w:rFonts w:ascii="Arial" w:hAnsi="Arial"/>
                <w:sz w:val="20"/>
                <w:szCs w:val="20"/>
              </w:rPr>
            </w:pPr>
          </w:p>
        </w:tc>
      </w:tr>
    </w:tbl>
    <w:p w14:paraId="4D9E979C" w14:textId="57DB435E" w:rsidR="00626E08" w:rsidRDefault="00626E08" w:rsidP="00626E08">
      <w:pPr>
        <w:pStyle w:val="Heading3"/>
      </w:pPr>
      <w:r>
        <w:t>MPEG#137</w:t>
      </w:r>
    </w:p>
    <w:tbl>
      <w:tblPr>
        <w:tblStyle w:val="2"/>
        <w:tblW w:w="0" w:type="auto"/>
        <w:tblInd w:w="3" w:type="dxa"/>
        <w:tblLook w:val="04A0" w:firstRow="1" w:lastRow="0" w:firstColumn="1" w:lastColumn="0" w:noHBand="0" w:noVBand="1"/>
      </w:tblPr>
      <w:tblGrid>
        <w:gridCol w:w="1218"/>
        <w:gridCol w:w="571"/>
        <w:gridCol w:w="773"/>
        <w:gridCol w:w="571"/>
        <w:gridCol w:w="1373"/>
        <w:gridCol w:w="1031"/>
        <w:gridCol w:w="3470"/>
      </w:tblGrid>
      <w:tr w:rsidR="0021239A" w14:paraId="33E70BC7" w14:textId="77777777" w:rsidTr="0021239A">
        <w:tc>
          <w:tcPr>
            <w:tcW w:w="0" w:type="auto"/>
            <w:hideMark/>
          </w:tcPr>
          <w:p w14:paraId="237C366A" w14:textId="77777777" w:rsidR="0021239A" w:rsidRDefault="0021239A">
            <w:pPr>
              <w:jc w:val="center"/>
              <w:rPr>
                <w:rFonts w:ascii="Arial" w:eastAsia="Times New Roman" w:hAnsi="Arial"/>
                <w:sz w:val="20"/>
                <w:szCs w:val="20"/>
              </w:rPr>
            </w:pPr>
            <w:hyperlink r:id="rId35" w:history="1">
              <w:r>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480"/>
            </w:tblGrid>
            <w:tr w:rsidR="0021239A" w14:paraId="61776CB6" w14:textId="77777777">
              <w:trPr>
                <w:tblCellSpacing w:w="15" w:type="dxa"/>
                <w:jc w:val="center"/>
              </w:trPr>
              <w:tc>
                <w:tcPr>
                  <w:tcW w:w="4750" w:type="pct"/>
                  <w:vAlign w:val="center"/>
                  <w:hideMark/>
                </w:tcPr>
                <w:p w14:paraId="441E913A" w14:textId="77777777" w:rsidR="0021239A" w:rsidRDefault="0021239A">
                  <w:pPr>
                    <w:rPr>
                      <w:rFonts w:ascii="Arial" w:hAnsi="Arial" w:cs="Arial"/>
                      <w:sz w:val="20"/>
                      <w:szCs w:val="20"/>
                    </w:rPr>
                  </w:pPr>
                  <w:hyperlink r:id="rId36" w:history="1">
                    <w:r>
                      <w:rPr>
                        <w:rStyle w:val="Hyperlink"/>
                        <w:rFonts w:ascii="Arial" w:hAnsi="Arial" w:cs="Arial"/>
                        <w:sz w:val="20"/>
                        <w:szCs w:val="20"/>
                      </w:rPr>
                      <w:t>MDS21327_WG03_N00511</w:t>
                    </w:r>
                  </w:hyperlink>
                </w:p>
              </w:tc>
              <w:tc>
                <w:tcPr>
                  <w:tcW w:w="250" w:type="pct"/>
                  <w:vAlign w:val="center"/>
                  <w:hideMark/>
                </w:tcPr>
                <w:p w14:paraId="63B63E0D" w14:textId="269B5195" w:rsidR="0021239A" w:rsidRDefault="0021239A">
                  <w:pPr>
                    <w:jc w:val="right"/>
                    <w:rPr>
                      <w:rFonts w:ascii="Arial" w:hAnsi="Arial" w:cs="Arial"/>
                      <w:sz w:val="20"/>
                      <w:szCs w:val="20"/>
                    </w:rPr>
                  </w:pPr>
                  <w:r>
                    <w:rPr>
                      <w:rFonts w:ascii="Arial" w:hAnsi="Arial" w:cs="Arial"/>
                      <w:sz w:val="20"/>
                      <w:szCs w:val="20"/>
                    </w:rPr>
                    <w:object w:dxaOrig="1440" w:dyaOrig="1440" w14:anchorId="3FD9D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1pt;height:18.25pt" o:ole="">
                        <v:imagedata r:id="rId37" o:title=""/>
                      </v:shape>
                      <w:control r:id="rId38" w:name="DefaultOcxName" w:shapeid="_x0000_i1030"/>
                    </w:object>
                  </w:r>
                </w:p>
              </w:tc>
            </w:tr>
          </w:tbl>
          <w:p w14:paraId="3D9262DA" w14:textId="77777777" w:rsidR="0021239A" w:rsidRDefault="0021239A">
            <w:pPr>
              <w:jc w:val="center"/>
              <w:rPr>
                <w:rFonts w:ascii="Arial" w:hAnsi="Arial"/>
                <w:sz w:val="20"/>
                <w:szCs w:val="20"/>
              </w:rPr>
            </w:pPr>
          </w:p>
        </w:tc>
      </w:tr>
    </w:tbl>
    <w:p w14:paraId="3F40002B" w14:textId="2BA510B8" w:rsidR="00626E08" w:rsidRDefault="00626E08" w:rsidP="00626E08">
      <w:pPr>
        <w:pStyle w:val="Heading3"/>
      </w:pPr>
      <w:r>
        <w:t>MPEG#13</w:t>
      </w:r>
      <w:r>
        <w:t>8</w:t>
      </w:r>
    </w:p>
    <w:tbl>
      <w:tblPr>
        <w:tblStyle w:val="2"/>
        <w:tblW w:w="0" w:type="auto"/>
        <w:tblInd w:w="-5" w:type="dxa"/>
        <w:tblLook w:val="04A0" w:firstRow="1" w:lastRow="0" w:firstColumn="1" w:lastColumn="0" w:noHBand="0" w:noVBand="1"/>
      </w:tblPr>
      <w:tblGrid>
        <w:gridCol w:w="1217"/>
        <w:gridCol w:w="561"/>
        <w:gridCol w:w="773"/>
        <w:gridCol w:w="872"/>
        <w:gridCol w:w="1284"/>
        <w:gridCol w:w="1511"/>
        <w:gridCol w:w="2797"/>
      </w:tblGrid>
      <w:tr w:rsidR="00626E08" w14:paraId="2F6D58C4" w14:textId="77777777" w:rsidTr="00626E08">
        <w:tc>
          <w:tcPr>
            <w:tcW w:w="1044" w:type="dxa"/>
            <w:hideMark/>
          </w:tcPr>
          <w:p w14:paraId="247115B6" w14:textId="77777777" w:rsidR="00626E08" w:rsidRDefault="00626E08">
            <w:pPr>
              <w:jc w:val="center"/>
              <w:rPr>
                <w:rFonts w:ascii="Arial" w:eastAsia="Times New Roman" w:hAnsi="Arial"/>
                <w:sz w:val="20"/>
                <w:szCs w:val="20"/>
              </w:rPr>
            </w:pPr>
            <w:hyperlink r:id="rId39" w:history="1">
              <w:r>
                <w:rPr>
                  <w:rStyle w:val="Hyperlink"/>
                  <w:rFonts w:ascii="Arial" w:hAnsi="Arial"/>
                  <w:sz w:val="20"/>
                  <w:szCs w:val="20"/>
                </w:rPr>
                <w:t>MDS21435</w:t>
              </w:r>
            </w:hyperlink>
          </w:p>
        </w:tc>
        <w:tc>
          <w:tcPr>
            <w:tcW w:w="501" w:type="dxa"/>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677" w:type="dxa"/>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758" w:type="dxa"/>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1099" w:type="dxa"/>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2366"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26E08" w14:paraId="58C7B4AE" w14:textId="77777777">
              <w:trPr>
                <w:tblCellSpacing w:w="15" w:type="dxa"/>
                <w:jc w:val="center"/>
              </w:trPr>
              <w:tc>
                <w:tcPr>
                  <w:tcW w:w="4750" w:type="pct"/>
                  <w:vAlign w:val="center"/>
                  <w:hideMark/>
                </w:tcPr>
                <w:p w14:paraId="133AFB4F" w14:textId="77777777" w:rsidR="00626E08" w:rsidRDefault="00626E08">
                  <w:pPr>
                    <w:rPr>
                      <w:rFonts w:ascii="Arial" w:hAnsi="Arial" w:cs="Arial"/>
                      <w:sz w:val="20"/>
                      <w:szCs w:val="20"/>
                    </w:rPr>
                  </w:pPr>
                  <w:hyperlink r:id="rId40" w:history="1">
                    <w:r>
                      <w:rPr>
                        <w:rStyle w:val="Hyperlink"/>
                        <w:rFonts w:ascii="Arial" w:hAnsi="Arial" w:cs="Arial"/>
                        <w:sz w:val="20"/>
                        <w:szCs w:val="20"/>
                      </w:rPr>
                      <w:t>MDS21435_WG03_N00542</w:t>
                    </w:r>
                  </w:hyperlink>
                </w:p>
              </w:tc>
            </w:tr>
          </w:tbl>
          <w:p w14:paraId="006B4CC9" w14:textId="77777777" w:rsidR="00626E08" w:rsidRDefault="00626E08">
            <w:pPr>
              <w:jc w:val="center"/>
              <w:rPr>
                <w:rFonts w:ascii="Arial" w:hAnsi="Arial"/>
                <w:sz w:val="20"/>
                <w:szCs w:val="20"/>
              </w:rPr>
            </w:pPr>
          </w:p>
        </w:tc>
      </w:tr>
      <w:tr w:rsidR="00626E08" w14:paraId="4D334666" w14:textId="77777777" w:rsidTr="00626E08">
        <w:tc>
          <w:tcPr>
            <w:tcW w:w="1044" w:type="dxa"/>
            <w:hideMark/>
          </w:tcPr>
          <w:p w14:paraId="19F63A9B" w14:textId="77777777" w:rsidR="00626E08" w:rsidRPr="00626E08" w:rsidRDefault="00626E08">
            <w:pPr>
              <w:jc w:val="center"/>
              <w:rPr>
                <w:rFonts w:ascii="Arial" w:hAnsi="Arial"/>
                <w:sz w:val="20"/>
                <w:szCs w:val="20"/>
              </w:rPr>
            </w:pPr>
            <w:hyperlink r:id="rId41" w:history="1">
              <w:r w:rsidRPr="00626E08">
                <w:rPr>
                  <w:rStyle w:val="Hyperlink"/>
                  <w:rFonts w:ascii="Arial" w:hAnsi="Arial"/>
                  <w:sz w:val="20"/>
                  <w:szCs w:val="20"/>
                </w:rPr>
                <w:t>MDS21603</w:t>
              </w:r>
            </w:hyperlink>
          </w:p>
        </w:tc>
        <w:tc>
          <w:tcPr>
            <w:tcW w:w="501" w:type="dxa"/>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677" w:type="dxa"/>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758" w:type="dxa"/>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1099" w:type="dxa"/>
            <w:hideMark/>
          </w:tcPr>
          <w:p w14:paraId="3ABBEF0F" w14:textId="77777777" w:rsidR="00626E08" w:rsidRDefault="00626E08">
            <w:pPr>
              <w:rPr>
                <w:rFonts w:ascii="Arial" w:hAnsi="Arial"/>
                <w:sz w:val="20"/>
                <w:szCs w:val="20"/>
              </w:rPr>
            </w:pPr>
            <w:r>
              <w:rPr>
                <w:rFonts w:ascii="Arial" w:hAnsi="Arial"/>
                <w:sz w:val="20"/>
                <w:szCs w:val="20"/>
              </w:rPr>
              <w:t xml:space="preserve">Liaison statement to Khronos on mesh attributes in </w:t>
            </w:r>
            <w:proofErr w:type="spellStart"/>
            <w:r>
              <w:rPr>
                <w:rFonts w:ascii="Arial" w:hAnsi="Arial"/>
                <w:sz w:val="20"/>
                <w:szCs w:val="20"/>
              </w:rPr>
              <w:t>glTF</w:t>
            </w:r>
            <w:proofErr w:type="spellEnd"/>
            <w:r>
              <w:rPr>
                <w:rFonts w:ascii="Arial" w:hAnsi="Arial"/>
                <w:sz w:val="20"/>
                <w:szCs w:val="20"/>
              </w:rPr>
              <w:t xml:space="preserve">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2366"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26E08" w14:paraId="01DB990B" w14:textId="77777777">
              <w:trPr>
                <w:tblCellSpacing w:w="15" w:type="dxa"/>
                <w:jc w:val="center"/>
              </w:trPr>
              <w:tc>
                <w:tcPr>
                  <w:tcW w:w="4750" w:type="pct"/>
                  <w:vAlign w:val="center"/>
                  <w:hideMark/>
                </w:tcPr>
                <w:p w14:paraId="5BB31FE6" w14:textId="77777777" w:rsidR="00626E08" w:rsidRDefault="00626E08">
                  <w:pPr>
                    <w:rPr>
                      <w:rFonts w:ascii="Arial" w:hAnsi="Arial" w:cs="Arial"/>
                      <w:sz w:val="20"/>
                      <w:szCs w:val="20"/>
                    </w:rPr>
                  </w:pPr>
                  <w:hyperlink r:id="rId42" w:history="1">
                    <w:r w:rsidRPr="00626E08">
                      <w:rPr>
                        <w:rStyle w:val="Hyperlink"/>
                        <w:rFonts w:ascii="Arial" w:hAnsi="Arial" w:cs="Arial"/>
                        <w:sz w:val="20"/>
                        <w:szCs w:val="20"/>
                      </w:rPr>
                      <w:t>MDS21603_WG03_N00588</w:t>
                    </w:r>
                  </w:hyperlink>
                </w:p>
              </w:tc>
            </w:tr>
          </w:tbl>
          <w:p w14:paraId="608AF058" w14:textId="77777777" w:rsidR="00626E08" w:rsidRDefault="00626E08">
            <w:pPr>
              <w:jc w:val="center"/>
              <w:rPr>
                <w:rFonts w:ascii="Arial" w:hAnsi="Arial"/>
                <w:sz w:val="20"/>
                <w:szCs w:val="20"/>
              </w:rPr>
            </w:pPr>
          </w:p>
        </w:tc>
      </w:tr>
    </w:tbl>
    <w:p w14:paraId="6DF949CF" w14:textId="184B8D5E" w:rsidR="00634ECB" w:rsidRDefault="00634ECB">
      <w:pPr>
        <w:pStyle w:val="Heading2"/>
        <w:keepLines w:val="0"/>
        <w:widowControl/>
        <w:numPr>
          <w:ilvl w:val="1"/>
          <w:numId w:val="1"/>
        </w:numPr>
        <w:autoSpaceDE/>
        <w:autoSpaceDN/>
        <w:spacing w:before="240" w:after="60"/>
        <w:jc w:val="both"/>
      </w:pPr>
      <w:bookmarkStart w:id="9" w:name="_Toc77377295"/>
      <w:r>
        <w:t xml:space="preserve">Proposed Communication </w:t>
      </w:r>
      <w:r w:rsidR="0021239A">
        <w:t>from</w:t>
      </w:r>
      <w:r>
        <w:t xml:space="preserve"> MPEG#13</w:t>
      </w:r>
      <w:bookmarkEnd w:id="9"/>
      <w:r w:rsidR="00025981">
        <w:t>9</w:t>
      </w:r>
    </w:p>
    <w:tbl>
      <w:tblPr>
        <w:tblStyle w:val="2"/>
        <w:tblW w:w="0" w:type="auto"/>
        <w:tblInd w:w="-5" w:type="dxa"/>
        <w:tblLook w:val="04A0" w:firstRow="1" w:lastRow="0" w:firstColumn="1" w:lastColumn="0" w:noHBand="0" w:noVBand="1"/>
      </w:tblPr>
      <w:tblGrid>
        <w:gridCol w:w="1044"/>
        <w:gridCol w:w="501"/>
        <w:gridCol w:w="677"/>
        <w:gridCol w:w="860"/>
        <w:gridCol w:w="860"/>
        <w:gridCol w:w="758"/>
        <w:gridCol w:w="1099"/>
        <w:gridCol w:w="850"/>
        <w:gridCol w:w="2366"/>
      </w:tblGrid>
      <w:tr w:rsidR="0021239A" w14:paraId="2A1F692F" w14:textId="77777777" w:rsidTr="0021239A">
        <w:tc>
          <w:tcPr>
            <w:tcW w:w="1050" w:type="dxa"/>
            <w:hideMark/>
          </w:tcPr>
          <w:p w14:paraId="3FCE6BC4" w14:textId="77777777" w:rsidR="0021239A" w:rsidRDefault="0021239A">
            <w:pPr>
              <w:jc w:val="center"/>
              <w:rPr>
                <w:rFonts w:ascii="Arial" w:eastAsia="Times New Roman" w:hAnsi="Arial"/>
                <w:sz w:val="20"/>
                <w:szCs w:val="20"/>
              </w:rPr>
            </w:pPr>
            <w:hyperlink r:id="rId43" w:history="1">
              <w:r>
                <w:rPr>
                  <w:rStyle w:val="Hyperlink"/>
                  <w:rFonts w:ascii="Arial" w:hAnsi="Arial"/>
                  <w:sz w:val="20"/>
                  <w:szCs w:val="20"/>
                </w:rPr>
                <w:t>MDS21744</w:t>
              </w:r>
            </w:hyperlink>
          </w:p>
        </w:tc>
        <w:tc>
          <w:tcPr>
            <w:tcW w:w="750" w:type="dxa"/>
            <w:hideMark/>
          </w:tcPr>
          <w:p w14:paraId="6D0901A3" w14:textId="77777777" w:rsidR="0021239A" w:rsidRDefault="0021239A">
            <w:pPr>
              <w:jc w:val="center"/>
              <w:rPr>
                <w:rFonts w:ascii="Arial" w:hAnsi="Arial"/>
                <w:sz w:val="20"/>
                <w:szCs w:val="20"/>
              </w:rPr>
            </w:pPr>
            <w:r>
              <w:rPr>
                <w:rFonts w:ascii="Arial" w:hAnsi="Arial"/>
                <w:sz w:val="20"/>
                <w:szCs w:val="20"/>
              </w:rPr>
              <w:t>WG 03</w:t>
            </w:r>
          </w:p>
        </w:tc>
        <w:tc>
          <w:tcPr>
            <w:tcW w:w="750" w:type="dxa"/>
            <w:hideMark/>
          </w:tcPr>
          <w:p w14:paraId="0D90B657" w14:textId="77777777" w:rsidR="0021239A" w:rsidRDefault="0021239A">
            <w:pPr>
              <w:jc w:val="center"/>
              <w:rPr>
                <w:rFonts w:ascii="Arial" w:hAnsi="Arial"/>
                <w:sz w:val="20"/>
                <w:szCs w:val="20"/>
              </w:rPr>
            </w:pPr>
            <w:r>
              <w:rPr>
                <w:rFonts w:ascii="Arial" w:hAnsi="Arial"/>
                <w:sz w:val="20"/>
                <w:szCs w:val="20"/>
              </w:rPr>
              <w:t>00615</w:t>
            </w:r>
          </w:p>
        </w:tc>
        <w:tc>
          <w:tcPr>
            <w:tcW w:w="1050" w:type="dxa"/>
            <w:hideMark/>
          </w:tcPr>
          <w:p w14:paraId="03AFDF48" w14:textId="77777777" w:rsidR="0021239A" w:rsidRDefault="0021239A">
            <w:pPr>
              <w:rPr>
                <w:rFonts w:ascii="Arial" w:hAnsi="Arial"/>
                <w:sz w:val="20"/>
                <w:szCs w:val="20"/>
              </w:rPr>
            </w:pPr>
            <w:r>
              <w:rPr>
                <w:rFonts w:ascii="Arial" w:hAnsi="Arial"/>
                <w:sz w:val="20"/>
                <w:szCs w:val="20"/>
              </w:rPr>
              <w:t>2022-07-23 09:42:24</w:t>
            </w:r>
          </w:p>
        </w:tc>
        <w:tc>
          <w:tcPr>
            <w:tcW w:w="1500" w:type="dxa"/>
            <w:hideMark/>
          </w:tcPr>
          <w:p w14:paraId="0D157F10" w14:textId="77777777" w:rsidR="0021239A" w:rsidRDefault="0021239A">
            <w:pPr>
              <w:rPr>
                <w:rFonts w:ascii="Arial" w:hAnsi="Arial"/>
                <w:sz w:val="20"/>
                <w:szCs w:val="20"/>
              </w:rPr>
            </w:pPr>
            <w:r>
              <w:rPr>
                <w:rFonts w:ascii="Arial" w:hAnsi="Arial"/>
                <w:sz w:val="20"/>
                <w:szCs w:val="20"/>
              </w:rPr>
              <w:t>2022-10-11 18:45:42</w:t>
            </w:r>
          </w:p>
        </w:tc>
        <w:tc>
          <w:tcPr>
            <w:tcW w:w="1500" w:type="dxa"/>
            <w:hideMark/>
          </w:tcPr>
          <w:p w14:paraId="0CB83B3E"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MPEG-I</w:t>
            </w:r>
          </w:p>
        </w:tc>
        <w:tc>
          <w:tcPr>
            <w:tcW w:w="6000" w:type="dxa"/>
            <w:hideMark/>
          </w:tcPr>
          <w:p w14:paraId="12C5765E" w14:textId="77777777" w:rsidR="0021239A" w:rsidRDefault="0021239A">
            <w:pPr>
              <w:rPr>
                <w:rFonts w:ascii="Arial" w:hAnsi="Arial"/>
                <w:sz w:val="20"/>
                <w:szCs w:val="20"/>
              </w:rPr>
            </w:pPr>
            <w:r>
              <w:rPr>
                <w:rFonts w:ascii="Arial" w:hAnsi="Arial"/>
                <w:sz w:val="20"/>
                <w:szCs w:val="20"/>
              </w:rPr>
              <w:t>Registration of Khronos extensions</w:t>
            </w:r>
          </w:p>
        </w:tc>
        <w:tc>
          <w:tcPr>
            <w:tcW w:w="0" w:type="auto"/>
            <w:hideMark/>
          </w:tcPr>
          <w:p w14:paraId="3C5ABA82" w14:textId="77777777" w:rsidR="0021239A" w:rsidRDefault="0021239A">
            <w:pPr>
              <w:rPr>
                <w:rFonts w:ascii="Arial" w:hAnsi="Arial"/>
                <w:sz w:val="20"/>
                <w:szCs w:val="20"/>
              </w:rPr>
            </w:pPr>
            <w:r>
              <w:rPr>
                <w:rFonts w:ascii="Arial" w:hAnsi="Arial"/>
                <w:sz w:val="20"/>
                <w:szCs w:val="20"/>
              </w:rPr>
              <w:t>WG 03 MPEG Systems</w:t>
            </w:r>
          </w:p>
        </w:tc>
        <w:tc>
          <w:tcPr>
            <w:tcW w:w="1500" w:type="dxa"/>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50"/>
            </w:tblGrid>
            <w:tr w:rsidR="0021239A" w14:paraId="647385F2" w14:textId="77777777">
              <w:trPr>
                <w:tblCellSpacing w:w="15" w:type="dxa"/>
                <w:jc w:val="center"/>
              </w:trPr>
              <w:tc>
                <w:tcPr>
                  <w:tcW w:w="4750" w:type="pct"/>
                  <w:vAlign w:val="center"/>
                  <w:hideMark/>
                </w:tcPr>
                <w:p w14:paraId="7FB1D634" w14:textId="77777777" w:rsidR="0021239A" w:rsidRDefault="0021239A">
                  <w:pPr>
                    <w:rPr>
                      <w:rFonts w:ascii="Arial" w:hAnsi="Arial" w:cs="Arial"/>
                      <w:sz w:val="20"/>
                      <w:szCs w:val="20"/>
                    </w:rPr>
                  </w:pPr>
                  <w:hyperlink r:id="rId44" w:history="1">
                    <w:r>
                      <w:rPr>
                        <w:rStyle w:val="Hyperlink"/>
                        <w:rFonts w:ascii="Arial" w:hAnsi="Arial" w:cs="Arial"/>
                        <w:sz w:val="20"/>
                        <w:szCs w:val="20"/>
                      </w:rPr>
                      <w:t>MDS21744_WG03_N00615</w:t>
                    </w:r>
                  </w:hyperlink>
                </w:p>
              </w:tc>
            </w:tr>
          </w:tbl>
          <w:p w14:paraId="3EE674E6" w14:textId="77777777" w:rsidR="0021239A" w:rsidRDefault="0021239A">
            <w:pPr>
              <w:jc w:val="center"/>
              <w:rPr>
                <w:rFonts w:ascii="Arial" w:hAnsi="Arial"/>
                <w:sz w:val="20"/>
                <w:szCs w:val="20"/>
              </w:rPr>
            </w:pPr>
          </w:p>
        </w:tc>
      </w:tr>
    </w:tbl>
    <w:p w14:paraId="257B174E" w14:textId="77777777" w:rsidR="0021239A" w:rsidRPr="0021239A" w:rsidRDefault="0021239A" w:rsidP="0021239A"/>
    <w:p w14:paraId="38471A35" w14:textId="77777777" w:rsidR="00634ECB" w:rsidRDefault="00634ECB">
      <w:pPr>
        <w:pStyle w:val="Heading1"/>
        <w:keepNext/>
        <w:widowControl/>
        <w:numPr>
          <w:ilvl w:val="0"/>
          <w:numId w:val="1"/>
        </w:numPr>
        <w:autoSpaceDE/>
        <w:autoSpaceDN/>
        <w:spacing w:before="240" w:after="60"/>
        <w:jc w:val="both"/>
      </w:pPr>
      <w:bookmarkStart w:id="10" w:name="_Toc77377299"/>
      <w:r>
        <w:t>Requirements, Scenarios and Test Assets</w:t>
      </w:r>
      <w:bookmarkEnd w:id="10"/>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11" w:name="_Toc77377300"/>
      <w:r>
        <w:t>Requirements</w:t>
      </w:r>
      <w:bookmarkEnd w:id="11"/>
    </w:p>
    <w:p w14:paraId="17E30024" w14:textId="540B4EC7" w:rsidR="00634ECB" w:rsidRPr="00626E08" w:rsidRDefault="00634ECB" w:rsidP="00634ECB">
      <w:pPr>
        <w:rPr>
          <w:rFonts w:ascii="Calibri" w:eastAsia="Times New Roman" w:hAnsi="Calibri" w:cs="Calibri"/>
          <w:lang w:val="en-GB" w:eastAsia="de-DE"/>
        </w:rPr>
      </w:pPr>
      <w:r w:rsidRPr="00626E08">
        <w:rPr>
          <w:rFonts w:ascii="Calibri" w:eastAsia="Times New Roman" w:hAnsi="Calibri" w:cs="Calibri"/>
          <w:lang w:val="en-GB" w:eastAsia="de-DE"/>
        </w:rPr>
        <w:t xml:space="preserve">The work of the MPEG-I scene description is based on the requirements defined in N18965, later revised to N19511. The coverage of the requirements and the progress is documented in </w:t>
      </w:r>
      <w:r w:rsidR="0058464C" w:rsidRPr="00626E08">
        <w:rPr>
          <w:rFonts w:ascii="Calibri" w:eastAsia="Times New Roman" w:hAnsi="Calibri" w:cs="Calibri"/>
          <w:lang w:val="en-GB" w:eastAsia="de-DE"/>
        </w:rPr>
        <w:t>WG3_N0</w:t>
      </w:r>
      <w:r w:rsidR="00626E08">
        <w:rPr>
          <w:rFonts w:ascii="Calibri" w:eastAsia="Times New Roman" w:hAnsi="Calibri" w:cs="Calibri"/>
          <w:lang w:val="en-GB" w:eastAsia="de-DE"/>
        </w:rPr>
        <w:t>606</w:t>
      </w:r>
      <w:r w:rsidRPr="00626E08">
        <w:rPr>
          <w:rFonts w:ascii="Calibri" w:eastAsia="Times New Roman" w:hAnsi="Calibri" w:cs="Calibri"/>
          <w:lang w:val="en-GB" w:eastAsia="de-DE"/>
        </w:rPr>
        <w:t>.</w:t>
      </w:r>
    </w:p>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12" w:name="_Toc77377301"/>
      <w:r w:rsidRPr="00626E08">
        <w:t>Scenarios</w:t>
      </w:r>
      <w:bookmarkEnd w:id="12"/>
    </w:p>
    <w:p w14:paraId="7965C6E9" w14:textId="25A6BE0C" w:rsidR="00634ECB" w:rsidRDefault="00634ECB" w:rsidP="00634ECB">
      <w:pPr>
        <w:rPr>
          <w:rFonts w:ascii="Calibri" w:eastAsia="Times New Roman" w:hAnsi="Calibri" w:cs="Calibri"/>
          <w:lang w:val="en-GB" w:eastAsia="de-DE"/>
        </w:rPr>
      </w:pPr>
      <w:r w:rsidRPr="00626E08">
        <w:rPr>
          <w:rFonts w:ascii="Calibri" w:eastAsia="Times New Roman" w:hAnsi="Calibri" w:cs="Calibri"/>
          <w:lang w:val="en-GB" w:eastAsia="de-DE"/>
        </w:rPr>
        <w:t xml:space="preserve">Providing Extension to MPEG-I Scene Description is based on well-defined and agreed scenarios. </w:t>
      </w:r>
      <w:r w:rsidR="00345F2C" w:rsidRPr="00626E08">
        <w:rPr>
          <w:rFonts w:ascii="Calibri" w:eastAsia="Times New Roman" w:hAnsi="Calibri" w:cs="Calibri"/>
          <w:lang w:val="en-GB" w:eastAsia="de-DE"/>
        </w:rPr>
        <w:t>WG3_N0</w:t>
      </w:r>
      <w:r w:rsidR="00626E08">
        <w:rPr>
          <w:rFonts w:ascii="Calibri" w:eastAsia="Times New Roman" w:hAnsi="Calibri" w:cs="Calibri"/>
          <w:lang w:val="en-GB" w:eastAsia="de-DE"/>
        </w:rPr>
        <w:t>606</w:t>
      </w:r>
      <w:r w:rsidRPr="00626E08">
        <w:rPr>
          <w:rFonts w:ascii="Calibri" w:eastAsia="Times New Roman" w:hAnsi="Calibri" w:cs="Calibri"/>
          <w:lang w:val="en-GB" w:eastAsia="de-DE"/>
        </w:rPr>
        <w:t xml:space="preserve"> 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A310B9" w:rsidRDefault="00634ECB" w:rsidP="00634ECB">
      <w:pPr>
        <w:rPr>
          <w:rFonts w:ascii="Calibri" w:eastAsia="Times New Roman" w:hAnsi="Calibri" w:cs="Calibri"/>
          <w:lang w:val="en-GB" w:eastAsia="de-DE"/>
        </w:rPr>
      </w:pPr>
      <w:r w:rsidRPr="00A310B9">
        <w:rPr>
          <w:rFonts w:ascii="Calibri" w:eastAsia="Times New Roman" w:hAnsi="Calibri" w:cs="Calibri"/>
          <w:lang w:val="en-GB" w:eastAsia="de-DE"/>
        </w:rPr>
        <w:t>Scenarios include:</w:t>
      </w:r>
    </w:p>
    <w:p w14:paraId="6AB57DCC" w14:textId="77777777" w:rsidR="00634ECB" w:rsidRPr="00A310B9"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4FA7EB47" w14:textId="77777777" w:rsidR="00634ECB" w:rsidRPr="00A310B9" w:rsidRDefault="00634ECB">
      <w:pPr>
        <w:pStyle w:val="ListParagraph"/>
        <w:widowControl/>
        <w:numPr>
          <w:ilvl w:val="0"/>
          <w:numId w:val="4"/>
        </w:numPr>
        <w:autoSpaceDE/>
        <w:autoSpaceDN/>
        <w:contextualSpacing/>
        <w:jc w:val="both"/>
        <w:rPr>
          <w:rFonts w:cs="Calibri"/>
          <w:lang w:val="en-GB" w:eastAsia="de-DE"/>
        </w:rPr>
      </w:pPr>
      <w:r w:rsidRPr="00A310B9">
        <w:rPr>
          <w:rFonts w:ascii="Calibri" w:eastAsia="Times New Roman" w:hAnsi="Calibri" w:cs="Calibri"/>
          <w:lang w:val="en-GB" w:eastAsia="de-DE"/>
        </w:rPr>
        <w:t>A set of test assets that are needed for the scenario</w:t>
      </w:r>
    </w:p>
    <w:p w14:paraId="77F9D968" w14:textId="77777777" w:rsidR="00634ECB" w:rsidRPr="00A310B9" w:rsidRDefault="00634ECB" w:rsidP="00634ECB">
      <w:pPr>
        <w:rPr>
          <w:rFonts w:ascii="Calibri" w:eastAsia="Times New Roman" w:hAnsi="Calibri" w:cs="Calibri"/>
          <w:lang w:val="en-GB" w:eastAsia="de-DE"/>
        </w:rPr>
      </w:pPr>
    </w:p>
    <w:p w14:paraId="47166A16" w14:textId="77777777" w:rsidR="00634ECB" w:rsidRPr="00162A80" w:rsidRDefault="00634ECB" w:rsidP="00634ECB">
      <w:pPr>
        <w:rPr>
          <w:rFonts w:eastAsia="Times New Roman" w:cstheme="minorHAnsi"/>
          <w:lang w:val="en-GB" w:eastAsia="de-DE"/>
        </w:rPr>
      </w:pPr>
      <w:r w:rsidRPr="00162A80">
        <w:rPr>
          <w:rFonts w:eastAsia="Times New Roman" w:cstheme="minorHAnsi"/>
          <w:lang w:val="en-GB" w:eastAsia="de-DE"/>
        </w:rPr>
        <w:t>Agreed scenarios and test assets can be accessed:</w:t>
      </w:r>
    </w:p>
    <w:p w14:paraId="41F098D9" w14:textId="77777777" w:rsidR="00634ECB" w:rsidRPr="00506AD5" w:rsidRDefault="00C650B1">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45" w:history="1">
        <w:r w:rsidR="00634ECB" w:rsidRPr="00506AD5">
          <w:rPr>
            <w:rStyle w:val="Hyperlink"/>
            <w:rFonts w:asciiTheme="minorHAnsi" w:hAnsiTheme="minorHAnsi" w:cstheme="minorHAnsi"/>
          </w:rPr>
          <w:t>https://gitlab.com/mpeg-i/scene-description/scenarios/</w:t>
        </w:r>
      </w:hyperlink>
    </w:p>
    <w:p w14:paraId="462481EA" w14:textId="77777777" w:rsidR="00634ECB" w:rsidRPr="00162A80" w:rsidRDefault="00634ECB" w:rsidP="00634ECB">
      <w:pPr>
        <w:rPr>
          <w:rFonts w:eastAsia="Times New Roman" w:cstheme="minorHAnsi"/>
          <w:lang w:val="en-GB" w:eastAsia="de-DE"/>
        </w:rPr>
      </w:pPr>
    </w:p>
    <w:p w14:paraId="0198D9FC" w14:textId="7F097D17" w:rsidR="00634ECB" w:rsidRPr="007C69E0" w:rsidRDefault="00634ECB" w:rsidP="00634ECB">
      <w:pPr>
        <w:rPr>
          <w:rFonts w:eastAsia="Times New Roman" w:cstheme="minorHAnsi"/>
          <w:lang w:val="en-GB" w:eastAsia="de-DE"/>
        </w:rPr>
      </w:pPr>
      <w:r w:rsidRPr="007C69E0">
        <w:rPr>
          <w:rFonts w:eastAsia="Times New Roman" w:cstheme="minorHAnsi"/>
          <w:lang w:val="en-GB" w:eastAsia="de-DE"/>
        </w:rPr>
        <w:t>Agreed Test Assets can be accessed here.</w:t>
      </w:r>
    </w:p>
    <w:p w14:paraId="5FEF4235" w14:textId="77777777" w:rsidR="00634ECB" w:rsidRPr="0028729E" w:rsidRDefault="00C650B1">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46" w:history="1">
        <w:r w:rsidR="00634ECB" w:rsidRPr="007C69E0">
          <w:rPr>
            <w:rStyle w:val="Hyperlink"/>
            <w:rFonts w:asciiTheme="minorHAnsi" w:hAnsiTheme="minorHAnsi" w:cstheme="minorHAnsi"/>
          </w:rPr>
          <w:t>http://mpegfs.int-evry.fr/mpegcontent/ws-mpegcontent/MPEG-I/Part14-SceneDescriptions</w:t>
        </w:r>
      </w:hyperlink>
    </w:p>
    <w:p w14:paraId="3C49875F" w14:textId="49EAD3DA" w:rsidR="00634ECB" w:rsidRDefault="00634ECB" w:rsidP="00DD6C01">
      <w:pPr>
        <w:pStyle w:val="ListParagraph"/>
        <w:ind w:left="360"/>
      </w:pPr>
      <w:r w:rsidRPr="0028729E">
        <w:rPr>
          <w:rFonts w:ascii="Calibri" w:eastAsia="Times New Roman" w:hAnsi="Calibri" w:cs="Calibri"/>
          <w:sz w:val="24"/>
          <w:szCs w:val="24"/>
          <w:lang w:val="en-GB" w:eastAsia="de-DE"/>
        </w:rPr>
        <w:t>Note</w:t>
      </w:r>
      <w:r>
        <w:rPr>
          <w:rFonts w:ascii="Calibri" w:eastAsia="Times New Roman" w:hAnsi="Calibri" w:cs="Calibri"/>
          <w:lang w:val="en-GB" w:eastAsia="de-DE"/>
        </w:rPr>
        <w:t xml:space="preserve">: access and contribution to this requires an account. To request an account, please contact the test asset coordinators (see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_Ref53399172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9</w:t>
      </w:r>
      <w:r>
        <w:rPr>
          <w:rFonts w:ascii="Calibri" w:eastAsia="Times New Roman" w:hAnsi="Calibri" w:cs="Calibri"/>
          <w:lang w:val="en-GB" w:eastAsia="de-DE"/>
        </w:rPr>
        <w:fldChar w:fldCharType="end"/>
      </w:r>
      <w:r>
        <w:rPr>
          <w:rFonts w:ascii="Calibri" w:eastAsia="Times New Roman" w:hAnsi="Calibri" w:cs="Calibri"/>
          <w:lang w:val="en-GB" w:eastAsia="de-DE"/>
        </w:rPr>
        <w:t xml:space="preserve">) </w:t>
      </w:r>
    </w:p>
    <w:p w14:paraId="6BDB2971" w14:textId="77777777" w:rsidR="00634ECB" w:rsidRDefault="00634ECB" w:rsidP="00634ECB">
      <w:pPr>
        <w:rPr>
          <w:rFonts w:cstheme="minorHAnsi"/>
        </w:rPr>
      </w:pPr>
    </w:p>
    <w:p w14:paraId="51D1BD66" w14:textId="77777777" w:rsidR="00634ECB" w:rsidRDefault="00634ECB" w:rsidP="00634ECB">
      <w:pPr>
        <w:rPr>
          <w:rFonts w:cstheme="minorHAnsi"/>
        </w:rPr>
      </w:pPr>
      <w:r>
        <w:rPr>
          <w:rFonts w:cstheme="minorHAnsi"/>
        </w:rPr>
        <w:t>For adding new scenarios, please provide an input contribution to MPEG with the following information</w:t>
      </w:r>
    </w:p>
    <w:p w14:paraId="765BDAE0" w14:textId="77777777" w:rsidR="00634ECB" w:rsidRPr="00A310B9"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3CE8C800" w14:textId="77777777" w:rsidR="00634ECB" w:rsidRPr="0028729E" w:rsidRDefault="00634ECB">
      <w:pPr>
        <w:pStyle w:val="ListParagraph"/>
        <w:widowControl/>
        <w:numPr>
          <w:ilvl w:val="0"/>
          <w:numId w:val="4"/>
        </w:numPr>
        <w:autoSpaceDE/>
        <w:autoSpaceDN/>
        <w:contextualSpacing/>
        <w:jc w:val="both"/>
        <w:rPr>
          <w:rFonts w:ascii="Times New Roman" w:eastAsia="MS Mincho" w:hAnsi="Times New Roman" w:cs="Calibri"/>
          <w:lang w:val="en-GB" w:eastAsia="de-DE"/>
        </w:rPr>
      </w:pPr>
      <w:r w:rsidRPr="00A310B9">
        <w:rPr>
          <w:rFonts w:ascii="Calibri" w:eastAsia="Times New Roman" w:hAnsi="Calibri" w:cs="Calibri"/>
          <w:lang w:val="en-GB" w:eastAsia="de-DE"/>
        </w:rPr>
        <w:t>A set of test assets that are needed for the scenario</w:t>
      </w:r>
    </w:p>
    <w:p w14:paraId="494D6EF5" w14:textId="77777777" w:rsidR="00634ECB" w:rsidRDefault="00634ECB" w:rsidP="00634ECB">
      <w:pPr>
        <w:rPr>
          <w:rFonts w:cs="Calibri"/>
          <w:lang w:val="en-GB" w:eastAsia="de-DE"/>
        </w:rPr>
      </w:pPr>
    </w:p>
    <w:p w14:paraId="3AA6875E" w14:textId="2A10DC3C" w:rsidR="00634ECB" w:rsidRPr="0028729E" w:rsidRDefault="00634ECB" w:rsidP="0028729E">
      <w:pPr>
        <w:rPr>
          <w:rFonts w:cstheme="minorHAnsi"/>
        </w:rPr>
      </w:pPr>
      <w:r>
        <w:rPr>
          <w:rFonts w:cstheme="minorHAnsi"/>
        </w:rPr>
        <w:t xml:space="preserve">A template for the scenario is provided in clause </w:t>
      </w:r>
      <w:r>
        <w:rPr>
          <w:rFonts w:cstheme="minorHAnsi"/>
        </w:rPr>
        <w:fldChar w:fldCharType="begin"/>
      </w:r>
      <w:r>
        <w:rPr>
          <w:rFonts w:cstheme="minorHAnsi"/>
        </w:rPr>
        <w:instrText xml:space="preserve"> REF _Ref53399275 \r \h </w:instrText>
      </w:r>
      <w:r>
        <w:rPr>
          <w:rFonts w:cstheme="minorHAnsi"/>
        </w:rPr>
      </w:r>
      <w:r>
        <w:rPr>
          <w:rFonts w:cstheme="minorHAnsi"/>
        </w:rPr>
        <w:fldChar w:fldCharType="separate"/>
      </w:r>
      <w:r w:rsidR="005D0749">
        <w:rPr>
          <w:rFonts w:cstheme="minorHAnsi"/>
        </w:rPr>
        <w:t>5.3</w:t>
      </w:r>
      <w:r>
        <w:rPr>
          <w:rFonts w:cstheme="minorHAnsi"/>
        </w:rPr>
        <w:fldChar w:fldCharType="end"/>
      </w:r>
      <w:r>
        <w:rPr>
          <w:rFonts w:cstheme="minorHAnsi"/>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13" w:name="_Toc77377248"/>
      <w:bookmarkStart w:id="14" w:name="_Toc77377302"/>
      <w:bookmarkStart w:id="15" w:name="_Toc77377249"/>
      <w:bookmarkStart w:id="16" w:name="_Toc77377303"/>
      <w:bookmarkStart w:id="17" w:name="_Toc77377250"/>
      <w:bookmarkStart w:id="18" w:name="_Toc77377304"/>
      <w:bookmarkStart w:id="19" w:name="_Toc77377251"/>
      <w:bookmarkStart w:id="20" w:name="_Toc77377305"/>
      <w:bookmarkStart w:id="21" w:name="_Toc77377252"/>
      <w:bookmarkStart w:id="22" w:name="_Toc77377306"/>
      <w:bookmarkStart w:id="23" w:name="_Toc77377253"/>
      <w:bookmarkStart w:id="24" w:name="_Toc77377307"/>
      <w:bookmarkStart w:id="25" w:name="_Toc77377254"/>
      <w:bookmarkStart w:id="26" w:name="_Toc77377308"/>
      <w:bookmarkStart w:id="27" w:name="_Ref53399275"/>
      <w:bookmarkStart w:id="28" w:name="_Toc77377309"/>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EC3B8C">
        <w:t>Template for Test Scenario</w:t>
      </w:r>
      <w:bookmarkEnd w:id="27"/>
      <w:bookmarkEnd w:id="28"/>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 xml:space="preserve">&lt;give it a catchy title, </w:t>
            </w:r>
            <w:proofErr w:type="gramStart"/>
            <w:r w:rsidRPr="00EC3B8C">
              <w:rPr>
                <w:sz w:val="18"/>
                <w:szCs w:val="18"/>
                <w:lang w:val="en-CA"/>
              </w:rPr>
              <w:t>e.g.</w:t>
            </w:r>
            <w:proofErr w:type="gramEnd"/>
            <w:r w:rsidRPr="00EC3B8C">
              <w:rPr>
                <w:sz w:val="18"/>
                <w:szCs w:val="18"/>
                <w:lang w:val="en-CA"/>
              </w:rPr>
              <w:t xml:space="preserve">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w:t>
            </w:r>
            <w:proofErr w:type="spellStart"/>
            <w:r w:rsidRPr="00EC3B8C">
              <w:rPr>
                <w:sz w:val="18"/>
                <w:szCs w:val="18"/>
              </w:rPr>
              <w:t>glTF</w:t>
            </w:r>
            <w:proofErr w:type="spellEnd"/>
            <w:r w:rsidRPr="00EC3B8C">
              <w:rPr>
                <w:sz w:val="18"/>
                <w:szCs w:val="18"/>
              </w:rPr>
              <w:t xml:space="preserve">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the user experience/</w:t>
            </w:r>
            <w:proofErr w:type="spellStart"/>
            <w:r w:rsidRPr="00EC3B8C">
              <w:rPr>
                <w:sz w:val="18"/>
                <w:szCs w:val="18"/>
              </w:rPr>
              <w:t>QoE</w:t>
            </w:r>
            <w:proofErr w:type="spellEnd"/>
            <w:r w:rsidRPr="00EC3B8C">
              <w:rPr>
                <w:sz w:val="18"/>
                <w:szCs w:val="18"/>
              </w:rPr>
              <w:t xml:space="preserv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29" w:name="_Toc77377310"/>
      <w:r>
        <w:t>Continuous Call for</w:t>
      </w:r>
      <w:r w:rsidRPr="00EC3B8C">
        <w:t xml:space="preserve"> </w:t>
      </w:r>
      <w:r>
        <w:t>T</w:t>
      </w:r>
      <w:r w:rsidRPr="00EC3B8C">
        <w:t xml:space="preserve">est </w:t>
      </w:r>
      <w:r>
        <w:t>D</w:t>
      </w:r>
      <w:r w:rsidRPr="00EC3B8C">
        <w:t>ata</w:t>
      </w:r>
      <w:bookmarkEnd w:id="29"/>
    </w:p>
    <w:p w14:paraId="20705A70" w14:textId="77777777" w:rsidR="00634ECB" w:rsidRPr="00EC3B8C" w:rsidRDefault="00634ECB" w:rsidP="00634ECB">
      <w:pPr>
        <w:rPr>
          <w:rFonts w:cstheme="minorHAnsi"/>
        </w:rPr>
      </w:pPr>
      <w:r w:rsidRPr="00EC3B8C">
        <w:rPr>
          <w:rFonts w:cstheme="minorHAnsi"/>
        </w:rPr>
        <w:t>Among others, we solicit the following material to be used as content for the creation and validation of MPEG-Scene Descriptions:</w:t>
      </w:r>
    </w:p>
    <w:p w14:paraId="114A44F2"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2D content that can server as overlays, video textures</w:t>
      </w:r>
    </w:p>
    <w:p w14:paraId="6943AB9D"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2D and 3D content that is captured from a local camera,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representing a conference room or flat surfaces for overlay</w:t>
      </w:r>
    </w:p>
    <w:p w14:paraId="641B8C9C"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3D game content,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provided in Unity, that can be used for the online gaming scenario</w:t>
      </w:r>
    </w:p>
    <w:p w14:paraId="0FEE3011"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3D cinematographic content that includes complete scenes</w:t>
      </w:r>
    </w:p>
    <w:p w14:paraId="3FB6A529" w14:textId="77777777" w:rsidR="00634ECB"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VR content and 3D mesh and point cloud content that can be used for VR scenes</w:t>
      </w:r>
    </w:p>
    <w:p w14:paraId="5CEAFD72" w14:textId="3B21AE4C"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proofErr w:type="spellStart"/>
      <w:r>
        <w:rPr>
          <w:rFonts w:asciiTheme="minorHAnsi" w:hAnsiTheme="minorHAnsi" w:cstheme="minorHAnsi"/>
        </w:rPr>
        <w:t>e</w:t>
      </w:r>
      <w:r w:rsidRPr="00EC3B8C">
        <w:rPr>
          <w:rFonts w:asciiTheme="minorHAnsi" w:hAnsiTheme="minorHAnsi" w:cstheme="minorHAnsi"/>
        </w:rPr>
        <w:t>tc</w:t>
      </w:r>
      <w:proofErr w:type="spellEnd"/>
      <w:r w:rsidRPr="00EC3B8C">
        <w:rPr>
          <w:rFonts w:asciiTheme="minorHAnsi" w:hAnsiTheme="minorHAnsi" w:cstheme="minorHAnsi"/>
        </w:rPr>
        <w:t>…</w:t>
      </w:r>
    </w:p>
    <w:p w14:paraId="3E09D94D" w14:textId="77777777" w:rsidR="00634ECB" w:rsidRPr="00EC3B8C" w:rsidRDefault="00634ECB" w:rsidP="00634ECB">
      <w:pPr>
        <w:rPr>
          <w:rFonts w:cstheme="minorHAnsi"/>
        </w:rPr>
      </w:pPr>
      <w:r w:rsidRPr="00EC3B8C">
        <w:rPr>
          <w:rFonts w:cstheme="minorHAnsi"/>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30" w:name="_Toc77377311"/>
      <w:r>
        <w:t>Timeline</w:t>
      </w:r>
      <w:bookmarkEnd w:id="30"/>
    </w:p>
    <w:p w14:paraId="75901F60" w14:textId="691238DE" w:rsidR="00634ECB" w:rsidRDefault="00634ECB" w:rsidP="00634ECB">
      <w:pPr>
        <w:rPr>
          <w:rFonts w:cstheme="minorHAnsi"/>
        </w:rPr>
      </w:pPr>
      <w:r w:rsidRPr="00EC3B8C">
        <w:rPr>
          <w:rFonts w:cstheme="minorHAnsi"/>
        </w:rPr>
        <w:t xml:space="preserve">The data sets should be submitted as input contributions to the </w:t>
      </w:r>
      <w:r w:rsidRPr="002D21EF">
        <w:rPr>
          <w:rFonts w:cstheme="minorHAnsi"/>
          <w:highlight w:val="yellow"/>
        </w:rPr>
        <w:t>1</w:t>
      </w:r>
      <w:r w:rsidR="00F64D94">
        <w:rPr>
          <w:rFonts w:cstheme="minorHAnsi"/>
          <w:highlight w:val="yellow"/>
        </w:rPr>
        <w:t>40</w:t>
      </w:r>
      <w:r w:rsidR="00345F2C" w:rsidRPr="002D21EF">
        <w:rPr>
          <w:rFonts w:cstheme="minorHAnsi"/>
          <w:highlight w:val="yellow"/>
        </w:rPr>
        <w:t>th</w:t>
      </w:r>
      <w:r w:rsidRPr="002D21EF">
        <w:rPr>
          <w:rFonts w:cstheme="minorHAnsi"/>
          <w:highlight w:val="yellow"/>
        </w:rPr>
        <w:t xml:space="preserve"> MPEG meeting (</w:t>
      </w:r>
      <w:r w:rsidR="00F64D94">
        <w:rPr>
          <w:rFonts w:cstheme="minorHAnsi"/>
          <w:highlight w:val="yellow"/>
        </w:rPr>
        <w:t>October</w:t>
      </w:r>
      <w:r w:rsidR="00345F2C" w:rsidRPr="002D21EF">
        <w:rPr>
          <w:rFonts w:cstheme="minorHAnsi"/>
          <w:highlight w:val="yellow"/>
        </w:rPr>
        <w:t xml:space="preserve"> </w:t>
      </w:r>
      <w:r w:rsidRPr="002D21EF">
        <w:rPr>
          <w:rFonts w:cstheme="minorHAnsi"/>
          <w:highlight w:val="yellow"/>
        </w:rPr>
        <w:t>202</w:t>
      </w:r>
      <w:r w:rsidR="00F64D94">
        <w:rPr>
          <w:rFonts w:cstheme="minorHAnsi"/>
          <w:highlight w:val="yellow"/>
        </w:rPr>
        <w:t>2</w:t>
      </w:r>
      <w:r w:rsidRPr="002D21EF">
        <w:rPr>
          <w:rFonts w:cstheme="minorHAnsi"/>
          <w:highlight w:val="yellow"/>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31" w:name="_Toc77377312"/>
      <w:r>
        <w:t>Available Test Assets</w:t>
      </w:r>
      <w:bookmarkEnd w:id="31"/>
    </w:p>
    <w:p w14:paraId="59CBCA14" w14:textId="32D17879" w:rsidR="00634ECB" w:rsidRPr="00C42BF8" w:rsidRDefault="00634ECB" w:rsidP="00634ECB">
      <w:pPr>
        <w:rPr>
          <w:rFonts w:cstheme="minorHAnsi"/>
        </w:rPr>
      </w:pPr>
      <w:r w:rsidRPr="00C42BF8">
        <w:rPr>
          <w:rFonts w:cstheme="minorHAnsi"/>
        </w:rPr>
        <w:t xml:space="preserve">The following table lists the </w:t>
      </w:r>
      <w:r w:rsidR="005D0749" w:rsidRPr="00B00728">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23"/>
        <w:gridCol w:w="6387"/>
      </w:tblGrid>
      <w:tr w:rsidR="00634ECB" w:rsidRPr="002B2210" w14:paraId="256F0F25" w14:textId="77777777" w:rsidTr="00826CDB">
        <w:tc>
          <w:tcPr>
            <w:tcW w:w="2695" w:type="dxa"/>
          </w:tcPr>
          <w:p w14:paraId="7A144D9C" w14:textId="77777777" w:rsidR="00634ECB" w:rsidRPr="002B2210" w:rsidRDefault="00634ECB" w:rsidP="00826CDB">
            <w:pPr>
              <w:jc w:val="center"/>
              <w:rPr>
                <w:b/>
                <w:bCs/>
              </w:rPr>
            </w:pPr>
            <w:r w:rsidRPr="002B2210">
              <w:rPr>
                <w:b/>
                <w:bCs/>
              </w:rPr>
              <w:t>Asset</w:t>
            </w:r>
          </w:p>
        </w:tc>
        <w:tc>
          <w:tcPr>
            <w:tcW w:w="6653" w:type="dxa"/>
          </w:tcPr>
          <w:p w14:paraId="77F24C89" w14:textId="77777777" w:rsidR="00634ECB" w:rsidRPr="002B2210" w:rsidRDefault="00634ECB" w:rsidP="00826CDB">
            <w:pPr>
              <w:jc w:val="center"/>
              <w:rPr>
                <w:b/>
                <w:bCs/>
              </w:rPr>
            </w:pPr>
            <w:r w:rsidRPr="002B2210">
              <w:rPr>
                <w:b/>
                <w:bCs/>
              </w:rPr>
              <w:t>Description</w:t>
            </w:r>
          </w:p>
        </w:tc>
      </w:tr>
      <w:tr w:rsidR="00634ECB" w14:paraId="1115C8FD" w14:textId="77777777" w:rsidTr="00826CDB">
        <w:tc>
          <w:tcPr>
            <w:tcW w:w="2695" w:type="dxa"/>
          </w:tcPr>
          <w:p w14:paraId="30A4BD28" w14:textId="77777777" w:rsidR="00634ECB" w:rsidRDefault="00634ECB" w:rsidP="00826CDB">
            <w:r>
              <w:t>conferenceroom.zip</w:t>
            </w:r>
          </w:p>
        </w:tc>
        <w:tc>
          <w:tcPr>
            <w:tcW w:w="6653" w:type="dxa"/>
          </w:tcPr>
          <w:p w14:paraId="3AF982A5" w14:textId="77777777" w:rsidR="00634ECB" w:rsidRDefault="00634ECB" w:rsidP="00826CDB">
            <w:r>
              <w:t xml:space="preserve">a </w:t>
            </w:r>
            <w:proofErr w:type="spellStart"/>
            <w:r>
              <w:t>glTF</w:t>
            </w:r>
            <w:proofErr w:type="spellEnd"/>
            <w:r>
              <w:t xml:space="preserve"> asset that represents a conference room.</w:t>
            </w:r>
          </w:p>
        </w:tc>
      </w:tr>
      <w:tr w:rsidR="00634ECB" w14:paraId="5D227387" w14:textId="77777777" w:rsidTr="00826CDB">
        <w:tc>
          <w:tcPr>
            <w:tcW w:w="2695" w:type="dxa"/>
          </w:tcPr>
          <w:p w14:paraId="0BCC4B9C" w14:textId="77777777" w:rsidR="00634ECB" w:rsidRDefault="00634ECB" w:rsidP="00826CDB">
            <w:r>
              <w:t>livingroom.zip</w:t>
            </w:r>
          </w:p>
        </w:tc>
        <w:tc>
          <w:tcPr>
            <w:tcW w:w="6653" w:type="dxa"/>
          </w:tcPr>
          <w:p w14:paraId="377D4DE7" w14:textId="77777777" w:rsidR="00634ECB" w:rsidRDefault="00634ECB" w:rsidP="00826CDB">
            <w:r>
              <w:t xml:space="preserve">a </w:t>
            </w:r>
            <w:proofErr w:type="spellStart"/>
            <w:r>
              <w:t>glTF</w:t>
            </w:r>
            <w:proofErr w:type="spellEnd"/>
            <w:r>
              <w:t xml:space="preserve"> asset that represents a living room.</w:t>
            </w:r>
          </w:p>
        </w:tc>
      </w:tr>
      <w:tr w:rsidR="00634ECB" w14:paraId="11DE96E5" w14:textId="77777777" w:rsidTr="00826CDB">
        <w:tc>
          <w:tcPr>
            <w:tcW w:w="2695" w:type="dxa"/>
          </w:tcPr>
          <w:p w14:paraId="0DB6EF5E" w14:textId="77777777" w:rsidR="00634ECB" w:rsidRDefault="00634ECB" w:rsidP="00826CDB">
            <w:r>
              <w:t>island.zip</w:t>
            </w:r>
          </w:p>
        </w:tc>
        <w:tc>
          <w:tcPr>
            <w:tcW w:w="6653" w:type="dxa"/>
          </w:tcPr>
          <w:p w14:paraId="3E099D26" w14:textId="77777777" w:rsidR="00634ECB" w:rsidRDefault="00634ECB" w:rsidP="00826CDB">
            <w:r>
              <w:t xml:space="preserve">a </w:t>
            </w:r>
            <w:proofErr w:type="spellStart"/>
            <w:r>
              <w:t>glTF</w:t>
            </w:r>
            <w:proofErr w:type="spellEnd"/>
            <w:r>
              <w:t xml:space="preserve"> asset that represents an island.</w:t>
            </w:r>
          </w:p>
        </w:tc>
      </w:tr>
      <w:tr w:rsidR="00634ECB" w14:paraId="369770E8" w14:textId="77777777" w:rsidTr="00826CDB">
        <w:tc>
          <w:tcPr>
            <w:tcW w:w="2695" w:type="dxa"/>
          </w:tcPr>
          <w:p w14:paraId="234F8BBC" w14:textId="77777777" w:rsidR="00634ECB" w:rsidRDefault="00634ECB" w:rsidP="00826CDB">
            <w:r>
              <w:t>chair.zip</w:t>
            </w:r>
          </w:p>
        </w:tc>
        <w:tc>
          <w:tcPr>
            <w:tcW w:w="6653" w:type="dxa"/>
          </w:tcPr>
          <w:p w14:paraId="3DB07C25" w14:textId="77777777" w:rsidR="00634ECB" w:rsidRDefault="00634ECB" w:rsidP="00826CDB">
            <w:r>
              <w:t xml:space="preserve">a </w:t>
            </w:r>
            <w:proofErr w:type="spellStart"/>
            <w:r>
              <w:t>glTF</w:t>
            </w:r>
            <w:proofErr w:type="spellEnd"/>
            <w:r>
              <w:t xml:space="preserve"> asset that represents a chair.</w:t>
            </w:r>
          </w:p>
        </w:tc>
      </w:tr>
      <w:tr w:rsidR="00634ECB" w14:paraId="657D20FE" w14:textId="77777777" w:rsidTr="00826CDB">
        <w:tc>
          <w:tcPr>
            <w:tcW w:w="2695" w:type="dxa"/>
          </w:tcPr>
          <w:p w14:paraId="6AD34979" w14:textId="77777777" w:rsidR="00634ECB" w:rsidRDefault="00634ECB" w:rsidP="00826CDB">
            <w:r>
              <w:t>bbb.mp4</w:t>
            </w:r>
          </w:p>
        </w:tc>
        <w:tc>
          <w:tcPr>
            <w:tcW w:w="6653" w:type="dxa"/>
          </w:tcPr>
          <w:p w14:paraId="46B694F4" w14:textId="77777777" w:rsidR="00634ECB" w:rsidRDefault="00634ECB" w:rsidP="00826CDB">
            <w:r>
              <w:t>Big Buck Bunny video file in mp4 format.</w:t>
            </w:r>
          </w:p>
        </w:tc>
      </w:tr>
      <w:tr w:rsidR="00634ECB" w14:paraId="5FA7D781" w14:textId="77777777" w:rsidTr="00826CDB">
        <w:tc>
          <w:tcPr>
            <w:tcW w:w="2695" w:type="dxa"/>
          </w:tcPr>
          <w:p w14:paraId="0C678DA3" w14:textId="77777777" w:rsidR="00634ECB" w:rsidRDefault="00634ECB" w:rsidP="00826CDB">
            <w:proofErr w:type="spellStart"/>
            <w:r>
              <w:t>longdress_frame.ply</w:t>
            </w:r>
            <w:proofErr w:type="spellEnd"/>
          </w:p>
        </w:tc>
        <w:tc>
          <w:tcPr>
            <w:tcW w:w="6653" w:type="dxa"/>
          </w:tcPr>
          <w:p w14:paraId="7BB16620" w14:textId="77777777" w:rsidR="00634ECB" w:rsidRDefault="00634ECB" w:rsidP="00826CDB">
            <w:r>
              <w:t xml:space="preserve">a binary PLY file from the </w:t>
            </w:r>
            <w:proofErr w:type="spellStart"/>
            <w:r>
              <w:t>longress</w:t>
            </w:r>
            <w:proofErr w:type="spellEnd"/>
            <w:r>
              <w:t xml:space="preserve"> point cloud sequence.</w:t>
            </w:r>
          </w:p>
        </w:tc>
      </w:tr>
      <w:tr w:rsidR="00345F2C" w14:paraId="6CA2730B" w14:textId="77777777" w:rsidTr="00826CDB">
        <w:tc>
          <w:tcPr>
            <w:tcW w:w="2695" w:type="dxa"/>
          </w:tcPr>
          <w:p w14:paraId="1850346F" w14:textId="769EC40A" w:rsidR="00345F2C" w:rsidRDefault="00345F2C" w:rsidP="00826CDB">
            <w:r>
              <w:t>Scenario 11</w:t>
            </w:r>
          </w:p>
        </w:tc>
        <w:tc>
          <w:tcPr>
            <w:tcW w:w="6653" w:type="dxa"/>
          </w:tcPr>
          <w:p w14:paraId="33C2D79D" w14:textId="7AEB40CD" w:rsidR="00345F2C" w:rsidRDefault="00345F2C" w:rsidP="00345F2C">
            <w:r>
              <w:t>Test Assets:</w:t>
            </w:r>
          </w:p>
          <w:p w14:paraId="54D66CF6" w14:textId="77777777" w:rsidR="00345F2C" w:rsidRDefault="00345F2C" w:rsidP="00345F2C"/>
          <w:p w14:paraId="411F0BC8" w14:textId="77777777" w:rsidR="00345F2C" w:rsidRDefault="00345F2C" w:rsidP="00345F2C">
            <w:r>
              <w:t>1. Pine Forest</w:t>
            </w:r>
            <w:r>
              <w:tab/>
            </w:r>
          </w:p>
          <w:p w14:paraId="5F13DF81" w14:textId="77777777" w:rsidR="00345F2C" w:rsidRDefault="00345F2C" w:rsidP="00345F2C">
            <w:r>
              <w:t xml:space="preserve">      "author": "</w:t>
            </w:r>
            <w:proofErr w:type="spellStart"/>
            <w:r>
              <w:t>fangzhangmnm</w:t>
            </w:r>
            <w:proofErr w:type="spellEnd"/>
            <w:r>
              <w:t xml:space="preserve"> (https://sketchfab.com/fangzhangmnm)",</w:t>
            </w:r>
          </w:p>
          <w:p w14:paraId="18724EA1" w14:textId="77777777" w:rsidR="00345F2C" w:rsidRDefault="00345F2C" w:rsidP="00345F2C">
            <w:r>
              <w:t xml:space="preserve">      "license": "CC-BY-4.0 (http://creativecommons.org/licenses/by/4.0/)",</w:t>
            </w:r>
          </w:p>
          <w:p w14:paraId="743F2624" w14:textId="77777777" w:rsidR="00345F2C" w:rsidRDefault="00345F2C" w:rsidP="00345F2C">
            <w:r>
              <w:t xml:space="preserve">      "source": "https://sketchfab.com/3d-models/pine-forest-ece69535f7584e099488f65f2072264e",</w:t>
            </w:r>
          </w:p>
          <w:p w14:paraId="35A72100" w14:textId="77777777" w:rsidR="00345F2C" w:rsidRDefault="00345F2C" w:rsidP="00345F2C"/>
          <w:p w14:paraId="67A9C275" w14:textId="77777777" w:rsidR="00345F2C" w:rsidRDefault="00345F2C" w:rsidP="00345F2C">
            <w:r>
              <w:t xml:space="preserve">2. woodland-5_trim_SN3D.wav </w:t>
            </w:r>
          </w:p>
          <w:p w14:paraId="7695EAF3" w14:textId="77777777" w:rsidR="00345F2C" w:rsidRDefault="00345F2C" w:rsidP="00345F2C">
            <w:r>
              <w:tab/>
              <w:t xml:space="preserve">Obtained and modified from </w:t>
            </w:r>
            <w:proofErr w:type="spellStart"/>
            <w:r>
              <w:t>EigenScape</w:t>
            </w:r>
            <w:proofErr w:type="spellEnd"/>
            <w:r>
              <w:t xml:space="preserve">. </w:t>
            </w:r>
          </w:p>
          <w:p w14:paraId="7063746B" w14:textId="77777777" w:rsidR="00345F2C" w:rsidRDefault="00345F2C" w:rsidP="00345F2C">
            <w:r>
              <w:tab/>
            </w:r>
            <w:proofErr w:type="spellStart"/>
            <w:r>
              <w:t>EigenScape</w:t>
            </w:r>
            <w:proofErr w:type="spellEnd"/>
            <w:r>
              <w:t xml:space="preserve"> is a database of acoustic scenes recorded spatially using the </w:t>
            </w:r>
            <w:proofErr w:type="spellStart"/>
            <w:r>
              <w:t>mh</w:t>
            </w:r>
            <w:proofErr w:type="spellEnd"/>
            <w:r>
              <w:t xml:space="preserve"> Acoustics </w:t>
            </w:r>
            <w:proofErr w:type="spellStart"/>
            <w:r>
              <w:t>EigenMike</w:t>
            </w:r>
            <w:proofErr w:type="spellEnd"/>
            <w:r>
              <w:t>. https://doi.org/10.5281/zenodo.1012809</w:t>
            </w:r>
          </w:p>
          <w:p w14:paraId="57F85359" w14:textId="32762EB9" w:rsidR="00345F2C" w:rsidRDefault="00345F2C" w:rsidP="00345F2C">
            <w:r>
              <w:tab/>
              <w:t>Marc Green &lt;marc.c.green@york.ac.uk&gt;</w:t>
            </w:r>
          </w:p>
        </w:tc>
      </w:tr>
    </w:tbl>
    <w:p w14:paraId="45034FB2" w14:textId="574EE816" w:rsidR="00634ECB" w:rsidRDefault="00634ECB" w:rsidP="00634ECB"/>
    <w:p w14:paraId="092A6D89" w14:textId="3C2220DD" w:rsidR="002D21EF" w:rsidRDefault="002D21EF" w:rsidP="00634ECB">
      <w:r>
        <w:t>NOTE: A permanent web page will be created to document the existing test assets.</w:t>
      </w:r>
    </w:p>
    <w:p w14:paraId="1016D751" w14:textId="77777777" w:rsidR="002D21EF" w:rsidRDefault="002D21EF" w:rsidP="00634ECB"/>
    <w:p w14:paraId="2B1545B8" w14:textId="77777777" w:rsidR="00634ECB" w:rsidRDefault="00634ECB" w:rsidP="00634ECB">
      <w:pPr>
        <w:rPr>
          <w:rFonts w:cstheme="minorHAnsi"/>
        </w:rPr>
      </w:pPr>
      <w:r w:rsidRPr="00C42BF8">
        <w:rPr>
          <w:rFonts w:cstheme="minorHAnsi"/>
        </w:rPr>
        <w:t xml:space="preserve">Note that the first 4 assets are downloaded from </w:t>
      </w:r>
      <w:proofErr w:type="spellStart"/>
      <w:r w:rsidRPr="00C42BF8">
        <w:rPr>
          <w:rFonts w:cstheme="minorHAnsi"/>
        </w:rPr>
        <w:t>sketchfab</w:t>
      </w:r>
      <w:proofErr w:type="spellEnd"/>
      <w:r w:rsidRPr="00C42BF8">
        <w:rPr>
          <w:rFonts w:cstheme="minorHAnsi"/>
        </w:rPr>
        <w:t xml:space="preserve"> and are available for download and usage under the Creative Commons license as describe in </w:t>
      </w:r>
      <w:r w:rsidRPr="00916682">
        <w:rPr>
          <w:rFonts w:cstheme="minorHAnsi"/>
        </w:rPr>
        <w:t xml:space="preserve">CC Attribution License: </w:t>
      </w:r>
      <w:hyperlink r:id="rId47" w:history="1">
        <w:r w:rsidRPr="00FF0430">
          <w:rPr>
            <w:rStyle w:val="Hyperlink"/>
            <w:rFonts w:cstheme="minorHAnsi"/>
          </w:rPr>
          <w:t>https://creativecommons.org/licenses/by/4.0/</w:t>
        </w:r>
      </w:hyperlink>
      <w:r w:rsidRPr="00C42BF8">
        <w:rPr>
          <w:rFonts w:cstheme="minorHAnsi"/>
        </w:rPr>
        <w:t>.</w:t>
      </w:r>
    </w:p>
    <w:p w14:paraId="6A206674" w14:textId="77777777" w:rsidR="00634ECB" w:rsidRPr="00B76234" w:rsidRDefault="00634ECB">
      <w:pPr>
        <w:pStyle w:val="Heading2"/>
        <w:keepLines w:val="0"/>
        <w:widowControl/>
        <w:numPr>
          <w:ilvl w:val="1"/>
          <w:numId w:val="1"/>
        </w:numPr>
        <w:autoSpaceDE/>
        <w:autoSpaceDN/>
        <w:spacing w:before="240" w:after="60"/>
        <w:jc w:val="both"/>
      </w:pPr>
      <w:bookmarkStart w:id="32" w:name="_Ref53444287"/>
      <w:bookmarkStart w:id="33" w:name="_Toc77377313"/>
      <w:r>
        <w:t>Agreed Test Scenarios</w:t>
      </w:r>
      <w:bookmarkEnd w:id="32"/>
      <w:bookmarkEnd w:id="33"/>
    </w:p>
    <w:p w14:paraId="6DCE2303" w14:textId="38091A70" w:rsidR="00E31CF3" w:rsidRDefault="005D0749" w:rsidP="007F06C8">
      <w:r>
        <w:t xml:space="preserve">Agreed Test scenarios are provided here: </w:t>
      </w:r>
    </w:p>
    <w:p w14:paraId="5048156D" w14:textId="6FFB291A" w:rsidR="005D0749" w:rsidRDefault="005D0749" w:rsidP="007F06C8">
      <w:r w:rsidRPr="005D0749">
        <w:t>http://mpegx.int-evry.fr/software/-/ide/project/MPEG/Systems/SceneDescription/test-assets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34" w:name="_Toc53758888"/>
      <w:bookmarkStart w:id="35" w:name="_Toc53759159"/>
      <w:bookmarkStart w:id="36" w:name="_Toc53759210"/>
      <w:bookmarkStart w:id="37" w:name="_Toc77377314"/>
      <w:bookmarkEnd w:id="34"/>
      <w:bookmarkEnd w:id="35"/>
      <w:bookmarkEnd w:id="36"/>
      <w:r>
        <w:t>Contributions for Extensions</w:t>
      </w:r>
      <w:bookmarkEnd w:id="37"/>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38" w:name="_Toc77377315"/>
      <w:r w:rsidRPr="00EC3B8C">
        <w:t>General</w:t>
      </w:r>
      <w:bookmarkEnd w:id="38"/>
    </w:p>
    <w:p w14:paraId="6B28E63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For every extension documented in ISO/IEC 23090-14 under the framework in clause 3 the following information is expected to be provided:</w:t>
      </w:r>
    </w:p>
    <w:p w14:paraId="1B15882E"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 xml:space="preserve">The schema for the extension as part of the standard as well as a </w:t>
      </w:r>
      <w:proofErr w:type="spellStart"/>
      <w:r w:rsidRPr="00706F13">
        <w:rPr>
          <w:rFonts w:ascii="Calibri" w:eastAsia="Times New Roman" w:hAnsi="Calibri" w:cs="Calibri"/>
          <w:lang w:val="en-GB" w:eastAsia="de-DE"/>
        </w:rPr>
        <w:t>json</w:t>
      </w:r>
      <w:proofErr w:type="spellEnd"/>
      <w:r w:rsidRPr="00706F13">
        <w:rPr>
          <w:rFonts w:ascii="Calibri" w:eastAsia="Times New Roman" w:hAnsi="Calibri" w:cs="Calibri"/>
          <w:lang w:val="en-GB" w:eastAsia="de-DE"/>
        </w:rPr>
        <w:t xml:space="preserve"> document</w:t>
      </w:r>
    </w:p>
    <w:p w14:paraId="24161445"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semantics for the extension</w:t>
      </w:r>
    </w:p>
    <w:p w14:paraId="7E146072"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processing model on the "Presentation Engine"</w:t>
      </w:r>
    </w:p>
    <w:p w14:paraId="6EC4FD42"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 xml:space="preserve">The conformance description, </w:t>
      </w:r>
      <w:proofErr w:type="gramStart"/>
      <w:r w:rsidRPr="00706F13">
        <w:rPr>
          <w:rFonts w:ascii="Calibri" w:eastAsia="Times New Roman" w:hAnsi="Calibri" w:cs="Calibri"/>
          <w:lang w:val="en-GB" w:eastAsia="de-DE"/>
        </w:rPr>
        <w:t>i.e.</w:t>
      </w:r>
      <w:proofErr w:type="gramEnd"/>
      <w:r w:rsidRPr="00706F13">
        <w:rPr>
          <w:rFonts w:ascii="Calibri" w:eastAsia="Times New Roman" w:hAnsi="Calibri" w:cs="Calibri"/>
          <w:lang w:val="en-GB" w:eastAsia="de-DE"/>
        </w:rPr>
        <w:t xml:space="preserve"> conformance requirements for the Presentation Engine that supports the extension</w:t>
      </w:r>
    </w:p>
    <w:p w14:paraId="1634B2F5" w14:textId="7A14D9D7" w:rsidR="00634ECB" w:rsidRPr="0028729E"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promise for example content that uses the extension </w:t>
      </w:r>
      <w:r w:rsidRPr="005603BF">
        <w:rPr>
          <w:rFonts w:ascii="Calibri" w:eastAsia="Times New Roman" w:hAnsi="Calibri" w:cs="Calibri"/>
          <w:i/>
          <w:iCs/>
          <w:lang w:val="en-GB" w:eastAsia="de-DE"/>
        </w:rPr>
        <w:t>that is finally available within 1 meeting after the technology was added</w:t>
      </w:r>
      <w:r>
        <w:rPr>
          <w:rFonts w:ascii="Calibri" w:eastAsia="Times New Roman" w:hAnsi="Calibri" w:cs="Calibri"/>
          <w:i/>
          <w:iCs/>
          <w:lang w:val="en-GB" w:eastAsia="de-DE"/>
        </w:rPr>
        <w:t xml:space="preserve">. If not fulfilled, the feature is expected to be removed and this will be documented as a note in the draft standard. </w:t>
      </w:r>
    </w:p>
    <w:p w14:paraId="7EC21CB8" w14:textId="77777777" w:rsidR="00634ECB" w:rsidRPr="0028729E"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w:t>
      </w:r>
      <w:r>
        <w:rPr>
          <w:rFonts w:ascii="Calibri" w:eastAsia="Times New Roman" w:hAnsi="Calibri" w:cs="Calibri"/>
          <w:i/>
          <w:iCs/>
          <w:lang w:val="en-GB" w:eastAsia="de-DE"/>
        </w:rPr>
        <w:t xml:space="preserve">promise of a </w:t>
      </w:r>
      <w:r w:rsidRPr="0028729E">
        <w:rPr>
          <w:rFonts w:ascii="Calibri" w:eastAsia="Times New Roman" w:hAnsi="Calibri" w:cs="Calibri"/>
          <w:i/>
          <w:iCs/>
          <w:lang w:val="en-GB" w:eastAsia="de-DE"/>
        </w:rPr>
        <w:t xml:space="preserve">reference implementation in one of the agreed reference software libraries as documented in clause </w:t>
      </w:r>
      <w:r w:rsidRPr="0028729E">
        <w:rPr>
          <w:rFonts w:ascii="Calibri" w:eastAsia="Times New Roman" w:hAnsi="Calibri" w:cs="Calibri"/>
          <w:i/>
          <w:iCs/>
          <w:lang w:val="en-GB" w:eastAsia="de-DE"/>
        </w:rPr>
        <w:fldChar w:fldCharType="begin"/>
      </w:r>
      <w:r w:rsidRPr="0028729E">
        <w:rPr>
          <w:rFonts w:ascii="Calibri" w:eastAsia="Times New Roman" w:hAnsi="Calibri" w:cs="Calibri"/>
          <w:i/>
          <w:iCs/>
          <w:lang w:val="en-GB" w:eastAsia="de-DE"/>
        </w:rPr>
        <w:instrText xml:space="preserve"> REF _Ref30092610 \r \h  \* MERGEFORMAT </w:instrText>
      </w:r>
      <w:r w:rsidRPr="0028729E">
        <w:rPr>
          <w:rFonts w:ascii="Calibri" w:eastAsia="Times New Roman" w:hAnsi="Calibri" w:cs="Calibri"/>
          <w:i/>
          <w:iCs/>
          <w:lang w:val="en-GB" w:eastAsia="de-DE"/>
        </w:rPr>
      </w:r>
      <w:r w:rsidRPr="0028729E">
        <w:rPr>
          <w:rFonts w:ascii="Calibri" w:eastAsia="Times New Roman" w:hAnsi="Calibri" w:cs="Calibri"/>
          <w:i/>
          <w:iCs/>
          <w:lang w:val="en-GB" w:eastAsia="de-DE"/>
        </w:rPr>
        <w:fldChar w:fldCharType="separate"/>
      </w:r>
      <w:r w:rsidRPr="0028729E">
        <w:rPr>
          <w:rFonts w:ascii="Calibri" w:eastAsia="Times New Roman" w:hAnsi="Calibri" w:cs="Calibri"/>
          <w:i/>
          <w:iCs/>
          <w:lang w:val="en-GB" w:eastAsia="de-DE"/>
        </w:rPr>
        <w:t>7</w:t>
      </w:r>
      <w:r w:rsidRPr="0028729E">
        <w:rPr>
          <w:rFonts w:ascii="Calibri" w:eastAsia="Times New Roman" w:hAnsi="Calibri" w:cs="Calibri"/>
          <w:i/>
          <w:iCs/>
          <w:lang w:val="en-GB" w:eastAsia="de-DE"/>
        </w:rPr>
        <w:fldChar w:fldCharType="end"/>
      </w:r>
      <w:r>
        <w:rPr>
          <w:rFonts w:ascii="Calibri" w:eastAsia="Times New Roman" w:hAnsi="Calibri" w:cs="Calibri"/>
          <w:i/>
          <w:iCs/>
          <w:lang w:val="en-GB" w:eastAsia="de-DE"/>
        </w:rPr>
        <w:t>, that is finally available within 2 meetings after the technology was added</w:t>
      </w:r>
      <w:r w:rsidRPr="0028729E">
        <w:rPr>
          <w:rFonts w:ascii="Calibri" w:eastAsia="Times New Roman" w:hAnsi="Calibri" w:cs="Calibri"/>
          <w:i/>
          <w:iCs/>
          <w:lang w:val="en-GB" w:eastAsia="de-DE"/>
        </w:rPr>
        <w:t>.</w:t>
      </w:r>
      <w:r w:rsidRPr="00881186">
        <w:rPr>
          <w:rFonts w:ascii="Calibri" w:eastAsia="Times New Roman" w:hAnsi="Calibri" w:cs="Calibri"/>
          <w:i/>
          <w:iCs/>
          <w:lang w:val="en-GB" w:eastAsia="de-DE"/>
        </w:rPr>
        <w:t xml:space="preserve"> </w:t>
      </w:r>
      <w:r>
        <w:rPr>
          <w:rFonts w:ascii="Calibri" w:eastAsia="Times New Roman" w:hAnsi="Calibri" w:cs="Calibri"/>
          <w:i/>
          <w:iCs/>
          <w:lang w:val="en-GB" w:eastAsia="de-DE"/>
        </w:rPr>
        <w:t>If not fulfilled, the feature is expected to be removed</w:t>
      </w:r>
      <w:r w:rsidRPr="004A2F7A">
        <w:rPr>
          <w:rFonts w:ascii="Calibri" w:eastAsia="Times New Roman" w:hAnsi="Calibri" w:cs="Calibri"/>
          <w:i/>
          <w:iCs/>
          <w:lang w:val="en-GB" w:eastAsia="de-DE"/>
        </w:rPr>
        <w:t xml:space="preserve"> </w:t>
      </w:r>
      <w:r>
        <w:rPr>
          <w:rFonts w:ascii="Calibri" w:eastAsia="Times New Roman" w:hAnsi="Calibri" w:cs="Calibri"/>
          <w:i/>
          <w:iCs/>
          <w:lang w:val="en-GB" w:eastAsia="de-DE"/>
        </w:rPr>
        <w:t>and this will be documented as a note in the draft standard.</w:t>
      </w:r>
    </w:p>
    <w:p w14:paraId="77D4B620" w14:textId="77777777" w:rsidR="00634ECB" w:rsidRDefault="00634ECB" w:rsidP="00634ECB">
      <w:pPr>
        <w:rPr>
          <w:rFonts w:ascii="Calibri" w:eastAsia="Times New Roman" w:hAnsi="Calibri" w:cs="Calibri"/>
          <w:lang w:val="en-GB" w:eastAsia="de-DE"/>
        </w:rPr>
      </w:pPr>
    </w:p>
    <w:p w14:paraId="365BF06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 xml:space="preserve">Hence, contributions addressing extensions to </w:t>
      </w:r>
      <w:proofErr w:type="spellStart"/>
      <w:r w:rsidRPr="00706F13">
        <w:rPr>
          <w:rFonts w:ascii="Calibri" w:eastAsia="Times New Roman" w:hAnsi="Calibri" w:cs="Calibri"/>
          <w:lang w:val="en-GB" w:eastAsia="de-DE"/>
        </w:rPr>
        <w:t>glTF</w:t>
      </w:r>
      <w:proofErr w:type="spellEnd"/>
      <w:r w:rsidRPr="00706F13">
        <w:rPr>
          <w:rFonts w:ascii="Calibri" w:eastAsia="Times New Roman" w:hAnsi="Calibri" w:cs="Calibri"/>
          <w:lang w:val="en-GB" w:eastAsia="de-DE"/>
        </w:rPr>
        <w:t xml:space="preserve"> under the framework in clause 3 should include the following:</w:t>
      </w:r>
    </w:p>
    <w:p w14:paraId="00233063"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scenarios that this extension is addressing. The scenarios are documented</w:t>
      </w:r>
      <w:r>
        <w:rPr>
          <w:rFonts w:ascii="Calibri" w:eastAsia="Times New Roman" w:hAnsi="Calibri" w:cs="Calibri"/>
          <w:lang w:val="en-GB" w:eastAsia="de-DE"/>
        </w:rPr>
        <w:t xml:space="preserve"> in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_Ref53444287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5.8</w:t>
      </w:r>
      <w:r>
        <w:rPr>
          <w:rFonts w:ascii="Calibri" w:eastAsia="Times New Roman" w:hAnsi="Calibri" w:cs="Calibri"/>
          <w:lang w:val="en-GB" w:eastAsia="de-DE"/>
        </w:rPr>
        <w:fldChar w:fldCharType="end"/>
      </w:r>
      <w:r>
        <w:rPr>
          <w:rFonts w:ascii="Calibri" w:eastAsia="Times New Roman" w:hAnsi="Calibri" w:cs="Calibri"/>
          <w:lang w:val="en-GB" w:eastAsia="de-DE"/>
        </w:rPr>
        <w:t>.</w:t>
      </w:r>
      <w:r w:rsidRPr="00706F13">
        <w:rPr>
          <w:rFonts w:ascii="Calibri" w:eastAsia="Times New Roman" w:hAnsi="Calibri" w:cs="Calibri"/>
          <w:lang w:val="en-GB" w:eastAsia="de-DE"/>
        </w:rPr>
        <w:t xml:space="preserve"> </w:t>
      </w:r>
    </w:p>
    <w:p w14:paraId="6103EE93"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All information from above</w:t>
      </w:r>
    </w:p>
    <w:p w14:paraId="6EE46879" w14:textId="77777777" w:rsidR="00634ECB" w:rsidRPr="00D31AB5" w:rsidRDefault="00634ECB" w:rsidP="00634ECB">
      <w:pPr>
        <w:rPr>
          <w:rFonts w:ascii="Calibri" w:eastAsia="Times New Roman" w:hAnsi="Calibri" w:cs="Calibri"/>
          <w:lang w:val="en-GB" w:eastAsia="de-DE"/>
        </w:rPr>
      </w:pPr>
    </w:p>
    <w:p w14:paraId="4B88E7D6" w14:textId="0CF60FDC" w:rsidR="00634ECB" w:rsidRDefault="00634ECB" w:rsidP="00634ECB">
      <w:pPr>
        <w:rPr>
          <w:rFonts w:ascii="Calibri" w:eastAsia="Times New Roman" w:hAnsi="Calibri" w:cs="Calibri"/>
          <w:lang w:val="en-GB" w:eastAsia="de-DE"/>
        </w:rPr>
      </w:pPr>
      <w:r w:rsidRPr="00D31AB5">
        <w:rPr>
          <w:rFonts w:ascii="Calibri" w:eastAsia="Times New Roman" w:hAnsi="Calibri" w:cs="Calibri"/>
          <w:lang w:val="en-GB" w:eastAsia="de-DE"/>
        </w:rPr>
        <w:t>As long as not all the above information is available, a documented extension is not moved into the WD</w:t>
      </w:r>
      <w:r>
        <w:rPr>
          <w:rFonts w:ascii="Calibri" w:eastAsia="Times New Roman" w:hAnsi="Calibri" w:cs="Calibri"/>
          <w:lang w:val="en-GB" w:eastAsia="de-DE"/>
        </w:rPr>
        <w:t>/</w:t>
      </w:r>
      <w:proofErr w:type="gramStart"/>
      <w:r>
        <w:rPr>
          <w:rFonts w:ascii="Calibri" w:eastAsia="Times New Roman" w:hAnsi="Calibri" w:cs="Calibri"/>
          <w:lang w:val="en-GB" w:eastAsia="de-DE"/>
        </w:rPr>
        <w:t>CD</w:t>
      </w:r>
      <w:r w:rsidRPr="00D31AB5">
        <w:rPr>
          <w:rFonts w:ascii="Calibri" w:eastAsia="Times New Roman" w:hAnsi="Calibri" w:cs="Calibri"/>
          <w:lang w:val="en-GB" w:eastAsia="de-DE"/>
        </w:rPr>
        <w:t>, but</w:t>
      </w:r>
      <w:proofErr w:type="gramEnd"/>
      <w:r w:rsidRPr="00D31AB5">
        <w:rPr>
          <w:rFonts w:ascii="Calibri" w:eastAsia="Times New Roman" w:hAnsi="Calibri" w:cs="Calibri"/>
          <w:lang w:val="en-GB" w:eastAsia="de-DE"/>
        </w:rPr>
        <w:t xml:space="preserve"> </w:t>
      </w:r>
      <w:r>
        <w:rPr>
          <w:rFonts w:ascii="Calibri" w:eastAsia="Times New Roman" w:hAnsi="Calibri" w:cs="Calibri"/>
          <w:lang w:val="en-GB" w:eastAsia="de-DE"/>
        </w:rPr>
        <w:t xml:space="preserve">is </w:t>
      </w:r>
      <w:r w:rsidRPr="00D31AB5">
        <w:rPr>
          <w:rFonts w:ascii="Calibri" w:eastAsia="Times New Roman" w:hAnsi="Calibri" w:cs="Calibri"/>
          <w:lang w:val="en-GB" w:eastAsia="de-DE"/>
        </w:rPr>
        <w:t xml:space="preserve">maintained in </w:t>
      </w:r>
      <w:r>
        <w:rPr>
          <w:rFonts w:ascii="Calibri" w:eastAsia="Times New Roman" w:hAnsi="Calibri" w:cs="Calibri"/>
          <w:lang w:val="en-GB" w:eastAsia="de-DE"/>
        </w:rPr>
        <w:t>the</w:t>
      </w:r>
      <w:r w:rsidRPr="00D31AB5">
        <w:rPr>
          <w:rFonts w:ascii="Calibri" w:eastAsia="Times New Roman" w:hAnsi="Calibri" w:cs="Calibri"/>
          <w:lang w:val="en-GB" w:eastAsia="de-DE"/>
        </w:rPr>
        <w:t xml:space="preserve"> T</w:t>
      </w:r>
      <w:r>
        <w:rPr>
          <w:rFonts w:ascii="Calibri" w:eastAsia="Times New Roman" w:hAnsi="Calibri" w:cs="Calibri"/>
          <w:lang w:val="en-GB" w:eastAsia="de-DE"/>
        </w:rPr>
        <w:t xml:space="preserve">echnology </w:t>
      </w:r>
      <w:r w:rsidRPr="00D31AB5">
        <w:rPr>
          <w:rFonts w:ascii="Calibri" w:eastAsia="Times New Roman" w:hAnsi="Calibri" w:cs="Calibri"/>
          <w:lang w:val="en-GB" w:eastAsia="de-DE"/>
        </w:rPr>
        <w:t>u</w:t>
      </w:r>
      <w:r>
        <w:rPr>
          <w:rFonts w:ascii="Calibri" w:eastAsia="Times New Roman" w:hAnsi="Calibri" w:cs="Calibri"/>
          <w:lang w:val="en-GB" w:eastAsia="de-DE"/>
        </w:rPr>
        <w:t xml:space="preserve">nder </w:t>
      </w:r>
      <w:r w:rsidRPr="00D31AB5">
        <w:rPr>
          <w:rFonts w:ascii="Calibri" w:eastAsia="Times New Roman" w:hAnsi="Calibri" w:cs="Calibri"/>
          <w:lang w:val="en-GB" w:eastAsia="de-DE"/>
        </w:rPr>
        <w:t>C</w:t>
      </w:r>
      <w:r>
        <w:rPr>
          <w:rFonts w:ascii="Calibri" w:eastAsia="Times New Roman" w:hAnsi="Calibri" w:cs="Calibri"/>
          <w:lang w:val="en-GB" w:eastAsia="de-DE"/>
        </w:rPr>
        <w:t>onsideration (</w:t>
      </w:r>
      <w:proofErr w:type="spellStart"/>
      <w:r>
        <w:rPr>
          <w:rFonts w:ascii="Calibri" w:eastAsia="Times New Roman" w:hAnsi="Calibri" w:cs="Calibri"/>
          <w:lang w:val="en-GB" w:eastAsia="de-DE"/>
        </w:rPr>
        <w:t>TuC</w:t>
      </w:r>
      <w:proofErr w:type="spellEnd"/>
      <w:r>
        <w:rPr>
          <w:rFonts w:ascii="Calibri" w:eastAsia="Times New Roman" w:hAnsi="Calibri" w:cs="Calibri"/>
          <w:lang w:val="en-GB" w:eastAsia="de-DE"/>
        </w:rPr>
        <w:t>)</w:t>
      </w:r>
      <w:r w:rsidRPr="00D31AB5">
        <w:rPr>
          <w:rFonts w:ascii="Calibri" w:eastAsia="Times New Roman" w:hAnsi="Calibri" w:cs="Calibri"/>
          <w:lang w:val="en-GB" w:eastAsia="de-DE"/>
        </w:rPr>
        <w:t xml:space="preserve"> document. The status of the completed information and the missing one is documented in the TUC.</w:t>
      </w:r>
    </w:p>
    <w:p w14:paraId="5E32DC93" w14:textId="77777777" w:rsidR="00634ECB" w:rsidRDefault="00634ECB" w:rsidP="00634ECB">
      <w:pPr>
        <w:rPr>
          <w:rFonts w:ascii="Calibri" w:eastAsia="Times New Roman" w:hAnsi="Calibri" w:cs="Calibri"/>
          <w:lang w:val="en-GB" w:eastAsia="de-DE"/>
        </w:rPr>
      </w:pPr>
    </w:p>
    <w:p w14:paraId="6044D974"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The following text processes is recommended, but needs final verification:</w:t>
      </w:r>
    </w:p>
    <w:p w14:paraId="4C57201D" w14:textId="77777777" w:rsidR="00634ECB" w:rsidRDefault="00634ECB" w:rsidP="00634ECB">
      <w:pPr>
        <w:rPr>
          <w:rFonts w:ascii="Calibri" w:eastAsia="Times New Roman" w:hAnsi="Calibri" w:cs="Calibri"/>
          <w:lang w:val="en-GB" w:eastAsia="de-DE"/>
        </w:rPr>
      </w:pPr>
    </w:p>
    <w:p w14:paraId="4577E4BB"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To </w:t>
      </w:r>
      <w:proofErr w:type="spellStart"/>
      <w:r w:rsidRPr="00C42BF8">
        <w:rPr>
          <w:rFonts w:ascii="Calibri" w:eastAsia="Times New Roman" w:hAnsi="Calibri" w:cs="Calibri"/>
          <w:i/>
          <w:iCs/>
          <w:lang w:val="en-GB" w:eastAsia="de-DE"/>
        </w:rPr>
        <w:t>fulfill</w:t>
      </w:r>
      <w:proofErr w:type="spellEnd"/>
      <w:r w:rsidRPr="00C42BF8">
        <w:rPr>
          <w:rFonts w:ascii="Calibri" w:eastAsia="Times New Roman" w:hAnsi="Calibri" w:cs="Calibri"/>
          <w:i/>
          <w:iCs/>
          <w:lang w:val="en-GB" w:eastAsia="de-DE"/>
        </w:rPr>
        <w:t xml:space="preserve"> the requirement on the reference software, it is sufficient to demonstrate that the reference software </w:t>
      </w:r>
      <w:proofErr w:type="gramStart"/>
      <w:r w:rsidRPr="00C42BF8">
        <w:rPr>
          <w:rFonts w:ascii="Calibri" w:eastAsia="Times New Roman" w:hAnsi="Calibri" w:cs="Calibri"/>
          <w:i/>
          <w:iCs/>
          <w:lang w:val="en-GB" w:eastAsia="de-DE"/>
        </w:rPr>
        <w:t>is able to</w:t>
      </w:r>
      <w:proofErr w:type="gramEnd"/>
      <w:r w:rsidRPr="00C42BF8">
        <w:rPr>
          <w:rFonts w:ascii="Calibri" w:eastAsia="Times New Roman" w:hAnsi="Calibri" w:cs="Calibri"/>
          <w:i/>
          <w:iCs/>
          <w:lang w:val="en-GB" w:eastAsia="de-DE"/>
        </w:rPr>
        <w:t xml:space="preserve"> properly process the test scenario. The test scenario content shall at least have a scene description file in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textual format that makes use of the proposed extension. The test scene description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document should use one of the available assets. The proposal must indicate any dependencies on other extensions.</w:t>
      </w:r>
    </w:p>
    <w:p w14:paraId="238EBEDD" w14:textId="77777777" w:rsidR="00634ECB" w:rsidRPr="00C42BF8" w:rsidRDefault="00634ECB" w:rsidP="00634ECB">
      <w:pPr>
        <w:ind w:left="720"/>
        <w:rPr>
          <w:rFonts w:ascii="Calibri" w:eastAsia="Times New Roman" w:hAnsi="Calibri" w:cs="Calibri"/>
          <w:i/>
          <w:iCs/>
          <w:lang w:val="en-GB" w:eastAsia="de-DE"/>
        </w:rPr>
      </w:pPr>
    </w:p>
    <w:p w14:paraId="363CF176"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The following is an example of this procedure:</w:t>
      </w:r>
    </w:p>
    <w:p w14:paraId="5B081927" w14:textId="77777777" w:rsidR="00634ECB" w:rsidRPr="00C42BF8" w:rsidRDefault="00634ECB" w:rsidP="00634ECB">
      <w:pPr>
        <w:ind w:left="720"/>
        <w:rPr>
          <w:rFonts w:ascii="Calibri" w:eastAsia="Times New Roman" w:hAnsi="Calibri" w:cs="Calibri"/>
          <w:i/>
          <w:iCs/>
          <w:lang w:val="en-GB" w:eastAsia="de-DE"/>
        </w:rPr>
      </w:pPr>
    </w:p>
    <w:p w14:paraId="60B9CC7A"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test scenario is defined around support for video textures</w:t>
      </w:r>
    </w:p>
    <w:p w14:paraId="52E63FF5" w14:textId="77777777" w:rsidR="00634ECB" w:rsidRPr="00C42BF8" w:rsidRDefault="00634ECB" w:rsidP="00634ECB">
      <w:pPr>
        <w:ind w:left="720"/>
        <w:rPr>
          <w:rFonts w:ascii="Calibri" w:eastAsia="Times New Roman" w:hAnsi="Calibri" w:cs="Calibri"/>
          <w:i/>
          <w:iCs/>
          <w:lang w:val="en-GB" w:eastAsia="de-DE"/>
        </w:rPr>
      </w:pPr>
    </w:p>
    <w:p w14:paraId="66307976"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The proposal is to make use of the </w:t>
      </w:r>
      <w:proofErr w:type="spellStart"/>
      <w:r w:rsidRPr="00C42BF8">
        <w:rPr>
          <w:rFonts w:ascii="Calibri" w:eastAsia="Times New Roman" w:hAnsi="Calibri" w:cs="Calibri"/>
          <w:i/>
          <w:iCs/>
          <w:lang w:val="en-GB" w:eastAsia="de-DE"/>
        </w:rPr>
        <w:t>MPEG_video_texture</w:t>
      </w:r>
      <w:proofErr w:type="spellEnd"/>
      <w:r w:rsidRPr="00C42BF8">
        <w:rPr>
          <w:rFonts w:ascii="Calibri" w:eastAsia="Times New Roman" w:hAnsi="Calibri" w:cs="Calibri"/>
          <w:i/>
          <w:iCs/>
          <w:lang w:val="en-GB" w:eastAsia="de-DE"/>
        </w:rPr>
        <w:t xml:space="preserve"> extension</w:t>
      </w:r>
    </w:p>
    <w:p w14:paraId="6CB08D70" w14:textId="77777777" w:rsidR="00634ECB" w:rsidRPr="00C42BF8" w:rsidRDefault="00634ECB" w:rsidP="00634ECB">
      <w:pPr>
        <w:ind w:left="720"/>
        <w:rPr>
          <w:rFonts w:ascii="Calibri" w:eastAsia="Times New Roman" w:hAnsi="Calibri" w:cs="Calibri"/>
          <w:i/>
          <w:iCs/>
          <w:lang w:val="en-GB" w:eastAsia="de-DE"/>
        </w:rPr>
      </w:pPr>
    </w:p>
    <w:p w14:paraId="4C2EFF44"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sample content is proposed based on the "</w:t>
      </w:r>
      <w:proofErr w:type="spellStart"/>
      <w:r w:rsidRPr="00C42BF8">
        <w:rPr>
          <w:rFonts w:ascii="Calibri" w:eastAsia="Times New Roman" w:hAnsi="Calibri" w:cs="Calibri"/>
          <w:i/>
          <w:iCs/>
          <w:lang w:val="en-GB" w:eastAsia="de-DE"/>
        </w:rPr>
        <w:t>conferenceroom</w:t>
      </w:r>
      <w:proofErr w:type="spellEnd"/>
      <w:r w:rsidRPr="00C42BF8">
        <w:rPr>
          <w:rFonts w:ascii="Calibri" w:eastAsia="Times New Roman" w:hAnsi="Calibri" w:cs="Calibri"/>
          <w:i/>
          <w:iCs/>
          <w:lang w:val="en-GB" w:eastAsia="de-DE"/>
        </w:rPr>
        <w:t xml:space="preserve">"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file, which is part of the assets. The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file is extended to include the </w:t>
      </w:r>
      <w:proofErr w:type="spellStart"/>
      <w:r w:rsidRPr="00C42BF8">
        <w:rPr>
          <w:rFonts w:ascii="Calibri" w:eastAsia="Times New Roman" w:hAnsi="Calibri" w:cs="Calibri"/>
          <w:i/>
          <w:iCs/>
          <w:lang w:val="en-GB" w:eastAsia="de-DE"/>
        </w:rPr>
        <w:t>MPEG_video_texture</w:t>
      </w:r>
      <w:proofErr w:type="spellEnd"/>
      <w:r w:rsidRPr="00C42BF8">
        <w:rPr>
          <w:rFonts w:ascii="Calibri" w:eastAsia="Times New Roman" w:hAnsi="Calibri" w:cs="Calibri"/>
          <w:i/>
          <w:iCs/>
          <w:lang w:val="en-GB" w:eastAsia="de-DE"/>
        </w:rPr>
        <w:t xml:space="preserve"> extension. The bbb.mp4 asset is used to describe the video texture, which is attached to a rectangular mesh in the "</w:t>
      </w:r>
      <w:proofErr w:type="spellStart"/>
      <w:r w:rsidRPr="00C42BF8">
        <w:rPr>
          <w:rFonts w:ascii="Calibri" w:eastAsia="Times New Roman" w:hAnsi="Calibri" w:cs="Calibri"/>
          <w:i/>
          <w:iCs/>
          <w:lang w:val="en-GB" w:eastAsia="de-DE"/>
        </w:rPr>
        <w:t>conferenceroom</w:t>
      </w:r>
      <w:proofErr w:type="spellEnd"/>
      <w:r w:rsidRPr="00C42BF8">
        <w:rPr>
          <w:rFonts w:ascii="Calibri" w:eastAsia="Times New Roman" w:hAnsi="Calibri" w:cs="Calibri"/>
          <w:i/>
          <w:iCs/>
          <w:lang w:val="en-GB" w:eastAsia="de-DE"/>
        </w:rPr>
        <w:t>" scene.</w:t>
      </w:r>
    </w:p>
    <w:p w14:paraId="4203BE07" w14:textId="77777777" w:rsidR="00634ECB" w:rsidRPr="00C42BF8" w:rsidRDefault="00634ECB" w:rsidP="00634ECB">
      <w:pPr>
        <w:ind w:left="720"/>
        <w:rPr>
          <w:rFonts w:ascii="Calibri" w:eastAsia="Times New Roman" w:hAnsi="Calibri" w:cs="Calibri"/>
          <w:i/>
          <w:iCs/>
          <w:lang w:val="en-GB" w:eastAsia="de-DE"/>
        </w:rPr>
      </w:pPr>
    </w:p>
    <w:p w14:paraId="249DE2B8" w14:textId="1B069B87" w:rsidR="00634ECB"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The reference software is run with the modified scene description document and the expected </w:t>
      </w:r>
      <w:proofErr w:type="spellStart"/>
      <w:r w:rsidRPr="00C42BF8">
        <w:rPr>
          <w:rFonts w:ascii="Calibri" w:eastAsia="Times New Roman" w:hAnsi="Calibri" w:cs="Calibri"/>
          <w:i/>
          <w:iCs/>
          <w:lang w:val="en-GB" w:eastAsia="de-DE"/>
        </w:rPr>
        <w:t>behavior</w:t>
      </w:r>
      <w:proofErr w:type="spellEnd"/>
      <w:r w:rsidRPr="00C42BF8">
        <w:rPr>
          <w:rFonts w:ascii="Calibri" w:eastAsia="Times New Roman" w:hAnsi="Calibri" w:cs="Calibri"/>
          <w:i/>
          <w:iCs/>
          <w:lang w:val="en-GB" w:eastAsia="de-DE"/>
        </w:rPr>
        <w:t xml:space="preserve"> is demonstrated, showing the video texture.</w:t>
      </w:r>
    </w:p>
    <w:p w14:paraId="6789398C" w14:textId="1C4A2F6F" w:rsidR="00B03F35" w:rsidRDefault="00B03F35" w:rsidP="00B03F35">
      <w:pPr>
        <w:pStyle w:val="ListParagraph"/>
        <w:widowControl/>
        <w:autoSpaceDE/>
        <w:autoSpaceDN/>
        <w:contextualSpacing/>
        <w:jc w:val="both"/>
        <w:rPr>
          <w:rFonts w:ascii="Calibri" w:eastAsia="Times New Roman" w:hAnsi="Calibri" w:cs="Calibri"/>
          <w:lang w:val="en-GB" w:eastAsia="de-DE"/>
        </w:rPr>
      </w:pPr>
    </w:p>
    <w:p w14:paraId="650A73AA" w14:textId="240AA9B6" w:rsidR="00B03F35" w:rsidRPr="0028729E" w:rsidRDefault="00B03F35" w:rsidP="0028729E">
      <w:pPr>
        <w:pStyle w:val="ListParagraph"/>
        <w:widowControl/>
        <w:autoSpaceDE/>
        <w:autoSpaceDN/>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The currently considered extensions </w:t>
      </w:r>
    </w:p>
    <w:p w14:paraId="580F6DF5" w14:textId="77777777" w:rsidR="00634ECB" w:rsidRDefault="00634ECB">
      <w:pPr>
        <w:pStyle w:val="Heading2"/>
        <w:keepLines w:val="0"/>
        <w:widowControl/>
        <w:numPr>
          <w:ilvl w:val="1"/>
          <w:numId w:val="1"/>
        </w:numPr>
        <w:autoSpaceDE/>
        <w:autoSpaceDN/>
        <w:spacing w:before="240" w:after="60"/>
        <w:jc w:val="both"/>
      </w:pPr>
      <w:bookmarkStart w:id="39" w:name="_Toc77377316"/>
      <w:r>
        <w:t>Extension Principles</w:t>
      </w:r>
      <w:bookmarkEnd w:id="39"/>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If the extension adds a new top-level array (by extending the root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object), its elements should inherit all properties of </w:t>
      </w:r>
      <w:proofErr w:type="spellStart"/>
      <w:proofErr w:type="gramStart"/>
      <w:r w:rsidRPr="00EC3B8C">
        <w:rPr>
          <w:rFonts w:ascii="Courier New" w:eastAsia="Times New Roman" w:hAnsi="Courier New"/>
          <w:lang w:val="en-GB" w:eastAsia="de-DE"/>
        </w:rPr>
        <w:t>glTFChildOfRootProperty.schema.json</w:t>
      </w:r>
      <w:proofErr w:type="spellEnd"/>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spellStart"/>
      <w:proofErr w:type="gramStart"/>
      <w:r w:rsidRPr="00EC3B8C">
        <w:rPr>
          <w:rFonts w:ascii="Courier New" w:eastAsia="Times New Roman" w:hAnsi="Courier New"/>
          <w:lang w:val="en-GB" w:eastAsia="de-DE"/>
        </w:rPr>
        <w:t>glTFProperty.schema.json</w:t>
      </w:r>
      <w:proofErr w:type="spellEnd"/>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By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Names MUST use lowercase snake-case following the prefix,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w:t>
      </w:r>
      <w:proofErr w:type="spellStart"/>
      <w:r w:rsidRPr="00EC3B8C">
        <w:rPr>
          <w:rFonts w:ascii="Courier New" w:eastAsia="Times New Roman" w:hAnsi="Courier New"/>
          <w:lang w:val="en-GB" w:eastAsia="de-DE"/>
        </w:rPr>
        <w:t>MPEG_materials_sand</w:t>
      </w:r>
      <w:proofErr w:type="spellEnd"/>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xml:space="preserve">, where scope is an existing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concept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40" w:name="_Ref30092610"/>
      <w:bookmarkStart w:id="41" w:name="_Toc77377317"/>
      <w:r>
        <w:t>Reference Software</w:t>
      </w:r>
      <w:bookmarkEnd w:id="40"/>
      <w:bookmarkEnd w:id="41"/>
    </w:p>
    <w:p w14:paraId="7411809E" w14:textId="2D3EA563" w:rsidR="001D2E20" w:rsidRDefault="001D2E20" w:rsidP="00B00728">
      <w:pPr>
        <w:rPr>
          <w:lang w:val="en-CA"/>
        </w:rPr>
      </w:pPr>
      <w:r w:rsidRPr="007910C7">
        <w:rPr>
          <w:lang w:val="en-CA"/>
        </w:rPr>
        <w:t xml:space="preserve">The reference software for the scene description </w:t>
      </w:r>
      <w:r w:rsidR="005D0749" w:rsidRPr="007910C7">
        <w:rPr>
          <w:lang w:val="en-CA"/>
        </w:rPr>
        <w:t>is documented in WD of ISO/IEC 23090-24 as available in WG3 N0</w:t>
      </w:r>
      <w:r w:rsidR="007910C7" w:rsidRPr="007910C7">
        <w:rPr>
          <w:lang w:val="en-CA"/>
        </w:rPr>
        <w:t>617</w:t>
      </w:r>
      <w:r w:rsidR="005D0749" w:rsidRPr="007910C7">
        <w:rPr>
          <w:lang w:val="en-CA"/>
        </w:rPr>
        <w:t>.</w:t>
      </w:r>
    </w:p>
    <w:p w14:paraId="6D8C25F6" w14:textId="77777777" w:rsidR="00634ECB" w:rsidRDefault="00634ECB">
      <w:pPr>
        <w:pStyle w:val="Heading1"/>
        <w:keepNext/>
        <w:widowControl/>
        <w:numPr>
          <w:ilvl w:val="0"/>
          <w:numId w:val="1"/>
        </w:numPr>
        <w:autoSpaceDE/>
        <w:autoSpaceDN/>
        <w:spacing w:before="240" w:after="60"/>
        <w:jc w:val="both"/>
      </w:pPr>
      <w:bookmarkStart w:id="42" w:name="_Toc77377264"/>
      <w:bookmarkStart w:id="43" w:name="_Toc77377318"/>
      <w:bookmarkStart w:id="44" w:name="_Toc77377265"/>
      <w:bookmarkStart w:id="45" w:name="_Toc77377319"/>
      <w:bookmarkStart w:id="46" w:name="_Toc77377266"/>
      <w:bookmarkStart w:id="47" w:name="_Toc77377320"/>
      <w:bookmarkStart w:id="48" w:name="_Toc77377267"/>
      <w:bookmarkStart w:id="49" w:name="_Toc77377321"/>
      <w:bookmarkStart w:id="50" w:name="_Toc77377268"/>
      <w:bookmarkStart w:id="51" w:name="_Toc77377322"/>
      <w:bookmarkStart w:id="52" w:name="_Toc77377323"/>
      <w:bookmarkEnd w:id="42"/>
      <w:bookmarkEnd w:id="43"/>
      <w:bookmarkEnd w:id="44"/>
      <w:bookmarkEnd w:id="45"/>
      <w:bookmarkEnd w:id="46"/>
      <w:bookmarkEnd w:id="47"/>
      <w:bookmarkEnd w:id="48"/>
      <w:bookmarkEnd w:id="49"/>
      <w:bookmarkEnd w:id="50"/>
      <w:bookmarkEnd w:id="51"/>
      <w:r>
        <w:t>Gitlab</w:t>
      </w:r>
      <w:r w:rsidRPr="00D95B41">
        <w:t xml:space="preserve"> Management</w:t>
      </w:r>
      <w:bookmarkEnd w:id="52"/>
    </w:p>
    <w:p w14:paraId="349951A4" w14:textId="77777777" w:rsidR="00634ECB" w:rsidRDefault="00634ECB">
      <w:pPr>
        <w:pStyle w:val="Heading2"/>
        <w:keepLines w:val="0"/>
        <w:widowControl/>
        <w:numPr>
          <w:ilvl w:val="1"/>
          <w:numId w:val="1"/>
        </w:numPr>
        <w:autoSpaceDE/>
        <w:autoSpaceDN/>
        <w:spacing w:before="240" w:after="60"/>
        <w:jc w:val="both"/>
      </w:pPr>
      <w:bookmarkStart w:id="53" w:name="_Toc77377324"/>
      <w:r>
        <w:t>Reference implementation software</w:t>
      </w:r>
      <w:bookmarkEnd w:id="53"/>
    </w:p>
    <w:p w14:paraId="78DDE368" w14:textId="77777777" w:rsidR="00634ECB" w:rsidRPr="00D31AB5" w:rsidRDefault="00634ECB" w:rsidP="00634ECB">
      <w:pPr>
        <w:rPr>
          <w:rFonts w:cstheme="minorHAnsi"/>
        </w:rPr>
      </w:pPr>
      <w:r w:rsidRPr="00D31AB5">
        <w:rPr>
          <w:rFonts w:cstheme="minorHAnsi"/>
        </w:rPr>
        <w:t xml:space="preserve">Candidate Reference Software Libraries are documented in clause </w:t>
      </w:r>
      <w:r w:rsidRPr="00D31AB5">
        <w:rPr>
          <w:rFonts w:cstheme="minorHAnsi"/>
        </w:rPr>
        <w:fldChar w:fldCharType="begin"/>
      </w:r>
      <w:r w:rsidRPr="00D31AB5">
        <w:rPr>
          <w:rFonts w:cstheme="minorHAnsi"/>
        </w:rPr>
        <w:instrText xml:space="preserve"> REF _Ref30092610 \r \h  \* MERGEFORMAT </w:instrText>
      </w:r>
      <w:r w:rsidRPr="00D31AB5">
        <w:rPr>
          <w:rFonts w:cstheme="minorHAnsi"/>
        </w:rPr>
      </w:r>
      <w:r w:rsidRPr="00D31AB5">
        <w:rPr>
          <w:rFonts w:cstheme="minorHAnsi"/>
        </w:rPr>
        <w:fldChar w:fldCharType="separate"/>
      </w:r>
      <w:r w:rsidRPr="00D31AB5">
        <w:rPr>
          <w:rFonts w:cstheme="minorHAnsi"/>
        </w:rPr>
        <w:t>7</w:t>
      </w:r>
      <w:r w:rsidRPr="00D31AB5">
        <w:rPr>
          <w:rFonts w:cstheme="minorHAnsi"/>
        </w:rPr>
        <w:fldChar w:fldCharType="end"/>
      </w:r>
      <w:r w:rsidRPr="00D31AB5">
        <w:rPr>
          <w:rFonts w:cstheme="minorHAnsi"/>
        </w:rPr>
        <w:t xml:space="preserve"> . Each of these software projects are be forked at the start time of the project and the development of the MPEG extensions will be done in the 'mpeg' branch. This would ease future import from and export to the original repositories if this needs to happen.</w:t>
      </w:r>
    </w:p>
    <w:p w14:paraId="7369FD05" w14:textId="77777777" w:rsidR="00634ECB" w:rsidRPr="00D31AB5" w:rsidRDefault="00634ECB" w:rsidP="00634ECB">
      <w:pPr>
        <w:rPr>
          <w:rFonts w:cstheme="minorHAnsi"/>
        </w:rPr>
      </w:pPr>
      <w:r w:rsidRPr="00D31AB5">
        <w:rPr>
          <w:rFonts w:cstheme="minorHAnsi"/>
        </w:rPr>
        <w:t>One Git repository per library will be created. The reason is repositories are free to create and separation of different software, build platform, documentation, etc. is desirable. The name</w:t>
      </w:r>
      <w:r>
        <w:rPr>
          <w:rFonts w:cstheme="minorHAnsi"/>
        </w:rPr>
        <w:t>s</w:t>
      </w:r>
      <w:r w:rsidRPr="00D31AB5">
        <w:rPr>
          <w:rFonts w:cstheme="minorHAnsi"/>
        </w:rPr>
        <w:t xml:space="preserve"> of the repositor</w:t>
      </w:r>
      <w:r>
        <w:rPr>
          <w:rFonts w:cstheme="minorHAnsi"/>
        </w:rPr>
        <w:t xml:space="preserve">ies are documented in clause </w:t>
      </w:r>
      <w:r>
        <w:rPr>
          <w:rFonts w:cstheme="minorHAnsi"/>
        </w:rPr>
        <w:fldChar w:fldCharType="begin"/>
      </w:r>
      <w:r>
        <w:rPr>
          <w:rFonts w:cstheme="minorHAnsi"/>
        </w:rPr>
        <w:instrText xml:space="preserve"> REF _Ref30092610 \r \h </w:instrText>
      </w:r>
      <w:r>
        <w:rPr>
          <w:rFonts w:cstheme="minorHAnsi"/>
        </w:rPr>
      </w:r>
      <w:r>
        <w:rPr>
          <w:rFonts w:cstheme="minorHAnsi"/>
        </w:rPr>
        <w:fldChar w:fldCharType="separate"/>
      </w:r>
      <w:r>
        <w:rPr>
          <w:rFonts w:cstheme="minorHAnsi"/>
        </w:rPr>
        <w:t>7</w:t>
      </w:r>
      <w:r>
        <w:rPr>
          <w:rFonts w:cstheme="minorHAnsi"/>
        </w:rPr>
        <w:fldChar w:fldCharType="end"/>
      </w:r>
      <w:r w:rsidRPr="00D31AB5">
        <w:rPr>
          <w:rFonts w:cstheme="minorHAnsi"/>
        </w:rPr>
        <w:t>.</w:t>
      </w:r>
    </w:p>
    <w:p w14:paraId="441CACEA" w14:textId="77777777" w:rsidR="00634ECB" w:rsidRDefault="00634ECB">
      <w:pPr>
        <w:pStyle w:val="Heading2"/>
        <w:keepLines w:val="0"/>
        <w:widowControl/>
        <w:numPr>
          <w:ilvl w:val="1"/>
          <w:numId w:val="1"/>
        </w:numPr>
        <w:autoSpaceDE/>
        <w:autoSpaceDN/>
        <w:spacing w:before="240" w:after="60"/>
        <w:jc w:val="both"/>
      </w:pPr>
      <w:bookmarkStart w:id="54" w:name="_Toc77377325"/>
      <w:r>
        <w:t>Conformance software</w:t>
      </w:r>
      <w:bookmarkEnd w:id="54"/>
    </w:p>
    <w:p w14:paraId="1B226FD7" w14:textId="77777777" w:rsidR="00634ECB" w:rsidRDefault="00634ECB" w:rsidP="00634ECB">
      <w:pPr>
        <w:rPr>
          <w:rFonts w:cstheme="minorHAnsi"/>
        </w:rPr>
      </w:pPr>
      <w:r w:rsidRPr="00D0786E">
        <w:rPr>
          <w:rFonts w:cstheme="minorHAnsi"/>
        </w:rPr>
        <w:t xml:space="preserve">JSON </w:t>
      </w:r>
      <w:proofErr w:type="spellStart"/>
      <w:r w:rsidRPr="00D0786E">
        <w:rPr>
          <w:rFonts w:cstheme="minorHAnsi"/>
        </w:rPr>
        <w:t>glTF</w:t>
      </w:r>
      <w:proofErr w:type="spellEnd"/>
      <w:r w:rsidRPr="00D0786E">
        <w:rPr>
          <w:rFonts w:cstheme="minorHAnsi"/>
        </w:rPr>
        <w:t xml:space="preserve"> file are validated using JSON schema. For </w:t>
      </w:r>
      <w:proofErr w:type="spellStart"/>
      <w:r w:rsidRPr="00D0786E">
        <w:rPr>
          <w:rFonts w:cstheme="minorHAnsi"/>
        </w:rPr>
        <w:t>glTF</w:t>
      </w:r>
      <w:proofErr w:type="spellEnd"/>
      <w:r w:rsidRPr="00D0786E">
        <w:rPr>
          <w:rFonts w:cstheme="minorHAnsi"/>
        </w:rPr>
        <w:t xml:space="preserve"> binary files, it is proposed to define the binary structure in the </w:t>
      </w:r>
      <w:hyperlink r:id="rId48" w:history="1">
        <w:proofErr w:type="spellStart"/>
        <w:r w:rsidRPr="00D0786E">
          <w:rPr>
            <w:rStyle w:val="Hyperlink"/>
            <w:rFonts w:cstheme="minorHAnsi"/>
          </w:rPr>
          <w:t>Kaitai</w:t>
        </w:r>
        <w:proofErr w:type="spellEnd"/>
      </w:hyperlink>
      <w:r w:rsidRPr="00D0786E">
        <w:rPr>
          <w:rFonts w:cstheme="minorHAnsi"/>
        </w:rPr>
        <w:t xml:space="preserve"> format (YAML based). This will allow the automatic generation of parsing libraries which can in turn be used to validate these binary files.</w:t>
      </w:r>
    </w:p>
    <w:p w14:paraId="132954FD" w14:textId="77777777" w:rsidR="00634ECB" w:rsidRPr="00B07E91" w:rsidRDefault="00634ECB" w:rsidP="00634ECB">
      <w:pPr>
        <w:rPr>
          <w:rFonts w:cstheme="minorHAnsi"/>
        </w:rPr>
      </w:pPr>
    </w:p>
    <w:p w14:paraId="33AE2522" w14:textId="77777777" w:rsidR="00634ECB" w:rsidRPr="00705365" w:rsidRDefault="00634ECB" w:rsidP="00634ECB">
      <w:pPr>
        <w:rPr>
          <w:rFonts w:cstheme="minorHAnsi"/>
        </w:rPr>
      </w:pPr>
      <w:r w:rsidRPr="00705365">
        <w:rPr>
          <w:rFonts w:cstheme="minorHAnsi"/>
        </w:rPr>
        <w:t xml:space="preserve">Both the JSON schemas and the </w:t>
      </w:r>
      <w:proofErr w:type="spellStart"/>
      <w:r w:rsidRPr="00705365">
        <w:rPr>
          <w:rFonts w:cstheme="minorHAnsi"/>
        </w:rPr>
        <w:t>Kaitai</w:t>
      </w:r>
      <w:proofErr w:type="spellEnd"/>
      <w:r w:rsidRPr="00705365">
        <w:rPr>
          <w:rFonts w:cstheme="minorHAnsi"/>
        </w:rPr>
        <w:t xml:space="preserve"> files, if needed, are proposed to be hosted on the same Git repositories </w:t>
      </w:r>
      <w:r>
        <w:rPr>
          <w:rFonts w:cstheme="minorHAnsi"/>
        </w:rPr>
        <w:t xml:space="preserve">here: </w:t>
      </w:r>
      <w:r w:rsidRPr="008669D5">
        <w:rPr>
          <w:rFonts w:cstheme="minorHAnsi"/>
        </w:rPr>
        <w:t>https://gitlab.com/mpeg-i/scene-description/conformance</w:t>
      </w:r>
      <w:r w:rsidRPr="00705365">
        <w:rPr>
          <w:rFonts w:cstheme="minorHAnsi"/>
        </w:rPr>
        <w:t>.</w:t>
      </w:r>
    </w:p>
    <w:p w14:paraId="3AD35E2C" w14:textId="77777777" w:rsidR="00634ECB" w:rsidRDefault="00634ECB">
      <w:pPr>
        <w:pStyle w:val="Heading2"/>
        <w:keepLines w:val="0"/>
        <w:widowControl/>
        <w:numPr>
          <w:ilvl w:val="1"/>
          <w:numId w:val="1"/>
        </w:numPr>
        <w:autoSpaceDE/>
        <w:autoSpaceDN/>
        <w:spacing w:before="240" w:after="60"/>
        <w:jc w:val="both"/>
      </w:pPr>
      <w:bookmarkStart w:id="55" w:name="_Toc77377326"/>
      <w:r>
        <w:t>Scenarios</w:t>
      </w:r>
      <w:bookmarkEnd w:id="55"/>
    </w:p>
    <w:p w14:paraId="59D08923" w14:textId="77777777" w:rsidR="00634ECB" w:rsidRPr="00D31AB5" w:rsidRDefault="00634ECB" w:rsidP="00634ECB">
      <w:pPr>
        <w:rPr>
          <w:rFonts w:cstheme="minorHAnsi"/>
        </w:rPr>
      </w:pPr>
      <w:proofErr w:type="gramStart"/>
      <w:r>
        <w:rPr>
          <w:rFonts w:cstheme="minorHAnsi"/>
        </w:rPr>
        <w:t>In order to</w:t>
      </w:r>
      <w:proofErr w:type="gramEnd"/>
      <w:r>
        <w:rPr>
          <w:rFonts w:cstheme="minorHAnsi"/>
        </w:rPr>
        <w:t xml:space="preserve"> provide use cases that are to be supported by the standard, scenarios are collected. Scenarios are described on what the basic setup an experience is expected to be and provides along with this test assets and test vectors (may be compressed or uncompressed) that may be used in the scenario</w:t>
      </w:r>
      <w:r w:rsidRPr="00D31AB5">
        <w:rPr>
          <w:rFonts w:cstheme="minorHAnsi"/>
        </w:rPr>
        <w:t xml:space="preserve">. </w:t>
      </w:r>
      <w:r>
        <w:rPr>
          <w:rFonts w:cstheme="minorHAnsi"/>
        </w:rPr>
        <w:t>T</w:t>
      </w:r>
      <w:r w:rsidRPr="00D31AB5">
        <w:rPr>
          <w:rFonts w:cstheme="minorHAnsi"/>
        </w:rPr>
        <w:t xml:space="preserve">hese </w:t>
      </w:r>
      <w:r>
        <w:rPr>
          <w:rFonts w:cstheme="minorHAnsi"/>
        </w:rPr>
        <w:t>test scenarios</w:t>
      </w:r>
      <w:r w:rsidRPr="00D31AB5">
        <w:rPr>
          <w:rFonts w:cstheme="minorHAnsi"/>
        </w:rPr>
        <w:t xml:space="preserve"> </w:t>
      </w:r>
      <w:r>
        <w:rPr>
          <w:rFonts w:cstheme="minorHAnsi"/>
        </w:rPr>
        <w:t xml:space="preserve">are collected </w:t>
      </w:r>
      <w:r w:rsidRPr="00D31AB5">
        <w:rPr>
          <w:rFonts w:cstheme="minorHAnsi"/>
        </w:rPr>
        <w:t xml:space="preserve">the same Git repository with a folder at the root per library then a folder for each </w:t>
      </w:r>
      <w:r>
        <w:rPr>
          <w:rFonts w:cstheme="minorHAnsi"/>
        </w:rPr>
        <w:t>scenario</w:t>
      </w:r>
      <w:r w:rsidRPr="00D31AB5">
        <w:rPr>
          <w:rFonts w:cstheme="minorHAnsi"/>
        </w:rPr>
        <w:t xml:space="preserve"> inside each library. The name of this repository is</w:t>
      </w:r>
      <w:r w:rsidRPr="00D33B95">
        <w:rPr>
          <w:rFonts w:cstheme="minorHAnsi"/>
        </w:rPr>
        <w:t xml:space="preserve"> https://gitlab.com/mpeg-i/scene-description/</w:t>
      </w:r>
      <w:r>
        <w:rPr>
          <w:rFonts w:cstheme="minorHAnsi"/>
        </w:rPr>
        <w:t>scenarios</w:t>
      </w:r>
      <w:r w:rsidRPr="00D31AB5">
        <w:rPr>
          <w:rFonts w:cstheme="minorHAnsi"/>
        </w:rPr>
        <w:t>.</w:t>
      </w:r>
    </w:p>
    <w:p w14:paraId="3029E4AC" w14:textId="77777777" w:rsidR="00634ECB" w:rsidRDefault="00634ECB">
      <w:pPr>
        <w:pStyle w:val="Heading2"/>
        <w:keepLines w:val="0"/>
        <w:widowControl/>
        <w:numPr>
          <w:ilvl w:val="1"/>
          <w:numId w:val="1"/>
        </w:numPr>
        <w:autoSpaceDE/>
        <w:autoSpaceDN/>
        <w:spacing w:before="240" w:after="60"/>
        <w:jc w:val="both"/>
      </w:pPr>
      <w:bookmarkStart w:id="56" w:name="_Toc77377327"/>
      <w:r>
        <w:t>Test assets</w:t>
      </w:r>
      <w:bookmarkEnd w:id="56"/>
    </w:p>
    <w:p w14:paraId="523675F9" w14:textId="77777777" w:rsidR="00634ECB" w:rsidRPr="00D31AB5" w:rsidRDefault="00634ECB" w:rsidP="00634ECB">
      <w:pPr>
        <w:rPr>
          <w:rFonts w:cstheme="minorHAnsi"/>
        </w:rPr>
      </w:pPr>
      <w:r w:rsidRPr="00D31AB5">
        <w:rPr>
          <w:rFonts w:cstheme="minorHAnsi"/>
        </w:rPr>
        <w:t>Test assets are not accessed on a frequent basis but usually requires protection by password to comply with the corresponding usage licenses, at least as it is commonly done in MPEG.</w:t>
      </w:r>
    </w:p>
    <w:p w14:paraId="0E58A2FB" w14:textId="77777777" w:rsidR="00634ECB" w:rsidRPr="00D31AB5" w:rsidRDefault="00634ECB" w:rsidP="00634ECB">
      <w:pPr>
        <w:rPr>
          <w:rFonts w:cstheme="minorHAnsi"/>
        </w:rPr>
      </w:pPr>
    </w:p>
    <w:p w14:paraId="797142A2" w14:textId="77777777" w:rsidR="00634ECB" w:rsidRPr="00D31AB5" w:rsidRDefault="00634ECB" w:rsidP="00634ECB">
      <w:pPr>
        <w:rPr>
          <w:rFonts w:cstheme="minorHAnsi"/>
        </w:rPr>
      </w:pPr>
      <w:r w:rsidRPr="00D31AB5">
        <w:rPr>
          <w:rFonts w:cstheme="minorHAnsi"/>
        </w:rPr>
        <w:t>A folder in the MPEG content server will be created for the MPEG-I scene description standard. All the original "raw" test assets will be stored there along with the corresponding usage licenses.</w:t>
      </w:r>
    </w:p>
    <w:p w14:paraId="09163DB0" w14:textId="77777777" w:rsidR="00634ECB" w:rsidRDefault="00634ECB">
      <w:pPr>
        <w:pStyle w:val="Heading2"/>
        <w:keepLines w:val="0"/>
        <w:widowControl/>
        <w:numPr>
          <w:ilvl w:val="1"/>
          <w:numId w:val="1"/>
        </w:numPr>
        <w:autoSpaceDE/>
        <w:autoSpaceDN/>
        <w:spacing w:before="240" w:after="60"/>
        <w:jc w:val="both"/>
      </w:pPr>
      <w:bookmarkStart w:id="57" w:name="_Toc77377328"/>
      <w:r>
        <w:t>Test vectors</w:t>
      </w:r>
      <w:bookmarkEnd w:id="57"/>
    </w:p>
    <w:p w14:paraId="35492DBA" w14:textId="77777777" w:rsidR="00634ECB" w:rsidRPr="00D31AB5" w:rsidRDefault="00634ECB" w:rsidP="00634ECB">
      <w:pPr>
        <w:rPr>
          <w:rFonts w:cstheme="minorHAnsi"/>
        </w:rPr>
      </w:pPr>
      <w:r w:rsidRPr="00D31AB5">
        <w:rPr>
          <w:rFonts w:cstheme="minorHAnsi"/>
        </w:rPr>
        <w:t xml:space="preserve">The test vectors are exercising the normative aspects of the specification. They will be stored in a single Git repository. When test vectors are binary, the LFS feature of the Git hosting service will be used </w:t>
      </w:r>
      <w:proofErr w:type="gramStart"/>
      <w:r w:rsidRPr="00D31AB5">
        <w:rPr>
          <w:rFonts w:cstheme="minorHAnsi"/>
        </w:rPr>
        <w:t>in order to</w:t>
      </w:r>
      <w:proofErr w:type="gramEnd"/>
      <w:r w:rsidRPr="00D31AB5">
        <w:rPr>
          <w:rFonts w:cstheme="minorHAnsi"/>
        </w:rPr>
        <w:t xml:space="preserve"> avoid polluting the Git tree with binary files.</w:t>
      </w:r>
      <w:r>
        <w:rPr>
          <w:rFonts w:cstheme="minorHAnsi"/>
        </w:rPr>
        <w:t xml:space="preserve"> The location of the repository is here </w:t>
      </w:r>
      <w:r w:rsidRPr="0090783B">
        <w:rPr>
          <w:rFonts w:cstheme="minorHAnsi"/>
        </w:rPr>
        <w:t>https://gitlab.com/mpeg-i/scene-description/test-vectors</w:t>
      </w:r>
      <w:r w:rsidRPr="00D31AB5">
        <w:rPr>
          <w:rFonts w:cstheme="minorHAnsi"/>
        </w:rPr>
        <w:t>.</w:t>
      </w:r>
    </w:p>
    <w:p w14:paraId="536C1987" w14:textId="77777777" w:rsidR="00634ECB" w:rsidRDefault="00634ECB">
      <w:pPr>
        <w:pStyle w:val="Heading2"/>
        <w:keepLines w:val="0"/>
        <w:widowControl/>
        <w:numPr>
          <w:ilvl w:val="1"/>
          <w:numId w:val="1"/>
        </w:numPr>
        <w:autoSpaceDE/>
        <w:autoSpaceDN/>
        <w:spacing w:before="240" w:after="60"/>
        <w:jc w:val="both"/>
      </w:pPr>
      <w:bookmarkStart w:id="58" w:name="_Toc77377329"/>
      <w:r>
        <w:t>Summary logistics</w:t>
      </w:r>
      <w:bookmarkEnd w:id="58"/>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1FC5DCE4" w14:textId="77777777" w:rsidTr="00826CDB">
        <w:tc>
          <w:tcPr>
            <w:tcW w:w="1241" w:type="pct"/>
          </w:tcPr>
          <w:p w14:paraId="59E1D40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Candidate Reference software</w:t>
            </w:r>
            <w:r>
              <w:rPr>
                <w:rFonts w:asciiTheme="minorHAnsi" w:hAnsiTheme="minorHAnsi" w:cstheme="minorHAnsi"/>
                <w:sz w:val="22"/>
                <w:szCs w:val="22"/>
              </w:rPr>
              <w:t xml:space="preserve"> Diligent Graphics</w:t>
            </w:r>
          </w:p>
        </w:tc>
        <w:tc>
          <w:tcPr>
            <w:tcW w:w="1332" w:type="pct"/>
          </w:tcPr>
          <w:p w14:paraId="4790ADA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4627241" w14:textId="77777777" w:rsidR="00634ECB" w:rsidRPr="00D31AB5" w:rsidRDefault="00C650B1" w:rsidP="00826CDB">
            <w:pPr>
              <w:rPr>
                <w:rFonts w:ascii="Courier New" w:hAnsi="Courier New" w:cs="Courier New"/>
                <w:sz w:val="22"/>
                <w:szCs w:val="22"/>
              </w:rPr>
            </w:pPr>
            <w:hyperlink r:id="rId49" w:history="1">
              <w:r w:rsidR="00634ECB" w:rsidRPr="00A45DDD">
                <w:rPr>
                  <w:rStyle w:val="Hyperlink"/>
                  <w:rFonts w:ascii="Courier New" w:hAnsi="Courier New" w:cs="Courier New"/>
                  <w:sz w:val="22"/>
                  <w:szCs w:val="22"/>
                </w:rPr>
                <w:t>https://gitlab.com/mpeg-i/scene-description/reference-diligentengine</w:t>
              </w:r>
            </w:hyperlink>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 xml:space="preserve">MPEG </w:t>
            </w:r>
            <w:proofErr w:type="spellStart"/>
            <w:r>
              <w:rPr>
                <w:rFonts w:asciiTheme="minorHAnsi" w:hAnsiTheme="minorHAnsi" w:cstheme="minorHAnsi"/>
                <w:sz w:val="22"/>
                <w:szCs w:val="22"/>
              </w:rPr>
              <w:t>Trimesh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mpegtrimesh</w:t>
            </w:r>
            <w:proofErr w:type="spellEnd"/>
            <w:r>
              <w:rPr>
                <w:rFonts w:asciiTheme="minorHAnsi" w:hAnsiTheme="minorHAnsi" w:cstheme="minorHAnsi"/>
                <w:sz w:val="22"/>
                <w:szCs w:val="22"/>
              </w:rPr>
              <w:t>)</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77777777" w:rsidR="00634ECB" w:rsidRPr="00D31AB5" w:rsidRDefault="00C650B1" w:rsidP="00826CDB">
            <w:pPr>
              <w:rPr>
                <w:rFonts w:ascii="Courier New" w:hAnsi="Courier New" w:cs="Courier New"/>
                <w:sz w:val="22"/>
                <w:szCs w:val="22"/>
              </w:rPr>
            </w:pPr>
            <w:hyperlink r:id="rId50"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77777777" w:rsidR="00634ECB" w:rsidRPr="00D31AB5" w:rsidRDefault="00C650B1" w:rsidP="00826CDB">
            <w:pPr>
              <w:rPr>
                <w:rFonts w:ascii="Courier New" w:hAnsi="Courier New" w:cs="Courier New"/>
                <w:sz w:val="22"/>
                <w:szCs w:val="22"/>
              </w:rPr>
            </w:pPr>
            <w:hyperlink r:id="rId51"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77777777" w:rsidR="00634ECB" w:rsidRPr="00D31AB5" w:rsidRDefault="00634ECB" w:rsidP="00634ECB">
      <w:pPr>
        <w:rPr>
          <w:rFonts w:cstheme="minorHAnsi"/>
        </w:rPr>
      </w:pPr>
      <w:r w:rsidRPr="00D31AB5">
        <w:rPr>
          <w:rFonts w:cstheme="minorHAnsi"/>
        </w:rPr>
        <w:t xml:space="preserve">For access to the project, please register an account on GitLab.com at </w:t>
      </w:r>
      <w:hyperlink r:id="rId52" w:history="1">
        <w:r w:rsidRPr="00D31AB5">
          <w:rPr>
            <w:rStyle w:val="Hyperlink"/>
            <w:rFonts w:cstheme="minorHAnsi"/>
          </w:rPr>
          <w:t>https://gitlab.com/users/sign_in</w:t>
        </w:r>
      </w:hyperlink>
      <w:r w:rsidRPr="00D31AB5">
        <w:rPr>
          <w:rFonts w:cstheme="minorHAnsi"/>
        </w:rPr>
        <w:t xml:space="preserve">  and collect the following information:</w:t>
      </w:r>
    </w:p>
    <w:p w14:paraId="20B87984" w14:textId="77777777" w:rsidR="00634ECB" w:rsidRPr="00D31AB5" w:rsidRDefault="00634ECB">
      <w:pPr>
        <w:pStyle w:val="ListParagraph"/>
        <w:widowControl/>
        <w:numPr>
          <w:ilvl w:val="0"/>
          <w:numId w:val="5"/>
        </w:numPr>
        <w:autoSpaceDE/>
        <w:autoSpaceDN/>
        <w:contextualSpacing/>
        <w:jc w:val="both"/>
        <w:rPr>
          <w:rFonts w:asciiTheme="minorHAnsi" w:hAnsiTheme="minorHAnsi" w:cstheme="minorHAnsi"/>
        </w:rPr>
      </w:pPr>
      <w:r w:rsidRPr="00D31AB5">
        <w:rPr>
          <w:rFonts w:asciiTheme="minorHAnsi" w:hAnsiTheme="minorHAnsi" w:cstheme="minorHAnsi"/>
        </w:rPr>
        <w:t>GitLab.com username</w:t>
      </w:r>
    </w:p>
    <w:p w14:paraId="601A930B" w14:textId="77777777" w:rsidR="00634ECB" w:rsidRPr="00FE3689" w:rsidRDefault="00634ECB">
      <w:pPr>
        <w:pStyle w:val="ListParagraph"/>
        <w:widowControl/>
        <w:numPr>
          <w:ilvl w:val="0"/>
          <w:numId w:val="5"/>
        </w:numPr>
        <w:autoSpaceDE/>
        <w:autoSpaceDN/>
        <w:contextualSpacing/>
        <w:jc w:val="both"/>
        <w:rPr>
          <w:rFonts w:asciiTheme="minorHAnsi" w:hAnsiTheme="minorHAnsi" w:cstheme="minorHAnsi"/>
        </w:rPr>
      </w:pPr>
      <w:r w:rsidRPr="00D31AB5">
        <w:rPr>
          <w:rFonts w:asciiTheme="minorHAnsi" w:hAnsiTheme="minorHAnsi" w:cstheme="minorHAnsi"/>
        </w:rPr>
        <w:t>GitLab.com email address</w:t>
      </w:r>
    </w:p>
    <w:p w14:paraId="768801E2" w14:textId="77777777" w:rsidR="00634ECB" w:rsidRPr="00D31AB5" w:rsidRDefault="00634ECB" w:rsidP="00634ECB">
      <w:pPr>
        <w:rPr>
          <w:rFonts w:cstheme="minorHAnsi"/>
        </w:rPr>
      </w:pPr>
    </w:p>
    <w:p w14:paraId="5ABD22BA" w14:textId="77777777" w:rsidR="00634ECB" w:rsidRDefault="00634ECB" w:rsidP="00634ECB">
      <w:pPr>
        <w:rPr>
          <w:rFonts w:cstheme="minorHAnsi"/>
        </w:rPr>
      </w:pPr>
      <w:r w:rsidRPr="00D31AB5">
        <w:rPr>
          <w:rFonts w:cstheme="minorHAnsi"/>
        </w:rPr>
        <w:t xml:space="preserve">Please then send an email containing this information to the </w:t>
      </w:r>
      <w:proofErr w:type="spellStart"/>
      <w:r w:rsidRPr="00D31AB5">
        <w:rPr>
          <w:rFonts w:cstheme="minorHAnsi"/>
        </w:rPr>
        <w:t>gitlab</w:t>
      </w:r>
      <w:proofErr w:type="spellEnd"/>
      <w:r w:rsidRPr="00D31AB5">
        <w:rPr>
          <w:rFonts w:cstheme="minorHAnsi"/>
        </w:rPr>
        <w:t xml:space="preserve"> managers as listed in clause </w:t>
      </w:r>
      <w:r w:rsidRPr="00D31AB5">
        <w:rPr>
          <w:rFonts w:cstheme="minorHAnsi"/>
        </w:rPr>
        <w:fldChar w:fldCharType="begin"/>
      </w:r>
      <w:r w:rsidRPr="00D31AB5">
        <w:rPr>
          <w:rFonts w:cstheme="minorHAnsi"/>
        </w:rPr>
        <w:instrText xml:space="preserve"> REF _Ref30092853 \r \h  \* MERGEFORMAT </w:instrText>
      </w:r>
      <w:r w:rsidRPr="00D31AB5">
        <w:rPr>
          <w:rFonts w:cstheme="minorHAnsi"/>
        </w:rPr>
      </w:r>
      <w:r w:rsidRPr="00D31AB5">
        <w:rPr>
          <w:rFonts w:cstheme="minorHAnsi"/>
        </w:rPr>
        <w:fldChar w:fldCharType="separate"/>
      </w:r>
      <w:r w:rsidRPr="00D31AB5">
        <w:rPr>
          <w:rFonts w:cstheme="minorHAnsi"/>
        </w:rPr>
        <w:t>9</w:t>
      </w:r>
      <w:r w:rsidRPr="00D31AB5">
        <w:rPr>
          <w:rFonts w:cstheme="minorHAnsi"/>
        </w:rPr>
        <w:fldChar w:fldCharType="end"/>
      </w:r>
      <w:r w:rsidRPr="00D31AB5">
        <w:rPr>
          <w:rFonts w:cstheme="minorHAnsi"/>
        </w:rPr>
        <w:t>.</w:t>
      </w:r>
    </w:p>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2FFDFB82" w14:textId="3D6A01F3" w:rsidR="00634ECB" w:rsidRDefault="00634ECB">
      <w:pPr>
        <w:pStyle w:val="Heading1"/>
        <w:keepNext/>
        <w:widowControl/>
        <w:numPr>
          <w:ilvl w:val="0"/>
          <w:numId w:val="1"/>
        </w:numPr>
        <w:autoSpaceDE/>
        <w:autoSpaceDN/>
        <w:spacing w:before="240" w:after="60"/>
        <w:jc w:val="both"/>
      </w:pPr>
      <w:bookmarkStart w:id="59" w:name="_Ref30092853"/>
      <w:bookmarkStart w:id="60" w:name="_Ref53399172"/>
      <w:bookmarkStart w:id="61" w:name="_Toc77377340"/>
      <w:r>
        <w:t>Coordinators for Efforts until MPEG#1</w:t>
      </w:r>
      <w:bookmarkEnd w:id="59"/>
      <w:bookmarkEnd w:id="60"/>
      <w:bookmarkEnd w:id="61"/>
      <w:r w:rsidR="00B00728">
        <w:t>40</w:t>
      </w:r>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30EDD57B"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53"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1FF6AC6"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54"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26F744F9" w:rsidR="002D21EF" w:rsidRPr="007910C7"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r w:rsidR="007910C7" w:rsidRPr="007910C7">
        <w:rPr>
          <w:rFonts w:asciiTheme="minorHAnsi" w:hAnsiTheme="minorHAnsi" w:cstheme="minorHAnsi"/>
        </w:rPr>
        <w:t>yago.sanchez@hhi.fraunhofer.de</w:t>
      </w:r>
      <w:r w:rsidR="007910C7" w:rsidRPr="007910C7">
        <w:rPr>
          <w:rFonts w:asciiTheme="minorHAnsi" w:hAnsiTheme="minorHAnsi" w:cstheme="minorHAnsi"/>
        </w:rPr>
        <w:t>)</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4F533D84"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55"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5F477899" w14:textId="74CAF865"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77777777"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56"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31B1E7F3"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57"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61C54FF4"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58"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6E322B82" w:rsidR="00FF2653" w:rsidRPr="007910C7"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59"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62" w:name="_Toc53758903"/>
      <w:bookmarkStart w:id="63" w:name="_Toc53759174"/>
      <w:bookmarkStart w:id="64" w:name="_Toc53759225"/>
      <w:bookmarkEnd w:id="62"/>
      <w:bookmarkEnd w:id="63"/>
      <w:bookmarkEnd w:id="64"/>
    </w:p>
    <w:sectPr w:rsidR="00FF2653" w:rsidRPr="007910C7" w:rsidSect="00385C5D">
      <w:footerReference w:type="default" r:id="rId6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C067D" w14:textId="77777777" w:rsidR="00C650B1" w:rsidRDefault="00C650B1" w:rsidP="009E784A">
      <w:r>
        <w:separator/>
      </w:r>
    </w:p>
  </w:endnote>
  <w:endnote w:type="continuationSeparator" w:id="0">
    <w:p w14:paraId="68B795CB" w14:textId="77777777" w:rsidR="00C650B1" w:rsidRDefault="00C650B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C7D34" w14:textId="77777777" w:rsidR="00C650B1" w:rsidRDefault="00C650B1" w:rsidP="009E784A">
      <w:r>
        <w:separator/>
      </w:r>
    </w:p>
  </w:footnote>
  <w:footnote w:type="continuationSeparator" w:id="0">
    <w:p w14:paraId="43F6F31F" w14:textId="77777777" w:rsidR="00C650B1" w:rsidRDefault="00C650B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3973F06"/>
    <w:multiLevelType w:val="hybridMultilevel"/>
    <w:tmpl w:val="32E4C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60684388">
    <w:abstractNumId w:val="12"/>
  </w:num>
  <w:num w:numId="2" w16cid:durableId="771169221">
    <w:abstractNumId w:val="6"/>
  </w:num>
  <w:num w:numId="3" w16cid:durableId="2020154055">
    <w:abstractNumId w:val="1"/>
  </w:num>
  <w:num w:numId="4" w16cid:durableId="1616862404">
    <w:abstractNumId w:val="9"/>
  </w:num>
  <w:num w:numId="5" w16cid:durableId="754017602">
    <w:abstractNumId w:val="2"/>
  </w:num>
  <w:num w:numId="6" w16cid:durableId="2032220836">
    <w:abstractNumId w:val="11"/>
  </w:num>
  <w:num w:numId="7" w16cid:durableId="1847133488">
    <w:abstractNumId w:val="10"/>
  </w:num>
  <w:num w:numId="8" w16cid:durableId="1120880219">
    <w:abstractNumId w:val="0"/>
  </w:num>
  <w:num w:numId="9" w16cid:durableId="1586037206">
    <w:abstractNumId w:val="7"/>
  </w:num>
  <w:num w:numId="10" w16cid:durableId="633679279">
    <w:abstractNumId w:val="4"/>
  </w:num>
  <w:num w:numId="11" w16cid:durableId="1738046886">
    <w:abstractNumId w:val="3"/>
  </w:num>
  <w:num w:numId="12" w16cid:durableId="1770537888">
    <w:abstractNumId w:val="5"/>
  </w:num>
  <w:num w:numId="13" w16cid:durableId="530652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bordersDoNotSurroundHeader/>
  <w:bordersDoNotSurroundFooter/>
  <w:proofState w:spelling="clean" w:grammar="clean"/>
  <w:formsDesig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794F"/>
    <w:rsid w:val="000248E1"/>
    <w:rsid w:val="00025981"/>
    <w:rsid w:val="0005035A"/>
    <w:rsid w:val="00060CFC"/>
    <w:rsid w:val="00095C00"/>
    <w:rsid w:val="000968DA"/>
    <w:rsid w:val="000971A4"/>
    <w:rsid w:val="000C78E6"/>
    <w:rsid w:val="0018563E"/>
    <w:rsid w:val="00195250"/>
    <w:rsid w:val="001C46C3"/>
    <w:rsid w:val="001C6C14"/>
    <w:rsid w:val="001D2E20"/>
    <w:rsid w:val="0021239A"/>
    <w:rsid w:val="00263789"/>
    <w:rsid w:val="0028729E"/>
    <w:rsid w:val="002A1A13"/>
    <w:rsid w:val="002B2301"/>
    <w:rsid w:val="002D21EF"/>
    <w:rsid w:val="003226C8"/>
    <w:rsid w:val="00345F2C"/>
    <w:rsid w:val="00385C5D"/>
    <w:rsid w:val="003B0FC6"/>
    <w:rsid w:val="00412ABD"/>
    <w:rsid w:val="004B3BC2"/>
    <w:rsid w:val="004E45B6"/>
    <w:rsid w:val="004F5473"/>
    <w:rsid w:val="00506AD5"/>
    <w:rsid w:val="005612C2"/>
    <w:rsid w:val="005668B0"/>
    <w:rsid w:val="0058464C"/>
    <w:rsid w:val="0059618B"/>
    <w:rsid w:val="005C2A51"/>
    <w:rsid w:val="005D0749"/>
    <w:rsid w:val="00622BB1"/>
    <w:rsid w:val="00626E08"/>
    <w:rsid w:val="00634ECB"/>
    <w:rsid w:val="006604E0"/>
    <w:rsid w:val="00673D9B"/>
    <w:rsid w:val="006D19AD"/>
    <w:rsid w:val="006F7320"/>
    <w:rsid w:val="00746BAE"/>
    <w:rsid w:val="007779EB"/>
    <w:rsid w:val="007910C7"/>
    <w:rsid w:val="007F06C8"/>
    <w:rsid w:val="00826CDB"/>
    <w:rsid w:val="00853096"/>
    <w:rsid w:val="00872E36"/>
    <w:rsid w:val="00882365"/>
    <w:rsid w:val="00893ABB"/>
    <w:rsid w:val="00896F36"/>
    <w:rsid w:val="008B342F"/>
    <w:rsid w:val="008E424C"/>
    <w:rsid w:val="008E7795"/>
    <w:rsid w:val="00943385"/>
    <w:rsid w:val="009636E0"/>
    <w:rsid w:val="00992C77"/>
    <w:rsid w:val="009B09C2"/>
    <w:rsid w:val="009C5AAC"/>
    <w:rsid w:val="009D5D9F"/>
    <w:rsid w:val="009E784A"/>
    <w:rsid w:val="00A00936"/>
    <w:rsid w:val="00A27E4C"/>
    <w:rsid w:val="00A539C6"/>
    <w:rsid w:val="00B00728"/>
    <w:rsid w:val="00B03F35"/>
    <w:rsid w:val="00BA73B4"/>
    <w:rsid w:val="00C44DA6"/>
    <w:rsid w:val="00C650B1"/>
    <w:rsid w:val="00CB798F"/>
    <w:rsid w:val="00CC33B6"/>
    <w:rsid w:val="00CD36BE"/>
    <w:rsid w:val="00CF1629"/>
    <w:rsid w:val="00D471DF"/>
    <w:rsid w:val="00D709E9"/>
    <w:rsid w:val="00DD6C01"/>
    <w:rsid w:val="00E11603"/>
    <w:rsid w:val="00E31CF3"/>
    <w:rsid w:val="00E843CE"/>
    <w:rsid w:val="00E9507F"/>
    <w:rsid w:val="00E965CC"/>
    <w:rsid w:val="00EC77AF"/>
    <w:rsid w:val="00ED5685"/>
    <w:rsid w:val="00EE7EAC"/>
    <w:rsid w:val="00F03F9B"/>
    <w:rsid w:val="00F16734"/>
    <w:rsid w:val="00F33B88"/>
    <w:rsid w:val="00F64D94"/>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F3"/>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github.com/KhronosGroup/glTF/blob/master/extensions/Prefixes.md" TargetMode="External"/><Relationship Id="rId39" Type="http://schemas.openxmlformats.org/officeDocument/2006/relationships/hyperlink" Target="https://dms.mpeg.expert/doc_end_user/current_document.php?id=82962&amp;id_meeting=190" TargetMode="External"/><Relationship Id="rId21" Type="http://schemas.openxmlformats.org/officeDocument/2006/relationships/hyperlink" Target="https://www.iso.org/standard/84769.html" TargetMode="External"/><Relationship Id="rId34" Type="http://schemas.openxmlformats.org/officeDocument/2006/relationships/hyperlink" Target="https://dms.mpeg.expert/doc_end_user/documents/136_OnLine/wg11/MDS21056_WG03_N00434.zip" TargetMode="External"/><Relationship Id="rId42" Type="http://schemas.openxmlformats.org/officeDocument/2006/relationships/hyperlink" Target="https://dms.mpeg.expert/doc_end_user/documents/138_OnLine/wg11/MDS21603_WG03_N00588.zip" TargetMode="External"/><Relationship Id="rId47" Type="http://schemas.openxmlformats.org/officeDocument/2006/relationships/hyperlink" Target="https://creativecommons.org/licenses/by/4.0/" TargetMode="External"/><Relationship Id="rId50" Type="http://schemas.openxmlformats.org/officeDocument/2006/relationships/hyperlink" Target="https://gitlab.com/mpeg-i/scene-description/test-vectors" TargetMode="External"/><Relationship Id="rId55" Type="http://schemas.openxmlformats.org/officeDocument/2006/relationships/hyperlink" Target="mailto:Gurdeep.Bhullar@InterDigital.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iso.org/standard/83696.html" TargetMode="External"/><Relationship Id="rId29" Type="http://schemas.openxmlformats.org/officeDocument/2006/relationships/hyperlink" Target="https://dms.mpeg.expert/doc_end_user/current_document.php?id=78184&amp;id_meeting=185" TargetMode="External"/><Relationship Id="rId41" Type="http://schemas.openxmlformats.org/officeDocument/2006/relationships/hyperlink" Target="https://dms.mpeg.expert/doc_end_user/current_document.php?id=83120&amp;id_meeting=190" TargetMode="External"/><Relationship Id="rId54" Type="http://schemas.openxmlformats.org/officeDocument/2006/relationships/hyperlink" Target="mailto:lukasz.kondrad@nokia.co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hub.com/KhronosGroup/glTF/blob/master/extensions/README.md" TargetMode="External"/><Relationship Id="rId32" Type="http://schemas.openxmlformats.org/officeDocument/2006/relationships/hyperlink" Target="https://dms.mpeg.expert/doc_end_user/documents/135_OnLine/wg11/MDS20563_WG03_N00309.zip" TargetMode="External"/><Relationship Id="rId37" Type="http://schemas.openxmlformats.org/officeDocument/2006/relationships/image" Target="media/image2.wmf"/><Relationship Id="rId40" Type="http://schemas.openxmlformats.org/officeDocument/2006/relationships/hyperlink" Target="https://dms.mpeg.expert/doc_end_user/documents/138_OnLine/wg11/MDS21435_WG03_N00542.zip" TargetMode="External"/><Relationship Id="rId45" Type="http://schemas.openxmlformats.org/officeDocument/2006/relationships/hyperlink" Target="https://gitlab.com/mpeg-i/scene-description/scenarios/" TargetMode="External"/><Relationship Id="rId53" Type="http://schemas.openxmlformats.org/officeDocument/2006/relationships/hyperlink" Target="mailto:champelmaryluc@xiaomi.com" TargetMode="External"/><Relationship Id="rId58" Type="http://schemas.openxmlformats.org/officeDocument/2006/relationships/hyperlink" Target="mailto:bouazizi@qti.qualcomm.com"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github.com/KhronosGroup/glTF/blob/master/specification/2.0/README.md" TargetMode="External"/><Relationship Id="rId28" Type="http://schemas.openxmlformats.org/officeDocument/2006/relationships/hyperlink" Target="https://www.khronos.org/events/" TargetMode="External"/><Relationship Id="rId36" Type="http://schemas.openxmlformats.org/officeDocument/2006/relationships/hyperlink" Target="https://dms.mpeg.expert/doc_end_user/documents/137_OnLine/wg11/MDS21327_WG03_N00511.zip" TargetMode="External"/><Relationship Id="rId49" Type="http://schemas.openxmlformats.org/officeDocument/2006/relationships/hyperlink" Target="https://gitlab.com/mpeg-i/scene-description/reference-diligentengine" TargetMode="External"/><Relationship Id="rId57" Type="http://schemas.openxmlformats.org/officeDocument/2006/relationships/hyperlink" Target="mailto:bouazizi@qti.qualcomm.com" TargetMode="Externa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so.org/standard/80900.html" TargetMode="External"/><Relationship Id="rId31" Type="http://schemas.openxmlformats.org/officeDocument/2006/relationships/hyperlink" Target="https://dms.mpeg.expert/doc_end_user/current_document.php?id=79965&amp;id_meeting=187" TargetMode="External"/><Relationship Id="rId44" Type="http://schemas.openxmlformats.org/officeDocument/2006/relationships/hyperlink" Target="https://dms.mpeg.expert/doc_end_user/documents/139_OnLine/wg11/MDS21744_WG03_N00615.zip" TargetMode="External"/><Relationship Id="rId52" Type="http://schemas.openxmlformats.org/officeDocument/2006/relationships/hyperlink" Target="https://gitlab.com/users/sign_in" TargetMode="External"/><Relationship Id="rId60"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github.com/KhronosGroup/glTF/blob/master/specification/2.0/README.md" TargetMode="External"/><Relationship Id="rId27" Type="http://schemas.openxmlformats.org/officeDocument/2006/relationships/hyperlink" Target="https://github.com/KhronosGroup/glTF/blob/master/extensions/README.md" TargetMode="External"/><Relationship Id="rId30" Type="http://schemas.openxmlformats.org/officeDocument/2006/relationships/hyperlink" Target="https://dms.mpeg.expert/doc_end_user/documents/133_OnLine/wg11/MDS20159_WG03_N00180.zip" TargetMode="External"/><Relationship Id="rId35" Type="http://schemas.openxmlformats.org/officeDocument/2006/relationships/hyperlink" Target="https://dms.mpeg.expert/doc_end_user/current_document.php?id=82177&amp;id_meeting=189" TargetMode="External"/><Relationship Id="rId43" Type="http://schemas.openxmlformats.org/officeDocument/2006/relationships/hyperlink" Target="https://dms.mpeg.expert/doc_end_user/current_document.php?id=83961&amp;id_meeting=191" TargetMode="External"/><Relationship Id="rId48" Type="http://schemas.openxmlformats.org/officeDocument/2006/relationships/hyperlink" Target="https://kaitai.io/" TargetMode="External"/><Relationship Id="rId56" Type="http://schemas.openxmlformats.org/officeDocument/2006/relationships/hyperlink" Target="mailto:lukasz.kondrad@nokia.com" TargetMode="External"/><Relationship Id="rId8" Type="http://schemas.openxmlformats.org/officeDocument/2006/relationships/webSettings" Target="webSettings.xml"/><Relationship Id="rId51" Type="http://schemas.openxmlformats.org/officeDocument/2006/relationships/hyperlink" Target="http://mpegfs.int-evry.fr/mpegcontent/ws-mpegcontent/MPEG-I/Part14-SceneDescriptions"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github.com/KhronosGroup/glTF/blob/master/extensions/README.md" TargetMode="External"/><Relationship Id="rId33" Type="http://schemas.openxmlformats.org/officeDocument/2006/relationships/hyperlink" Target="https://dms.mpeg.expert/doc_end_user/current_document.php?id=81135&amp;id_meeting=188" TargetMode="External"/><Relationship Id="rId38" Type="http://schemas.openxmlformats.org/officeDocument/2006/relationships/control" Target="activeX/activeX1.xml"/><Relationship Id="rId46" Type="http://schemas.openxmlformats.org/officeDocument/2006/relationships/hyperlink" Target="http://mpegfs.int-evry.fr/mpegcontent/ws-mpegcontent/MPEG-I/Part14-SceneDescriptions" TargetMode="External"/><Relationship Id="rId59" Type="http://schemas.openxmlformats.org/officeDocument/2006/relationships/hyperlink" Target="mailto:Gurdeep.Bhullar@InterDigital.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3.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3929</Words>
  <Characters>22399</Characters>
  <Application>Microsoft Office Word</Application>
  <DocSecurity>0</DocSecurity>
  <Lines>186</Lines>
  <Paragraphs>52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4</cp:revision>
  <dcterms:created xsi:type="dcterms:W3CDTF">2022-10-23T09:27:00Z</dcterms:created>
  <dcterms:modified xsi:type="dcterms:W3CDTF">2022-10-24T10:01:00Z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