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5AACC187" w:rsidR="00CB798F" w:rsidRPr="00FF3E43" w:rsidRDefault="00E843CE" w:rsidP="00D10825">
      <w:pPr>
        <w:pStyle w:val="Titel"/>
        <w:tabs>
          <w:tab w:val="left" w:pos="4589"/>
        </w:tabs>
        <w:ind w:right="20"/>
        <w:jc w:val="right"/>
        <w:rPr>
          <w:rFonts w:cs="Times New Roman"/>
          <w:sz w:val="44"/>
          <w:u w:val="none"/>
          <w:lang w:val="de-DE"/>
        </w:rPr>
      </w:pPr>
      <w:r w:rsidRPr="00D10825">
        <w:rPr>
          <w:rFonts w:eastAsiaTheme="minorHAnsi" w:cs="Times New Roman"/>
          <w:noProof/>
          <w:lang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D10825" w:rsidRPr="00DD5863">
        <w:rPr>
          <w:rFonts w:eastAsiaTheme="minorHAnsi" w:cs="Times New Roman"/>
          <w:noProof/>
          <w:lang w:val="de-DE" w:eastAsia="ja-JP"/>
        </w:rPr>
        <w:t xml:space="preserve">                                        </w:t>
      </w:r>
      <w:r w:rsidR="00D10825" w:rsidRPr="00DD5863">
        <w:rPr>
          <w:rFonts w:eastAsiaTheme="minorHAnsi" w:cs="Times New Roman"/>
          <w:noProof/>
          <w:sz w:val="28"/>
          <w:szCs w:val="28"/>
          <w:lang w:val="de-DE" w:eastAsia="ja-JP"/>
        </w:rPr>
        <w:t>ISO/IEC JTC 1/SC 29/</w:t>
      </w:r>
      <w:r w:rsidR="00DD5863" w:rsidRPr="00DD5863">
        <w:rPr>
          <w:rFonts w:eastAsiaTheme="minorHAnsi" w:cs="Times New Roman"/>
          <w:noProof/>
          <w:sz w:val="28"/>
          <w:szCs w:val="28"/>
          <w:lang w:val="de-DE" w:eastAsia="ja-JP"/>
        </w:rPr>
        <w:t>A</w:t>
      </w:r>
      <w:r w:rsidR="00D10825" w:rsidRPr="00DD5863">
        <w:rPr>
          <w:rFonts w:eastAsiaTheme="minorHAnsi" w:cs="Times New Roman"/>
          <w:noProof/>
          <w:sz w:val="28"/>
          <w:szCs w:val="28"/>
          <w:lang w:val="de-DE" w:eastAsia="ja-JP"/>
        </w:rPr>
        <w:t xml:space="preserve">G </w:t>
      </w:r>
      <w:r w:rsidR="00DD5863">
        <w:rPr>
          <w:rFonts w:eastAsiaTheme="minorHAnsi" w:cs="Times New Roman"/>
          <w:noProof/>
          <w:sz w:val="28"/>
          <w:szCs w:val="28"/>
          <w:lang w:val="de-DE" w:eastAsia="ja-JP"/>
        </w:rPr>
        <w:t>5</w:t>
      </w:r>
      <w:r w:rsidR="00D10825" w:rsidRPr="00DD5863">
        <w:rPr>
          <w:rFonts w:eastAsiaTheme="minorHAnsi" w:cs="Times New Roman"/>
          <w:noProof/>
          <w:lang w:val="de-DE" w:eastAsia="ja-JP"/>
        </w:rPr>
        <w:t xml:space="preserve"> </w:t>
      </w:r>
      <w:r w:rsidR="00BE3AD8" w:rsidRPr="00D10825">
        <w:rPr>
          <w:rFonts w:cs="Times New Roman"/>
          <w:b w:val="0"/>
          <w:w w:val="115"/>
          <w:sz w:val="44"/>
          <w:u w:val="thick"/>
        </w:rPr>
        <w:fldChar w:fldCharType="begin"/>
      </w:r>
      <w:r w:rsidR="00BE3AD8" w:rsidRPr="00BF1440">
        <w:rPr>
          <w:rFonts w:cs="Times New Roman"/>
          <w:w w:val="115"/>
          <w:sz w:val="44"/>
          <w:u w:val="thick"/>
          <w:lang w:val="de-DE"/>
        </w:rPr>
        <w:instrText xml:space="preserve"> DOCPROPERTY "Docnum" \* MERGEFORMAT </w:instrText>
      </w:r>
      <w:r w:rsidR="00BE3AD8" w:rsidRPr="00D10825">
        <w:rPr>
          <w:rFonts w:cs="Times New Roman"/>
          <w:b w:val="0"/>
          <w:w w:val="115"/>
          <w:sz w:val="44"/>
          <w:u w:val="thick"/>
        </w:rPr>
        <w:fldChar w:fldCharType="separate"/>
      </w:r>
      <w:r w:rsidR="00BE3AD8" w:rsidRPr="00BF1440">
        <w:rPr>
          <w:rFonts w:cs="Times New Roman"/>
          <w:w w:val="115"/>
          <w:sz w:val="44"/>
          <w:u w:val="thick"/>
          <w:lang w:val="de-DE"/>
        </w:rPr>
        <w:t>N000</w:t>
      </w:r>
      <w:r w:rsidR="00BE3AD8" w:rsidRPr="00D10825">
        <w:rPr>
          <w:rFonts w:cs="Times New Roman"/>
          <w:b w:val="0"/>
          <w:w w:val="115"/>
          <w:sz w:val="44"/>
          <w:u w:val="thick"/>
        </w:rPr>
        <w:fldChar w:fldCharType="end"/>
      </w:r>
      <w:r w:rsidR="00BE3AD8" w:rsidRPr="003E74D1">
        <w:rPr>
          <w:rFonts w:cs="Times New Roman"/>
          <w:w w:val="115"/>
          <w:sz w:val="44"/>
          <w:u w:val="thick"/>
          <w:lang w:val="de-DE"/>
        </w:rPr>
        <w:t>5</w:t>
      </w:r>
      <w:r w:rsidR="0066328F">
        <w:rPr>
          <w:rFonts w:cs="Times New Roman"/>
          <w:w w:val="115"/>
          <w:sz w:val="44"/>
          <w:u w:val="thick"/>
          <w:lang w:val="de-DE"/>
        </w:rPr>
        <w:t>8</w:t>
      </w:r>
    </w:p>
    <w:p w14:paraId="7296C136" w14:textId="33B9E07C" w:rsidR="00CB798F" w:rsidRPr="00DD5863" w:rsidRDefault="00CB798F">
      <w:pPr>
        <w:rPr>
          <w:rFonts w:cs="Times New Roman"/>
          <w:b/>
          <w:sz w:val="20"/>
          <w:lang w:val="de-DE"/>
        </w:rPr>
      </w:pPr>
    </w:p>
    <w:p w14:paraId="1C7F2D41" w14:textId="3CA79274" w:rsidR="00CB798F" w:rsidRPr="00DD5863" w:rsidRDefault="00CB798F">
      <w:pPr>
        <w:rPr>
          <w:b/>
          <w:sz w:val="20"/>
          <w:lang w:val="de-DE"/>
        </w:rPr>
      </w:pPr>
    </w:p>
    <w:p w14:paraId="55F7DB2C" w14:textId="25F357F6" w:rsidR="00CB798F" w:rsidRPr="00DD5863" w:rsidRDefault="00E843CE">
      <w:pPr>
        <w:spacing w:before="3"/>
        <w:rPr>
          <w:b/>
          <w:sz w:val="23"/>
          <w:lang w:val="de-DE"/>
        </w:rPr>
      </w:pPr>
      <w:r w:rsidRPr="00D10825">
        <w:rPr>
          <w:noProof/>
        </w:rPr>
        <mc:AlternateContent>
          <mc:Choice Requires="wps">
            <w:drawing>
              <wp:anchor distT="0" distB="0" distL="0" distR="0" simplePos="0" relativeHeight="251658240" behindDoc="1" locked="0" layoutInCell="1" allowOverlap="1" wp14:anchorId="0F500D15" wp14:editId="08DC528A">
                <wp:simplePos x="0" y="0"/>
                <wp:positionH relativeFrom="page">
                  <wp:posOffset>704850</wp:posOffset>
                </wp:positionH>
                <wp:positionV relativeFrom="paragraph">
                  <wp:posOffset>200025</wp:posOffset>
                </wp:positionV>
                <wp:extent cx="6155055" cy="965200"/>
                <wp:effectExtent l="0" t="0" r="17145" b="2540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6520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B26D2E" w14:textId="77777777" w:rsidR="00827EB8" w:rsidRPr="00DD5863" w:rsidRDefault="00827EB8" w:rsidP="00DD5863">
                            <w:pPr>
                              <w:spacing w:before="134"/>
                              <w:ind w:right="-46"/>
                              <w:jc w:val="center"/>
                              <w:rPr>
                                <w:b/>
                                <w:sz w:val="28"/>
                                <w:szCs w:val="28"/>
                                <w:lang w:val="de-DE"/>
                              </w:rPr>
                            </w:pPr>
                            <w:r w:rsidRPr="00DD5863">
                              <w:rPr>
                                <w:b/>
                                <w:sz w:val="28"/>
                                <w:szCs w:val="28"/>
                                <w:lang w:val="de-DE"/>
                              </w:rPr>
                              <w:t>ISO/IEC JTC 1/SC 29/AG 5</w:t>
                            </w:r>
                          </w:p>
                          <w:p w14:paraId="7F1361A9" w14:textId="77777777" w:rsidR="00827EB8" w:rsidRPr="00DD5863" w:rsidRDefault="00827EB8" w:rsidP="00DD5863">
                            <w:pPr>
                              <w:spacing w:before="134"/>
                              <w:ind w:right="-46"/>
                              <w:jc w:val="center"/>
                              <w:rPr>
                                <w:b/>
                                <w:sz w:val="28"/>
                                <w:szCs w:val="28"/>
                              </w:rPr>
                            </w:pPr>
                            <w:r w:rsidRPr="00DD5863">
                              <w:rPr>
                                <w:b/>
                                <w:sz w:val="28"/>
                                <w:szCs w:val="28"/>
                              </w:rPr>
                              <w:t xml:space="preserve">MPEG Visual Quality Assessment </w:t>
                            </w:r>
                          </w:p>
                          <w:p w14:paraId="0B92F43C" w14:textId="25969C70" w:rsidR="00827EB8" w:rsidRPr="00D10825" w:rsidRDefault="00827EB8" w:rsidP="00DD5863">
                            <w:pPr>
                              <w:spacing w:before="134"/>
                              <w:ind w:right="-46"/>
                              <w:jc w:val="center"/>
                              <w:rPr>
                                <w:b/>
                                <w:sz w:val="28"/>
                                <w:szCs w:val="28"/>
                              </w:rPr>
                            </w:pPr>
                            <w:r w:rsidRPr="00DD5863">
                              <w:rPr>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75pt;width:484.65pt;height:76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" filled="f" strokeweight=".27094mm">
                <v:textbox inset="0,0,0,0">
                  <w:txbxContent>
                    <w:p w14:paraId="53B26D2E" w14:textId="77777777" w:rsidR="00827EB8" w:rsidRPr="00DD5863" w:rsidRDefault="00827EB8" w:rsidP="00DD5863">
                      <w:pPr>
                        <w:spacing w:before="134"/>
                        <w:ind w:right="-46"/>
                        <w:jc w:val="center"/>
                        <w:rPr>
                          <w:b/>
                          <w:sz w:val="28"/>
                          <w:szCs w:val="28"/>
                          <w:lang w:val="de-DE"/>
                        </w:rPr>
                      </w:pPr>
                      <w:r w:rsidRPr="00DD5863">
                        <w:rPr>
                          <w:b/>
                          <w:sz w:val="28"/>
                          <w:szCs w:val="28"/>
                          <w:lang w:val="de-DE"/>
                        </w:rPr>
                        <w:t>ISO/IEC JTC 1/SC 29/AG 5</w:t>
                      </w:r>
                    </w:p>
                    <w:p w14:paraId="7F1361A9" w14:textId="77777777" w:rsidR="00827EB8" w:rsidRPr="00DD5863" w:rsidRDefault="00827EB8" w:rsidP="00DD5863">
                      <w:pPr>
                        <w:spacing w:before="134"/>
                        <w:ind w:right="-46"/>
                        <w:jc w:val="center"/>
                        <w:rPr>
                          <w:b/>
                          <w:sz w:val="28"/>
                          <w:szCs w:val="28"/>
                        </w:rPr>
                      </w:pPr>
                      <w:r w:rsidRPr="00DD5863">
                        <w:rPr>
                          <w:b/>
                          <w:sz w:val="28"/>
                          <w:szCs w:val="28"/>
                        </w:rPr>
                        <w:t xml:space="preserve">MPEG Visual Quality Assessment </w:t>
                      </w:r>
                    </w:p>
                    <w:p w14:paraId="0B92F43C" w14:textId="25969C70" w:rsidR="00827EB8" w:rsidRPr="00D10825" w:rsidRDefault="00827EB8" w:rsidP="00DD5863">
                      <w:pPr>
                        <w:spacing w:before="134"/>
                        <w:ind w:right="-46"/>
                        <w:jc w:val="center"/>
                        <w:rPr>
                          <w:b/>
                          <w:sz w:val="28"/>
                          <w:szCs w:val="28"/>
                        </w:rPr>
                      </w:pPr>
                      <w:r w:rsidRPr="00DD5863">
                        <w:rPr>
                          <w:b/>
                          <w:sz w:val="28"/>
                          <w:szCs w:val="28"/>
                        </w:rPr>
                        <w:t>Convenorship: DE</w:t>
                      </w:r>
                    </w:p>
                  </w:txbxContent>
                </v:textbox>
                <w10:wrap type="topAndBottom" anchorx="page"/>
              </v:shape>
            </w:pict>
          </mc:Fallback>
        </mc:AlternateContent>
      </w:r>
    </w:p>
    <w:p w14:paraId="20A0088B" w14:textId="77777777" w:rsidR="00CB798F" w:rsidRPr="00DD5863" w:rsidRDefault="00CB798F">
      <w:pPr>
        <w:rPr>
          <w:b/>
          <w:sz w:val="20"/>
          <w:lang w:val="de-DE"/>
        </w:rPr>
      </w:pPr>
    </w:p>
    <w:p w14:paraId="36748301" w14:textId="77777777" w:rsidR="00CB798F" w:rsidRPr="00DD5863" w:rsidRDefault="00CB798F">
      <w:pPr>
        <w:rPr>
          <w:b/>
          <w:sz w:val="21"/>
          <w:lang w:val="de-DE"/>
        </w:rPr>
      </w:pPr>
    </w:p>
    <w:p w14:paraId="2ED29448" w14:textId="439B0530"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Document type:</w:t>
      </w:r>
      <w:r w:rsidRPr="00D10825">
        <w:rPr>
          <w:rFonts w:cs="Times New Roman"/>
          <w:snapToGrid w:val="0"/>
        </w:rPr>
        <w:tab/>
      </w:r>
      <w:r w:rsidR="00385C5D" w:rsidRPr="00D10825">
        <w:rPr>
          <w:rFonts w:cs="Times New Roman"/>
          <w:snapToGrid w:val="0"/>
        </w:rPr>
        <w:t>Output Document</w:t>
      </w:r>
    </w:p>
    <w:p w14:paraId="5F8F5C9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9E086F8" w14:textId="1A8AB9EE"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Title:</w:t>
      </w:r>
      <w:r w:rsidRPr="00D10825">
        <w:rPr>
          <w:rFonts w:cs="Times New Roman"/>
          <w:snapToGrid w:val="0"/>
        </w:rPr>
        <w:tab/>
      </w:r>
      <w:r w:rsidR="00804AB1" w:rsidRPr="00804AB1">
        <w:rPr>
          <w:rFonts w:eastAsia="Times New Roman" w:cs="Times New Roman"/>
          <w:b/>
          <w:bCs/>
          <w:lang w:eastAsia="de-DE"/>
        </w:rPr>
        <w:t>Learning-based quality metrics and 2D video databases under study (v</w:t>
      </w:r>
      <w:r w:rsidR="006A5BA5">
        <w:rPr>
          <w:rFonts w:eastAsia="Times New Roman" w:cs="Times New Roman"/>
          <w:b/>
          <w:bCs/>
          <w:lang w:eastAsia="de-DE"/>
        </w:rPr>
        <w:t>2</w:t>
      </w:r>
      <w:r w:rsidR="00804AB1" w:rsidRPr="00804AB1">
        <w:rPr>
          <w:rFonts w:eastAsia="Times New Roman" w:cs="Times New Roman"/>
          <w:b/>
          <w:bCs/>
          <w:lang w:eastAsia="de-DE"/>
        </w:rPr>
        <w:t>)</w:t>
      </w:r>
    </w:p>
    <w:p w14:paraId="55A697B5"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5C1A346D" w14:textId="189819F4"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Status:</w:t>
      </w:r>
      <w:r w:rsidRPr="00D10825">
        <w:rPr>
          <w:rFonts w:cs="Times New Roman"/>
          <w:snapToGrid w:val="0"/>
        </w:rPr>
        <w:tab/>
      </w:r>
      <w:r w:rsidR="00385C5D" w:rsidRPr="00D10825">
        <w:rPr>
          <w:rFonts w:cs="Times New Roman"/>
          <w:snapToGrid w:val="0"/>
        </w:rPr>
        <w:t>Approved</w:t>
      </w:r>
    </w:p>
    <w:p w14:paraId="030AD9B9" w14:textId="77777777" w:rsidR="00FF2653" w:rsidRPr="00D10825" w:rsidRDefault="00FF2653" w:rsidP="00D10825">
      <w:pPr>
        <w:pStyle w:val="Textkrper"/>
        <w:tabs>
          <w:tab w:val="left" w:pos="3099"/>
        </w:tabs>
        <w:spacing w:line="254" w:lineRule="auto"/>
        <w:ind w:left="3099" w:right="214" w:hanging="2996"/>
        <w:rPr>
          <w:rFonts w:cs="Times New Roman"/>
          <w:snapToGrid w:val="0"/>
        </w:rPr>
      </w:pPr>
    </w:p>
    <w:p w14:paraId="1718C661" w14:textId="570BAAEA"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Date of document:</w:t>
      </w:r>
      <w:r w:rsidRPr="00D10825">
        <w:rPr>
          <w:rFonts w:cs="Times New Roman"/>
          <w:snapToGrid w:val="0"/>
        </w:rPr>
        <w:tab/>
      </w:r>
      <w:r w:rsidR="00303B1F">
        <w:rPr>
          <w:rFonts w:cs="Times New Roman"/>
          <w:snapToGrid w:val="0"/>
        </w:rPr>
        <w:t>202</w:t>
      </w:r>
      <w:r w:rsidR="003B4755">
        <w:rPr>
          <w:rFonts w:cs="Times New Roman"/>
          <w:snapToGrid w:val="0"/>
        </w:rPr>
        <w:t>2</w:t>
      </w:r>
      <w:r w:rsidR="00303B1F">
        <w:rPr>
          <w:rFonts w:cs="Times New Roman"/>
          <w:snapToGrid w:val="0"/>
        </w:rPr>
        <w:t>-</w:t>
      </w:r>
      <w:r w:rsidR="003B4755">
        <w:rPr>
          <w:rFonts w:cs="Times New Roman"/>
          <w:snapToGrid w:val="0"/>
        </w:rPr>
        <w:t>0</w:t>
      </w:r>
      <w:r w:rsidR="008E2259">
        <w:rPr>
          <w:rFonts w:cs="Times New Roman"/>
          <w:snapToGrid w:val="0"/>
        </w:rPr>
        <w:t>6</w:t>
      </w:r>
      <w:r w:rsidR="003B4755">
        <w:rPr>
          <w:rFonts w:cs="Times New Roman"/>
          <w:snapToGrid w:val="0"/>
        </w:rPr>
        <w:t>-</w:t>
      </w:r>
      <w:r w:rsidR="00804AB1">
        <w:rPr>
          <w:rFonts w:cs="Times New Roman"/>
          <w:snapToGrid w:val="0"/>
        </w:rPr>
        <w:t>15</w:t>
      </w:r>
    </w:p>
    <w:p w14:paraId="2C7F288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254323E8" w14:textId="369F2730"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Source:</w:t>
      </w:r>
      <w:r w:rsidRPr="00D10825">
        <w:rPr>
          <w:rFonts w:cs="Times New Roman"/>
          <w:snapToGrid w:val="0"/>
        </w:rPr>
        <w:tab/>
        <w:t>ISO/IEC JTC 1/SC 29/</w:t>
      </w:r>
      <w:r w:rsidR="00DD5863">
        <w:rPr>
          <w:rFonts w:cs="Times New Roman"/>
          <w:snapToGrid w:val="0"/>
        </w:rPr>
        <w:t>A</w:t>
      </w:r>
      <w:r w:rsidRPr="00D10825">
        <w:rPr>
          <w:rFonts w:cs="Times New Roman"/>
          <w:snapToGrid w:val="0"/>
        </w:rPr>
        <w:t xml:space="preserve">G </w:t>
      </w:r>
      <w:r w:rsidR="00DD5863">
        <w:rPr>
          <w:rFonts w:cs="Times New Roman"/>
          <w:snapToGrid w:val="0"/>
        </w:rPr>
        <w:t>5</w:t>
      </w:r>
    </w:p>
    <w:p w14:paraId="1BC532BB"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7737F34B" w14:textId="3AB70D4D"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Expected action:</w:t>
      </w:r>
      <w:r w:rsidRPr="00D10825">
        <w:rPr>
          <w:rFonts w:cs="Times New Roman"/>
          <w:snapToGrid w:val="0"/>
        </w:rPr>
        <w:tab/>
      </w:r>
      <w:r w:rsidR="00465A0D">
        <w:rPr>
          <w:rFonts w:cs="Times New Roman"/>
          <w:snapToGrid w:val="0"/>
        </w:rPr>
        <w:t>Information</w:t>
      </w:r>
    </w:p>
    <w:p w14:paraId="3691BD56" w14:textId="77777777" w:rsidR="00D10825" w:rsidRDefault="00D10825" w:rsidP="00D10825">
      <w:pPr>
        <w:pStyle w:val="Textkrper"/>
        <w:tabs>
          <w:tab w:val="left" w:pos="3099"/>
        </w:tabs>
        <w:spacing w:line="254" w:lineRule="auto"/>
        <w:ind w:left="3099" w:right="214" w:hanging="2996"/>
        <w:rPr>
          <w:rFonts w:cs="Times New Roman"/>
          <w:snapToGrid w:val="0"/>
        </w:rPr>
      </w:pPr>
    </w:p>
    <w:p w14:paraId="387D6966" w14:textId="0270A5B5"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Action due date:</w:t>
      </w:r>
      <w:r w:rsidRPr="00D10825">
        <w:rPr>
          <w:rFonts w:cs="Times New Roman"/>
          <w:snapToGrid w:val="0"/>
        </w:rPr>
        <w:tab/>
      </w:r>
      <w:r w:rsidR="00E86B82" w:rsidRPr="00D10825">
        <w:rPr>
          <w:rFonts w:cs="Times New Roman"/>
          <w:snapToGrid w:val="0"/>
        </w:rPr>
        <w:t>None</w:t>
      </w:r>
    </w:p>
    <w:p w14:paraId="3E415049"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AB1DF60" w14:textId="487FC2C7"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No. of pages:</w:t>
      </w:r>
      <w:r w:rsidRPr="00D10825">
        <w:rPr>
          <w:rFonts w:cs="Times New Roman"/>
          <w:snapToGrid w:val="0"/>
        </w:rPr>
        <w:tab/>
      </w:r>
      <w:r w:rsidR="00F667A3" w:rsidRPr="003E74D1">
        <w:rPr>
          <w:rFonts w:cs="Times New Roman"/>
          <w:snapToGrid w:val="0"/>
        </w:rPr>
        <w:t>5</w:t>
      </w:r>
      <w:r w:rsidRPr="00835527">
        <w:rPr>
          <w:rFonts w:cs="Times New Roman"/>
          <w:snapToGrid w:val="0"/>
        </w:rPr>
        <w:t xml:space="preserve"> (with</w:t>
      </w:r>
      <w:r w:rsidR="00FF3E43" w:rsidRPr="00835527">
        <w:rPr>
          <w:rFonts w:cs="Times New Roman"/>
          <w:snapToGrid w:val="0"/>
        </w:rPr>
        <w:t>out</w:t>
      </w:r>
      <w:r w:rsidRPr="00D10825">
        <w:rPr>
          <w:rFonts w:cs="Times New Roman"/>
          <w:snapToGrid w:val="0"/>
        </w:rPr>
        <w:t xml:space="preserve"> cover page)</w:t>
      </w:r>
    </w:p>
    <w:p w14:paraId="44D3646E"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60A86B64" w14:textId="08B6AC66" w:rsidR="00FF2653" w:rsidRPr="00D10825" w:rsidRDefault="00FF2653"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Email of Convenor:</w:t>
      </w:r>
      <w:r w:rsidRPr="00D10825">
        <w:rPr>
          <w:rFonts w:cs="Times New Roman"/>
          <w:snapToGrid w:val="0"/>
        </w:rPr>
        <w:tab/>
      </w:r>
      <w:r w:rsidR="00DD5863" w:rsidRPr="00DD5863">
        <w:rPr>
          <w:rFonts w:cs="Times New Roman"/>
          <w:snapToGrid w:val="0"/>
        </w:rPr>
        <w:t>wien@lfb.rwth-aachen.de</w:t>
      </w:r>
    </w:p>
    <w:p w14:paraId="050B5CFC" w14:textId="77777777" w:rsidR="00CB798F" w:rsidRPr="00D10825" w:rsidRDefault="00CB798F" w:rsidP="00D10825">
      <w:pPr>
        <w:pStyle w:val="Textkrper"/>
        <w:tabs>
          <w:tab w:val="left" w:pos="3099"/>
        </w:tabs>
        <w:spacing w:line="254" w:lineRule="auto"/>
        <w:ind w:left="3099" w:right="214" w:hanging="2996"/>
        <w:rPr>
          <w:rFonts w:cs="Times New Roman"/>
          <w:snapToGrid w:val="0"/>
        </w:rPr>
      </w:pPr>
    </w:p>
    <w:p w14:paraId="1FFAF59B" w14:textId="63A83A64" w:rsidR="00CB798F" w:rsidRPr="00D10825" w:rsidRDefault="004E45B6" w:rsidP="00D10825">
      <w:pPr>
        <w:pStyle w:val="Textkrper"/>
        <w:tabs>
          <w:tab w:val="left" w:pos="3099"/>
        </w:tabs>
        <w:spacing w:line="254" w:lineRule="auto"/>
        <w:ind w:left="3099" w:right="214" w:hanging="2996"/>
        <w:rPr>
          <w:rFonts w:cs="Times New Roman"/>
          <w:snapToGrid w:val="0"/>
        </w:rPr>
      </w:pPr>
      <w:r w:rsidRPr="00D10825">
        <w:rPr>
          <w:rFonts w:cs="Times New Roman"/>
          <w:b/>
          <w:snapToGrid w:val="0"/>
        </w:rPr>
        <w:t>Committee URL:</w:t>
      </w:r>
      <w:r w:rsidRPr="00D10825">
        <w:rPr>
          <w:rFonts w:cs="Times New Roman"/>
          <w:snapToGrid w:val="0"/>
        </w:rPr>
        <w:tab/>
      </w:r>
      <w:hyperlink r:id="rId9" w:history="1">
        <w:r w:rsidR="00DD5863" w:rsidRPr="00680593">
          <w:rPr>
            <w:rStyle w:val="Hyperlink"/>
            <w:rFonts w:cs="Times New Roman"/>
            <w:snapToGrid w:val="0"/>
          </w:rPr>
          <w:t>https://isotc.iso.org/livelink/livelink/open/jtc1sc29ag5</w:t>
        </w:r>
      </w:hyperlink>
      <w:r w:rsidR="00DD5863">
        <w:rPr>
          <w:rFonts w:cs="Times New Roman"/>
          <w:snapToGrid w:val="0"/>
        </w:rPr>
        <w:t xml:space="preserve"> </w:t>
      </w:r>
    </w:p>
    <w:p w14:paraId="2FB50602" w14:textId="4EB45278" w:rsidR="00F03F9B" w:rsidRPr="00D10825" w:rsidRDefault="00F03F9B" w:rsidP="00D10825">
      <w:pPr>
        <w:pStyle w:val="Textkrper"/>
        <w:tabs>
          <w:tab w:val="left" w:pos="3099"/>
        </w:tabs>
        <w:spacing w:line="254" w:lineRule="auto"/>
        <w:ind w:left="3099" w:right="214" w:hanging="2996"/>
        <w:rPr>
          <w:rFonts w:cs="Times New Roman"/>
          <w:snapToGrid w:val="0"/>
        </w:rPr>
      </w:pPr>
    </w:p>
    <w:p w14:paraId="64EE64D4" w14:textId="289F019E" w:rsidR="00F03F9B" w:rsidRPr="00D10825" w:rsidRDefault="00F03F9B" w:rsidP="00D10825">
      <w:pPr>
        <w:pStyle w:val="Textkrper"/>
        <w:tabs>
          <w:tab w:val="left" w:pos="3099"/>
        </w:tabs>
        <w:spacing w:line="254" w:lineRule="auto"/>
        <w:ind w:left="3099" w:right="214" w:hanging="2996"/>
        <w:rPr>
          <w:rFonts w:cs="Times New Roman"/>
          <w:snapToGrid w:val="0"/>
        </w:rPr>
      </w:pPr>
    </w:p>
    <w:p w14:paraId="770DD3C0" w14:textId="68816648" w:rsidR="00F03F9B" w:rsidRPr="00E86B82" w:rsidRDefault="00F03F9B">
      <w:pPr>
        <w:tabs>
          <w:tab w:val="left" w:pos="3099"/>
        </w:tabs>
        <w:ind w:left="104"/>
        <w:rPr>
          <w:rFonts w:cs="Times New Roman"/>
          <w:color w:val="0000EE"/>
          <w:w w:val="120"/>
          <w:sz w:val="24"/>
          <w:u w:val="single" w:color="0000EE"/>
        </w:rPr>
      </w:pPr>
    </w:p>
    <w:p w14:paraId="60757C6F" w14:textId="76CFC030" w:rsidR="00804AB1" w:rsidRDefault="00804AB1" w:rsidP="00303B1F">
      <w:pPr>
        <w:widowControl/>
        <w:jc w:val="center"/>
        <w:rPr>
          <w:lang w:val="en-CA"/>
        </w:rPr>
      </w:pPr>
    </w:p>
    <w:p w14:paraId="1B0CEA4D" w14:textId="77777777" w:rsidR="00804AB1" w:rsidRDefault="00804AB1">
      <w:pPr>
        <w:rPr>
          <w:lang w:val="en-CA"/>
        </w:rPr>
      </w:pPr>
      <w:r>
        <w:rPr>
          <w:lang w:val="en-CA"/>
        </w:rPr>
        <w:br w:type="page"/>
      </w:r>
    </w:p>
    <w:p w14:paraId="234426CF" w14:textId="77777777" w:rsidR="00804AB1" w:rsidRPr="00702A54" w:rsidRDefault="00804AB1" w:rsidP="00804AB1">
      <w:pPr>
        <w:widowControl/>
        <w:jc w:val="center"/>
        <w:rPr>
          <w:rFonts w:eastAsia="SimSun" w:cs="Times New Roman"/>
          <w:b/>
          <w:sz w:val="28"/>
          <w:szCs w:val="24"/>
          <w:lang w:val="fr-FR" w:eastAsia="zh-CN"/>
        </w:rPr>
      </w:pPr>
      <w:r w:rsidRPr="00702A54">
        <w:rPr>
          <w:rFonts w:eastAsia="SimSun" w:cs="Times New Roman"/>
          <w:b/>
          <w:sz w:val="28"/>
          <w:szCs w:val="24"/>
          <w:lang w:val="fr-FR" w:eastAsia="zh-CN"/>
        </w:rPr>
        <w:lastRenderedPageBreak/>
        <w:t>INTERNATIONAL ORGANISATION FOR STANDARDISATION</w:t>
      </w:r>
    </w:p>
    <w:p w14:paraId="0891942A" w14:textId="77777777" w:rsidR="00804AB1" w:rsidRPr="00702A54" w:rsidRDefault="00804AB1" w:rsidP="00804AB1">
      <w:pPr>
        <w:widowControl/>
        <w:jc w:val="center"/>
        <w:rPr>
          <w:rFonts w:eastAsia="SimSun" w:cs="Times New Roman"/>
          <w:b/>
          <w:sz w:val="28"/>
          <w:szCs w:val="24"/>
          <w:lang w:val="fr-FR" w:eastAsia="zh-CN"/>
        </w:rPr>
      </w:pPr>
      <w:r w:rsidRPr="00702A54">
        <w:rPr>
          <w:rFonts w:eastAsia="SimSun" w:cs="Times New Roman"/>
          <w:b/>
          <w:sz w:val="28"/>
          <w:szCs w:val="24"/>
          <w:lang w:val="fr-FR" w:eastAsia="zh-CN"/>
        </w:rPr>
        <w:t>ORGANISATION INTERNATIONALE DE NORMALISATION</w:t>
      </w:r>
    </w:p>
    <w:p w14:paraId="53EDD53D" w14:textId="77777777" w:rsidR="00804AB1" w:rsidRPr="00085DFF" w:rsidRDefault="00804AB1" w:rsidP="00804AB1">
      <w:pPr>
        <w:jc w:val="center"/>
        <w:rPr>
          <w:rFonts w:eastAsia="SimSun" w:cs="Times New Roman"/>
          <w:b/>
          <w:sz w:val="28"/>
          <w:szCs w:val="24"/>
          <w:lang w:eastAsia="zh-CN"/>
        </w:rPr>
      </w:pPr>
      <w:r w:rsidRPr="00085DFF">
        <w:rPr>
          <w:rFonts w:eastAsia="SimSun" w:cs="Times New Roman"/>
          <w:b/>
          <w:sz w:val="28"/>
          <w:szCs w:val="24"/>
          <w:lang w:eastAsia="zh-CN"/>
        </w:rPr>
        <w:t>ISO/IEC JTC 1/SC 29/AG 5</w:t>
      </w:r>
    </w:p>
    <w:p w14:paraId="661A7806" w14:textId="77777777" w:rsidR="00804AB1" w:rsidRPr="003226C8" w:rsidRDefault="00804AB1" w:rsidP="00804AB1">
      <w:pPr>
        <w:jc w:val="center"/>
        <w:rPr>
          <w:rFonts w:cs="Times New Roman"/>
          <w:lang w:val="en-GB"/>
        </w:rPr>
      </w:pPr>
      <w:r w:rsidRPr="00DD5863">
        <w:rPr>
          <w:rFonts w:eastAsia="SimSun" w:cs="Times New Roman"/>
          <w:b/>
          <w:sz w:val="28"/>
          <w:szCs w:val="24"/>
          <w:lang w:val="en-GB" w:eastAsia="zh-CN"/>
        </w:rPr>
        <w:t>MPEG VISUAL QUALITY ASSESSMENT</w:t>
      </w:r>
    </w:p>
    <w:p w14:paraId="207B697B" w14:textId="75A8A979" w:rsidR="00804AB1" w:rsidRPr="002D3F85" w:rsidRDefault="00804AB1" w:rsidP="00804AB1">
      <w:pPr>
        <w:widowControl/>
        <w:jc w:val="right"/>
        <w:rPr>
          <w:rFonts w:eastAsia="SimSun" w:cs="Times New Roman"/>
          <w:b/>
          <w:sz w:val="48"/>
          <w:szCs w:val="24"/>
          <w:lang w:val="de-DE" w:eastAsia="zh-CN"/>
        </w:rPr>
      </w:pPr>
      <w:r w:rsidRPr="002D3F85">
        <w:rPr>
          <w:rFonts w:eastAsia="SimSun" w:cs="Times New Roman"/>
          <w:b/>
          <w:sz w:val="28"/>
          <w:szCs w:val="24"/>
          <w:lang w:val="de-DE" w:eastAsia="zh-CN"/>
        </w:rPr>
        <w:t xml:space="preserve">ISO/IEC JTC 1/SC 29/AG 5 </w:t>
      </w:r>
      <w:r w:rsidRPr="00D10825">
        <w:rPr>
          <w:rFonts w:cs="Times New Roman"/>
          <w:b/>
          <w:w w:val="115"/>
          <w:sz w:val="44"/>
          <w:u w:val="thick"/>
        </w:rPr>
        <w:fldChar w:fldCharType="begin"/>
      </w:r>
      <w:r w:rsidRPr="002D3F85">
        <w:rPr>
          <w:rFonts w:cs="Times New Roman"/>
          <w:b/>
          <w:w w:val="115"/>
          <w:sz w:val="44"/>
          <w:u w:val="thick"/>
          <w:lang w:val="de-DE"/>
        </w:rPr>
        <w:instrText xml:space="preserve"> DOCPROPERTY "Docnum" \* MERGEFORMAT </w:instrText>
      </w:r>
      <w:r w:rsidRPr="00D10825">
        <w:rPr>
          <w:rFonts w:cs="Times New Roman"/>
          <w:b/>
          <w:w w:val="115"/>
          <w:sz w:val="44"/>
          <w:u w:val="thick"/>
        </w:rPr>
        <w:fldChar w:fldCharType="separate"/>
      </w:r>
      <w:r w:rsidRPr="002D3F85">
        <w:rPr>
          <w:rFonts w:cs="Times New Roman"/>
          <w:b/>
          <w:w w:val="115"/>
          <w:sz w:val="44"/>
          <w:u w:val="thick"/>
          <w:lang w:val="de-DE"/>
        </w:rPr>
        <w:t>N000</w:t>
      </w:r>
      <w:r w:rsidRPr="00D10825">
        <w:rPr>
          <w:rFonts w:cs="Times New Roman"/>
          <w:b/>
          <w:w w:val="115"/>
          <w:sz w:val="44"/>
          <w:u w:val="thick"/>
        </w:rPr>
        <w:fldChar w:fldCharType="end"/>
      </w:r>
      <w:r w:rsidRPr="002D3F85">
        <w:rPr>
          <w:rFonts w:cs="Times New Roman"/>
          <w:b/>
          <w:w w:val="115"/>
          <w:sz w:val="44"/>
          <w:u w:val="thick"/>
          <w:lang w:val="de-DE"/>
        </w:rPr>
        <w:t>5</w:t>
      </w:r>
      <w:r w:rsidR="0066328F" w:rsidRPr="002D3F85">
        <w:rPr>
          <w:rFonts w:cs="Times New Roman"/>
          <w:b/>
          <w:w w:val="115"/>
          <w:sz w:val="44"/>
          <w:u w:val="thick"/>
          <w:lang w:val="de-DE"/>
        </w:rPr>
        <w:t>8</w:t>
      </w:r>
    </w:p>
    <w:p w14:paraId="398A4B5B" w14:textId="0F66DB40" w:rsidR="00804AB1" w:rsidRPr="00D10825" w:rsidRDefault="00804AB1" w:rsidP="00804AB1">
      <w:pPr>
        <w:widowControl/>
        <w:jc w:val="right"/>
        <w:rPr>
          <w:rFonts w:eastAsia="SimSun" w:cs="Times New Roman"/>
          <w:b/>
          <w:sz w:val="28"/>
          <w:szCs w:val="24"/>
          <w:lang w:val="en-GB" w:eastAsia="zh-CN"/>
        </w:rPr>
      </w:pPr>
      <w:r w:rsidRPr="00D10825">
        <w:rPr>
          <w:rFonts w:eastAsia="SimSun" w:cs="Times New Roman"/>
          <w:b/>
          <w:sz w:val="28"/>
          <w:szCs w:val="24"/>
          <w:lang w:val="en-GB" w:eastAsia="zh-CN"/>
        </w:rPr>
        <w:t>Online –</w:t>
      </w:r>
      <w:r>
        <w:rPr>
          <w:rFonts w:eastAsia="SimSun" w:cs="Times New Roman"/>
          <w:b/>
          <w:sz w:val="28"/>
          <w:szCs w:val="24"/>
          <w:lang w:val="en-GB" w:eastAsia="zh-CN"/>
        </w:rPr>
        <w:t xml:space="preserve"> </w:t>
      </w:r>
      <w:r w:rsidR="008E2259">
        <w:rPr>
          <w:rFonts w:eastAsia="SimSun" w:cs="Times New Roman"/>
          <w:b/>
          <w:sz w:val="28"/>
          <w:szCs w:val="24"/>
          <w:lang w:val="en-GB" w:eastAsia="zh-CN"/>
        </w:rPr>
        <w:t xml:space="preserve">April </w:t>
      </w:r>
      <w:r>
        <w:rPr>
          <w:rFonts w:eastAsia="SimSun" w:cs="Times New Roman"/>
          <w:b/>
          <w:sz w:val="28"/>
          <w:szCs w:val="24"/>
          <w:lang w:val="en-GB" w:eastAsia="zh-CN"/>
        </w:rPr>
        <w:t>2022</w:t>
      </w:r>
    </w:p>
    <w:p w14:paraId="0979BA54" w14:textId="77777777" w:rsidR="00804AB1" w:rsidRDefault="00804AB1" w:rsidP="00804AB1">
      <w:pPr>
        <w:widowControl/>
        <w:jc w:val="right"/>
        <w:rPr>
          <w:rFonts w:eastAsia="SimSun" w:cs="Times New Roman"/>
          <w:b/>
          <w:sz w:val="28"/>
          <w:szCs w:val="24"/>
          <w:lang w:val="en-GB" w:eastAsia="zh-CN"/>
        </w:rPr>
      </w:pPr>
    </w:p>
    <w:p w14:paraId="1DEDDAF2" w14:textId="77777777" w:rsidR="00804AB1" w:rsidRPr="003226C8" w:rsidRDefault="00804AB1" w:rsidP="00804AB1">
      <w:pPr>
        <w:widowControl/>
        <w:jc w:val="right"/>
        <w:rPr>
          <w:rFonts w:eastAsia="SimSun" w:cs="Times New Roman"/>
          <w:b/>
          <w:sz w:val="28"/>
          <w:szCs w:val="24"/>
          <w:lang w:val="en-GB" w:eastAsia="zh-CN"/>
        </w:rPr>
      </w:pPr>
    </w:p>
    <w:tbl>
      <w:tblPr>
        <w:tblW w:w="9498" w:type="dxa"/>
        <w:tblLook w:val="01E0" w:firstRow="1" w:lastRow="1" w:firstColumn="1" w:lastColumn="1" w:noHBand="0" w:noVBand="0"/>
      </w:tblPr>
      <w:tblGrid>
        <w:gridCol w:w="1890"/>
        <w:gridCol w:w="7608"/>
      </w:tblGrid>
      <w:tr w:rsidR="00804AB1" w14:paraId="4BDE94B9" w14:textId="77777777" w:rsidTr="00827EB8">
        <w:tc>
          <w:tcPr>
            <w:tcW w:w="1890" w:type="dxa"/>
            <w:tcMar>
              <w:left w:w="0" w:type="dxa"/>
              <w:right w:w="0" w:type="dxa"/>
            </w:tcMar>
            <w:hideMark/>
          </w:tcPr>
          <w:p w14:paraId="48F532C1" w14:textId="77777777" w:rsidR="00804AB1" w:rsidRDefault="00804AB1" w:rsidP="00827EB8">
            <w:pPr>
              <w:suppressAutoHyphens/>
              <w:rPr>
                <w:rFonts w:cs="Times New Roman"/>
                <w:b/>
                <w:sz w:val="24"/>
                <w:szCs w:val="24"/>
              </w:rPr>
            </w:pPr>
            <w:r>
              <w:rPr>
                <w:rFonts w:cs="Times New Roman"/>
                <w:b/>
                <w:sz w:val="24"/>
                <w:szCs w:val="24"/>
              </w:rPr>
              <w:t>Title</w:t>
            </w:r>
          </w:p>
        </w:tc>
        <w:tc>
          <w:tcPr>
            <w:tcW w:w="7608" w:type="dxa"/>
            <w:tcMar>
              <w:left w:w="0" w:type="dxa"/>
              <w:right w:w="0" w:type="dxa"/>
            </w:tcMar>
            <w:hideMark/>
          </w:tcPr>
          <w:p w14:paraId="01A902D7" w14:textId="77F5EA95" w:rsidR="00804AB1" w:rsidRDefault="00804AB1" w:rsidP="00827EB8">
            <w:pPr>
              <w:suppressAutoHyphens/>
              <w:rPr>
                <w:rFonts w:cs="Times New Roman"/>
                <w:b/>
                <w:sz w:val="24"/>
                <w:szCs w:val="24"/>
                <w:highlight w:val="yellow"/>
              </w:rPr>
            </w:pPr>
            <w:r w:rsidRPr="00804AB1">
              <w:rPr>
                <w:rFonts w:cs="Times New Roman"/>
                <w:bCs/>
                <w:sz w:val="24"/>
                <w:szCs w:val="24"/>
              </w:rPr>
              <w:t>Learning-based quality metrics and 2D video databases under study (v</w:t>
            </w:r>
            <w:r w:rsidR="008E2259">
              <w:rPr>
                <w:rFonts w:cs="Times New Roman"/>
                <w:bCs/>
                <w:sz w:val="24"/>
                <w:szCs w:val="24"/>
              </w:rPr>
              <w:t>2</w:t>
            </w:r>
            <w:r w:rsidRPr="00804AB1">
              <w:rPr>
                <w:rFonts w:cs="Times New Roman"/>
                <w:bCs/>
                <w:sz w:val="24"/>
                <w:szCs w:val="24"/>
              </w:rPr>
              <w:t>)</w:t>
            </w:r>
          </w:p>
        </w:tc>
      </w:tr>
      <w:tr w:rsidR="00804AB1" w14:paraId="54572E1A" w14:textId="77777777" w:rsidTr="00827EB8">
        <w:tc>
          <w:tcPr>
            <w:tcW w:w="1890" w:type="dxa"/>
            <w:tcMar>
              <w:left w:w="0" w:type="dxa"/>
              <w:right w:w="0" w:type="dxa"/>
            </w:tcMar>
            <w:hideMark/>
          </w:tcPr>
          <w:p w14:paraId="34FC53E7" w14:textId="77777777" w:rsidR="00804AB1" w:rsidRDefault="00804AB1" w:rsidP="00827EB8">
            <w:pPr>
              <w:suppressAutoHyphens/>
              <w:rPr>
                <w:rFonts w:cs="Times New Roman"/>
                <w:b/>
                <w:sz w:val="24"/>
                <w:szCs w:val="24"/>
              </w:rPr>
            </w:pPr>
            <w:r>
              <w:rPr>
                <w:rFonts w:cs="Times New Roman"/>
                <w:b/>
                <w:sz w:val="24"/>
                <w:szCs w:val="24"/>
              </w:rPr>
              <w:t>Source</w:t>
            </w:r>
          </w:p>
        </w:tc>
        <w:tc>
          <w:tcPr>
            <w:tcW w:w="7608" w:type="dxa"/>
            <w:tcMar>
              <w:left w:w="0" w:type="dxa"/>
              <w:right w:w="0" w:type="dxa"/>
            </w:tcMar>
            <w:hideMark/>
          </w:tcPr>
          <w:p w14:paraId="4F2B89ED" w14:textId="77777777" w:rsidR="00804AB1" w:rsidRPr="00E86B82" w:rsidRDefault="00804AB1" w:rsidP="00827EB8">
            <w:pPr>
              <w:suppressAutoHyphens/>
              <w:rPr>
                <w:rFonts w:cs="Times New Roman"/>
                <w:bCs/>
                <w:sz w:val="24"/>
                <w:szCs w:val="24"/>
              </w:rPr>
            </w:pPr>
            <w:r w:rsidRPr="00702A54">
              <w:rPr>
                <w:rFonts w:cs="Times New Roman"/>
                <w:bCs/>
                <w:sz w:val="24"/>
                <w:szCs w:val="24"/>
              </w:rPr>
              <w:t>AG 5 MPEG Visual Quality Assessment</w:t>
            </w:r>
          </w:p>
        </w:tc>
      </w:tr>
      <w:tr w:rsidR="00804AB1" w14:paraId="06671881" w14:textId="77777777" w:rsidTr="00827EB8">
        <w:tc>
          <w:tcPr>
            <w:tcW w:w="1890" w:type="dxa"/>
            <w:tcMar>
              <w:left w:w="0" w:type="dxa"/>
              <w:right w:w="0" w:type="dxa"/>
            </w:tcMar>
            <w:hideMark/>
          </w:tcPr>
          <w:p w14:paraId="2F906F97" w14:textId="77777777" w:rsidR="00804AB1" w:rsidRDefault="00804AB1" w:rsidP="00827EB8">
            <w:pPr>
              <w:suppressAutoHyphens/>
              <w:rPr>
                <w:rFonts w:cs="Times New Roman"/>
                <w:b/>
                <w:sz w:val="24"/>
                <w:szCs w:val="24"/>
              </w:rPr>
            </w:pPr>
            <w:r>
              <w:rPr>
                <w:rFonts w:cs="Times New Roman"/>
                <w:b/>
                <w:sz w:val="24"/>
                <w:szCs w:val="24"/>
              </w:rPr>
              <w:t>Status</w:t>
            </w:r>
          </w:p>
        </w:tc>
        <w:tc>
          <w:tcPr>
            <w:tcW w:w="7608" w:type="dxa"/>
            <w:tcMar>
              <w:left w:w="0" w:type="dxa"/>
              <w:right w:w="0" w:type="dxa"/>
            </w:tcMar>
            <w:hideMark/>
          </w:tcPr>
          <w:p w14:paraId="5315CD05" w14:textId="77777777" w:rsidR="00804AB1" w:rsidRPr="00E86B82" w:rsidRDefault="00804AB1" w:rsidP="00827EB8">
            <w:pPr>
              <w:suppressAutoHyphens/>
              <w:rPr>
                <w:rFonts w:cs="Times New Roman"/>
                <w:bCs/>
                <w:sz w:val="24"/>
                <w:szCs w:val="24"/>
                <w:lang w:val="fr-FR"/>
              </w:rPr>
            </w:pPr>
            <w:proofErr w:type="spellStart"/>
            <w:r w:rsidRPr="00E86B82">
              <w:rPr>
                <w:rFonts w:cs="Times New Roman"/>
                <w:bCs/>
                <w:sz w:val="24"/>
                <w:szCs w:val="24"/>
                <w:lang w:val="fr-FR"/>
              </w:rPr>
              <w:t>Approved</w:t>
            </w:r>
            <w:proofErr w:type="spellEnd"/>
          </w:p>
        </w:tc>
      </w:tr>
      <w:tr w:rsidR="00804AB1" w14:paraId="3E7C48B3" w14:textId="77777777" w:rsidTr="00827EB8">
        <w:tc>
          <w:tcPr>
            <w:tcW w:w="1890" w:type="dxa"/>
            <w:tcMar>
              <w:left w:w="0" w:type="dxa"/>
              <w:right w:w="0" w:type="dxa"/>
            </w:tcMar>
            <w:hideMark/>
          </w:tcPr>
          <w:p w14:paraId="3C23BE9E" w14:textId="77777777" w:rsidR="00804AB1" w:rsidRDefault="00804AB1" w:rsidP="00827EB8">
            <w:pPr>
              <w:suppressAutoHyphens/>
              <w:rPr>
                <w:rFonts w:cs="Times New Roman"/>
                <w:b/>
                <w:sz w:val="24"/>
                <w:szCs w:val="24"/>
              </w:rPr>
            </w:pPr>
            <w:r>
              <w:rPr>
                <w:rFonts w:cs="Times New Roman"/>
                <w:b/>
                <w:sz w:val="24"/>
                <w:szCs w:val="24"/>
              </w:rPr>
              <w:t>Serial Number</w:t>
            </w:r>
          </w:p>
        </w:tc>
        <w:tc>
          <w:tcPr>
            <w:tcW w:w="7608" w:type="dxa"/>
            <w:tcMar>
              <w:left w:w="0" w:type="dxa"/>
              <w:right w:w="0" w:type="dxa"/>
            </w:tcMar>
            <w:hideMark/>
          </w:tcPr>
          <w:p w14:paraId="42547E41" w14:textId="06FCC915" w:rsidR="00804AB1" w:rsidRPr="00F71A78" w:rsidRDefault="002D3F85" w:rsidP="00827EB8">
            <w:pPr>
              <w:suppressAutoHyphens/>
              <w:rPr>
                <w:rFonts w:cs="Times New Roman"/>
                <w:bCs/>
                <w:sz w:val="24"/>
                <w:szCs w:val="24"/>
                <w:highlight w:val="yellow"/>
              </w:rPr>
            </w:pPr>
            <w:r>
              <w:t>21602</w:t>
            </w:r>
            <w:bookmarkStart w:id="0" w:name="_GoBack"/>
            <w:bookmarkEnd w:id="0"/>
          </w:p>
        </w:tc>
      </w:tr>
      <w:tr w:rsidR="00804AB1" w14:paraId="1CA6E6B4" w14:textId="77777777" w:rsidTr="00827EB8">
        <w:tc>
          <w:tcPr>
            <w:tcW w:w="1890" w:type="dxa"/>
            <w:tcMar>
              <w:left w:w="0" w:type="dxa"/>
              <w:right w:w="0" w:type="dxa"/>
            </w:tcMar>
          </w:tcPr>
          <w:p w14:paraId="40FDC0A3" w14:textId="77777777" w:rsidR="00804AB1" w:rsidRDefault="00804AB1" w:rsidP="00827EB8">
            <w:pPr>
              <w:suppressAutoHyphens/>
              <w:rPr>
                <w:rFonts w:cs="Times New Roman"/>
                <w:b/>
                <w:sz w:val="24"/>
                <w:szCs w:val="24"/>
              </w:rPr>
            </w:pPr>
            <w:r>
              <w:rPr>
                <w:rFonts w:cs="Times New Roman"/>
                <w:b/>
                <w:sz w:val="24"/>
                <w:szCs w:val="24"/>
              </w:rPr>
              <w:t>Authors</w:t>
            </w:r>
          </w:p>
        </w:tc>
        <w:tc>
          <w:tcPr>
            <w:tcW w:w="7608" w:type="dxa"/>
            <w:tcMar>
              <w:left w:w="0" w:type="dxa"/>
              <w:right w:w="0" w:type="dxa"/>
            </w:tcMar>
          </w:tcPr>
          <w:p w14:paraId="61D3FD3D" w14:textId="16A55BEA" w:rsidR="00804AB1" w:rsidRPr="009D02A3" w:rsidRDefault="00804AB1" w:rsidP="00827EB8">
            <w:pPr>
              <w:suppressAutoHyphens/>
              <w:rPr>
                <w:rFonts w:cs="Times New Roman"/>
                <w:bCs/>
                <w:sz w:val="24"/>
                <w:szCs w:val="24"/>
              </w:rPr>
            </w:pPr>
            <w:r>
              <w:rPr>
                <w:rFonts w:cs="Times New Roman"/>
                <w:bCs/>
                <w:sz w:val="24"/>
                <w:szCs w:val="24"/>
              </w:rPr>
              <w:t xml:space="preserve">Y. Ye (Alibaba), </w:t>
            </w:r>
            <w:r w:rsidR="00734D95" w:rsidRPr="009D02A3">
              <w:rPr>
                <w:rFonts w:cs="Times New Roman"/>
                <w:bCs/>
                <w:sz w:val="24"/>
                <w:szCs w:val="24"/>
              </w:rPr>
              <w:t>J. Jung (Tencent)</w:t>
            </w:r>
            <w:r w:rsidR="00734D95">
              <w:rPr>
                <w:rFonts w:cs="Times New Roman"/>
                <w:bCs/>
                <w:sz w:val="24"/>
                <w:szCs w:val="24"/>
              </w:rPr>
              <w:t xml:space="preserve">, </w:t>
            </w:r>
            <w:r w:rsidRPr="009D02A3">
              <w:rPr>
                <w:rFonts w:cs="Times New Roman"/>
                <w:bCs/>
                <w:sz w:val="24"/>
                <w:szCs w:val="24"/>
              </w:rPr>
              <w:t>M. W</w:t>
            </w:r>
            <w:r>
              <w:rPr>
                <w:rFonts w:cs="Times New Roman"/>
                <w:bCs/>
                <w:sz w:val="24"/>
                <w:szCs w:val="24"/>
              </w:rPr>
              <w:t>ien (RWTH Aachen University)</w:t>
            </w:r>
          </w:p>
        </w:tc>
      </w:tr>
    </w:tbl>
    <w:p w14:paraId="49ED3D30" w14:textId="77777777" w:rsidR="00804AB1" w:rsidRDefault="00804AB1" w:rsidP="00804AB1">
      <w:pPr>
        <w:rPr>
          <w:rFonts w:cs="Times New Roman"/>
          <w:sz w:val="24"/>
        </w:rPr>
      </w:pPr>
    </w:p>
    <w:p w14:paraId="2D514450" w14:textId="77777777" w:rsidR="00804AB1" w:rsidRDefault="00804AB1" w:rsidP="00804AB1">
      <w:pPr>
        <w:pStyle w:val="berschrift1"/>
        <w:spacing w:before="240" w:after="120"/>
        <w:ind w:left="431" w:hanging="431"/>
        <w:rPr>
          <w:rFonts w:cs="Times New Roman"/>
        </w:rPr>
      </w:pPr>
      <w:r w:rsidRPr="00DA37BC">
        <w:rPr>
          <w:rFonts w:cs="Times New Roman"/>
        </w:rPr>
        <w:t>Introduction</w:t>
      </w:r>
    </w:p>
    <w:p w14:paraId="21B67DCB" w14:textId="6AE17E49" w:rsidR="00804AB1" w:rsidRDefault="00804AB1" w:rsidP="003F4AEB">
      <w:pPr>
        <w:spacing w:after="120"/>
        <w:jc w:val="both"/>
        <w:rPr>
          <w:rFonts w:cs="Times New Roman"/>
        </w:rPr>
      </w:pPr>
      <w:r w:rsidRPr="0025384E">
        <w:rPr>
          <w:rFonts w:cs="Times New Roman"/>
        </w:rPr>
        <w:t xml:space="preserve">This </w:t>
      </w:r>
      <w:r>
        <w:rPr>
          <w:rFonts w:cs="Times New Roman"/>
        </w:rPr>
        <w:t xml:space="preserve">document </w:t>
      </w:r>
      <w:r w:rsidRPr="0025384E">
        <w:rPr>
          <w:rFonts w:cs="Times New Roman"/>
        </w:rPr>
        <w:t xml:space="preserve">provides </w:t>
      </w:r>
      <w:r>
        <w:rPr>
          <w:rFonts w:cs="Times New Roman"/>
        </w:rPr>
        <w:t>a summary of learning-based quality metrics and video databases that are currently under study by AG 5 experts</w:t>
      </w:r>
      <w:r w:rsidR="00E50A43">
        <w:rPr>
          <w:rFonts w:cs="Times New Roman"/>
        </w:rPr>
        <w:t>, specifically in the AHG on learning-based quality metrics for 2D video. Th</w:t>
      </w:r>
      <w:r w:rsidR="004F42E7">
        <w:rPr>
          <w:rFonts w:cs="Times New Roman"/>
        </w:rPr>
        <w:t>is</w:t>
      </w:r>
      <w:r w:rsidR="00E50A43">
        <w:rPr>
          <w:rFonts w:cs="Times New Roman"/>
        </w:rPr>
        <w:t xml:space="preserve"> AHG was established at the 3</w:t>
      </w:r>
      <w:r w:rsidR="00E50A43" w:rsidRPr="00E50A43">
        <w:rPr>
          <w:rFonts w:cs="Times New Roman"/>
          <w:vertAlign w:val="superscript"/>
        </w:rPr>
        <w:t>rd</w:t>
      </w:r>
      <w:r w:rsidR="00E50A43">
        <w:rPr>
          <w:rFonts w:cs="Times New Roman"/>
        </w:rPr>
        <w:t xml:space="preserve"> AG 5 meeting in April 2021</w:t>
      </w:r>
      <w:r w:rsidR="004F42E7">
        <w:rPr>
          <w:rFonts w:cs="Times New Roman"/>
        </w:rPr>
        <w:t xml:space="preserve">, and has been mainly focused on studying the potential suitability of a few well-known learning-based quality metrics for use in video coding and video codec development. </w:t>
      </w:r>
      <w:r w:rsidR="00E50A43">
        <w:rPr>
          <w:rFonts w:cs="Times New Roman"/>
        </w:rPr>
        <w:t xml:space="preserve"> </w:t>
      </w:r>
    </w:p>
    <w:p w14:paraId="570794F1" w14:textId="3017D80E" w:rsidR="009D41CA" w:rsidRDefault="004F42E7" w:rsidP="003F4AEB">
      <w:pPr>
        <w:spacing w:after="120"/>
        <w:jc w:val="both"/>
        <w:rPr>
          <w:rFonts w:cs="Times New Roman"/>
        </w:rPr>
      </w:pPr>
      <w:r>
        <w:rPr>
          <w:rFonts w:cs="Times New Roman"/>
        </w:rPr>
        <w:t xml:space="preserve">Studying the correlation between objective quality metrics and mean opinion scores (MOS) from subjective evaluation involves </w:t>
      </w:r>
      <w:r w:rsidR="009D41CA">
        <w:rPr>
          <w:rFonts w:cs="Times New Roman"/>
        </w:rPr>
        <w:t>extensive</w:t>
      </w:r>
      <w:r>
        <w:rPr>
          <w:rFonts w:cs="Times New Roman"/>
        </w:rPr>
        <w:t xml:space="preserve"> steps, including</w:t>
      </w:r>
      <w:r w:rsidR="009D41CA">
        <w:rPr>
          <w:rFonts w:cs="Times New Roman"/>
        </w:rPr>
        <w:t xml:space="preserve">: </w:t>
      </w:r>
      <w:r>
        <w:rPr>
          <w:rFonts w:cs="Times New Roman"/>
        </w:rPr>
        <w:t xml:space="preserve"> </w:t>
      </w:r>
    </w:p>
    <w:p w14:paraId="196AC124" w14:textId="0696D0A3" w:rsidR="009D41CA" w:rsidRPr="009D41CA" w:rsidRDefault="004F42E7" w:rsidP="009D41CA">
      <w:pPr>
        <w:pStyle w:val="Listenabsatz"/>
        <w:numPr>
          <w:ilvl w:val="0"/>
          <w:numId w:val="6"/>
        </w:numPr>
        <w:spacing w:after="120"/>
        <w:jc w:val="both"/>
        <w:rPr>
          <w:rFonts w:cs="Times New Roman"/>
        </w:rPr>
      </w:pPr>
      <w:r w:rsidRPr="009D41CA">
        <w:rPr>
          <w:rFonts w:cs="Times New Roman"/>
        </w:rPr>
        <w:t xml:space="preserve">gaining </w:t>
      </w:r>
      <w:r w:rsidR="009D41CA" w:rsidRPr="009D41CA">
        <w:rPr>
          <w:rFonts w:cs="Times New Roman"/>
        </w:rPr>
        <w:t>theoretical/mathematical</w:t>
      </w:r>
      <w:r w:rsidRPr="009D41CA">
        <w:rPr>
          <w:rFonts w:cs="Times New Roman"/>
        </w:rPr>
        <w:t xml:space="preserve"> understanding of </w:t>
      </w:r>
      <w:r w:rsidR="009D41CA" w:rsidRPr="009D41CA">
        <w:rPr>
          <w:rFonts w:cs="Times New Roman"/>
        </w:rPr>
        <w:t>learnin</w:t>
      </w:r>
      <w:r w:rsidR="00737CF0">
        <w:rPr>
          <w:rFonts w:cs="Times New Roman"/>
        </w:rPr>
        <w:t>g-based quality assessment methodology</w:t>
      </w:r>
      <w:r w:rsidR="009D41CA" w:rsidRPr="009D41CA">
        <w:rPr>
          <w:rFonts w:cs="Times New Roman"/>
        </w:rPr>
        <w:t xml:space="preserve">, </w:t>
      </w:r>
    </w:p>
    <w:p w14:paraId="6705FE10" w14:textId="72F36250" w:rsidR="009D41CA" w:rsidRPr="009D41CA" w:rsidRDefault="009D41CA" w:rsidP="009D41CA">
      <w:pPr>
        <w:pStyle w:val="Listenabsatz"/>
        <w:numPr>
          <w:ilvl w:val="0"/>
          <w:numId w:val="6"/>
        </w:numPr>
        <w:spacing w:after="120"/>
        <w:jc w:val="both"/>
        <w:rPr>
          <w:rFonts w:cs="Times New Roman"/>
        </w:rPr>
      </w:pPr>
      <w:r w:rsidRPr="009D41CA">
        <w:rPr>
          <w:rFonts w:cs="Times New Roman"/>
        </w:rPr>
        <w:t>selecting well-founded l</w:t>
      </w:r>
      <w:r w:rsidR="004F42E7" w:rsidRPr="009D41CA">
        <w:rPr>
          <w:rFonts w:cs="Times New Roman"/>
        </w:rPr>
        <w:t>earning-based quality metrics</w:t>
      </w:r>
      <w:r w:rsidR="00C953B2">
        <w:rPr>
          <w:rFonts w:cs="Times New Roman"/>
        </w:rPr>
        <w:t xml:space="preserve"> for study</w:t>
      </w:r>
      <w:r w:rsidR="004F42E7" w:rsidRPr="009D41CA">
        <w:rPr>
          <w:rFonts w:cs="Times New Roman"/>
        </w:rPr>
        <w:t xml:space="preserve">, </w:t>
      </w:r>
    </w:p>
    <w:p w14:paraId="088B8395" w14:textId="00617F0B" w:rsidR="009D41CA" w:rsidRPr="009D41CA" w:rsidRDefault="004F42E7" w:rsidP="009D41CA">
      <w:pPr>
        <w:pStyle w:val="Listenabsatz"/>
        <w:numPr>
          <w:ilvl w:val="0"/>
          <w:numId w:val="6"/>
        </w:numPr>
        <w:spacing w:after="120"/>
        <w:jc w:val="both"/>
        <w:rPr>
          <w:rFonts w:cs="Times New Roman"/>
        </w:rPr>
      </w:pPr>
      <w:r w:rsidRPr="009D41CA">
        <w:rPr>
          <w:rFonts w:cs="Times New Roman"/>
        </w:rPr>
        <w:t xml:space="preserve">selecting </w:t>
      </w:r>
      <w:r w:rsidR="009D41CA" w:rsidRPr="009D41CA">
        <w:rPr>
          <w:rFonts w:cs="Times New Roman"/>
        </w:rPr>
        <w:t xml:space="preserve">and </w:t>
      </w:r>
      <w:r w:rsidRPr="009D41CA">
        <w:rPr>
          <w:rFonts w:cs="Times New Roman"/>
        </w:rPr>
        <w:t xml:space="preserve">gathering video datasets with sufficient MOS data </w:t>
      </w:r>
      <w:r w:rsidR="009D41CA" w:rsidRPr="009D41CA">
        <w:rPr>
          <w:rFonts w:cs="Times New Roman"/>
        </w:rPr>
        <w:t>that are available</w:t>
      </w:r>
      <w:r w:rsidRPr="009D41CA">
        <w:rPr>
          <w:rFonts w:cs="Times New Roman"/>
        </w:rPr>
        <w:t xml:space="preserve"> for use by MPEG</w:t>
      </w:r>
      <w:r w:rsidR="009D41CA">
        <w:rPr>
          <w:rFonts w:cs="Times New Roman"/>
        </w:rPr>
        <w:t xml:space="preserve"> and by JVET</w:t>
      </w:r>
      <w:r w:rsidRPr="009D41CA">
        <w:rPr>
          <w:rFonts w:cs="Times New Roman"/>
        </w:rPr>
        <w:t xml:space="preserve">,  </w:t>
      </w:r>
    </w:p>
    <w:p w14:paraId="1A008AD0" w14:textId="739C6A78" w:rsidR="009D41CA" w:rsidRPr="009D41CA" w:rsidRDefault="009D41CA" w:rsidP="009D41CA">
      <w:pPr>
        <w:pStyle w:val="Listenabsatz"/>
        <w:numPr>
          <w:ilvl w:val="0"/>
          <w:numId w:val="6"/>
        </w:numPr>
        <w:spacing w:after="120"/>
        <w:jc w:val="both"/>
        <w:rPr>
          <w:rFonts w:cs="Times New Roman"/>
        </w:rPr>
      </w:pPr>
      <w:r w:rsidRPr="009D41CA">
        <w:rPr>
          <w:rFonts w:cs="Times New Roman"/>
        </w:rPr>
        <w:t xml:space="preserve">quantifying correlation between objective and subjective scores with </w:t>
      </w:r>
      <w:r>
        <w:rPr>
          <w:rFonts w:cs="Times New Roman"/>
        </w:rPr>
        <w:t xml:space="preserve">sufficient </w:t>
      </w:r>
      <w:r w:rsidRPr="009D41CA">
        <w:rPr>
          <w:rFonts w:cs="Times New Roman"/>
        </w:rPr>
        <w:t>granularity</w:t>
      </w:r>
      <w:r>
        <w:rPr>
          <w:rFonts w:cs="Times New Roman"/>
        </w:rPr>
        <w:t xml:space="preserve"> so as to provide</w:t>
      </w:r>
      <w:r w:rsidRPr="009D41CA">
        <w:rPr>
          <w:rFonts w:cs="Times New Roman"/>
        </w:rPr>
        <w:t xml:space="preserve"> meaningful</w:t>
      </w:r>
      <w:r>
        <w:rPr>
          <w:rFonts w:cs="Times New Roman"/>
        </w:rPr>
        <w:t xml:space="preserve"> guidance for video coding tool evaluation</w:t>
      </w:r>
      <w:r w:rsidRPr="009D41CA">
        <w:rPr>
          <w:rFonts w:cs="Times New Roman"/>
        </w:rPr>
        <w:t xml:space="preserve">, </w:t>
      </w:r>
      <w:r>
        <w:rPr>
          <w:rFonts w:cs="Times New Roman"/>
        </w:rPr>
        <w:t xml:space="preserve">and </w:t>
      </w:r>
    </w:p>
    <w:p w14:paraId="46F30570" w14:textId="46D62783" w:rsidR="009D41CA" w:rsidRPr="009D41CA" w:rsidRDefault="009D41CA" w:rsidP="009D41CA">
      <w:pPr>
        <w:pStyle w:val="Listenabsatz"/>
        <w:numPr>
          <w:ilvl w:val="0"/>
          <w:numId w:val="6"/>
        </w:numPr>
        <w:spacing w:after="120"/>
        <w:jc w:val="both"/>
        <w:rPr>
          <w:rFonts w:cs="Times New Roman"/>
        </w:rPr>
      </w:pPr>
      <w:r w:rsidRPr="009D41CA">
        <w:rPr>
          <w:rFonts w:cs="Times New Roman"/>
        </w:rPr>
        <w:t>covering different types of video coding technologies including those based on traditional methods and the newly-emerged neural network</w:t>
      </w:r>
      <w:r>
        <w:rPr>
          <w:rFonts w:cs="Times New Roman"/>
        </w:rPr>
        <w:t>-</w:t>
      </w:r>
      <w:r w:rsidRPr="009D41CA">
        <w:rPr>
          <w:rFonts w:cs="Times New Roman"/>
        </w:rPr>
        <w:t xml:space="preserve">based video coding methods. </w:t>
      </w:r>
    </w:p>
    <w:p w14:paraId="55EAC461" w14:textId="2D3C2588" w:rsidR="00804AB1" w:rsidRPr="00DA37BC" w:rsidRDefault="009D41CA" w:rsidP="003F4AEB">
      <w:pPr>
        <w:spacing w:after="120"/>
        <w:jc w:val="both"/>
        <w:rPr>
          <w:rFonts w:cs="Times New Roman"/>
        </w:rPr>
      </w:pPr>
      <w:r>
        <w:rPr>
          <w:rFonts w:cs="Times New Roman"/>
        </w:rPr>
        <w:t>By</w:t>
      </w:r>
      <w:r w:rsidR="002C2AD6">
        <w:rPr>
          <w:rFonts w:cs="Times New Roman"/>
        </w:rPr>
        <w:t xml:space="preserve"> the conclusion of the </w:t>
      </w:r>
      <w:r w:rsidR="00025404">
        <w:rPr>
          <w:rFonts w:cs="Times New Roman"/>
        </w:rPr>
        <w:t>7</w:t>
      </w:r>
      <w:r w:rsidR="002C2AD6" w:rsidRPr="002C2AD6">
        <w:rPr>
          <w:rFonts w:cs="Times New Roman"/>
          <w:vertAlign w:val="superscript"/>
        </w:rPr>
        <w:t>th</w:t>
      </w:r>
      <w:r w:rsidR="002C2AD6">
        <w:rPr>
          <w:rFonts w:cs="Times New Roman"/>
        </w:rPr>
        <w:t xml:space="preserve"> AG 5 meeting in </w:t>
      </w:r>
      <w:r w:rsidR="00283B8F">
        <w:rPr>
          <w:rFonts w:cs="Times New Roman"/>
        </w:rPr>
        <w:t>April</w:t>
      </w:r>
      <w:r w:rsidR="002C2AD6">
        <w:rPr>
          <w:rFonts w:cs="Times New Roman"/>
        </w:rPr>
        <w:t xml:space="preserve"> 2022, </w:t>
      </w:r>
      <w:r>
        <w:rPr>
          <w:rFonts w:cs="Times New Roman"/>
        </w:rPr>
        <w:t xml:space="preserve">correlation </w:t>
      </w:r>
      <w:r w:rsidR="002C2AD6">
        <w:rPr>
          <w:rFonts w:cs="Times New Roman"/>
        </w:rPr>
        <w:t xml:space="preserve">studies </w:t>
      </w:r>
      <w:r>
        <w:rPr>
          <w:rFonts w:cs="Times New Roman"/>
        </w:rPr>
        <w:t xml:space="preserve">are still </w:t>
      </w:r>
      <w:r w:rsidR="00C953B2">
        <w:rPr>
          <w:rFonts w:cs="Times New Roman"/>
        </w:rPr>
        <w:t>ongoing</w:t>
      </w:r>
      <w:r w:rsidR="002C2AD6">
        <w:rPr>
          <w:rFonts w:cs="Times New Roman"/>
        </w:rPr>
        <w:t xml:space="preserve">, and no concrete conclusion has been reached in terms of which learning-based metric(s) may be promising for use in </w:t>
      </w:r>
      <w:r>
        <w:rPr>
          <w:rFonts w:cs="Times New Roman"/>
        </w:rPr>
        <w:t xml:space="preserve">future video coding tool development in </w:t>
      </w:r>
      <w:r w:rsidR="002C2AD6">
        <w:rPr>
          <w:rFonts w:cs="Times New Roman"/>
        </w:rPr>
        <w:t>MPEG</w:t>
      </w:r>
      <w:r>
        <w:rPr>
          <w:rFonts w:cs="Times New Roman"/>
        </w:rPr>
        <w:t xml:space="preserve"> and JVET</w:t>
      </w:r>
      <w:r w:rsidR="002C2AD6">
        <w:rPr>
          <w:rFonts w:cs="Times New Roman"/>
        </w:rPr>
        <w:t>.</w:t>
      </w:r>
      <w:r w:rsidR="00A372DB">
        <w:rPr>
          <w:rFonts w:cs="Times New Roman"/>
        </w:rPr>
        <w:t xml:space="preserve"> </w:t>
      </w:r>
      <w:r w:rsidR="0010691F">
        <w:rPr>
          <w:rFonts w:cs="Times New Roman"/>
        </w:rPr>
        <w:t>T</w:t>
      </w:r>
      <w:r w:rsidR="002C2AD6">
        <w:rPr>
          <w:rFonts w:cs="Times New Roman"/>
        </w:rPr>
        <w:t xml:space="preserve">his document provides an inventory of </w:t>
      </w:r>
      <w:r w:rsidR="00A372DB">
        <w:rPr>
          <w:rFonts w:cs="Times New Roman"/>
        </w:rPr>
        <w:t xml:space="preserve">learning-based </w:t>
      </w:r>
      <w:r w:rsidR="002C2AD6">
        <w:rPr>
          <w:rFonts w:cs="Times New Roman"/>
        </w:rPr>
        <w:t xml:space="preserve">quality metrics and video </w:t>
      </w:r>
      <w:r w:rsidR="00542BA3">
        <w:rPr>
          <w:rFonts w:cs="Times New Roman"/>
        </w:rPr>
        <w:t>datasets</w:t>
      </w:r>
      <w:r w:rsidR="00C953B2">
        <w:rPr>
          <w:rFonts w:cs="Times New Roman"/>
        </w:rPr>
        <w:t>, as well as</w:t>
      </w:r>
      <w:r w:rsidR="00542BA3">
        <w:rPr>
          <w:rFonts w:cs="Times New Roman"/>
        </w:rPr>
        <w:t xml:space="preserve"> a summary of the correlation stud</w:t>
      </w:r>
      <w:r w:rsidR="005760F2">
        <w:rPr>
          <w:rFonts w:cs="Times New Roman"/>
        </w:rPr>
        <w:t>ies</w:t>
      </w:r>
      <w:r w:rsidR="00542BA3">
        <w:rPr>
          <w:rFonts w:cs="Times New Roman"/>
        </w:rPr>
        <w:t xml:space="preserve"> that has been performed so far</w:t>
      </w:r>
      <w:r w:rsidR="002C2AD6">
        <w:rPr>
          <w:rFonts w:cs="Times New Roman"/>
        </w:rPr>
        <w:t xml:space="preserve">. </w:t>
      </w:r>
    </w:p>
    <w:p w14:paraId="2A7C96C7" w14:textId="3BD2B79D" w:rsidR="00804AB1" w:rsidRDefault="00804AB1" w:rsidP="00804AB1">
      <w:pPr>
        <w:pStyle w:val="berschrift1"/>
        <w:spacing w:before="240" w:after="120"/>
        <w:ind w:left="431" w:hanging="431"/>
        <w:rPr>
          <w:rFonts w:cs="Times New Roman"/>
          <w:lang w:val="en-CA"/>
        </w:rPr>
      </w:pPr>
      <w:r>
        <w:rPr>
          <w:rFonts w:cs="Times New Roman"/>
          <w:lang w:val="en-CA"/>
        </w:rPr>
        <w:t xml:space="preserve">List of learning-based quality metrics </w:t>
      </w:r>
      <w:r w:rsidR="00FE3E0D">
        <w:rPr>
          <w:rFonts w:cs="Times New Roman"/>
          <w:lang w:val="en-CA"/>
        </w:rPr>
        <w:t>under study</w:t>
      </w:r>
    </w:p>
    <w:p w14:paraId="285DFB1E" w14:textId="2BC35F92" w:rsidR="00C25F48" w:rsidRDefault="00C25F48" w:rsidP="00C25F48">
      <w:pPr>
        <w:spacing w:after="120"/>
        <w:jc w:val="both"/>
        <w:rPr>
          <w:rFonts w:cs="Times New Roman"/>
        </w:rPr>
      </w:pPr>
      <w:r w:rsidRPr="0025384E">
        <w:rPr>
          <w:rFonts w:cs="Times New Roman"/>
        </w:rPr>
        <w:t xml:space="preserve">In </w:t>
      </w:r>
      <w:r>
        <w:rPr>
          <w:rFonts w:cs="Times New Roman"/>
        </w:rPr>
        <w:t xml:space="preserve">the development of generations of widely-adopted </w:t>
      </w:r>
      <w:r w:rsidRPr="0025384E">
        <w:rPr>
          <w:rFonts w:cs="Times New Roman"/>
        </w:rPr>
        <w:t>video coding</w:t>
      </w:r>
      <w:r>
        <w:rPr>
          <w:rFonts w:cs="Times New Roman"/>
        </w:rPr>
        <w:t xml:space="preserve"> standards such as H.264/AVC, H.265/HEVC and the latest H.266/VVC</w:t>
      </w:r>
      <w:r w:rsidRPr="0025384E">
        <w:rPr>
          <w:rFonts w:cs="Times New Roman"/>
        </w:rPr>
        <w:t xml:space="preserve">, </w:t>
      </w:r>
      <w:r>
        <w:rPr>
          <w:rFonts w:cs="Times New Roman"/>
        </w:rPr>
        <w:t>objective metrics</w:t>
      </w:r>
      <w:r w:rsidRPr="0025384E">
        <w:rPr>
          <w:rFonts w:cs="Times New Roman"/>
        </w:rPr>
        <w:t xml:space="preserve"> such as the </w:t>
      </w:r>
      <w:r>
        <w:rPr>
          <w:rFonts w:cs="Times New Roman"/>
        </w:rPr>
        <w:t>Peak Signal to Noise Ratio (</w:t>
      </w:r>
      <w:r w:rsidRPr="0025384E">
        <w:rPr>
          <w:rFonts w:cs="Times New Roman"/>
        </w:rPr>
        <w:t>PSNR</w:t>
      </w:r>
      <w:r>
        <w:rPr>
          <w:rFonts w:cs="Times New Roman"/>
        </w:rPr>
        <w:t>) are often used to measure the distortion between t</w:t>
      </w:r>
      <w:r w:rsidRPr="0025384E">
        <w:rPr>
          <w:rFonts w:cs="Times New Roman"/>
        </w:rPr>
        <w:t xml:space="preserve">he reconstructed video </w:t>
      </w:r>
      <w:r>
        <w:rPr>
          <w:rFonts w:cs="Times New Roman"/>
        </w:rPr>
        <w:t xml:space="preserve">and </w:t>
      </w:r>
      <w:r w:rsidRPr="0025384E">
        <w:rPr>
          <w:rFonts w:cs="Times New Roman"/>
        </w:rPr>
        <w:t>the uncompressed original</w:t>
      </w:r>
      <w:r>
        <w:rPr>
          <w:rFonts w:cs="Times New Roman"/>
        </w:rPr>
        <w:t xml:space="preserve"> video. Coding tools are evaluated based on their rate-distortion</w:t>
      </w:r>
      <w:r w:rsidRPr="0025384E">
        <w:rPr>
          <w:rFonts w:cs="Times New Roman"/>
        </w:rPr>
        <w:t xml:space="preserve"> </w:t>
      </w:r>
      <w:r>
        <w:rPr>
          <w:rFonts w:cs="Times New Roman"/>
        </w:rPr>
        <w:t xml:space="preserve">performance as well as their computational and implementation complexity during decision-making. After a standard is finalized, formal subjective testing is performed to verify the overall </w:t>
      </w:r>
      <w:r w:rsidR="00C953B2">
        <w:rPr>
          <w:rFonts w:cs="Times New Roman"/>
        </w:rPr>
        <w:t>compression</w:t>
      </w:r>
      <w:r>
        <w:rPr>
          <w:rFonts w:cs="Times New Roman"/>
        </w:rPr>
        <w:t xml:space="preserve"> capability of the newly developed standard. </w:t>
      </w:r>
    </w:p>
    <w:p w14:paraId="2CABC822" w14:textId="1A2C7877" w:rsidR="00365F9E" w:rsidRDefault="00C25F48" w:rsidP="00C25F48">
      <w:pPr>
        <w:spacing w:after="120"/>
        <w:jc w:val="both"/>
        <w:rPr>
          <w:rFonts w:cs="Times New Roman"/>
          <w:color w:val="000000" w:themeColor="text1"/>
        </w:rPr>
      </w:pPr>
      <w:r>
        <w:rPr>
          <w:rFonts w:cs="Times New Roman"/>
          <w:color w:val="000000" w:themeColor="text1"/>
        </w:rPr>
        <w:t>Although PSNR provides a convenient</w:t>
      </w:r>
      <w:r w:rsidRPr="000C372F">
        <w:rPr>
          <w:rFonts w:cs="Times New Roman" w:hint="eastAsia"/>
          <w:color w:val="000000" w:themeColor="text1"/>
        </w:rPr>
        <w:t xml:space="preserve"> </w:t>
      </w:r>
      <w:r>
        <w:rPr>
          <w:rFonts w:cs="Times New Roman"/>
          <w:color w:val="000000" w:themeColor="text1"/>
        </w:rPr>
        <w:t xml:space="preserve">way to assess distortion, it is often found to not </w:t>
      </w:r>
      <w:r w:rsidRPr="000C372F">
        <w:rPr>
          <w:rFonts w:cs="Times New Roman"/>
          <w:color w:val="000000" w:themeColor="text1"/>
        </w:rPr>
        <w:t xml:space="preserve">align </w:t>
      </w:r>
      <w:r>
        <w:rPr>
          <w:rFonts w:cs="Times New Roman"/>
          <w:color w:val="000000" w:themeColor="text1"/>
        </w:rPr>
        <w:t xml:space="preserve">very </w:t>
      </w:r>
      <w:r w:rsidRPr="000C372F">
        <w:rPr>
          <w:rFonts w:cs="Times New Roman"/>
          <w:color w:val="000000" w:themeColor="text1"/>
        </w:rPr>
        <w:t>well with perceived visual quality</w:t>
      </w:r>
      <w:r>
        <w:rPr>
          <w:rFonts w:cs="Times New Roman"/>
          <w:color w:val="000000" w:themeColor="text1"/>
        </w:rPr>
        <w:t xml:space="preserve"> </w:t>
      </w:r>
      <w:r>
        <w:rPr>
          <w:rFonts w:cs="Times New Roman"/>
          <w:color w:val="000000" w:themeColor="text1"/>
        </w:rPr>
        <w:fldChar w:fldCharType="begin"/>
      </w:r>
      <w:r>
        <w:rPr>
          <w:rFonts w:cs="Times New Roman"/>
          <w:color w:val="000000" w:themeColor="text1"/>
        </w:rPr>
        <w:instrText xml:space="preserve"> REF _Ref100575512 \r \h </w:instrText>
      </w:r>
      <w:r>
        <w:rPr>
          <w:rFonts w:cs="Times New Roman"/>
          <w:color w:val="000000" w:themeColor="text1"/>
        </w:rPr>
      </w:r>
      <w:r>
        <w:rPr>
          <w:rFonts w:cs="Times New Roman"/>
          <w:color w:val="000000" w:themeColor="text1"/>
        </w:rPr>
        <w:fldChar w:fldCharType="separate"/>
      </w:r>
      <w:r>
        <w:rPr>
          <w:rFonts w:cs="Times New Roman"/>
          <w:color w:val="000000" w:themeColor="text1"/>
        </w:rPr>
        <w:t>[1]</w:t>
      </w:r>
      <w:r>
        <w:rPr>
          <w:rFonts w:cs="Times New Roman"/>
          <w:color w:val="000000" w:themeColor="text1"/>
        </w:rPr>
        <w:fldChar w:fldCharType="end"/>
      </w:r>
      <w:r>
        <w:rPr>
          <w:rFonts w:cs="Times New Roman"/>
          <w:color w:val="000000" w:themeColor="text1"/>
        </w:rPr>
        <w:t xml:space="preserve">. Other objective quality metrics have been developed over the years to align objective quality evaluation more closely with the result of subjective quality assessment. </w:t>
      </w:r>
      <w:proofErr w:type="gramStart"/>
      <w:r w:rsidR="00905A70">
        <w:rPr>
          <w:rFonts w:cs="Times New Roman"/>
          <w:color w:val="000000" w:themeColor="text1"/>
        </w:rPr>
        <w:t xml:space="preserve">Two  </w:t>
      </w:r>
      <w:r>
        <w:rPr>
          <w:rFonts w:cs="Times New Roman"/>
          <w:color w:val="000000" w:themeColor="text1"/>
        </w:rPr>
        <w:t>of</w:t>
      </w:r>
      <w:proofErr w:type="gramEnd"/>
      <w:r>
        <w:rPr>
          <w:rFonts w:cs="Times New Roman"/>
          <w:color w:val="000000" w:themeColor="text1"/>
        </w:rPr>
        <w:t xml:space="preserve"> the most well-known </w:t>
      </w:r>
      <w:r w:rsidR="00A52F97">
        <w:rPr>
          <w:rFonts w:cs="Times New Roman"/>
          <w:color w:val="000000" w:themeColor="text1"/>
        </w:rPr>
        <w:t xml:space="preserve">and representative </w:t>
      </w:r>
      <w:r>
        <w:rPr>
          <w:rFonts w:cs="Times New Roman"/>
          <w:color w:val="000000" w:themeColor="text1"/>
        </w:rPr>
        <w:t xml:space="preserve">among these is </w:t>
      </w:r>
      <w:r w:rsidR="00A52F97">
        <w:rPr>
          <w:rFonts w:cs="Times New Roman"/>
          <w:color w:val="000000" w:themeColor="text1"/>
        </w:rPr>
        <w:t xml:space="preserve">the </w:t>
      </w:r>
      <w:r w:rsidR="00A372DB">
        <w:rPr>
          <w:rFonts w:cs="Times New Roman"/>
          <w:color w:val="000000" w:themeColor="text1"/>
        </w:rPr>
        <w:t>structural similarity (</w:t>
      </w:r>
      <w:r w:rsidRPr="000C372F">
        <w:rPr>
          <w:rFonts w:cs="Times New Roman"/>
          <w:color w:val="000000" w:themeColor="text1"/>
        </w:rPr>
        <w:t>SSIM</w:t>
      </w:r>
      <w:r w:rsidR="00A372DB">
        <w:rPr>
          <w:rFonts w:cs="Times New Roman"/>
          <w:color w:val="000000" w:themeColor="text1"/>
        </w:rPr>
        <w:t>)</w:t>
      </w:r>
      <w:r w:rsidRPr="000C372F">
        <w:rPr>
          <w:rFonts w:cs="Times New Roman"/>
          <w:color w:val="000000" w:themeColor="text1"/>
        </w:rPr>
        <w:t xml:space="preserve"> </w:t>
      </w:r>
      <w:r w:rsidR="00A52F97">
        <w:rPr>
          <w:rFonts w:cs="Times New Roman"/>
          <w:color w:val="000000" w:themeColor="text1"/>
        </w:rPr>
        <w:t xml:space="preserve">index </w:t>
      </w:r>
      <w:r>
        <w:rPr>
          <w:rFonts w:cs="Times New Roman"/>
          <w:color w:val="000000" w:themeColor="text1"/>
        </w:rPr>
        <w:fldChar w:fldCharType="begin"/>
      </w:r>
      <w:r>
        <w:rPr>
          <w:rFonts w:cs="Times New Roman"/>
          <w:color w:val="000000" w:themeColor="text1"/>
        </w:rPr>
        <w:instrText xml:space="preserve"> REF _Ref100575988 \r \h </w:instrText>
      </w:r>
      <w:r>
        <w:rPr>
          <w:rFonts w:cs="Times New Roman"/>
          <w:color w:val="000000" w:themeColor="text1"/>
        </w:rPr>
      </w:r>
      <w:r>
        <w:rPr>
          <w:rFonts w:cs="Times New Roman"/>
          <w:color w:val="000000" w:themeColor="text1"/>
        </w:rPr>
        <w:fldChar w:fldCharType="separate"/>
      </w:r>
      <w:r>
        <w:rPr>
          <w:rFonts w:cs="Times New Roman"/>
          <w:color w:val="000000" w:themeColor="text1"/>
        </w:rPr>
        <w:t>[2]</w:t>
      </w:r>
      <w:r>
        <w:rPr>
          <w:rFonts w:cs="Times New Roman"/>
          <w:color w:val="000000" w:themeColor="text1"/>
        </w:rPr>
        <w:fldChar w:fldCharType="end"/>
      </w:r>
      <w:r>
        <w:rPr>
          <w:rFonts w:cs="Times New Roman"/>
          <w:color w:val="000000" w:themeColor="text1"/>
        </w:rPr>
        <w:t xml:space="preserve"> </w:t>
      </w:r>
      <w:r w:rsidR="00A759C0">
        <w:rPr>
          <w:rFonts w:cs="Times New Roman"/>
          <w:color w:val="000000" w:themeColor="text1"/>
        </w:rPr>
        <w:t xml:space="preserve">and a widely-used variant of it called multi-scale structural similarity </w:t>
      </w:r>
      <w:r w:rsidR="00905A70">
        <w:rPr>
          <w:rFonts w:cs="Times New Roman"/>
          <w:color w:val="000000" w:themeColor="text1"/>
        </w:rPr>
        <w:t>(</w:t>
      </w:r>
      <w:r w:rsidR="00A759C0">
        <w:rPr>
          <w:rFonts w:cs="Times New Roman"/>
          <w:color w:val="000000" w:themeColor="text1"/>
        </w:rPr>
        <w:t>MS-SSIM)</w:t>
      </w:r>
      <w:r w:rsidR="00905A70">
        <w:rPr>
          <w:rFonts w:cs="Times New Roman"/>
          <w:color w:val="000000" w:themeColor="text1"/>
        </w:rPr>
        <w:t>,</w:t>
      </w:r>
      <w:r w:rsidR="00A759C0">
        <w:rPr>
          <w:rFonts w:cs="Times New Roman"/>
          <w:color w:val="000000" w:themeColor="text1"/>
        </w:rPr>
        <w:t xml:space="preserve"> </w:t>
      </w:r>
      <w:r w:rsidRPr="000C372F">
        <w:rPr>
          <w:rFonts w:cs="Times New Roman"/>
          <w:color w:val="000000" w:themeColor="text1"/>
        </w:rPr>
        <w:t xml:space="preserve">which considers the sensitivity of human visual system (HVS) </w:t>
      </w:r>
      <w:r>
        <w:rPr>
          <w:rFonts w:cs="Times New Roman"/>
          <w:color w:val="000000" w:themeColor="text1"/>
        </w:rPr>
        <w:t>with respect to</w:t>
      </w:r>
      <w:r w:rsidRPr="000C372F">
        <w:rPr>
          <w:rFonts w:cs="Times New Roman" w:hint="eastAsia"/>
          <w:color w:val="000000" w:themeColor="text1"/>
        </w:rPr>
        <w:t xml:space="preserve"> </w:t>
      </w:r>
      <w:r w:rsidRPr="000C372F">
        <w:rPr>
          <w:rFonts w:cs="Times New Roman"/>
          <w:color w:val="000000" w:themeColor="text1"/>
        </w:rPr>
        <w:t xml:space="preserve">structural </w:t>
      </w:r>
      <w:r>
        <w:rPr>
          <w:rFonts w:cs="Times New Roman"/>
          <w:color w:val="000000" w:themeColor="text1"/>
        </w:rPr>
        <w:t>information</w:t>
      </w:r>
      <w:r w:rsidRPr="000C372F">
        <w:rPr>
          <w:rFonts w:cs="Times New Roman"/>
          <w:color w:val="000000" w:themeColor="text1"/>
        </w:rPr>
        <w:t xml:space="preserve">. </w:t>
      </w:r>
    </w:p>
    <w:p w14:paraId="05733FA3" w14:textId="7E7A77E2" w:rsidR="00C25F48" w:rsidRPr="008629B5" w:rsidRDefault="00A372DB" w:rsidP="00106A37">
      <w:pPr>
        <w:spacing w:after="120"/>
        <w:jc w:val="both"/>
        <w:rPr>
          <w:rFonts w:cs="Times New Roman"/>
          <w:color w:val="000000" w:themeColor="text1"/>
        </w:rPr>
      </w:pPr>
      <w:r>
        <w:rPr>
          <w:rFonts w:cs="Times New Roman"/>
          <w:color w:val="000000" w:themeColor="text1"/>
        </w:rPr>
        <w:lastRenderedPageBreak/>
        <w:t>Recent advancement</w:t>
      </w:r>
      <w:r w:rsidR="00C25F48">
        <w:rPr>
          <w:rFonts w:cs="Times New Roman"/>
          <w:color w:val="000000" w:themeColor="text1"/>
        </w:rPr>
        <w:t xml:space="preserve"> of deep learning has</w:t>
      </w:r>
      <w:r w:rsidR="00C25F48" w:rsidRPr="008629B5">
        <w:rPr>
          <w:rFonts w:cs="Times New Roman"/>
          <w:color w:val="000000" w:themeColor="text1"/>
        </w:rPr>
        <w:t xml:space="preserve"> achieved substantial breakthroughs in numerous visual computing tasks, </w:t>
      </w:r>
      <w:r w:rsidR="00A52F97">
        <w:rPr>
          <w:rFonts w:cs="Times New Roman"/>
          <w:color w:val="000000" w:themeColor="text1"/>
        </w:rPr>
        <w:t xml:space="preserve">and </w:t>
      </w:r>
      <w:r w:rsidR="00C25F48" w:rsidRPr="008629B5">
        <w:rPr>
          <w:rFonts w:cs="Times New Roman"/>
          <w:color w:val="000000" w:themeColor="text1"/>
        </w:rPr>
        <w:t>learning</w:t>
      </w:r>
      <w:r w:rsidR="00A52F97">
        <w:rPr>
          <w:rFonts w:cs="Times New Roman"/>
          <w:color w:val="000000" w:themeColor="text1"/>
        </w:rPr>
        <w:t>-based</w:t>
      </w:r>
      <w:r w:rsidR="00C25F48" w:rsidRPr="008629B5">
        <w:rPr>
          <w:rFonts w:cs="Times New Roman"/>
          <w:color w:val="000000" w:themeColor="text1"/>
        </w:rPr>
        <w:t xml:space="preserve"> quality assessment</w:t>
      </w:r>
      <w:r w:rsidR="00A52F97">
        <w:rPr>
          <w:rFonts w:cs="Times New Roman"/>
          <w:color w:val="000000" w:themeColor="text1"/>
        </w:rPr>
        <w:t xml:space="preserve"> has received much attention. The following is a short list of industry-adopted and/or </w:t>
      </w:r>
      <w:r w:rsidR="00E35D9F">
        <w:rPr>
          <w:rFonts w:cs="Times New Roman"/>
          <w:color w:val="000000" w:themeColor="text1"/>
        </w:rPr>
        <w:t>highly</w:t>
      </w:r>
      <w:r w:rsidR="00A52F97">
        <w:rPr>
          <w:rFonts w:cs="Times New Roman"/>
          <w:color w:val="000000" w:themeColor="text1"/>
        </w:rPr>
        <w:t>-cited learning-based quality metrics</w:t>
      </w:r>
      <w:r w:rsidR="00E35D9F">
        <w:rPr>
          <w:rFonts w:cs="Times New Roman"/>
          <w:color w:val="000000" w:themeColor="text1"/>
        </w:rPr>
        <w:t xml:space="preserve"> with open-source implementations</w:t>
      </w:r>
      <w:r w:rsidR="00A52F97">
        <w:rPr>
          <w:rFonts w:cs="Times New Roman"/>
          <w:color w:val="000000" w:themeColor="text1"/>
        </w:rPr>
        <w:t>:</w:t>
      </w:r>
      <w:r w:rsidR="00C25F48" w:rsidRPr="008629B5">
        <w:rPr>
          <w:rFonts w:cs="Times New Roman"/>
          <w:color w:val="000000" w:themeColor="text1"/>
        </w:rPr>
        <w:t xml:space="preserve"> </w:t>
      </w:r>
    </w:p>
    <w:p w14:paraId="36808FB3" w14:textId="04816FBD" w:rsidR="00E6343E" w:rsidRPr="00E6343E" w:rsidRDefault="00A52F97" w:rsidP="00B873F2">
      <w:pPr>
        <w:pStyle w:val="Listenabsatz"/>
        <w:numPr>
          <w:ilvl w:val="0"/>
          <w:numId w:val="7"/>
        </w:numPr>
        <w:jc w:val="both"/>
        <w:rPr>
          <w:rFonts w:cs="Times New Roman"/>
          <w:color w:val="000000" w:themeColor="text1"/>
        </w:rPr>
      </w:pPr>
      <w:r w:rsidRPr="00734D95">
        <w:rPr>
          <w:rFonts w:cs="Times New Roman"/>
          <w:b/>
          <w:color w:val="000000" w:themeColor="text1"/>
        </w:rPr>
        <w:t>Video Multimethod Fusion Approach</w:t>
      </w:r>
      <w:r w:rsidRPr="00734D95">
        <w:rPr>
          <w:b/>
          <w:lang w:val="en-CA"/>
        </w:rPr>
        <w:t xml:space="preserve"> (</w:t>
      </w:r>
      <w:r w:rsidR="00A372DB" w:rsidRPr="00734D95">
        <w:rPr>
          <w:b/>
          <w:lang w:val="en-CA"/>
        </w:rPr>
        <w:t>VMAF</w:t>
      </w:r>
      <w:r w:rsidRPr="00734D95">
        <w:rPr>
          <w:b/>
          <w:lang w:val="en-CA"/>
        </w:rPr>
        <w:t>):</w:t>
      </w:r>
      <w:r w:rsidR="00642C9D" w:rsidRPr="00E6343E">
        <w:rPr>
          <w:lang w:val="en-CA"/>
        </w:rPr>
        <w:t xml:space="preserve"> </w:t>
      </w:r>
      <w:r w:rsidR="00642C9D" w:rsidRPr="00E6343E">
        <w:rPr>
          <w:rFonts w:cs="Times New Roman"/>
          <w:color w:val="000000" w:themeColor="text1"/>
        </w:rPr>
        <w:t>Netﬂix</w:t>
      </w:r>
      <w:r w:rsidRPr="00E6343E">
        <w:rPr>
          <w:rFonts w:cs="Times New Roman"/>
          <w:color w:val="000000" w:themeColor="text1"/>
        </w:rPr>
        <w:t>-</w:t>
      </w:r>
      <w:r w:rsidR="00642C9D" w:rsidRPr="00E6343E">
        <w:rPr>
          <w:rFonts w:cs="Times New Roman"/>
          <w:color w:val="000000" w:themeColor="text1"/>
        </w:rPr>
        <w:t>developed VMAF is</w:t>
      </w:r>
      <w:r w:rsidR="00642C9D" w:rsidRPr="00E6343E">
        <w:rPr>
          <w:rFonts w:cs="Times New Roman" w:hint="eastAsia"/>
          <w:color w:val="000000" w:themeColor="text1"/>
        </w:rPr>
        <w:t xml:space="preserve"> </w:t>
      </w:r>
      <w:r w:rsidR="00642C9D" w:rsidRPr="00E6343E">
        <w:rPr>
          <w:rFonts w:cs="Times New Roman"/>
          <w:color w:val="000000" w:themeColor="text1"/>
        </w:rPr>
        <w:t>an open-source, learning-based full-reference</w:t>
      </w:r>
      <w:r w:rsidRPr="00E6343E">
        <w:rPr>
          <w:rFonts w:cs="Times New Roman"/>
          <w:color w:val="000000" w:themeColor="text1"/>
        </w:rPr>
        <w:t xml:space="preserve"> video quality assessment</w:t>
      </w:r>
      <w:r w:rsidR="00642C9D" w:rsidRPr="00E6343E">
        <w:rPr>
          <w:rFonts w:cs="Times New Roman"/>
          <w:color w:val="000000" w:themeColor="text1"/>
        </w:rPr>
        <w:t xml:space="preserve"> model</w:t>
      </w:r>
      <w:r w:rsidRPr="00E6343E">
        <w:rPr>
          <w:rFonts w:cs="Times New Roman"/>
          <w:color w:val="000000" w:themeColor="text1"/>
        </w:rPr>
        <w:t xml:space="preserve">. It uses a </w:t>
      </w:r>
      <w:r w:rsidR="00DE5001">
        <w:rPr>
          <w:rFonts w:cs="Times New Roman"/>
          <w:color w:val="000000" w:themeColor="text1"/>
        </w:rPr>
        <w:t>Support Vector M</w:t>
      </w:r>
      <w:r w:rsidR="00C14465">
        <w:rPr>
          <w:rFonts w:cs="Times New Roman"/>
          <w:color w:val="000000" w:themeColor="text1"/>
        </w:rPr>
        <w:t xml:space="preserve">achine (SVM) </w:t>
      </w:r>
      <w:r w:rsidR="00AC3EB4">
        <w:rPr>
          <w:rFonts w:cs="Times New Roman"/>
          <w:color w:val="000000" w:themeColor="text1"/>
        </w:rPr>
        <w:t xml:space="preserve">regressor </w:t>
      </w:r>
      <w:r w:rsidRPr="00E6343E">
        <w:rPr>
          <w:rFonts w:cs="Times New Roman"/>
          <w:color w:val="000000" w:themeColor="text1"/>
        </w:rPr>
        <w:t>to combine</w:t>
      </w:r>
      <w:r w:rsidR="00642C9D" w:rsidRPr="00E6343E">
        <w:rPr>
          <w:rFonts w:cs="Times New Roman"/>
          <w:color w:val="000000" w:themeColor="text1"/>
        </w:rPr>
        <w:t xml:space="preserve"> </w:t>
      </w:r>
      <w:r w:rsidR="00106A37">
        <w:rPr>
          <w:rFonts w:cs="Times New Roman"/>
          <w:color w:val="000000" w:themeColor="text1"/>
        </w:rPr>
        <w:t>three</w:t>
      </w:r>
      <w:r w:rsidR="00106A37" w:rsidRPr="00E6343E">
        <w:rPr>
          <w:rFonts w:cs="Times New Roman"/>
          <w:color w:val="000000" w:themeColor="text1"/>
        </w:rPr>
        <w:t xml:space="preserve"> </w:t>
      </w:r>
      <w:r w:rsidR="00642C9D" w:rsidRPr="00E6343E">
        <w:rPr>
          <w:rFonts w:cs="Times New Roman"/>
          <w:color w:val="000000" w:themeColor="text1"/>
        </w:rPr>
        <w:t>elementary</w:t>
      </w:r>
      <w:r w:rsidR="00642C9D" w:rsidRPr="00E6343E">
        <w:rPr>
          <w:rFonts w:cs="Times New Roman" w:hint="eastAsia"/>
          <w:color w:val="000000" w:themeColor="text1"/>
        </w:rPr>
        <w:t xml:space="preserve"> </w:t>
      </w:r>
      <w:r w:rsidR="00642C9D" w:rsidRPr="00E6343E">
        <w:rPr>
          <w:rFonts w:cs="Times New Roman"/>
          <w:color w:val="000000" w:themeColor="text1"/>
        </w:rPr>
        <w:t>video quality features</w:t>
      </w:r>
      <w:r w:rsidRPr="00E6343E">
        <w:rPr>
          <w:rFonts w:cs="Times New Roman"/>
          <w:color w:val="000000" w:themeColor="text1"/>
        </w:rPr>
        <w:t xml:space="preserve"> to achieve high correlation with subjective MOS data </w:t>
      </w:r>
      <w:r w:rsidRPr="00E6343E">
        <w:rPr>
          <w:rFonts w:cs="Times New Roman"/>
          <w:color w:val="000000" w:themeColor="text1"/>
        </w:rPr>
        <w:fldChar w:fldCharType="begin"/>
      </w:r>
      <w:r w:rsidRPr="00E6343E">
        <w:rPr>
          <w:rFonts w:cs="Times New Roman"/>
          <w:color w:val="000000" w:themeColor="text1"/>
        </w:rPr>
        <w:instrText xml:space="preserve"> REF _Ref100581186 \r \h </w:instrText>
      </w:r>
      <w:r w:rsidR="00106A37">
        <w:rPr>
          <w:rFonts w:cs="Times New Roman"/>
          <w:color w:val="000000" w:themeColor="text1"/>
        </w:rPr>
        <w:instrText xml:space="preserve"> \* MERGEFORMAT </w:instrText>
      </w:r>
      <w:r w:rsidRPr="00E6343E">
        <w:rPr>
          <w:rFonts w:cs="Times New Roman"/>
          <w:color w:val="000000" w:themeColor="text1"/>
        </w:rPr>
      </w:r>
      <w:r w:rsidRPr="00E6343E">
        <w:rPr>
          <w:rFonts w:cs="Times New Roman"/>
          <w:color w:val="000000" w:themeColor="text1"/>
        </w:rPr>
        <w:fldChar w:fldCharType="separate"/>
      </w:r>
      <w:r w:rsidRPr="00E6343E">
        <w:rPr>
          <w:rFonts w:cs="Times New Roman"/>
          <w:color w:val="000000" w:themeColor="text1"/>
        </w:rPr>
        <w:t>[3]</w:t>
      </w:r>
      <w:r w:rsidRPr="00E6343E">
        <w:rPr>
          <w:rFonts w:cs="Times New Roman"/>
          <w:color w:val="000000" w:themeColor="text1"/>
        </w:rPr>
        <w:fldChar w:fldCharType="end"/>
      </w:r>
      <w:r w:rsidRPr="00E6343E">
        <w:rPr>
          <w:rFonts w:cs="Times New Roman"/>
          <w:color w:val="000000" w:themeColor="text1"/>
        </w:rPr>
        <w:t xml:space="preserve">. The source implementation of VMAF is available at </w:t>
      </w:r>
      <w:hyperlink r:id="rId10" w:history="1">
        <w:r w:rsidR="00E6343E" w:rsidRPr="00E6343E">
          <w:rPr>
            <w:rStyle w:val="Hyperlink"/>
            <w:rFonts w:cs="Times New Roman"/>
            <w:lang w:val="en-CA"/>
          </w:rPr>
          <w:t>https://github.com/Netflix/vmaf</w:t>
        </w:r>
      </w:hyperlink>
      <w:r w:rsidR="00734D95">
        <w:rPr>
          <w:rFonts w:cs="Times New Roman"/>
          <w:lang w:val="en-CA"/>
        </w:rPr>
        <w:t>.</w:t>
      </w:r>
    </w:p>
    <w:p w14:paraId="166F8C22" w14:textId="74A86A84" w:rsidR="00E35D9F" w:rsidRPr="00E35D9F" w:rsidRDefault="00E35D9F" w:rsidP="00B873F2">
      <w:pPr>
        <w:pStyle w:val="Listenabsatz"/>
        <w:numPr>
          <w:ilvl w:val="0"/>
          <w:numId w:val="7"/>
        </w:numPr>
        <w:jc w:val="both"/>
        <w:rPr>
          <w:lang w:val="en-CA"/>
        </w:rPr>
      </w:pPr>
      <w:r w:rsidRPr="00734D95">
        <w:rPr>
          <w:rFonts w:cs="Times New Roman"/>
          <w:b/>
          <w:color w:val="000000" w:themeColor="text1"/>
        </w:rPr>
        <w:t>Learned Perceptual Image Patch Similarity (LPIPS)</w:t>
      </w:r>
      <w:r w:rsidR="00E6343E">
        <w:rPr>
          <w:rFonts w:cs="Times New Roman"/>
          <w:color w:val="000000" w:themeColor="text1"/>
        </w:rPr>
        <w:t xml:space="preserve"> and </w:t>
      </w:r>
      <w:r w:rsidR="00E6343E" w:rsidRPr="00734D95">
        <w:rPr>
          <w:b/>
        </w:rPr>
        <w:t>Deep Image Structure and Texture Similarity</w:t>
      </w:r>
      <w:r w:rsidR="00E6343E" w:rsidRPr="00734D95">
        <w:rPr>
          <w:rFonts w:cs="Times New Roman"/>
          <w:b/>
          <w:color w:val="000000" w:themeColor="text1"/>
          <w:lang w:val="en-CA"/>
        </w:rPr>
        <w:t xml:space="preserve"> (DISTS)</w:t>
      </w:r>
      <w:r>
        <w:rPr>
          <w:rFonts w:cs="Times New Roman"/>
          <w:color w:val="000000" w:themeColor="text1"/>
        </w:rPr>
        <w:t xml:space="preserve">: </w:t>
      </w:r>
      <w:r w:rsidRPr="000C372F">
        <w:rPr>
          <w:rFonts w:cs="Times New Roman"/>
          <w:color w:val="000000" w:themeColor="text1"/>
        </w:rPr>
        <w:t>LPIPS and DISTS</w:t>
      </w:r>
      <w:r w:rsidRPr="000C372F">
        <w:rPr>
          <w:rFonts w:cs="Times New Roman" w:hint="eastAsia"/>
          <w:color w:val="000000" w:themeColor="text1"/>
        </w:rPr>
        <w:t xml:space="preserve"> </w:t>
      </w:r>
      <w:r w:rsidRPr="000C372F">
        <w:rPr>
          <w:rFonts w:cs="Times New Roman"/>
          <w:color w:val="000000" w:themeColor="text1"/>
        </w:rPr>
        <w:t>extract</w:t>
      </w:r>
      <w:r>
        <w:rPr>
          <w:rFonts w:cs="Times New Roman"/>
          <w:color w:val="000000" w:themeColor="text1"/>
        </w:rPr>
        <w:t xml:space="preserve"> </w:t>
      </w:r>
      <w:r w:rsidRPr="000C372F">
        <w:rPr>
          <w:rFonts w:cs="Times New Roman"/>
          <w:color w:val="000000" w:themeColor="text1"/>
        </w:rPr>
        <w:t>deep features stack from layers of pre-trained network</w:t>
      </w:r>
      <w:r w:rsidRPr="000C372F">
        <w:rPr>
          <w:rFonts w:cs="Times New Roman" w:hint="eastAsia"/>
          <w:color w:val="000000" w:themeColor="text1"/>
        </w:rPr>
        <w:t xml:space="preserve"> </w:t>
      </w:r>
      <w:r>
        <w:rPr>
          <w:rFonts w:cs="Times New Roman"/>
          <w:color w:val="000000" w:themeColor="text1"/>
        </w:rPr>
        <w:t>such as</w:t>
      </w:r>
      <w:r w:rsidRPr="000C372F">
        <w:rPr>
          <w:rFonts w:cs="Times New Roman"/>
          <w:color w:val="000000" w:themeColor="text1"/>
        </w:rPr>
        <w:t xml:space="preserve"> </w:t>
      </w:r>
      <w:r w:rsidR="001D5AEB">
        <w:rPr>
          <w:rFonts w:cs="Times New Roman"/>
          <w:color w:val="000000" w:themeColor="text1"/>
        </w:rPr>
        <w:t xml:space="preserve">ImageNet classification tasks. </w:t>
      </w:r>
      <w:r w:rsidR="00973BD1">
        <w:rPr>
          <w:rFonts w:cs="Times New Roman"/>
          <w:color w:val="000000" w:themeColor="text1"/>
        </w:rPr>
        <w:t xml:space="preserve">Authors </w:t>
      </w:r>
      <w:r w:rsidR="001D5AEB">
        <w:rPr>
          <w:rFonts w:cs="Times New Roman"/>
          <w:color w:val="000000" w:themeColor="text1"/>
        </w:rPr>
        <w:t xml:space="preserve">have shown </w:t>
      </w:r>
      <w:r>
        <w:rPr>
          <w:rFonts w:cs="Times New Roman"/>
          <w:color w:val="000000" w:themeColor="text1"/>
        </w:rPr>
        <w:t xml:space="preserve">superior performance </w:t>
      </w:r>
      <w:r w:rsidR="001D5AEB">
        <w:rPr>
          <w:rFonts w:cs="Times New Roman"/>
          <w:color w:val="000000" w:themeColor="text1"/>
        </w:rPr>
        <w:t xml:space="preserve">in terms of correlation with subjective MOS data from public datasets </w:t>
      </w:r>
      <w:r w:rsidR="001D5AEB">
        <w:rPr>
          <w:rFonts w:cs="Times New Roman"/>
          <w:color w:val="000000" w:themeColor="text1"/>
        </w:rPr>
        <w:fldChar w:fldCharType="begin"/>
      </w:r>
      <w:r w:rsidR="001D5AEB">
        <w:rPr>
          <w:rFonts w:cs="Times New Roman"/>
          <w:color w:val="000000" w:themeColor="text1"/>
        </w:rPr>
        <w:instrText xml:space="preserve"> REF _Ref100582970 \r \h </w:instrText>
      </w:r>
      <w:r w:rsidR="00106A37">
        <w:rPr>
          <w:rFonts w:cs="Times New Roman"/>
          <w:color w:val="000000" w:themeColor="text1"/>
        </w:rPr>
        <w:instrText xml:space="preserve"> \* MERGEFORMAT </w:instrText>
      </w:r>
      <w:r w:rsidR="001D5AEB">
        <w:rPr>
          <w:rFonts w:cs="Times New Roman"/>
          <w:color w:val="000000" w:themeColor="text1"/>
        </w:rPr>
      </w:r>
      <w:r w:rsidR="001D5AEB">
        <w:rPr>
          <w:rFonts w:cs="Times New Roman"/>
          <w:color w:val="000000" w:themeColor="text1"/>
        </w:rPr>
        <w:fldChar w:fldCharType="separate"/>
      </w:r>
      <w:r w:rsidR="001D5AEB">
        <w:rPr>
          <w:rFonts w:cs="Times New Roman"/>
          <w:color w:val="000000" w:themeColor="text1"/>
        </w:rPr>
        <w:t>[4]</w:t>
      </w:r>
      <w:r w:rsidR="001D5AEB">
        <w:rPr>
          <w:rFonts w:cs="Times New Roman"/>
          <w:color w:val="000000" w:themeColor="text1"/>
        </w:rPr>
        <w:fldChar w:fldCharType="end"/>
      </w:r>
      <w:r w:rsidR="001D5AEB">
        <w:rPr>
          <w:rFonts w:cs="Times New Roman"/>
          <w:color w:val="000000" w:themeColor="text1"/>
        </w:rPr>
        <w:fldChar w:fldCharType="begin"/>
      </w:r>
      <w:r w:rsidR="001D5AEB">
        <w:rPr>
          <w:rFonts w:cs="Times New Roman"/>
          <w:color w:val="000000" w:themeColor="text1"/>
        </w:rPr>
        <w:instrText xml:space="preserve"> REF _Ref100582971 \r \h </w:instrText>
      </w:r>
      <w:r w:rsidR="00106A37">
        <w:rPr>
          <w:rFonts w:cs="Times New Roman"/>
          <w:color w:val="000000" w:themeColor="text1"/>
        </w:rPr>
        <w:instrText xml:space="preserve"> \* MERGEFORMAT </w:instrText>
      </w:r>
      <w:r w:rsidR="001D5AEB">
        <w:rPr>
          <w:rFonts w:cs="Times New Roman"/>
          <w:color w:val="000000" w:themeColor="text1"/>
        </w:rPr>
      </w:r>
      <w:r w:rsidR="001D5AEB">
        <w:rPr>
          <w:rFonts w:cs="Times New Roman"/>
          <w:color w:val="000000" w:themeColor="text1"/>
        </w:rPr>
        <w:fldChar w:fldCharType="separate"/>
      </w:r>
      <w:r w:rsidR="001D5AEB">
        <w:rPr>
          <w:rFonts w:cs="Times New Roman"/>
          <w:color w:val="000000" w:themeColor="text1"/>
        </w:rPr>
        <w:t>[5]</w:t>
      </w:r>
      <w:r w:rsidR="001D5AEB">
        <w:rPr>
          <w:rFonts w:cs="Times New Roman"/>
          <w:color w:val="000000" w:themeColor="text1"/>
        </w:rPr>
        <w:fldChar w:fldCharType="end"/>
      </w:r>
      <w:r w:rsidR="001D5AEB">
        <w:rPr>
          <w:rFonts w:cs="Times New Roman"/>
          <w:color w:val="000000" w:themeColor="text1"/>
        </w:rPr>
        <w:t>. I</w:t>
      </w:r>
      <w:r w:rsidR="00E6343E">
        <w:rPr>
          <w:rFonts w:cs="Times New Roman"/>
          <w:color w:val="000000" w:themeColor="text1"/>
        </w:rPr>
        <w:t xml:space="preserve">mplementation of LPIPS and DISTS is available at </w:t>
      </w:r>
      <w:hyperlink r:id="rId11" w:history="1">
        <w:r w:rsidR="00E6343E" w:rsidRPr="00356087">
          <w:rPr>
            <w:rStyle w:val="Hyperlink"/>
            <w:rFonts w:cs="Times New Roman"/>
          </w:rPr>
          <w:t>https://github.com/dingkeyan93/IQA-optimization</w:t>
        </w:r>
      </w:hyperlink>
      <w:r w:rsidR="00734D95">
        <w:rPr>
          <w:rFonts w:cs="Times New Roman"/>
          <w:color w:val="000000" w:themeColor="text1"/>
        </w:rPr>
        <w:t>.</w:t>
      </w:r>
    </w:p>
    <w:p w14:paraId="280C20C3" w14:textId="45EADA9D" w:rsidR="00804AB1" w:rsidRDefault="00804AB1" w:rsidP="00B873F2">
      <w:pPr>
        <w:pStyle w:val="berschrift1"/>
        <w:spacing w:before="240" w:after="120"/>
        <w:ind w:left="431" w:hanging="431"/>
        <w:jc w:val="both"/>
        <w:rPr>
          <w:rFonts w:cs="Times New Roman"/>
          <w:lang w:val="en-CA"/>
        </w:rPr>
      </w:pPr>
      <w:r>
        <w:rPr>
          <w:rFonts w:cs="Times New Roman"/>
          <w:lang w:val="en-CA"/>
        </w:rPr>
        <w:t xml:space="preserve">List of 2D video databases </w:t>
      </w:r>
      <w:r w:rsidR="00FE3E0D">
        <w:rPr>
          <w:rFonts w:cs="Times New Roman"/>
          <w:lang w:val="en-CA"/>
        </w:rPr>
        <w:t>under study</w:t>
      </w:r>
    </w:p>
    <w:p w14:paraId="69CE0046" w14:textId="13D7B7F7" w:rsidR="00FE3E0D" w:rsidRDefault="00506703" w:rsidP="00B873F2">
      <w:pPr>
        <w:pStyle w:val="berschrift2"/>
        <w:jc w:val="both"/>
        <w:rPr>
          <w:lang w:val="en-CA"/>
        </w:rPr>
      </w:pPr>
      <w:bookmarkStart w:id="1" w:name="_Ref100592186"/>
      <w:r>
        <w:rPr>
          <w:lang w:val="en-CA"/>
        </w:rPr>
        <w:t>P</w:t>
      </w:r>
      <w:r w:rsidR="00A372DB">
        <w:rPr>
          <w:lang w:val="en-CA"/>
        </w:rPr>
        <w:t>ublic</w:t>
      </w:r>
      <w:r w:rsidR="00FE3E0D">
        <w:rPr>
          <w:lang w:val="en-CA"/>
        </w:rPr>
        <w:t xml:space="preserve"> </w:t>
      </w:r>
      <w:r w:rsidR="001D5AEB">
        <w:rPr>
          <w:lang w:val="en-CA"/>
        </w:rPr>
        <w:t>datasets</w:t>
      </w:r>
      <w:bookmarkEnd w:id="1"/>
    </w:p>
    <w:p w14:paraId="182CC0BF" w14:textId="5B94AC6A" w:rsidR="00FE3E0D" w:rsidRDefault="00506703" w:rsidP="00B873F2">
      <w:pPr>
        <w:spacing w:after="120"/>
        <w:jc w:val="both"/>
        <w:rPr>
          <w:rFonts w:cs="Times New Roman"/>
          <w:lang w:eastAsia="zh-CN"/>
        </w:rPr>
      </w:pPr>
      <w:r>
        <w:rPr>
          <w:lang w:val="en-CA"/>
        </w:rPr>
        <w:t xml:space="preserve">Input contribution m57121 </w:t>
      </w:r>
      <w:r w:rsidR="00C953B2">
        <w:rPr>
          <w:lang w:val="en-CA"/>
        </w:rPr>
        <w:t xml:space="preserve">(July 2021) </w:t>
      </w:r>
      <w:r>
        <w:rPr>
          <w:lang w:val="en-CA"/>
        </w:rPr>
        <w:t xml:space="preserve">documents a comprehensive list of </w:t>
      </w:r>
      <w:r w:rsidRPr="00506703">
        <w:rPr>
          <w:lang w:val="en-CA"/>
        </w:rPr>
        <w:t xml:space="preserve">datasets </w:t>
      </w:r>
      <w:r>
        <w:rPr>
          <w:lang w:val="en-CA"/>
        </w:rPr>
        <w:t>with</w:t>
      </w:r>
      <w:r w:rsidRPr="00506703">
        <w:rPr>
          <w:lang w:val="en-CA"/>
        </w:rPr>
        <w:t xml:space="preserve"> MOS data that could be used as ground truth for correlation study when evaluating </w:t>
      </w:r>
      <w:r>
        <w:rPr>
          <w:lang w:val="en-CA"/>
        </w:rPr>
        <w:t xml:space="preserve">objective </w:t>
      </w:r>
      <w:r w:rsidRPr="00506703">
        <w:rPr>
          <w:lang w:val="en-CA"/>
        </w:rPr>
        <w:t xml:space="preserve">quality metrics. </w:t>
      </w:r>
      <w:r>
        <w:rPr>
          <w:lang w:val="en-CA"/>
        </w:rPr>
        <w:t xml:space="preserve">These include datasets widely </w:t>
      </w:r>
      <w:r w:rsidRPr="00506703">
        <w:rPr>
          <w:lang w:val="en-CA"/>
        </w:rPr>
        <w:t xml:space="preserve">used in publications </w:t>
      </w:r>
      <w:r>
        <w:rPr>
          <w:lang w:val="en-CA"/>
        </w:rPr>
        <w:t xml:space="preserve">and datasets from </w:t>
      </w:r>
      <w:r w:rsidR="00AA5B75">
        <w:rPr>
          <w:lang w:val="en-CA"/>
        </w:rPr>
        <w:t xml:space="preserve">other </w:t>
      </w:r>
      <w:r>
        <w:rPr>
          <w:lang w:val="en-CA"/>
        </w:rPr>
        <w:t>standards bod</w:t>
      </w:r>
      <w:r w:rsidR="00AA5B75">
        <w:rPr>
          <w:lang w:val="en-CA"/>
        </w:rPr>
        <w:t>ies</w:t>
      </w:r>
      <w:r>
        <w:rPr>
          <w:lang w:val="en-CA"/>
        </w:rPr>
        <w:t xml:space="preserve"> such as the</w:t>
      </w:r>
      <w:r>
        <w:rPr>
          <w:rFonts w:cs="Times New Roman"/>
          <w:lang w:eastAsia="zh-CN"/>
        </w:rPr>
        <w:t xml:space="preserve"> video quality </w:t>
      </w:r>
      <w:proofErr w:type="gramStart"/>
      <w:r>
        <w:rPr>
          <w:rFonts w:cs="Times New Roman"/>
          <w:lang w:eastAsia="zh-CN"/>
        </w:rPr>
        <w:t>experts</w:t>
      </w:r>
      <w:proofErr w:type="gramEnd"/>
      <w:r>
        <w:rPr>
          <w:rFonts w:cs="Times New Roman"/>
          <w:lang w:eastAsia="zh-CN"/>
        </w:rPr>
        <w:t xml:space="preserve"> group (VQEG). </w:t>
      </w:r>
      <w:r w:rsidR="00AA5B75">
        <w:rPr>
          <w:rFonts w:cs="Times New Roman"/>
          <w:lang w:eastAsia="zh-CN"/>
        </w:rPr>
        <w:t xml:space="preserve">Based on the </w:t>
      </w:r>
      <w:r w:rsidR="00734D95">
        <w:rPr>
          <w:rFonts w:cs="Times New Roman"/>
          <w:lang w:eastAsia="zh-CN"/>
        </w:rPr>
        <w:t>initial</w:t>
      </w:r>
      <w:r w:rsidR="00AA5B75">
        <w:rPr>
          <w:rFonts w:cs="Times New Roman"/>
          <w:lang w:eastAsia="zh-CN"/>
        </w:rPr>
        <w:t xml:space="preserve"> list, </w:t>
      </w:r>
      <w:r w:rsidR="00734D95">
        <w:rPr>
          <w:rFonts w:cs="Times New Roman"/>
          <w:lang w:eastAsia="zh-CN"/>
        </w:rPr>
        <w:t xml:space="preserve">the following </w:t>
      </w:r>
      <w:r w:rsidR="00AA5B75">
        <w:rPr>
          <w:rFonts w:cs="Times New Roman"/>
          <w:lang w:eastAsia="zh-CN"/>
        </w:rPr>
        <w:t xml:space="preserve">three datasets have been </w:t>
      </w:r>
      <w:r w:rsidR="00C953B2">
        <w:rPr>
          <w:rFonts w:cs="Times New Roman"/>
          <w:lang w:eastAsia="zh-CN"/>
        </w:rPr>
        <w:t>selected</w:t>
      </w:r>
      <w:r w:rsidR="00734D95">
        <w:rPr>
          <w:rFonts w:cs="Times New Roman"/>
          <w:lang w:eastAsia="zh-CN"/>
        </w:rPr>
        <w:t xml:space="preserve"> </w:t>
      </w:r>
      <w:r w:rsidR="00AA5B75">
        <w:rPr>
          <w:rFonts w:cs="Times New Roman"/>
          <w:lang w:eastAsia="zh-CN"/>
        </w:rPr>
        <w:t xml:space="preserve">for AHG study considering many factors such as content quality in the dataset, whether distortion applied to degraded video is due to compression, video codecs that are used and associated coding configurations, </w:t>
      </w:r>
      <w:r w:rsidR="00734D95">
        <w:rPr>
          <w:rFonts w:cs="Times New Roman"/>
          <w:lang w:eastAsia="zh-CN"/>
        </w:rPr>
        <w:t>and type of</w:t>
      </w:r>
      <w:r w:rsidR="00AA5B75">
        <w:rPr>
          <w:rFonts w:cs="Times New Roman"/>
          <w:lang w:eastAsia="zh-CN"/>
        </w:rPr>
        <w:t xml:space="preserve"> MOS scoring method: </w:t>
      </w:r>
    </w:p>
    <w:p w14:paraId="7C1BC083" w14:textId="4BBFF9C8" w:rsidR="00734D95" w:rsidRPr="00734D95" w:rsidRDefault="00734D95" w:rsidP="005E1678">
      <w:pPr>
        <w:pStyle w:val="Listenabsatz"/>
        <w:widowControl/>
        <w:numPr>
          <w:ilvl w:val="0"/>
          <w:numId w:val="12"/>
        </w:numPr>
        <w:autoSpaceDE/>
        <w:autoSpaceDN/>
        <w:spacing w:after="120"/>
        <w:jc w:val="both"/>
        <w:rPr>
          <w:rFonts w:cs="Times New Roman"/>
          <w:bCs/>
          <w:color w:val="000000" w:themeColor="text1"/>
          <w:lang w:eastAsia="zh-CN"/>
        </w:rPr>
      </w:pPr>
      <w:r w:rsidRPr="00734D95">
        <w:rPr>
          <w:rFonts w:cs="Times New Roman"/>
          <w:b/>
          <w:bCs/>
          <w:color w:val="000000" w:themeColor="text1"/>
          <w:lang w:eastAsia="zh-CN"/>
        </w:rPr>
        <w:t>Netflix Public dataset</w:t>
      </w:r>
      <w:r w:rsidR="00080049">
        <w:rPr>
          <w:rFonts w:cs="Times New Roman"/>
          <w:b/>
          <w:bCs/>
          <w:color w:val="000000" w:themeColor="text1"/>
          <w:lang w:eastAsia="zh-CN"/>
        </w:rPr>
        <w:t xml:space="preserve"> </w:t>
      </w:r>
      <w:r w:rsidR="00080049">
        <w:rPr>
          <w:rFonts w:cs="Times New Roman"/>
          <w:b/>
          <w:bCs/>
          <w:color w:val="000000" w:themeColor="text1"/>
          <w:lang w:eastAsia="zh-CN"/>
        </w:rPr>
        <w:fldChar w:fldCharType="begin"/>
      </w:r>
      <w:r w:rsidR="00080049">
        <w:rPr>
          <w:rFonts w:cs="Times New Roman"/>
          <w:b/>
          <w:bCs/>
          <w:color w:val="000000" w:themeColor="text1"/>
          <w:lang w:eastAsia="zh-CN"/>
        </w:rPr>
        <w:instrText xml:space="preserve"> REF _Ref100592047 \r \h </w:instrText>
      </w:r>
      <w:r w:rsidR="00080049">
        <w:rPr>
          <w:rFonts w:cs="Times New Roman"/>
          <w:b/>
          <w:bCs/>
          <w:color w:val="000000" w:themeColor="text1"/>
          <w:lang w:eastAsia="zh-CN"/>
        </w:rPr>
      </w:r>
      <w:r w:rsidR="00080049">
        <w:rPr>
          <w:rFonts w:cs="Times New Roman"/>
          <w:b/>
          <w:bCs/>
          <w:color w:val="000000" w:themeColor="text1"/>
          <w:lang w:eastAsia="zh-CN"/>
        </w:rPr>
        <w:fldChar w:fldCharType="separate"/>
      </w:r>
      <w:r w:rsidR="00080049">
        <w:rPr>
          <w:rFonts w:cs="Times New Roman"/>
          <w:b/>
          <w:bCs/>
          <w:color w:val="000000" w:themeColor="text1"/>
          <w:lang w:eastAsia="zh-CN"/>
        </w:rPr>
        <w:t>[6]</w:t>
      </w:r>
      <w:r w:rsidR="00080049">
        <w:rPr>
          <w:rFonts w:cs="Times New Roman"/>
          <w:b/>
          <w:bCs/>
          <w:color w:val="000000" w:themeColor="text1"/>
          <w:lang w:eastAsia="zh-CN"/>
        </w:rPr>
        <w:fldChar w:fldCharType="end"/>
      </w:r>
      <w:r w:rsidRPr="00734D95">
        <w:rPr>
          <w:rFonts w:cs="Times New Roman"/>
          <w:b/>
          <w:bCs/>
          <w:color w:val="000000" w:themeColor="text1"/>
          <w:lang w:eastAsia="zh-CN"/>
        </w:rPr>
        <w:t xml:space="preserve">: </w:t>
      </w:r>
      <w:r w:rsidRPr="00734D95">
        <w:rPr>
          <w:rFonts w:cs="Times New Roman"/>
          <w:bCs/>
          <w:color w:val="000000" w:themeColor="text1"/>
          <w:lang w:eastAsia="zh-CN"/>
        </w:rPr>
        <w:t>Netflix dataset contains 34 video clips from various Netflix films and natural scenes, which have different resolutions (from 288P to 1080P). The distorted video sequences are compressed by H.264/AVC with different bitrates (from 0.37Mbps to 20Mbps).</w:t>
      </w:r>
    </w:p>
    <w:p w14:paraId="4FB551FB" w14:textId="4851E4E5" w:rsidR="00734D95" w:rsidRPr="00734D95" w:rsidRDefault="00734D95" w:rsidP="005E1678">
      <w:pPr>
        <w:pStyle w:val="Listenabsatz"/>
        <w:widowControl/>
        <w:numPr>
          <w:ilvl w:val="0"/>
          <w:numId w:val="12"/>
        </w:numPr>
        <w:autoSpaceDE/>
        <w:autoSpaceDN/>
        <w:spacing w:after="120"/>
        <w:jc w:val="both"/>
        <w:rPr>
          <w:rFonts w:eastAsia="SimSun" w:cs="Times New Roman"/>
          <w:bCs/>
          <w:lang w:eastAsia="zh-CN"/>
        </w:rPr>
      </w:pPr>
      <w:r w:rsidRPr="00734D95">
        <w:rPr>
          <w:rFonts w:eastAsia="SimSun" w:cs="Times New Roman"/>
          <w:b/>
          <w:bCs/>
          <w:lang w:eastAsia="zh-CN"/>
        </w:rPr>
        <w:t>BVI-CC dataset</w:t>
      </w:r>
      <w:r w:rsidR="00080049">
        <w:rPr>
          <w:rFonts w:eastAsia="SimSun" w:cs="Times New Roman"/>
          <w:b/>
          <w:bCs/>
          <w:lang w:eastAsia="zh-CN"/>
        </w:rPr>
        <w:t xml:space="preserve"> </w:t>
      </w:r>
      <w:r w:rsidR="00080049">
        <w:rPr>
          <w:rFonts w:eastAsia="SimSun" w:cs="Times New Roman"/>
          <w:b/>
          <w:bCs/>
          <w:lang w:eastAsia="zh-CN"/>
        </w:rPr>
        <w:fldChar w:fldCharType="begin"/>
      </w:r>
      <w:r w:rsidR="00080049">
        <w:rPr>
          <w:rFonts w:eastAsia="SimSun" w:cs="Times New Roman"/>
          <w:b/>
          <w:bCs/>
          <w:lang w:eastAsia="zh-CN"/>
        </w:rPr>
        <w:instrText xml:space="preserve"> REF _Ref100592091 \r \h </w:instrText>
      </w:r>
      <w:r w:rsidR="00080049">
        <w:rPr>
          <w:rFonts w:eastAsia="SimSun" w:cs="Times New Roman"/>
          <w:b/>
          <w:bCs/>
          <w:lang w:eastAsia="zh-CN"/>
        </w:rPr>
      </w:r>
      <w:r w:rsidR="00080049">
        <w:rPr>
          <w:rFonts w:eastAsia="SimSun" w:cs="Times New Roman"/>
          <w:b/>
          <w:bCs/>
          <w:lang w:eastAsia="zh-CN"/>
        </w:rPr>
        <w:fldChar w:fldCharType="separate"/>
      </w:r>
      <w:r w:rsidR="00080049">
        <w:rPr>
          <w:rFonts w:eastAsia="SimSun" w:cs="Times New Roman"/>
          <w:b/>
          <w:bCs/>
          <w:lang w:eastAsia="zh-CN"/>
        </w:rPr>
        <w:t>[7]</w:t>
      </w:r>
      <w:r w:rsidR="00080049">
        <w:rPr>
          <w:rFonts w:eastAsia="SimSun" w:cs="Times New Roman"/>
          <w:b/>
          <w:bCs/>
          <w:lang w:eastAsia="zh-CN"/>
        </w:rPr>
        <w:fldChar w:fldCharType="end"/>
      </w:r>
      <w:r w:rsidRPr="00734D95">
        <w:rPr>
          <w:rFonts w:eastAsia="SimSun" w:cs="Times New Roman"/>
          <w:b/>
          <w:bCs/>
          <w:lang w:eastAsia="zh-CN"/>
        </w:rPr>
        <w:t>:</w:t>
      </w:r>
      <w:r w:rsidRPr="00734D95">
        <w:rPr>
          <w:rFonts w:eastAsia="SimSun" w:cs="Times New Roman"/>
          <w:bCs/>
          <w:sz w:val="24"/>
          <w:szCs w:val="28"/>
          <w:lang w:eastAsia="zh-CN"/>
        </w:rPr>
        <w:t xml:space="preserve"> </w:t>
      </w:r>
      <w:r w:rsidRPr="00734D95">
        <w:rPr>
          <w:rFonts w:eastAsia="SimSun" w:cs="Times New Roman"/>
          <w:bCs/>
          <w:lang w:eastAsia="zh-CN"/>
        </w:rPr>
        <w:t>BVI-CC dataset</w:t>
      </w:r>
      <w:r w:rsidRPr="00734D95">
        <w:rPr>
          <w:rFonts w:eastAsia="SimSun" w:cs="Times New Roman"/>
          <w:bCs/>
          <w:sz w:val="24"/>
          <w:szCs w:val="28"/>
          <w:lang w:eastAsia="zh-CN"/>
        </w:rPr>
        <w:t xml:space="preserve"> contains </w:t>
      </w:r>
      <w:r w:rsidRPr="00734D95">
        <w:rPr>
          <w:rFonts w:eastAsia="SimSun" w:cs="Times New Roman"/>
          <w:bCs/>
          <w:lang w:eastAsia="zh-CN"/>
        </w:rPr>
        <w:t xml:space="preserve">three groups including UHD, HD and HD-DO, which are selected from Harmonic, BVI-Texture and JVET CTC datasets with natural scenes. The reference sequences from group HD and HD-DO are downscaled from group UHD. The distorted video sequences from UHD and HD groups are compressed by AV1, HM and VTM with 4 rate points for each reference sequence. Group HD-DO </w:t>
      </w:r>
      <w:proofErr w:type="gramStart"/>
      <w:r w:rsidRPr="00734D95">
        <w:rPr>
          <w:rFonts w:eastAsia="SimSun" w:cs="Times New Roman"/>
          <w:bCs/>
          <w:lang w:eastAsia="zh-CN"/>
        </w:rPr>
        <w:t>contains</w:t>
      </w:r>
      <w:proofErr w:type="gramEnd"/>
      <w:r w:rsidRPr="00734D95">
        <w:rPr>
          <w:rFonts w:eastAsia="SimSun" w:cs="Times New Roman"/>
          <w:bCs/>
          <w:lang w:eastAsia="zh-CN"/>
        </w:rPr>
        <w:t xml:space="preserve"> videos compressed for three different resolutions (1920×1080,</w:t>
      </w:r>
      <w:r w:rsidRPr="00734D95">
        <w:rPr>
          <w:rFonts w:eastAsia="SimSun" w:cs="Times New Roman" w:hint="eastAsia"/>
          <w:bCs/>
          <w:lang w:eastAsia="zh-CN"/>
        </w:rPr>
        <w:t xml:space="preserve"> </w:t>
      </w:r>
      <w:r w:rsidRPr="00734D95">
        <w:rPr>
          <w:rFonts w:eastAsia="SimSun" w:cs="Times New Roman"/>
          <w:bCs/>
          <w:lang w:eastAsia="zh-CN"/>
        </w:rPr>
        <w:t>1280×720, and 960×544), the reconstruction of which are up-sampled to HD resolution using Lanczos-3 filter. These distorted video sequences are compressed by AV1 and HM with 5 rate points. The subjective test follows the Double Stimulus Continuous</w:t>
      </w:r>
      <w:r w:rsidRPr="00734D95">
        <w:rPr>
          <w:rFonts w:eastAsia="SimSun" w:cs="Times New Roman" w:hint="eastAsia"/>
          <w:bCs/>
          <w:lang w:eastAsia="zh-CN"/>
        </w:rPr>
        <w:t xml:space="preserve"> </w:t>
      </w:r>
      <w:r w:rsidRPr="00734D95">
        <w:rPr>
          <w:rFonts w:eastAsia="SimSun" w:cs="Times New Roman"/>
          <w:bCs/>
          <w:lang w:eastAsia="zh-CN"/>
        </w:rPr>
        <w:t>Quality Scale (DSCQS) methodology</w:t>
      </w:r>
      <w:r>
        <w:rPr>
          <w:rFonts w:eastAsia="SimSun" w:cs="Times New Roman"/>
          <w:bCs/>
          <w:lang w:eastAsia="zh-CN"/>
        </w:rPr>
        <w:t xml:space="preserve"> </w:t>
      </w:r>
      <w:r w:rsidR="00080049">
        <w:rPr>
          <w:rFonts w:eastAsia="SimSun" w:cs="Times New Roman"/>
          <w:bCs/>
          <w:lang w:eastAsia="zh-CN"/>
        </w:rPr>
        <w:fldChar w:fldCharType="begin"/>
      </w:r>
      <w:r w:rsidR="00080049">
        <w:rPr>
          <w:rFonts w:eastAsia="SimSun" w:cs="Times New Roman"/>
          <w:bCs/>
          <w:lang w:eastAsia="zh-CN"/>
        </w:rPr>
        <w:instrText xml:space="preserve"> REF _Ref100592127 \r \h </w:instrText>
      </w:r>
      <w:r w:rsidR="00080049">
        <w:rPr>
          <w:rFonts w:eastAsia="SimSun" w:cs="Times New Roman"/>
          <w:bCs/>
          <w:lang w:eastAsia="zh-CN"/>
        </w:rPr>
      </w:r>
      <w:r w:rsidR="00080049">
        <w:rPr>
          <w:rFonts w:eastAsia="SimSun" w:cs="Times New Roman"/>
          <w:bCs/>
          <w:lang w:eastAsia="zh-CN"/>
        </w:rPr>
        <w:fldChar w:fldCharType="separate"/>
      </w:r>
      <w:r w:rsidR="00080049">
        <w:rPr>
          <w:rFonts w:eastAsia="SimSun" w:cs="Times New Roman"/>
          <w:bCs/>
          <w:lang w:eastAsia="zh-CN"/>
        </w:rPr>
        <w:t>[9]</w:t>
      </w:r>
      <w:r w:rsidR="00080049">
        <w:rPr>
          <w:rFonts w:eastAsia="SimSun" w:cs="Times New Roman"/>
          <w:bCs/>
          <w:lang w:eastAsia="zh-CN"/>
        </w:rPr>
        <w:fldChar w:fldCharType="end"/>
      </w:r>
      <w:r w:rsidRPr="00734D95">
        <w:rPr>
          <w:rFonts w:eastAsia="SimSun" w:cs="Times New Roman"/>
          <w:bCs/>
          <w:lang w:eastAsia="zh-CN"/>
        </w:rPr>
        <w:t>, and Difference Mean</w:t>
      </w:r>
      <w:r w:rsidRPr="00734D95">
        <w:rPr>
          <w:rFonts w:eastAsia="SimSun" w:cs="Times New Roman" w:hint="eastAsia"/>
          <w:bCs/>
          <w:lang w:eastAsia="zh-CN"/>
        </w:rPr>
        <w:t xml:space="preserve"> </w:t>
      </w:r>
      <w:r w:rsidRPr="00734D95">
        <w:rPr>
          <w:rFonts w:eastAsia="SimSun" w:cs="Times New Roman"/>
          <w:bCs/>
          <w:lang w:eastAsia="zh-CN"/>
        </w:rPr>
        <w:t>Opinion Scores (DMOS) were then obtained for each trial by</w:t>
      </w:r>
      <w:r w:rsidRPr="00734D95">
        <w:rPr>
          <w:rFonts w:eastAsia="SimSun" w:cs="Times New Roman" w:hint="eastAsia"/>
          <w:bCs/>
          <w:lang w:eastAsia="zh-CN"/>
        </w:rPr>
        <w:t xml:space="preserve"> </w:t>
      </w:r>
      <w:r w:rsidRPr="00734D95">
        <w:rPr>
          <w:rFonts w:eastAsia="SimSun" w:cs="Times New Roman"/>
          <w:bCs/>
          <w:lang w:eastAsia="zh-CN"/>
        </w:rPr>
        <w:t>taking the mean of the difference scores among participants.</w:t>
      </w:r>
    </w:p>
    <w:p w14:paraId="7A16F5B4" w14:textId="6311B145" w:rsidR="00734D95" w:rsidRPr="00734D95" w:rsidRDefault="00734D95" w:rsidP="005E1678">
      <w:pPr>
        <w:pStyle w:val="Listenabsatz"/>
        <w:widowControl/>
        <w:numPr>
          <w:ilvl w:val="0"/>
          <w:numId w:val="12"/>
        </w:numPr>
        <w:autoSpaceDE/>
        <w:autoSpaceDN/>
        <w:spacing w:after="120"/>
        <w:jc w:val="both"/>
        <w:rPr>
          <w:rFonts w:eastAsia="SimSun" w:cs="Times New Roman"/>
          <w:bCs/>
          <w:lang w:eastAsia="zh-CN"/>
        </w:rPr>
      </w:pPr>
      <w:r w:rsidRPr="00734D95">
        <w:rPr>
          <w:rFonts w:eastAsia="SimSun" w:cs="Times New Roman"/>
          <w:b/>
          <w:bCs/>
          <w:lang w:eastAsia="zh-CN"/>
        </w:rPr>
        <w:t>TUM 1080p25 dataset</w:t>
      </w:r>
      <w:r w:rsidR="00080049">
        <w:rPr>
          <w:rFonts w:eastAsia="SimSun" w:cs="Times New Roman"/>
          <w:b/>
          <w:bCs/>
          <w:lang w:eastAsia="zh-CN"/>
        </w:rPr>
        <w:t xml:space="preserve"> </w:t>
      </w:r>
      <w:r w:rsidR="00080049">
        <w:rPr>
          <w:rFonts w:eastAsia="SimSun" w:cs="Times New Roman"/>
          <w:b/>
          <w:bCs/>
          <w:lang w:eastAsia="zh-CN"/>
        </w:rPr>
        <w:fldChar w:fldCharType="begin"/>
      </w:r>
      <w:r w:rsidR="00080049">
        <w:rPr>
          <w:rFonts w:eastAsia="SimSun" w:cs="Times New Roman"/>
          <w:b/>
          <w:bCs/>
          <w:lang w:eastAsia="zh-CN"/>
        </w:rPr>
        <w:instrText xml:space="preserve"> REF _Ref100592098 \r \h </w:instrText>
      </w:r>
      <w:r w:rsidR="00080049">
        <w:rPr>
          <w:rFonts w:eastAsia="SimSun" w:cs="Times New Roman"/>
          <w:b/>
          <w:bCs/>
          <w:lang w:eastAsia="zh-CN"/>
        </w:rPr>
      </w:r>
      <w:r w:rsidR="00080049">
        <w:rPr>
          <w:rFonts w:eastAsia="SimSun" w:cs="Times New Roman"/>
          <w:b/>
          <w:bCs/>
          <w:lang w:eastAsia="zh-CN"/>
        </w:rPr>
        <w:fldChar w:fldCharType="separate"/>
      </w:r>
      <w:r w:rsidR="00080049">
        <w:rPr>
          <w:rFonts w:eastAsia="SimSun" w:cs="Times New Roman"/>
          <w:b/>
          <w:bCs/>
          <w:lang w:eastAsia="zh-CN"/>
        </w:rPr>
        <w:t>[8]</w:t>
      </w:r>
      <w:r w:rsidR="00080049">
        <w:rPr>
          <w:rFonts w:eastAsia="SimSun" w:cs="Times New Roman"/>
          <w:b/>
          <w:bCs/>
          <w:lang w:eastAsia="zh-CN"/>
        </w:rPr>
        <w:fldChar w:fldCharType="end"/>
      </w:r>
      <w:r w:rsidRPr="00734D95">
        <w:rPr>
          <w:rFonts w:eastAsia="SimSun" w:cs="Times New Roman"/>
          <w:b/>
          <w:bCs/>
          <w:lang w:eastAsia="zh-CN"/>
        </w:rPr>
        <w:t xml:space="preserve">: </w:t>
      </w:r>
      <w:r w:rsidRPr="00734D95">
        <w:rPr>
          <w:rFonts w:eastAsia="SimSun" w:cs="Times New Roman"/>
          <w:bCs/>
          <w:lang w:eastAsia="zh-CN"/>
        </w:rPr>
        <w:t xml:space="preserve">TUM 1080p25 dataset consists of four different HDTV 1080p25 video sequences from the SVT test set with natural scenes. The distorted video sequences are compressed by H.264/AVC and Dirac with different bitrates (from 5.4 Mbit/s to 30Mbit/s). Its subjective test follows </w:t>
      </w:r>
      <w:r>
        <w:rPr>
          <w:rFonts w:eastAsia="SimSun" w:cs="Times New Roman"/>
          <w:bCs/>
          <w:lang w:eastAsia="zh-CN"/>
        </w:rPr>
        <w:t xml:space="preserve">the </w:t>
      </w:r>
      <w:r w:rsidRPr="00734D95">
        <w:rPr>
          <w:rFonts w:eastAsia="SimSun" w:cs="Times New Roman"/>
          <w:bCs/>
          <w:lang w:eastAsia="zh-CN"/>
        </w:rPr>
        <w:t>Double Stimulus Unknown Reference</w:t>
      </w:r>
      <w:r w:rsidRPr="00734D95">
        <w:rPr>
          <w:rFonts w:eastAsia="SimSun" w:cs="Times New Roman" w:hint="eastAsia"/>
          <w:bCs/>
          <w:lang w:eastAsia="zh-CN"/>
        </w:rPr>
        <w:t xml:space="preserve"> </w:t>
      </w:r>
      <w:r w:rsidRPr="00734D95">
        <w:rPr>
          <w:rFonts w:eastAsia="SimSun" w:cs="Times New Roman"/>
          <w:bCs/>
          <w:lang w:eastAsia="zh-CN"/>
        </w:rPr>
        <w:t xml:space="preserve">(DSUR) </w:t>
      </w:r>
      <w:r>
        <w:rPr>
          <w:rFonts w:eastAsia="SimSun" w:cs="Times New Roman"/>
          <w:bCs/>
          <w:lang w:eastAsia="zh-CN"/>
        </w:rPr>
        <w:fldChar w:fldCharType="begin"/>
      </w:r>
      <w:r>
        <w:rPr>
          <w:rFonts w:eastAsia="SimSun" w:cs="Times New Roman"/>
          <w:bCs/>
          <w:lang w:eastAsia="zh-CN"/>
        </w:rPr>
        <w:instrText xml:space="preserve"> REF _Ref100585064 \r \h </w:instrText>
      </w:r>
      <w:r>
        <w:rPr>
          <w:rFonts w:eastAsia="SimSun" w:cs="Times New Roman"/>
          <w:bCs/>
          <w:lang w:eastAsia="zh-CN"/>
        </w:rPr>
      </w:r>
      <w:r>
        <w:rPr>
          <w:rFonts w:eastAsia="SimSun" w:cs="Times New Roman"/>
          <w:bCs/>
          <w:lang w:eastAsia="zh-CN"/>
        </w:rPr>
        <w:fldChar w:fldCharType="separate"/>
      </w:r>
      <w:r w:rsidR="00080049">
        <w:rPr>
          <w:rFonts w:eastAsia="SimSun" w:cs="Times New Roman"/>
          <w:bCs/>
          <w:lang w:eastAsia="zh-CN"/>
        </w:rPr>
        <w:t>[10]</w:t>
      </w:r>
      <w:r>
        <w:rPr>
          <w:rFonts w:eastAsia="SimSun" w:cs="Times New Roman"/>
          <w:bCs/>
          <w:lang w:eastAsia="zh-CN"/>
        </w:rPr>
        <w:fldChar w:fldCharType="end"/>
      </w:r>
      <w:r>
        <w:rPr>
          <w:rFonts w:eastAsia="SimSun" w:cs="Times New Roman"/>
          <w:bCs/>
          <w:lang w:eastAsia="zh-CN"/>
        </w:rPr>
        <w:t xml:space="preserve"> </w:t>
      </w:r>
      <w:r w:rsidRPr="00734D95">
        <w:rPr>
          <w:rFonts w:eastAsia="SimSun" w:cs="Times New Roman"/>
          <w:bCs/>
          <w:lang w:eastAsia="zh-CN"/>
        </w:rPr>
        <w:t xml:space="preserve">method, and the </w:t>
      </w:r>
      <w:r>
        <w:rPr>
          <w:rFonts w:eastAsia="SimSun" w:cs="Times New Roman"/>
          <w:bCs/>
          <w:lang w:eastAsia="zh-CN"/>
        </w:rPr>
        <w:t>MOS</w:t>
      </w:r>
      <w:r w:rsidRPr="00734D95">
        <w:rPr>
          <w:rFonts w:eastAsia="SimSun" w:cs="Times New Roman"/>
          <w:bCs/>
          <w:lang w:eastAsia="zh-CN"/>
        </w:rPr>
        <w:t xml:space="preserve"> is obtained by averaging all valid votes for each test case, ranging from 0 to 10.</w:t>
      </w:r>
    </w:p>
    <w:p w14:paraId="0ECA2221" w14:textId="7AA18C80" w:rsidR="00FE3E0D" w:rsidRPr="00FE3E0D" w:rsidRDefault="005E1678" w:rsidP="00FE3E0D">
      <w:pPr>
        <w:pStyle w:val="berschrift2"/>
        <w:rPr>
          <w:lang w:val="en-CA"/>
        </w:rPr>
      </w:pPr>
      <w:r>
        <w:rPr>
          <w:lang w:val="en-CA"/>
        </w:rPr>
        <w:t>JVET</w:t>
      </w:r>
      <w:r w:rsidR="00FE3E0D">
        <w:rPr>
          <w:lang w:val="en-CA"/>
        </w:rPr>
        <w:t xml:space="preserve"> remote expert viewing data</w:t>
      </w:r>
      <w:r w:rsidR="001D5AEB">
        <w:rPr>
          <w:lang w:val="en-CA"/>
        </w:rPr>
        <w:t>set</w:t>
      </w:r>
      <w:r w:rsidR="00FE3E0D">
        <w:rPr>
          <w:lang w:val="en-CA"/>
        </w:rPr>
        <w:t xml:space="preserve">s  </w:t>
      </w:r>
    </w:p>
    <w:p w14:paraId="7F5F19CB" w14:textId="18677625" w:rsidR="00AF0174" w:rsidRDefault="00AF0174" w:rsidP="005E1678">
      <w:pPr>
        <w:widowControl/>
        <w:autoSpaceDE/>
        <w:autoSpaceDN/>
        <w:spacing w:after="120"/>
        <w:jc w:val="both"/>
        <w:rPr>
          <w:rFonts w:eastAsia="SimSun" w:cs="Times New Roman"/>
          <w:bCs/>
          <w:lang w:val="en-CA" w:eastAsia="zh-CN"/>
        </w:rPr>
      </w:pPr>
      <w:r w:rsidRPr="00FD5996">
        <w:rPr>
          <w:rFonts w:eastAsia="SimSun" w:cs="Times New Roman"/>
          <w:bCs/>
          <w:lang w:val="en-CA" w:eastAsia="zh-CN"/>
        </w:rPr>
        <w:t xml:space="preserve">Remote expert viewing tests were conducted during </w:t>
      </w:r>
      <w:r>
        <w:rPr>
          <w:rFonts w:eastAsia="SimSun" w:cs="Times New Roman"/>
          <w:bCs/>
          <w:lang w:val="en-CA" w:eastAsia="zh-CN"/>
        </w:rPr>
        <w:t>several</w:t>
      </w:r>
      <w:r w:rsidRPr="00FD5996">
        <w:rPr>
          <w:rFonts w:eastAsia="SimSun" w:cs="Times New Roman"/>
          <w:bCs/>
          <w:lang w:val="en-CA" w:eastAsia="zh-CN"/>
        </w:rPr>
        <w:t xml:space="preserve"> JVET meeting</w:t>
      </w:r>
      <w:r>
        <w:rPr>
          <w:rFonts w:eastAsia="SimSun" w:cs="Times New Roman"/>
          <w:bCs/>
          <w:lang w:val="en-CA" w:eastAsia="zh-CN"/>
        </w:rPr>
        <w:t>s</w:t>
      </w:r>
      <w:r w:rsidRPr="00FD5996">
        <w:rPr>
          <w:rFonts w:eastAsia="SimSun" w:cs="Times New Roman"/>
          <w:bCs/>
          <w:lang w:val="en-CA" w:eastAsia="zh-CN"/>
        </w:rPr>
        <w:t xml:space="preserve"> for the exploration activity on </w:t>
      </w:r>
      <w:r w:rsidR="005E1678">
        <w:rPr>
          <w:rFonts w:eastAsia="SimSun" w:cs="Times New Roman"/>
          <w:bCs/>
          <w:lang w:val="en-CA" w:eastAsia="zh-CN"/>
        </w:rPr>
        <w:t>neural network</w:t>
      </w:r>
      <w:r w:rsidRPr="00FD5996">
        <w:rPr>
          <w:rFonts w:eastAsia="SimSun" w:cs="Times New Roman"/>
          <w:bCs/>
          <w:lang w:val="en-CA" w:eastAsia="zh-CN"/>
        </w:rPr>
        <w:t>-based coding tools</w:t>
      </w:r>
      <w:r w:rsidR="005E1678">
        <w:rPr>
          <w:rFonts w:eastAsia="SimSun" w:cs="Times New Roman"/>
          <w:bCs/>
          <w:lang w:val="en-CA" w:eastAsia="zh-CN"/>
        </w:rPr>
        <w:t xml:space="preserve">. </w:t>
      </w:r>
      <w:r w:rsidRPr="00FD5996">
        <w:rPr>
          <w:rFonts w:eastAsia="SimSun" w:cs="Times New Roman"/>
          <w:bCs/>
          <w:lang w:val="en-CA" w:eastAsia="zh-CN"/>
        </w:rPr>
        <w:t>The testing procedure followed the AG</w:t>
      </w:r>
      <w:r w:rsidR="005E1678">
        <w:rPr>
          <w:rFonts w:eastAsia="SimSun" w:cs="Times New Roman"/>
          <w:bCs/>
          <w:lang w:val="en-CA" w:eastAsia="zh-CN"/>
        </w:rPr>
        <w:t xml:space="preserve"> </w:t>
      </w:r>
      <w:r w:rsidRPr="00FD5996">
        <w:rPr>
          <w:rFonts w:eastAsia="SimSun" w:cs="Times New Roman"/>
          <w:bCs/>
          <w:lang w:val="en-CA" w:eastAsia="zh-CN"/>
        </w:rPr>
        <w:t>5 guidelines for remote experts viewing</w:t>
      </w:r>
      <w:r w:rsidR="00FC3C88">
        <w:rPr>
          <w:rFonts w:eastAsia="SimSun" w:cs="Times New Roman"/>
          <w:bCs/>
          <w:lang w:val="en-CA" w:eastAsia="zh-CN"/>
        </w:rPr>
        <w:t xml:space="preserve"> </w:t>
      </w:r>
      <w:r w:rsidR="00FC3C88">
        <w:rPr>
          <w:rFonts w:eastAsia="SimSun" w:cs="Times New Roman"/>
          <w:bCs/>
          <w:lang w:val="en-CA" w:eastAsia="zh-CN"/>
        </w:rPr>
        <w:fldChar w:fldCharType="begin"/>
      </w:r>
      <w:r w:rsidR="00FC3C88">
        <w:rPr>
          <w:rFonts w:eastAsia="SimSun" w:cs="Times New Roman"/>
          <w:bCs/>
          <w:lang w:val="en-CA" w:eastAsia="zh-CN"/>
        </w:rPr>
        <w:instrText xml:space="preserve"> REF _Ref100651325 \r \h </w:instrText>
      </w:r>
      <w:r w:rsidR="00FC3C88">
        <w:rPr>
          <w:rFonts w:eastAsia="SimSun" w:cs="Times New Roman"/>
          <w:bCs/>
          <w:lang w:val="en-CA" w:eastAsia="zh-CN"/>
        </w:rPr>
      </w:r>
      <w:r w:rsidR="00FC3C88">
        <w:rPr>
          <w:rFonts w:eastAsia="SimSun" w:cs="Times New Roman"/>
          <w:bCs/>
          <w:lang w:val="en-CA" w:eastAsia="zh-CN"/>
        </w:rPr>
        <w:fldChar w:fldCharType="separate"/>
      </w:r>
      <w:r w:rsidR="00FC3C88">
        <w:rPr>
          <w:rFonts w:eastAsia="SimSun" w:cs="Times New Roman"/>
          <w:bCs/>
          <w:lang w:val="en-CA" w:eastAsia="zh-CN"/>
        </w:rPr>
        <w:t>[11]</w:t>
      </w:r>
      <w:r w:rsidR="00FC3C88">
        <w:rPr>
          <w:rFonts w:eastAsia="SimSun" w:cs="Times New Roman"/>
          <w:bCs/>
          <w:lang w:val="en-CA" w:eastAsia="zh-CN"/>
        </w:rPr>
        <w:fldChar w:fldCharType="end"/>
      </w:r>
      <w:r w:rsidRPr="00FD5996">
        <w:rPr>
          <w:rFonts w:eastAsia="SimSun" w:cs="Times New Roman"/>
          <w:bCs/>
          <w:lang w:val="en-CA" w:eastAsia="zh-CN"/>
        </w:rPr>
        <w:t>, providing an A/B comparison of sequences under test.</w:t>
      </w:r>
      <w:r>
        <w:rPr>
          <w:rFonts w:eastAsia="SimSun" w:cs="Times New Roman"/>
          <w:bCs/>
          <w:lang w:val="en-CA" w:eastAsia="zh-CN"/>
        </w:rPr>
        <w:t xml:space="preserve"> </w:t>
      </w:r>
      <w:r w:rsidRPr="00D97073">
        <w:rPr>
          <w:rFonts w:eastAsia="SimSun" w:cs="Times New Roman"/>
          <w:bCs/>
          <w:lang w:val="en-CA" w:eastAsia="zh-CN"/>
        </w:rPr>
        <w:t xml:space="preserve">The viewing compared the reconstruction quality of </w:t>
      </w:r>
      <w:r>
        <w:rPr>
          <w:rFonts w:eastAsia="SimSun" w:cs="Times New Roman"/>
          <w:bCs/>
          <w:lang w:val="en-CA" w:eastAsia="zh-CN"/>
        </w:rPr>
        <w:t>several</w:t>
      </w:r>
      <w:r w:rsidRPr="00D97073">
        <w:rPr>
          <w:rFonts w:eastAsia="SimSun" w:cs="Times New Roman"/>
          <w:bCs/>
          <w:lang w:val="en-CA" w:eastAsia="zh-CN"/>
        </w:rPr>
        <w:t xml:space="preserve"> proposals under test to the reconstruction quality of the VTM anchor.</w:t>
      </w:r>
      <w:r>
        <w:rPr>
          <w:rFonts w:eastAsia="SimSun" w:cs="Times New Roman"/>
          <w:bCs/>
          <w:lang w:val="en-CA" w:eastAsia="zh-CN"/>
        </w:rPr>
        <w:t xml:space="preserve"> </w:t>
      </w:r>
      <w:r w:rsidR="00E12F35">
        <w:rPr>
          <w:rFonts w:eastAsia="SimSun" w:cs="Times New Roman"/>
          <w:bCs/>
          <w:lang w:val="en-CA" w:eastAsia="zh-CN"/>
        </w:rPr>
        <w:t>T</w:t>
      </w:r>
      <w:r w:rsidRPr="0058183B">
        <w:rPr>
          <w:rFonts w:eastAsia="SimSun" w:cs="Times New Roman"/>
          <w:bCs/>
          <w:lang w:val="en-CA" w:eastAsia="zh-CN"/>
        </w:rPr>
        <w:t>he votes of the test subjects</w:t>
      </w:r>
      <w:r w:rsidR="00F43E14">
        <w:rPr>
          <w:rFonts w:eastAsia="SimSun" w:cs="Times New Roman"/>
          <w:bCs/>
          <w:lang w:val="en-CA" w:eastAsia="zh-CN"/>
        </w:rPr>
        <w:t xml:space="preserve">, </w:t>
      </w:r>
      <w:r w:rsidR="00ED791D">
        <w:rPr>
          <w:rFonts w:eastAsia="SimSun" w:cs="Times New Roman"/>
          <w:bCs/>
          <w:lang w:val="en-CA" w:eastAsia="zh-CN"/>
        </w:rPr>
        <w:t>using</w:t>
      </w:r>
      <w:r w:rsidR="00F43E14">
        <w:rPr>
          <w:rFonts w:eastAsia="SimSun" w:cs="Times New Roman"/>
          <w:bCs/>
          <w:lang w:val="en-CA" w:eastAsia="zh-CN"/>
        </w:rPr>
        <w:t xml:space="preserve"> this Comparison Category Rating (CCR) method </w:t>
      </w:r>
      <w:r w:rsidR="001D5935">
        <w:rPr>
          <w:rFonts w:eastAsia="SimSun" w:cs="Times New Roman"/>
          <w:bCs/>
          <w:lang w:val="en-CA" w:eastAsia="zh-CN"/>
        </w:rPr>
        <w:fldChar w:fldCharType="begin"/>
      </w:r>
      <w:r w:rsidR="001D5935">
        <w:rPr>
          <w:rFonts w:eastAsia="SimSun" w:cs="Times New Roman"/>
          <w:bCs/>
          <w:lang w:val="en-CA" w:eastAsia="zh-CN"/>
        </w:rPr>
        <w:instrText xml:space="preserve"> REF _Ref106256080 \r \h </w:instrText>
      </w:r>
      <w:r w:rsidR="001D5935">
        <w:rPr>
          <w:rFonts w:eastAsia="SimSun" w:cs="Times New Roman"/>
          <w:bCs/>
          <w:lang w:val="en-CA" w:eastAsia="zh-CN"/>
        </w:rPr>
      </w:r>
      <w:r w:rsidR="001D5935">
        <w:rPr>
          <w:rFonts w:eastAsia="SimSun" w:cs="Times New Roman"/>
          <w:bCs/>
          <w:lang w:val="en-CA" w:eastAsia="zh-CN"/>
        </w:rPr>
        <w:fldChar w:fldCharType="separate"/>
      </w:r>
      <w:r w:rsidR="001D5935">
        <w:rPr>
          <w:rFonts w:eastAsia="SimSun" w:cs="Times New Roman"/>
          <w:bCs/>
          <w:lang w:val="en-CA" w:eastAsia="zh-CN"/>
        </w:rPr>
        <w:t>[12]</w:t>
      </w:r>
      <w:r w:rsidR="001D5935">
        <w:rPr>
          <w:rFonts w:eastAsia="SimSun" w:cs="Times New Roman"/>
          <w:bCs/>
          <w:lang w:val="en-CA" w:eastAsia="zh-CN"/>
        </w:rPr>
        <w:fldChar w:fldCharType="end"/>
      </w:r>
      <w:r w:rsidR="00F43E14" w:rsidRPr="0058183B">
        <w:rPr>
          <w:rFonts w:eastAsia="SimSun" w:cs="Times New Roman"/>
          <w:bCs/>
          <w:lang w:val="en-CA" w:eastAsia="zh-CN"/>
        </w:rPr>
        <w:t xml:space="preserve">, </w:t>
      </w:r>
      <w:r w:rsidR="00F43E14">
        <w:rPr>
          <w:rFonts w:eastAsia="SimSun" w:cs="Times New Roman"/>
          <w:bCs/>
          <w:lang w:val="en-CA" w:eastAsia="zh-CN"/>
        </w:rPr>
        <w:t>are</w:t>
      </w:r>
      <w:r w:rsidRPr="0058183B">
        <w:rPr>
          <w:rFonts w:eastAsia="SimSun" w:cs="Times New Roman"/>
          <w:bCs/>
          <w:lang w:val="en-CA" w:eastAsia="zh-CN"/>
        </w:rPr>
        <w:t xml:space="preserve"> mapped to</w:t>
      </w:r>
      <w:r w:rsidR="00F43E14">
        <w:rPr>
          <w:rFonts w:eastAsia="SimSun" w:cs="Times New Roman"/>
          <w:bCs/>
          <w:lang w:val="en-CA" w:eastAsia="zh-CN"/>
        </w:rPr>
        <w:t xml:space="preserve"> Comparison Mean Opinion Score</w:t>
      </w:r>
      <w:r w:rsidR="005375D3">
        <w:rPr>
          <w:rFonts w:eastAsia="SimSun" w:cs="Times New Roman"/>
          <w:bCs/>
          <w:lang w:val="en-CA" w:eastAsia="zh-CN"/>
        </w:rPr>
        <w:t>s (</w:t>
      </w:r>
      <w:r w:rsidR="00FC3C88">
        <w:rPr>
          <w:rFonts w:eastAsia="SimSun" w:cs="Times New Roman"/>
          <w:bCs/>
          <w:lang w:val="en-CA" w:eastAsia="zh-CN"/>
        </w:rPr>
        <w:t>C</w:t>
      </w:r>
      <w:r w:rsidRPr="0058183B">
        <w:rPr>
          <w:rFonts w:eastAsia="SimSun" w:cs="Times New Roman"/>
          <w:bCs/>
          <w:lang w:val="en-CA" w:eastAsia="zh-CN"/>
        </w:rPr>
        <w:t>MOS</w:t>
      </w:r>
      <w:r w:rsidR="005375D3">
        <w:rPr>
          <w:rFonts w:eastAsia="SimSun" w:cs="Times New Roman"/>
          <w:bCs/>
          <w:lang w:val="en-CA" w:eastAsia="zh-CN"/>
        </w:rPr>
        <w:t>)</w:t>
      </w:r>
      <w:r w:rsidR="00CE1279">
        <w:rPr>
          <w:rFonts w:eastAsia="SimSun" w:cs="Times New Roman"/>
          <w:bCs/>
          <w:lang w:val="en-CA" w:eastAsia="zh-CN"/>
        </w:rPr>
        <w:t>,</w:t>
      </w:r>
      <w:r w:rsidR="005375D3">
        <w:rPr>
          <w:rFonts w:eastAsia="SimSun" w:cs="Times New Roman"/>
          <w:bCs/>
          <w:lang w:val="en-CA" w:eastAsia="zh-CN"/>
        </w:rPr>
        <w:t xml:space="preserve"> with</w:t>
      </w:r>
      <w:r w:rsidRPr="0058183B">
        <w:rPr>
          <w:rFonts w:eastAsia="SimSun" w:cs="Times New Roman"/>
          <w:bCs/>
          <w:lang w:val="en-CA" w:eastAsia="zh-CN"/>
        </w:rPr>
        <w:t xml:space="preserve"> numbers as follows:</w:t>
      </w:r>
    </w:p>
    <w:tbl>
      <w:tblPr>
        <w:tblStyle w:val="Tabellenraster"/>
        <w:tblW w:w="0" w:type="auto"/>
        <w:jc w:val="center"/>
        <w:tblLook w:val="04A0" w:firstRow="1" w:lastRow="0" w:firstColumn="1" w:lastColumn="0" w:noHBand="0" w:noVBand="1"/>
      </w:tblPr>
      <w:tblGrid>
        <w:gridCol w:w="4945"/>
      </w:tblGrid>
      <w:tr w:rsidR="00D80700" w14:paraId="2E3742D9" w14:textId="77777777" w:rsidTr="00B873F2">
        <w:trPr>
          <w:jc w:val="center"/>
        </w:trPr>
        <w:tc>
          <w:tcPr>
            <w:tcW w:w="4945" w:type="dxa"/>
          </w:tcPr>
          <w:p w14:paraId="34832AA9" w14:textId="77777777" w:rsidR="00D80700" w:rsidRPr="0058183B" w:rsidRDefault="00D80700" w:rsidP="00B873F2">
            <w:pPr>
              <w:widowControl/>
              <w:autoSpaceDE/>
              <w:autoSpaceDN/>
              <w:spacing w:after="120"/>
              <w:rPr>
                <w:rFonts w:eastAsia="SimSun" w:cs="Times New Roman"/>
                <w:bCs/>
                <w:lang w:val="en-CA" w:eastAsia="zh-CN"/>
              </w:rPr>
            </w:pPr>
            <w:r w:rsidRPr="0058183B">
              <w:rPr>
                <w:rFonts w:eastAsia="SimSun" w:cs="Times New Roman"/>
                <w:bCs/>
                <w:lang w:val="en-CA" w:eastAsia="zh-CN"/>
              </w:rPr>
              <w:t>+3</w:t>
            </w:r>
            <w:r w:rsidRPr="0058183B">
              <w:rPr>
                <w:rFonts w:eastAsia="SimSun" w:cs="Times New Roman"/>
                <w:bCs/>
                <w:lang w:val="en-CA" w:eastAsia="zh-CN"/>
              </w:rPr>
              <w:tab/>
              <w:t>: “Proposal much better than anchor”</w:t>
            </w:r>
          </w:p>
          <w:p w14:paraId="27086CC3" w14:textId="77777777" w:rsidR="00D80700" w:rsidRPr="0058183B" w:rsidRDefault="00D80700" w:rsidP="00B873F2">
            <w:pPr>
              <w:widowControl/>
              <w:autoSpaceDE/>
              <w:autoSpaceDN/>
              <w:spacing w:after="120"/>
              <w:rPr>
                <w:rFonts w:eastAsia="SimSun" w:cs="Times New Roman"/>
                <w:bCs/>
                <w:lang w:val="en-CA" w:eastAsia="zh-CN"/>
              </w:rPr>
            </w:pPr>
            <w:r w:rsidRPr="0058183B">
              <w:rPr>
                <w:rFonts w:eastAsia="SimSun" w:cs="Times New Roman"/>
                <w:bCs/>
                <w:lang w:val="en-CA" w:eastAsia="zh-CN"/>
              </w:rPr>
              <w:t>+1</w:t>
            </w:r>
            <w:r w:rsidRPr="0058183B">
              <w:rPr>
                <w:rFonts w:eastAsia="SimSun" w:cs="Times New Roman"/>
                <w:bCs/>
                <w:lang w:val="en-CA" w:eastAsia="zh-CN"/>
              </w:rPr>
              <w:tab/>
              <w:t>: “Proposal better than anchor”</w:t>
            </w:r>
          </w:p>
          <w:p w14:paraId="094146BD" w14:textId="77777777" w:rsidR="00D80700" w:rsidRPr="0058183B" w:rsidRDefault="00D80700" w:rsidP="00B873F2">
            <w:pPr>
              <w:widowControl/>
              <w:autoSpaceDE/>
              <w:autoSpaceDN/>
              <w:spacing w:after="120"/>
              <w:rPr>
                <w:rFonts w:eastAsia="SimSun" w:cs="Times New Roman"/>
                <w:bCs/>
                <w:lang w:val="en-CA" w:eastAsia="zh-CN"/>
              </w:rPr>
            </w:pPr>
            <w:r w:rsidRPr="0058183B">
              <w:rPr>
                <w:rFonts w:eastAsia="SimSun" w:cs="Times New Roman"/>
                <w:bCs/>
                <w:lang w:val="en-CA" w:eastAsia="zh-CN"/>
              </w:rPr>
              <w:t>-1</w:t>
            </w:r>
            <w:r w:rsidRPr="0058183B">
              <w:rPr>
                <w:rFonts w:eastAsia="SimSun" w:cs="Times New Roman"/>
                <w:bCs/>
                <w:lang w:val="en-CA" w:eastAsia="zh-CN"/>
              </w:rPr>
              <w:tab/>
              <w:t>: “Anchor better than proposal”</w:t>
            </w:r>
          </w:p>
          <w:p w14:paraId="64E7DDDD" w14:textId="26B15B44" w:rsidR="00D80700" w:rsidRDefault="00D80700" w:rsidP="00B873F2">
            <w:pPr>
              <w:widowControl/>
              <w:autoSpaceDE/>
              <w:autoSpaceDN/>
              <w:spacing w:after="120"/>
              <w:rPr>
                <w:rFonts w:eastAsia="SimSun" w:cs="Times New Roman"/>
                <w:bCs/>
                <w:lang w:val="en-CA" w:eastAsia="zh-CN"/>
              </w:rPr>
            </w:pPr>
            <w:r w:rsidRPr="0058183B">
              <w:rPr>
                <w:rFonts w:eastAsia="SimSun" w:cs="Times New Roman"/>
                <w:bCs/>
                <w:lang w:val="en-CA" w:eastAsia="zh-CN"/>
              </w:rPr>
              <w:t>-3</w:t>
            </w:r>
            <w:r w:rsidRPr="0058183B">
              <w:rPr>
                <w:rFonts w:eastAsia="SimSun" w:cs="Times New Roman"/>
                <w:bCs/>
                <w:lang w:val="en-CA" w:eastAsia="zh-CN"/>
              </w:rPr>
              <w:tab/>
              <w:t>: “Anchor much better than proposal”</w:t>
            </w:r>
          </w:p>
        </w:tc>
      </w:tr>
    </w:tbl>
    <w:p w14:paraId="61FE0752" w14:textId="77777777" w:rsidR="00D80700" w:rsidRPr="0058183B" w:rsidRDefault="00D80700" w:rsidP="005E1678">
      <w:pPr>
        <w:widowControl/>
        <w:autoSpaceDE/>
        <w:autoSpaceDN/>
        <w:spacing w:after="120"/>
        <w:jc w:val="both"/>
        <w:rPr>
          <w:rFonts w:eastAsia="SimSun" w:cs="Times New Roman"/>
          <w:bCs/>
          <w:lang w:val="en-CA" w:eastAsia="zh-CN"/>
        </w:rPr>
      </w:pPr>
    </w:p>
    <w:p w14:paraId="0D6F8AB0" w14:textId="3A727FA6" w:rsidR="001D5AEB" w:rsidRPr="005E1678" w:rsidRDefault="00AF0174" w:rsidP="005E1678">
      <w:pPr>
        <w:widowControl/>
        <w:autoSpaceDE/>
        <w:autoSpaceDN/>
        <w:jc w:val="both"/>
        <w:rPr>
          <w:rFonts w:eastAsia="SimSun" w:cs="Times New Roman"/>
          <w:bCs/>
          <w:lang w:val="en-CA" w:eastAsia="zh-CN"/>
        </w:rPr>
      </w:pPr>
      <w:r w:rsidRPr="0058183B">
        <w:rPr>
          <w:rFonts w:eastAsia="SimSun" w:cs="Times New Roman"/>
          <w:bCs/>
          <w:lang w:val="en-CA" w:eastAsia="zh-CN"/>
        </w:rPr>
        <w:t xml:space="preserve">From these values, the </w:t>
      </w:r>
      <w:r w:rsidR="00BD2156">
        <w:rPr>
          <w:rFonts w:eastAsia="SimSun" w:cs="Times New Roman"/>
          <w:bCs/>
          <w:lang w:val="en-CA" w:eastAsia="zh-CN"/>
        </w:rPr>
        <w:t>C</w:t>
      </w:r>
      <w:r w:rsidRPr="0058183B">
        <w:rPr>
          <w:rFonts w:eastAsia="SimSun" w:cs="Times New Roman"/>
          <w:bCs/>
          <w:lang w:val="en-CA" w:eastAsia="zh-CN"/>
        </w:rPr>
        <w:t xml:space="preserve">MOS </w:t>
      </w:r>
      <w:r>
        <w:rPr>
          <w:rFonts w:eastAsia="SimSun" w:cs="Times New Roman"/>
          <w:bCs/>
          <w:lang w:val="en-CA" w:eastAsia="zh-CN"/>
        </w:rPr>
        <w:t>values were</w:t>
      </w:r>
      <w:r w:rsidRPr="0058183B">
        <w:rPr>
          <w:rFonts w:eastAsia="SimSun" w:cs="Times New Roman"/>
          <w:bCs/>
          <w:lang w:val="en-CA" w:eastAsia="zh-CN"/>
        </w:rPr>
        <w:t xml:space="preserve"> calculated.</w:t>
      </w:r>
      <w:r>
        <w:rPr>
          <w:rFonts w:eastAsia="SimSun" w:cs="Times New Roman"/>
          <w:bCs/>
          <w:lang w:val="en-CA" w:eastAsia="zh-CN"/>
        </w:rPr>
        <w:t xml:space="preserve"> </w:t>
      </w:r>
      <w:r w:rsidRPr="005A71FB">
        <w:rPr>
          <w:rFonts w:eastAsia="SimSun" w:cs="Times New Roman"/>
          <w:bCs/>
          <w:lang w:val="en-CA" w:eastAsia="zh-CN"/>
        </w:rPr>
        <w:t>The scores of the four participants with the lowest Pearson correlation were removed from the evaluation.</w:t>
      </w:r>
      <w:r w:rsidR="005E1678">
        <w:rPr>
          <w:rFonts w:eastAsia="SimSun" w:cs="Times New Roman"/>
          <w:bCs/>
          <w:lang w:val="en-CA" w:eastAsia="zh-CN"/>
        </w:rPr>
        <w:t xml:space="preserve"> The proposals under test, test material used, and MOS data are documented in JVET-U0142, JVET-V0173, </w:t>
      </w:r>
      <w:r w:rsidR="005E1678" w:rsidRPr="00BF5D60">
        <w:rPr>
          <w:rFonts w:eastAsia="SimSun" w:cs="Times New Roman"/>
          <w:bCs/>
          <w:lang w:val="en-CA" w:eastAsia="zh-CN"/>
        </w:rPr>
        <w:t>JVET-W0186,</w:t>
      </w:r>
      <w:r w:rsidR="005E1678">
        <w:rPr>
          <w:rFonts w:eastAsia="SimSun" w:cs="Times New Roman"/>
          <w:bCs/>
          <w:lang w:val="en-CA" w:eastAsia="zh-CN"/>
        </w:rPr>
        <w:t xml:space="preserve"> </w:t>
      </w:r>
      <w:r w:rsidR="005E1678" w:rsidRPr="00BF5D60">
        <w:rPr>
          <w:rFonts w:eastAsia="SimSun" w:cs="Times New Roman"/>
          <w:bCs/>
          <w:lang w:val="en-CA" w:eastAsia="zh-CN"/>
        </w:rPr>
        <w:t xml:space="preserve">JVET-X0209, </w:t>
      </w:r>
      <w:r w:rsidR="005E1678">
        <w:rPr>
          <w:rFonts w:eastAsia="SimSun" w:cs="Times New Roman"/>
          <w:bCs/>
          <w:lang w:val="en-CA" w:eastAsia="zh-CN"/>
        </w:rPr>
        <w:t>JVET-Y0212,</w:t>
      </w:r>
      <w:r w:rsidR="004300F4">
        <w:rPr>
          <w:rFonts w:eastAsia="SimSun" w:cs="Times New Roman"/>
          <w:bCs/>
          <w:lang w:val="en-CA" w:eastAsia="zh-CN"/>
        </w:rPr>
        <w:t xml:space="preserve"> and JVET-Z</w:t>
      </w:r>
      <w:r w:rsidR="00774515">
        <w:rPr>
          <w:rFonts w:eastAsia="SimSun" w:cs="Times New Roman"/>
          <w:bCs/>
          <w:lang w:val="en-CA" w:eastAsia="zh-CN"/>
        </w:rPr>
        <w:t>0053</w:t>
      </w:r>
      <w:r w:rsidR="005E1678">
        <w:rPr>
          <w:rFonts w:eastAsia="SimSun" w:cs="Times New Roman"/>
          <w:bCs/>
          <w:lang w:val="en-CA" w:eastAsia="zh-CN"/>
        </w:rPr>
        <w:t xml:space="preserve"> and the test sequences can be retrieved from </w:t>
      </w:r>
      <w:r w:rsidR="00C953B2">
        <w:rPr>
          <w:rFonts w:eastAsia="SimSun" w:cs="Times New Roman"/>
          <w:bCs/>
          <w:lang w:val="en-CA" w:eastAsia="zh-CN"/>
        </w:rPr>
        <w:t>JVET</w:t>
      </w:r>
      <w:r w:rsidR="005E1678">
        <w:rPr>
          <w:rFonts w:eastAsia="SimSun" w:cs="Times New Roman"/>
          <w:bCs/>
          <w:lang w:val="en-CA" w:eastAsia="zh-CN"/>
        </w:rPr>
        <w:t xml:space="preserve"> ftp site</w:t>
      </w:r>
      <w:r w:rsidR="005F172A">
        <w:rPr>
          <w:rFonts w:eastAsia="SimSun" w:cs="Times New Roman"/>
          <w:bCs/>
          <w:lang w:val="en-CA" w:eastAsia="zh-CN"/>
        </w:rPr>
        <w:t xml:space="preserve"> (</w:t>
      </w:r>
      <w:r w:rsidR="005F172A" w:rsidRPr="005F172A">
        <w:rPr>
          <w:rFonts w:eastAsia="SimSun" w:cs="Times New Roman"/>
          <w:bCs/>
          <w:lang w:val="en-CA" w:eastAsia="zh-CN"/>
        </w:rPr>
        <w:t>ftp.ient.rwth-aachen.de</w:t>
      </w:r>
      <w:r w:rsidR="005F172A">
        <w:rPr>
          <w:rFonts w:eastAsia="SimSun" w:cs="Times New Roman"/>
          <w:bCs/>
          <w:lang w:val="en-CA" w:eastAsia="zh-CN"/>
        </w:rPr>
        <w:t>)</w:t>
      </w:r>
      <w:r w:rsidR="005E1678">
        <w:rPr>
          <w:rFonts w:eastAsia="SimSun" w:cs="Times New Roman"/>
          <w:bCs/>
          <w:lang w:val="en-CA" w:eastAsia="zh-CN"/>
        </w:rPr>
        <w:t xml:space="preserve">. </w:t>
      </w:r>
    </w:p>
    <w:p w14:paraId="24FA8B42" w14:textId="703850C6" w:rsidR="001D5AEB" w:rsidRDefault="001D5AEB" w:rsidP="00FE3E0D">
      <w:pPr>
        <w:pStyle w:val="berschrift1"/>
        <w:spacing w:before="240" w:after="120"/>
        <w:ind w:left="431" w:hanging="431"/>
        <w:rPr>
          <w:rFonts w:cs="Times New Roman"/>
        </w:rPr>
      </w:pPr>
      <w:r>
        <w:rPr>
          <w:rFonts w:cs="Times New Roman"/>
        </w:rPr>
        <w:t xml:space="preserve">Correlation study </w:t>
      </w:r>
    </w:p>
    <w:p w14:paraId="0B68852B" w14:textId="4D4D0196" w:rsidR="005E1678" w:rsidRPr="00FE3E0D" w:rsidRDefault="005E1678" w:rsidP="005E1678">
      <w:pPr>
        <w:pStyle w:val="berschrift2"/>
        <w:rPr>
          <w:lang w:val="en-CA"/>
        </w:rPr>
      </w:pPr>
      <w:r>
        <w:rPr>
          <w:lang w:val="en-CA"/>
        </w:rPr>
        <w:t xml:space="preserve">Public dataset correlation study   </w:t>
      </w:r>
    </w:p>
    <w:p w14:paraId="14494F4E" w14:textId="798AA874" w:rsidR="001D5AEB" w:rsidRDefault="001D5AEB" w:rsidP="001D5AEB">
      <w:pPr>
        <w:spacing w:after="120"/>
        <w:jc w:val="both"/>
        <w:rPr>
          <w:rFonts w:cs="Times New Roman"/>
          <w:color w:val="000000" w:themeColor="text1"/>
        </w:rPr>
      </w:pPr>
      <w:r>
        <w:t xml:space="preserve">In </w:t>
      </w:r>
      <w:r w:rsidRPr="001D5AEB">
        <w:rPr>
          <w:rFonts w:cs="Times New Roman"/>
          <w:color w:val="000000" w:themeColor="text1"/>
        </w:rPr>
        <w:t>contribution</w:t>
      </w:r>
      <w:r>
        <w:t xml:space="preserve"> m57993</w:t>
      </w:r>
      <w:r w:rsidR="00C953B2">
        <w:t xml:space="preserve"> (October 2021)</w:t>
      </w:r>
      <w:r>
        <w:t xml:space="preserve">, a correlation study </w:t>
      </w:r>
      <w:r w:rsidR="00080049">
        <w:t xml:space="preserve">between the subjective </w:t>
      </w:r>
      <w:r w:rsidR="00AC485E">
        <w:t xml:space="preserve">MOS </w:t>
      </w:r>
      <w:r w:rsidR="00080049">
        <w:t xml:space="preserve">scores as ground truth from the three public datasets in section </w:t>
      </w:r>
      <w:r w:rsidR="00080049">
        <w:fldChar w:fldCharType="begin"/>
      </w:r>
      <w:r w:rsidR="00080049">
        <w:instrText xml:space="preserve"> REF _Ref100592186 \r \h </w:instrText>
      </w:r>
      <w:r w:rsidR="00080049">
        <w:fldChar w:fldCharType="separate"/>
      </w:r>
      <w:r w:rsidR="00080049">
        <w:t>3.1</w:t>
      </w:r>
      <w:r w:rsidR="00080049">
        <w:fldChar w:fldCharType="end"/>
      </w:r>
      <w:r w:rsidR="00080049">
        <w:t xml:space="preserve"> and six objective quality metrics (including three traditional metrics and three learning-based metrics) is conducted. The correlation study uses widely-adopted criteria including </w:t>
      </w:r>
      <w:r w:rsidR="00080049" w:rsidRPr="00DF2CCD">
        <w:rPr>
          <w:rFonts w:cs="Times New Roman"/>
          <w:color w:val="000000" w:themeColor="text1"/>
        </w:rPr>
        <w:t>Pearson linear</w:t>
      </w:r>
      <w:r w:rsidR="00080049">
        <w:rPr>
          <w:rFonts w:cs="Times New Roman"/>
          <w:color w:val="000000" w:themeColor="text1"/>
        </w:rPr>
        <w:t xml:space="preserve"> </w:t>
      </w:r>
      <w:r w:rsidR="00080049" w:rsidRPr="00DF2CCD">
        <w:rPr>
          <w:rFonts w:cs="Times New Roman"/>
          <w:color w:val="000000" w:themeColor="text1"/>
        </w:rPr>
        <w:t>correlation coefficient (PLCC), the Spearman rank correlation coefficient (SRCC), and the Kendall rank correlation</w:t>
      </w:r>
      <w:r w:rsidR="00080049">
        <w:rPr>
          <w:rFonts w:eastAsia="SimSun" w:cs="Times New Roman" w:hint="eastAsia"/>
          <w:color w:val="000000" w:themeColor="text1"/>
          <w:lang w:eastAsia="zh-CN"/>
        </w:rPr>
        <w:t xml:space="preserve"> </w:t>
      </w:r>
      <w:r w:rsidR="00080049" w:rsidRPr="00DF2CCD">
        <w:rPr>
          <w:rFonts w:cs="Times New Roman"/>
          <w:color w:val="000000" w:themeColor="text1"/>
        </w:rPr>
        <w:t>coefficient (KRCC)</w:t>
      </w:r>
      <w:r w:rsidR="00080049">
        <w:rPr>
          <w:rFonts w:cs="Times New Roman"/>
          <w:color w:val="000000" w:themeColor="text1"/>
        </w:rPr>
        <w:t xml:space="preserve">. </w:t>
      </w:r>
    </w:p>
    <w:p w14:paraId="68D6FD95" w14:textId="29147C99" w:rsidR="00080049" w:rsidRPr="00080049" w:rsidRDefault="00080049" w:rsidP="00080049">
      <w:pPr>
        <w:pStyle w:val="Beschriftung"/>
        <w:keepNext/>
        <w:jc w:val="center"/>
        <w:rPr>
          <w:rFonts w:ascii="Times New Roman" w:hAnsi="Times New Roman" w:cs="Times New Roman"/>
        </w:rPr>
      </w:pPr>
      <w:bookmarkStart w:id="2" w:name="_Ref100592771"/>
      <w:r w:rsidRPr="00080049">
        <w:rPr>
          <w:rFonts w:ascii="Times New Roman" w:hAnsi="Times New Roman" w:cs="Times New Roman"/>
        </w:rPr>
        <w:t xml:space="preserve">Table </w:t>
      </w:r>
      <w:r w:rsidRPr="00080049">
        <w:rPr>
          <w:rFonts w:ascii="Times New Roman" w:hAnsi="Times New Roman" w:cs="Times New Roman"/>
        </w:rPr>
        <w:fldChar w:fldCharType="begin"/>
      </w:r>
      <w:r w:rsidRPr="00080049">
        <w:rPr>
          <w:rFonts w:ascii="Times New Roman" w:hAnsi="Times New Roman" w:cs="Times New Roman"/>
        </w:rPr>
        <w:instrText xml:space="preserve"> SEQ Table \* ARABIC </w:instrText>
      </w:r>
      <w:r w:rsidRPr="00080049">
        <w:rPr>
          <w:rFonts w:ascii="Times New Roman" w:hAnsi="Times New Roman" w:cs="Times New Roman"/>
        </w:rPr>
        <w:fldChar w:fldCharType="separate"/>
      </w:r>
      <w:r w:rsidRPr="00080049">
        <w:rPr>
          <w:rFonts w:ascii="Times New Roman" w:hAnsi="Times New Roman" w:cs="Times New Roman"/>
          <w:noProof/>
        </w:rPr>
        <w:t>1</w:t>
      </w:r>
      <w:r w:rsidRPr="00080049">
        <w:rPr>
          <w:rFonts w:ascii="Times New Roman" w:hAnsi="Times New Roman" w:cs="Times New Roman"/>
          <w:noProof/>
        </w:rPr>
        <w:fldChar w:fldCharType="end"/>
      </w:r>
      <w:bookmarkEnd w:id="2"/>
      <w:r w:rsidRPr="00080049">
        <w:rPr>
          <w:rFonts w:ascii="Times New Roman" w:hAnsi="Times New Roman" w:cs="Times New Roman"/>
        </w:rPr>
        <w:t>. Average</w:t>
      </w:r>
      <w:r w:rsidR="00AC485E">
        <w:rPr>
          <w:rFonts w:ascii="Times New Roman" w:hAnsi="Times New Roman" w:cs="Times New Roman"/>
        </w:rPr>
        <w:t xml:space="preserve"> correlation</w:t>
      </w:r>
      <w:r w:rsidRPr="00080049">
        <w:rPr>
          <w:rFonts w:ascii="Times New Roman" w:hAnsi="Times New Roman" w:cs="Times New Roman"/>
        </w:rPr>
        <w:t xml:space="preserve"> performance comparison of traditional and learning based quality metrics across different datasets, sorted according to ranking. </w:t>
      </w:r>
    </w:p>
    <w:tbl>
      <w:tblPr>
        <w:tblStyle w:val="Gitternetztabelle1hell"/>
        <w:tblW w:w="8705" w:type="dxa"/>
        <w:jc w:val="center"/>
        <w:tblCellMar>
          <w:left w:w="397" w:type="dxa"/>
          <w:right w:w="397" w:type="dxa"/>
        </w:tblCellMar>
        <w:tblLook w:val="04A0" w:firstRow="1" w:lastRow="0" w:firstColumn="1" w:lastColumn="0" w:noHBand="0" w:noVBand="1"/>
      </w:tblPr>
      <w:tblGrid>
        <w:gridCol w:w="2207"/>
        <w:gridCol w:w="2152"/>
        <w:gridCol w:w="2161"/>
        <w:gridCol w:w="2185"/>
      </w:tblGrid>
      <w:tr w:rsidR="00080049" w:rsidRPr="00EC3DEA" w14:paraId="72AF7383" w14:textId="77777777" w:rsidTr="00A759C0">
        <w:trPr>
          <w:cnfStyle w:val="100000000000" w:firstRow="1" w:lastRow="0" w:firstColumn="0" w:lastColumn="0" w:oddVBand="0" w:evenVBand="0" w:oddHBand="0" w:evenHBand="0" w:firstRowFirstColumn="0" w:firstRowLastColumn="0" w:lastRowFirstColumn="0" w:lastRowLastColumn="0"/>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014D5F72" w14:textId="77777777" w:rsidR="00080049" w:rsidRPr="00C05DCF" w:rsidRDefault="00080049" w:rsidP="00A759C0">
            <w:pPr>
              <w:jc w:val="center"/>
              <w:rPr>
                <w:rFonts w:eastAsia="SimSun" w:cs="Times New Roman"/>
                <w:sz w:val="15"/>
                <w:szCs w:val="15"/>
                <w:lang w:eastAsia="zh-CN"/>
              </w:rPr>
            </w:pPr>
            <w:r>
              <w:rPr>
                <w:rFonts w:eastAsia="SimSun" w:cs="Times New Roman" w:hint="eastAsia"/>
                <w:sz w:val="15"/>
                <w:szCs w:val="15"/>
                <w:lang w:eastAsia="zh-CN"/>
              </w:rPr>
              <w:t>M</w:t>
            </w:r>
            <w:r>
              <w:rPr>
                <w:rFonts w:eastAsia="SimSun" w:cs="Times New Roman"/>
                <w:sz w:val="15"/>
                <w:szCs w:val="15"/>
                <w:lang w:eastAsia="zh-CN"/>
              </w:rPr>
              <w:t>ethod</w:t>
            </w:r>
          </w:p>
        </w:tc>
        <w:tc>
          <w:tcPr>
            <w:tcW w:w="2152" w:type="dxa"/>
            <w:vAlign w:val="center"/>
          </w:tcPr>
          <w:p w14:paraId="10533A49" w14:textId="77777777" w:rsidR="00080049" w:rsidRPr="00722A89" w:rsidRDefault="00080049" w:rsidP="00A759C0">
            <w:pPr>
              <w:jc w:val="center"/>
              <w:cnfStyle w:val="100000000000" w:firstRow="1" w:lastRow="0" w:firstColumn="0" w:lastColumn="0" w:oddVBand="0" w:evenVBand="0" w:oddHBand="0" w:evenHBand="0" w:firstRowFirstColumn="0" w:firstRowLastColumn="0" w:lastRowFirstColumn="0" w:lastRowLastColumn="0"/>
              <w:rPr>
                <w:rFonts w:cs="Times New Roman"/>
                <w:sz w:val="15"/>
                <w:szCs w:val="15"/>
              </w:rPr>
            </w:pPr>
            <w:r w:rsidRPr="00722A89">
              <w:rPr>
                <w:rFonts w:cs="Times New Roman"/>
                <w:sz w:val="15"/>
                <w:szCs w:val="15"/>
              </w:rPr>
              <w:t>PLCC</w:t>
            </w:r>
            <w:r>
              <w:rPr>
                <w:rFonts w:cs="Times New Roman"/>
                <w:sz w:val="15"/>
                <w:szCs w:val="15"/>
              </w:rPr>
              <w:t>(Rank)</w:t>
            </w:r>
          </w:p>
        </w:tc>
        <w:tc>
          <w:tcPr>
            <w:tcW w:w="2161" w:type="dxa"/>
            <w:vAlign w:val="center"/>
          </w:tcPr>
          <w:p w14:paraId="63EFB9E4" w14:textId="77777777" w:rsidR="00080049" w:rsidRPr="00722A89" w:rsidRDefault="00080049" w:rsidP="00A759C0">
            <w:pPr>
              <w:jc w:val="center"/>
              <w:cnfStyle w:val="100000000000" w:firstRow="1" w:lastRow="0" w:firstColumn="0" w:lastColumn="0" w:oddVBand="0" w:evenVBand="0" w:oddHBand="0" w:evenHBand="0" w:firstRowFirstColumn="0" w:firstRowLastColumn="0" w:lastRowFirstColumn="0" w:lastRowLastColumn="0"/>
              <w:rPr>
                <w:rFonts w:cs="Times New Roman"/>
                <w:sz w:val="15"/>
                <w:szCs w:val="15"/>
              </w:rPr>
            </w:pPr>
            <w:r w:rsidRPr="00722A89">
              <w:rPr>
                <w:rFonts w:cs="Times New Roman"/>
                <w:sz w:val="15"/>
                <w:szCs w:val="15"/>
              </w:rPr>
              <w:t>SRCC</w:t>
            </w:r>
            <w:r>
              <w:rPr>
                <w:rFonts w:cs="Times New Roman"/>
                <w:sz w:val="15"/>
                <w:szCs w:val="15"/>
              </w:rPr>
              <w:t>(Rank)</w:t>
            </w:r>
          </w:p>
        </w:tc>
        <w:tc>
          <w:tcPr>
            <w:tcW w:w="2185" w:type="dxa"/>
            <w:vAlign w:val="center"/>
          </w:tcPr>
          <w:p w14:paraId="7EBB4E15" w14:textId="77777777" w:rsidR="00080049" w:rsidRPr="00722A89" w:rsidRDefault="00080049" w:rsidP="00A759C0">
            <w:pPr>
              <w:jc w:val="center"/>
              <w:cnfStyle w:val="100000000000" w:firstRow="1" w:lastRow="0" w:firstColumn="0" w:lastColumn="0" w:oddVBand="0" w:evenVBand="0" w:oddHBand="0" w:evenHBand="0" w:firstRowFirstColumn="0" w:firstRowLastColumn="0" w:lastRowFirstColumn="0" w:lastRowLastColumn="0"/>
              <w:rPr>
                <w:rFonts w:cs="Times New Roman"/>
                <w:sz w:val="15"/>
                <w:szCs w:val="15"/>
              </w:rPr>
            </w:pPr>
            <w:r w:rsidRPr="00722A89">
              <w:rPr>
                <w:rFonts w:cs="Times New Roman"/>
                <w:sz w:val="15"/>
                <w:szCs w:val="15"/>
              </w:rPr>
              <w:t>KRCC</w:t>
            </w:r>
            <w:r>
              <w:rPr>
                <w:rFonts w:cs="Times New Roman"/>
                <w:sz w:val="15"/>
                <w:szCs w:val="15"/>
              </w:rPr>
              <w:t>(Rank)</w:t>
            </w:r>
          </w:p>
        </w:tc>
      </w:tr>
      <w:tr w:rsidR="00080049" w:rsidRPr="00EC3DEA" w14:paraId="477D52C9" w14:textId="77777777" w:rsidTr="00A759C0">
        <w:trPr>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4FEF5A68" w14:textId="0B88E118" w:rsidR="00080049" w:rsidRPr="00722A89" w:rsidRDefault="00080049" w:rsidP="00627ED9">
            <w:pPr>
              <w:jc w:val="center"/>
              <w:rPr>
                <w:rFonts w:cs="Times New Roman"/>
                <w:sz w:val="15"/>
                <w:szCs w:val="15"/>
              </w:rPr>
            </w:pPr>
            <w:r>
              <w:rPr>
                <w:rFonts w:cs="Times New Roman"/>
                <w:sz w:val="15"/>
                <w:szCs w:val="15"/>
              </w:rPr>
              <w:t xml:space="preserve">VMAF </w:t>
            </w:r>
          </w:p>
        </w:tc>
        <w:tc>
          <w:tcPr>
            <w:tcW w:w="2152" w:type="dxa"/>
            <w:vAlign w:val="center"/>
          </w:tcPr>
          <w:p w14:paraId="2C6C1E53" w14:textId="77777777" w:rsidR="00080049" w:rsidRPr="001D2133"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sidRPr="001D2133">
              <w:rPr>
                <w:rFonts w:cs="Times New Roman"/>
                <w:sz w:val="15"/>
                <w:szCs w:val="15"/>
              </w:rPr>
              <w:t>0.859</w:t>
            </w:r>
            <w:r w:rsidRPr="003349EC">
              <w:rPr>
                <w:rFonts w:cs="Times New Roman"/>
                <w:sz w:val="15"/>
                <w:szCs w:val="15"/>
              </w:rPr>
              <w:t>(#</w:t>
            </w:r>
            <w:r>
              <w:rPr>
                <w:rFonts w:cs="Times New Roman"/>
                <w:sz w:val="15"/>
                <w:szCs w:val="15"/>
              </w:rPr>
              <w:t>1</w:t>
            </w:r>
            <w:r w:rsidRPr="003349EC">
              <w:rPr>
                <w:rFonts w:cs="Times New Roman"/>
                <w:sz w:val="15"/>
                <w:szCs w:val="15"/>
              </w:rPr>
              <w:t>)</w:t>
            </w:r>
          </w:p>
        </w:tc>
        <w:tc>
          <w:tcPr>
            <w:tcW w:w="2161" w:type="dxa"/>
            <w:vAlign w:val="center"/>
          </w:tcPr>
          <w:p w14:paraId="4AD42820" w14:textId="77777777" w:rsidR="00080049" w:rsidRPr="001D2133"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sidRPr="001D2133">
              <w:rPr>
                <w:rFonts w:cs="Times New Roman"/>
                <w:sz w:val="15"/>
                <w:szCs w:val="15"/>
              </w:rPr>
              <w:t>0.852</w:t>
            </w:r>
            <w:r w:rsidRPr="003349EC">
              <w:rPr>
                <w:rFonts w:cs="Times New Roman"/>
                <w:sz w:val="15"/>
                <w:szCs w:val="15"/>
              </w:rPr>
              <w:t>(#</w:t>
            </w:r>
            <w:r>
              <w:rPr>
                <w:rFonts w:cs="Times New Roman"/>
                <w:sz w:val="15"/>
                <w:szCs w:val="15"/>
              </w:rPr>
              <w:t>1</w:t>
            </w:r>
            <w:r w:rsidRPr="003349EC">
              <w:rPr>
                <w:rFonts w:cs="Times New Roman"/>
                <w:sz w:val="15"/>
                <w:szCs w:val="15"/>
              </w:rPr>
              <w:t>)</w:t>
            </w:r>
          </w:p>
        </w:tc>
        <w:tc>
          <w:tcPr>
            <w:tcW w:w="2185" w:type="dxa"/>
            <w:vAlign w:val="center"/>
          </w:tcPr>
          <w:p w14:paraId="48142286" w14:textId="77777777" w:rsidR="00080049" w:rsidRPr="001D2133"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sidRPr="001D2133">
              <w:rPr>
                <w:rFonts w:cs="Times New Roman"/>
                <w:sz w:val="15"/>
                <w:szCs w:val="15"/>
              </w:rPr>
              <w:t>0.666</w:t>
            </w:r>
            <w:r w:rsidRPr="003349EC">
              <w:rPr>
                <w:rFonts w:cs="Times New Roman"/>
                <w:sz w:val="15"/>
                <w:szCs w:val="15"/>
              </w:rPr>
              <w:t>(#</w:t>
            </w:r>
            <w:r>
              <w:rPr>
                <w:rFonts w:cs="Times New Roman"/>
                <w:sz w:val="15"/>
                <w:szCs w:val="15"/>
              </w:rPr>
              <w:t>1</w:t>
            </w:r>
            <w:r w:rsidRPr="003349EC">
              <w:rPr>
                <w:rFonts w:cs="Times New Roman"/>
                <w:sz w:val="15"/>
                <w:szCs w:val="15"/>
              </w:rPr>
              <w:t>)</w:t>
            </w:r>
          </w:p>
        </w:tc>
      </w:tr>
      <w:tr w:rsidR="00080049" w:rsidRPr="00EC3DEA" w14:paraId="5BB99251" w14:textId="77777777" w:rsidTr="00A759C0">
        <w:trPr>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2DDDB646" w14:textId="11717743" w:rsidR="00080049" w:rsidRPr="00722A89" w:rsidRDefault="00080049" w:rsidP="00627ED9">
            <w:pPr>
              <w:jc w:val="center"/>
              <w:rPr>
                <w:rFonts w:cs="Times New Roman"/>
                <w:sz w:val="15"/>
                <w:szCs w:val="15"/>
              </w:rPr>
            </w:pPr>
            <w:r w:rsidRPr="00722A89">
              <w:rPr>
                <w:rFonts w:cs="Times New Roman"/>
                <w:sz w:val="15"/>
                <w:szCs w:val="15"/>
              </w:rPr>
              <w:t xml:space="preserve">DISTS </w:t>
            </w:r>
          </w:p>
        </w:tc>
        <w:tc>
          <w:tcPr>
            <w:tcW w:w="2152" w:type="dxa"/>
            <w:vAlign w:val="center"/>
          </w:tcPr>
          <w:p w14:paraId="2DA65952"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0.814</w:t>
            </w:r>
            <w:r w:rsidRPr="003349EC">
              <w:rPr>
                <w:rFonts w:cs="Times New Roman"/>
                <w:sz w:val="15"/>
                <w:szCs w:val="15"/>
              </w:rPr>
              <w:t>(#</w:t>
            </w:r>
            <w:r>
              <w:rPr>
                <w:rFonts w:cs="Times New Roman"/>
                <w:sz w:val="15"/>
                <w:szCs w:val="15"/>
              </w:rPr>
              <w:t>2</w:t>
            </w:r>
            <w:r w:rsidRPr="003349EC">
              <w:rPr>
                <w:rFonts w:cs="Times New Roman"/>
                <w:sz w:val="15"/>
                <w:szCs w:val="15"/>
              </w:rPr>
              <w:t>)</w:t>
            </w:r>
          </w:p>
        </w:tc>
        <w:tc>
          <w:tcPr>
            <w:tcW w:w="2161" w:type="dxa"/>
            <w:vAlign w:val="center"/>
          </w:tcPr>
          <w:p w14:paraId="61BD79FA"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0.803</w:t>
            </w:r>
            <w:r w:rsidRPr="003349EC">
              <w:rPr>
                <w:rFonts w:cs="Times New Roman"/>
                <w:sz w:val="15"/>
                <w:szCs w:val="15"/>
              </w:rPr>
              <w:t>(#</w:t>
            </w:r>
            <w:r>
              <w:rPr>
                <w:rFonts w:cs="Times New Roman"/>
                <w:sz w:val="15"/>
                <w:szCs w:val="15"/>
              </w:rPr>
              <w:t>2</w:t>
            </w:r>
            <w:r w:rsidRPr="003349EC">
              <w:rPr>
                <w:rFonts w:cs="Times New Roman"/>
                <w:sz w:val="15"/>
                <w:szCs w:val="15"/>
              </w:rPr>
              <w:t>)</w:t>
            </w:r>
          </w:p>
        </w:tc>
        <w:tc>
          <w:tcPr>
            <w:tcW w:w="2185" w:type="dxa"/>
            <w:vAlign w:val="center"/>
          </w:tcPr>
          <w:p w14:paraId="3CFD47D5"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0.619</w:t>
            </w:r>
            <w:r w:rsidRPr="003349EC">
              <w:rPr>
                <w:rFonts w:cs="Times New Roman"/>
                <w:sz w:val="15"/>
                <w:szCs w:val="15"/>
              </w:rPr>
              <w:t>(#</w:t>
            </w:r>
            <w:r>
              <w:rPr>
                <w:rFonts w:cs="Times New Roman"/>
                <w:sz w:val="15"/>
                <w:szCs w:val="15"/>
              </w:rPr>
              <w:t>2</w:t>
            </w:r>
            <w:r w:rsidRPr="003349EC">
              <w:rPr>
                <w:rFonts w:cs="Times New Roman"/>
                <w:sz w:val="15"/>
                <w:szCs w:val="15"/>
              </w:rPr>
              <w:t>)</w:t>
            </w:r>
          </w:p>
        </w:tc>
      </w:tr>
      <w:tr w:rsidR="00080049" w:rsidRPr="00EC3DEA" w14:paraId="2595541F" w14:textId="77777777" w:rsidTr="00A759C0">
        <w:trPr>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792F0264" w14:textId="49CC9940" w:rsidR="00080049" w:rsidRPr="00722A89" w:rsidRDefault="00080049" w:rsidP="00627ED9">
            <w:pPr>
              <w:jc w:val="center"/>
              <w:rPr>
                <w:rFonts w:cs="Times New Roman"/>
                <w:sz w:val="15"/>
                <w:szCs w:val="15"/>
              </w:rPr>
            </w:pPr>
            <w:r w:rsidRPr="00722A89">
              <w:rPr>
                <w:rFonts w:cs="Times New Roman"/>
                <w:sz w:val="15"/>
                <w:szCs w:val="15"/>
              </w:rPr>
              <w:t xml:space="preserve">MS-SSIM </w:t>
            </w:r>
          </w:p>
        </w:tc>
        <w:tc>
          <w:tcPr>
            <w:tcW w:w="2152" w:type="dxa"/>
            <w:vAlign w:val="center"/>
          </w:tcPr>
          <w:p w14:paraId="1B7BB5C9"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0.735</w:t>
            </w:r>
            <w:r w:rsidRPr="003349EC">
              <w:rPr>
                <w:rFonts w:cs="Times New Roman"/>
                <w:sz w:val="15"/>
                <w:szCs w:val="15"/>
              </w:rPr>
              <w:t>(#</w:t>
            </w:r>
            <w:r>
              <w:rPr>
                <w:rFonts w:cs="Times New Roman"/>
                <w:sz w:val="15"/>
                <w:szCs w:val="15"/>
              </w:rPr>
              <w:t>3</w:t>
            </w:r>
            <w:r w:rsidRPr="003349EC">
              <w:rPr>
                <w:rFonts w:cs="Times New Roman"/>
                <w:sz w:val="15"/>
                <w:szCs w:val="15"/>
              </w:rPr>
              <w:t>)</w:t>
            </w:r>
          </w:p>
        </w:tc>
        <w:tc>
          <w:tcPr>
            <w:tcW w:w="2161" w:type="dxa"/>
            <w:vAlign w:val="center"/>
          </w:tcPr>
          <w:p w14:paraId="73F99272"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0.764</w:t>
            </w:r>
            <w:r w:rsidRPr="003349EC">
              <w:rPr>
                <w:rFonts w:cs="Times New Roman"/>
                <w:sz w:val="15"/>
                <w:szCs w:val="15"/>
              </w:rPr>
              <w:t>(#</w:t>
            </w:r>
            <w:r>
              <w:rPr>
                <w:rFonts w:cs="Times New Roman"/>
                <w:sz w:val="15"/>
                <w:szCs w:val="15"/>
              </w:rPr>
              <w:t>3</w:t>
            </w:r>
            <w:r w:rsidRPr="003349EC">
              <w:rPr>
                <w:rFonts w:cs="Times New Roman"/>
                <w:sz w:val="15"/>
                <w:szCs w:val="15"/>
              </w:rPr>
              <w:t>)</w:t>
            </w:r>
          </w:p>
        </w:tc>
        <w:tc>
          <w:tcPr>
            <w:tcW w:w="2185" w:type="dxa"/>
            <w:vAlign w:val="center"/>
          </w:tcPr>
          <w:p w14:paraId="4874029E"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0.580</w:t>
            </w:r>
            <w:r w:rsidRPr="003349EC">
              <w:rPr>
                <w:rFonts w:cs="Times New Roman"/>
                <w:sz w:val="15"/>
                <w:szCs w:val="15"/>
              </w:rPr>
              <w:t>(#</w:t>
            </w:r>
            <w:r>
              <w:rPr>
                <w:rFonts w:cs="Times New Roman"/>
                <w:sz w:val="15"/>
                <w:szCs w:val="15"/>
              </w:rPr>
              <w:t>3</w:t>
            </w:r>
            <w:r w:rsidRPr="003349EC">
              <w:rPr>
                <w:rFonts w:cs="Times New Roman"/>
                <w:sz w:val="15"/>
                <w:szCs w:val="15"/>
              </w:rPr>
              <w:t>)</w:t>
            </w:r>
          </w:p>
        </w:tc>
      </w:tr>
      <w:tr w:rsidR="00080049" w:rsidRPr="00EC3DEA" w14:paraId="4BDB4CA9" w14:textId="77777777" w:rsidTr="00A759C0">
        <w:trPr>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6CC8F23D" w14:textId="2B7EDF11" w:rsidR="00080049" w:rsidRPr="00722A89" w:rsidRDefault="00080049" w:rsidP="00627ED9">
            <w:pPr>
              <w:jc w:val="center"/>
              <w:rPr>
                <w:rFonts w:cs="Times New Roman"/>
                <w:sz w:val="15"/>
                <w:szCs w:val="15"/>
              </w:rPr>
            </w:pPr>
            <w:r w:rsidRPr="00722A89">
              <w:rPr>
                <w:rFonts w:cs="Times New Roman"/>
                <w:sz w:val="15"/>
                <w:szCs w:val="15"/>
              </w:rPr>
              <w:t xml:space="preserve">SSIM </w:t>
            </w:r>
          </w:p>
        </w:tc>
        <w:tc>
          <w:tcPr>
            <w:tcW w:w="2152" w:type="dxa"/>
            <w:vAlign w:val="center"/>
          </w:tcPr>
          <w:p w14:paraId="74020B36"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0.723</w:t>
            </w:r>
            <w:r w:rsidRPr="003349EC">
              <w:rPr>
                <w:rFonts w:cs="Times New Roman"/>
                <w:sz w:val="15"/>
                <w:szCs w:val="15"/>
              </w:rPr>
              <w:t>(#</w:t>
            </w:r>
            <w:r>
              <w:rPr>
                <w:rFonts w:cs="Times New Roman"/>
                <w:sz w:val="15"/>
                <w:szCs w:val="15"/>
              </w:rPr>
              <w:t>4</w:t>
            </w:r>
            <w:r w:rsidRPr="003349EC">
              <w:rPr>
                <w:rFonts w:cs="Times New Roman"/>
                <w:sz w:val="15"/>
                <w:szCs w:val="15"/>
              </w:rPr>
              <w:t>)</w:t>
            </w:r>
          </w:p>
        </w:tc>
        <w:tc>
          <w:tcPr>
            <w:tcW w:w="2161" w:type="dxa"/>
            <w:vAlign w:val="center"/>
          </w:tcPr>
          <w:p w14:paraId="0D751CF8"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0.706</w:t>
            </w:r>
            <w:r w:rsidRPr="003349EC">
              <w:rPr>
                <w:rFonts w:cs="Times New Roman"/>
                <w:sz w:val="15"/>
                <w:szCs w:val="15"/>
              </w:rPr>
              <w:t>(#</w:t>
            </w:r>
            <w:r>
              <w:rPr>
                <w:rFonts w:cs="Times New Roman"/>
                <w:sz w:val="15"/>
                <w:szCs w:val="15"/>
              </w:rPr>
              <w:t>4</w:t>
            </w:r>
            <w:r w:rsidRPr="003349EC">
              <w:rPr>
                <w:rFonts w:cs="Times New Roman"/>
                <w:sz w:val="15"/>
                <w:szCs w:val="15"/>
              </w:rPr>
              <w:t>)</w:t>
            </w:r>
          </w:p>
        </w:tc>
        <w:tc>
          <w:tcPr>
            <w:tcW w:w="2185" w:type="dxa"/>
            <w:vAlign w:val="center"/>
          </w:tcPr>
          <w:p w14:paraId="60E4FD6E"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0.529</w:t>
            </w:r>
            <w:r w:rsidRPr="003349EC">
              <w:rPr>
                <w:rFonts w:cs="Times New Roman"/>
                <w:sz w:val="15"/>
                <w:szCs w:val="15"/>
              </w:rPr>
              <w:t>(#</w:t>
            </w:r>
            <w:r>
              <w:rPr>
                <w:rFonts w:cs="Times New Roman"/>
                <w:sz w:val="15"/>
                <w:szCs w:val="15"/>
              </w:rPr>
              <w:t>4</w:t>
            </w:r>
            <w:r w:rsidRPr="003349EC">
              <w:rPr>
                <w:rFonts w:cs="Times New Roman"/>
                <w:sz w:val="15"/>
                <w:szCs w:val="15"/>
              </w:rPr>
              <w:t>)</w:t>
            </w:r>
          </w:p>
        </w:tc>
      </w:tr>
      <w:tr w:rsidR="00080049" w:rsidRPr="00EC3DEA" w14:paraId="27AFFE7C" w14:textId="77777777" w:rsidTr="00A759C0">
        <w:trPr>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3718D838" w14:textId="2487122D" w:rsidR="00080049" w:rsidRPr="00722A89" w:rsidRDefault="00080049" w:rsidP="00627ED9">
            <w:pPr>
              <w:jc w:val="center"/>
              <w:rPr>
                <w:rFonts w:cs="Times New Roman"/>
                <w:sz w:val="15"/>
                <w:szCs w:val="15"/>
              </w:rPr>
            </w:pPr>
            <w:r w:rsidRPr="00722A89">
              <w:rPr>
                <w:rFonts w:cs="Times New Roman"/>
                <w:sz w:val="15"/>
                <w:szCs w:val="15"/>
              </w:rPr>
              <w:t xml:space="preserve">LPIPS </w:t>
            </w:r>
          </w:p>
        </w:tc>
        <w:tc>
          <w:tcPr>
            <w:tcW w:w="2152" w:type="dxa"/>
            <w:vAlign w:val="center"/>
          </w:tcPr>
          <w:p w14:paraId="4F2BBA9A"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0.634</w:t>
            </w:r>
            <w:r w:rsidRPr="003349EC">
              <w:rPr>
                <w:rFonts w:cs="Times New Roman"/>
                <w:sz w:val="15"/>
                <w:szCs w:val="15"/>
              </w:rPr>
              <w:t>(#</w:t>
            </w:r>
            <w:r>
              <w:rPr>
                <w:rFonts w:cs="Times New Roman"/>
                <w:sz w:val="15"/>
                <w:szCs w:val="15"/>
              </w:rPr>
              <w:t>6</w:t>
            </w:r>
            <w:r w:rsidRPr="003349EC">
              <w:rPr>
                <w:rFonts w:cs="Times New Roman"/>
                <w:sz w:val="15"/>
                <w:szCs w:val="15"/>
              </w:rPr>
              <w:t>)</w:t>
            </w:r>
          </w:p>
        </w:tc>
        <w:tc>
          <w:tcPr>
            <w:tcW w:w="2161" w:type="dxa"/>
            <w:vAlign w:val="center"/>
          </w:tcPr>
          <w:p w14:paraId="5BA2931D"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0.641</w:t>
            </w:r>
            <w:r w:rsidRPr="003349EC">
              <w:rPr>
                <w:rFonts w:cs="Times New Roman"/>
                <w:sz w:val="15"/>
                <w:szCs w:val="15"/>
              </w:rPr>
              <w:t>(#</w:t>
            </w:r>
            <w:r>
              <w:rPr>
                <w:rFonts w:cs="Times New Roman"/>
                <w:sz w:val="15"/>
                <w:szCs w:val="15"/>
              </w:rPr>
              <w:t>5</w:t>
            </w:r>
            <w:r w:rsidRPr="003349EC">
              <w:rPr>
                <w:rFonts w:cs="Times New Roman"/>
                <w:sz w:val="15"/>
                <w:szCs w:val="15"/>
              </w:rPr>
              <w:t>)</w:t>
            </w:r>
          </w:p>
        </w:tc>
        <w:tc>
          <w:tcPr>
            <w:tcW w:w="2185" w:type="dxa"/>
            <w:vAlign w:val="center"/>
          </w:tcPr>
          <w:p w14:paraId="06F2B254"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0.477</w:t>
            </w:r>
            <w:r w:rsidRPr="003349EC">
              <w:rPr>
                <w:rFonts w:cs="Times New Roman"/>
                <w:sz w:val="15"/>
                <w:szCs w:val="15"/>
              </w:rPr>
              <w:t>(#</w:t>
            </w:r>
            <w:r>
              <w:rPr>
                <w:rFonts w:cs="Times New Roman"/>
                <w:sz w:val="15"/>
                <w:szCs w:val="15"/>
              </w:rPr>
              <w:t>5</w:t>
            </w:r>
            <w:r w:rsidRPr="003349EC">
              <w:rPr>
                <w:rFonts w:cs="Times New Roman"/>
                <w:sz w:val="15"/>
                <w:szCs w:val="15"/>
              </w:rPr>
              <w:t>)</w:t>
            </w:r>
          </w:p>
        </w:tc>
      </w:tr>
      <w:tr w:rsidR="00080049" w:rsidRPr="00EC3DEA" w14:paraId="3EFFF60E" w14:textId="77777777" w:rsidTr="00A759C0">
        <w:trPr>
          <w:trHeight w:val="312"/>
          <w:jc w:val="center"/>
        </w:trPr>
        <w:tc>
          <w:tcPr>
            <w:cnfStyle w:val="001000000000" w:firstRow="0" w:lastRow="0" w:firstColumn="1" w:lastColumn="0" w:oddVBand="0" w:evenVBand="0" w:oddHBand="0" w:evenHBand="0" w:firstRowFirstColumn="0" w:firstRowLastColumn="0" w:lastRowFirstColumn="0" w:lastRowLastColumn="0"/>
            <w:tcW w:w="2207" w:type="dxa"/>
            <w:vAlign w:val="center"/>
          </w:tcPr>
          <w:p w14:paraId="25C296D7" w14:textId="77777777" w:rsidR="00080049" w:rsidRPr="00722A89" w:rsidRDefault="00080049" w:rsidP="00627ED9">
            <w:pPr>
              <w:jc w:val="center"/>
              <w:rPr>
                <w:rFonts w:cs="Times New Roman"/>
                <w:sz w:val="15"/>
                <w:szCs w:val="15"/>
              </w:rPr>
            </w:pPr>
            <w:r w:rsidRPr="00722A89">
              <w:rPr>
                <w:rFonts w:cs="Times New Roman"/>
                <w:sz w:val="15"/>
                <w:szCs w:val="15"/>
              </w:rPr>
              <w:t>PSNR</w:t>
            </w:r>
          </w:p>
        </w:tc>
        <w:tc>
          <w:tcPr>
            <w:tcW w:w="2152" w:type="dxa"/>
            <w:vAlign w:val="center"/>
          </w:tcPr>
          <w:p w14:paraId="35218DFF"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0.654</w:t>
            </w:r>
            <w:r w:rsidRPr="003349EC">
              <w:rPr>
                <w:rFonts w:cs="Times New Roman"/>
                <w:sz w:val="15"/>
                <w:szCs w:val="15"/>
              </w:rPr>
              <w:t>(#</w:t>
            </w:r>
            <w:r>
              <w:rPr>
                <w:rFonts w:cs="Times New Roman"/>
                <w:sz w:val="15"/>
                <w:szCs w:val="15"/>
              </w:rPr>
              <w:t>5</w:t>
            </w:r>
            <w:r w:rsidRPr="003349EC">
              <w:rPr>
                <w:rFonts w:cs="Times New Roman"/>
                <w:sz w:val="15"/>
                <w:szCs w:val="15"/>
              </w:rPr>
              <w:t>)</w:t>
            </w:r>
          </w:p>
        </w:tc>
        <w:tc>
          <w:tcPr>
            <w:tcW w:w="2161" w:type="dxa"/>
            <w:vAlign w:val="center"/>
          </w:tcPr>
          <w:p w14:paraId="63514BF2"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0.632</w:t>
            </w:r>
            <w:r w:rsidRPr="003349EC">
              <w:rPr>
                <w:rFonts w:cs="Times New Roman"/>
                <w:sz w:val="15"/>
                <w:szCs w:val="15"/>
              </w:rPr>
              <w:t>(#</w:t>
            </w:r>
            <w:r>
              <w:rPr>
                <w:rFonts w:cs="Times New Roman"/>
                <w:sz w:val="15"/>
                <w:szCs w:val="15"/>
              </w:rPr>
              <w:t>6</w:t>
            </w:r>
            <w:r w:rsidRPr="003349EC">
              <w:rPr>
                <w:rFonts w:cs="Times New Roman"/>
                <w:sz w:val="15"/>
                <w:szCs w:val="15"/>
              </w:rPr>
              <w:t>)</w:t>
            </w:r>
          </w:p>
        </w:tc>
        <w:tc>
          <w:tcPr>
            <w:tcW w:w="2185" w:type="dxa"/>
            <w:vAlign w:val="center"/>
          </w:tcPr>
          <w:p w14:paraId="40DB7ABA" w14:textId="77777777" w:rsidR="00080049" w:rsidRPr="00722A89" w:rsidRDefault="00080049" w:rsidP="00627ED9">
            <w:pPr>
              <w:jc w:val="center"/>
              <w:cnfStyle w:val="000000000000" w:firstRow="0" w:lastRow="0" w:firstColumn="0" w:lastColumn="0" w:oddVBand="0" w:evenVBand="0" w:oddHBand="0" w:evenHBand="0" w:firstRowFirstColumn="0" w:firstRowLastColumn="0" w:lastRowFirstColumn="0" w:lastRowLastColumn="0"/>
              <w:rPr>
                <w:rFonts w:cs="Times New Roman"/>
                <w:sz w:val="15"/>
                <w:szCs w:val="15"/>
              </w:rPr>
            </w:pPr>
            <w:r>
              <w:rPr>
                <w:rFonts w:cs="Times New Roman"/>
                <w:sz w:val="15"/>
                <w:szCs w:val="15"/>
              </w:rPr>
              <w:t>0.466</w:t>
            </w:r>
            <w:r w:rsidRPr="003349EC">
              <w:rPr>
                <w:rFonts w:cs="Times New Roman"/>
                <w:sz w:val="15"/>
                <w:szCs w:val="15"/>
              </w:rPr>
              <w:t>(#</w:t>
            </w:r>
            <w:r>
              <w:rPr>
                <w:rFonts w:cs="Times New Roman"/>
                <w:sz w:val="15"/>
                <w:szCs w:val="15"/>
              </w:rPr>
              <w:t>6</w:t>
            </w:r>
            <w:r w:rsidRPr="003349EC">
              <w:rPr>
                <w:rFonts w:cs="Times New Roman"/>
                <w:sz w:val="15"/>
                <w:szCs w:val="15"/>
              </w:rPr>
              <w:t>)</w:t>
            </w:r>
          </w:p>
        </w:tc>
      </w:tr>
    </w:tbl>
    <w:p w14:paraId="57C51475" w14:textId="77777777" w:rsidR="00A759C0" w:rsidRDefault="00A759C0" w:rsidP="001D5AEB">
      <w:pPr>
        <w:spacing w:after="120"/>
        <w:jc w:val="both"/>
        <w:rPr>
          <w:rFonts w:cs="Times New Roman"/>
          <w:color w:val="000000" w:themeColor="text1"/>
        </w:rPr>
      </w:pPr>
    </w:p>
    <w:p w14:paraId="18322AB8" w14:textId="1282B99E" w:rsidR="00A759C0" w:rsidRDefault="00A759C0" w:rsidP="00AC485E">
      <w:pPr>
        <w:spacing w:after="120"/>
        <w:jc w:val="both"/>
        <w:rPr>
          <w:rFonts w:cs="Times New Roman"/>
          <w:color w:val="000000" w:themeColor="text1"/>
        </w:rPr>
      </w:pPr>
      <w:r>
        <w:rPr>
          <w:rFonts w:cs="Times New Roman"/>
          <w:color w:val="000000" w:themeColor="text1"/>
        </w:rPr>
        <w:fldChar w:fldCharType="begin"/>
      </w:r>
      <w:r>
        <w:rPr>
          <w:rFonts w:cs="Times New Roman"/>
          <w:color w:val="000000" w:themeColor="text1"/>
        </w:rPr>
        <w:instrText xml:space="preserve"> REF _Ref100592771 \h </w:instrText>
      </w:r>
      <w:r>
        <w:rPr>
          <w:rFonts w:cs="Times New Roman"/>
          <w:color w:val="000000" w:themeColor="text1"/>
        </w:rPr>
      </w:r>
      <w:r>
        <w:rPr>
          <w:rFonts w:cs="Times New Roman"/>
          <w:color w:val="000000" w:themeColor="text1"/>
        </w:rPr>
        <w:fldChar w:fldCharType="separate"/>
      </w:r>
      <w:r w:rsidRPr="00080049">
        <w:rPr>
          <w:rFonts w:cs="Times New Roman"/>
        </w:rPr>
        <w:t xml:space="preserve">Table </w:t>
      </w:r>
      <w:r w:rsidRPr="00080049">
        <w:rPr>
          <w:rFonts w:cs="Times New Roman"/>
          <w:noProof/>
        </w:rPr>
        <w:t>1</w:t>
      </w:r>
      <w:r>
        <w:rPr>
          <w:rFonts w:cs="Times New Roman"/>
          <w:color w:val="000000" w:themeColor="text1"/>
        </w:rPr>
        <w:fldChar w:fldCharType="end"/>
      </w:r>
      <w:r>
        <w:rPr>
          <w:rFonts w:cs="Times New Roman"/>
          <w:color w:val="000000" w:themeColor="text1"/>
        </w:rPr>
        <w:t xml:space="preserve"> shows the correlation</w:t>
      </w:r>
      <w:r w:rsidR="00AC485E">
        <w:rPr>
          <w:rFonts w:cs="Times New Roman"/>
          <w:color w:val="000000" w:themeColor="text1"/>
        </w:rPr>
        <w:t xml:space="preserve"> scores </w:t>
      </w:r>
      <w:r>
        <w:rPr>
          <w:rFonts w:cs="Times New Roman"/>
          <w:color w:val="000000" w:themeColor="text1"/>
        </w:rPr>
        <w:t xml:space="preserve">averaged over all three datasets </w:t>
      </w:r>
      <w:r w:rsidR="00AC485E">
        <w:rPr>
          <w:rFonts w:cs="Times New Roman"/>
          <w:color w:val="000000" w:themeColor="text1"/>
        </w:rPr>
        <w:t xml:space="preserve">and </w:t>
      </w:r>
      <w:r>
        <w:rPr>
          <w:rFonts w:cs="Times New Roman"/>
          <w:color w:val="000000" w:themeColor="text1"/>
        </w:rPr>
        <w:t xml:space="preserve">sorted from high </w:t>
      </w:r>
      <w:proofErr w:type="spellStart"/>
      <w:r>
        <w:rPr>
          <w:rFonts w:cs="Times New Roman"/>
          <w:color w:val="000000" w:themeColor="text1"/>
        </w:rPr>
        <w:t>to</w:t>
      </w:r>
      <w:proofErr w:type="spellEnd"/>
      <w:r>
        <w:rPr>
          <w:rFonts w:cs="Times New Roman"/>
          <w:color w:val="000000" w:themeColor="text1"/>
        </w:rPr>
        <w:t xml:space="preserve"> low </w:t>
      </w:r>
      <w:r w:rsidR="00AC485E">
        <w:rPr>
          <w:rFonts w:cs="Times New Roman"/>
          <w:color w:val="000000" w:themeColor="text1"/>
        </w:rPr>
        <w:t>for the six representative quality metrics. T</w:t>
      </w:r>
      <w:r>
        <w:rPr>
          <w:rFonts w:cs="Times New Roman"/>
          <w:color w:val="000000" w:themeColor="text1"/>
        </w:rPr>
        <w:t xml:space="preserve">he following observations </w:t>
      </w:r>
      <w:r w:rsidR="00AC485E">
        <w:rPr>
          <w:rFonts w:cs="Times New Roman"/>
          <w:color w:val="000000" w:themeColor="text1"/>
        </w:rPr>
        <w:t>can</w:t>
      </w:r>
      <w:r>
        <w:rPr>
          <w:rFonts w:cs="Times New Roman"/>
          <w:color w:val="000000" w:themeColor="text1"/>
        </w:rPr>
        <w:t xml:space="preserve"> be made:</w:t>
      </w:r>
    </w:p>
    <w:p w14:paraId="50641065" w14:textId="77777777" w:rsidR="00A759C0" w:rsidRDefault="00A759C0" w:rsidP="00AC485E">
      <w:pPr>
        <w:pStyle w:val="Listenabsatz"/>
        <w:numPr>
          <w:ilvl w:val="0"/>
          <w:numId w:val="16"/>
        </w:numPr>
        <w:spacing w:after="120"/>
        <w:jc w:val="both"/>
        <w:rPr>
          <w:rFonts w:cs="Times New Roman"/>
          <w:color w:val="000000" w:themeColor="text1"/>
        </w:rPr>
      </w:pPr>
      <w:r>
        <w:rPr>
          <w:rFonts w:cs="Times New Roman"/>
          <w:color w:val="000000" w:themeColor="text1"/>
        </w:rPr>
        <w:t xml:space="preserve">Two learning-based quality metrics, VMAF and DISTS, are consistently ranked #1 and #2 among all metrics, and consistently outperform the traditional quality metrics;  </w:t>
      </w:r>
    </w:p>
    <w:p w14:paraId="29D5C231" w14:textId="5A407AA0" w:rsidR="00A759C0" w:rsidRDefault="00A759C0" w:rsidP="00AC485E">
      <w:pPr>
        <w:pStyle w:val="Listenabsatz"/>
        <w:numPr>
          <w:ilvl w:val="0"/>
          <w:numId w:val="16"/>
        </w:numPr>
        <w:spacing w:after="120"/>
        <w:jc w:val="both"/>
        <w:rPr>
          <w:rFonts w:cs="Times New Roman"/>
          <w:color w:val="000000" w:themeColor="text1"/>
        </w:rPr>
      </w:pPr>
      <w:r>
        <w:rPr>
          <w:rFonts w:cs="Times New Roman"/>
          <w:color w:val="000000" w:themeColor="text1"/>
        </w:rPr>
        <w:t>Among the traditional metrics, the widely used MS-SSIM exhibits the highest correlation with subjective quality (this is consistent with previous</w:t>
      </w:r>
      <w:r w:rsidR="00AC485E">
        <w:rPr>
          <w:rFonts w:cs="Times New Roman"/>
          <w:color w:val="000000" w:themeColor="text1"/>
        </w:rPr>
        <w:t>ly published</w:t>
      </w:r>
      <w:r>
        <w:rPr>
          <w:rFonts w:cs="Times New Roman"/>
          <w:color w:val="000000" w:themeColor="text1"/>
        </w:rPr>
        <w:t xml:space="preserve"> literature); </w:t>
      </w:r>
    </w:p>
    <w:p w14:paraId="012C3434" w14:textId="3454ED5A" w:rsidR="00AC485E" w:rsidRDefault="00A759C0" w:rsidP="00AC485E">
      <w:pPr>
        <w:pStyle w:val="Listenabsatz"/>
        <w:numPr>
          <w:ilvl w:val="0"/>
          <w:numId w:val="16"/>
        </w:numPr>
        <w:spacing w:after="120"/>
        <w:jc w:val="both"/>
        <w:rPr>
          <w:rFonts w:cs="Times New Roman"/>
          <w:color w:val="000000" w:themeColor="text1"/>
        </w:rPr>
      </w:pPr>
      <w:r>
        <w:rPr>
          <w:rFonts w:cs="Times New Roman"/>
          <w:color w:val="000000" w:themeColor="text1"/>
        </w:rPr>
        <w:t xml:space="preserve">PSNR, the most widely used </w:t>
      </w:r>
      <w:r w:rsidR="00690ACE">
        <w:rPr>
          <w:rFonts w:cs="Times New Roman"/>
          <w:color w:val="000000" w:themeColor="text1"/>
        </w:rPr>
        <w:t>in MPEG coding standard development</w:t>
      </w:r>
      <w:r>
        <w:rPr>
          <w:rFonts w:cs="Times New Roman"/>
          <w:color w:val="000000" w:themeColor="text1"/>
        </w:rPr>
        <w:t>, has low correlation with subjective quality</w:t>
      </w:r>
      <w:r w:rsidR="00690ACE">
        <w:rPr>
          <w:rFonts w:cs="Times New Roman"/>
          <w:color w:val="000000" w:themeColor="text1"/>
        </w:rPr>
        <w:t xml:space="preserve"> (this is consistent with previously published literature)</w:t>
      </w:r>
      <w:r>
        <w:rPr>
          <w:rFonts w:cs="Times New Roman"/>
          <w:color w:val="000000" w:themeColor="text1"/>
        </w:rPr>
        <w:t>, and is far behind top-ranked metrics like VMAF and DISTS in terms of predicting subjective quality</w:t>
      </w:r>
      <w:r w:rsidR="00AC485E">
        <w:rPr>
          <w:rFonts w:cs="Times New Roman"/>
          <w:color w:val="000000" w:themeColor="text1"/>
        </w:rPr>
        <w:t xml:space="preserve">; </w:t>
      </w:r>
    </w:p>
    <w:p w14:paraId="0887A0EE" w14:textId="0D0CAB75" w:rsidR="00A759C0" w:rsidRDefault="00AC485E" w:rsidP="00AC485E">
      <w:pPr>
        <w:pStyle w:val="Listenabsatz"/>
        <w:numPr>
          <w:ilvl w:val="0"/>
          <w:numId w:val="16"/>
        </w:numPr>
        <w:spacing w:after="120"/>
        <w:jc w:val="both"/>
        <w:rPr>
          <w:rFonts w:cs="Times New Roman"/>
          <w:color w:val="000000" w:themeColor="text1"/>
        </w:rPr>
      </w:pPr>
      <w:r>
        <w:rPr>
          <w:rFonts w:cs="Times New Roman"/>
          <w:color w:val="000000" w:themeColor="text1"/>
        </w:rPr>
        <w:t>Regardless of different methods of computing correlation (that is, PLCC, SRCC, or KRCC), the rank</w:t>
      </w:r>
      <w:r w:rsidR="00690ACE">
        <w:rPr>
          <w:rFonts w:cs="Times New Roman"/>
          <w:color w:val="000000" w:themeColor="text1"/>
        </w:rPr>
        <w:t>ing</w:t>
      </w:r>
      <w:r>
        <w:rPr>
          <w:rFonts w:cs="Times New Roman"/>
          <w:color w:val="000000" w:themeColor="text1"/>
        </w:rPr>
        <w:t xml:space="preserve"> of each quality metric is mostly consistent.</w:t>
      </w:r>
    </w:p>
    <w:p w14:paraId="1E9F272D" w14:textId="5C025722" w:rsidR="00AC485E" w:rsidRDefault="00690ACE" w:rsidP="00ED14EB">
      <w:pPr>
        <w:spacing w:after="120"/>
        <w:jc w:val="both"/>
      </w:pPr>
      <w:r>
        <w:rPr>
          <w:rFonts w:cs="Times New Roman"/>
          <w:color w:val="000000" w:themeColor="text1"/>
        </w:rPr>
        <w:fldChar w:fldCharType="begin"/>
      </w:r>
      <w:r>
        <w:rPr>
          <w:rFonts w:cs="Times New Roman"/>
          <w:color w:val="000000" w:themeColor="text1"/>
        </w:rPr>
        <w:instrText xml:space="preserve"> REF _Ref100592771 \h </w:instrText>
      </w:r>
      <w:r>
        <w:rPr>
          <w:rFonts w:cs="Times New Roman"/>
          <w:color w:val="000000" w:themeColor="text1"/>
        </w:rPr>
      </w:r>
      <w:r>
        <w:rPr>
          <w:rFonts w:cs="Times New Roman"/>
          <w:color w:val="000000" w:themeColor="text1"/>
        </w:rPr>
        <w:fldChar w:fldCharType="separate"/>
      </w:r>
      <w:r w:rsidRPr="00080049">
        <w:rPr>
          <w:rFonts w:cs="Times New Roman"/>
        </w:rPr>
        <w:t xml:space="preserve">Table </w:t>
      </w:r>
      <w:r w:rsidRPr="00080049">
        <w:rPr>
          <w:rFonts w:cs="Times New Roman"/>
          <w:noProof/>
        </w:rPr>
        <w:t>1</w:t>
      </w:r>
      <w:r>
        <w:rPr>
          <w:rFonts w:cs="Times New Roman"/>
          <w:color w:val="000000" w:themeColor="text1"/>
        </w:rPr>
        <w:fldChar w:fldCharType="end"/>
      </w:r>
      <w:r>
        <w:rPr>
          <w:rFonts w:cs="Times New Roman"/>
          <w:color w:val="000000" w:themeColor="text1"/>
        </w:rPr>
        <w:t xml:space="preserve">’s results are averaged over all three datasets </w:t>
      </w:r>
      <w:r w:rsidR="00C953B2">
        <w:rPr>
          <w:rFonts w:cs="Times New Roman"/>
          <w:color w:val="000000" w:themeColor="text1"/>
        </w:rPr>
        <w:t>and</w:t>
      </w:r>
      <w:r>
        <w:rPr>
          <w:rFonts w:cs="Times New Roman"/>
          <w:color w:val="000000" w:themeColor="text1"/>
        </w:rPr>
        <w:t xml:space="preserve"> include</w:t>
      </w:r>
      <w:r w:rsidR="00AC485E">
        <w:rPr>
          <w:rFonts w:cs="Times New Roman"/>
          <w:color w:val="000000" w:themeColor="text1"/>
        </w:rPr>
        <w:t xml:space="preserve"> a </w:t>
      </w:r>
      <w:r>
        <w:rPr>
          <w:rFonts w:cs="Times New Roman"/>
          <w:color w:val="000000" w:themeColor="text1"/>
        </w:rPr>
        <w:t xml:space="preserve">number of different video </w:t>
      </w:r>
      <w:r w:rsidR="00AC485E">
        <w:rPr>
          <w:rFonts w:cs="Times New Roman"/>
          <w:color w:val="000000" w:themeColor="text1"/>
        </w:rPr>
        <w:t xml:space="preserve">codecs, </w:t>
      </w:r>
      <w:r>
        <w:rPr>
          <w:rFonts w:cs="Times New Roman"/>
          <w:color w:val="000000" w:themeColor="text1"/>
        </w:rPr>
        <w:t>some</w:t>
      </w:r>
      <w:r w:rsidR="00AC485E">
        <w:rPr>
          <w:rFonts w:cs="Times New Roman"/>
          <w:color w:val="000000" w:themeColor="text1"/>
        </w:rPr>
        <w:t xml:space="preserve"> MPEG and </w:t>
      </w:r>
      <w:r>
        <w:rPr>
          <w:rFonts w:cs="Times New Roman"/>
          <w:color w:val="000000" w:themeColor="text1"/>
        </w:rPr>
        <w:t xml:space="preserve">some </w:t>
      </w:r>
      <w:r w:rsidR="00AC485E">
        <w:rPr>
          <w:rFonts w:cs="Times New Roman"/>
          <w:color w:val="000000" w:themeColor="text1"/>
        </w:rPr>
        <w:t>non-MPEG</w:t>
      </w:r>
      <w:r>
        <w:rPr>
          <w:rFonts w:cs="Times New Roman"/>
          <w:color w:val="000000" w:themeColor="text1"/>
        </w:rPr>
        <w:t xml:space="preserve">. </w:t>
      </w:r>
      <w:r w:rsidR="00AC485E">
        <w:rPr>
          <w:rFonts w:cs="Times New Roman"/>
          <w:color w:val="000000" w:themeColor="text1"/>
        </w:rPr>
        <w:t xml:space="preserve">The correlation study in </w:t>
      </w:r>
      <w:r w:rsidR="00AC485E">
        <w:t xml:space="preserve">m57993 </w:t>
      </w:r>
      <w:r>
        <w:t xml:space="preserve">also </w:t>
      </w:r>
      <w:r w:rsidR="00AC485E">
        <w:t xml:space="preserve">includes </w:t>
      </w:r>
      <w:r>
        <w:t xml:space="preserve">more </w:t>
      </w:r>
      <w:r w:rsidR="00AC485E">
        <w:t>codec-</w:t>
      </w:r>
      <w:r>
        <w:t xml:space="preserve">specific </w:t>
      </w:r>
      <w:r w:rsidR="00AC485E">
        <w:t>correlation data</w:t>
      </w:r>
      <w:r>
        <w:t xml:space="preserve">. Though not included herein for simplicity, very similar observations as the above can be made based on those </w:t>
      </w:r>
      <w:r w:rsidR="00ED14EB">
        <w:t xml:space="preserve">codec-specific correlation </w:t>
      </w:r>
      <w:r>
        <w:t xml:space="preserve">data.  </w:t>
      </w:r>
    </w:p>
    <w:p w14:paraId="66FAF645" w14:textId="13557B4C" w:rsidR="0056170A" w:rsidRDefault="004B2D87" w:rsidP="0056170A">
      <w:pPr>
        <w:jc w:val="both"/>
        <w:rPr>
          <w:rFonts w:cs="Times New Roman"/>
        </w:rPr>
      </w:pPr>
      <w:r>
        <w:t>In contribution m</w:t>
      </w:r>
      <w:r w:rsidR="00011EA8">
        <w:t>59384</w:t>
      </w:r>
      <w:r>
        <w:t xml:space="preserve"> (April 2022), </w:t>
      </w:r>
      <w:r w:rsidR="00F75CFA">
        <w:t xml:space="preserve">13 different full-reference metrics are evaluated on the most recent </w:t>
      </w:r>
      <w:r w:rsidR="00B36423">
        <w:t>dataset only (BVI-CC)</w:t>
      </w:r>
      <w:r w:rsidR="00890F6F">
        <w:t xml:space="preserve">. It is reported that VMAF and AVQT are the most efficient </w:t>
      </w:r>
      <w:r w:rsidR="00635368">
        <w:t xml:space="preserve">and robust </w:t>
      </w:r>
      <w:r w:rsidR="00890F6F">
        <w:t>metrics on this dataset</w:t>
      </w:r>
      <w:r w:rsidR="0056170A">
        <w:t xml:space="preserve">, </w:t>
      </w:r>
      <w:r w:rsidR="0056170A" w:rsidRPr="00B943BD">
        <w:rPr>
          <w:rFonts w:cs="Times New Roman"/>
        </w:rPr>
        <w:t xml:space="preserve">in the sense </w:t>
      </w:r>
      <w:r w:rsidR="0056170A">
        <w:rPr>
          <w:rFonts w:cs="Times New Roman"/>
        </w:rPr>
        <w:t xml:space="preserve">that </w:t>
      </w:r>
      <w:r w:rsidR="0056170A" w:rsidRPr="00B943BD">
        <w:rPr>
          <w:rFonts w:cs="Times New Roman"/>
        </w:rPr>
        <w:t>they are consistently providing the highe</w:t>
      </w:r>
      <w:r w:rsidR="0056170A">
        <w:rPr>
          <w:rFonts w:cs="Times New Roman"/>
        </w:rPr>
        <w:t>st</w:t>
      </w:r>
      <w:r w:rsidR="0056170A" w:rsidRPr="00B943BD">
        <w:rPr>
          <w:rFonts w:cs="Times New Roman"/>
        </w:rPr>
        <w:t xml:space="preserve"> correlations and lowe</w:t>
      </w:r>
      <w:r w:rsidR="0056170A">
        <w:rPr>
          <w:rFonts w:cs="Times New Roman"/>
        </w:rPr>
        <w:t>st</w:t>
      </w:r>
      <w:r w:rsidR="0056170A" w:rsidRPr="00B943BD">
        <w:rPr>
          <w:rFonts w:cs="Times New Roman"/>
        </w:rPr>
        <w:t xml:space="preserve"> RMSE, no matter the tested configuration</w:t>
      </w:r>
      <w:r w:rsidR="005E23F9">
        <w:rPr>
          <w:rFonts w:cs="Times New Roman"/>
        </w:rPr>
        <w:t>, as shown in figures 1 and 2</w:t>
      </w:r>
      <w:r w:rsidR="0056170A" w:rsidRPr="00B943BD">
        <w:rPr>
          <w:rFonts w:cs="Times New Roman"/>
        </w:rPr>
        <w:t xml:space="preserve">. </w:t>
      </w:r>
      <w:r w:rsidR="00635368">
        <w:rPr>
          <w:rFonts w:cs="Times New Roman"/>
        </w:rPr>
        <w:t xml:space="preserve">The contribution also </w:t>
      </w:r>
      <w:r w:rsidR="00E31735">
        <w:rPr>
          <w:rFonts w:cs="Times New Roman"/>
        </w:rPr>
        <w:t xml:space="preserve">confirms the </w:t>
      </w:r>
      <w:r w:rsidR="00520EDE">
        <w:rPr>
          <w:rFonts w:cs="Times New Roman"/>
        </w:rPr>
        <w:t>efficiency of DISTS already demonstrated in m57993</w:t>
      </w:r>
      <w:r w:rsidR="00340B6D">
        <w:rPr>
          <w:rFonts w:cs="Times New Roman"/>
        </w:rPr>
        <w:t xml:space="preserve">, and </w:t>
      </w:r>
      <w:r w:rsidR="00635368">
        <w:rPr>
          <w:rFonts w:cs="Times New Roman"/>
        </w:rPr>
        <w:t xml:space="preserve">highlights </w:t>
      </w:r>
      <w:r w:rsidR="00DD0FE4">
        <w:rPr>
          <w:rFonts w:cs="Times New Roman"/>
        </w:rPr>
        <w:t xml:space="preserve">once again </w:t>
      </w:r>
      <w:r w:rsidR="00635368">
        <w:rPr>
          <w:rFonts w:cs="Times New Roman"/>
        </w:rPr>
        <w:t>the weakness of the PSNR</w:t>
      </w:r>
      <w:r w:rsidR="003A24DC">
        <w:rPr>
          <w:rFonts w:cs="Times New Roman"/>
        </w:rPr>
        <w:t xml:space="preserve"> as</w:t>
      </w:r>
      <w:r w:rsidR="00F3434F">
        <w:rPr>
          <w:rFonts w:cs="Times New Roman"/>
        </w:rPr>
        <w:t xml:space="preserve"> </w:t>
      </w:r>
      <w:r w:rsidR="00DD0FE4">
        <w:rPr>
          <w:rFonts w:cs="Times New Roman"/>
        </w:rPr>
        <w:t>having</w:t>
      </w:r>
      <w:r w:rsidR="00F3434F">
        <w:rPr>
          <w:rFonts w:cs="Times New Roman"/>
        </w:rPr>
        <w:t xml:space="preserve"> very low correlation with subjective results.</w:t>
      </w:r>
      <w:r w:rsidR="00EC5AD0">
        <w:rPr>
          <w:rFonts w:cs="Times New Roman"/>
        </w:rPr>
        <w:t xml:space="preserve"> As additional results, </w:t>
      </w:r>
      <w:r w:rsidR="00E549AA">
        <w:rPr>
          <w:rFonts w:cs="Times New Roman"/>
        </w:rPr>
        <w:t xml:space="preserve">it is shown that the </w:t>
      </w:r>
      <w:r w:rsidR="004A3835">
        <w:rPr>
          <w:rFonts w:cs="Times New Roman"/>
        </w:rPr>
        <w:t xml:space="preserve">correlation is similar for HD and UHD content (except for some learning-based metrics), </w:t>
      </w:r>
      <w:r w:rsidR="00E549AA">
        <w:rPr>
          <w:rFonts w:cs="Times New Roman"/>
        </w:rPr>
        <w:t xml:space="preserve">that </w:t>
      </w:r>
      <w:r w:rsidR="00893454">
        <w:rPr>
          <w:rFonts w:cs="Times New Roman"/>
        </w:rPr>
        <w:t xml:space="preserve">the </w:t>
      </w:r>
      <w:r w:rsidR="003D044D">
        <w:rPr>
          <w:rFonts w:cs="Times New Roman"/>
        </w:rPr>
        <w:t>correlation of several metrics is</w:t>
      </w:r>
      <w:r w:rsidR="00E549AA">
        <w:rPr>
          <w:rFonts w:cs="Times New Roman"/>
        </w:rPr>
        <w:t xml:space="preserve"> excellent</w:t>
      </w:r>
      <w:r w:rsidR="003D044D">
        <w:rPr>
          <w:rFonts w:cs="Times New Roman"/>
        </w:rPr>
        <w:t xml:space="preserve"> for </w:t>
      </w:r>
      <w:r w:rsidR="004B7C3B">
        <w:rPr>
          <w:rFonts w:cs="Times New Roman"/>
        </w:rPr>
        <w:t>VVC</w:t>
      </w:r>
      <w:r w:rsidR="003D044D">
        <w:rPr>
          <w:rFonts w:cs="Times New Roman"/>
        </w:rPr>
        <w:t xml:space="preserve"> (reaching 0.9</w:t>
      </w:r>
      <w:r w:rsidR="00505A6A">
        <w:rPr>
          <w:rFonts w:cs="Times New Roman"/>
        </w:rPr>
        <w:t xml:space="preserve"> PLCC</w:t>
      </w:r>
      <w:r w:rsidR="003D044D">
        <w:rPr>
          <w:rFonts w:cs="Times New Roman"/>
        </w:rPr>
        <w:t>), but none of them is able to assess correctly the quality of AV1</w:t>
      </w:r>
      <w:r w:rsidR="00AB0E83">
        <w:rPr>
          <w:rFonts w:cs="Times New Roman"/>
        </w:rPr>
        <w:t xml:space="preserve">, and finally that </w:t>
      </w:r>
      <w:r w:rsidR="00966C59">
        <w:rPr>
          <w:rFonts w:cs="Times New Roman"/>
        </w:rPr>
        <w:t>t</w:t>
      </w:r>
      <w:r w:rsidR="005B263D">
        <w:rPr>
          <w:rFonts w:cs="Times New Roman"/>
        </w:rPr>
        <w:t xml:space="preserve">he metrics are more reliable </w:t>
      </w:r>
      <w:r w:rsidR="001B0E2B">
        <w:rPr>
          <w:rFonts w:cs="Times New Roman"/>
        </w:rPr>
        <w:t xml:space="preserve">at low bitrate, and </w:t>
      </w:r>
      <w:r w:rsidR="00903461">
        <w:rPr>
          <w:rFonts w:cs="Times New Roman"/>
        </w:rPr>
        <w:t>for content with</w:t>
      </w:r>
      <w:r w:rsidR="005B263D">
        <w:rPr>
          <w:rFonts w:cs="Times New Roman"/>
        </w:rPr>
        <w:t xml:space="preserve"> low spatial in</w:t>
      </w:r>
      <w:r w:rsidR="00903461">
        <w:rPr>
          <w:rFonts w:cs="Times New Roman"/>
        </w:rPr>
        <w:t xml:space="preserve">formation and high temporal information. </w:t>
      </w:r>
    </w:p>
    <w:p w14:paraId="659AA430" w14:textId="2DB3BAC5" w:rsidR="005E23F9" w:rsidRDefault="005E23F9" w:rsidP="0056170A">
      <w:pPr>
        <w:jc w:val="both"/>
        <w:rPr>
          <w:rFonts w:cs="Times New Roman"/>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5E23F9" w:rsidRPr="0031031E" w14:paraId="6760C831" w14:textId="77777777" w:rsidTr="00DD178B">
        <w:tc>
          <w:tcPr>
            <w:tcW w:w="4508" w:type="dxa"/>
          </w:tcPr>
          <w:p w14:paraId="6782CE9C" w14:textId="77777777" w:rsidR="005E23F9" w:rsidRPr="001167EF" w:rsidRDefault="005E23F9" w:rsidP="00DD178B">
            <w:pPr>
              <w:jc w:val="center"/>
              <w:rPr>
                <w:rFonts w:cs="Times New Roman"/>
                <w:lang w:val="en-GB"/>
              </w:rPr>
            </w:pPr>
            <w:r>
              <w:rPr>
                <w:noProof/>
              </w:rPr>
              <w:lastRenderedPageBreak/>
              <w:drawing>
                <wp:inline distT="0" distB="0" distL="0" distR="0" wp14:anchorId="06ECE46F" wp14:editId="490427A0">
                  <wp:extent cx="2314575" cy="2724150"/>
                  <wp:effectExtent l="0" t="0" r="0" b="0"/>
                  <wp:docPr id="366777963" name="Picture 366777963"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14575" cy="2724150"/>
                          </a:xfrm>
                          <a:prstGeom prst="rect">
                            <a:avLst/>
                          </a:prstGeom>
                        </pic:spPr>
                      </pic:pic>
                    </a:graphicData>
                  </a:graphic>
                </wp:inline>
              </w:drawing>
            </w:r>
          </w:p>
          <w:p w14:paraId="203D3707" w14:textId="77777777" w:rsidR="005E23F9" w:rsidRPr="001167EF" w:rsidRDefault="005E23F9" w:rsidP="00DD178B">
            <w:pPr>
              <w:jc w:val="center"/>
              <w:rPr>
                <w:rFonts w:cs="Times New Roman"/>
                <w:lang w:val="en-GB"/>
              </w:rPr>
            </w:pPr>
            <w:r w:rsidRPr="001167EF">
              <w:rPr>
                <w:rFonts w:cs="Times New Roman"/>
                <w:lang w:val="en-GB"/>
              </w:rPr>
              <w:t xml:space="preserve">Figure </w:t>
            </w:r>
            <w:r w:rsidRPr="68023140">
              <w:rPr>
                <w:rFonts w:cs="Times New Roman"/>
                <w:lang w:val="en-GB"/>
              </w:rPr>
              <w:t>1</w:t>
            </w:r>
            <w:r w:rsidRPr="001167EF">
              <w:rPr>
                <w:rFonts w:cs="Times New Roman"/>
                <w:lang w:val="en-GB"/>
              </w:rPr>
              <w:t xml:space="preserve">: correlation between MOS and metrics on </w:t>
            </w:r>
            <w:r>
              <w:rPr>
                <w:rFonts w:cs="Times New Roman"/>
                <w:lang w:val="en-GB"/>
              </w:rPr>
              <w:t>HD and UHD</w:t>
            </w:r>
            <w:r w:rsidRPr="001167EF">
              <w:rPr>
                <w:rFonts w:cs="Times New Roman"/>
                <w:lang w:val="en-GB"/>
              </w:rPr>
              <w:t xml:space="preserve"> content, full reference metrics</w:t>
            </w:r>
          </w:p>
          <w:p w14:paraId="6774C0C9" w14:textId="77777777" w:rsidR="005E23F9" w:rsidRPr="00466E13" w:rsidRDefault="005E23F9" w:rsidP="00DD178B">
            <w:pPr>
              <w:jc w:val="both"/>
              <w:rPr>
                <w:rFonts w:cs="Times New Roman"/>
              </w:rPr>
            </w:pPr>
          </w:p>
        </w:tc>
        <w:tc>
          <w:tcPr>
            <w:tcW w:w="4508" w:type="dxa"/>
          </w:tcPr>
          <w:p w14:paraId="0514D689" w14:textId="77777777" w:rsidR="005E23F9" w:rsidRPr="001167EF" w:rsidRDefault="005E23F9" w:rsidP="00DD178B">
            <w:pPr>
              <w:jc w:val="center"/>
              <w:rPr>
                <w:rFonts w:cs="Times New Roman"/>
                <w:lang w:val="en-GB"/>
              </w:rPr>
            </w:pPr>
            <w:r>
              <w:rPr>
                <w:noProof/>
              </w:rPr>
              <w:drawing>
                <wp:inline distT="0" distB="0" distL="0" distR="0" wp14:anchorId="3F7112E5" wp14:editId="6FEEB900">
                  <wp:extent cx="2305050" cy="2724150"/>
                  <wp:effectExtent l="0" t="0" r="0" b="0"/>
                  <wp:docPr id="2064073968" name="Picture 2064073968" title="Inserting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05050" cy="2724150"/>
                          </a:xfrm>
                          <a:prstGeom prst="rect">
                            <a:avLst/>
                          </a:prstGeom>
                        </pic:spPr>
                      </pic:pic>
                    </a:graphicData>
                  </a:graphic>
                </wp:inline>
              </w:drawing>
            </w:r>
          </w:p>
          <w:p w14:paraId="0B76EE62" w14:textId="77777777" w:rsidR="005E23F9" w:rsidRDefault="005E23F9" w:rsidP="00DD178B">
            <w:pPr>
              <w:jc w:val="center"/>
              <w:rPr>
                <w:rFonts w:cs="Times New Roman"/>
                <w:lang w:val="en-GB"/>
              </w:rPr>
            </w:pPr>
            <w:r w:rsidRPr="001167EF">
              <w:rPr>
                <w:rFonts w:cs="Times New Roman"/>
                <w:lang w:val="en-GB"/>
              </w:rPr>
              <w:t xml:space="preserve">Figure </w:t>
            </w:r>
            <w:r w:rsidRPr="68023140">
              <w:rPr>
                <w:rFonts w:cs="Times New Roman"/>
                <w:lang w:val="en-GB"/>
              </w:rPr>
              <w:t>2</w:t>
            </w:r>
            <w:r w:rsidRPr="001167EF">
              <w:rPr>
                <w:rFonts w:cs="Times New Roman"/>
                <w:lang w:val="en-GB"/>
              </w:rPr>
              <w:t xml:space="preserve">: RMSE between MOS and metrics on </w:t>
            </w:r>
            <w:r>
              <w:rPr>
                <w:rFonts w:cs="Times New Roman"/>
                <w:lang w:val="en-GB"/>
              </w:rPr>
              <w:t>HD and UHD</w:t>
            </w:r>
            <w:r w:rsidRPr="001167EF">
              <w:rPr>
                <w:rFonts w:cs="Times New Roman"/>
                <w:lang w:val="en-GB"/>
              </w:rPr>
              <w:t xml:space="preserve"> content, full reference metrics</w:t>
            </w:r>
          </w:p>
          <w:p w14:paraId="6CA3EA4F" w14:textId="77777777" w:rsidR="005E23F9" w:rsidRPr="00466E13" w:rsidRDefault="005E23F9" w:rsidP="00DD178B">
            <w:pPr>
              <w:rPr>
                <w:rFonts w:cs="Times New Roman"/>
              </w:rPr>
            </w:pPr>
          </w:p>
        </w:tc>
      </w:tr>
    </w:tbl>
    <w:p w14:paraId="60D5A803" w14:textId="44C6AA1B" w:rsidR="004B2D87" w:rsidRPr="00A64553" w:rsidRDefault="004B2D87" w:rsidP="00ED14EB">
      <w:pPr>
        <w:spacing w:after="120"/>
        <w:jc w:val="both"/>
        <w:rPr>
          <w:rFonts w:eastAsia="SimSun" w:cs="Times New Roman"/>
          <w:color w:val="000000" w:themeColor="text1"/>
          <w:lang w:eastAsia="zh-CN"/>
        </w:rPr>
      </w:pPr>
    </w:p>
    <w:p w14:paraId="3E35A942" w14:textId="49B71B5D" w:rsidR="005E1678" w:rsidRPr="00FE3E0D" w:rsidRDefault="005E1678" w:rsidP="005E1678">
      <w:pPr>
        <w:pStyle w:val="berschrift2"/>
        <w:rPr>
          <w:lang w:val="en-CA"/>
        </w:rPr>
      </w:pPr>
      <w:r>
        <w:rPr>
          <w:lang w:val="en-CA"/>
        </w:rPr>
        <w:t xml:space="preserve">JVET dataset correlation study   </w:t>
      </w:r>
    </w:p>
    <w:p w14:paraId="7583005D" w14:textId="0462631C" w:rsidR="00C425D0" w:rsidRDefault="001D5AEB" w:rsidP="00ED14EB">
      <w:pPr>
        <w:jc w:val="both"/>
      </w:pPr>
      <w:r>
        <w:t xml:space="preserve">Correlation study with </w:t>
      </w:r>
      <w:r w:rsidR="00690ACE">
        <w:t>JVET</w:t>
      </w:r>
      <w:r>
        <w:t xml:space="preserve"> remote expert viewing </w:t>
      </w:r>
      <w:r w:rsidR="0006668A">
        <w:t>has been performed in several contributions</w:t>
      </w:r>
      <w:r>
        <w:t xml:space="preserve">. </w:t>
      </w:r>
    </w:p>
    <w:p w14:paraId="323595B8" w14:textId="77777777" w:rsidR="00A57A3A" w:rsidRDefault="00A57A3A" w:rsidP="00ED14EB">
      <w:pPr>
        <w:jc w:val="both"/>
      </w:pPr>
    </w:p>
    <w:p w14:paraId="47FB3B74" w14:textId="3155589F" w:rsidR="001D5AEB" w:rsidRDefault="001D5AEB" w:rsidP="00ED14EB">
      <w:pPr>
        <w:jc w:val="both"/>
      </w:pPr>
      <w:r>
        <w:t xml:space="preserve">Input contribution m59045 </w:t>
      </w:r>
      <w:r w:rsidR="00ED14EB">
        <w:t>(Jan 2022</w:t>
      </w:r>
      <w:r w:rsidR="00ED14EB">
        <w:rPr>
          <w:rFonts w:ascii="Microsoft YaHei" w:eastAsia="Microsoft YaHei" w:hAnsi="Microsoft YaHei" w:cs="Microsoft YaHei" w:hint="eastAsia"/>
          <w:lang w:eastAsia="zh-CN"/>
        </w:rPr>
        <w:t xml:space="preserve">) </w:t>
      </w:r>
      <w:r w:rsidR="00827EB8">
        <w:t>applies</w:t>
      </w:r>
      <w:r>
        <w:t xml:space="preserve"> quantitative correlation study</w:t>
      </w:r>
      <w:r w:rsidR="00827EB8">
        <w:t xml:space="preserve"> </w:t>
      </w:r>
      <w:r w:rsidR="00690ACE">
        <w:t xml:space="preserve">(using </w:t>
      </w:r>
      <w:r w:rsidR="00690ACE">
        <w:rPr>
          <w:rFonts w:cs="Times New Roman"/>
          <w:color w:val="000000" w:themeColor="text1"/>
        </w:rPr>
        <w:t>PLCC, SRCC, and KRCC</w:t>
      </w:r>
      <w:r w:rsidR="00690ACE">
        <w:t xml:space="preserve">) </w:t>
      </w:r>
      <w:r w:rsidR="00827EB8">
        <w:t xml:space="preserve">between </w:t>
      </w:r>
      <w:r w:rsidR="00685FDC">
        <w:t>C</w:t>
      </w:r>
      <w:r w:rsidR="00827EB8">
        <w:t xml:space="preserve">MOS and </w:t>
      </w:r>
      <w:r w:rsidR="00690ACE">
        <w:t xml:space="preserve">all the quality </w:t>
      </w:r>
      <w:r w:rsidR="00827EB8">
        <w:t>metrics</w:t>
      </w:r>
      <w:r w:rsidR="00690ACE">
        <w:t xml:space="preserve"> in </w:t>
      </w:r>
      <w:r w:rsidR="00690ACE">
        <w:rPr>
          <w:rFonts w:cs="Times New Roman"/>
          <w:color w:val="000000" w:themeColor="text1"/>
        </w:rPr>
        <w:fldChar w:fldCharType="begin"/>
      </w:r>
      <w:r w:rsidR="00690ACE">
        <w:rPr>
          <w:rFonts w:cs="Times New Roman"/>
          <w:color w:val="000000" w:themeColor="text1"/>
        </w:rPr>
        <w:instrText xml:space="preserve"> REF _Ref100592771 \h </w:instrText>
      </w:r>
      <w:r w:rsidR="00690ACE">
        <w:rPr>
          <w:rFonts w:cs="Times New Roman"/>
          <w:color w:val="000000" w:themeColor="text1"/>
        </w:rPr>
      </w:r>
      <w:r w:rsidR="00690ACE">
        <w:rPr>
          <w:rFonts w:cs="Times New Roman"/>
          <w:color w:val="000000" w:themeColor="text1"/>
        </w:rPr>
        <w:fldChar w:fldCharType="separate"/>
      </w:r>
      <w:r w:rsidR="00690ACE" w:rsidRPr="00080049">
        <w:rPr>
          <w:rFonts w:cs="Times New Roman"/>
        </w:rPr>
        <w:t xml:space="preserve">Table </w:t>
      </w:r>
      <w:r w:rsidR="00690ACE" w:rsidRPr="00080049">
        <w:rPr>
          <w:rFonts w:cs="Times New Roman"/>
          <w:noProof/>
        </w:rPr>
        <w:t>1</w:t>
      </w:r>
      <w:r w:rsidR="00690ACE">
        <w:rPr>
          <w:rFonts w:cs="Times New Roman"/>
          <w:color w:val="000000" w:themeColor="text1"/>
        </w:rPr>
        <w:fldChar w:fldCharType="end"/>
      </w:r>
      <w:r w:rsidR="00690ACE">
        <w:rPr>
          <w:rFonts w:cs="Times New Roman"/>
          <w:color w:val="000000" w:themeColor="text1"/>
        </w:rPr>
        <w:t xml:space="preserve"> except LPIPS</w:t>
      </w:r>
      <w:r>
        <w:t xml:space="preserve">, and finds that </w:t>
      </w:r>
      <w:r w:rsidR="00827EB8">
        <w:t>the</w:t>
      </w:r>
      <w:r w:rsidR="00D32DDE">
        <w:t xml:space="preserve"> </w:t>
      </w:r>
      <w:r w:rsidR="0077659C">
        <w:t>linear</w:t>
      </w:r>
      <w:r w:rsidR="00BD595A">
        <w:t xml:space="preserve"> </w:t>
      </w:r>
      <w:r w:rsidR="00827EB8">
        <w:t xml:space="preserve">correlation on the JVET dataset appears to be quite poor </w:t>
      </w:r>
      <w:r w:rsidR="00497224">
        <w:t xml:space="preserve">for all of the </w:t>
      </w:r>
      <w:proofErr w:type="gramStart"/>
      <w:r w:rsidR="00497224">
        <w:t>five quality</w:t>
      </w:r>
      <w:proofErr w:type="gramEnd"/>
      <w:r w:rsidR="00497224">
        <w:t xml:space="preserve"> metrics, regardless of whether they are learning based or not. While some possible explanations exist,</w:t>
      </w:r>
      <w:r w:rsidR="00827EB8">
        <w:t xml:space="preserve"> </w:t>
      </w:r>
      <w:r w:rsidR="00497224">
        <w:t xml:space="preserve">ranging from the relatively small size of the </w:t>
      </w:r>
      <w:r w:rsidR="00D318FD">
        <w:t xml:space="preserve">JVET </w:t>
      </w:r>
      <w:r w:rsidR="00497224">
        <w:t xml:space="preserve">test datasets, to how </w:t>
      </w:r>
      <w:r w:rsidR="00D318FD">
        <w:t xml:space="preserve">remote viewing </w:t>
      </w:r>
      <w:r w:rsidR="00497224">
        <w:t>tests were conducted, and further to how the correlation was calculated, no concrete reasons could be verified/confirmed, a</w:t>
      </w:r>
      <w:r w:rsidR="00827EB8">
        <w:t>nd future investigation is needed</w:t>
      </w:r>
      <w:r>
        <w:t xml:space="preserve">. </w:t>
      </w:r>
    </w:p>
    <w:p w14:paraId="66A990BB" w14:textId="77777777" w:rsidR="00A57A3A" w:rsidRDefault="00A57A3A" w:rsidP="00535D71">
      <w:pPr>
        <w:jc w:val="both"/>
      </w:pPr>
    </w:p>
    <w:p w14:paraId="38745F3B" w14:textId="6ABE0DA3" w:rsidR="00D62D4F" w:rsidRDefault="007D1160" w:rsidP="00535D71">
      <w:pPr>
        <w:jc w:val="both"/>
      </w:pPr>
      <w:r>
        <w:t xml:space="preserve">In </w:t>
      </w:r>
      <w:r w:rsidR="007810E5">
        <w:t>contribution m58816 (Jan 2022)</w:t>
      </w:r>
      <w:r>
        <w:t>,</w:t>
      </w:r>
      <w:r w:rsidR="007810E5">
        <w:t xml:space="preserve"> </w:t>
      </w:r>
      <w:r w:rsidR="009122E4">
        <w:t xml:space="preserve">the ability of </w:t>
      </w:r>
      <w:r w:rsidR="007810E5">
        <w:t>fifteen objective metrics</w:t>
      </w:r>
      <w:r w:rsidR="009A0EA5">
        <w:t xml:space="preserve"> </w:t>
      </w:r>
      <w:r w:rsidR="009122E4">
        <w:t>to answer to the question “is a proposal better than an anchor</w:t>
      </w:r>
      <w:r w:rsidR="00E61DB5">
        <w:t>?</w:t>
      </w:r>
      <w:r w:rsidR="009122E4">
        <w:t>” is</w:t>
      </w:r>
      <w:r w:rsidR="009A0EA5">
        <w:t xml:space="preserve"> evaluated</w:t>
      </w:r>
      <w:r w:rsidR="007810E5">
        <w:t>.</w:t>
      </w:r>
      <w:r w:rsidR="009122E4">
        <w:t xml:space="preserve"> </w:t>
      </w:r>
      <w:r w:rsidR="00A44ABF">
        <w:t>It is explained that no</w:t>
      </w:r>
      <w:r w:rsidR="009122E4">
        <w:t xml:space="preserve"> </w:t>
      </w:r>
      <w:r w:rsidR="00B845DB">
        <w:t>quantitative correlation is applied (PLC</w:t>
      </w:r>
      <w:r w:rsidR="004B7C3B">
        <w:t>C</w:t>
      </w:r>
      <w:r w:rsidR="00B845DB">
        <w:t>, SRC</w:t>
      </w:r>
      <w:r w:rsidR="004B7C3B">
        <w:t>C</w:t>
      </w:r>
      <w:r w:rsidR="00B845DB">
        <w:t>, KRC</w:t>
      </w:r>
      <w:r w:rsidR="004B7C3B">
        <w:t>C</w:t>
      </w:r>
      <w:r w:rsidR="00B845DB">
        <w:t xml:space="preserve">): the non-linearity of the </w:t>
      </w:r>
      <w:r w:rsidR="009868E2">
        <w:t xml:space="preserve">JVET scale would necessarily yield to </w:t>
      </w:r>
      <w:r w:rsidR="0003403B">
        <w:t xml:space="preserve">poor correlations, </w:t>
      </w:r>
      <w:r w:rsidR="001F08B4">
        <w:t>no</w:t>
      </w:r>
      <w:r w:rsidR="00E61DB5">
        <w:t>t</w:t>
      </w:r>
      <w:r w:rsidR="001F08B4">
        <w:t xml:space="preserve"> representative of the metrics’ </w:t>
      </w:r>
      <w:r w:rsidR="00B52175">
        <w:t>performances</w:t>
      </w:r>
      <w:r w:rsidR="001F08B4">
        <w:t xml:space="preserve">. </w:t>
      </w:r>
      <w:r w:rsidR="00B52175">
        <w:t xml:space="preserve">On the contrary, a ROC analysis is </w:t>
      </w:r>
      <w:r w:rsidR="000C6663">
        <w:t xml:space="preserve">considered, adapted to </w:t>
      </w:r>
      <w:r w:rsidR="00A57A3A">
        <w:t xml:space="preserve">the </w:t>
      </w:r>
      <w:r w:rsidR="00F3245E">
        <w:t xml:space="preserve">CCR methodology used to produce the JVET dataset. </w:t>
      </w:r>
    </w:p>
    <w:p w14:paraId="05432E7E" w14:textId="77777777" w:rsidR="00A57A3A" w:rsidRDefault="00A57A3A" w:rsidP="00535D71">
      <w:pPr>
        <w:jc w:val="both"/>
      </w:pPr>
    </w:p>
    <w:p w14:paraId="26C84B84" w14:textId="77777777" w:rsidR="007746D0" w:rsidRDefault="00F3245E" w:rsidP="00535D71">
      <w:pPr>
        <w:jc w:val="both"/>
      </w:pPr>
      <w:r>
        <w:t>T</w:t>
      </w:r>
      <w:r w:rsidR="00B52175">
        <w:t>he contribution m</w:t>
      </w:r>
      <w:r w:rsidR="00D73986">
        <w:t>59383</w:t>
      </w:r>
      <w:r w:rsidR="008B1C75">
        <w:t xml:space="preserve"> (April 2022) updates m58816 by</w:t>
      </w:r>
      <w:r w:rsidR="001A27DF">
        <w:t>:</w:t>
      </w:r>
    </w:p>
    <w:p w14:paraId="580A400D" w14:textId="181E1928" w:rsidR="007746D0" w:rsidRDefault="003C3DDC" w:rsidP="007746D0">
      <w:pPr>
        <w:pStyle w:val="Listenabsatz"/>
        <w:numPr>
          <w:ilvl w:val="0"/>
          <w:numId w:val="18"/>
        </w:numPr>
        <w:jc w:val="both"/>
      </w:pPr>
      <w:r w:rsidRPr="003E74D1">
        <w:t>considering</w:t>
      </w:r>
      <w:r w:rsidR="005C41E6" w:rsidRPr="003E74D1">
        <w:t xml:space="preserve"> the scores </w:t>
      </w:r>
      <w:r w:rsidRPr="003E74D1">
        <w:t>produce</w:t>
      </w:r>
      <w:r w:rsidR="007614F0">
        <w:t>d</w:t>
      </w:r>
      <w:r w:rsidRPr="003E74D1">
        <w:t xml:space="preserve"> at the JVET January meeting, </w:t>
      </w:r>
    </w:p>
    <w:p w14:paraId="65A0DD46" w14:textId="77777777" w:rsidR="007746D0" w:rsidRDefault="00F274F7" w:rsidP="007746D0">
      <w:pPr>
        <w:pStyle w:val="Listenabsatz"/>
        <w:numPr>
          <w:ilvl w:val="0"/>
          <w:numId w:val="18"/>
        </w:numPr>
        <w:jc w:val="both"/>
      </w:pPr>
      <w:r w:rsidRPr="003E74D1">
        <w:t xml:space="preserve">considering </w:t>
      </w:r>
      <w:r w:rsidR="005C41E6" w:rsidRPr="003E74D1">
        <w:t>subjective scores bias resulting from the forced-choice scale,</w:t>
      </w:r>
    </w:p>
    <w:p w14:paraId="6C72AF52" w14:textId="77777777" w:rsidR="007746D0" w:rsidRDefault="00F274F7" w:rsidP="007746D0">
      <w:pPr>
        <w:pStyle w:val="Listenabsatz"/>
        <w:numPr>
          <w:ilvl w:val="0"/>
          <w:numId w:val="18"/>
        </w:numPr>
        <w:jc w:val="both"/>
      </w:pPr>
      <w:r w:rsidRPr="003E74D1">
        <w:t>c</w:t>
      </w:r>
      <w:r w:rsidR="005C41E6" w:rsidRPr="003E74D1">
        <w:t>onsider</w:t>
      </w:r>
      <w:r w:rsidRPr="003E74D1">
        <w:t>ing</w:t>
      </w:r>
      <w:r w:rsidR="005C41E6" w:rsidRPr="003E74D1">
        <w:t xml:space="preserve"> confidence intervals,</w:t>
      </w:r>
    </w:p>
    <w:p w14:paraId="154F811D" w14:textId="55B7DF6F" w:rsidR="007746D0" w:rsidRDefault="00F274F7" w:rsidP="007746D0">
      <w:pPr>
        <w:pStyle w:val="Listenabsatz"/>
        <w:numPr>
          <w:ilvl w:val="0"/>
          <w:numId w:val="18"/>
        </w:numPr>
        <w:jc w:val="both"/>
      </w:pPr>
      <w:r w:rsidRPr="003E74D1">
        <w:t xml:space="preserve">adding </w:t>
      </w:r>
      <w:r w:rsidR="005C41E6" w:rsidRPr="003E74D1">
        <w:t xml:space="preserve">two </w:t>
      </w:r>
      <w:r w:rsidRPr="003E74D1">
        <w:t xml:space="preserve">more </w:t>
      </w:r>
      <w:r w:rsidR="005C41E6" w:rsidRPr="003E74D1">
        <w:t>metrics</w:t>
      </w:r>
      <w:r w:rsidRPr="003E74D1">
        <w:t xml:space="preserve"> (</w:t>
      </w:r>
      <w:r w:rsidR="005C41E6" w:rsidRPr="003E74D1">
        <w:t xml:space="preserve">DISTS and </w:t>
      </w:r>
      <w:r w:rsidR="00400CF1">
        <w:t>3</w:t>
      </w:r>
      <w:r w:rsidR="005C41E6" w:rsidRPr="003E74D1">
        <w:t>SSIM</w:t>
      </w:r>
      <w:r w:rsidRPr="003E74D1">
        <w:t xml:space="preserve">), and </w:t>
      </w:r>
      <w:r w:rsidR="00043146">
        <w:t xml:space="preserve">preliminary results </w:t>
      </w:r>
      <w:r w:rsidRPr="003E74D1">
        <w:t>by s</w:t>
      </w:r>
      <w:r w:rsidR="005C41E6" w:rsidRPr="003E74D1">
        <w:t>plit</w:t>
      </w:r>
      <w:r w:rsidRPr="003E74D1">
        <w:t>ting the results</w:t>
      </w:r>
      <w:r w:rsidR="005C41E6" w:rsidRPr="003E74D1">
        <w:t xml:space="preserve"> per categories of proposals.</w:t>
      </w:r>
      <w:r w:rsidR="00250834" w:rsidRPr="003E74D1">
        <w:t xml:space="preserve"> </w:t>
      </w:r>
    </w:p>
    <w:p w14:paraId="54FE66AE" w14:textId="4349326E" w:rsidR="00535D71" w:rsidRPr="003E74D1" w:rsidRDefault="00535D71" w:rsidP="007746D0">
      <w:pPr>
        <w:jc w:val="both"/>
      </w:pPr>
      <w:r w:rsidRPr="003E74D1">
        <w:t>It is reported that the correct decision rate is around 84% for SSIM, VMAF and LPIPS (with VGG network</w:t>
      </w:r>
      <w:r w:rsidR="0085131E" w:rsidRPr="003E74D1">
        <w:t>)</w:t>
      </w:r>
      <w:r w:rsidRPr="003E74D1">
        <w:t>, as shown in figure 3</w:t>
      </w:r>
      <w:r w:rsidR="0085131E" w:rsidRPr="003E74D1">
        <w:t xml:space="preserve">, for the </w:t>
      </w:r>
      <w:r w:rsidR="00983485">
        <w:t>cases</w:t>
      </w:r>
      <w:r w:rsidR="003610C3">
        <w:t xml:space="preserve"> where </w:t>
      </w:r>
      <w:r w:rsidR="0085131E" w:rsidRPr="003E74D1">
        <w:t xml:space="preserve">the </w:t>
      </w:r>
      <w:r w:rsidR="00F65603" w:rsidRPr="003E74D1">
        <w:t xml:space="preserve">proposal and the anchor are considered as different, according to subjective scores </w:t>
      </w:r>
      <w:r w:rsidR="00230F1E" w:rsidRPr="003E74D1">
        <w:t>(CMOS)</w:t>
      </w:r>
      <w:r w:rsidRPr="003E74D1">
        <w:t xml:space="preserve">. These three metrics are on average the most efficient, when considering different conditions and situations. </w:t>
      </w:r>
      <w:r w:rsidR="00230F1E" w:rsidRPr="003E74D1">
        <w:t xml:space="preserve">In addition, the </w:t>
      </w:r>
      <w:r w:rsidRPr="003E74D1">
        <w:t>PSNR is consistently less reliable than VMAF in all tested configurations</w:t>
      </w:r>
      <w:r w:rsidR="00230F1E" w:rsidRPr="003E74D1">
        <w:t xml:space="preserve">. </w:t>
      </w:r>
    </w:p>
    <w:p w14:paraId="1BEA5A56" w14:textId="1737C8A5" w:rsidR="00535D71" w:rsidRDefault="00535D71" w:rsidP="005E749B">
      <w:pPr>
        <w:jc w:val="both"/>
      </w:pPr>
    </w:p>
    <w:p w14:paraId="521918B7" w14:textId="77777777" w:rsidR="00535D71" w:rsidRDefault="00535D71" w:rsidP="005E749B">
      <w:pPr>
        <w:jc w:val="both"/>
      </w:pPr>
    </w:p>
    <w:p w14:paraId="36668311" w14:textId="5C536D9F" w:rsidR="000D634F" w:rsidRPr="003E74D1" w:rsidRDefault="000D634F" w:rsidP="003E74D1">
      <w:pPr>
        <w:jc w:val="center"/>
      </w:pPr>
      <w:r w:rsidRPr="00581B00">
        <w:rPr>
          <w:rFonts w:asciiTheme="minorHAnsi" w:hAnsiTheme="minorHAnsi" w:cstheme="minorHAnsi"/>
          <w:noProof/>
          <w:lang w:val="en-GB"/>
        </w:rPr>
        <w:lastRenderedPageBreak/>
        <w:drawing>
          <wp:inline distT="0" distB="0" distL="0" distR="0" wp14:anchorId="07A1573D" wp14:editId="52BBA30F">
            <wp:extent cx="5396188" cy="2646680"/>
            <wp:effectExtent l="0" t="0" r="0" b="1270"/>
            <wp:docPr id="8" name="Picture 8"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Chart, bar chart&#10;&#10;Description automatically generated"/>
                    <pic:cNvPicPr/>
                  </pic:nvPicPr>
                  <pic:blipFill>
                    <a:blip r:embed="rId14"/>
                    <a:stretch>
                      <a:fillRect/>
                    </a:stretch>
                  </pic:blipFill>
                  <pic:spPr>
                    <a:xfrm>
                      <a:off x="0" y="0"/>
                      <a:ext cx="5406455" cy="2651716"/>
                    </a:xfrm>
                    <a:prstGeom prst="rect">
                      <a:avLst/>
                    </a:prstGeom>
                  </pic:spPr>
                </pic:pic>
              </a:graphicData>
            </a:graphic>
          </wp:inline>
        </w:drawing>
      </w:r>
    </w:p>
    <w:p w14:paraId="626B568D" w14:textId="2ECAFA31" w:rsidR="00535D71" w:rsidRPr="001167EF" w:rsidRDefault="007810E5" w:rsidP="00535D71">
      <w:pPr>
        <w:jc w:val="center"/>
        <w:rPr>
          <w:rFonts w:cs="Times New Roman"/>
          <w:lang w:val="en-GB"/>
        </w:rPr>
      </w:pPr>
      <w:r>
        <w:t xml:space="preserve"> </w:t>
      </w:r>
      <w:r w:rsidR="00535D71" w:rsidRPr="001167EF">
        <w:rPr>
          <w:rFonts w:cs="Times New Roman"/>
          <w:lang w:val="en-GB"/>
        </w:rPr>
        <w:t xml:space="preserve">Figure </w:t>
      </w:r>
      <w:r w:rsidR="00535D71">
        <w:rPr>
          <w:rFonts w:cs="Times New Roman"/>
          <w:lang w:val="en-GB"/>
        </w:rPr>
        <w:t>3</w:t>
      </w:r>
      <w:r w:rsidR="00535D71" w:rsidRPr="001167EF">
        <w:rPr>
          <w:rFonts w:cs="Times New Roman"/>
          <w:lang w:val="en-GB"/>
        </w:rPr>
        <w:t xml:space="preserve">: </w:t>
      </w:r>
      <w:r w:rsidR="00535D71">
        <w:rPr>
          <w:rFonts w:cs="Times New Roman"/>
          <w:lang w:val="en-GB"/>
        </w:rPr>
        <w:t xml:space="preserve">correct decision rate to the question “is a proposal better than an anchor”, for a set of </w:t>
      </w:r>
      <w:r w:rsidR="00647604">
        <w:rPr>
          <w:rFonts w:cs="Times New Roman"/>
          <w:lang w:val="en-GB"/>
        </w:rPr>
        <w:t xml:space="preserve">objective quality metrics, </w:t>
      </w:r>
      <w:r w:rsidR="005178CF">
        <w:rPr>
          <w:rFonts w:cs="Times New Roman"/>
          <w:lang w:val="en-GB"/>
        </w:rPr>
        <w:t xml:space="preserve">with constraint on the </w:t>
      </w:r>
      <w:r w:rsidR="00647604">
        <w:rPr>
          <w:rFonts w:cs="Times New Roman"/>
          <w:lang w:val="en-GB"/>
        </w:rPr>
        <w:t>CMOS values</w:t>
      </w:r>
    </w:p>
    <w:p w14:paraId="640FFF8B" w14:textId="4AE4408E" w:rsidR="007810E5" w:rsidRDefault="007810E5" w:rsidP="007810E5">
      <w:pPr>
        <w:jc w:val="both"/>
      </w:pPr>
    </w:p>
    <w:p w14:paraId="671EE70F" w14:textId="77777777" w:rsidR="007810E5" w:rsidRPr="001D5AEB" w:rsidRDefault="007810E5" w:rsidP="00ED14EB">
      <w:pPr>
        <w:jc w:val="both"/>
      </w:pPr>
    </w:p>
    <w:p w14:paraId="58475A3E" w14:textId="057CEF72" w:rsidR="00FE3E0D" w:rsidRPr="00DA37BC" w:rsidRDefault="00FE3E0D" w:rsidP="00FE3E0D">
      <w:pPr>
        <w:pStyle w:val="berschrift1"/>
        <w:spacing w:before="240" w:after="120"/>
        <w:ind w:left="431" w:hanging="431"/>
        <w:rPr>
          <w:rFonts w:cs="Times New Roman"/>
        </w:rPr>
      </w:pPr>
      <w:r w:rsidRPr="00DA37BC">
        <w:rPr>
          <w:rFonts w:cs="Times New Roman"/>
        </w:rPr>
        <w:t>References</w:t>
      </w:r>
    </w:p>
    <w:p w14:paraId="319E365A" w14:textId="282E200A" w:rsidR="00CE2F5F" w:rsidRPr="00CE2F5F" w:rsidRDefault="00CE2F5F" w:rsidP="00FE3E0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3" w:name="_Ref100575512"/>
      <w:r w:rsidRPr="00CE2F5F">
        <w:rPr>
          <w:rFonts w:cs="Times New Roman"/>
          <w:lang w:val="en-CA"/>
        </w:rPr>
        <w:t xml:space="preserve">W. Lin, D. Li, and P. </w:t>
      </w:r>
      <w:proofErr w:type="spellStart"/>
      <w:r w:rsidRPr="00CE2F5F">
        <w:rPr>
          <w:rFonts w:cs="Times New Roman"/>
          <w:lang w:val="en-CA"/>
        </w:rPr>
        <w:t>Xue</w:t>
      </w:r>
      <w:proofErr w:type="spellEnd"/>
      <w:r w:rsidRPr="00CE2F5F">
        <w:rPr>
          <w:rFonts w:cs="Times New Roman"/>
          <w:lang w:val="en-CA"/>
        </w:rPr>
        <w:t>, “Discriminative analysis of pixel difference towards picture quality prediction,” in Proceedings 2003 International Conference on Image Processing, vol. 3. IEEE, 2003, pp. III–193.</w:t>
      </w:r>
      <w:bookmarkEnd w:id="3"/>
    </w:p>
    <w:p w14:paraId="04163309" w14:textId="276C1818" w:rsidR="00FE3E0D" w:rsidRDefault="00CE2F5F" w:rsidP="00FE3E0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4" w:name="_Ref100575988"/>
      <w:r w:rsidRPr="00CE2F5F">
        <w:rPr>
          <w:rFonts w:cs="Times New Roman"/>
          <w:lang w:val="en-CA"/>
        </w:rPr>
        <w:t xml:space="preserve">Z. Wang, A. C. </w:t>
      </w:r>
      <w:proofErr w:type="spellStart"/>
      <w:r w:rsidRPr="00CE2F5F">
        <w:rPr>
          <w:rFonts w:cs="Times New Roman"/>
          <w:lang w:val="en-CA"/>
        </w:rPr>
        <w:t>Bovik</w:t>
      </w:r>
      <w:proofErr w:type="spellEnd"/>
      <w:r w:rsidRPr="00CE2F5F">
        <w:rPr>
          <w:rFonts w:cs="Times New Roman"/>
          <w:lang w:val="en-CA"/>
        </w:rPr>
        <w:t xml:space="preserve">, H. R. Sheikh, and E. P. </w:t>
      </w:r>
      <w:proofErr w:type="spellStart"/>
      <w:r w:rsidRPr="00CE2F5F">
        <w:rPr>
          <w:rFonts w:cs="Times New Roman"/>
          <w:lang w:val="en-CA"/>
        </w:rPr>
        <w:t>Simoncelli</w:t>
      </w:r>
      <w:proofErr w:type="spellEnd"/>
      <w:r w:rsidRPr="00CE2F5F">
        <w:rPr>
          <w:rFonts w:cs="Times New Roman"/>
          <w:lang w:val="en-CA"/>
        </w:rPr>
        <w:t>, “Image quality assessment: from error visibility to structural similarity,” IEEE transactions on image processing, vol. 13, no. 4, pp. 600–612, 2004.</w:t>
      </w:r>
      <w:bookmarkEnd w:id="4"/>
    </w:p>
    <w:p w14:paraId="52F072D4" w14:textId="2AF5F887" w:rsidR="00642C9D" w:rsidRPr="00E6343E" w:rsidRDefault="00642C9D" w:rsidP="00E6343E">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5" w:name="_Ref100581186"/>
      <w:r w:rsidRPr="00642C9D">
        <w:rPr>
          <w:rFonts w:cs="Times New Roman"/>
          <w:lang w:val="en-CA"/>
        </w:rPr>
        <w:t xml:space="preserve">J. Y. Lin, T.-J. Liu, E. C.-H. Wu, and C.-C. J. </w:t>
      </w:r>
      <w:proofErr w:type="spellStart"/>
      <w:r w:rsidRPr="00642C9D">
        <w:rPr>
          <w:rFonts w:cs="Times New Roman"/>
          <w:lang w:val="en-CA"/>
        </w:rPr>
        <w:t>Kuo</w:t>
      </w:r>
      <w:proofErr w:type="spellEnd"/>
      <w:r w:rsidRPr="00642C9D">
        <w:rPr>
          <w:rFonts w:cs="Times New Roman"/>
          <w:lang w:val="en-CA"/>
        </w:rPr>
        <w:t>, “A fusion-based video quality assessment (</w:t>
      </w:r>
      <w:proofErr w:type="spellStart"/>
      <w:r w:rsidRPr="00642C9D">
        <w:rPr>
          <w:rFonts w:cs="Times New Roman"/>
          <w:lang w:val="en-CA"/>
        </w:rPr>
        <w:t>fvqa</w:t>
      </w:r>
      <w:proofErr w:type="spellEnd"/>
      <w:r w:rsidRPr="00642C9D">
        <w:rPr>
          <w:rFonts w:cs="Times New Roman"/>
          <w:lang w:val="en-CA"/>
        </w:rPr>
        <w:t>) index,” in Signal and Information Processing Association Annual Summit and Conference (APSIPA), 2014 Asia-Paciﬁc. IEEE, 2014,</w:t>
      </w:r>
      <w:r>
        <w:rPr>
          <w:rFonts w:cs="Times New Roman"/>
          <w:lang w:val="en-CA"/>
        </w:rPr>
        <w:t xml:space="preserve"> </w:t>
      </w:r>
      <w:r w:rsidRPr="00642C9D">
        <w:rPr>
          <w:rFonts w:cs="Times New Roman"/>
          <w:lang w:val="en-CA"/>
        </w:rPr>
        <w:t>pp. 1–5.</w:t>
      </w:r>
      <w:bookmarkEnd w:id="5"/>
    </w:p>
    <w:p w14:paraId="05A24DB1" w14:textId="77777777" w:rsidR="00642C9D" w:rsidRPr="00642C9D" w:rsidRDefault="00642C9D" w:rsidP="00642C9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6" w:name="_Ref100582970"/>
      <w:r w:rsidRPr="00642C9D">
        <w:rPr>
          <w:rFonts w:cs="Times New Roman"/>
          <w:lang w:val="en-CA"/>
        </w:rPr>
        <w:t xml:space="preserve">R. Zhang, P. Isola, A. A. </w:t>
      </w:r>
      <w:proofErr w:type="spellStart"/>
      <w:r w:rsidRPr="00642C9D">
        <w:rPr>
          <w:rFonts w:cs="Times New Roman"/>
          <w:lang w:val="en-CA"/>
        </w:rPr>
        <w:t>Efros</w:t>
      </w:r>
      <w:proofErr w:type="spellEnd"/>
      <w:r w:rsidRPr="00642C9D">
        <w:rPr>
          <w:rFonts w:cs="Times New Roman"/>
          <w:lang w:val="en-CA"/>
        </w:rPr>
        <w:t xml:space="preserve">, E. </w:t>
      </w:r>
      <w:proofErr w:type="spellStart"/>
      <w:r w:rsidRPr="00642C9D">
        <w:rPr>
          <w:rFonts w:cs="Times New Roman"/>
          <w:lang w:val="en-CA"/>
        </w:rPr>
        <w:t>Shechtman</w:t>
      </w:r>
      <w:proofErr w:type="spellEnd"/>
      <w:r w:rsidRPr="00642C9D">
        <w:rPr>
          <w:rFonts w:cs="Times New Roman"/>
          <w:lang w:val="en-CA"/>
        </w:rPr>
        <w:t>, and O. Wang, “The unreasonable effectiveness of deep features as a perceptual metric,” in Proceedings of the IEEE conference on computer vision and pattern recognition, 2018, pp.586–595.</w:t>
      </w:r>
      <w:bookmarkEnd w:id="6"/>
    </w:p>
    <w:p w14:paraId="5C9AE919" w14:textId="43F62204" w:rsidR="00642C9D" w:rsidRDefault="00642C9D" w:rsidP="00642C9D">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7" w:name="_Ref100582971"/>
      <w:r w:rsidRPr="00642C9D">
        <w:rPr>
          <w:rFonts w:cs="Times New Roman"/>
          <w:lang w:val="en-CA"/>
        </w:rPr>
        <w:t xml:space="preserve">K. Ding, K. Ma, S. Wang, and E. P. </w:t>
      </w:r>
      <w:proofErr w:type="spellStart"/>
      <w:r w:rsidRPr="00642C9D">
        <w:rPr>
          <w:rFonts w:cs="Times New Roman"/>
          <w:lang w:val="en-CA"/>
        </w:rPr>
        <w:t>Simoncelli</w:t>
      </w:r>
      <w:proofErr w:type="spellEnd"/>
      <w:r w:rsidRPr="00642C9D">
        <w:rPr>
          <w:rFonts w:cs="Times New Roman"/>
          <w:lang w:val="en-CA"/>
        </w:rPr>
        <w:t>, “Image quality assessment: Unifying structure and texture similarity,” IEEE Transactions on Pattern Analysis and Machine Intelligence, 2020.</w:t>
      </w:r>
      <w:bookmarkEnd w:id="7"/>
    </w:p>
    <w:p w14:paraId="1E6869B7" w14:textId="77777777" w:rsidR="00080049" w:rsidRPr="00B957A7" w:rsidRDefault="00080049" w:rsidP="00080049">
      <w:pPr>
        <w:pStyle w:val="Listenabsatz"/>
        <w:numPr>
          <w:ilvl w:val="0"/>
          <w:numId w:val="3"/>
        </w:numPr>
        <w:rPr>
          <w:rFonts w:cs="Times New Roman"/>
          <w:lang w:eastAsia="zh-CN"/>
        </w:rPr>
      </w:pPr>
      <w:bookmarkStart w:id="8" w:name="_Ref100592047"/>
      <w:bookmarkStart w:id="9" w:name="_Ref100585055"/>
      <w:r w:rsidRPr="00B957A7">
        <w:rPr>
          <w:rFonts w:cs="Times New Roman"/>
          <w:lang w:eastAsia="zh-CN"/>
        </w:rPr>
        <w:t xml:space="preserve">Z. Li, A. Aaron, I. Katsavounidis, A. Moorthy, and M. </w:t>
      </w:r>
      <w:proofErr w:type="spellStart"/>
      <w:r w:rsidRPr="00B957A7">
        <w:rPr>
          <w:rFonts w:cs="Times New Roman"/>
          <w:lang w:eastAsia="zh-CN"/>
        </w:rPr>
        <w:t>Manohara</w:t>
      </w:r>
      <w:proofErr w:type="spellEnd"/>
      <w:r w:rsidRPr="00B957A7">
        <w:rPr>
          <w:rFonts w:cs="Times New Roman"/>
          <w:lang w:eastAsia="zh-CN"/>
        </w:rPr>
        <w:t>, “Toward a practical perceptual video quality metric,” The Netflix Tech Blog, vol. 6, 2016.</w:t>
      </w:r>
      <w:bookmarkEnd w:id="8"/>
    </w:p>
    <w:p w14:paraId="03A9E586" w14:textId="77777777" w:rsidR="00080049" w:rsidRPr="00B957A7" w:rsidRDefault="00080049" w:rsidP="00080049">
      <w:pPr>
        <w:pStyle w:val="Listenabsatz"/>
        <w:numPr>
          <w:ilvl w:val="0"/>
          <w:numId w:val="3"/>
        </w:numPr>
        <w:rPr>
          <w:rFonts w:cs="Times New Roman"/>
          <w:lang w:eastAsia="zh-CN"/>
        </w:rPr>
      </w:pPr>
      <w:bookmarkStart w:id="10" w:name="_Ref100592091"/>
      <w:r w:rsidRPr="00B957A7">
        <w:rPr>
          <w:rFonts w:cs="Times New Roman"/>
          <w:lang w:eastAsia="zh-CN"/>
        </w:rPr>
        <w:t xml:space="preserve">A. V. Katsenou, F. Zhang, M. Afonso, and D. R. Bull, </w:t>
      </w:r>
      <w:r w:rsidRPr="00B957A7">
        <w:rPr>
          <w:rFonts w:cs="Times New Roman" w:hint="eastAsia"/>
          <w:lang w:eastAsia="zh-CN"/>
        </w:rPr>
        <w:t>“</w:t>
      </w:r>
      <w:r w:rsidRPr="00B957A7">
        <w:rPr>
          <w:rFonts w:cs="Times New Roman"/>
          <w:lang w:eastAsia="zh-CN"/>
        </w:rPr>
        <w:t>A subjective comparison of AV1 and HEVC for adaptive video streaming,” in Proc. IEEE Int Conf. on Image Processing, 2019, pp. 4145–4149.</w:t>
      </w:r>
      <w:bookmarkEnd w:id="10"/>
    </w:p>
    <w:p w14:paraId="60E6C577" w14:textId="77777777" w:rsidR="00080049" w:rsidRPr="00080049" w:rsidRDefault="00080049" w:rsidP="00080049">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1" w:name="_Ref100592098"/>
      <w:r w:rsidRPr="00271969">
        <w:rPr>
          <w:rFonts w:cs="Times New Roman"/>
          <w:lang w:eastAsia="zh-CN"/>
        </w:rPr>
        <w:t xml:space="preserve">C. </w:t>
      </w:r>
      <w:proofErr w:type="spellStart"/>
      <w:r w:rsidRPr="00271969">
        <w:rPr>
          <w:rFonts w:cs="Times New Roman"/>
          <w:lang w:eastAsia="zh-CN"/>
        </w:rPr>
        <w:t>Keimel</w:t>
      </w:r>
      <w:proofErr w:type="spellEnd"/>
      <w:r w:rsidRPr="00271969">
        <w:rPr>
          <w:rFonts w:cs="Times New Roman"/>
          <w:lang w:eastAsia="zh-CN"/>
        </w:rPr>
        <w:t xml:space="preserve">, J. </w:t>
      </w:r>
      <w:proofErr w:type="spellStart"/>
      <w:r w:rsidRPr="00271969">
        <w:rPr>
          <w:rFonts w:cs="Times New Roman"/>
          <w:lang w:eastAsia="zh-CN"/>
        </w:rPr>
        <w:t>Habigt</w:t>
      </w:r>
      <w:proofErr w:type="spellEnd"/>
      <w:r w:rsidRPr="00271969">
        <w:rPr>
          <w:rFonts w:cs="Times New Roman"/>
          <w:lang w:eastAsia="zh-CN"/>
        </w:rPr>
        <w:t xml:space="preserve">, T. </w:t>
      </w:r>
      <w:proofErr w:type="spellStart"/>
      <w:r w:rsidRPr="00271969">
        <w:rPr>
          <w:rFonts w:cs="Times New Roman"/>
          <w:lang w:eastAsia="zh-CN"/>
        </w:rPr>
        <w:t>Habigt</w:t>
      </w:r>
      <w:proofErr w:type="spellEnd"/>
      <w:r w:rsidRPr="00271969">
        <w:rPr>
          <w:rFonts w:cs="Times New Roman"/>
          <w:lang w:eastAsia="zh-CN"/>
        </w:rPr>
        <w:t xml:space="preserve">, M. </w:t>
      </w:r>
      <w:proofErr w:type="spellStart"/>
      <w:r w:rsidRPr="00271969">
        <w:rPr>
          <w:rFonts w:cs="Times New Roman"/>
          <w:lang w:eastAsia="zh-CN"/>
        </w:rPr>
        <w:t>Rothbucher</w:t>
      </w:r>
      <w:proofErr w:type="spellEnd"/>
      <w:r w:rsidRPr="00271969">
        <w:rPr>
          <w:rFonts w:cs="Times New Roman"/>
          <w:lang w:eastAsia="zh-CN"/>
        </w:rPr>
        <w:t xml:space="preserve">, and K. </w:t>
      </w:r>
      <w:proofErr w:type="spellStart"/>
      <w:r w:rsidRPr="00271969">
        <w:rPr>
          <w:rFonts w:cs="Times New Roman"/>
          <w:lang w:eastAsia="zh-CN"/>
        </w:rPr>
        <w:t>Diepold</w:t>
      </w:r>
      <w:proofErr w:type="spellEnd"/>
      <w:r w:rsidRPr="00271969">
        <w:rPr>
          <w:rFonts w:cs="Times New Roman"/>
          <w:lang w:eastAsia="zh-CN"/>
        </w:rPr>
        <w:t xml:space="preserve">, </w:t>
      </w:r>
      <w:r w:rsidRPr="00271969">
        <w:rPr>
          <w:rFonts w:cs="Times New Roman" w:hint="eastAsia"/>
          <w:lang w:eastAsia="zh-CN"/>
        </w:rPr>
        <w:t>“</w:t>
      </w:r>
      <w:r w:rsidRPr="00271969">
        <w:rPr>
          <w:rFonts w:cs="Times New Roman"/>
          <w:lang w:eastAsia="zh-CN"/>
        </w:rPr>
        <w:t xml:space="preserve">Visual quality of current coding technologies at high definition IPTV bitrates,” in Multimedia Signal Processing (MMSP), 2010 IEEE International Workshop on, 2010, pp.390 </w:t>
      </w:r>
      <w:r w:rsidRPr="00271969">
        <w:rPr>
          <w:rFonts w:cs="Times New Roman" w:hint="eastAsia"/>
          <w:lang w:eastAsia="zh-CN"/>
        </w:rPr>
        <w:t>–</w:t>
      </w:r>
      <w:r w:rsidRPr="00271969">
        <w:rPr>
          <w:rFonts w:cs="Times New Roman"/>
          <w:lang w:eastAsia="zh-CN"/>
        </w:rPr>
        <w:t>393</w:t>
      </w:r>
      <w:bookmarkEnd w:id="11"/>
    </w:p>
    <w:p w14:paraId="606D1C26" w14:textId="00C6ACFB" w:rsidR="00734D95" w:rsidRPr="00734D95" w:rsidRDefault="00734D95" w:rsidP="00080049">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2" w:name="_Ref100592127"/>
      <w:r w:rsidRPr="00734D95">
        <w:rPr>
          <w:rFonts w:cs="Times New Roman"/>
          <w:lang w:val="en-CA"/>
        </w:rPr>
        <w:t>Recommendation ITU-R BT.500-12, Methodology for the subjective assessment of the quality of television pictures, 2012.</w:t>
      </w:r>
      <w:bookmarkEnd w:id="9"/>
      <w:bookmarkEnd w:id="12"/>
    </w:p>
    <w:p w14:paraId="54DDBFCF" w14:textId="733DA44A" w:rsidR="00734D95" w:rsidRDefault="00734D95" w:rsidP="00734D95">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3" w:name="_Ref100585064"/>
      <w:r w:rsidRPr="00734D95">
        <w:rPr>
          <w:rFonts w:cs="Times New Roman"/>
          <w:lang w:val="en-CA"/>
        </w:rPr>
        <w:t>V. Baroncini, “New tendencies in subjective video quality evaluation,”</w:t>
      </w:r>
      <w:r w:rsidR="00BF5D60">
        <w:rPr>
          <w:rFonts w:cs="Times New Roman"/>
          <w:lang w:val="en-CA"/>
        </w:rPr>
        <w:t xml:space="preserve"> </w:t>
      </w:r>
      <w:r w:rsidRPr="00734D95">
        <w:rPr>
          <w:rFonts w:cs="Times New Roman"/>
          <w:lang w:val="en-CA"/>
        </w:rPr>
        <w:t>IEICE Transaction Fundamentals, vol. E89-A, no. 11, pp. 2933–2937, 2006.</w:t>
      </w:r>
      <w:bookmarkEnd w:id="13"/>
    </w:p>
    <w:p w14:paraId="1ED4901D" w14:textId="14D063C6" w:rsidR="00FC3C88" w:rsidRPr="003E74D1" w:rsidRDefault="00FC3C88" w:rsidP="00734D95">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lang w:val="en-CA"/>
        </w:rPr>
      </w:pPr>
      <w:bookmarkStart w:id="14" w:name="_Ref100651325"/>
      <w:r w:rsidRPr="00EF27E7">
        <w:rPr>
          <w:rFonts w:cs="Times New Roman"/>
          <w:color w:val="000000"/>
        </w:rPr>
        <w:t xml:space="preserve">J. Jung, M. Wien, V. Baroncini, Guidelines for remote experts viewing sessions, ISO/IEC JTC 1/SC 29/AG 5 </w:t>
      </w:r>
      <w:r w:rsidRPr="00EF27E7">
        <w:rPr>
          <w:rFonts w:cs="Times New Roman"/>
          <w:color w:val="000000"/>
        </w:rPr>
        <w:fldChar w:fldCharType="begin"/>
      </w:r>
      <w:r w:rsidRPr="00EF27E7">
        <w:rPr>
          <w:rFonts w:cs="Times New Roman"/>
          <w:color w:val="000000"/>
        </w:rPr>
        <w:instrText xml:space="preserve"> DOCPROPERTY "Docnum" \* MERGEFORMAT </w:instrText>
      </w:r>
      <w:r w:rsidRPr="00EF27E7">
        <w:rPr>
          <w:rFonts w:cs="Times New Roman"/>
          <w:color w:val="000000"/>
        </w:rPr>
        <w:fldChar w:fldCharType="separate"/>
      </w:r>
      <w:r w:rsidRPr="00EF27E7">
        <w:rPr>
          <w:rFonts w:cs="Times New Roman"/>
          <w:color w:val="000000"/>
        </w:rPr>
        <w:t>N000</w:t>
      </w:r>
      <w:r w:rsidRPr="00EF27E7">
        <w:rPr>
          <w:rFonts w:cs="Times New Roman"/>
          <w:color w:val="000000"/>
        </w:rPr>
        <w:fldChar w:fldCharType="end"/>
      </w:r>
      <w:r w:rsidRPr="00EF27E7">
        <w:rPr>
          <w:rFonts w:cs="Times New Roman"/>
          <w:color w:val="000000"/>
        </w:rPr>
        <w:t>40 Online, October 2021.</w:t>
      </w:r>
      <w:bookmarkEnd w:id="14"/>
    </w:p>
    <w:p w14:paraId="5483D41C" w14:textId="68A08D15" w:rsidR="00734D95" w:rsidRPr="003610C3" w:rsidRDefault="00CE1279" w:rsidP="003E74D1">
      <w:pPr>
        <w:widowControl/>
        <w:numPr>
          <w:ilvl w:val="0"/>
          <w:numId w:val="3"/>
        </w:numPr>
        <w:tabs>
          <w:tab w:val="left" w:pos="504"/>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136"/>
        <w:jc w:val="both"/>
        <w:textAlignment w:val="baseline"/>
        <w:rPr>
          <w:rFonts w:cs="Times New Roman"/>
        </w:rPr>
      </w:pPr>
      <w:bookmarkStart w:id="15" w:name="_Ref106256080"/>
      <w:r w:rsidRPr="003610C3">
        <w:rPr>
          <w:rFonts w:cs="Times New Roman"/>
          <w:lang w:val="en-CA"/>
        </w:rPr>
        <w:t>Recommendation ITU-</w:t>
      </w:r>
      <w:r w:rsidR="00B107BD" w:rsidRPr="003610C3">
        <w:rPr>
          <w:rFonts w:cs="Times New Roman"/>
          <w:lang w:val="en-CA"/>
        </w:rPr>
        <w:t>T P.800</w:t>
      </w:r>
      <w:r w:rsidRPr="003610C3">
        <w:rPr>
          <w:rFonts w:cs="Times New Roman"/>
          <w:lang w:val="en-CA"/>
        </w:rPr>
        <w:t xml:space="preserve">, </w:t>
      </w:r>
      <w:r w:rsidR="00B107BD" w:rsidRPr="003610C3">
        <w:rPr>
          <w:rFonts w:cs="Times New Roman"/>
          <w:lang w:val="en-CA"/>
        </w:rPr>
        <w:t>Methods for subjective determination of transmission quality</w:t>
      </w:r>
      <w:r w:rsidR="000D043A" w:rsidRPr="003610C3">
        <w:rPr>
          <w:rFonts w:cs="Times New Roman"/>
          <w:lang w:val="en-CA"/>
        </w:rPr>
        <w:t>, 1996</w:t>
      </w:r>
      <w:r w:rsidRPr="003610C3">
        <w:rPr>
          <w:rFonts w:cs="Times New Roman"/>
          <w:lang w:val="en-CA"/>
        </w:rPr>
        <w:t>.</w:t>
      </w:r>
      <w:bookmarkEnd w:id="15"/>
    </w:p>
    <w:p w14:paraId="38498067" w14:textId="77777777" w:rsidR="0037697E" w:rsidRPr="00FE3E0D" w:rsidRDefault="0037697E" w:rsidP="00303B1F">
      <w:pPr>
        <w:widowControl/>
        <w:jc w:val="center"/>
        <w:rPr>
          <w:lang w:val="en-CA"/>
        </w:rPr>
      </w:pPr>
    </w:p>
    <w:sectPr w:rsidR="0037697E" w:rsidRPr="00FE3E0D" w:rsidSect="00DD5863">
      <w:footerReference w:type="default" r:id="rId15"/>
      <w:pgSz w:w="11900" w:h="16840"/>
      <w:pgMar w:top="562" w:right="1440" w:bottom="562"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5853F1" w14:textId="77777777" w:rsidR="004B30DE" w:rsidRDefault="004B30DE" w:rsidP="009E784A">
      <w:r>
        <w:separator/>
      </w:r>
    </w:p>
  </w:endnote>
  <w:endnote w:type="continuationSeparator" w:id="0">
    <w:p w14:paraId="745A7B0A" w14:textId="77777777" w:rsidR="004B30DE" w:rsidRDefault="004B30DE"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206B" w14:textId="382D856F" w:rsidR="00827EB8" w:rsidRPr="001E39DF" w:rsidRDefault="00827EB8">
    <w:pPr>
      <w:pStyle w:val="Fuzeile"/>
      <w:rPr>
        <w:sz w:val="18"/>
        <w:szCs w:val="18"/>
      </w:rPr>
    </w:pPr>
    <w:r>
      <w:rPr>
        <w:sz w:val="18"/>
        <w:szCs w:val="18"/>
        <w:lang w:val="de-DE"/>
      </w:rPr>
      <w:t>Page</w:t>
    </w:r>
    <w:r w:rsidRPr="00EF0134">
      <w:rPr>
        <w:sz w:val="18"/>
        <w:szCs w:val="18"/>
        <w:lang w:val="de-DE"/>
      </w:rPr>
      <w:t xml:space="preserve"> </w:t>
    </w:r>
    <w:r w:rsidRPr="00EF0134">
      <w:rPr>
        <w:sz w:val="18"/>
        <w:szCs w:val="18"/>
      </w:rPr>
      <w:fldChar w:fldCharType="begin"/>
    </w:r>
    <w:r w:rsidRPr="00EF0134">
      <w:rPr>
        <w:sz w:val="18"/>
        <w:szCs w:val="18"/>
      </w:rPr>
      <w:instrText>PAGE  \* Arabic  \* MERGEFORMAT</w:instrText>
    </w:r>
    <w:r w:rsidRPr="00EF0134">
      <w:rPr>
        <w:sz w:val="18"/>
        <w:szCs w:val="18"/>
      </w:rPr>
      <w:fldChar w:fldCharType="separate"/>
    </w:r>
    <w:r>
      <w:rPr>
        <w:sz w:val="18"/>
        <w:szCs w:val="18"/>
      </w:rPr>
      <w:t>1</w:t>
    </w:r>
    <w:r w:rsidRPr="00EF0134">
      <w:rPr>
        <w:sz w:val="18"/>
        <w:szCs w:val="18"/>
      </w:rPr>
      <w:fldChar w:fldCharType="end"/>
    </w:r>
    <w:r w:rsidRPr="00EF0134">
      <w:rPr>
        <w:sz w:val="18"/>
        <w:szCs w:val="18"/>
        <w:lang w:val="de-DE"/>
      </w:rPr>
      <w:t xml:space="preserve"> </w:t>
    </w:r>
    <w:r>
      <w:rPr>
        <w:sz w:val="18"/>
        <w:szCs w:val="18"/>
        <w:lang w:val="de-DE"/>
      </w:rPr>
      <w:t xml:space="preserve">of </w:t>
    </w:r>
    <w:r w:rsidRPr="00EF0134">
      <w:rPr>
        <w:sz w:val="18"/>
        <w:szCs w:val="18"/>
      </w:rPr>
      <w:fldChar w:fldCharType="begin"/>
    </w:r>
    <w:r w:rsidRPr="00EF0134">
      <w:rPr>
        <w:sz w:val="18"/>
        <w:szCs w:val="18"/>
      </w:rPr>
      <w:instrText>NUMPAGES  \* Arabic  \* MERGEFORMAT</w:instrText>
    </w:r>
    <w:r w:rsidRPr="00EF0134">
      <w:rPr>
        <w:sz w:val="18"/>
        <w:szCs w:val="18"/>
      </w:rPr>
      <w:fldChar w:fldCharType="separate"/>
    </w:r>
    <w:r>
      <w:rPr>
        <w:sz w:val="18"/>
        <w:szCs w:val="18"/>
      </w:rPr>
      <w:t>1</w:t>
    </w:r>
    <w:r w:rsidRPr="00EF0134">
      <w:rPr>
        <w:sz w:val="18"/>
        <w:szCs w:val="18"/>
      </w:rPr>
      <w:fldChar w:fldCharType="end"/>
    </w:r>
    <w:r>
      <w:rPr>
        <w:sz w:val="18"/>
        <w:szCs w:val="18"/>
      </w:rPr>
      <w:tab/>
    </w:r>
    <w:r>
      <w:rPr>
        <w:sz w:val="18"/>
        <w:szCs w:val="18"/>
      </w:rPr>
      <w:tab/>
      <w:t xml:space="preserve">Date saved: </w:t>
    </w:r>
    <w:r>
      <w:rPr>
        <w:sz w:val="18"/>
        <w:szCs w:val="18"/>
      </w:rPr>
      <w:fldChar w:fldCharType="begin"/>
    </w:r>
    <w:r>
      <w:rPr>
        <w:sz w:val="18"/>
        <w:szCs w:val="18"/>
      </w:rPr>
      <w:instrText xml:space="preserve"> SAVEDATE  \@ "yyyy-MM-dd" </w:instrText>
    </w:r>
    <w:r>
      <w:rPr>
        <w:sz w:val="18"/>
        <w:szCs w:val="18"/>
      </w:rPr>
      <w:fldChar w:fldCharType="separate"/>
    </w:r>
    <w:r w:rsidR="002D3F85">
      <w:rPr>
        <w:noProof/>
        <w:sz w:val="18"/>
        <w:szCs w:val="18"/>
      </w:rPr>
      <w:t>2022-06-17</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711D0" w14:textId="77777777" w:rsidR="004B30DE" w:rsidRDefault="004B30DE" w:rsidP="009E784A">
      <w:r>
        <w:separator/>
      </w:r>
    </w:p>
  </w:footnote>
  <w:footnote w:type="continuationSeparator" w:id="0">
    <w:p w14:paraId="53DB0FC3" w14:textId="77777777" w:rsidR="004B30DE" w:rsidRDefault="004B30DE"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96532"/>
    <w:multiLevelType w:val="hybridMultilevel"/>
    <w:tmpl w:val="E9C8270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5F23BA1"/>
    <w:multiLevelType w:val="hybridMultilevel"/>
    <w:tmpl w:val="9BE65888"/>
    <w:lvl w:ilvl="0" w:tplc="DE0606B0">
      <w:start w:val="1"/>
      <w:numFmt w:val="bullet"/>
      <w:lvlText w:val="•"/>
      <w:lvlJc w:val="left"/>
      <w:pPr>
        <w:tabs>
          <w:tab w:val="num" w:pos="720"/>
        </w:tabs>
        <w:ind w:left="720" w:hanging="360"/>
      </w:pPr>
      <w:rPr>
        <w:rFonts w:ascii="Arial" w:hAnsi="Arial" w:hint="default"/>
      </w:rPr>
    </w:lvl>
    <w:lvl w:ilvl="1" w:tplc="D3142600">
      <w:start w:val="1"/>
      <w:numFmt w:val="bullet"/>
      <w:lvlText w:val="•"/>
      <w:lvlJc w:val="left"/>
      <w:pPr>
        <w:tabs>
          <w:tab w:val="num" w:pos="1440"/>
        </w:tabs>
        <w:ind w:left="1440" w:hanging="360"/>
      </w:pPr>
      <w:rPr>
        <w:rFonts w:ascii="Arial" w:hAnsi="Arial" w:hint="default"/>
      </w:rPr>
    </w:lvl>
    <w:lvl w:ilvl="2" w:tplc="23F86510" w:tentative="1">
      <w:start w:val="1"/>
      <w:numFmt w:val="bullet"/>
      <w:lvlText w:val="•"/>
      <w:lvlJc w:val="left"/>
      <w:pPr>
        <w:tabs>
          <w:tab w:val="num" w:pos="2160"/>
        </w:tabs>
        <w:ind w:left="2160" w:hanging="360"/>
      </w:pPr>
      <w:rPr>
        <w:rFonts w:ascii="Arial" w:hAnsi="Arial" w:hint="default"/>
      </w:rPr>
    </w:lvl>
    <w:lvl w:ilvl="3" w:tplc="AED22100" w:tentative="1">
      <w:start w:val="1"/>
      <w:numFmt w:val="bullet"/>
      <w:lvlText w:val="•"/>
      <w:lvlJc w:val="left"/>
      <w:pPr>
        <w:tabs>
          <w:tab w:val="num" w:pos="2880"/>
        </w:tabs>
        <w:ind w:left="2880" w:hanging="360"/>
      </w:pPr>
      <w:rPr>
        <w:rFonts w:ascii="Arial" w:hAnsi="Arial" w:hint="default"/>
      </w:rPr>
    </w:lvl>
    <w:lvl w:ilvl="4" w:tplc="5F4C40EA" w:tentative="1">
      <w:start w:val="1"/>
      <w:numFmt w:val="bullet"/>
      <w:lvlText w:val="•"/>
      <w:lvlJc w:val="left"/>
      <w:pPr>
        <w:tabs>
          <w:tab w:val="num" w:pos="3600"/>
        </w:tabs>
        <w:ind w:left="3600" w:hanging="360"/>
      </w:pPr>
      <w:rPr>
        <w:rFonts w:ascii="Arial" w:hAnsi="Arial" w:hint="default"/>
      </w:rPr>
    </w:lvl>
    <w:lvl w:ilvl="5" w:tplc="DAF212C8" w:tentative="1">
      <w:start w:val="1"/>
      <w:numFmt w:val="bullet"/>
      <w:lvlText w:val="•"/>
      <w:lvlJc w:val="left"/>
      <w:pPr>
        <w:tabs>
          <w:tab w:val="num" w:pos="4320"/>
        </w:tabs>
        <w:ind w:left="4320" w:hanging="360"/>
      </w:pPr>
      <w:rPr>
        <w:rFonts w:ascii="Arial" w:hAnsi="Arial" w:hint="default"/>
      </w:rPr>
    </w:lvl>
    <w:lvl w:ilvl="6" w:tplc="EA428622" w:tentative="1">
      <w:start w:val="1"/>
      <w:numFmt w:val="bullet"/>
      <w:lvlText w:val="•"/>
      <w:lvlJc w:val="left"/>
      <w:pPr>
        <w:tabs>
          <w:tab w:val="num" w:pos="5040"/>
        </w:tabs>
        <w:ind w:left="5040" w:hanging="360"/>
      </w:pPr>
      <w:rPr>
        <w:rFonts w:ascii="Arial" w:hAnsi="Arial" w:hint="default"/>
      </w:rPr>
    </w:lvl>
    <w:lvl w:ilvl="7" w:tplc="3B6ACF62" w:tentative="1">
      <w:start w:val="1"/>
      <w:numFmt w:val="bullet"/>
      <w:lvlText w:val="•"/>
      <w:lvlJc w:val="left"/>
      <w:pPr>
        <w:tabs>
          <w:tab w:val="num" w:pos="5760"/>
        </w:tabs>
        <w:ind w:left="5760" w:hanging="360"/>
      </w:pPr>
      <w:rPr>
        <w:rFonts w:ascii="Arial" w:hAnsi="Arial" w:hint="default"/>
      </w:rPr>
    </w:lvl>
    <w:lvl w:ilvl="8" w:tplc="74E88D36"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D907A41"/>
    <w:multiLevelType w:val="hybridMultilevel"/>
    <w:tmpl w:val="92542F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2A3B66"/>
    <w:multiLevelType w:val="hybridMultilevel"/>
    <w:tmpl w:val="FD960D3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486287"/>
    <w:multiLevelType w:val="multilevel"/>
    <w:tmpl w:val="0407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5" w15:restartNumberingAfterBreak="0">
    <w:nsid w:val="271C0E24"/>
    <w:multiLevelType w:val="hybridMultilevel"/>
    <w:tmpl w:val="6FD4809A"/>
    <w:lvl w:ilvl="0" w:tplc="5EA8B6DC">
      <w:start w:val="1"/>
      <w:numFmt w:val="decimal"/>
      <w:lvlText w:val="%1.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29D227F0"/>
    <w:multiLevelType w:val="multilevel"/>
    <w:tmpl w:val="F4C491B0"/>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2C6A2457"/>
    <w:multiLevelType w:val="hybridMultilevel"/>
    <w:tmpl w:val="AC34B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43258D"/>
    <w:multiLevelType w:val="hybridMultilevel"/>
    <w:tmpl w:val="B4BAEB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8DE6D92"/>
    <w:multiLevelType w:val="hybridMultilevel"/>
    <w:tmpl w:val="968C17FE"/>
    <w:lvl w:ilvl="0" w:tplc="0409000F">
      <w:start w:val="1"/>
      <w:numFmt w:val="decimal"/>
      <w:lvlText w:val="%1."/>
      <w:lvlJc w:val="left"/>
      <w:pPr>
        <w:ind w:left="720" w:hanging="360"/>
      </w:pPr>
      <w:rPr>
        <w:rFonts w:hint="default"/>
      </w:rPr>
    </w:lvl>
    <w:lvl w:ilvl="1" w:tplc="4852C15A">
      <w:start w:val="1"/>
      <w:numFmt w:val="decimal"/>
      <w:lvlText w:val="%2)"/>
      <w:lvlJc w:val="left"/>
      <w:pPr>
        <w:ind w:left="1440" w:hanging="360"/>
      </w:pPr>
      <w:rPr>
        <w:rFonts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FD466EB"/>
    <w:multiLevelType w:val="hybridMultilevel"/>
    <w:tmpl w:val="1444D6C4"/>
    <w:lvl w:ilvl="0" w:tplc="AD8A1604">
      <w:start w:val="1"/>
      <w:numFmt w:val="decimal"/>
      <w:lvlText w:val="%1."/>
      <w:lvlJc w:val="left"/>
      <w:pPr>
        <w:tabs>
          <w:tab w:val="num" w:pos="360"/>
        </w:tabs>
        <w:ind w:left="360" w:hanging="360"/>
      </w:pPr>
      <w:rPr>
        <w:b w:val="0"/>
        <w:bCs w:val="0"/>
      </w:rPr>
    </w:lvl>
    <w:lvl w:ilvl="1" w:tplc="22325A58">
      <w:numFmt w:val="bullet"/>
      <w:lvlText w:val="•"/>
      <w:lvlJc w:val="left"/>
      <w:pPr>
        <w:tabs>
          <w:tab w:val="num" w:pos="1080"/>
        </w:tabs>
        <w:ind w:left="1080" w:hanging="360"/>
      </w:pPr>
      <w:rPr>
        <w:rFonts w:ascii="Arial" w:hAnsi="Arial" w:hint="default"/>
      </w:rPr>
    </w:lvl>
    <w:lvl w:ilvl="2" w:tplc="747C3C5A" w:tentative="1">
      <w:start w:val="1"/>
      <w:numFmt w:val="decimal"/>
      <w:lvlText w:val="%3."/>
      <w:lvlJc w:val="left"/>
      <w:pPr>
        <w:tabs>
          <w:tab w:val="num" w:pos="1800"/>
        </w:tabs>
        <w:ind w:left="1800" w:hanging="360"/>
      </w:pPr>
    </w:lvl>
    <w:lvl w:ilvl="3" w:tplc="C7DCFA2A" w:tentative="1">
      <w:start w:val="1"/>
      <w:numFmt w:val="decimal"/>
      <w:lvlText w:val="%4."/>
      <w:lvlJc w:val="left"/>
      <w:pPr>
        <w:tabs>
          <w:tab w:val="num" w:pos="2520"/>
        </w:tabs>
        <w:ind w:left="2520" w:hanging="360"/>
      </w:pPr>
    </w:lvl>
    <w:lvl w:ilvl="4" w:tplc="DF52F6DC" w:tentative="1">
      <w:start w:val="1"/>
      <w:numFmt w:val="decimal"/>
      <w:lvlText w:val="%5."/>
      <w:lvlJc w:val="left"/>
      <w:pPr>
        <w:tabs>
          <w:tab w:val="num" w:pos="3240"/>
        </w:tabs>
        <w:ind w:left="3240" w:hanging="360"/>
      </w:pPr>
    </w:lvl>
    <w:lvl w:ilvl="5" w:tplc="E600309E" w:tentative="1">
      <w:start w:val="1"/>
      <w:numFmt w:val="decimal"/>
      <w:lvlText w:val="%6."/>
      <w:lvlJc w:val="left"/>
      <w:pPr>
        <w:tabs>
          <w:tab w:val="num" w:pos="3960"/>
        </w:tabs>
        <w:ind w:left="3960" w:hanging="360"/>
      </w:pPr>
    </w:lvl>
    <w:lvl w:ilvl="6" w:tplc="974E357E" w:tentative="1">
      <w:start w:val="1"/>
      <w:numFmt w:val="decimal"/>
      <w:lvlText w:val="%7."/>
      <w:lvlJc w:val="left"/>
      <w:pPr>
        <w:tabs>
          <w:tab w:val="num" w:pos="4680"/>
        </w:tabs>
        <w:ind w:left="4680" w:hanging="360"/>
      </w:pPr>
    </w:lvl>
    <w:lvl w:ilvl="7" w:tplc="AC6630BE" w:tentative="1">
      <w:start w:val="1"/>
      <w:numFmt w:val="decimal"/>
      <w:lvlText w:val="%8."/>
      <w:lvlJc w:val="left"/>
      <w:pPr>
        <w:tabs>
          <w:tab w:val="num" w:pos="5400"/>
        </w:tabs>
        <w:ind w:left="5400" w:hanging="360"/>
      </w:pPr>
    </w:lvl>
    <w:lvl w:ilvl="8" w:tplc="48AAFA7E" w:tentative="1">
      <w:start w:val="1"/>
      <w:numFmt w:val="decimal"/>
      <w:lvlText w:val="%9."/>
      <w:lvlJc w:val="left"/>
      <w:pPr>
        <w:tabs>
          <w:tab w:val="num" w:pos="6120"/>
        </w:tabs>
        <w:ind w:left="6120" w:hanging="360"/>
      </w:pPr>
    </w:lvl>
  </w:abstractNum>
  <w:abstractNum w:abstractNumId="11" w15:restartNumberingAfterBreak="0">
    <w:nsid w:val="40FB1C65"/>
    <w:multiLevelType w:val="hybridMultilevel"/>
    <w:tmpl w:val="A00A34E2"/>
    <w:lvl w:ilvl="0" w:tplc="6DACCE66">
      <w:start w:val="10"/>
      <w:numFmt w:val="bullet"/>
      <w:lvlText w:val="-"/>
      <w:lvlJc w:val="left"/>
      <w:pPr>
        <w:ind w:left="720" w:hanging="360"/>
      </w:pPr>
      <w:rPr>
        <w:rFonts w:ascii="Calibri" w:eastAsia="Arial"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430AF8"/>
    <w:multiLevelType w:val="hybridMultilevel"/>
    <w:tmpl w:val="0B8E8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4A0429E"/>
    <w:multiLevelType w:val="hybridMultilevel"/>
    <w:tmpl w:val="8A40342C"/>
    <w:lvl w:ilvl="0" w:tplc="67CEB6DC">
      <w:start w:val="1"/>
      <w:numFmt w:val="decimal"/>
      <w:lvlText w:val="[%1]"/>
      <w:lvlJc w:val="left"/>
      <w:pPr>
        <w:ind w:left="504" w:hanging="504"/>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6D5F300E"/>
    <w:multiLevelType w:val="hybridMultilevel"/>
    <w:tmpl w:val="FBA46E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C0789D"/>
    <w:multiLevelType w:val="hybridMultilevel"/>
    <w:tmpl w:val="FF9E0D9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2335AF"/>
    <w:multiLevelType w:val="hybridMultilevel"/>
    <w:tmpl w:val="7D06D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4"/>
  </w:num>
  <w:num w:numId="3">
    <w:abstractNumId w:val="13"/>
  </w:num>
  <w:num w:numId="4">
    <w:abstractNumId w:val="0"/>
  </w:num>
  <w:num w:numId="5">
    <w:abstractNumId w:val="17"/>
  </w:num>
  <w:num w:numId="6">
    <w:abstractNumId w:val="3"/>
  </w:num>
  <w:num w:numId="7">
    <w:abstractNumId w:val="15"/>
  </w:num>
  <w:num w:numId="8">
    <w:abstractNumId w:val="16"/>
  </w:num>
  <w:num w:numId="9">
    <w:abstractNumId w:val="7"/>
  </w:num>
  <w:num w:numId="10">
    <w:abstractNumId w:val="10"/>
  </w:num>
  <w:num w:numId="11">
    <w:abstractNumId w:val="1"/>
  </w:num>
  <w:num w:numId="12">
    <w:abstractNumId w:val="8"/>
  </w:num>
  <w:num w:numId="13">
    <w:abstractNumId w:val="6"/>
  </w:num>
  <w:num w:numId="14">
    <w:abstractNumId w:val="9"/>
  </w:num>
  <w:num w:numId="15">
    <w:abstractNumId w:val="5"/>
  </w:num>
  <w:num w:numId="16">
    <w:abstractNumId w:val="2"/>
  </w:num>
  <w:num w:numId="17">
    <w:abstractNumId w:val="11"/>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clean"/>
  <w:defaultTabStop w:val="720"/>
  <w:hyphenationZone w:val="425"/>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11EA8"/>
    <w:rsid w:val="00025404"/>
    <w:rsid w:val="0003403B"/>
    <w:rsid w:val="00043146"/>
    <w:rsid w:val="0006668A"/>
    <w:rsid w:val="00074F57"/>
    <w:rsid w:val="00080049"/>
    <w:rsid w:val="00083C30"/>
    <w:rsid w:val="000968DA"/>
    <w:rsid w:val="000C6663"/>
    <w:rsid w:val="000C6E6B"/>
    <w:rsid w:val="000C78E6"/>
    <w:rsid w:val="000D043A"/>
    <w:rsid w:val="000D634F"/>
    <w:rsid w:val="0010691F"/>
    <w:rsid w:val="00106A37"/>
    <w:rsid w:val="00152639"/>
    <w:rsid w:val="00156F4B"/>
    <w:rsid w:val="0018563E"/>
    <w:rsid w:val="00190CDB"/>
    <w:rsid w:val="00193579"/>
    <w:rsid w:val="001A27DF"/>
    <w:rsid w:val="001B0E2B"/>
    <w:rsid w:val="001B3C5C"/>
    <w:rsid w:val="001D5935"/>
    <w:rsid w:val="001D5AEB"/>
    <w:rsid w:val="001E26D5"/>
    <w:rsid w:val="001E39DF"/>
    <w:rsid w:val="001F08B4"/>
    <w:rsid w:val="002015CD"/>
    <w:rsid w:val="00230F1E"/>
    <w:rsid w:val="00250834"/>
    <w:rsid w:val="00261574"/>
    <w:rsid w:val="00263789"/>
    <w:rsid w:val="00283B8F"/>
    <w:rsid w:val="00292AB5"/>
    <w:rsid w:val="002945D2"/>
    <w:rsid w:val="002C22B9"/>
    <w:rsid w:val="002C2AD6"/>
    <w:rsid w:val="002C762D"/>
    <w:rsid w:val="002D3F85"/>
    <w:rsid w:val="00303B1F"/>
    <w:rsid w:val="00311403"/>
    <w:rsid w:val="003137B2"/>
    <w:rsid w:val="003226C8"/>
    <w:rsid w:val="00330DA2"/>
    <w:rsid w:val="00340B6D"/>
    <w:rsid w:val="003610C3"/>
    <w:rsid w:val="00365F9E"/>
    <w:rsid w:val="0037697E"/>
    <w:rsid w:val="00385C5D"/>
    <w:rsid w:val="003A24DC"/>
    <w:rsid w:val="003A3F90"/>
    <w:rsid w:val="003B0FC6"/>
    <w:rsid w:val="003B4755"/>
    <w:rsid w:val="003C1CC7"/>
    <w:rsid w:val="003C382C"/>
    <w:rsid w:val="003C3DDC"/>
    <w:rsid w:val="003D044D"/>
    <w:rsid w:val="003D4D40"/>
    <w:rsid w:val="003D666F"/>
    <w:rsid w:val="003E74D1"/>
    <w:rsid w:val="003F4AEB"/>
    <w:rsid w:val="00400CF1"/>
    <w:rsid w:val="0040692D"/>
    <w:rsid w:val="00407066"/>
    <w:rsid w:val="00407088"/>
    <w:rsid w:val="00414551"/>
    <w:rsid w:val="00414DF9"/>
    <w:rsid w:val="004300F4"/>
    <w:rsid w:val="00465A0D"/>
    <w:rsid w:val="00475A73"/>
    <w:rsid w:val="00497224"/>
    <w:rsid w:val="004A3835"/>
    <w:rsid w:val="004B2D87"/>
    <w:rsid w:val="004B30DE"/>
    <w:rsid w:val="004B7C3B"/>
    <w:rsid w:val="004D4930"/>
    <w:rsid w:val="004E45B6"/>
    <w:rsid w:val="004F42E7"/>
    <w:rsid w:val="004F5473"/>
    <w:rsid w:val="00502F36"/>
    <w:rsid w:val="00505A6A"/>
    <w:rsid w:val="00506703"/>
    <w:rsid w:val="005178CF"/>
    <w:rsid w:val="00520EDE"/>
    <w:rsid w:val="00535D71"/>
    <w:rsid w:val="005375D3"/>
    <w:rsid w:val="00542BA3"/>
    <w:rsid w:val="00560015"/>
    <w:rsid w:val="005612C2"/>
    <w:rsid w:val="0056170A"/>
    <w:rsid w:val="00567996"/>
    <w:rsid w:val="00573E22"/>
    <w:rsid w:val="005760F2"/>
    <w:rsid w:val="005B263D"/>
    <w:rsid w:val="005B4D76"/>
    <w:rsid w:val="005C2A51"/>
    <w:rsid w:val="005C3FD6"/>
    <w:rsid w:val="005C41E6"/>
    <w:rsid w:val="005E1678"/>
    <w:rsid w:val="005E23F9"/>
    <w:rsid w:val="005E749B"/>
    <w:rsid w:val="005F172A"/>
    <w:rsid w:val="00600363"/>
    <w:rsid w:val="00624B7F"/>
    <w:rsid w:val="00635368"/>
    <w:rsid w:val="00642C9D"/>
    <w:rsid w:val="00647604"/>
    <w:rsid w:val="0066328F"/>
    <w:rsid w:val="00676835"/>
    <w:rsid w:val="00685FDC"/>
    <w:rsid w:val="00690ACE"/>
    <w:rsid w:val="006A5BA5"/>
    <w:rsid w:val="006E1B02"/>
    <w:rsid w:val="006E478C"/>
    <w:rsid w:val="00734D95"/>
    <w:rsid w:val="00737CF0"/>
    <w:rsid w:val="007405FC"/>
    <w:rsid w:val="00742E64"/>
    <w:rsid w:val="007614F0"/>
    <w:rsid w:val="0077283E"/>
    <w:rsid w:val="00774515"/>
    <w:rsid w:val="007746D0"/>
    <w:rsid w:val="0077659C"/>
    <w:rsid w:val="007810E5"/>
    <w:rsid w:val="007D1160"/>
    <w:rsid w:val="007E2653"/>
    <w:rsid w:val="00804AB1"/>
    <w:rsid w:val="00827EB8"/>
    <w:rsid w:val="00835527"/>
    <w:rsid w:val="0085131E"/>
    <w:rsid w:val="00856E53"/>
    <w:rsid w:val="00857350"/>
    <w:rsid w:val="00890F6F"/>
    <w:rsid w:val="00893454"/>
    <w:rsid w:val="008B1C75"/>
    <w:rsid w:val="008E2259"/>
    <w:rsid w:val="008E7795"/>
    <w:rsid w:val="00903461"/>
    <w:rsid w:val="00905A70"/>
    <w:rsid w:val="009122E4"/>
    <w:rsid w:val="00915E12"/>
    <w:rsid w:val="009448EA"/>
    <w:rsid w:val="00955F66"/>
    <w:rsid w:val="009569F7"/>
    <w:rsid w:val="009636E0"/>
    <w:rsid w:val="00966C59"/>
    <w:rsid w:val="00973BD1"/>
    <w:rsid w:val="00983485"/>
    <w:rsid w:val="009868E2"/>
    <w:rsid w:val="009A0EA5"/>
    <w:rsid w:val="009A3EB8"/>
    <w:rsid w:val="009B09C2"/>
    <w:rsid w:val="009B5EDA"/>
    <w:rsid w:val="009C5AAC"/>
    <w:rsid w:val="009D41CA"/>
    <w:rsid w:val="009D5D9F"/>
    <w:rsid w:val="009E0B06"/>
    <w:rsid w:val="009E784A"/>
    <w:rsid w:val="009F35BA"/>
    <w:rsid w:val="009F3BCD"/>
    <w:rsid w:val="00A372DB"/>
    <w:rsid w:val="00A44ABF"/>
    <w:rsid w:val="00A457AB"/>
    <w:rsid w:val="00A505A7"/>
    <w:rsid w:val="00A51BA8"/>
    <w:rsid w:val="00A52F97"/>
    <w:rsid w:val="00A56B72"/>
    <w:rsid w:val="00A57261"/>
    <w:rsid w:val="00A57A3A"/>
    <w:rsid w:val="00A64429"/>
    <w:rsid w:val="00A64553"/>
    <w:rsid w:val="00A759C0"/>
    <w:rsid w:val="00A82D78"/>
    <w:rsid w:val="00AA5B75"/>
    <w:rsid w:val="00AB0E83"/>
    <w:rsid w:val="00AC3EB4"/>
    <w:rsid w:val="00AC485E"/>
    <w:rsid w:val="00AC694D"/>
    <w:rsid w:val="00AD1CCE"/>
    <w:rsid w:val="00AD3E6B"/>
    <w:rsid w:val="00AD540B"/>
    <w:rsid w:val="00AF0174"/>
    <w:rsid w:val="00B107BD"/>
    <w:rsid w:val="00B2035F"/>
    <w:rsid w:val="00B26AC2"/>
    <w:rsid w:val="00B34D73"/>
    <w:rsid w:val="00B36423"/>
    <w:rsid w:val="00B46830"/>
    <w:rsid w:val="00B52175"/>
    <w:rsid w:val="00B66B45"/>
    <w:rsid w:val="00B7346D"/>
    <w:rsid w:val="00B8226F"/>
    <w:rsid w:val="00B845DB"/>
    <w:rsid w:val="00B873F2"/>
    <w:rsid w:val="00B96028"/>
    <w:rsid w:val="00BC15BE"/>
    <w:rsid w:val="00BC7891"/>
    <w:rsid w:val="00BD2156"/>
    <w:rsid w:val="00BD595A"/>
    <w:rsid w:val="00BE3AD8"/>
    <w:rsid w:val="00BF5D60"/>
    <w:rsid w:val="00C14465"/>
    <w:rsid w:val="00C22E49"/>
    <w:rsid w:val="00C25F48"/>
    <w:rsid w:val="00C425D0"/>
    <w:rsid w:val="00C7065B"/>
    <w:rsid w:val="00C863E5"/>
    <w:rsid w:val="00C953B2"/>
    <w:rsid w:val="00CA1359"/>
    <w:rsid w:val="00CB163B"/>
    <w:rsid w:val="00CB798F"/>
    <w:rsid w:val="00CC36C8"/>
    <w:rsid w:val="00CD36BE"/>
    <w:rsid w:val="00CE1279"/>
    <w:rsid w:val="00CE2F5F"/>
    <w:rsid w:val="00CF1629"/>
    <w:rsid w:val="00D10825"/>
    <w:rsid w:val="00D2737D"/>
    <w:rsid w:val="00D318FD"/>
    <w:rsid w:val="00D32DDE"/>
    <w:rsid w:val="00D4041E"/>
    <w:rsid w:val="00D4284A"/>
    <w:rsid w:val="00D62D4F"/>
    <w:rsid w:val="00D709E9"/>
    <w:rsid w:val="00D73986"/>
    <w:rsid w:val="00D80700"/>
    <w:rsid w:val="00DC5665"/>
    <w:rsid w:val="00DD0FE4"/>
    <w:rsid w:val="00DD5863"/>
    <w:rsid w:val="00DD6155"/>
    <w:rsid w:val="00DE5001"/>
    <w:rsid w:val="00E05EC8"/>
    <w:rsid w:val="00E12F35"/>
    <w:rsid w:val="00E31735"/>
    <w:rsid w:val="00E35D9F"/>
    <w:rsid w:val="00E50A43"/>
    <w:rsid w:val="00E549AA"/>
    <w:rsid w:val="00E61DB5"/>
    <w:rsid w:val="00E6343E"/>
    <w:rsid w:val="00E843CE"/>
    <w:rsid w:val="00E86B82"/>
    <w:rsid w:val="00E9507F"/>
    <w:rsid w:val="00E965CC"/>
    <w:rsid w:val="00EC5AD0"/>
    <w:rsid w:val="00ED14EB"/>
    <w:rsid w:val="00ED62DD"/>
    <w:rsid w:val="00ED791D"/>
    <w:rsid w:val="00F03F9B"/>
    <w:rsid w:val="00F274F7"/>
    <w:rsid w:val="00F3245E"/>
    <w:rsid w:val="00F3434F"/>
    <w:rsid w:val="00F43E14"/>
    <w:rsid w:val="00F45AA1"/>
    <w:rsid w:val="00F65603"/>
    <w:rsid w:val="00F667A3"/>
    <w:rsid w:val="00F73309"/>
    <w:rsid w:val="00F75CFA"/>
    <w:rsid w:val="00FA147A"/>
    <w:rsid w:val="00FB5E9C"/>
    <w:rsid w:val="00FC3C88"/>
    <w:rsid w:val="00FE3E0D"/>
    <w:rsid w:val="00FF2653"/>
    <w:rsid w:val="00FF3E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535D71"/>
    <w:rPr>
      <w:rFonts w:ascii="Times New Roman" w:eastAsia="Arial" w:hAnsi="Times New Roman" w:cs="Arial"/>
    </w:rPr>
  </w:style>
  <w:style w:type="paragraph" w:styleId="berschrift1">
    <w:name w:val="heading 1"/>
    <w:basedOn w:val="Standard"/>
    <w:next w:val="Standard"/>
    <w:link w:val="berschrift1Zchn"/>
    <w:uiPriority w:val="9"/>
    <w:qFormat/>
    <w:rsid w:val="00DD5863"/>
    <w:pPr>
      <w:numPr>
        <w:numId w:val="2"/>
      </w:numPr>
      <w:outlineLvl w:val="0"/>
    </w:pPr>
    <w:rPr>
      <w:b/>
      <w:bCs/>
      <w:sz w:val="24"/>
      <w:szCs w:val="24"/>
    </w:rPr>
  </w:style>
  <w:style w:type="paragraph" w:styleId="berschrift2">
    <w:name w:val="heading 2"/>
    <w:basedOn w:val="Standard"/>
    <w:next w:val="Standard"/>
    <w:link w:val="berschrift2Zchn"/>
    <w:uiPriority w:val="9"/>
    <w:unhideWhenUsed/>
    <w:qFormat/>
    <w:rsid w:val="00DD5863"/>
    <w:pPr>
      <w:keepNext/>
      <w:keepLines/>
      <w:numPr>
        <w:ilvl w:val="1"/>
        <w:numId w:val="2"/>
      </w:numPr>
      <w:spacing w:before="40"/>
      <w:outlineLvl w:val="1"/>
    </w:pPr>
    <w:rPr>
      <w:rFonts w:eastAsiaTheme="majorEastAsia" w:cstheme="majorBidi"/>
      <w:b/>
      <w:szCs w:val="26"/>
    </w:rPr>
  </w:style>
  <w:style w:type="paragraph" w:styleId="berschrift3">
    <w:name w:val="heading 3"/>
    <w:basedOn w:val="Standard"/>
    <w:next w:val="Standard"/>
    <w:link w:val="berschrift3Zchn"/>
    <w:uiPriority w:val="9"/>
    <w:unhideWhenUsed/>
    <w:qFormat/>
    <w:rsid w:val="00DD5863"/>
    <w:pPr>
      <w:keepNext/>
      <w:keepLines/>
      <w:numPr>
        <w:ilvl w:val="2"/>
        <w:numId w:val="2"/>
      </w:numPr>
      <w:spacing w:before="40"/>
      <w:outlineLvl w:val="2"/>
    </w:pPr>
    <w:rPr>
      <w:rFonts w:eastAsiaTheme="majorEastAsia" w:cstheme="majorBidi"/>
      <w:b/>
      <w:sz w:val="24"/>
      <w:szCs w:val="24"/>
    </w:rPr>
  </w:style>
  <w:style w:type="paragraph" w:styleId="berschrift4">
    <w:name w:val="heading 4"/>
    <w:basedOn w:val="Standard"/>
    <w:next w:val="Standard"/>
    <w:link w:val="berschrift4Zchn"/>
    <w:uiPriority w:val="9"/>
    <w:unhideWhenUsed/>
    <w:qFormat/>
    <w:rsid w:val="00DD5863"/>
    <w:pPr>
      <w:keepNext/>
      <w:keepLines/>
      <w:numPr>
        <w:ilvl w:val="3"/>
        <w:numId w:val="2"/>
      </w:numPr>
      <w:spacing w:before="40"/>
      <w:outlineLvl w:val="3"/>
    </w:pPr>
    <w:rPr>
      <w:rFonts w:eastAsiaTheme="majorEastAsia" w:cstheme="majorBidi"/>
      <w:b/>
      <w:iCs/>
      <w:sz w:val="24"/>
    </w:rPr>
  </w:style>
  <w:style w:type="paragraph" w:styleId="berschrift5">
    <w:name w:val="heading 5"/>
    <w:basedOn w:val="Standard"/>
    <w:next w:val="Standard"/>
    <w:link w:val="berschrift5Zchn"/>
    <w:uiPriority w:val="9"/>
    <w:semiHidden/>
    <w:unhideWhenUsed/>
    <w:qFormat/>
    <w:rsid w:val="00DD5863"/>
    <w:pPr>
      <w:keepNext/>
      <w:keepLines/>
      <w:numPr>
        <w:ilvl w:val="4"/>
        <w:numId w:val="2"/>
      </w:numPr>
      <w:spacing w:before="40"/>
      <w:outlineLvl w:val="4"/>
    </w:pPr>
    <w:rPr>
      <w:rFonts w:asciiTheme="majorHAnsi" w:eastAsiaTheme="majorEastAsia" w:hAnsiTheme="majorHAnsi" w:cstheme="majorBidi"/>
      <w:color w:val="365F91" w:themeColor="accent1" w:themeShade="BF"/>
    </w:rPr>
  </w:style>
  <w:style w:type="paragraph" w:styleId="berschrift6">
    <w:name w:val="heading 6"/>
    <w:basedOn w:val="Standard"/>
    <w:next w:val="Standard"/>
    <w:link w:val="berschrift6Zchn"/>
    <w:uiPriority w:val="9"/>
    <w:semiHidden/>
    <w:unhideWhenUsed/>
    <w:qFormat/>
    <w:rsid w:val="00DD5863"/>
    <w:pPr>
      <w:keepNext/>
      <w:keepLines/>
      <w:numPr>
        <w:ilvl w:val="5"/>
        <w:numId w:val="2"/>
      </w:numPr>
      <w:spacing w:before="40"/>
      <w:outlineLvl w:val="5"/>
    </w:pPr>
    <w:rPr>
      <w:rFonts w:asciiTheme="majorHAnsi" w:eastAsiaTheme="majorEastAsia" w:hAnsiTheme="majorHAnsi" w:cstheme="majorBidi"/>
      <w:color w:val="243F60" w:themeColor="accent1" w:themeShade="7F"/>
    </w:rPr>
  </w:style>
  <w:style w:type="paragraph" w:styleId="berschrift7">
    <w:name w:val="heading 7"/>
    <w:basedOn w:val="Standard"/>
    <w:next w:val="Standard"/>
    <w:link w:val="berschrift7Zchn"/>
    <w:uiPriority w:val="9"/>
    <w:semiHidden/>
    <w:unhideWhenUsed/>
    <w:qFormat/>
    <w:rsid w:val="00DD5863"/>
    <w:pPr>
      <w:keepNext/>
      <w:keepLines/>
      <w:numPr>
        <w:ilvl w:val="6"/>
        <w:numId w:val="2"/>
      </w:numPr>
      <w:spacing w:before="40"/>
      <w:outlineLvl w:val="6"/>
    </w:pPr>
    <w:rPr>
      <w:rFonts w:asciiTheme="majorHAnsi" w:eastAsiaTheme="majorEastAsia" w:hAnsiTheme="majorHAnsi" w:cstheme="majorBidi"/>
      <w:i/>
      <w:iCs/>
      <w:color w:val="243F60" w:themeColor="accent1" w:themeShade="7F"/>
    </w:rPr>
  </w:style>
  <w:style w:type="paragraph" w:styleId="berschrift8">
    <w:name w:val="heading 8"/>
    <w:basedOn w:val="Standard"/>
    <w:next w:val="Standard"/>
    <w:link w:val="berschrift8Zchn"/>
    <w:uiPriority w:val="9"/>
    <w:semiHidden/>
    <w:unhideWhenUsed/>
    <w:qFormat/>
    <w:rsid w:val="00DD5863"/>
    <w:pPr>
      <w:keepNext/>
      <w:keepLines/>
      <w:numPr>
        <w:ilvl w:val="7"/>
        <w:numId w:val="2"/>
      </w:numPr>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DD5863"/>
    <w:pPr>
      <w:keepNext/>
      <w:keepLines/>
      <w:numPr>
        <w:ilvl w:val="8"/>
        <w:numId w:val="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link w:val="TextkrperZchn"/>
    <w:uiPriority w:val="1"/>
    <w:qFormat/>
    <w:pPr>
      <w:spacing w:before="1"/>
    </w:pPr>
    <w:rPr>
      <w:sz w:val="24"/>
      <w:szCs w:val="24"/>
    </w:rPr>
  </w:style>
  <w:style w:type="paragraph" w:styleId="Titel">
    <w:name w:val="Title"/>
    <w:basedOn w:val="Standard"/>
    <w:uiPriority w:val="10"/>
    <w:qFormat/>
    <w:pPr>
      <w:spacing w:before="90"/>
      <w:ind w:left="1194"/>
    </w:pPr>
    <w:rPr>
      <w:b/>
      <w:bCs/>
      <w:sz w:val="29"/>
      <w:szCs w:val="29"/>
      <w:u w:val="single" w:color="000000"/>
    </w:rPr>
  </w:style>
  <w:style w:type="paragraph" w:styleId="Listenabsatz">
    <w:name w:val="List Paragraph"/>
    <w:basedOn w:val="Standard"/>
    <w:link w:val="ListenabsatzZchn"/>
    <w:uiPriority w:val="34"/>
    <w:qFormat/>
  </w:style>
  <w:style w:type="paragraph" w:customStyle="1" w:styleId="TableParagraph">
    <w:name w:val="Table Paragraph"/>
    <w:basedOn w:val="Standard"/>
    <w:uiPriority w:val="1"/>
    <w:qFormat/>
  </w:style>
  <w:style w:type="character" w:styleId="Hyperlink">
    <w:name w:val="Hyperlink"/>
    <w:uiPriority w:val="99"/>
    <w:qFormat/>
    <w:rsid w:val="00FF2653"/>
    <w:rPr>
      <w:color w:val="0000FF"/>
      <w:u w:val="single"/>
    </w:rPr>
  </w:style>
  <w:style w:type="paragraph" w:styleId="StandardWeb">
    <w:name w:val="Normal (Web)"/>
    <w:basedOn w:val="Standard"/>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TextkrperZchn">
    <w:name w:val="Textkörper Zchn"/>
    <w:basedOn w:val="Absatz-Standardschriftart"/>
    <w:link w:val="Textkrper"/>
    <w:uiPriority w:val="1"/>
    <w:rsid w:val="00FF2653"/>
    <w:rPr>
      <w:rFonts w:ascii="Arial" w:eastAsia="Arial" w:hAnsi="Arial" w:cs="Arial"/>
      <w:sz w:val="24"/>
      <w:szCs w:val="24"/>
    </w:rPr>
  </w:style>
  <w:style w:type="character" w:styleId="Fett">
    <w:name w:val="Strong"/>
    <w:basedOn w:val="Absatz-Standardschriftart"/>
    <w:uiPriority w:val="22"/>
    <w:qFormat/>
    <w:rsid w:val="00FF2653"/>
    <w:rPr>
      <w:b/>
      <w:bCs/>
    </w:rPr>
  </w:style>
  <w:style w:type="character" w:styleId="NichtaufgelsteErwhnung">
    <w:name w:val="Unresolved Mention"/>
    <w:basedOn w:val="Absatz-Standardschriftart"/>
    <w:uiPriority w:val="99"/>
    <w:semiHidden/>
    <w:unhideWhenUsed/>
    <w:rsid w:val="00FF2653"/>
    <w:rPr>
      <w:color w:val="605E5C"/>
      <w:shd w:val="clear" w:color="auto" w:fill="E1DFDD"/>
    </w:rPr>
  </w:style>
  <w:style w:type="paragraph" w:styleId="Kopfzeile">
    <w:name w:val="header"/>
    <w:basedOn w:val="Standard"/>
    <w:link w:val="KopfzeileZchn"/>
    <w:uiPriority w:val="99"/>
    <w:unhideWhenUsed/>
    <w:rsid w:val="009E784A"/>
    <w:pPr>
      <w:tabs>
        <w:tab w:val="center" w:pos="4680"/>
        <w:tab w:val="right" w:pos="9360"/>
      </w:tabs>
    </w:pPr>
  </w:style>
  <w:style w:type="character" w:customStyle="1" w:styleId="KopfzeileZchn">
    <w:name w:val="Kopfzeile Zchn"/>
    <w:basedOn w:val="Absatz-Standardschriftart"/>
    <w:link w:val="Kopfzeile"/>
    <w:uiPriority w:val="99"/>
    <w:rsid w:val="009E784A"/>
    <w:rPr>
      <w:rFonts w:ascii="Arial" w:eastAsia="Arial" w:hAnsi="Arial" w:cs="Arial"/>
    </w:rPr>
  </w:style>
  <w:style w:type="paragraph" w:styleId="Fuzeile">
    <w:name w:val="footer"/>
    <w:basedOn w:val="Standard"/>
    <w:link w:val="FuzeileZchn"/>
    <w:uiPriority w:val="99"/>
    <w:unhideWhenUsed/>
    <w:rsid w:val="009E784A"/>
    <w:pPr>
      <w:tabs>
        <w:tab w:val="center" w:pos="4680"/>
        <w:tab w:val="right" w:pos="9360"/>
      </w:tabs>
    </w:pPr>
  </w:style>
  <w:style w:type="character" w:customStyle="1" w:styleId="FuzeileZchn">
    <w:name w:val="Fußzeile Zchn"/>
    <w:basedOn w:val="Absatz-Standardschriftart"/>
    <w:link w:val="Fuzeile"/>
    <w:uiPriority w:val="99"/>
    <w:rsid w:val="009E784A"/>
    <w:rPr>
      <w:rFonts w:ascii="Arial" w:eastAsia="Arial" w:hAnsi="Arial" w:cs="Arial"/>
    </w:rPr>
  </w:style>
  <w:style w:type="character" w:customStyle="1" w:styleId="berschrift1Zchn">
    <w:name w:val="Überschrift 1 Zchn"/>
    <w:basedOn w:val="Absatz-Standardschriftart"/>
    <w:link w:val="berschrift1"/>
    <w:uiPriority w:val="9"/>
    <w:rsid w:val="00DD5863"/>
    <w:rPr>
      <w:rFonts w:ascii="Times New Roman" w:eastAsia="Arial" w:hAnsi="Times New Roman" w:cs="Arial"/>
      <w:b/>
      <w:bCs/>
      <w:sz w:val="24"/>
      <w:szCs w:val="24"/>
    </w:rPr>
  </w:style>
  <w:style w:type="character" w:customStyle="1" w:styleId="berschrift2Zchn">
    <w:name w:val="Überschrift 2 Zchn"/>
    <w:basedOn w:val="Absatz-Standardschriftart"/>
    <w:link w:val="berschrift2"/>
    <w:uiPriority w:val="9"/>
    <w:rsid w:val="00DD5863"/>
    <w:rPr>
      <w:rFonts w:ascii="Times New Roman" w:eastAsiaTheme="majorEastAsia" w:hAnsi="Times New Roman" w:cstheme="majorBidi"/>
      <w:b/>
      <w:szCs w:val="26"/>
    </w:rPr>
  </w:style>
  <w:style w:type="character" w:customStyle="1" w:styleId="berschrift3Zchn">
    <w:name w:val="Überschrift 3 Zchn"/>
    <w:basedOn w:val="Absatz-Standardschriftart"/>
    <w:link w:val="berschrift3"/>
    <w:uiPriority w:val="9"/>
    <w:rsid w:val="00DD5863"/>
    <w:rPr>
      <w:rFonts w:ascii="Times New Roman" w:eastAsiaTheme="majorEastAsia" w:hAnsi="Times New Roman" w:cstheme="majorBidi"/>
      <w:b/>
      <w:sz w:val="24"/>
      <w:szCs w:val="24"/>
    </w:rPr>
  </w:style>
  <w:style w:type="character" w:customStyle="1" w:styleId="berschrift4Zchn">
    <w:name w:val="Überschrift 4 Zchn"/>
    <w:basedOn w:val="Absatz-Standardschriftart"/>
    <w:link w:val="berschrift4"/>
    <w:uiPriority w:val="9"/>
    <w:semiHidden/>
    <w:rsid w:val="00DD5863"/>
    <w:rPr>
      <w:rFonts w:ascii="Times New Roman" w:eastAsiaTheme="majorEastAsia" w:hAnsi="Times New Roman" w:cstheme="majorBidi"/>
      <w:b/>
      <w:iCs/>
      <w:sz w:val="24"/>
    </w:rPr>
  </w:style>
  <w:style w:type="character" w:customStyle="1" w:styleId="berschrift5Zchn">
    <w:name w:val="Überschrift 5 Zchn"/>
    <w:basedOn w:val="Absatz-Standardschriftart"/>
    <w:link w:val="berschrift5"/>
    <w:uiPriority w:val="9"/>
    <w:semiHidden/>
    <w:rsid w:val="00DD5863"/>
    <w:rPr>
      <w:rFonts w:asciiTheme="majorHAnsi" w:eastAsiaTheme="majorEastAsia" w:hAnsiTheme="majorHAnsi" w:cstheme="majorBidi"/>
      <w:color w:val="365F91" w:themeColor="accent1" w:themeShade="BF"/>
    </w:rPr>
  </w:style>
  <w:style w:type="character" w:customStyle="1" w:styleId="berschrift6Zchn">
    <w:name w:val="Überschrift 6 Zchn"/>
    <w:basedOn w:val="Absatz-Standardschriftart"/>
    <w:link w:val="berschrift6"/>
    <w:uiPriority w:val="9"/>
    <w:semiHidden/>
    <w:rsid w:val="00DD5863"/>
    <w:rPr>
      <w:rFonts w:asciiTheme="majorHAnsi" w:eastAsiaTheme="majorEastAsia" w:hAnsiTheme="majorHAnsi" w:cstheme="majorBidi"/>
      <w:color w:val="243F60" w:themeColor="accent1" w:themeShade="7F"/>
    </w:rPr>
  </w:style>
  <w:style w:type="character" w:customStyle="1" w:styleId="berschrift7Zchn">
    <w:name w:val="Überschrift 7 Zchn"/>
    <w:basedOn w:val="Absatz-Standardschriftart"/>
    <w:link w:val="berschrift7"/>
    <w:uiPriority w:val="9"/>
    <w:semiHidden/>
    <w:rsid w:val="00DD5863"/>
    <w:rPr>
      <w:rFonts w:asciiTheme="majorHAnsi" w:eastAsiaTheme="majorEastAsia" w:hAnsiTheme="majorHAnsi" w:cstheme="majorBidi"/>
      <w:i/>
      <w:iCs/>
      <w:color w:val="243F60" w:themeColor="accent1" w:themeShade="7F"/>
    </w:rPr>
  </w:style>
  <w:style w:type="character" w:customStyle="1" w:styleId="berschrift8Zchn">
    <w:name w:val="Überschrift 8 Zchn"/>
    <w:basedOn w:val="Absatz-Standardschriftart"/>
    <w:link w:val="berschrift8"/>
    <w:uiPriority w:val="9"/>
    <w:semiHidden/>
    <w:rsid w:val="00DD586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DD5863"/>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DD5863"/>
    <w:rPr>
      <w:rFonts w:ascii="Times New Roman" w:eastAsia="Arial" w:hAnsi="Times New Roman" w:cs="Arial"/>
    </w:rPr>
  </w:style>
  <w:style w:type="paragraph" w:customStyle="1" w:styleId="Abstract">
    <w:name w:val="Abstract"/>
    <w:basedOn w:val="berschrift1"/>
    <w:next w:val="Standard"/>
    <w:link w:val="AbstractZchn"/>
    <w:qFormat/>
    <w:rsid w:val="0037697E"/>
    <w:pPr>
      <w:numPr>
        <w:numId w:val="0"/>
      </w:numPr>
    </w:pPr>
  </w:style>
  <w:style w:type="character" w:customStyle="1" w:styleId="AbstractZchn">
    <w:name w:val="Abstract Zchn"/>
    <w:basedOn w:val="berschrift1Zchn"/>
    <w:link w:val="Abstract"/>
    <w:rsid w:val="0037697E"/>
    <w:rPr>
      <w:rFonts w:ascii="Times New Roman" w:eastAsia="Arial" w:hAnsi="Times New Roman" w:cs="Arial"/>
      <w:b/>
      <w:bCs/>
      <w:sz w:val="24"/>
      <w:szCs w:val="24"/>
    </w:rPr>
  </w:style>
  <w:style w:type="paragraph" w:styleId="Sprechblasentext">
    <w:name w:val="Balloon Text"/>
    <w:basedOn w:val="Standard"/>
    <w:link w:val="SprechblasentextZchn"/>
    <w:uiPriority w:val="99"/>
    <w:semiHidden/>
    <w:unhideWhenUsed/>
    <w:rsid w:val="003C382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C382C"/>
    <w:rPr>
      <w:rFonts w:ascii="Segoe UI" w:eastAsia="Arial" w:hAnsi="Segoe UI" w:cs="Segoe UI"/>
      <w:sz w:val="18"/>
      <w:szCs w:val="18"/>
    </w:rPr>
  </w:style>
  <w:style w:type="character" w:customStyle="1" w:styleId="ListenabsatzZchn">
    <w:name w:val="Listenabsatz Zchn"/>
    <w:link w:val="Listenabsatz"/>
    <w:uiPriority w:val="34"/>
    <w:rsid w:val="00804AB1"/>
    <w:rPr>
      <w:rFonts w:ascii="Times New Roman" w:eastAsia="Arial" w:hAnsi="Times New Roman" w:cs="Arial"/>
    </w:rPr>
  </w:style>
  <w:style w:type="character" w:styleId="BesuchterLink">
    <w:name w:val="FollowedHyperlink"/>
    <w:basedOn w:val="Absatz-Standardschriftart"/>
    <w:uiPriority w:val="99"/>
    <w:semiHidden/>
    <w:unhideWhenUsed/>
    <w:rsid w:val="00E6343E"/>
    <w:rPr>
      <w:color w:val="800080" w:themeColor="followedHyperlink"/>
      <w:u w:val="single"/>
    </w:rPr>
  </w:style>
  <w:style w:type="character" w:styleId="Kommentarzeichen">
    <w:name w:val="annotation reference"/>
    <w:basedOn w:val="Absatz-Standardschriftart"/>
    <w:uiPriority w:val="99"/>
    <w:semiHidden/>
    <w:unhideWhenUsed/>
    <w:rsid w:val="00506703"/>
    <w:rPr>
      <w:sz w:val="16"/>
      <w:szCs w:val="16"/>
    </w:rPr>
  </w:style>
  <w:style w:type="paragraph" w:styleId="Kommentartext">
    <w:name w:val="annotation text"/>
    <w:basedOn w:val="Standard"/>
    <w:link w:val="KommentartextZchn"/>
    <w:uiPriority w:val="99"/>
    <w:unhideWhenUsed/>
    <w:rsid w:val="00506703"/>
    <w:rPr>
      <w:sz w:val="20"/>
      <w:szCs w:val="20"/>
    </w:rPr>
  </w:style>
  <w:style w:type="character" w:customStyle="1" w:styleId="KommentartextZchn">
    <w:name w:val="Kommentartext Zchn"/>
    <w:basedOn w:val="Absatz-Standardschriftart"/>
    <w:link w:val="Kommentartext"/>
    <w:uiPriority w:val="99"/>
    <w:rsid w:val="00506703"/>
    <w:rPr>
      <w:rFonts w:ascii="Times New Roman" w:eastAsia="Arial" w:hAnsi="Times New Roman" w:cs="Arial"/>
      <w:sz w:val="20"/>
      <w:szCs w:val="20"/>
    </w:rPr>
  </w:style>
  <w:style w:type="paragraph" w:styleId="Kommentarthema">
    <w:name w:val="annotation subject"/>
    <w:basedOn w:val="Kommentartext"/>
    <w:next w:val="Kommentartext"/>
    <w:link w:val="KommentarthemaZchn"/>
    <w:uiPriority w:val="99"/>
    <w:semiHidden/>
    <w:unhideWhenUsed/>
    <w:rsid w:val="00506703"/>
    <w:rPr>
      <w:b/>
      <w:bCs/>
    </w:rPr>
  </w:style>
  <w:style w:type="character" w:customStyle="1" w:styleId="KommentarthemaZchn">
    <w:name w:val="Kommentarthema Zchn"/>
    <w:basedOn w:val="KommentartextZchn"/>
    <w:link w:val="Kommentarthema"/>
    <w:uiPriority w:val="99"/>
    <w:semiHidden/>
    <w:rsid w:val="00506703"/>
    <w:rPr>
      <w:rFonts w:ascii="Times New Roman" w:eastAsia="Arial" w:hAnsi="Times New Roman" w:cs="Arial"/>
      <w:b/>
      <w:bCs/>
      <w:sz w:val="20"/>
      <w:szCs w:val="20"/>
    </w:rPr>
  </w:style>
  <w:style w:type="paragraph" w:styleId="Beschriftung">
    <w:name w:val="caption"/>
    <w:basedOn w:val="Standard"/>
    <w:next w:val="Standard"/>
    <w:uiPriority w:val="35"/>
    <w:unhideWhenUsed/>
    <w:qFormat/>
    <w:rsid w:val="00080049"/>
    <w:rPr>
      <w:rFonts w:asciiTheme="majorHAnsi" w:eastAsia="SimHei" w:hAnsiTheme="majorHAnsi" w:cstheme="majorBidi"/>
      <w:sz w:val="20"/>
      <w:szCs w:val="20"/>
    </w:rPr>
  </w:style>
  <w:style w:type="table" w:styleId="Gitternetztabelle1hell">
    <w:name w:val="Grid Table 1 Light"/>
    <w:basedOn w:val="NormaleTabelle"/>
    <w:uiPriority w:val="46"/>
    <w:rsid w:val="00080049"/>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Tabellenraster">
    <w:name w:val="Table Grid"/>
    <w:basedOn w:val="NormaleTabelle"/>
    <w:uiPriority w:val="39"/>
    <w:rsid w:val="00D80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6A5BA5"/>
    <w:pPr>
      <w:widowControl/>
      <w:autoSpaceDE/>
      <w:autoSpaceDN/>
    </w:pPr>
    <w:rPr>
      <w:rFonts w:ascii="Times New Roman" w:eastAsia="Arial" w:hAnsi="Times New Roma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thub.com/dingkeyan93/IQA-optimizatio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github.com/Netflix/vmaf" TargetMode="External"/><Relationship Id="rId4" Type="http://schemas.openxmlformats.org/officeDocument/2006/relationships/settings" Target="settings.xml"/><Relationship Id="rId9" Type="http://schemas.openxmlformats.org/officeDocument/2006/relationships/hyperlink" Target="https://isotc.iso.org/livelink/livelink/open/jtc1sc29ag5" TargetMode="External"/><Relationship Id="rId1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AC7FE-79AC-4E42-8087-A5BDCCD50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2346</Words>
  <Characters>14781</Characters>
  <Application>Microsoft Office Word</Application>
  <DocSecurity>0</DocSecurity>
  <Lines>123</Lines>
  <Paragraphs>34</Paragraphs>
  <ScaleCrop>false</ScaleCrop>
  <HeadingPairs>
    <vt:vector size="6" baseType="variant">
      <vt:variant>
        <vt:lpstr>Titel</vt:lpstr>
      </vt:variant>
      <vt:variant>
        <vt:i4>1</vt:i4>
      </vt:variant>
      <vt:variant>
        <vt:lpstr>Title</vt:lpstr>
      </vt:variant>
      <vt:variant>
        <vt:i4>1</vt:i4>
      </vt:variant>
      <vt:variant>
        <vt:lpstr>タイトル</vt:lpstr>
      </vt:variant>
      <vt:variant>
        <vt:i4>1</vt:i4>
      </vt:variant>
    </vt:vector>
  </HeadingPairs>
  <TitlesOfParts>
    <vt:vector size="3" baseType="lpstr">
      <vt:lpstr>&lt;&lt;Insert title in the document properties&gt;&gt;</vt:lpstr>
      <vt:lpstr>&lt;&lt;Insert title in the document properties&gt;&gt;</vt:lpstr>
      <vt:lpstr/>
    </vt:vector>
  </TitlesOfParts>
  <Manager/>
  <Company/>
  <LinksUpToDate>false</LinksUpToDate>
  <CharactersWithSpaces>17093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&lt;&lt;Insert title in the document properties&gt;&gt;</dc:title>
  <dc:subject/>
  <dc:creator>Youngkwon Lim/5G Standards /SRA/Principal Engineer/Samsung Electronics</dc:creator>
  <cp:keywords/>
  <dc:description/>
  <cp:lastModifiedBy>Mathias Wien</cp:lastModifiedBy>
  <cp:revision>8</cp:revision>
  <dcterms:created xsi:type="dcterms:W3CDTF">2022-06-17T06:53:00Z</dcterms:created>
  <dcterms:modified xsi:type="dcterms:W3CDTF">2022-06-17T07:04:00Z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&lt;&lt;insert in property Docnum as Nxxxxx&gt;&gt;</vt:lpwstr>
  </property>
  <property fmtid="{D5CDD505-2E9C-101B-9397-08002B2CF9AE}" pid="3" name="Mpegnum">
    <vt:lpwstr>&lt;&lt;insert in property Mpegnum as digits only&gt;&gt;</vt:lpwstr>
  </property>
</Properties>
</file>