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E2ECF" w14:textId="77777777" w:rsidR="004D75E1" w:rsidRDefault="004D75E1" w:rsidP="001A33D0">
      <w:pPr>
        <w:jc w:val="right"/>
        <w:rPr>
          <w:b/>
          <w:noProof/>
          <w:sz w:val="28"/>
          <w:szCs w:val="28"/>
        </w:rPr>
      </w:pPr>
    </w:p>
    <w:p w14:paraId="5A5E31F9" w14:textId="2464EA31" w:rsidR="004D75E1" w:rsidRPr="004D75E1" w:rsidRDefault="004D75E1" w:rsidP="004D75E1">
      <w:pPr>
        <w:widowControl w:val="0"/>
        <w:tabs>
          <w:tab w:val="clear" w:pos="403"/>
          <w:tab w:val="left" w:pos="4589"/>
        </w:tabs>
        <w:autoSpaceDE w:val="0"/>
        <w:autoSpaceDN w:val="0"/>
        <w:spacing w:before="90" w:after="0" w:line="240" w:lineRule="auto"/>
        <w:ind w:left="1194"/>
        <w:jc w:val="right"/>
        <w:rPr>
          <w:rFonts w:ascii="Arial" w:eastAsia="Arial" w:hAnsi="Arial" w:cs="Arial"/>
          <w:b/>
          <w:bCs/>
          <w:sz w:val="44"/>
          <w:szCs w:val="29"/>
          <w:u w:color="000000"/>
          <w:lang w:val="en-US"/>
        </w:rPr>
      </w:pPr>
      <w:r w:rsidRPr="004D75E1">
        <w:rPr>
          <w:rFonts w:ascii="Arial" w:hAnsi="Arial" w:cs="Arial"/>
          <w:b/>
          <w:bCs/>
          <w:noProof/>
          <w:sz w:val="29"/>
          <w:szCs w:val="29"/>
          <w:u w:val="single" w:color="000000"/>
          <w:lang w:val="en-US"/>
        </w:rPr>
        <w:drawing>
          <wp:anchor distT="0" distB="0" distL="114300" distR="114300" simplePos="0" relativeHeight="251660288" behindDoc="0" locked="0" layoutInCell="1" allowOverlap="1" wp14:anchorId="12C5EB74" wp14:editId="4DE67AFC">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75E1">
        <w:rPr>
          <w:rFonts w:ascii="Times New Roman" w:eastAsia="Arial" w:hAnsi="Arial" w:cs="Arial"/>
          <w:bCs/>
          <w:sz w:val="29"/>
          <w:szCs w:val="29"/>
          <w:u w:color="000000"/>
          <w:lang w:val="en-US"/>
        </w:rPr>
        <w:t xml:space="preserve">             </w:t>
      </w:r>
      <w:r w:rsidRPr="004D75E1">
        <w:rPr>
          <w:rFonts w:ascii="Times New Roman" w:eastAsia="Arial" w:hAnsi="Arial" w:cs="Arial"/>
          <w:bCs/>
          <w:sz w:val="29"/>
          <w:szCs w:val="29"/>
          <w:u w:val="thick" w:color="000000"/>
          <w:lang w:val="en-US"/>
        </w:rPr>
        <w:t xml:space="preserve">                           </w:t>
      </w:r>
      <w:r w:rsidRPr="004D75E1">
        <w:rPr>
          <w:rFonts w:ascii="Arial" w:eastAsia="Arial" w:hAnsi="Arial" w:cs="Arial"/>
          <w:b/>
          <w:bCs/>
          <w:w w:val="115"/>
          <w:sz w:val="29"/>
          <w:szCs w:val="29"/>
          <w:u w:val="thick" w:color="000000"/>
          <w:lang w:val="en-US"/>
        </w:rPr>
        <w:t>ISO/IEC JTC 1/SC</w:t>
      </w:r>
      <w:r w:rsidRPr="004D75E1">
        <w:rPr>
          <w:rFonts w:ascii="Arial" w:eastAsia="Arial" w:hAnsi="Arial" w:cs="Arial"/>
          <w:b/>
          <w:bCs/>
          <w:spacing w:val="-25"/>
          <w:w w:val="115"/>
          <w:sz w:val="29"/>
          <w:szCs w:val="29"/>
          <w:u w:val="thick" w:color="000000"/>
          <w:lang w:val="en-US"/>
        </w:rPr>
        <w:t xml:space="preserve"> </w:t>
      </w:r>
      <w:r w:rsidRPr="004D75E1">
        <w:rPr>
          <w:rFonts w:ascii="Arial" w:eastAsia="Arial" w:hAnsi="Arial" w:cs="Arial"/>
          <w:b/>
          <w:bCs/>
          <w:w w:val="115"/>
          <w:sz w:val="29"/>
          <w:szCs w:val="29"/>
          <w:u w:val="thick" w:color="000000"/>
          <w:lang w:val="en-US"/>
        </w:rPr>
        <w:t>29/WG</w:t>
      </w:r>
      <w:r w:rsidRPr="004D75E1">
        <w:rPr>
          <w:rFonts w:ascii="Arial" w:eastAsia="Arial" w:hAnsi="Arial" w:cs="Arial"/>
          <w:b/>
          <w:bCs/>
          <w:spacing w:val="-9"/>
          <w:w w:val="115"/>
          <w:sz w:val="29"/>
          <w:szCs w:val="29"/>
          <w:u w:val="thick" w:color="000000"/>
          <w:lang w:val="en-US"/>
        </w:rPr>
        <w:t xml:space="preserve"> </w:t>
      </w:r>
      <w:r w:rsidRPr="004D75E1">
        <w:rPr>
          <w:rFonts w:ascii="Arial" w:eastAsia="Arial" w:hAnsi="Arial" w:cs="Arial"/>
          <w:b/>
          <w:bCs/>
          <w:w w:val="115"/>
          <w:sz w:val="29"/>
          <w:szCs w:val="29"/>
          <w:u w:val="thick" w:color="000000"/>
          <w:lang w:val="en-US"/>
        </w:rPr>
        <w:t xml:space="preserve">3 </w:t>
      </w:r>
      <w:r w:rsidR="00FA50E1">
        <w:rPr>
          <w:rFonts w:ascii="Arial" w:eastAsia="Arial" w:hAnsi="Arial" w:cs="Arial"/>
          <w:b/>
          <w:bCs/>
          <w:w w:val="115"/>
          <w:sz w:val="29"/>
          <w:szCs w:val="29"/>
          <w:u w:val="thick" w:color="000000"/>
          <w:lang w:val="en-US"/>
        </w:rPr>
        <w:t>N</w:t>
      </w:r>
      <w:r w:rsidR="000F6F5C">
        <w:rPr>
          <w:rFonts w:ascii="Arial" w:eastAsia="Arial" w:hAnsi="Arial" w:cs="Arial"/>
          <w:b/>
          <w:bCs/>
          <w:color w:val="FF0000"/>
          <w:w w:val="115"/>
          <w:sz w:val="44"/>
          <w:szCs w:val="29"/>
          <w:u w:val="thick" w:color="000000"/>
          <w:lang w:val="en-US"/>
        </w:rPr>
        <w:t>0582</w:t>
      </w:r>
    </w:p>
    <w:p w14:paraId="6AB00767" w14:textId="77777777" w:rsidR="004D75E1" w:rsidRPr="004D75E1" w:rsidRDefault="004D75E1" w:rsidP="004D75E1">
      <w:pPr>
        <w:widowControl w:val="0"/>
        <w:tabs>
          <w:tab w:val="clear" w:pos="403"/>
        </w:tabs>
        <w:autoSpaceDE w:val="0"/>
        <w:autoSpaceDN w:val="0"/>
        <w:spacing w:after="0" w:line="240" w:lineRule="auto"/>
        <w:jc w:val="left"/>
        <w:rPr>
          <w:rFonts w:ascii="Arial" w:eastAsia="Arial" w:hAnsi="Arial" w:cs="Arial"/>
          <w:b/>
          <w:sz w:val="20"/>
          <w:lang w:val="en-US"/>
        </w:rPr>
      </w:pPr>
    </w:p>
    <w:p w14:paraId="7E18F479" w14:textId="77777777" w:rsidR="004D75E1" w:rsidRPr="004D75E1" w:rsidRDefault="004D75E1" w:rsidP="004D75E1">
      <w:pPr>
        <w:widowControl w:val="0"/>
        <w:tabs>
          <w:tab w:val="clear" w:pos="403"/>
        </w:tabs>
        <w:autoSpaceDE w:val="0"/>
        <w:autoSpaceDN w:val="0"/>
        <w:spacing w:after="0" w:line="240" w:lineRule="auto"/>
        <w:jc w:val="left"/>
        <w:rPr>
          <w:rFonts w:ascii="Arial" w:eastAsia="Arial" w:hAnsi="Arial" w:cs="Arial"/>
          <w:b/>
          <w:sz w:val="20"/>
          <w:lang w:val="en-US"/>
        </w:rPr>
      </w:pPr>
    </w:p>
    <w:p w14:paraId="1E67C20A" w14:textId="61CDB737" w:rsidR="004D75E1" w:rsidRPr="004D75E1" w:rsidRDefault="00D37DFE" w:rsidP="004D75E1">
      <w:pPr>
        <w:widowControl w:val="0"/>
        <w:tabs>
          <w:tab w:val="clear" w:pos="403"/>
        </w:tabs>
        <w:autoSpaceDE w:val="0"/>
        <w:autoSpaceDN w:val="0"/>
        <w:spacing w:before="3" w:after="0" w:line="240" w:lineRule="auto"/>
        <w:jc w:val="left"/>
        <w:rPr>
          <w:rFonts w:ascii="Arial" w:eastAsia="Arial" w:hAnsi="Arial" w:cs="Arial"/>
          <w:b/>
          <w:sz w:val="23"/>
          <w:lang w:val="en-US"/>
        </w:rPr>
      </w:pPr>
      <w:r>
        <w:rPr>
          <w:noProof/>
          <w:lang w:val="en-US"/>
        </w:rPr>
        <mc:AlternateContent>
          <mc:Choice Requires="wps">
            <w:drawing>
              <wp:anchor distT="0" distB="0" distL="0" distR="0" simplePos="0" relativeHeight="251659264" behindDoc="1" locked="0" layoutInCell="1" allowOverlap="1" wp14:anchorId="17F02688" wp14:editId="0B4E9C45">
                <wp:simplePos x="0" y="0"/>
                <wp:positionH relativeFrom="page">
                  <wp:posOffset>706120</wp:posOffset>
                </wp:positionH>
                <wp:positionV relativeFrom="paragraph">
                  <wp:posOffset>199390</wp:posOffset>
                </wp:positionV>
                <wp:extent cx="6155055" cy="829310"/>
                <wp:effectExtent l="0" t="0" r="0" b="889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47D2CA7A" w14:textId="77777777" w:rsidR="00ED11B9" w:rsidRPr="004F5473" w:rsidRDefault="00ED11B9" w:rsidP="004D75E1">
                            <w:pPr>
                              <w:spacing w:before="107"/>
                              <w:ind w:left="2916" w:right="2896"/>
                              <w:jc w:val="center"/>
                              <w:rPr>
                                <w:b/>
                                <w:sz w:val="23"/>
                              </w:rPr>
                            </w:pPr>
                            <w:r w:rsidRPr="004F5473">
                              <w:rPr>
                                <w:b/>
                                <w:w w:val="115"/>
                                <w:sz w:val="23"/>
                              </w:rPr>
                              <w:t>ISO/IEC JTC 1/SC 29/WG 3</w:t>
                            </w:r>
                          </w:p>
                          <w:p w14:paraId="7CAE89B3" w14:textId="77777777" w:rsidR="00ED11B9" w:rsidRDefault="00ED11B9" w:rsidP="004D75E1">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7F02688" id="_x0000_t202" coordsize="21600,21600" o:spt="202" path="m,l,21600r21600,l21600,xe">
                <v:stroke joinstyle="miter"/>
                <v:path gradientshapeok="t" o:connecttype="rect"/>
              </v:shapetype>
              <v:shape id="Text Box 1"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47D2CA7A" w14:textId="77777777" w:rsidR="00ED11B9" w:rsidRPr="004F5473" w:rsidRDefault="00ED11B9" w:rsidP="004D75E1">
                      <w:pPr>
                        <w:spacing w:before="107"/>
                        <w:ind w:left="2916" w:right="2896"/>
                        <w:jc w:val="center"/>
                        <w:rPr>
                          <w:b/>
                          <w:sz w:val="23"/>
                        </w:rPr>
                      </w:pPr>
                      <w:r w:rsidRPr="004F5473">
                        <w:rPr>
                          <w:b/>
                          <w:w w:val="115"/>
                          <w:sz w:val="23"/>
                        </w:rPr>
                        <w:t>ISO/IEC JTC 1/SC 29/WG 3</w:t>
                      </w:r>
                    </w:p>
                    <w:p w14:paraId="7CAE89B3" w14:textId="77777777" w:rsidR="00ED11B9" w:rsidRDefault="00ED11B9" w:rsidP="004D75E1">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D8BCBAF" w14:textId="77777777" w:rsidR="004D75E1" w:rsidRPr="004D75E1" w:rsidRDefault="004D75E1" w:rsidP="004D75E1">
      <w:pPr>
        <w:widowControl w:val="0"/>
        <w:tabs>
          <w:tab w:val="clear" w:pos="403"/>
        </w:tabs>
        <w:autoSpaceDE w:val="0"/>
        <w:autoSpaceDN w:val="0"/>
        <w:spacing w:after="0" w:line="240" w:lineRule="auto"/>
        <w:jc w:val="left"/>
        <w:rPr>
          <w:rFonts w:ascii="Arial" w:eastAsia="Arial" w:hAnsi="Arial" w:cs="Arial"/>
          <w:b/>
          <w:sz w:val="20"/>
          <w:lang w:val="en-US"/>
        </w:rPr>
      </w:pPr>
    </w:p>
    <w:p w14:paraId="4711A814" w14:textId="77777777" w:rsidR="004D75E1" w:rsidRPr="004D75E1" w:rsidRDefault="004D75E1" w:rsidP="004D75E1">
      <w:pPr>
        <w:widowControl w:val="0"/>
        <w:tabs>
          <w:tab w:val="clear" w:pos="403"/>
        </w:tabs>
        <w:autoSpaceDE w:val="0"/>
        <w:autoSpaceDN w:val="0"/>
        <w:spacing w:after="0" w:line="240" w:lineRule="auto"/>
        <w:jc w:val="left"/>
        <w:rPr>
          <w:rFonts w:ascii="Arial" w:eastAsia="Arial" w:hAnsi="Arial" w:cs="Arial"/>
          <w:b/>
          <w:sz w:val="21"/>
          <w:lang w:val="en-US"/>
        </w:rPr>
      </w:pPr>
    </w:p>
    <w:p w14:paraId="0B69E741" w14:textId="77777777" w:rsidR="004D75E1" w:rsidRPr="004D75E1" w:rsidRDefault="004D75E1" w:rsidP="004D75E1">
      <w:pPr>
        <w:widowControl w:val="0"/>
        <w:tabs>
          <w:tab w:val="clear" w:pos="403"/>
          <w:tab w:val="left" w:pos="3099"/>
        </w:tabs>
        <w:autoSpaceDE w:val="0"/>
        <w:autoSpaceDN w:val="0"/>
        <w:spacing w:before="103" w:after="0" w:line="240" w:lineRule="auto"/>
        <w:ind w:left="104"/>
        <w:jc w:val="left"/>
        <w:rPr>
          <w:rFonts w:ascii="Arial" w:eastAsia="Arial" w:hAnsi="Arial" w:cs="Arial"/>
          <w:sz w:val="24"/>
          <w:lang w:val="en-US"/>
        </w:rPr>
      </w:pPr>
      <w:r w:rsidRPr="004D75E1">
        <w:rPr>
          <w:rFonts w:ascii="Arial" w:eastAsia="Arial" w:hAnsi="Arial" w:cs="Arial"/>
          <w:b/>
          <w:w w:val="120"/>
          <w:sz w:val="24"/>
          <w:lang w:val="en-US"/>
        </w:rPr>
        <w:t>Document</w:t>
      </w:r>
      <w:r w:rsidRPr="004D75E1">
        <w:rPr>
          <w:rFonts w:ascii="Arial" w:eastAsia="Arial" w:hAnsi="Arial" w:cs="Arial"/>
          <w:b/>
          <w:spacing w:val="14"/>
          <w:w w:val="120"/>
          <w:sz w:val="24"/>
          <w:lang w:val="en-US"/>
        </w:rPr>
        <w:t xml:space="preserve"> </w:t>
      </w:r>
      <w:r w:rsidRPr="004D75E1">
        <w:rPr>
          <w:rFonts w:ascii="Arial" w:eastAsia="Arial" w:hAnsi="Arial" w:cs="Arial"/>
          <w:b/>
          <w:w w:val="120"/>
          <w:sz w:val="24"/>
          <w:lang w:val="en-US"/>
        </w:rPr>
        <w:t>type:</w:t>
      </w:r>
      <w:r w:rsidRPr="004D75E1">
        <w:rPr>
          <w:rFonts w:ascii="Arial" w:eastAsia="Arial" w:hAnsi="Arial" w:cs="Arial"/>
          <w:b/>
          <w:w w:val="120"/>
          <w:sz w:val="24"/>
          <w:lang w:val="en-US"/>
        </w:rPr>
        <w:tab/>
      </w:r>
      <w:r w:rsidRPr="004D75E1">
        <w:rPr>
          <w:rFonts w:ascii="Arial" w:eastAsia="Arial" w:hAnsi="Arial" w:cs="Arial"/>
          <w:w w:val="120"/>
          <w:sz w:val="24"/>
          <w:lang w:val="en-US"/>
        </w:rPr>
        <w:t>Output Document</w:t>
      </w:r>
    </w:p>
    <w:p w14:paraId="78D94FDF" w14:textId="77777777" w:rsidR="004D75E1" w:rsidRPr="004D75E1" w:rsidRDefault="004D75E1" w:rsidP="004D75E1">
      <w:pPr>
        <w:widowControl w:val="0"/>
        <w:tabs>
          <w:tab w:val="clear" w:pos="403"/>
        </w:tabs>
        <w:autoSpaceDE w:val="0"/>
        <w:autoSpaceDN w:val="0"/>
        <w:spacing w:before="1" w:after="0" w:line="240" w:lineRule="auto"/>
        <w:jc w:val="left"/>
        <w:rPr>
          <w:rFonts w:ascii="Arial" w:eastAsia="Arial" w:hAnsi="Arial" w:cs="Arial"/>
          <w:sz w:val="36"/>
          <w:lang w:val="en-US"/>
        </w:rPr>
      </w:pPr>
    </w:p>
    <w:p w14:paraId="43DA251C" w14:textId="4CBCDABF" w:rsidR="004D75E1" w:rsidRPr="004D75E1" w:rsidRDefault="004D75E1" w:rsidP="004D75E1">
      <w:pPr>
        <w:widowControl w:val="0"/>
        <w:tabs>
          <w:tab w:val="clear" w:pos="403"/>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4D75E1">
        <w:rPr>
          <w:rFonts w:ascii="Arial" w:eastAsia="Arial" w:hAnsi="Arial" w:cs="Arial"/>
          <w:b/>
          <w:w w:val="120"/>
          <w:sz w:val="24"/>
          <w:szCs w:val="24"/>
          <w:lang w:val="en-US"/>
        </w:rPr>
        <w:t>Title:</w:t>
      </w:r>
      <w:r w:rsidRPr="004D75E1">
        <w:rPr>
          <w:rFonts w:ascii="Arial" w:eastAsia="Arial" w:hAnsi="Arial" w:cs="Arial"/>
          <w:b/>
          <w:w w:val="120"/>
          <w:sz w:val="24"/>
          <w:szCs w:val="24"/>
          <w:lang w:val="en-US"/>
        </w:rPr>
        <w:tab/>
      </w:r>
      <w:r w:rsidR="00FA50E1">
        <w:rPr>
          <w:rFonts w:ascii="Arial" w:eastAsia="Arial" w:hAnsi="Arial" w:cs="Arial"/>
          <w:b/>
          <w:w w:val="120"/>
          <w:sz w:val="24"/>
          <w:szCs w:val="24"/>
          <w:lang w:val="en-US"/>
        </w:rPr>
        <w:t xml:space="preserve">draft text of </w:t>
      </w:r>
      <w:r w:rsidRPr="004D75E1">
        <w:rPr>
          <w:rFonts w:ascii="Arial" w:eastAsia="Arial" w:hAnsi="Arial" w:cs="Arial"/>
          <w:b/>
          <w:w w:val="120"/>
          <w:sz w:val="24"/>
          <w:szCs w:val="24"/>
          <w:lang w:val="en-US"/>
        </w:rPr>
        <w:t xml:space="preserve">WD of MPEG encoder synchronization and </w:t>
      </w:r>
      <w:r w:rsidR="00FA50E1">
        <w:rPr>
          <w:rFonts w:ascii="Arial" w:eastAsia="Arial" w:hAnsi="Arial" w:cs="Arial"/>
          <w:b/>
          <w:w w:val="120"/>
          <w:sz w:val="24"/>
          <w:szCs w:val="24"/>
          <w:lang w:val="en-US"/>
        </w:rPr>
        <w:t>packager synchronization</w:t>
      </w:r>
    </w:p>
    <w:p w14:paraId="22CE69D5" w14:textId="77777777" w:rsidR="004D75E1" w:rsidRPr="004D75E1" w:rsidRDefault="004D75E1" w:rsidP="004D75E1">
      <w:pPr>
        <w:widowControl w:val="0"/>
        <w:tabs>
          <w:tab w:val="clear" w:pos="403"/>
        </w:tabs>
        <w:autoSpaceDE w:val="0"/>
        <w:autoSpaceDN w:val="0"/>
        <w:spacing w:before="6" w:after="0" w:line="240" w:lineRule="auto"/>
        <w:jc w:val="left"/>
        <w:rPr>
          <w:rFonts w:ascii="Arial" w:eastAsia="Arial" w:hAnsi="Arial" w:cs="Arial"/>
          <w:sz w:val="34"/>
          <w:lang w:val="en-US"/>
        </w:rPr>
      </w:pPr>
    </w:p>
    <w:p w14:paraId="63BECEDE" w14:textId="77777777" w:rsidR="004D75E1" w:rsidRPr="004D75E1" w:rsidRDefault="004D75E1" w:rsidP="004D75E1">
      <w:pPr>
        <w:widowControl w:val="0"/>
        <w:tabs>
          <w:tab w:val="clear" w:pos="403"/>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4D75E1">
        <w:rPr>
          <w:rFonts w:ascii="Arial" w:eastAsia="Arial" w:hAnsi="Arial" w:cs="Arial"/>
          <w:b/>
          <w:w w:val="120"/>
          <w:sz w:val="24"/>
          <w:szCs w:val="24"/>
          <w:lang w:val="en-US"/>
        </w:rPr>
        <w:t>Status:</w:t>
      </w:r>
      <w:r w:rsidRPr="004D75E1">
        <w:rPr>
          <w:rFonts w:ascii="Arial" w:eastAsia="Arial" w:hAnsi="Arial" w:cs="Arial"/>
          <w:b/>
          <w:w w:val="120"/>
          <w:sz w:val="24"/>
          <w:szCs w:val="24"/>
          <w:lang w:val="en-US"/>
        </w:rPr>
        <w:tab/>
      </w:r>
      <w:r w:rsidRPr="004D75E1">
        <w:rPr>
          <w:rFonts w:ascii="Arial" w:eastAsia="Arial" w:hAnsi="Arial" w:cs="Arial"/>
          <w:w w:val="120"/>
          <w:sz w:val="24"/>
          <w:szCs w:val="24"/>
          <w:lang w:val="en-US"/>
        </w:rPr>
        <w:t>Approved</w:t>
      </w:r>
    </w:p>
    <w:p w14:paraId="2A130739" w14:textId="77777777" w:rsidR="004D75E1" w:rsidRPr="004D75E1" w:rsidRDefault="004D75E1" w:rsidP="004D75E1">
      <w:pPr>
        <w:widowControl w:val="0"/>
        <w:tabs>
          <w:tab w:val="clear" w:pos="403"/>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3708D0C0" w14:textId="77777777" w:rsidR="004D75E1" w:rsidRPr="004D75E1" w:rsidRDefault="004D75E1" w:rsidP="004D75E1">
      <w:pPr>
        <w:widowControl w:val="0"/>
        <w:tabs>
          <w:tab w:val="clear" w:pos="403"/>
          <w:tab w:val="left" w:pos="3099"/>
        </w:tabs>
        <w:autoSpaceDE w:val="0"/>
        <w:autoSpaceDN w:val="0"/>
        <w:spacing w:after="0" w:line="240" w:lineRule="auto"/>
        <w:ind w:left="104"/>
        <w:jc w:val="left"/>
        <w:rPr>
          <w:rFonts w:ascii="Arial" w:eastAsia="Arial" w:hAnsi="Arial" w:cs="Arial"/>
          <w:b/>
          <w:w w:val="125"/>
          <w:sz w:val="24"/>
          <w:lang w:val="en-US"/>
        </w:rPr>
      </w:pPr>
    </w:p>
    <w:p w14:paraId="683D34AF" w14:textId="7AF54F77" w:rsidR="004D75E1" w:rsidRPr="004D75E1" w:rsidRDefault="004D75E1" w:rsidP="004D75E1">
      <w:pPr>
        <w:widowControl w:val="0"/>
        <w:tabs>
          <w:tab w:val="clear" w:pos="403"/>
          <w:tab w:val="left" w:pos="3099"/>
        </w:tabs>
        <w:autoSpaceDE w:val="0"/>
        <w:autoSpaceDN w:val="0"/>
        <w:spacing w:after="0" w:line="240" w:lineRule="auto"/>
        <w:ind w:left="104"/>
        <w:jc w:val="left"/>
        <w:rPr>
          <w:rFonts w:ascii="Arial" w:eastAsia="Arial" w:hAnsi="Arial" w:cs="Arial"/>
          <w:sz w:val="24"/>
          <w:lang w:val="en-US"/>
        </w:rPr>
      </w:pPr>
      <w:r w:rsidRPr="004D75E1">
        <w:rPr>
          <w:rFonts w:ascii="Arial" w:eastAsia="Arial" w:hAnsi="Arial" w:cs="Arial"/>
          <w:b/>
          <w:w w:val="125"/>
          <w:sz w:val="24"/>
          <w:lang w:val="en-US"/>
        </w:rPr>
        <w:t>Date</w:t>
      </w:r>
      <w:r w:rsidRPr="004D75E1">
        <w:rPr>
          <w:rFonts w:ascii="Arial" w:eastAsia="Arial" w:hAnsi="Arial" w:cs="Arial"/>
          <w:b/>
          <w:spacing w:val="-16"/>
          <w:w w:val="125"/>
          <w:sz w:val="24"/>
          <w:lang w:val="en-US"/>
        </w:rPr>
        <w:t xml:space="preserve"> </w:t>
      </w:r>
      <w:r w:rsidRPr="004D75E1">
        <w:rPr>
          <w:rFonts w:ascii="Arial" w:eastAsia="Arial" w:hAnsi="Arial" w:cs="Arial"/>
          <w:b/>
          <w:w w:val="125"/>
          <w:sz w:val="24"/>
          <w:lang w:val="en-US"/>
        </w:rPr>
        <w:t>of</w:t>
      </w:r>
      <w:r w:rsidRPr="004D75E1">
        <w:rPr>
          <w:rFonts w:ascii="Arial" w:eastAsia="Arial" w:hAnsi="Arial" w:cs="Arial"/>
          <w:b/>
          <w:spacing w:val="-16"/>
          <w:w w:val="125"/>
          <w:sz w:val="24"/>
          <w:lang w:val="en-US"/>
        </w:rPr>
        <w:t xml:space="preserve"> </w:t>
      </w:r>
      <w:r w:rsidRPr="004D75E1">
        <w:rPr>
          <w:rFonts w:ascii="Arial" w:eastAsia="Arial" w:hAnsi="Arial" w:cs="Arial"/>
          <w:b/>
          <w:w w:val="125"/>
          <w:sz w:val="24"/>
          <w:lang w:val="en-US"/>
        </w:rPr>
        <w:t>document:</w:t>
      </w:r>
      <w:r w:rsidRPr="004D75E1">
        <w:rPr>
          <w:rFonts w:ascii="Arial" w:eastAsia="Arial" w:hAnsi="Arial" w:cs="Arial"/>
          <w:b/>
          <w:w w:val="125"/>
          <w:sz w:val="24"/>
          <w:lang w:val="en-US"/>
        </w:rPr>
        <w:tab/>
      </w:r>
      <w:r w:rsidRPr="004D75E1">
        <w:rPr>
          <w:rFonts w:ascii="Arial" w:eastAsia="Arial" w:hAnsi="Arial" w:cs="Arial"/>
          <w:w w:val="125"/>
          <w:sz w:val="24"/>
          <w:lang w:val="en-US"/>
        </w:rPr>
        <w:t>2022-0</w:t>
      </w:r>
      <w:r w:rsidR="00A00EC7">
        <w:rPr>
          <w:rFonts w:ascii="Arial" w:eastAsia="Arial" w:hAnsi="Arial" w:cs="Arial"/>
          <w:w w:val="125"/>
          <w:sz w:val="24"/>
          <w:lang w:val="en-US"/>
        </w:rPr>
        <w:t>5</w:t>
      </w:r>
      <w:r w:rsidRPr="004D75E1">
        <w:rPr>
          <w:rFonts w:ascii="Arial" w:eastAsia="Arial" w:hAnsi="Arial" w:cs="Arial"/>
          <w:w w:val="125"/>
          <w:sz w:val="24"/>
          <w:lang w:val="en-US"/>
        </w:rPr>
        <w:t>-</w:t>
      </w:r>
      <w:r w:rsidR="00A00EC7">
        <w:rPr>
          <w:rFonts w:ascii="Arial" w:eastAsia="Arial" w:hAnsi="Arial" w:cs="Arial"/>
          <w:w w:val="125"/>
          <w:sz w:val="24"/>
          <w:lang w:val="en-US"/>
        </w:rPr>
        <w:t>13</w:t>
      </w:r>
    </w:p>
    <w:p w14:paraId="0F1AFCBD" w14:textId="77777777" w:rsidR="004D75E1" w:rsidRPr="004D75E1" w:rsidRDefault="004D75E1" w:rsidP="004D75E1">
      <w:pPr>
        <w:widowControl w:val="0"/>
        <w:tabs>
          <w:tab w:val="clear" w:pos="403"/>
        </w:tabs>
        <w:autoSpaceDE w:val="0"/>
        <w:autoSpaceDN w:val="0"/>
        <w:spacing w:before="1" w:after="0" w:line="240" w:lineRule="auto"/>
        <w:jc w:val="left"/>
        <w:rPr>
          <w:rFonts w:ascii="Arial" w:eastAsia="Arial" w:hAnsi="Arial" w:cs="Arial"/>
          <w:sz w:val="36"/>
          <w:lang w:val="en-US"/>
        </w:rPr>
      </w:pPr>
    </w:p>
    <w:p w14:paraId="37BFAD70" w14:textId="3950423D" w:rsidR="004D75E1" w:rsidRPr="004D75E1" w:rsidRDefault="004D75E1" w:rsidP="000F6F5C">
      <w:pPr>
        <w:widowControl w:val="0"/>
        <w:tabs>
          <w:tab w:val="clear" w:pos="403"/>
          <w:tab w:val="left" w:pos="3099"/>
        </w:tabs>
        <w:autoSpaceDE w:val="0"/>
        <w:autoSpaceDN w:val="0"/>
        <w:spacing w:after="0" w:line="240" w:lineRule="auto"/>
        <w:ind w:left="104"/>
        <w:jc w:val="left"/>
        <w:rPr>
          <w:rFonts w:ascii="Arial" w:eastAsia="Arial" w:hAnsi="Arial" w:cs="Arial"/>
          <w:sz w:val="24"/>
          <w:lang w:val="en-US"/>
        </w:rPr>
      </w:pPr>
      <w:r w:rsidRPr="004D75E1">
        <w:rPr>
          <w:rFonts w:ascii="Arial" w:eastAsia="Arial" w:hAnsi="Arial" w:cs="Arial"/>
          <w:b/>
          <w:w w:val="110"/>
          <w:sz w:val="24"/>
          <w:lang w:val="en-US"/>
        </w:rPr>
        <w:t>Source:</w:t>
      </w:r>
      <w:r w:rsidRPr="004D75E1">
        <w:rPr>
          <w:rFonts w:ascii="Arial" w:eastAsia="Arial" w:hAnsi="Arial" w:cs="Arial"/>
          <w:b/>
          <w:w w:val="110"/>
          <w:sz w:val="24"/>
          <w:lang w:val="en-US"/>
        </w:rPr>
        <w:tab/>
      </w:r>
      <w:r w:rsidRPr="004D75E1">
        <w:rPr>
          <w:rFonts w:ascii="Arial" w:eastAsia="Arial" w:hAnsi="Arial" w:cs="Arial"/>
          <w:w w:val="110"/>
          <w:sz w:val="24"/>
          <w:lang w:val="en-US"/>
        </w:rPr>
        <w:t>ISO/IEC JTC 1/SC 29/WG</w:t>
      </w:r>
      <w:r w:rsidRPr="004D75E1">
        <w:rPr>
          <w:rFonts w:ascii="Arial" w:eastAsia="Arial" w:hAnsi="Arial" w:cs="Arial"/>
          <w:spacing w:val="4"/>
          <w:w w:val="110"/>
          <w:sz w:val="24"/>
          <w:lang w:val="en-US"/>
        </w:rPr>
        <w:t xml:space="preserve"> </w:t>
      </w:r>
      <w:r w:rsidRPr="004D75E1">
        <w:rPr>
          <w:rFonts w:ascii="Arial" w:eastAsia="Arial" w:hAnsi="Arial" w:cs="Arial"/>
          <w:w w:val="110"/>
          <w:sz w:val="24"/>
          <w:lang w:val="en-US"/>
        </w:rPr>
        <w:t>3</w:t>
      </w:r>
      <w:bookmarkStart w:id="0" w:name="_GoBack"/>
      <w:bookmarkEnd w:id="0"/>
    </w:p>
    <w:p w14:paraId="4F6D687F" w14:textId="77777777" w:rsidR="004D75E1" w:rsidRPr="004D75E1" w:rsidRDefault="004D75E1" w:rsidP="004D75E1">
      <w:pPr>
        <w:widowControl w:val="0"/>
        <w:tabs>
          <w:tab w:val="clear" w:pos="403"/>
        </w:tabs>
        <w:autoSpaceDE w:val="0"/>
        <w:autoSpaceDN w:val="0"/>
        <w:spacing w:before="1" w:after="0" w:line="240" w:lineRule="auto"/>
        <w:jc w:val="left"/>
        <w:rPr>
          <w:rFonts w:ascii="Arial" w:eastAsia="Arial" w:hAnsi="Arial" w:cs="Arial"/>
          <w:sz w:val="36"/>
          <w:lang w:val="en-US"/>
        </w:rPr>
      </w:pPr>
    </w:p>
    <w:p w14:paraId="334EA807" w14:textId="2FF680CB" w:rsidR="004D75E1" w:rsidRPr="004D75E1" w:rsidRDefault="004D75E1" w:rsidP="004D75E1">
      <w:pPr>
        <w:widowControl w:val="0"/>
        <w:tabs>
          <w:tab w:val="clear" w:pos="403"/>
          <w:tab w:val="left" w:pos="3099"/>
        </w:tabs>
        <w:autoSpaceDE w:val="0"/>
        <w:autoSpaceDN w:val="0"/>
        <w:spacing w:after="0" w:line="240" w:lineRule="auto"/>
        <w:ind w:left="104"/>
        <w:jc w:val="left"/>
        <w:rPr>
          <w:rFonts w:ascii="Arial" w:eastAsia="Arial" w:hAnsi="Arial" w:cs="Arial"/>
          <w:sz w:val="24"/>
          <w:lang w:val="en-US"/>
        </w:rPr>
      </w:pPr>
      <w:r w:rsidRPr="004D75E1">
        <w:rPr>
          <w:rFonts w:ascii="Arial" w:eastAsia="Arial" w:hAnsi="Arial" w:cs="Arial"/>
          <w:b/>
          <w:w w:val="120"/>
          <w:sz w:val="24"/>
          <w:lang w:val="en-US"/>
        </w:rPr>
        <w:t>No.</w:t>
      </w:r>
      <w:r w:rsidRPr="004D75E1">
        <w:rPr>
          <w:rFonts w:ascii="Arial" w:eastAsia="Arial" w:hAnsi="Arial" w:cs="Arial"/>
          <w:b/>
          <w:spacing w:val="5"/>
          <w:w w:val="120"/>
          <w:sz w:val="24"/>
          <w:lang w:val="en-US"/>
        </w:rPr>
        <w:t xml:space="preserve"> </w:t>
      </w:r>
      <w:r w:rsidRPr="004D75E1">
        <w:rPr>
          <w:rFonts w:ascii="Arial" w:eastAsia="Arial" w:hAnsi="Arial" w:cs="Arial"/>
          <w:b/>
          <w:w w:val="120"/>
          <w:sz w:val="24"/>
          <w:lang w:val="en-US"/>
        </w:rPr>
        <w:t>of</w:t>
      </w:r>
      <w:r w:rsidRPr="004D75E1">
        <w:rPr>
          <w:rFonts w:ascii="Arial" w:eastAsia="Arial" w:hAnsi="Arial" w:cs="Arial"/>
          <w:b/>
          <w:spacing w:val="6"/>
          <w:w w:val="120"/>
          <w:sz w:val="24"/>
          <w:lang w:val="en-US"/>
        </w:rPr>
        <w:t xml:space="preserve"> </w:t>
      </w:r>
      <w:r w:rsidRPr="004D75E1">
        <w:rPr>
          <w:rFonts w:ascii="Arial" w:eastAsia="Arial" w:hAnsi="Arial" w:cs="Arial"/>
          <w:b/>
          <w:w w:val="120"/>
          <w:sz w:val="24"/>
          <w:lang w:val="en-US"/>
        </w:rPr>
        <w:t>pages:</w:t>
      </w:r>
      <w:r w:rsidRPr="004D75E1">
        <w:rPr>
          <w:rFonts w:ascii="Arial" w:eastAsia="Arial" w:hAnsi="Arial" w:cs="Arial"/>
          <w:b/>
          <w:w w:val="120"/>
          <w:sz w:val="24"/>
          <w:lang w:val="en-US"/>
        </w:rPr>
        <w:tab/>
      </w:r>
      <w:r w:rsidRPr="004D75E1">
        <w:rPr>
          <w:rFonts w:ascii="Arial" w:eastAsia="Arial" w:hAnsi="Arial" w:cs="Arial"/>
          <w:w w:val="120"/>
          <w:sz w:val="24"/>
          <w:lang w:val="en-US"/>
        </w:rPr>
        <w:fldChar w:fldCharType="begin"/>
      </w:r>
      <w:r w:rsidRPr="004D75E1">
        <w:rPr>
          <w:rFonts w:ascii="Arial" w:eastAsia="Arial" w:hAnsi="Arial" w:cs="Arial"/>
          <w:w w:val="120"/>
          <w:sz w:val="24"/>
          <w:lang w:val="en-US"/>
        </w:rPr>
        <w:instrText xml:space="preserve"> NUMPAGES  \* Arabic  \* MERGEFORMAT </w:instrText>
      </w:r>
      <w:r w:rsidRPr="004D75E1">
        <w:rPr>
          <w:rFonts w:ascii="Arial" w:eastAsia="Arial" w:hAnsi="Arial" w:cs="Arial"/>
          <w:w w:val="120"/>
          <w:sz w:val="24"/>
          <w:lang w:val="en-US"/>
        </w:rPr>
        <w:fldChar w:fldCharType="separate"/>
      </w:r>
      <w:r w:rsidR="00A00EC7">
        <w:rPr>
          <w:rFonts w:ascii="Arial" w:eastAsia="Arial" w:hAnsi="Arial" w:cs="Arial"/>
          <w:noProof/>
          <w:w w:val="120"/>
          <w:sz w:val="24"/>
          <w:lang w:val="en-US"/>
        </w:rPr>
        <w:t>27</w:t>
      </w:r>
      <w:r w:rsidRPr="004D75E1">
        <w:rPr>
          <w:rFonts w:ascii="Arial" w:eastAsia="Arial" w:hAnsi="Arial" w:cs="Arial"/>
          <w:w w:val="120"/>
          <w:sz w:val="24"/>
          <w:lang w:val="en-US"/>
        </w:rPr>
        <w:fldChar w:fldCharType="end"/>
      </w:r>
      <w:r w:rsidRPr="004D75E1">
        <w:rPr>
          <w:rFonts w:ascii="Arial" w:eastAsia="Arial" w:hAnsi="Arial" w:cs="Arial"/>
          <w:w w:val="120"/>
          <w:sz w:val="24"/>
          <w:lang w:val="en-US"/>
        </w:rPr>
        <w:t xml:space="preserve"> (with cover</w:t>
      </w:r>
      <w:r w:rsidRPr="004D75E1">
        <w:rPr>
          <w:rFonts w:ascii="Arial" w:eastAsia="Arial" w:hAnsi="Arial" w:cs="Arial"/>
          <w:spacing w:val="-10"/>
          <w:w w:val="120"/>
          <w:sz w:val="24"/>
          <w:lang w:val="en-US"/>
        </w:rPr>
        <w:t xml:space="preserve"> </w:t>
      </w:r>
      <w:r w:rsidRPr="004D75E1">
        <w:rPr>
          <w:rFonts w:ascii="Arial" w:eastAsia="Arial" w:hAnsi="Arial" w:cs="Arial"/>
          <w:w w:val="120"/>
          <w:sz w:val="24"/>
          <w:lang w:val="en-US"/>
        </w:rPr>
        <w:t>page)</w:t>
      </w:r>
    </w:p>
    <w:p w14:paraId="6B90F0DA" w14:textId="77777777" w:rsidR="004D75E1" w:rsidRPr="004D75E1" w:rsidRDefault="004D75E1" w:rsidP="004D75E1">
      <w:pPr>
        <w:widowControl w:val="0"/>
        <w:tabs>
          <w:tab w:val="clear" w:pos="403"/>
        </w:tabs>
        <w:autoSpaceDE w:val="0"/>
        <w:autoSpaceDN w:val="0"/>
        <w:spacing w:before="1" w:after="0" w:line="240" w:lineRule="auto"/>
        <w:jc w:val="left"/>
        <w:rPr>
          <w:rFonts w:ascii="Arial" w:eastAsia="Arial" w:hAnsi="Arial" w:cs="Arial"/>
          <w:sz w:val="36"/>
          <w:lang w:val="en-US"/>
        </w:rPr>
      </w:pPr>
    </w:p>
    <w:p w14:paraId="3274D302" w14:textId="77777777" w:rsidR="004D75E1" w:rsidRPr="004D75E1" w:rsidRDefault="004D75E1" w:rsidP="004D75E1">
      <w:pPr>
        <w:widowControl w:val="0"/>
        <w:tabs>
          <w:tab w:val="clear" w:pos="403"/>
          <w:tab w:val="left" w:pos="3099"/>
        </w:tabs>
        <w:autoSpaceDE w:val="0"/>
        <w:autoSpaceDN w:val="0"/>
        <w:spacing w:after="0" w:line="240" w:lineRule="auto"/>
        <w:ind w:left="104"/>
        <w:jc w:val="left"/>
        <w:rPr>
          <w:rFonts w:ascii="Arial" w:eastAsia="Arial" w:hAnsi="Arial" w:cs="Arial"/>
          <w:sz w:val="24"/>
          <w:lang w:val="en-US"/>
        </w:rPr>
      </w:pPr>
      <w:r w:rsidRPr="004D75E1">
        <w:rPr>
          <w:rFonts w:ascii="Arial" w:eastAsia="Arial" w:hAnsi="Arial" w:cs="Arial"/>
          <w:b/>
          <w:w w:val="120"/>
          <w:sz w:val="24"/>
          <w:lang w:val="en-US"/>
        </w:rPr>
        <w:t>Email</w:t>
      </w:r>
      <w:r w:rsidRPr="004D75E1">
        <w:rPr>
          <w:rFonts w:ascii="Arial" w:eastAsia="Arial" w:hAnsi="Arial" w:cs="Arial"/>
          <w:b/>
          <w:spacing w:val="5"/>
          <w:w w:val="120"/>
          <w:sz w:val="24"/>
          <w:lang w:val="en-US"/>
        </w:rPr>
        <w:t xml:space="preserve"> </w:t>
      </w:r>
      <w:r w:rsidRPr="004D75E1">
        <w:rPr>
          <w:rFonts w:ascii="Arial" w:eastAsia="Arial" w:hAnsi="Arial" w:cs="Arial"/>
          <w:b/>
          <w:w w:val="120"/>
          <w:sz w:val="24"/>
          <w:lang w:val="en-US"/>
        </w:rPr>
        <w:t>of</w:t>
      </w:r>
      <w:r w:rsidRPr="004D75E1">
        <w:rPr>
          <w:rFonts w:ascii="Arial" w:eastAsia="Arial" w:hAnsi="Arial" w:cs="Arial"/>
          <w:b/>
          <w:spacing w:val="6"/>
          <w:w w:val="120"/>
          <w:sz w:val="24"/>
          <w:lang w:val="en-US"/>
        </w:rPr>
        <w:t xml:space="preserve"> </w:t>
      </w:r>
      <w:r w:rsidRPr="004D75E1">
        <w:rPr>
          <w:rFonts w:ascii="Arial" w:eastAsia="Arial" w:hAnsi="Arial" w:cs="Arial"/>
          <w:b/>
          <w:w w:val="120"/>
          <w:sz w:val="24"/>
          <w:lang w:val="en-US"/>
        </w:rPr>
        <w:t>Convenor:</w:t>
      </w:r>
      <w:r w:rsidRPr="004D75E1">
        <w:rPr>
          <w:rFonts w:ascii="Arial" w:eastAsia="Arial" w:hAnsi="Arial" w:cs="Arial"/>
          <w:b/>
          <w:w w:val="120"/>
          <w:sz w:val="24"/>
          <w:lang w:val="en-US"/>
        </w:rPr>
        <w:tab/>
      </w:r>
      <w:r w:rsidRPr="004D75E1">
        <w:rPr>
          <w:rFonts w:ascii="Arial" w:eastAsia="Arial" w:hAnsi="Arial" w:cs="Arial"/>
          <w:w w:val="120"/>
          <w:sz w:val="24"/>
          <w:lang w:val="en-US"/>
        </w:rPr>
        <w:t>young.L@samsung.com</w:t>
      </w:r>
    </w:p>
    <w:p w14:paraId="46CFB849" w14:textId="77777777" w:rsidR="004D75E1" w:rsidRPr="004D75E1" w:rsidRDefault="004D75E1" w:rsidP="004D75E1">
      <w:pPr>
        <w:widowControl w:val="0"/>
        <w:tabs>
          <w:tab w:val="clear" w:pos="403"/>
        </w:tabs>
        <w:autoSpaceDE w:val="0"/>
        <w:autoSpaceDN w:val="0"/>
        <w:spacing w:before="1" w:after="0" w:line="240" w:lineRule="auto"/>
        <w:jc w:val="left"/>
        <w:rPr>
          <w:rFonts w:ascii="Arial" w:eastAsia="Arial" w:hAnsi="Arial" w:cs="Arial"/>
          <w:b/>
          <w:sz w:val="36"/>
          <w:lang w:val="en-US"/>
        </w:rPr>
      </w:pPr>
    </w:p>
    <w:p w14:paraId="29DDAA14" w14:textId="77777777" w:rsidR="004D75E1" w:rsidRPr="004D75E1" w:rsidRDefault="004D75E1" w:rsidP="004D75E1">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4D75E1">
        <w:rPr>
          <w:rFonts w:ascii="Arial" w:eastAsia="Arial" w:hAnsi="Arial" w:cs="Arial"/>
          <w:b/>
          <w:w w:val="120"/>
          <w:sz w:val="24"/>
          <w:lang w:val="en-US"/>
        </w:rPr>
        <w:t>Committee</w:t>
      </w:r>
      <w:r w:rsidRPr="004D75E1">
        <w:rPr>
          <w:rFonts w:ascii="Arial" w:eastAsia="Arial" w:hAnsi="Arial" w:cs="Arial"/>
          <w:b/>
          <w:spacing w:val="-6"/>
          <w:w w:val="120"/>
          <w:sz w:val="24"/>
          <w:lang w:val="en-US"/>
        </w:rPr>
        <w:t xml:space="preserve"> </w:t>
      </w:r>
      <w:r w:rsidRPr="004D75E1">
        <w:rPr>
          <w:rFonts w:ascii="Arial" w:eastAsia="Arial" w:hAnsi="Arial" w:cs="Arial"/>
          <w:b/>
          <w:w w:val="120"/>
          <w:sz w:val="24"/>
          <w:lang w:val="en-US"/>
        </w:rPr>
        <w:t>URL:</w:t>
      </w:r>
      <w:r w:rsidRPr="004D75E1">
        <w:rPr>
          <w:rFonts w:ascii="Arial" w:eastAsia="Arial" w:hAnsi="Arial" w:cs="Arial"/>
          <w:b/>
          <w:w w:val="120"/>
          <w:sz w:val="24"/>
          <w:lang w:val="en-US"/>
        </w:rPr>
        <w:tab/>
      </w:r>
      <w:hyperlink r:id="rId12" w:history="1">
        <w:r w:rsidRPr="004D75E1">
          <w:rPr>
            <w:rFonts w:ascii="Arial" w:eastAsia="Arial" w:hAnsi="Arial" w:cs="Arial"/>
            <w:color w:val="0000FF"/>
            <w:w w:val="120"/>
            <w:sz w:val="24"/>
            <w:u w:val="single"/>
            <w:lang w:val="en-US"/>
          </w:rPr>
          <w:t>https://isotc.iso.org/livelink/livelink/open/jtc1sc29wg3</w:t>
        </w:r>
      </w:hyperlink>
    </w:p>
    <w:p w14:paraId="37D287C6" w14:textId="77777777" w:rsidR="004D75E1" w:rsidRPr="004D75E1" w:rsidRDefault="004D75E1" w:rsidP="004D75E1">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p>
    <w:p w14:paraId="22AF8DD9" w14:textId="77777777" w:rsidR="004D75E1" w:rsidRPr="004D75E1" w:rsidRDefault="004D75E1" w:rsidP="004D75E1">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p>
    <w:p w14:paraId="43E18C48" w14:textId="77777777" w:rsidR="004D75E1" w:rsidRPr="004D75E1" w:rsidRDefault="004D75E1" w:rsidP="004D75E1">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p>
    <w:p w14:paraId="3ECF86D0" w14:textId="77777777" w:rsidR="004D75E1" w:rsidRPr="004D75E1" w:rsidRDefault="004D75E1" w:rsidP="004D75E1">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sectPr w:rsidR="004D75E1" w:rsidRPr="004D75E1" w:rsidSect="004D75E1">
          <w:type w:val="oddPage"/>
          <w:pgSz w:w="11900" w:h="16840"/>
          <w:pgMar w:top="540" w:right="980" w:bottom="280" w:left="1000" w:header="720" w:footer="720" w:gutter="0"/>
          <w:cols w:space="720"/>
        </w:sectPr>
      </w:pPr>
    </w:p>
    <w:p w14:paraId="4733C435" w14:textId="77777777" w:rsidR="004D75E1" w:rsidRDefault="004D75E1" w:rsidP="001A33D0">
      <w:pPr>
        <w:jc w:val="right"/>
        <w:rPr>
          <w:b/>
          <w:noProof/>
          <w:sz w:val="28"/>
          <w:szCs w:val="28"/>
        </w:rPr>
      </w:pPr>
    </w:p>
    <w:p w14:paraId="611F2426" w14:textId="1C6F7D8A" w:rsidR="004D75E1" w:rsidRDefault="004D75E1">
      <w:pPr>
        <w:tabs>
          <w:tab w:val="clear" w:pos="403"/>
        </w:tabs>
        <w:spacing w:after="0" w:line="240" w:lineRule="auto"/>
        <w:jc w:val="left"/>
        <w:rPr>
          <w:b/>
          <w:noProof/>
          <w:sz w:val="28"/>
          <w:szCs w:val="28"/>
        </w:rPr>
      </w:pPr>
    </w:p>
    <w:p w14:paraId="7B11E9CB" w14:textId="27FAF1E8" w:rsidR="001A33D0" w:rsidRPr="00BC394B" w:rsidRDefault="001A33D0" w:rsidP="001A33D0">
      <w:pPr>
        <w:jc w:val="right"/>
        <w:rPr>
          <w:b/>
          <w:sz w:val="28"/>
          <w:szCs w:val="28"/>
        </w:rPr>
      </w:pPr>
      <w:r w:rsidRPr="00BC394B">
        <w:rPr>
          <w:b/>
          <w:noProof/>
          <w:sz w:val="28"/>
          <w:szCs w:val="28"/>
        </w:rPr>
        <w:t>ISO #####-#:####(X)</w:t>
      </w:r>
    </w:p>
    <w:p w14:paraId="7942FCB7" w14:textId="77777777" w:rsidR="001A33D0" w:rsidRPr="00BC394B" w:rsidRDefault="001A33D0" w:rsidP="001A33D0">
      <w:pPr>
        <w:jc w:val="right"/>
      </w:pPr>
      <w:r w:rsidRPr="00BC394B">
        <w:rPr>
          <w:noProof/>
        </w:rPr>
        <w:t>ISO </w:t>
      </w:r>
      <w:r w:rsidRPr="00BC394B">
        <w:t>TC </w:t>
      </w:r>
      <w:r w:rsidRPr="00BC394B">
        <w:rPr>
          <w:noProof/>
        </w:rPr>
        <w:t>###</w:t>
      </w:r>
      <w:r w:rsidRPr="00BC394B">
        <w:t>/SC </w:t>
      </w:r>
      <w:r w:rsidRPr="00BC394B">
        <w:rPr>
          <w:noProof/>
        </w:rPr>
        <w:t>##</w:t>
      </w:r>
      <w:r w:rsidRPr="00BC394B">
        <w:t>/WG #</w:t>
      </w:r>
    </w:p>
    <w:p w14:paraId="19E5EEF2" w14:textId="77777777" w:rsidR="001A33D0" w:rsidRPr="00BC394B" w:rsidRDefault="000F0E7A" w:rsidP="001A33D0">
      <w:pPr>
        <w:spacing w:after="2000"/>
        <w:jc w:val="right"/>
      </w:pPr>
      <w:r>
        <w:t>Date</w:t>
      </w:r>
      <w:r w:rsidR="001A33D0" w:rsidRPr="00BC394B">
        <w:t xml:space="preserve">: </w:t>
      </w:r>
      <w:r w:rsidR="003259B9">
        <w:rPr>
          <w:noProof/>
        </w:rPr>
        <w:t>YYYY</w:t>
      </w:r>
      <w:r>
        <w:rPr>
          <w:noProof/>
        </w:rPr>
        <w:t>-</w:t>
      </w:r>
      <w:r w:rsidR="003259B9">
        <w:rPr>
          <w:noProof/>
        </w:rPr>
        <w:t>MM</w:t>
      </w:r>
      <w:r>
        <w:rPr>
          <w:noProof/>
        </w:rPr>
        <w:t>-</w:t>
      </w:r>
      <w:r w:rsidR="003259B9">
        <w:rPr>
          <w:noProof/>
        </w:rPr>
        <w:t>DD</w:t>
      </w:r>
    </w:p>
    <w:p w14:paraId="250C7423" w14:textId="7267CDD3" w:rsidR="001A33D0" w:rsidRPr="00BC394B" w:rsidRDefault="001A33D0" w:rsidP="001A33D0">
      <w:pPr>
        <w:spacing w:line="360" w:lineRule="atLeast"/>
        <w:jc w:val="left"/>
        <w:rPr>
          <w:b/>
          <w:sz w:val="32"/>
          <w:szCs w:val="32"/>
        </w:rPr>
      </w:pPr>
      <w:r w:rsidRPr="00BC394B">
        <w:rPr>
          <w:b/>
          <w:sz w:val="32"/>
          <w:szCs w:val="32"/>
        </w:rPr>
        <w:t xml:space="preserve">Title </w:t>
      </w:r>
      <w:r w:rsidR="009212B3">
        <w:rPr>
          <w:sz w:val="32"/>
          <w:szCs w:val="32"/>
        </w:rPr>
        <w:t>Information technology</w:t>
      </w:r>
      <w:r w:rsidRPr="00BC394B">
        <w:rPr>
          <w:sz w:val="32"/>
          <w:szCs w:val="32"/>
        </w:rPr>
        <w:t xml:space="preserve"> — </w:t>
      </w:r>
      <w:r w:rsidR="009212B3">
        <w:rPr>
          <w:sz w:val="32"/>
          <w:szCs w:val="32"/>
        </w:rPr>
        <w:t>Dynamic adaptive streaming over HTTP (DASH)</w:t>
      </w:r>
      <w:r w:rsidRPr="00BC394B">
        <w:rPr>
          <w:sz w:val="32"/>
          <w:szCs w:val="32"/>
        </w:rPr>
        <w:t xml:space="preserve"> — </w:t>
      </w:r>
      <w:r w:rsidRPr="00AD05E8">
        <w:rPr>
          <w:sz w:val="32"/>
          <w:szCs w:val="32"/>
          <w:shd w:val="clear" w:color="auto" w:fill="FFFF00"/>
        </w:rPr>
        <w:t>Part </w:t>
      </w:r>
      <w:r w:rsidR="004F25C0" w:rsidRPr="00AD05E8">
        <w:rPr>
          <w:sz w:val="32"/>
          <w:szCs w:val="32"/>
          <w:shd w:val="clear" w:color="auto" w:fill="FFFF00"/>
        </w:rPr>
        <w:t>9</w:t>
      </w:r>
      <w:r w:rsidR="004F25C0" w:rsidRPr="00BC394B">
        <w:rPr>
          <w:sz w:val="32"/>
          <w:szCs w:val="32"/>
        </w:rPr>
        <w:t xml:space="preserve">: </w:t>
      </w:r>
      <w:r w:rsidR="004F25C0">
        <w:rPr>
          <w:sz w:val="32"/>
          <w:szCs w:val="32"/>
        </w:rPr>
        <w:t>Encoder synchronization and multimedia asset storage</w:t>
      </w:r>
      <w:r w:rsidRPr="00BC394B">
        <w:rPr>
          <w:sz w:val="32"/>
          <w:szCs w:val="32"/>
        </w:rPr>
        <w:t>)</w:t>
      </w:r>
    </w:p>
    <w:p w14:paraId="69D01B5C" w14:textId="77777777" w:rsidR="001A33D0" w:rsidRPr="00BC394B" w:rsidRDefault="001A33D0" w:rsidP="001A33D0">
      <w:pPr>
        <w:spacing w:before="2000"/>
      </w:pPr>
    </w:p>
    <w:p w14:paraId="6FB67E8C" w14:textId="7C2FE894"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4721B0CD" w14:textId="77777777" w:rsidR="001A33D0" w:rsidRPr="00BC394B" w:rsidRDefault="001A33D0" w:rsidP="001A33D0"/>
    <w:p w14:paraId="728890B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7C23EFE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9B758D9"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59D82DE9" w14:textId="77777777" w:rsidR="00ED5FAB" w:rsidRDefault="00ED5FAB" w:rsidP="00DF6AAF">
      <w:pPr>
        <w:pStyle w:val="BodyText"/>
      </w:pPr>
    </w:p>
    <w:p w14:paraId="55661C82" w14:textId="77777777" w:rsidR="00ED5FAB" w:rsidRDefault="00ED5FAB" w:rsidP="00DF6AAF">
      <w:pPr>
        <w:pStyle w:val="BodyText"/>
      </w:pPr>
    </w:p>
    <w:p w14:paraId="49609166" w14:textId="77777777" w:rsidR="001A33D0" w:rsidRPr="00BC394B" w:rsidRDefault="001A33D0" w:rsidP="001A33D0">
      <w:pPr>
        <w:spacing w:before="240"/>
        <w:jc w:val="left"/>
        <w:rPr>
          <w:rStyle w:val="Hyperlink"/>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3" w:history="1">
        <w:r w:rsidR="005B3EC6" w:rsidRPr="00BC394B">
          <w:rPr>
            <w:rStyle w:val="Hyperlink"/>
            <w:rFonts w:eastAsia="Times New Roman"/>
            <w:i/>
            <w:sz w:val="20"/>
            <w:szCs w:val="20"/>
            <w:lang w:val="en-GB"/>
          </w:rPr>
          <w:t>https://www.iso.org/iso/model_document-rice_model.pdf</w:t>
        </w:r>
      </w:hyperlink>
    </w:p>
    <w:p w14:paraId="18B6DEA8" w14:textId="77777777" w:rsidR="001A33D0" w:rsidRPr="00BC394B" w:rsidRDefault="001A33D0" w:rsidP="00DF6AAF">
      <w:pPr>
        <w:pStyle w:val="BodyText"/>
      </w:pPr>
    </w:p>
    <w:p w14:paraId="3A889C63" w14:textId="77777777" w:rsidR="001A33D0" w:rsidRPr="00BC394B" w:rsidRDefault="001A33D0" w:rsidP="00DF6AAF">
      <w:pPr>
        <w:pStyle w:val="BodyText"/>
        <w:sectPr w:rsidR="001A33D0" w:rsidRPr="00BC394B" w:rsidSect="00C845B4">
          <w:headerReference w:type="even" r:id="rId14"/>
          <w:footerReference w:type="even" r:id="rId15"/>
          <w:footerReference w:type="default" r:id="rId16"/>
          <w:type w:val="oddPage"/>
          <w:pgSz w:w="11906" w:h="16838" w:code="9"/>
          <w:pgMar w:top="794" w:right="737" w:bottom="284" w:left="851" w:header="709" w:footer="0" w:gutter="567"/>
          <w:cols w:space="720"/>
        </w:sectPr>
      </w:pPr>
    </w:p>
    <w:p w14:paraId="25E45523"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43A2EB05"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1EE758"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289E1494"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53884409"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2DA6F80B"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7986919D"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3A8D2926"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706D0C"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781441D1" w14:textId="77777777" w:rsidR="001A33D0" w:rsidRPr="00BC394B" w:rsidRDefault="001A33D0" w:rsidP="001A33D0">
      <w:pPr>
        <w:pStyle w:val="zzContents"/>
        <w:spacing w:before="0"/>
      </w:pPr>
      <w:r w:rsidRPr="00BC394B">
        <w:lastRenderedPageBreak/>
        <w:t>Contents</w:t>
      </w:r>
    </w:p>
    <w:p w14:paraId="3AD0B0C9" w14:textId="7B89C4B6" w:rsidR="006C48F4" w:rsidRDefault="0054733A">
      <w:pPr>
        <w:pStyle w:val="TOC1"/>
        <w:rPr>
          <w:rFonts w:asciiTheme="minorHAnsi" w:eastAsiaTheme="minorEastAsia" w:hAnsiTheme="minorHAnsi" w:cstheme="minorBidi"/>
          <w:b w:val="0"/>
          <w:noProof/>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03345929" w:history="1">
        <w:r w:rsidR="006C48F4" w:rsidRPr="00B32522">
          <w:rPr>
            <w:rStyle w:val="Hyperlink"/>
            <w:noProof/>
          </w:rPr>
          <w:t>Foreword</w:t>
        </w:r>
        <w:r w:rsidR="006C48F4">
          <w:rPr>
            <w:noProof/>
            <w:webHidden/>
          </w:rPr>
          <w:tab/>
        </w:r>
        <w:r w:rsidR="006C48F4">
          <w:rPr>
            <w:noProof/>
            <w:webHidden/>
          </w:rPr>
          <w:fldChar w:fldCharType="begin"/>
        </w:r>
        <w:r w:rsidR="006C48F4">
          <w:rPr>
            <w:noProof/>
            <w:webHidden/>
          </w:rPr>
          <w:instrText xml:space="preserve"> PAGEREF _Toc103345929 \h </w:instrText>
        </w:r>
        <w:r w:rsidR="006C48F4">
          <w:rPr>
            <w:noProof/>
            <w:webHidden/>
          </w:rPr>
        </w:r>
        <w:r w:rsidR="006C48F4">
          <w:rPr>
            <w:noProof/>
            <w:webHidden/>
          </w:rPr>
          <w:fldChar w:fldCharType="separate"/>
        </w:r>
        <w:r w:rsidR="006C48F4">
          <w:rPr>
            <w:noProof/>
            <w:webHidden/>
          </w:rPr>
          <w:t>vi</w:t>
        </w:r>
        <w:r w:rsidR="006C48F4">
          <w:rPr>
            <w:noProof/>
            <w:webHidden/>
          </w:rPr>
          <w:fldChar w:fldCharType="end"/>
        </w:r>
      </w:hyperlink>
    </w:p>
    <w:p w14:paraId="731AE064" w14:textId="0B98527A" w:rsidR="006C48F4" w:rsidRDefault="003705A7">
      <w:pPr>
        <w:pStyle w:val="TOC1"/>
        <w:rPr>
          <w:rFonts w:asciiTheme="minorHAnsi" w:eastAsiaTheme="minorEastAsia" w:hAnsiTheme="minorHAnsi" w:cstheme="minorBidi"/>
          <w:b w:val="0"/>
          <w:noProof/>
        </w:rPr>
      </w:pPr>
      <w:hyperlink w:anchor="_Toc103345930" w:history="1">
        <w:r w:rsidR="006C48F4" w:rsidRPr="00B32522">
          <w:rPr>
            <w:rStyle w:val="Hyperlink"/>
            <w:noProof/>
          </w:rPr>
          <w:t>Introduction</w:t>
        </w:r>
        <w:r w:rsidR="006C48F4">
          <w:rPr>
            <w:noProof/>
            <w:webHidden/>
          </w:rPr>
          <w:tab/>
        </w:r>
        <w:r w:rsidR="006C48F4">
          <w:rPr>
            <w:noProof/>
            <w:webHidden/>
          </w:rPr>
          <w:fldChar w:fldCharType="begin"/>
        </w:r>
        <w:r w:rsidR="006C48F4">
          <w:rPr>
            <w:noProof/>
            <w:webHidden/>
          </w:rPr>
          <w:instrText xml:space="preserve"> PAGEREF _Toc103345930 \h </w:instrText>
        </w:r>
        <w:r w:rsidR="006C48F4">
          <w:rPr>
            <w:noProof/>
            <w:webHidden/>
          </w:rPr>
        </w:r>
        <w:r w:rsidR="006C48F4">
          <w:rPr>
            <w:noProof/>
            <w:webHidden/>
          </w:rPr>
          <w:fldChar w:fldCharType="separate"/>
        </w:r>
        <w:r w:rsidR="006C48F4">
          <w:rPr>
            <w:noProof/>
            <w:webHidden/>
          </w:rPr>
          <w:t>vii</w:t>
        </w:r>
        <w:r w:rsidR="006C48F4">
          <w:rPr>
            <w:noProof/>
            <w:webHidden/>
          </w:rPr>
          <w:fldChar w:fldCharType="end"/>
        </w:r>
      </w:hyperlink>
    </w:p>
    <w:p w14:paraId="691F4035" w14:textId="5F010C73" w:rsidR="006C48F4" w:rsidRDefault="003705A7">
      <w:pPr>
        <w:pStyle w:val="TOC1"/>
        <w:rPr>
          <w:rFonts w:asciiTheme="minorHAnsi" w:eastAsiaTheme="minorEastAsia" w:hAnsiTheme="minorHAnsi" w:cstheme="minorBidi"/>
          <w:b w:val="0"/>
          <w:noProof/>
        </w:rPr>
      </w:pPr>
      <w:hyperlink w:anchor="_Toc103345931" w:history="1">
        <w:r w:rsidR="006C48F4" w:rsidRPr="00B32522">
          <w:rPr>
            <w:rStyle w:val="Hyperlink"/>
            <w:noProof/>
          </w:rPr>
          <w:t>1</w:t>
        </w:r>
        <w:r w:rsidR="006C48F4">
          <w:rPr>
            <w:rFonts w:asciiTheme="minorHAnsi" w:eastAsiaTheme="minorEastAsia" w:hAnsiTheme="minorHAnsi" w:cstheme="minorBidi"/>
            <w:b w:val="0"/>
            <w:noProof/>
          </w:rPr>
          <w:tab/>
        </w:r>
        <w:r w:rsidR="006C48F4" w:rsidRPr="00B32522">
          <w:rPr>
            <w:rStyle w:val="Hyperlink"/>
            <w:noProof/>
          </w:rPr>
          <w:t>Scope</w:t>
        </w:r>
        <w:r w:rsidR="006C48F4">
          <w:rPr>
            <w:noProof/>
            <w:webHidden/>
          </w:rPr>
          <w:tab/>
        </w:r>
        <w:r w:rsidR="006C48F4">
          <w:rPr>
            <w:noProof/>
            <w:webHidden/>
          </w:rPr>
          <w:fldChar w:fldCharType="begin"/>
        </w:r>
        <w:r w:rsidR="006C48F4">
          <w:rPr>
            <w:noProof/>
            <w:webHidden/>
          </w:rPr>
          <w:instrText xml:space="preserve"> PAGEREF _Toc103345931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6EEF1009" w14:textId="3762DF84" w:rsidR="006C48F4" w:rsidRDefault="003705A7">
      <w:pPr>
        <w:pStyle w:val="TOC1"/>
        <w:rPr>
          <w:rFonts w:asciiTheme="minorHAnsi" w:eastAsiaTheme="minorEastAsia" w:hAnsiTheme="minorHAnsi" w:cstheme="minorBidi"/>
          <w:b w:val="0"/>
          <w:noProof/>
        </w:rPr>
      </w:pPr>
      <w:hyperlink w:anchor="_Toc103345932" w:history="1">
        <w:r w:rsidR="006C48F4" w:rsidRPr="00B32522">
          <w:rPr>
            <w:rStyle w:val="Hyperlink"/>
            <w:noProof/>
          </w:rPr>
          <w:t>2</w:t>
        </w:r>
        <w:r w:rsidR="006C48F4">
          <w:rPr>
            <w:rFonts w:asciiTheme="minorHAnsi" w:eastAsiaTheme="minorEastAsia" w:hAnsiTheme="minorHAnsi" w:cstheme="minorBidi"/>
            <w:b w:val="0"/>
            <w:noProof/>
          </w:rPr>
          <w:tab/>
        </w:r>
        <w:r w:rsidR="006C48F4" w:rsidRPr="00B32522">
          <w:rPr>
            <w:rStyle w:val="Hyperlink"/>
            <w:noProof/>
          </w:rPr>
          <w:t xml:space="preserve">Normative references </w:t>
        </w:r>
        <w:r w:rsidR="006C48F4" w:rsidRPr="00B32522">
          <w:rPr>
            <w:rStyle w:val="Hyperlink"/>
            <w:i/>
            <w:noProof/>
          </w:rPr>
          <w:t>(mandatory)</w:t>
        </w:r>
        <w:r w:rsidR="006C48F4">
          <w:rPr>
            <w:noProof/>
            <w:webHidden/>
          </w:rPr>
          <w:tab/>
        </w:r>
        <w:r w:rsidR="006C48F4">
          <w:rPr>
            <w:noProof/>
            <w:webHidden/>
          </w:rPr>
          <w:fldChar w:fldCharType="begin"/>
        </w:r>
        <w:r w:rsidR="006C48F4">
          <w:rPr>
            <w:noProof/>
            <w:webHidden/>
          </w:rPr>
          <w:instrText xml:space="preserve"> PAGEREF _Toc103345932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644720DA" w14:textId="116B4324" w:rsidR="006C48F4" w:rsidRDefault="003705A7">
      <w:pPr>
        <w:pStyle w:val="TOC1"/>
        <w:rPr>
          <w:rFonts w:asciiTheme="minorHAnsi" w:eastAsiaTheme="minorEastAsia" w:hAnsiTheme="minorHAnsi" w:cstheme="minorBidi"/>
          <w:b w:val="0"/>
          <w:noProof/>
        </w:rPr>
      </w:pPr>
      <w:hyperlink w:anchor="_Toc103345933" w:history="1">
        <w:r w:rsidR="006C48F4" w:rsidRPr="00B32522">
          <w:rPr>
            <w:rStyle w:val="Hyperlink"/>
            <w:noProof/>
          </w:rPr>
          <w:t>3</w:t>
        </w:r>
        <w:r w:rsidR="006C48F4">
          <w:rPr>
            <w:rFonts w:asciiTheme="minorHAnsi" w:eastAsiaTheme="minorEastAsia" w:hAnsiTheme="minorHAnsi" w:cstheme="minorBidi"/>
            <w:b w:val="0"/>
            <w:noProof/>
          </w:rPr>
          <w:tab/>
        </w:r>
        <w:r w:rsidR="006C48F4" w:rsidRPr="00B32522">
          <w:rPr>
            <w:rStyle w:val="Hyperlink"/>
            <w:noProof/>
          </w:rPr>
          <w:t xml:space="preserve">Terms and definitions </w:t>
        </w:r>
        <w:r w:rsidR="006C48F4" w:rsidRPr="00B32522">
          <w:rPr>
            <w:rStyle w:val="Hyperlink"/>
            <w:i/>
            <w:noProof/>
          </w:rPr>
          <w:t>(mandatory)</w:t>
        </w:r>
        <w:r w:rsidR="006C48F4">
          <w:rPr>
            <w:noProof/>
            <w:webHidden/>
          </w:rPr>
          <w:tab/>
        </w:r>
        <w:r w:rsidR="006C48F4">
          <w:rPr>
            <w:noProof/>
            <w:webHidden/>
          </w:rPr>
          <w:fldChar w:fldCharType="begin"/>
        </w:r>
        <w:r w:rsidR="006C48F4">
          <w:rPr>
            <w:noProof/>
            <w:webHidden/>
          </w:rPr>
          <w:instrText xml:space="preserve"> PAGEREF _Toc103345933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17C44781" w14:textId="1B70B08F" w:rsidR="006C48F4" w:rsidRDefault="003705A7">
      <w:pPr>
        <w:pStyle w:val="TOC2"/>
        <w:rPr>
          <w:rFonts w:asciiTheme="minorHAnsi" w:eastAsiaTheme="minorEastAsia" w:hAnsiTheme="minorHAnsi" w:cstheme="minorBidi"/>
          <w:b w:val="0"/>
          <w:noProof/>
        </w:rPr>
      </w:pPr>
      <w:hyperlink w:anchor="_Toc103345934" w:history="1">
        <w:r w:rsidR="006C48F4" w:rsidRPr="00B32522">
          <w:rPr>
            <w:rStyle w:val="Hyperlink"/>
            <w:noProof/>
          </w:rPr>
          <w:t>3.1</w:t>
        </w:r>
        <w:r w:rsidR="006C48F4">
          <w:rPr>
            <w:rFonts w:asciiTheme="minorHAnsi" w:eastAsiaTheme="minorEastAsia" w:hAnsiTheme="minorHAnsi" w:cstheme="minorBidi"/>
            <w:b w:val="0"/>
            <w:noProof/>
          </w:rPr>
          <w:tab/>
        </w:r>
        <w:r w:rsidR="006C48F4" w:rsidRPr="00B32522">
          <w:rPr>
            <w:rStyle w:val="Hyperlink"/>
            <w:noProof/>
          </w:rPr>
          <w:t>Terms</w:t>
        </w:r>
        <w:r w:rsidR="006C48F4">
          <w:rPr>
            <w:noProof/>
            <w:webHidden/>
          </w:rPr>
          <w:tab/>
        </w:r>
        <w:r w:rsidR="006C48F4">
          <w:rPr>
            <w:noProof/>
            <w:webHidden/>
          </w:rPr>
          <w:fldChar w:fldCharType="begin"/>
        </w:r>
        <w:r w:rsidR="006C48F4">
          <w:rPr>
            <w:noProof/>
            <w:webHidden/>
          </w:rPr>
          <w:instrText xml:space="preserve"> PAGEREF _Toc103345934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5FF7E073" w14:textId="05FAC925" w:rsidR="006C48F4" w:rsidRDefault="003705A7">
      <w:pPr>
        <w:pStyle w:val="TOC3"/>
        <w:rPr>
          <w:rFonts w:asciiTheme="minorHAnsi" w:eastAsiaTheme="minorEastAsia" w:hAnsiTheme="minorHAnsi" w:cstheme="minorBidi"/>
          <w:b w:val="0"/>
          <w:noProof/>
        </w:rPr>
      </w:pPr>
      <w:hyperlink w:anchor="_Toc103345935" w:history="1">
        <w:r w:rsidR="006C48F4" w:rsidRPr="00B32522">
          <w:rPr>
            <w:rStyle w:val="Hyperlink"/>
            <w:noProof/>
          </w:rPr>
          <w:t>3.1.1</w:t>
        </w:r>
        <w:r w:rsidR="006C48F4">
          <w:rPr>
            <w:rFonts w:asciiTheme="minorHAnsi" w:eastAsiaTheme="minorEastAsia" w:hAnsiTheme="minorHAnsi" w:cstheme="minorBidi"/>
            <w:b w:val="0"/>
            <w:noProof/>
          </w:rPr>
          <w:tab/>
        </w:r>
        <w:r w:rsidR="006C48F4" w:rsidRPr="00B32522">
          <w:rPr>
            <w:rStyle w:val="Hyperlink"/>
            <w:noProof/>
          </w:rPr>
          <w:t>Media Stream</w:t>
        </w:r>
        <w:r w:rsidR="006C48F4">
          <w:rPr>
            <w:noProof/>
            <w:webHidden/>
          </w:rPr>
          <w:tab/>
        </w:r>
        <w:r w:rsidR="006C48F4">
          <w:rPr>
            <w:noProof/>
            <w:webHidden/>
          </w:rPr>
          <w:fldChar w:fldCharType="begin"/>
        </w:r>
        <w:r w:rsidR="006C48F4">
          <w:rPr>
            <w:noProof/>
            <w:webHidden/>
          </w:rPr>
          <w:instrText xml:space="preserve"> PAGEREF _Toc103345935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436A8BA5" w14:textId="7585CA0E" w:rsidR="006C48F4" w:rsidRDefault="003705A7">
      <w:pPr>
        <w:pStyle w:val="TOC3"/>
        <w:rPr>
          <w:rFonts w:asciiTheme="minorHAnsi" w:eastAsiaTheme="minorEastAsia" w:hAnsiTheme="minorHAnsi" w:cstheme="minorBidi"/>
          <w:b w:val="0"/>
          <w:noProof/>
        </w:rPr>
      </w:pPr>
      <w:hyperlink w:anchor="_Toc103345936" w:history="1">
        <w:r w:rsidR="006C48F4" w:rsidRPr="00B32522">
          <w:rPr>
            <w:rStyle w:val="Hyperlink"/>
            <w:noProof/>
          </w:rPr>
          <w:t>3.1.2</w:t>
        </w:r>
        <w:r w:rsidR="006C48F4">
          <w:rPr>
            <w:rFonts w:asciiTheme="minorHAnsi" w:eastAsiaTheme="minorEastAsia" w:hAnsiTheme="minorHAnsi" w:cstheme="minorBidi"/>
            <w:b w:val="0"/>
            <w:noProof/>
          </w:rPr>
          <w:tab/>
        </w:r>
        <w:r w:rsidR="006C48F4" w:rsidRPr="00B32522">
          <w:rPr>
            <w:rStyle w:val="Hyperlink"/>
            <w:noProof/>
          </w:rPr>
          <w:t>Encoder</w:t>
        </w:r>
        <w:r w:rsidR="006C48F4">
          <w:rPr>
            <w:noProof/>
            <w:webHidden/>
          </w:rPr>
          <w:tab/>
        </w:r>
        <w:r w:rsidR="006C48F4">
          <w:rPr>
            <w:noProof/>
            <w:webHidden/>
          </w:rPr>
          <w:fldChar w:fldCharType="begin"/>
        </w:r>
        <w:r w:rsidR="006C48F4">
          <w:rPr>
            <w:noProof/>
            <w:webHidden/>
          </w:rPr>
          <w:instrText xml:space="preserve"> PAGEREF _Toc103345936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697C1A0C" w14:textId="53577E89" w:rsidR="006C48F4" w:rsidRDefault="003705A7">
      <w:pPr>
        <w:pStyle w:val="TOC3"/>
        <w:rPr>
          <w:rFonts w:asciiTheme="minorHAnsi" w:eastAsiaTheme="minorEastAsia" w:hAnsiTheme="minorHAnsi" w:cstheme="minorBidi"/>
          <w:b w:val="0"/>
          <w:noProof/>
        </w:rPr>
      </w:pPr>
      <w:hyperlink w:anchor="_Toc103345937" w:history="1">
        <w:r w:rsidR="006C48F4" w:rsidRPr="00B32522">
          <w:rPr>
            <w:rStyle w:val="Hyperlink"/>
            <w:noProof/>
          </w:rPr>
          <w:t>3.1.3</w:t>
        </w:r>
        <w:r w:rsidR="006C48F4">
          <w:rPr>
            <w:rFonts w:asciiTheme="minorHAnsi" w:eastAsiaTheme="minorEastAsia" w:hAnsiTheme="minorHAnsi" w:cstheme="minorBidi"/>
            <w:b w:val="0"/>
            <w:noProof/>
          </w:rPr>
          <w:tab/>
        </w:r>
        <w:r w:rsidR="006C48F4" w:rsidRPr="00B32522">
          <w:rPr>
            <w:rStyle w:val="Hyperlink"/>
            <w:noProof/>
          </w:rPr>
          <w:t>Packager</w:t>
        </w:r>
        <w:r w:rsidR="006C48F4">
          <w:rPr>
            <w:noProof/>
            <w:webHidden/>
          </w:rPr>
          <w:tab/>
        </w:r>
        <w:r w:rsidR="006C48F4">
          <w:rPr>
            <w:noProof/>
            <w:webHidden/>
          </w:rPr>
          <w:fldChar w:fldCharType="begin"/>
        </w:r>
        <w:r w:rsidR="006C48F4">
          <w:rPr>
            <w:noProof/>
            <w:webHidden/>
          </w:rPr>
          <w:instrText xml:space="preserve"> PAGEREF _Toc103345937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590027C8" w14:textId="5FA6D7C0" w:rsidR="006C48F4" w:rsidRDefault="003705A7">
      <w:pPr>
        <w:pStyle w:val="TOC3"/>
        <w:rPr>
          <w:rFonts w:asciiTheme="minorHAnsi" w:eastAsiaTheme="minorEastAsia" w:hAnsiTheme="minorHAnsi" w:cstheme="minorBidi"/>
          <w:b w:val="0"/>
          <w:noProof/>
        </w:rPr>
      </w:pPr>
      <w:hyperlink w:anchor="_Toc103345938" w:history="1">
        <w:r w:rsidR="006C48F4" w:rsidRPr="00B32522">
          <w:rPr>
            <w:rStyle w:val="Hyperlink"/>
            <w:noProof/>
          </w:rPr>
          <w:t>3.1.4</w:t>
        </w:r>
        <w:r w:rsidR="006C48F4">
          <w:rPr>
            <w:rFonts w:asciiTheme="minorHAnsi" w:eastAsiaTheme="minorEastAsia" w:hAnsiTheme="minorHAnsi" w:cstheme="minorBidi"/>
            <w:b w:val="0"/>
            <w:noProof/>
          </w:rPr>
          <w:tab/>
        </w:r>
        <w:r w:rsidR="006C48F4" w:rsidRPr="00B32522">
          <w:rPr>
            <w:rStyle w:val="Hyperlink"/>
            <w:noProof/>
          </w:rPr>
          <w:t>Origin</w:t>
        </w:r>
        <w:r w:rsidR="006C48F4">
          <w:rPr>
            <w:noProof/>
            <w:webHidden/>
          </w:rPr>
          <w:tab/>
        </w:r>
        <w:r w:rsidR="006C48F4">
          <w:rPr>
            <w:noProof/>
            <w:webHidden/>
          </w:rPr>
          <w:fldChar w:fldCharType="begin"/>
        </w:r>
        <w:r w:rsidR="006C48F4">
          <w:rPr>
            <w:noProof/>
            <w:webHidden/>
          </w:rPr>
          <w:instrText xml:space="preserve"> PAGEREF _Toc103345938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7603134C" w14:textId="7ADE0D36" w:rsidR="006C48F4" w:rsidRDefault="003705A7">
      <w:pPr>
        <w:pStyle w:val="TOC3"/>
        <w:rPr>
          <w:rFonts w:asciiTheme="minorHAnsi" w:eastAsiaTheme="minorEastAsia" w:hAnsiTheme="minorHAnsi" w:cstheme="minorBidi"/>
          <w:b w:val="0"/>
          <w:noProof/>
        </w:rPr>
      </w:pPr>
      <w:hyperlink w:anchor="_Toc103345939" w:history="1">
        <w:r w:rsidR="006C48F4" w:rsidRPr="00B32522">
          <w:rPr>
            <w:rStyle w:val="Hyperlink"/>
            <w:noProof/>
          </w:rPr>
          <w:t>3.1.5</w:t>
        </w:r>
        <w:r w:rsidR="006C48F4">
          <w:rPr>
            <w:rFonts w:asciiTheme="minorHAnsi" w:eastAsiaTheme="minorEastAsia" w:hAnsiTheme="minorHAnsi" w:cstheme="minorBidi"/>
            <w:b w:val="0"/>
            <w:noProof/>
          </w:rPr>
          <w:tab/>
        </w:r>
        <w:r w:rsidR="006C48F4" w:rsidRPr="00B32522">
          <w:rPr>
            <w:rStyle w:val="Hyperlink"/>
            <w:noProof/>
          </w:rPr>
          <w:t>Unix Epoch</w:t>
        </w:r>
        <w:r w:rsidR="006C48F4">
          <w:rPr>
            <w:noProof/>
            <w:webHidden/>
          </w:rPr>
          <w:tab/>
        </w:r>
        <w:r w:rsidR="006C48F4">
          <w:rPr>
            <w:noProof/>
            <w:webHidden/>
          </w:rPr>
          <w:fldChar w:fldCharType="begin"/>
        </w:r>
        <w:r w:rsidR="006C48F4">
          <w:rPr>
            <w:noProof/>
            <w:webHidden/>
          </w:rPr>
          <w:instrText xml:space="preserve"> PAGEREF _Toc103345939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6F083D2C" w14:textId="2C441EB3" w:rsidR="006C48F4" w:rsidRDefault="003705A7">
      <w:pPr>
        <w:pStyle w:val="TOC3"/>
        <w:rPr>
          <w:rFonts w:asciiTheme="minorHAnsi" w:eastAsiaTheme="minorEastAsia" w:hAnsiTheme="minorHAnsi" w:cstheme="minorBidi"/>
          <w:b w:val="0"/>
          <w:noProof/>
        </w:rPr>
      </w:pPr>
      <w:hyperlink w:anchor="_Toc103345940" w:history="1">
        <w:r w:rsidR="006C48F4" w:rsidRPr="00B32522">
          <w:rPr>
            <w:rStyle w:val="Hyperlink"/>
            <w:noProof/>
          </w:rPr>
          <w:t>3.1.6</w:t>
        </w:r>
        <w:r w:rsidR="006C48F4">
          <w:rPr>
            <w:rFonts w:asciiTheme="minorHAnsi" w:eastAsiaTheme="minorEastAsia" w:hAnsiTheme="minorHAnsi" w:cstheme="minorBidi"/>
            <w:b w:val="0"/>
            <w:noProof/>
          </w:rPr>
          <w:tab/>
        </w:r>
        <w:r w:rsidR="006C48F4" w:rsidRPr="00B32522">
          <w:rPr>
            <w:rStyle w:val="Hyperlink"/>
            <w:noProof/>
          </w:rPr>
          <w:t>Ceil()</w:t>
        </w:r>
        <w:r w:rsidR="006C48F4">
          <w:rPr>
            <w:noProof/>
            <w:webHidden/>
          </w:rPr>
          <w:tab/>
        </w:r>
        <w:r w:rsidR="006C48F4">
          <w:rPr>
            <w:noProof/>
            <w:webHidden/>
          </w:rPr>
          <w:fldChar w:fldCharType="begin"/>
        </w:r>
        <w:r w:rsidR="006C48F4">
          <w:rPr>
            <w:noProof/>
            <w:webHidden/>
          </w:rPr>
          <w:instrText xml:space="preserve"> PAGEREF _Toc103345940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2A1FB6D9" w14:textId="4D879864" w:rsidR="006C48F4" w:rsidRDefault="003705A7">
      <w:pPr>
        <w:pStyle w:val="TOC3"/>
        <w:rPr>
          <w:rFonts w:asciiTheme="minorHAnsi" w:eastAsiaTheme="minorEastAsia" w:hAnsiTheme="minorHAnsi" w:cstheme="minorBidi"/>
          <w:b w:val="0"/>
          <w:noProof/>
        </w:rPr>
      </w:pPr>
      <w:hyperlink w:anchor="_Toc103345941" w:history="1">
        <w:r w:rsidR="006C48F4" w:rsidRPr="00B32522">
          <w:rPr>
            <w:rStyle w:val="Hyperlink"/>
            <w:noProof/>
          </w:rPr>
          <w:t>3.1.7</w:t>
        </w:r>
        <w:r w:rsidR="006C48F4">
          <w:rPr>
            <w:rFonts w:asciiTheme="minorHAnsi" w:eastAsiaTheme="minorEastAsia" w:hAnsiTheme="minorHAnsi" w:cstheme="minorBidi"/>
            <w:b w:val="0"/>
            <w:noProof/>
          </w:rPr>
          <w:tab/>
        </w:r>
        <w:r w:rsidR="006C48F4" w:rsidRPr="00B32522">
          <w:rPr>
            <w:rStyle w:val="Hyperlink"/>
            <w:noProof/>
          </w:rPr>
          <w:t>Now</w:t>
        </w:r>
        <w:r w:rsidR="006C48F4">
          <w:rPr>
            <w:noProof/>
            <w:webHidden/>
          </w:rPr>
          <w:tab/>
        </w:r>
        <w:r w:rsidR="006C48F4">
          <w:rPr>
            <w:noProof/>
            <w:webHidden/>
          </w:rPr>
          <w:fldChar w:fldCharType="begin"/>
        </w:r>
        <w:r w:rsidR="006C48F4">
          <w:rPr>
            <w:noProof/>
            <w:webHidden/>
          </w:rPr>
          <w:instrText xml:space="preserve"> PAGEREF _Toc103345941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1DB67209" w14:textId="22898A97" w:rsidR="006C48F4" w:rsidRDefault="003705A7">
      <w:pPr>
        <w:pStyle w:val="TOC2"/>
        <w:rPr>
          <w:rFonts w:asciiTheme="minorHAnsi" w:eastAsiaTheme="minorEastAsia" w:hAnsiTheme="minorHAnsi" w:cstheme="minorBidi"/>
          <w:b w:val="0"/>
          <w:noProof/>
        </w:rPr>
      </w:pPr>
      <w:hyperlink w:anchor="_Toc103345942" w:history="1">
        <w:r w:rsidR="006C48F4" w:rsidRPr="00B32522">
          <w:rPr>
            <w:rStyle w:val="Hyperlink"/>
            <w:noProof/>
          </w:rPr>
          <w:t>3.2</w:t>
        </w:r>
        <w:r w:rsidR="006C48F4">
          <w:rPr>
            <w:rFonts w:asciiTheme="minorHAnsi" w:eastAsiaTheme="minorEastAsia" w:hAnsiTheme="minorHAnsi" w:cstheme="minorBidi"/>
            <w:b w:val="0"/>
            <w:noProof/>
          </w:rPr>
          <w:tab/>
        </w:r>
        <w:r w:rsidR="006C48F4" w:rsidRPr="00B32522">
          <w:rPr>
            <w:rStyle w:val="Hyperlink"/>
            <w:noProof/>
          </w:rPr>
          <w:t>Abbreviated terms</w:t>
        </w:r>
        <w:r w:rsidR="006C48F4">
          <w:rPr>
            <w:noProof/>
            <w:webHidden/>
          </w:rPr>
          <w:tab/>
        </w:r>
        <w:r w:rsidR="006C48F4">
          <w:rPr>
            <w:noProof/>
            <w:webHidden/>
          </w:rPr>
          <w:fldChar w:fldCharType="begin"/>
        </w:r>
        <w:r w:rsidR="006C48F4">
          <w:rPr>
            <w:noProof/>
            <w:webHidden/>
          </w:rPr>
          <w:instrText xml:space="preserve"> PAGEREF _Toc103345942 \h </w:instrText>
        </w:r>
        <w:r w:rsidR="006C48F4">
          <w:rPr>
            <w:noProof/>
            <w:webHidden/>
          </w:rPr>
        </w:r>
        <w:r w:rsidR="006C48F4">
          <w:rPr>
            <w:noProof/>
            <w:webHidden/>
          </w:rPr>
          <w:fldChar w:fldCharType="separate"/>
        </w:r>
        <w:r w:rsidR="006C48F4">
          <w:rPr>
            <w:noProof/>
            <w:webHidden/>
          </w:rPr>
          <w:t>2</w:t>
        </w:r>
        <w:r w:rsidR="006C48F4">
          <w:rPr>
            <w:noProof/>
            <w:webHidden/>
          </w:rPr>
          <w:fldChar w:fldCharType="end"/>
        </w:r>
      </w:hyperlink>
    </w:p>
    <w:p w14:paraId="7B417684" w14:textId="04B99F37" w:rsidR="006C48F4" w:rsidRDefault="003705A7">
      <w:pPr>
        <w:pStyle w:val="TOC1"/>
        <w:rPr>
          <w:rFonts w:asciiTheme="minorHAnsi" w:eastAsiaTheme="minorEastAsia" w:hAnsiTheme="minorHAnsi" w:cstheme="minorBidi"/>
          <w:b w:val="0"/>
          <w:noProof/>
        </w:rPr>
      </w:pPr>
      <w:hyperlink w:anchor="_Toc103345943" w:history="1">
        <w:r w:rsidR="006C48F4" w:rsidRPr="00B32522">
          <w:rPr>
            <w:rStyle w:val="Hyperlink"/>
            <w:noProof/>
          </w:rPr>
          <w:t>4</w:t>
        </w:r>
        <w:r w:rsidR="006C48F4">
          <w:rPr>
            <w:rFonts w:asciiTheme="minorHAnsi" w:eastAsiaTheme="minorEastAsia" w:hAnsiTheme="minorHAnsi" w:cstheme="minorBidi"/>
            <w:b w:val="0"/>
            <w:noProof/>
          </w:rPr>
          <w:tab/>
        </w:r>
        <w:r w:rsidR="006C48F4" w:rsidRPr="00B32522">
          <w:rPr>
            <w:rStyle w:val="Hyperlink"/>
            <w:noProof/>
          </w:rPr>
          <w:t>Document organization</w:t>
        </w:r>
        <w:r w:rsidR="006C48F4">
          <w:rPr>
            <w:noProof/>
            <w:webHidden/>
          </w:rPr>
          <w:tab/>
        </w:r>
        <w:r w:rsidR="006C48F4">
          <w:rPr>
            <w:noProof/>
            <w:webHidden/>
          </w:rPr>
          <w:fldChar w:fldCharType="begin"/>
        </w:r>
        <w:r w:rsidR="006C48F4">
          <w:rPr>
            <w:noProof/>
            <w:webHidden/>
          </w:rPr>
          <w:instrText xml:space="preserve"> PAGEREF _Toc103345943 \h </w:instrText>
        </w:r>
        <w:r w:rsidR="006C48F4">
          <w:rPr>
            <w:noProof/>
            <w:webHidden/>
          </w:rPr>
        </w:r>
        <w:r w:rsidR="006C48F4">
          <w:rPr>
            <w:noProof/>
            <w:webHidden/>
          </w:rPr>
          <w:fldChar w:fldCharType="separate"/>
        </w:r>
        <w:r w:rsidR="006C48F4">
          <w:rPr>
            <w:noProof/>
            <w:webHidden/>
          </w:rPr>
          <w:t>2</w:t>
        </w:r>
        <w:r w:rsidR="006C48F4">
          <w:rPr>
            <w:noProof/>
            <w:webHidden/>
          </w:rPr>
          <w:fldChar w:fldCharType="end"/>
        </w:r>
      </w:hyperlink>
    </w:p>
    <w:p w14:paraId="196CAF73" w14:textId="7228E674" w:rsidR="006C48F4" w:rsidRDefault="003705A7">
      <w:pPr>
        <w:pStyle w:val="TOC1"/>
        <w:rPr>
          <w:rFonts w:asciiTheme="minorHAnsi" w:eastAsiaTheme="minorEastAsia" w:hAnsiTheme="minorHAnsi" w:cstheme="minorBidi"/>
          <w:b w:val="0"/>
          <w:noProof/>
        </w:rPr>
      </w:pPr>
      <w:hyperlink w:anchor="_Toc103345944" w:history="1">
        <w:r w:rsidR="006C48F4" w:rsidRPr="00B32522">
          <w:rPr>
            <w:rStyle w:val="Hyperlink"/>
            <w:noProof/>
          </w:rPr>
          <w:t>5</w:t>
        </w:r>
        <w:r w:rsidR="006C48F4">
          <w:rPr>
            <w:rFonts w:asciiTheme="minorHAnsi" w:eastAsiaTheme="minorEastAsia" w:hAnsiTheme="minorHAnsi" w:cstheme="minorBidi"/>
            <w:b w:val="0"/>
            <w:noProof/>
          </w:rPr>
          <w:tab/>
        </w:r>
        <w:r w:rsidR="006C48F4" w:rsidRPr="00B32522">
          <w:rPr>
            <w:rStyle w:val="Hyperlink"/>
            <w:noProof/>
          </w:rPr>
          <w:t>Example workflow model for encoder and packager synchronization</w:t>
        </w:r>
        <w:r w:rsidR="006C48F4">
          <w:rPr>
            <w:noProof/>
            <w:webHidden/>
          </w:rPr>
          <w:tab/>
        </w:r>
        <w:r w:rsidR="006C48F4">
          <w:rPr>
            <w:noProof/>
            <w:webHidden/>
          </w:rPr>
          <w:fldChar w:fldCharType="begin"/>
        </w:r>
        <w:r w:rsidR="006C48F4">
          <w:rPr>
            <w:noProof/>
            <w:webHidden/>
          </w:rPr>
          <w:instrText xml:space="preserve"> PAGEREF _Toc103345944 \h </w:instrText>
        </w:r>
        <w:r w:rsidR="006C48F4">
          <w:rPr>
            <w:noProof/>
            <w:webHidden/>
          </w:rPr>
        </w:r>
        <w:r w:rsidR="006C48F4">
          <w:rPr>
            <w:noProof/>
            <w:webHidden/>
          </w:rPr>
          <w:fldChar w:fldCharType="separate"/>
        </w:r>
        <w:r w:rsidR="006C48F4">
          <w:rPr>
            <w:noProof/>
            <w:webHidden/>
          </w:rPr>
          <w:t>3</w:t>
        </w:r>
        <w:r w:rsidR="006C48F4">
          <w:rPr>
            <w:noProof/>
            <w:webHidden/>
          </w:rPr>
          <w:fldChar w:fldCharType="end"/>
        </w:r>
      </w:hyperlink>
    </w:p>
    <w:p w14:paraId="79938E3D" w14:textId="6EE72554" w:rsidR="006C48F4" w:rsidRDefault="003705A7">
      <w:pPr>
        <w:pStyle w:val="TOC1"/>
        <w:rPr>
          <w:rFonts w:asciiTheme="minorHAnsi" w:eastAsiaTheme="minorEastAsia" w:hAnsiTheme="minorHAnsi" w:cstheme="minorBidi"/>
          <w:b w:val="0"/>
          <w:noProof/>
        </w:rPr>
      </w:pPr>
      <w:hyperlink w:anchor="_Toc103345945" w:history="1">
        <w:r w:rsidR="006C48F4" w:rsidRPr="00B32522">
          <w:rPr>
            <w:rStyle w:val="Hyperlink"/>
            <w:noProof/>
          </w:rPr>
          <w:t>6</w:t>
        </w:r>
        <w:r w:rsidR="006C48F4">
          <w:rPr>
            <w:rFonts w:asciiTheme="minorHAnsi" w:eastAsiaTheme="minorEastAsia" w:hAnsiTheme="minorHAnsi" w:cstheme="minorBidi"/>
            <w:b w:val="0"/>
            <w:noProof/>
          </w:rPr>
          <w:tab/>
        </w:r>
        <w:r w:rsidR="006C48F4" w:rsidRPr="00B32522">
          <w:rPr>
            <w:rStyle w:val="Hyperlink"/>
            <w:noProof/>
          </w:rPr>
          <w:t>Example workflow model for asset storage and recording</w:t>
        </w:r>
        <w:r w:rsidR="006C48F4">
          <w:rPr>
            <w:noProof/>
            <w:webHidden/>
          </w:rPr>
          <w:tab/>
        </w:r>
        <w:r w:rsidR="006C48F4">
          <w:rPr>
            <w:noProof/>
            <w:webHidden/>
          </w:rPr>
          <w:fldChar w:fldCharType="begin"/>
        </w:r>
        <w:r w:rsidR="006C48F4">
          <w:rPr>
            <w:noProof/>
            <w:webHidden/>
          </w:rPr>
          <w:instrText xml:space="preserve"> PAGEREF _Toc103345945 \h </w:instrText>
        </w:r>
        <w:r w:rsidR="006C48F4">
          <w:rPr>
            <w:noProof/>
            <w:webHidden/>
          </w:rPr>
        </w:r>
        <w:r w:rsidR="006C48F4">
          <w:rPr>
            <w:noProof/>
            <w:webHidden/>
          </w:rPr>
          <w:fldChar w:fldCharType="separate"/>
        </w:r>
        <w:r w:rsidR="006C48F4">
          <w:rPr>
            <w:noProof/>
            <w:webHidden/>
          </w:rPr>
          <w:t>4</w:t>
        </w:r>
        <w:r w:rsidR="006C48F4">
          <w:rPr>
            <w:noProof/>
            <w:webHidden/>
          </w:rPr>
          <w:fldChar w:fldCharType="end"/>
        </w:r>
      </w:hyperlink>
    </w:p>
    <w:p w14:paraId="2CC4B498" w14:textId="60374823" w:rsidR="006C48F4" w:rsidRDefault="003705A7">
      <w:pPr>
        <w:pStyle w:val="TOC1"/>
        <w:rPr>
          <w:rFonts w:asciiTheme="minorHAnsi" w:eastAsiaTheme="minorEastAsia" w:hAnsiTheme="minorHAnsi" w:cstheme="minorBidi"/>
          <w:b w:val="0"/>
          <w:noProof/>
        </w:rPr>
      </w:pPr>
      <w:hyperlink w:anchor="_Toc103345946" w:history="1">
        <w:r w:rsidR="006C48F4" w:rsidRPr="00B32522">
          <w:rPr>
            <w:rStyle w:val="Hyperlink"/>
            <w:noProof/>
          </w:rPr>
          <w:t>7</w:t>
        </w:r>
        <w:r w:rsidR="006C48F4">
          <w:rPr>
            <w:rFonts w:asciiTheme="minorHAnsi" w:eastAsiaTheme="minorEastAsia" w:hAnsiTheme="minorHAnsi" w:cstheme="minorBidi"/>
            <w:b w:val="0"/>
            <w:noProof/>
          </w:rPr>
          <w:tab/>
        </w:r>
        <w:r w:rsidR="006C48F4" w:rsidRPr="00B32522">
          <w:rPr>
            <w:rStyle w:val="Hyperlink"/>
            <w:noProof/>
          </w:rPr>
          <w:t>Encoder synchronization</w:t>
        </w:r>
        <w:r w:rsidR="006C48F4">
          <w:rPr>
            <w:noProof/>
            <w:webHidden/>
          </w:rPr>
          <w:tab/>
        </w:r>
        <w:r w:rsidR="006C48F4">
          <w:rPr>
            <w:noProof/>
            <w:webHidden/>
          </w:rPr>
          <w:fldChar w:fldCharType="begin"/>
        </w:r>
        <w:r w:rsidR="006C48F4">
          <w:rPr>
            <w:noProof/>
            <w:webHidden/>
          </w:rPr>
          <w:instrText xml:space="preserve"> PAGEREF _Toc103345946 \h </w:instrText>
        </w:r>
        <w:r w:rsidR="006C48F4">
          <w:rPr>
            <w:noProof/>
            <w:webHidden/>
          </w:rPr>
        </w:r>
        <w:r w:rsidR="006C48F4">
          <w:rPr>
            <w:noProof/>
            <w:webHidden/>
          </w:rPr>
          <w:fldChar w:fldCharType="separate"/>
        </w:r>
        <w:r w:rsidR="006C48F4">
          <w:rPr>
            <w:noProof/>
            <w:webHidden/>
          </w:rPr>
          <w:t>4</w:t>
        </w:r>
        <w:r w:rsidR="006C48F4">
          <w:rPr>
            <w:noProof/>
            <w:webHidden/>
          </w:rPr>
          <w:fldChar w:fldCharType="end"/>
        </w:r>
      </w:hyperlink>
    </w:p>
    <w:p w14:paraId="1150FD91" w14:textId="7BCFDF93" w:rsidR="006C48F4" w:rsidRDefault="003705A7">
      <w:pPr>
        <w:pStyle w:val="TOC2"/>
        <w:rPr>
          <w:rFonts w:asciiTheme="minorHAnsi" w:eastAsiaTheme="minorEastAsia" w:hAnsiTheme="minorHAnsi" w:cstheme="minorBidi"/>
          <w:b w:val="0"/>
          <w:noProof/>
        </w:rPr>
      </w:pPr>
      <w:hyperlink w:anchor="_Toc103345947" w:history="1">
        <w:r w:rsidR="006C48F4" w:rsidRPr="00B32522">
          <w:rPr>
            <w:rStyle w:val="Hyperlink"/>
            <w:noProof/>
          </w:rPr>
          <w:t>7.1</w:t>
        </w:r>
        <w:r w:rsidR="006C48F4">
          <w:rPr>
            <w:rFonts w:asciiTheme="minorHAnsi" w:eastAsiaTheme="minorEastAsia" w:hAnsiTheme="minorHAnsi" w:cstheme="minorBidi"/>
            <w:b w:val="0"/>
            <w:noProof/>
          </w:rPr>
          <w:tab/>
        </w:r>
        <w:r w:rsidR="006C48F4" w:rsidRPr="00B32522">
          <w:rPr>
            <w:rStyle w:val="Hyperlink"/>
            <w:noProof/>
          </w:rPr>
          <w:t>Encoder and origin/packager communication</w:t>
        </w:r>
        <w:r w:rsidR="006C48F4">
          <w:rPr>
            <w:noProof/>
            <w:webHidden/>
          </w:rPr>
          <w:tab/>
        </w:r>
        <w:r w:rsidR="006C48F4">
          <w:rPr>
            <w:noProof/>
            <w:webHidden/>
          </w:rPr>
          <w:fldChar w:fldCharType="begin"/>
        </w:r>
        <w:r w:rsidR="006C48F4">
          <w:rPr>
            <w:noProof/>
            <w:webHidden/>
          </w:rPr>
          <w:instrText xml:space="preserve"> PAGEREF _Toc103345947 \h </w:instrText>
        </w:r>
        <w:r w:rsidR="006C48F4">
          <w:rPr>
            <w:noProof/>
            <w:webHidden/>
          </w:rPr>
        </w:r>
        <w:r w:rsidR="006C48F4">
          <w:rPr>
            <w:noProof/>
            <w:webHidden/>
          </w:rPr>
          <w:fldChar w:fldCharType="separate"/>
        </w:r>
        <w:r w:rsidR="006C48F4">
          <w:rPr>
            <w:noProof/>
            <w:webHidden/>
          </w:rPr>
          <w:t>4</w:t>
        </w:r>
        <w:r w:rsidR="006C48F4">
          <w:rPr>
            <w:noProof/>
            <w:webHidden/>
          </w:rPr>
          <w:fldChar w:fldCharType="end"/>
        </w:r>
      </w:hyperlink>
    </w:p>
    <w:p w14:paraId="6B1C6F0D" w14:textId="7EE4981C" w:rsidR="006C48F4" w:rsidRDefault="003705A7">
      <w:pPr>
        <w:pStyle w:val="TOC2"/>
        <w:rPr>
          <w:rFonts w:asciiTheme="minorHAnsi" w:eastAsiaTheme="minorEastAsia" w:hAnsiTheme="minorHAnsi" w:cstheme="minorBidi"/>
          <w:b w:val="0"/>
          <w:noProof/>
        </w:rPr>
      </w:pPr>
      <w:hyperlink w:anchor="_Toc103345948" w:history="1">
        <w:r w:rsidR="006C48F4" w:rsidRPr="00B32522">
          <w:rPr>
            <w:rStyle w:val="Hyperlink"/>
            <w:noProof/>
          </w:rPr>
          <w:t>7.2</w:t>
        </w:r>
        <w:r w:rsidR="006C48F4">
          <w:rPr>
            <w:rFonts w:asciiTheme="minorHAnsi" w:eastAsiaTheme="minorEastAsia" w:hAnsiTheme="minorHAnsi" w:cstheme="minorBidi"/>
            <w:b w:val="0"/>
            <w:noProof/>
          </w:rPr>
          <w:tab/>
        </w:r>
        <w:r w:rsidR="006C48F4" w:rsidRPr="00B32522">
          <w:rPr>
            <w:rStyle w:val="Hyperlink"/>
            <w:noProof/>
          </w:rPr>
          <w:t>Constraints on the Ingest Media Presentation Description (I-MPD) and track format</w:t>
        </w:r>
        <w:r w:rsidR="006C48F4">
          <w:rPr>
            <w:noProof/>
            <w:webHidden/>
          </w:rPr>
          <w:tab/>
        </w:r>
        <w:r w:rsidR="006C48F4">
          <w:rPr>
            <w:noProof/>
            <w:webHidden/>
          </w:rPr>
          <w:fldChar w:fldCharType="begin"/>
        </w:r>
        <w:r w:rsidR="006C48F4">
          <w:rPr>
            <w:noProof/>
            <w:webHidden/>
          </w:rPr>
          <w:instrText xml:space="preserve"> PAGEREF _Toc103345948 \h </w:instrText>
        </w:r>
        <w:r w:rsidR="006C48F4">
          <w:rPr>
            <w:noProof/>
            <w:webHidden/>
          </w:rPr>
        </w:r>
        <w:r w:rsidR="006C48F4">
          <w:rPr>
            <w:noProof/>
            <w:webHidden/>
          </w:rPr>
          <w:fldChar w:fldCharType="separate"/>
        </w:r>
        <w:r w:rsidR="006C48F4">
          <w:rPr>
            <w:noProof/>
            <w:webHidden/>
          </w:rPr>
          <w:t>5</w:t>
        </w:r>
        <w:r w:rsidR="006C48F4">
          <w:rPr>
            <w:noProof/>
            <w:webHidden/>
          </w:rPr>
          <w:fldChar w:fldCharType="end"/>
        </w:r>
      </w:hyperlink>
    </w:p>
    <w:p w14:paraId="3CDD3B96" w14:textId="4F8CF1A5" w:rsidR="006C48F4" w:rsidRDefault="003705A7">
      <w:pPr>
        <w:pStyle w:val="TOC2"/>
        <w:rPr>
          <w:rFonts w:asciiTheme="minorHAnsi" w:eastAsiaTheme="minorEastAsia" w:hAnsiTheme="minorHAnsi" w:cstheme="minorBidi"/>
          <w:b w:val="0"/>
          <w:noProof/>
        </w:rPr>
      </w:pPr>
      <w:hyperlink w:anchor="_Toc103345949" w:history="1">
        <w:r w:rsidR="006C48F4" w:rsidRPr="00B32522">
          <w:rPr>
            <w:rStyle w:val="Hyperlink"/>
            <w:noProof/>
          </w:rPr>
          <w:t>7.3</w:t>
        </w:r>
        <w:r w:rsidR="006C48F4">
          <w:rPr>
            <w:rFonts w:asciiTheme="minorHAnsi" w:eastAsiaTheme="minorEastAsia" w:hAnsiTheme="minorHAnsi" w:cstheme="minorBidi"/>
            <w:b w:val="0"/>
            <w:noProof/>
          </w:rPr>
          <w:tab/>
        </w:r>
        <w:r w:rsidR="006C48F4" w:rsidRPr="00B32522">
          <w:rPr>
            <w:rStyle w:val="Hyperlink"/>
            <w:noProof/>
          </w:rPr>
          <w:t>Constraints on the track and segment format</w:t>
        </w:r>
        <w:r w:rsidR="006C48F4">
          <w:rPr>
            <w:noProof/>
            <w:webHidden/>
          </w:rPr>
          <w:tab/>
        </w:r>
        <w:r w:rsidR="006C48F4">
          <w:rPr>
            <w:noProof/>
            <w:webHidden/>
          </w:rPr>
          <w:fldChar w:fldCharType="begin"/>
        </w:r>
        <w:r w:rsidR="006C48F4">
          <w:rPr>
            <w:noProof/>
            <w:webHidden/>
          </w:rPr>
          <w:instrText xml:space="preserve"> PAGEREF _Toc103345949 \h </w:instrText>
        </w:r>
        <w:r w:rsidR="006C48F4">
          <w:rPr>
            <w:noProof/>
            <w:webHidden/>
          </w:rPr>
        </w:r>
        <w:r w:rsidR="006C48F4">
          <w:rPr>
            <w:noProof/>
            <w:webHidden/>
          </w:rPr>
          <w:fldChar w:fldCharType="separate"/>
        </w:r>
        <w:r w:rsidR="006C48F4">
          <w:rPr>
            <w:noProof/>
            <w:webHidden/>
          </w:rPr>
          <w:t>6</w:t>
        </w:r>
        <w:r w:rsidR="006C48F4">
          <w:rPr>
            <w:noProof/>
            <w:webHidden/>
          </w:rPr>
          <w:fldChar w:fldCharType="end"/>
        </w:r>
      </w:hyperlink>
    </w:p>
    <w:p w14:paraId="0E43B8B2" w14:textId="7C2282FC" w:rsidR="006C48F4" w:rsidRDefault="003705A7">
      <w:pPr>
        <w:pStyle w:val="TOC2"/>
        <w:rPr>
          <w:rFonts w:asciiTheme="minorHAnsi" w:eastAsiaTheme="minorEastAsia" w:hAnsiTheme="minorHAnsi" w:cstheme="minorBidi"/>
          <w:b w:val="0"/>
          <w:noProof/>
        </w:rPr>
      </w:pPr>
      <w:hyperlink w:anchor="_Toc103345950" w:history="1">
        <w:r w:rsidR="006C48F4" w:rsidRPr="00B32522">
          <w:rPr>
            <w:rStyle w:val="Hyperlink"/>
            <w:noProof/>
          </w:rPr>
          <w:t>7.4</w:t>
        </w:r>
        <w:r w:rsidR="006C48F4">
          <w:rPr>
            <w:rFonts w:asciiTheme="minorHAnsi" w:eastAsiaTheme="minorEastAsia" w:hAnsiTheme="minorHAnsi" w:cstheme="minorBidi"/>
            <w:b w:val="0"/>
            <w:noProof/>
          </w:rPr>
          <w:tab/>
        </w:r>
        <w:r w:rsidR="006C48F4" w:rsidRPr="00B32522">
          <w:rPr>
            <w:rStyle w:val="Hyperlink"/>
            <w:noProof/>
          </w:rPr>
          <w:t>Method for encoder synchronization</w:t>
        </w:r>
        <w:r w:rsidR="006C48F4">
          <w:rPr>
            <w:noProof/>
            <w:webHidden/>
          </w:rPr>
          <w:tab/>
        </w:r>
        <w:r w:rsidR="006C48F4">
          <w:rPr>
            <w:noProof/>
            <w:webHidden/>
          </w:rPr>
          <w:fldChar w:fldCharType="begin"/>
        </w:r>
        <w:r w:rsidR="006C48F4">
          <w:rPr>
            <w:noProof/>
            <w:webHidden/>
          </w:rPr>
          <w:instrText xml:space="preserve"> PAGEREF _Toc103345950 \h </w:instrText>
        </w:r>
        <w:r w:rsidR="006C48F4">
          <w:rPr>
            <w:noProof/>
            <w:webHidden/>
          </w:rPr>
        </w:r>
        <w:r w:rsidR="006C48F4">
          <w:rPr>
            <w:noProof/>
            <w:webHidden/>
          </w:rPr>
          <w:fldChar w:fldCharType="separate"/>
        </w:r>
        <w:r w:rsidR="006C48F4">
          <w:rPr>
            <w:noProof/>
            <w:webHidden/>
          </w:rPr>
          <w:t>6</w:t>
        </w:r>
        <w:r w:rsidR="006C48F4">
          <w:rPr>
            <w:noProof/>
            <w:webHidden/>
          </w:rPr>
          <w:fldChar w:fldCharType="end"/>
        </w:r>
      </w:hyperlink>
    </w:p>
    <w:p w14:paraId="571137EA" w14:textId="176377F2" w:rsidR="006C48F4" w:rsidRDefault="003705A7">
      <w:pPr>
        <w:pStyle w:val="TOC1"/>
        <w:rPr>
          <w:rFonts w:asciiTheme="minorHAnsi" w:eastAsiaTheme="minorEastAsia" w:hAnsiTheme="minorHAnsi" w:cstheme="minorBidi"/>
          <w:b w:val="0"/>
          <w:noProof/>
        </w:rPr>
      </w:pPr>
      <w:hyperlink w:anchor="_Toc103345951" w:history="1">
        <w:r w:rsidR="006C48F4" w:rsidRPr="00B32522">
          <w:rPr>
            <w:rStyle w:val="Hyperlink"/>
            <w:noProof/>
          </w:rPr>
          <w:t>8</w:t>
        </w:r>
        <w:r w:rsidR="006C48F4">
          <w:rPr>
            <w:rFonts w:asciiTheme="minorHAnsi" w:eastAsiaTheme="minorEastAsia" w:hAnsiTheme="minorHAnsi" w:cstheme="minorBidi"/>
            <w:b w:val="0"/>
            <w:noProof/>
          </w:rPr>
          <w:tab/>
        </w:r>
        <w:r w:rsidR="006C48F4" w:rsidRPr="00B32522">
          <w:rPr>
            <w:rStyle w:val="Hyperlink"/>
            <w:noProof/>
          </w:rPr>
          <w:t>Asset storage and recording Format</w:t>
        </w:r>
        <w:r w:rsidR="006C48F4">
          <w:rPr>
            <w:noProof/>
            <w:webHidden/>
          </w:rPr>
          <w:tab/>
        </w:r>
        <w:r w:rsidR="006C48F4">
          <w:rPr>
            <w:noProof/>
            <w:webHidden/>
          </w:rPr>
          <w:fldChar w:fldCharType="begin"/>
        </w:r>
        <w:r w:rsidR="006C48F4">
          <w:rPr>
            <w:noProof/>
            <w:webHidden/>
          </w:rPr>
          <w:instrText xml:space="preserve"> PAGEREF _Toc103345951 \h </w:instrText>
        </w:r>
        <w:r w:rsidR="006C48F4">
          <w:rPr>
            <w:noProof/>
            <w:webHidden/>
          </w:rPr>
        </w:r>
        <w:r w:rsidR="006C48F4">
          <w:rPr>
            <w:noProof/>
            <w:webHidden/>
          </w:rPr>
          <w:fldChar w:fldCharType="separate"/>
        </w:r>
        <w:r w:rsidR="006C48F4">
          <w:rPr>
            <w:noProof/>
            <w:webHidden/>
          </w:rPr>
          <w:t>8</w:t>
        </w:r>
        <w:r w:rsidR="006C48F4">
          <w:rPr>
            <w:noProof/>
            <w:webHidden/>
          </w:rPr>
          <w:fldChar w:fldCharType="end"/>
        </w:r>
      </w:hyperlink>
    </w:p>
    <w:p w14:paraId="4A9AEF23" w14:textId="120169C9" w:rsidR="006C48F4" w:rsidRDefault="003705A7">
      <w:pPr>
        <w:pStyle w:val="TOC2"/>
        <w:rPr>
          <w:rFonts w:asciiTheme="minorHAnsi" w:eastAsiaTheme="minorEastAsia" w:hAnsiTheme="minorHAnsi" w:cstheme="minorBidi"/>
          <w:b w:val="0"/>
          <w:noProof/>
        </w:rPr>
      </w:pPr>
      <w:hyperlink w:anchor="_Toc103345952" w:history="1">
        <w:r w:rsidR="006C48F4" w:rsidRPr="00B32522">
          <w:rPr>
            <w:rStyle w:val="Hyperlink"/>
            <w:noProof/>
          </w:rPr>
          <w:t>8.1</w:t>
        </w:r>
        <w:r w:rsidR="006C48F4">
          <w:rPr>
            <w:rFonts w:asciiTheme="minorHAnsi" w:eastAsiaTheme="minorEastAsia" w:hAnsiTheme="minorHAnsi" w:cstheme="minorBidi"/>
            <w:b w:val="0"/>
            <w:noProof/>
          </w:rPr>
          <w:tab/>
        </w:r>
        <w:r w:rsidR="006C48F4" w:rsidRPr="00B32522">
          <w:rPr>
            <w:rStyle w:val="Hyperlink"/>
            <w:noProof/>
          </w:rPr>
          <w:t>Track format for storage of live archives</w:t>
        </w:r>
        <w:r w:rsidR="006C48F4">
          <w:rPr>
            <w:noProof/>
            <w:webHidden/>
          </w:rPr>
          <w:tab/>
        </w:r>
        <w:r w:rsidR="006C48F4">
          <w:rPr>
            <w:noProof/>
            <w:webHidden/>
          </w:rPr>
          <w:fldChar w:fldCharType="begin"/>
        </w:r>
        <w:r w:rsidR="006C48F4">
          <w:rPr>
            <w:noProof/>
            <w:webHidden/>
          </w:rPr>
          <w:instrText xml:space="preserve"> PAGEREF _Toc103345952 \h </w:instrText>
        </w:r>
        <w:r w:rsidR="006C48F4">
          <w:rPr>
            <w:noProof/>
            <w:webHidden/>
          </w:rPr>
        </w:r>
        <w:r w:rsidR="006C48F4">
          <w:rPr>
            <w:noProof/>
            <w:webHidden/>
          </w:rPr>
          <w:fldChar w:fldCharType="separate"/>
        </w:r>
        <w:r w:rsidR="006C48F4">
          <w:rPr>
            <w:noProof/>
            <w:webHidden/>
          </w:rPr>
          <w:t>8</w:t>
        </w:r>
        <w:r w:rsidR="006C48F4">
          <w:rPr>
            <w:noProof/>
            <w:webHidden/>
          </w:rPr>
          <w:fldChar w:fldCharType="end"/>
        </w:r>
      </w:hyperlink>
    </w:p>
    <w:p w14:paraId="34D4F778" w14:textId="6DA52E93" w:rsidR="006C48F4" w:rsidRDefault="003705A7">
      <w:pPr>
        <w:pStyle w:val="TOC2"/>
        <w:rPr>
          <w:rFonts w:asciiTheme="minorHAnsi" w:eastAsiaTheme="minorEastAsia" w:hAnsiTheme="minorHAnsi" w:cstheme="minorBidi"/>
          <w:b w:val="0"/>
          <w:noProof/>
        </w:rPr>
      </w:pPr>
      <w:hyperlink w:anchor="_Toc103345953" w:history="1">
        <w:r w:rsidR="006C48F4" w:rsidRPr="00B32522">
          <w:rPr>
            <w:rStyle w:val="Hyperlink"/>
            <w:noProof/>
          </w:rPr>
          <w:t>8.2</w:t>
        </w:r>
        <w:r w:rsidR="006C48F4">
          <w:rPr>
            <w:rFonts w:asciiTheme="minorHAnsi" w:eastAsiaTheme="minorEastAsia" w:hAnsiTheme="minorHAnsi" w:cstheme="minorBidi"/>
            <w:b w:val="0"/>
            <w:noProof/>
          </w:rPr>
          <w:tab/>
        </w:r>
        <w:r w:rsidR="006C48F4" w:rsidRPr="00B32522">
          <w:rPr>
            <w:rStyle w:val="Hyperlink"/>
            <w:noProof/>
          </w:rPr>
          <w:t>Storage Media Presentation Description (S-MPD)</w:t>
        </w:r>
        <w:r w:rsidR="006C48F4">
          <w:rPr>
            <w:noProof/>
            <w:webHidden/>
          </w:rPr>
          <w:tab/>
        </w:r>
        <w:r w:rsidR="006C48F4">
          <w:rPr>
            <w:noProof/>
            <w:webHidden/>
          </w:rPr>
          <w:fldChar w:fldCharType="begin"/>
        </w:r>
        <w:r w:rsidR="006C48F4">
          <w:rPr>
            <w:noProof/>
            <w:webHidden/>
          </w:rPr>
          <w:instrText xml:space="preserve"> PAGEREF _Toc103345953 \h </w:instrText>
        </w:r>
        <w:r w:rsidR="006C48F4">
          <w:rPr>
            <w:noProof/>
            <w:webHidden/>
          </w:rPr>
        </w:r>
        <w:r w:rsidR="006C48F4">
          <w:rPr>
            <w:noProof/>
            <w:webHidden/>
          </w:rPr>
          <w:fldChar w:fldCharType="separate"/>
        </w:r>
        <w:r w:rsidR="006C48F4">
          <w:rPr>
            <w:noProof/>
            <w:webHidden/>
          </w:rPr>
          <w:t>10</w:t>
        </w:r>
        <w:r w:rsidR="006C48F4">
          <w:rPr>
            <w:noProof/>
            <w:webHidden/>
          </w:rPr>
          <w:fldChar w:fldCharType="end"/>
        </w:r>
      </w:hyperlink>
    </w:p>
    <w:p w14:paraId="692683B1" w14:textId="77E02A2A" w:rsidR="006C48F4" w:rsidRDefault="003705A7">
      <w:pPr>
        <w:pStyle w:val="TOC3"/>
        <w:rPr>
          <w:rFonts w:asciiTheme="minorHAnsi" w:eastAsiaTheme="minorEastAsia" w:hAnsiTheme="minorHAnsi" w:cstheme="minorBidi"/>
          <w:b w:val="0"/>
          <w:noProof/>
        </w:rPr>
      </w:pPr>
      <w:hyperlink w:anchor="_Toc103345954" w:history="1">
        <w:r w:rsidR="006C48F4" w:rsidRPr="00B32522">
          <w:rPr>
            <w:rStyle w:val="Hyperlink"/>
            <w:noProof/>
          </w:rPr>
          <w:t>8.2.1</w:t>
        </w:r>
        <w:r w:rsidR="006C48F4">
          <w:rPr>
            <w:rFonts w:asciiTheme="minorHAnsi" w:eastAsiaTheme="minorEastAsia" w:hAnsiTheme="minorHAnsi" w:cstheme="minorBidi"/>
            <w:b w:val="0"/>
            <w:noProof/>
          </w:rPr>
          <w:tab/>
        </w:r>
        <w:r w:rsidR="006C48F4" w:rsidRPr="00B32522">
          <w:rPr>
            <w:rStyle w:val="Hyperlink"/>
            <w:noProof/>
          </w:rPr>
          <w:t>Overview</w:t>
        </w:r>
        <w:r w:rsidR="006C48F4">
          <w:rPr>
            <w:noProof/>
            <w:webHidden/>
          </w:rPr>
          <w:tab/>
        </w:r>
        <w:r w:rsidR="006C48F4">
          <w:rPr>
            <w:noProof/>
            <w:webHidden/>
          </w:rPr>
          <w:fldChar w:fldCharType="begin"/>
        </w:r>
        <w:r w:rsidR="006C48F4">
          <w:rPr>
            <w:noProof/>
            <w:webHidden/>
          </w:rPr>
          <w:instrText xml:space="preserve"> PAGEREF _Toc103345954 \h </w:instrText>
        </w:r>
        <w:r w:rsidR="006C48F4">
          <w:rPr>
            <w:noProof/>
            <w:webHidden/>
          </w:rPr>
        </w:r>
        <w:r w:rsidR="006C48F4">
          <w:rPr>
            <w:noProof/>
            <w:webHidden/>
          </w:rPr>
          <w:fldChar w:fldCharType="separate"/>
        </w:r>
        <w:r w:rsidR="006C48F4">
          <w:rPr>
            <w:noProof/>
            <w:webHidden/>
          </w:rPr>
          <w:t>10</w:t>
        </w:r>
        <w:r w:rsidR="006C48F4">
          <w:rPr>
            <w:noProof/>
            <w:webHidden/>
          </w:rPr>
          <w:fldChar w:fldCharType="end"/>
        </w:r>
      </w:hyperlink>
    </w:p>
    <w:p w14:paraId="059719FC" w14:textId="4A377756" w:rsidR="006C48F4" w:rsidRDefault="003705A7">
      <w:pPr>
        <w:pStyle w:val="TOC3"/>
        <w:rPr>
          <w:rFonts w:asciiTheme="minorHAnsi" w:eastAsiaTheme="minorEastAsia" w:hAnsiTheme="minorHAnsi" w:cstheme="minorBidi"/>
          <w:b w:val="0"/>
          <w:noProof/>
        </w:rPr>
      </w:pPr>
      <w:hyperlink w:anchor="_Toc103345955" w:history="1">
        <w:r w:rsidR="006C48F4" w:rsidRPr="00B32522">
          <w:rPr>
            <w:rStyle w:val="Hyperlink"/>
            <w:noProof/>
          </w:rPr>
          <w:t>8.2.2</w:t>
        </w:r>
        <w:r w:rsidR="006C48F4">
          <w:rPr>
            <w:rFonts w:asciiTheme="minorHAnsi" w:eastAsiaTheme="minorEastAsia" w:hAnsiTheme="minorHAnsi" w:cstheme="minorBidi"/>
            <w:b w:val="0"/>
            <w:noProof/>
          </w:rPr>
          <w:tab/>
        </w:r>
        <w:r w:rsidR="006C48F4" w:rsidRPr="00B32522">
          <w:rPr>
            <w:rStyle w:val="Hyperlink"/>
            <w:noProof/>
          </w:rPr>
          <w:t>S-MPD for 24x7 live archiving and recording</w:t>
        </w:r>
        <w:r w:rsidR="006C48F4">
          <w:rPr>
            <w:noProof/>
            <w:webHidden/>
          </w:rPr>
          <w:tab/>
        </w:r>
        <w:r w:rsidR="006C48F4">
          <w:rPr>
            <w:noProof/>
            <w:webHidden/>
          </w:rPr>
          <w:fldChar w:fldCharType="begin"/>
        </w:r>
        <w:r w:rsidR="006C48F4">
          <w:rPr>
            <w:noProof/>
            <w:webHidden/>
          </w:rPr>
          <w:instrText xml:space="preserve"> PAGEREF _Toc103345955 \h </w:instrText>
        </w:r>
        <w:r w:rsidR="006C48F4">
          <w:rPr>
            <w:noProof/>
            <w:webHidden/>
          </w:rPr>
        </w:r>
        <w:r w:rsidR="006C48F4">
          <w:rPr>
            <w:noProof/>
            <w:webHidden/>
          </w:rPr>
          <w:fldChar w:fldCharType="separate"/>
        </w:r>
        <w:r w:rsidR="006C48F4">
          <w:rPr>
            <w:noProof/>
            <w:webHidden/>
          </w:rPr>
          <w:t>11</w:t>
        </w:r>
        <w:r w:rsidR="006C48F4">
          <w:rPr>
            <w:noProof/>
            <w:webHidden/>
          </w:rPr>
          <w:fldChar w:fldCharType="end"/>
        </w:r>
      </w:hyperlink>
    </w:p>
    <w:p w14:paraId="10CC959E" w14:textId="75867C30" w:rsidR="006C48F4" w:rsidRDefault="003705A7">
      <w:pPr>
        <w:pStyle w:val="TOC3"/>
        <w:rPr>
          <w:rFonts w:asciiTheme="minorHAnsi" w:eastAsiaTheme="minorEastAsia" w:hAnsiTheme="minorHAnsi" w:cstheme="minorBidi"/>
          <w:b w:val="0"/>
          <w:noProof/>
        </w:rPr>
      </w:pPr>
      <w:hyperlink w:anchor="_Toc103345956" w:history="1">
        <w:r w:rsidR="006C48F4" w:rsidRPr="00B32522">
          <w:rPr>
            <w:rStyle w:val="Hyperlink"/>
            <w:noProof/>
          </w:rPr>
          <w:t>8.2.3</w:t>
        </w:r>
        <w:r w:rsidR="006C48F4">
          <w:rPr>
            <w:rFonts w:asciiTheme="minorHAnsi" w:eastAsiaTheme="minorEastAsia" w:hAnsiTheme="minorHAnsi" w:cstheme="minorBidi"/>
            <w:b w:val="0"/>
            <w:noProof/>
          </w:rPr>
          <w:tab/>
        </w:r>
        <w:r w:rsidR="006C48F4" w:rsidRPr="00B32522">
          <w:rPr>
            <w:rStyle w:val="Hyperlink"/>
            <w:noProof/>
          </w:rPr>
          <w:t>Generating an S-MPD from an I-MPD</w:t>
        </w:r>
        <w:r w:rsidR="006C48F4">
          <w:rPr>
            <w:noProof/>
            <w:webHidden/>
          </w:rPr>
          <w:tab/>
        </w:r>
        <w:r w:rsidR="006C48F4">
          <w:rPr>
            <w:noProof/>
            <w:webHidden/>
          </w:rPr>
          <w:fldChar w:fldCharType="begin"/>
        </w:r>
        <w:r w:rsidR="006C48F4">
          <w:rPr>
            <w:noProof/>
            <w:webHidden/>
          </w:rPr>
          <w:instrText xml:space="preserve"> PAGEREF _Toc103345956 \h </w:instrText>
        </w:r>
        <w:r w:rsidR="006C48F4">
          <w:rPr>
            <w:noProof/>
            <w:webHidden/>
          </w:rPr>
        </w:r>
        <w:r w:rsidR="006C48F4">
          <w:rPr>
            <w:noProof/>
            <w:webHidden/>
          </w:rPr>
          <w:fldChar w:fldCharType="separate"/>
        </w:r>
        <w:r w:rsidR="006C48F4">
          <w:rPr>
            <w:noProof/>
            <w:webHidden/>
          </w:rPr>
          <w:t>12</w:t>
        </w:r>
        <w:r w:rsidR="006C48F4">
          <w:rPr>
            <w:noProof/>
            <w:webHidden/>
          </w:rPr>
          <w:fldChar w:fldCharType="end"/>
        </w:r>
      </w:hyperlink>
    </w:p>
    <w:p w14:paraId="1394834D" w14:textId="1019BE3F" w:rsidR="006C48F4" w:rsidRDefault="003705A7">
      <w:pPr>
        <w:pStyle w:val="TOC1"/>
        <w:rPr>
          <w:rFonts w:asciiTheme="minorHAnsi" w:eastAsiaTheme="minorEastAsia" w:hAnsiTheme="minorHAnsi" w:cstheme="minorBidi"/>
          <w:b w:val="0"/>
          <w:noProof/>
        </w:rPr>
      </w:pPr>
      <w:hyperlink w:anchor="_Toc103345957" w:history="1">
        <w:r w:rsidR="006C48F4" w:rsidRPr="00B32522">
          <w:rPr>
            <w:rStyle w:val="Hyperlink"/>
            <w:noProof/>
            <w:lang w:val="en-US"/>
          </w:rPr>
          <w:t>Annex A Example Media Presentation Description</w:t>
        </w:r>
        <w:r w:rsidR="006C48F4">
          <w:rPr>
            <w:noProof/>
            <w:webHidden/>
          </w:rPr>
          <w:tab/>
        </w:r>
        <w:r w:rsidR="006C48F4">
          <w:rPr>
            <w:noProof/>
            <w:webHidden/>
          </w:rPr>
          <w:fldChar w:fldCharType="begin"/>
        </w:r>
        <w:r w:rsidR="006C48F4">
          <w:rPr>
            <w:noProof/>
            <w:webHidden/>
          </w:rPr>
          <w:instrText xml:space="preserve"> PAGEREF _Toc103345957 \h </w:instrText>
        </w:r>
        <w:r w:rsidR="006C48F4">
          <w:rPr>
            <w:noProof/>
            <w:webHidden/>
          </w:rPr>
        </w:r>
        <w:r w:rsidR="006C48F4">
          <w:rPr>
            <w:noProof/>
            <w:webHidden/>
          </w:rPr>
          <w:fldChar w:fldCharType="separate"/>
        </w:r>
        <w:r w:rsidR="006C48F4">
          <w:rPr>
            <w:noProof/>
            <w:webHidden/>
          </w:rPr>
          <w:t>14</w:t>
        </w:r>
        <w:r w:rsidR="006C48F4">
          <w:rPr>
            <w:noProof/>
            <w:webHidden/>
          </w:rPr>
          <w:fldChar w:fldCharType="end"/>
        </w:r>
      </w:hyperlink>
    </w:p>
    <w:p w14:paraId="437DDD97" w14:textId="70215B57" w:rsidR="006C48F4" w:rsidRDefault="003705A7">
      <w:pPr>
        <w:pStyle w:val="TOC2"/>
        <w:rPr>
          <w:rFonts w:asciiTheme="minorHAnsi" w:eastAsiaTheme="minorEastAsia" w:hAnsiTheme="minorHAnsi" w:cstheme="minorBidi"/>
          <w:b w:val="0"/>
          <w:noProof/>
        </w:rPr>
      </w:pPr>
      <w:hyperlink w:anchor="_Toc103345958" w:history="1">
        <w:r w:rsidR="006C48F4" w:rsidRPr="00B32522">
          <w:rPr>
            <w:rStyle w:val="Hyperlink"/>
            <w:noProof/>
          </w:rPr>
          <w:t>A.1</w:t>
        </w:r>
        <w:r w:rsidR="006C48F4">
          <w:rPr>
            <w:rFonts w:asciiTheme="minorHAnsi" w:eastAsiaTheme="minorEastAsia" w:hAnsiTheme="minorHAnsi" w:cstheme="minorBidi"/>
            <w:b w:val="0"/>
            <w:noProof/>
          </w:rPr>
          <w:tab/>
        </w:r>
        <w:r w:rsidR="006C48F4" w:rsidRPr="00B32522">
          <w:rPr>
            <w:rStyle w:val="Hyperlink"/>
            <w:noProof/>
          </w:rPr>
          <w:t>Example I-MPD (informative)</w:t>
        </w:r>
        <w:r w:rsidR="006C48F4">
          <w:rPr>
            <w:noProof/>
            <w:webHidden/>
          </w:rPr>
          <w:tab/>
        </w:r>
        <w:r w:rsidR="006C48F4">
          <w:rPr>
            <w:noProof/>
            <w:webHidden/>
          </w:rPr>
          <w:fldChar w:fldCharType="begin"/>
        </w:r>
        <w:r w:rsidR="006C48F4">
          <w:rPr>
            <w:noProof/>
            <w:webHidden/>
          </w:rPr>
          <w:instrText xml:space="preserve"> PAGEREF _Toc103345958 \h </w:instrText>
        </w:r>
        <w:r w:rsidR="006C48F4">
          <w:rPr>
            <w:noProof/>
            <w:webHidden/>
          </w:rPr>
        </w:r>
        <w:r w:rsidR="006C48F4">
          <w:rPr>
            <w:noProof/>
            <w:webHidden/>
          </w:rPr>
          <w:fldChar w:fldCharType="separate"/>
        </w:r>
        <w:r w:rsidR="006C48F4">
          <w:rPr>
            <w:noProof/>
            <w:webHidden/>
          </w:rPr>
          <w:t>14</w:t>
        </w:r>
        <w:r w:rsidR="006C48F4">
          <w:rPr>
            <w:noProof/>
            <w:webHidden/>
          </w:rPr>
          <w:fldChar w:fldCharType="end"/>
        </w:r>
      </w:hyperlink>
    </w:p>
    <w:p w14:paraId="4EAAC1AC" w14:textId="29BE0372" w:rsidR="006C48F4" w:rsidRDefault="003705A7">
      <w:pPr>
        <w:pStyle w:val="TOC2"/>
        <w:rPr>
          <w:rFonts w:asciiTheme="minorHAnsi" w:eastAsiaTheme="minorEastAsia" w:hAnsiTheme="minorHAnsi" w:cstheme="minorBidi"/>
          <w:b w:val="0"/>
          <w:noProof/>
        </w:rPr>
      </w:pPr>
      <w:hyperlink w:anchor="_Toc103345959" w:history="1">
        <w:r w:rsidR="006C48F4" w:rsidRPr="00B32522">
          <w:rPr>
            <w:rStyle w:val="Hyperlink"/>
            <w:noProof/>
          </w:rPr>
          <w:t>A.2</w:t>
        </w:r>
        <w:r w:rsidR="006C48F4">
          <w:rPr>
            <w:rFonts w:asciiTheme="minorHAnsi" w:eastAsiaTheme="minorEastAsia" w:hAnsiTheme="minorHAnsi" w:cstheme="minorBidi"/>
            <w:b w:val="0"/>
            <w:noProof/>
          </w:rPr>
          <w:tab/>
        </w:r>
        <w:r w:rsidR="006C48F4" w:rsidRPr="00B32522">
          <w:rPr>
            <w:rStyle w:val="Hyperlink"/>
            <w:noProof/>
          </w:rPr>
          <w:t>Example S-MPD (informative)</w:t>
        </w:r>
        <w:r w:rsidR="006C48F4">
          <w:rPr>
            <w:noProof/>
            <w:webHidden/>
          </w:rPr>
          <w:tab/>
        </w:r>
        <w:r w:rsidR="006C48F4">
          <w:rPr>
            <w:noProof/>
            <w:webHidden/>
          </w:rPr>
          <w:fldChar w:fldCharType="begin"/>
        </w:r>
        <w:r w:rsidR="006C48F4">
          <w:rPr>
            <w:noProof/>
            <w:webHidden/>
          </w:rPr>
          <w:instrText xml:space="preserve"> PAGEREF _Toc103345959 \h </w:instrText>
        </w:r>
        <w:r w:rsidR="006C48F4">
          <w:rPr>
            <w:noProof/>
            <w:webHidden/>
          </w:rPr>
        </w:r>
        <w:r w:rsidR="006C48F4">
          <w:rPr>
            <w:noProof/>
            <w:webHidden/>
          </w:rPr>
          <w:fldChar w:fldCharType="separate"/>
        </w:r>
        <w:r w:rsidR="006C48F4">
          <w:rPr>
            <w:noProof/>
            <w:webHidden/>
          </w:rPr>
          <w:t>16</w:t>
        </w:r>
        <w:r w:rsidR="006C48F4">
          <w:rPr>
            <w:noProof/>
            <w:webHidden/>
          </w:rPr>
          <w:fldChar w:fldCharType="end"/>
        </w:r>
      </w:hyperlink>
    </w:p>
    <w:p w14:paraId="07D4B8D5" w14:textId="0F7D8379" w:rsidR="006C48F4" w:rsidRDefault="003705A7">
      <w:pPr>
        <w:pStyle w:val="TOC1"/>
        <w:rPr>
          <w:rFonts w:asciiTheme="minorHAnsi" w:eastAsiaTheme="minorEastAsia" w:hAnsiTheme="minorHAnsi" w:cstheme="minorBidi"/>
          <w:b w:val="0"/>
          <w:noProof/>
        </w:rPr>
      </w:pPr>
      <w:hyperlink w:anchor="_Toc103345960" w:history="1">
        <w:r w:rsidR="006C48F4" w:rsidRPr="00B32522">
          <w:rPr>
            <w:rStyle w:val="Hyperlink"/>
            <w:noProof/>
            <w:lang w:val="en-US"/>
          </w:rPr>
          <w:t>Annex B Recommended Configurations</w:t>
        </w:r>
        <w:r w:rsidR="006C48F4">
          <w:rPr>
            <w:noProof/>
            <w:webHidden/>
          </w:rPr>
          <w:tab/>
        </w:r>
        <w:r w:rsidR="006C48F4">
          <w:rPr>
            <w:noProof/>
            <w:webHidden/>
          </w:rPr>
          <w:fldChar w:fldCharType="begin"/>
        </w:r>
        <w:r w:rsidR="006C48F4">
          <w:rPr>
            <w:noProof/>
            <w:webHidden/>
          </w:rPr>
          <w:instrText xml:space="preserve"> PAGEREF _Toc103345960 \h </w:instrText>
        </w:r>
        <w:r w:rsidR="006C48F4">
          <w:rPr>
            <w:noProof/>
            <w:webHidden/>
          </w:rPr>
        </w:r>
        <w:r w:rsidR="006C48F4">
          <w:rPr>
            <w:noProof/>
            <w:webHidden/>
          </w:rPr>
          <w:fldChar w:fldCharType="separate"/>
        </w:r>
        <w:r w:rsidR="006C48F4">
          <w:rPr>
            <w:noProof/>
            <w:webHidden/>
          </w:rPr>
          <w:t>17</w:t>
        </w:r>
        <w:r w:rsidR="006C48F4">
          <w:rPr>
            <w:noProof/>
            <w:webHidden/>
          </w:rPr>
          <w:fldChar w:fldCharType="end"/>
        </w:r>
      </w:hyperlink>
    </w:p>
    <w:p w14:paraId="06C37296" w14:textId="265EA432" w:rsidR="006C48F4" w:rsidRDefault="003705A7">
      <w:pPr>
        <w:pStyle w:val="TOC2"/>
        <w:rPr>
          <w:rFonts w:asciiTheme="minorHAnsi" w:eastAsiaTheme="minorEastAsia" w:hAnsiTheme="minorHAnsi" w:cstheme="minorBidi"/>
          <w:b w:val="0"/>
          <w:noProof/>
        </w:rPr>
      </w:pPr>
      <w:hyperlink w:anchor="_Toc103345961" w:history="1">
        <w:r w:rsidR="006C48F4" w:rsidRPr="00B32522">
          <w:rPr>
            <w:rStyle w:val="Hyperlink"/>
            <w:noProof/>
          </w:rPr>
          <w:t>B.1</w:t>
        </w:r>
        <w:r w:rsidR="006C48F4">
          <w:rPr>
            <w:rFonts w:asciiTheme="minorHAnsi" w:eastAsiaTheme="minorEastAsia" w:hAnsiTheme="minorHAnsi" w:cstheme="minorBidi"/>
            <w:b w:val="0"/>
            <w:noProof/>
          </w:rPr>
          <w:tab/>
        </w:r>
        <w:r w:rsidR="006C48F4" w:rsidRPr="00B32522">
          <w:rPr>
            <w:rStyle w:val="Hyperlink"/>
            <w:noProof/>
          </w:rPr>
          <w:t>Recommended segment durations for encoder synchronization (informative)</w:t>
        </w:r>
        <w:r w:rsidR="006C48F4">
          <w:rPr>
            <w:noProof/>
            <w:webHidden/>
          </w:rPr>
          <w:tab/>
        </w:r>
        <w:r w:rsidR="006C48F4">
          <w:rPr>
            <w:noProof/>
            <w:webHidden/>
          </w:rPr>
          <w:fldChar w:fldCharType="begin"/>
        </w:r>
        <w:r w:rsidR="006C48F4">
          <w:rPr>
            <w:noProof/>
            <w:webHidden/>
          </w:rPr>
          <w:instrText xml:space="preserve"> PAGEREF _Toc103345961 \h </w:instrText>
        </w:r>
        <w:r w:rsidR="006C48F4">
          <w:rPr>
            <w:noProof/>
            <w:webHidden/>
          </w:rPr>
        </w:r>
        <w:r w:rsidR="006C48F4">
          <w:rPr>
            <w:noProof/>
            <w:webHidden/>
          </w:rPr>
          <w:fldChar w:fldCharType="separate"/>
        </w:r>
        <w:r w:rsidR="006C48F4">
          <w:rPr>
            <w:noProof/>
            <w:webHidden/>
          </w:rPr>
          <w:t>17</w:t>
        </w:r>
        <w:r w:rsidR="006C48F4">
          <w:rPr>
            <w:noProof/>
            <w:webHidden/>
          </w:rPr>
          <w:fldChar w:fldCharType="end"/>
        </w:r>
      </w:hyperlink>
    </w:p>
    <w:p w14:paraId="130FA89B" w14:textId="1BA82930" w:rsidR="006C48F4" w:rsidRDefault="003705A7">
      <w:pPr>
        <w:pStyle w:val="TOC1"/>
        <w:rPr>
          <w:rFonts w:asciiTheme="minorHAnsi" w:eastAsiaTheme="minorEastAsia" w:hAnsiTheme="minorHAnsi" w:cstheme="minorBidi"/>
          <w:b w:val="0"/>
          <w:noProof/>
        </w:rPr>
      </w:pPr>
      <w:hyperlink w:anchor="_Toc103345962" w:history="1">
        <w:r w:rsidR="006C48F4" w:rsidRPr="00B32522">
          <w:rPr>
            <w:rStyle w:val="Hyperlink"/>
            <w:noProof/>
            <w:lang w:val="en-US"/>
          </w:rPr>
          <w:t>Annex C Example Applications</w:t>
        </w:r>
        <w:r w:rsidR="006C48F4">
          <w:rPr>
            <w:noProof/>
            <w:webHidden/>
          </w:rPr>
          <w:tab/>
        </w:r>
        <w:r w:rsidR="006C48F4">
          <w:rPr>
            <w:noProof/>
            <w:webHidden/>
          </w:rPr>
          <w:fldChar w:fldCharType="begin"/>
        </w:r>
        <w:r w:rsidR="006C48F4">
          <w:rPr>
            <w:noProof/>
            <w:webHidden/>
          </w:rPr>
          <w:instrText xml:space="preserve"> PAGEREF _Toc103345962 \h </w:instrText>
        </w:r>
        <w:r w:rsidR="006C48F4">
          <w:rPr>
            <w:noProof/>
            <w:webHidden/>
          </w:rPr>
        </w:r>
        <w:r w:rsidR="006C48F4">
          <w:rPr>
            <w:noProof/>
            <w:webHidden/>
          </w:rPr>
          <w:fldChar w:fldCharType="separate"/>
        </w:r>
        <w:r w:rsidR="006C48F4">
          <w:rPr>
            <w:noProof/>
            <w:webHidden/>
          </w:rPr>
          <w:t>18</w:t>
        </w:r>
        <w:r w:rsidR="006C48F4">
          <w:rPr>
            <w:noProof/>
            <w:webHidden/>
          </w:rPr>
          <w:fldChar w:fldCharType="end"/>
        </w:r>
      </w:hyperlink>
    </w:p>
    <w:p w14:paraId="5AC3FA0E" w14:textId="3F6CB3EB" w:rsidR="006C48F4" w:rsidRDefault="003705A7">
      <w:pPr>
        <w:pStyle w:val="TOC2"/>
        <w:rPr>
          <w:rFonts w:asciiTheme="minorHAnsi" w:eastAsiaTheme="minorEastAsia" w:hAnsiTheme="minorHAnsi" w:cstheme="minorBidi"/>
          <w:b w:val="0"/>
          <w:noProof/>
        </w:rPr>
      </w:pPr>
      <w:hyperlink w:anchor="_Toc103345963" w:history="1">
        <w:r w:rsidR="006C48F4" w:rsidRPr="00B32522">
          <w:rPr>
            <w:rStyle w:val="Hyperlink"/>
            <w:noProof/>
          </w:rPr>
          <w:t>C.1</w:t>
        </w:r>
        <w:r w:rsidR="006C48F4">
          <w:rPr>
            <w:rFonts w:asciiTheme="minorHAnsi" w:eastAsiaTheme="minorEastAsia" w:hAnsiTheme="minorHAnsi" w:cstheme="minorBidi"/>
            <w:b w:val="0"/>
            <w:noProof/>
          </w:rPr>
          <w:tab/>
        </w:r>
        <w:r w:rsidR="006C48F4" w:rsidRPr="00B32522">
          <w:rPr>
            <w:rStyle w:val="Hyperlink"/>
            <w:noProof/>
          </w:rPr>
          <w:t>Redundant and high availability distribution:</w:t>
        </w:r>
        <w:r w:rsidR="006C48F4">
          <w:rPr>
            <w:noProof/>
            <w:webHidden/>
          </w:rPr>
          <w:tab/>
        </w:r>
        <w:r w:rsidR="006C48F4">
          <w:rPr>
            <w:noProof/>
            <w:webHidden/>
          </w:rPr>
          <w:fldChar w:fldCharType="begin"/>
        </w:r>
        <w:r w:rsidR="006C48F4">
          <w:rPr>
            <w:noProof/>
            <w:webHidden/>
          </w:rPr>
          <w:instrText xml:space="preserve"> PAGEREF _Toc103345963 \h </w:instrText>
        </w:r>
        <w:r w:rsidR="006C48F4">
          <w:rPr>
            <w:noProof/>
            <w:webHidden/>
          </w:rPr>
        </w:r>
        <w:r w:rsidR="006C48F4">
          <w:rPr>
            <w:noProof/>
            <w:webHidden/>
          </w:rPr>
          <w:fldChar w:fldCharType="separate"/>
        </w:r>
        <w:r w:rsidR="006C48F4">
          <w:rPr>
            <w:noProof/>
            <w:webHidden/>
          </w:rPr>
          <w:t>18</w:t>
        </w:r>
        <w:r w:rsidR="006C48F4">
          <w:rPr>
            <w:noProof/>
            <w:webHidden/>
          </w:rPr>
          <w:fldChar w:fldCharType="end"/>
        </w:r>
      </w:hyperlink>
    </w:p>
    <w:p w14:paraId="2B5CCA52" w14:textId="27A3F16D" w:rsidR="006C48F4" w:rsidRDefault="003705A7">
      <w:pPr>
        <w:pStyle w:val="TOC2"/>
        <w:rPr>
          <w:rFonts w:asciiTheme="minorHAnsi" w:eastAsiaTheme="minorEastAsia" w:hAnsiTheme="minorHAnsi" w:cstheme="minorBidi"/>
          <w:b w:val="0"/>
          <w:noProof/>
        </w:rPr>
      </w:pPr>
      <w:hyperlink w:anchor="_Toc103345964" w:history="1">
        <w:r w:rsidR="006C48F4" w:rsidRPr="00B32522">
          <w:rPr>
            <w:rStyle w:val="Hyperlink"/>
            <w:noProof/>
          </w:rPr>
          <w:t>C.2</w:t>
        </w:r>
        <w:r w:rsidR="006C48F4">
          <w:rPr>
            <w:rFonts w:asciiTheme="minorHAnsi" w:eastAsiaTheme="minorEastAsia" w:hAnsiTheme="minorHAnsi" w:cstheme="minorBidi"/>
            <w:b w:val="0"/>
            <w:noProof/>
          </w:rPr>
          <w:tab/>
        </w:r>
        <w:r w:rsidR="006C48F4" w:rsidRPr="00B32522">
          <w:rPr>
            <w:rStyle w:val="Hyperlink"/>
            <w:noProof/>
          </w:rPr>
          <w:t>Distributed encoding:</w:t>
        </w:r>
        <w:r w:rsidR="006C48F4">
          <w:rPr>
            <w:noProof/>
            <w:webHidden/>
          </w:rPr>
          <w:tab/>
        </w:r>
        <w:r w:rsidR="006C48F4">
          <w:rPr>
            <w:noProof/>
            <w:webHidden/>
          </w:rPr>
          <w:fldChar w:fldCharType="begin"/>
        </w:r>
        <w:r w:rsidR="006C48F4">
          <w:rPr>
            <w:noProof/>
            <w:webHidden/>
          </w:rPr>
          <w:instrText xml:space="preserve"> PAGEREF _Toc103345964 \h </w:instrText>
        </w:r>
        <w:r w:rsidR="006C48F4">
          <w:rPr>
            <w:noProof/>
            <w:webHidden/>
          </w:rPr>
        </w:r>
        <w:r w:rsidR="006C48F4">
          <w:rPr>
            <w:noProof/>
            <w:webHidden/>
          </w:rPr>
          <w:fldChar w:fldCharType="separate"/>
        </w:r>
        <w:r w:rsidR="006C48F4">
          <w:rPr>
            <w:noProof/>
            <w:webHidden/>
          </w:rPr>
          <w:t>18</w:t>
        </w:r>
        <w:r w:rsidR="006C48F4">
          <w:rPr>
            <w:noProof/>
            <w:webHidden/>
          </w:rPr>
          <w:fldChar w:fldCharType="end"/>
        </w:r>
      </w:hyperlink>
    </w:p>
    <w:p w14:paraId="21CA8076" w14:textId="2993979A" w:rsidR="006C48F4" w:rsidRDefault="003705A7">
      <w:pPr>
        <w:pStyle w:val="TOC2"/>
        <w:rPr>
          <w:rFonts w:asciiTheme="minorHAnsi" w:eastAsiaTheme="minorEastAsia" w:hAnsiTheme="minorHAnsi" w:cstheme="minorBidi"/>
          <w:b w:val="0"/>
          <w:noProof/>
        </w:rPr>
      </w:pPr>
      <w:hyperlink w:anchor="_Toc103345965" w:history="1">
        <w:r w:rsidR="006C48F4" w:rsidRPr="00B32522">
          <w:rPr>
            <w:rStyle w:val="Hyperlink"/>
            <w:noProof/>
          </w:rPr>
          <w:t>C.3</w:t>
        </w:r>
        <w:r w:rsidR="006C48F4">
          <w:rPr>
            <w:rFonts w:asciiTheme="minorHAnsi" w:eastAsiaTheme="minorEastAsia" w:hAnsiTheme="minorHAnsi" w:cstheme="minorBidi"/>
            <w:b w:val="0"/>
            <w:noProof/>
          </w:rPr>
          <w:tab/>
        </w:r>
        <w:r w:rsidR="006C48F4" w:rsidRPr="00B32522">
          <w:rPr>
            <w:rStyle w:val="Hyperlink"/>
            <w:noProof/>
          </w:rPr>
          <w:t>A/B watermarking:</w:t>
        </w:r>
        <w:r w:rsidR="006C48F4">
          <w:rPr>
            <w:noProof/>
            <w:webHidden/>
          </w:rPr>
          <w:tab/>
        </w:r>
        <w:r w:rsidR="006C48F4">
          <w:rPr>
            <w:noProof/>
            <w:webHidden/>
          </w:rPr>
          <w:fldChar w:fldCharType="begin"/>
        </w:r>
        <w:r w:rsidR="006C48F4">
          <w:rPr>
            <w:noProof/>
            <w:webHidden/>
          </w:rPr>
          <w:instrText xml:space="preserve"> PAGEREF _Toc103345965 \h </w:instrText>
        </w:r>
        <w:r w:rsidR="006C48F4">
          <w:rPr>
            <w:noProof/>
            <w:webHidden/>
          </w:rPr>
        </w:r>
        <w:r w:rsidR="006C48F4">
          <w:rPr>
            <w:noProof/>
            <w:webHidden/>
          </w:rPr>
          <w:fldChar w:fldCharType="separate"/>
        </w:r>
        <w:r w:rsidR="006C48F4">
          <w:rPr>
            <w:noProof/>
            <w:webHidden/>
          </w:rPr>
          <w:t>18</w:t>
        </w:r>
        <w:r w:rsidR="006C48F4">
          <w:rPr>
            <w:noProof/>
            <w:webHidden/>
          </w:rPr>
          <w:fldChar w:fldCharType="end"/>
        </w:r>
      </w:hyperlink>
    </w:p>
    <w:p w14:paraId="70AEEC15" w14:textId="2B78DC3C" w:rsidR="006C48F4" w:rsidRDefault="003705A7">
      <w:pPr>
        <w:pStyle w:val="TOC1"/>
        <w:rPr>
          <w:rFonts w:asciiTheme="minorHAnsi" w:eastAsiaTheme="minorEastAsia" w:hAnsiTheme="minorHAnsi" w:cstheme="minorBidi"/>
          <w:b w:val="0"/>
          <w:noProof/>
        </w:rPr>
      </w:pPr>
      <w:hyperlink w:anchor="_Toc103345966" w:history="1">
        <w:r w:rsidR="006C48F4" w:rsidRPr="00B32522">
          <w:rPr>
            <w:rStyle w:val="Hyperlink"/>
            <w:noProof/>
          </w:rPr>
          <w:t>Bibliography</w:t>
        </w:r>
        <w:r w:rsidR="006C48F4">
          <w:rPr>
            <w:noProof/>
            <w:webHidden/>
          </w:rPr>
          <w:tab/>
        </w:r>
        <w:r w:rsidR="006C48F4">
          <w:rPr>
            <w:noProof/>
            <w:webHidden/>
          </w:rPr>
          <w:fldChar w:fldCharType="begin"/>
        </w:r>
        <w:r w:rsidR="006C48F4">
          <w:rPr>
            <w:noProof/>
            <w:webHidden/>
          </w:rPr>
          <w:instrText xml:space="preserve"> PAGEREF _Toc103345966 \h </w:instrText>
        </w:r>
        <w:r w:rsidR="006C48F4">
          <w:rPr>
            <w:noProof/>
            <w:webHidden/>
          </w:rPr>
        </w:r>
        <w:r w:rsidR="006C48F4">
          <w:rPr>
            <w:noProof/>
            <w:webHidden/>
          </w:rPr>
          <w:fldChar w:fldCharType="separate"/>
        </w:r>
        <w:r w:rsidR="006C48F4">
          <w:rPr>
            <w:noProof/>
            <w:webHidden/>
          </w:rPr>
          <w:t>19</w:t>
        </w:r>
        <w:r w:rsidR="006C48F4">
          <w:rPr>
            <w:noProof/>
            <w:webHidden/>
          </w:rPr>
          <w:fldChar w:fldCharType="end"/>
        </w:r>
      </w:hyperlink>
    </w:p>
    <w:p w14:paraId="48FB2FF3" w14:textId="23E2C335" w:rsidR="001A33D0" w:rsidRPr="00BC394B" w:rsidRDefault="0054733A" w:rsidP="001A33D0">
      <w:pPr>
        <w:pStyle w:val="TOC1"/>
      </w:pPr>
      <w:r w:rsidRPr="00BC394B">
        <w:fldChar w:fldCharType="end"/>
      </w:r>
    </w:p>
    <w:p w14:paraId="676B50E5" w14:textId="77777777" w:rsidR="001A33D0" w:rsidRPr="00BC394B" w:rsidRDefault="001A33D0" w:rsidP="001A33D0">
      <w:pPr>
        <w:pStyle w:val="ForewordTitle"/>
      </w:pPr>
      <w:bookmarkStart w:id="1" w:name="_Toc353342667"/>
      <w:bookmarkStart w:id="2" w:name="_Toc103345929"/>
      <w:r w:rsidRPr="00BC394B">
        <w:lastRenderedPageBreak/>
        <w:t>Foreword</w:t>
      </w:r>
      <w:bookmarkEnd w:id="1"/>
      <w:bookmarkEnd w:id="2"/>
    </w:p>
    <w:p w14:paraId="1B0B564F"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CFAC482"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7" w:history="1">
        <w:r w:rsidRPr="00BC394B">
          <w:rPr>
            <w:rStyle w:val="Hyperlink"/>
            <w:lang w:val="en-GB"/>
          </w:rPr>
          <w:t>www.iso.org/directives</w:t>
        </w:r>
      </w:hyperlink>
      <w:r w:rsidRPr="00DF6AAF">
        <w:rPr>
          <w:lang w:val="en-GB"/>
        </w:rPr>
        <w:t>).</w:t>
      </w:r>
    </w:p>
    <w:p w14:paraId="5B515E5B" w14:textId="77777777" w:rsidR="00BC394B" w:rsidRPr="00DF6AAF" w:rsidRDefault="00BC394B" w:rsidP="00AD6264">
      <w:pPr>
        <w:pStyle w:val="ForewordText"/>
        <w:rPr>
          <w:lang w:val="en-GB"/>
        </w:rPr>
      </w:pPr>
      <w:r w:rsidRPr="00DF6AAF">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8" w:history="1">
        <w:r w:rsidRPr="00BC394B">
          <w:rPr>
            <w:rStyle w:val="Hyperlink"/>
            <w:lang w:val="en-GB"/>
          </w:rPr>
          <w:t>www.iso.org/patents</w:t>
        </w:r>
      </w:hyperlink>
      <w:r w:rsidRPr="00DF6AAF">
        <w:rPr>
          <w:lang w:val="en-GB"/>
        </w:rPr>
        <w:t>).</w:t>
      </w:r>
    </w:p>
    <w:p w14:paraId="5B9DAC90"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4AF1F28B"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9" w:history="1">
        <w:r w:rsidRPr="00C33932">
          <w:rPr>
            <w:rStyle w:val="Hyperlink"/>
            <w:rFonts w:eastAsia="맑은 고딕" w:cs="Arial"/>
            <w:szCs w:val="24"/>
            <w:lang w:val="en-GB"/>
          </w:rPr>
          <w:t>www.iso.org/iso/foreword.html</w:t>
        </w:r>
      </w:hyperlink>
      <w:r w:rsidRPr="00DF6AAF">
        <w:rPr>
          <w:rFonts w:eastAsia="맑은 고딕"/>
          <w:lang w:val="en-GB"/>
        </w:rPr>
        <w:t>.</w:t>
      </w:r>
    </w:p>
    <w:p w14:paraId="3EF29D5B" w14:textId="77777777" w:rsidR="001A33D0" w:rsidRPr="00DF6AAF" w:rsidRDefault="00B9118A" w:rsidP="00AD6264">
      <w:pPr>
        <w:pStyle w:val="ForewordText"/>
        <w:rPr>
          <w:lang w:val="en-GB"/>
        </w:rPr>
      </w:pPr>
      <w:r w:rsidRPr="00DF6AAF">
        <w:rPr>
          <w:lang w:val="en-GB"/>
        </w:rPr>
        <w:t>This document was prepared by Technical Committee</w:t>
      </w:r>
      <w:r w:rsidR="001A33D0" w:rsidRPr="00DF6AAF">
        <w:rPr>
          <w:lang w:val="en-GB"/>
        </w:rPr>
        <w:t xml:space="preserve"> </w:t>
      </w:r>
      <w:r w:rsidR="001A33D0" w:rsidRPr="00DF6AAF">
        <w:rPr>
          <w:i/>
          <w:lang w:val="en-GB"/>
        </w:rPr>
        <w:t>[or Project Committee]</w:t>
      </w:r>
      <w:r w:rsidR="001A33D0" w:rsidRPr="00DF6AAF">
        <w:rPr>
          <w:lang w:val="en-GB"/>
        </w:rPr>
        <w:t xml:space="preserve"> ISO/TC </w:t>
      </w:r>
      <w:r w:rsidR="001A33D0" w:rsidRPr="00DF6AAF">
        <w:rPr>
          <w:i/>
          <w:lang w:val="en-GB"/>
        </w:rPr>
        <w:t>[or ISO/PC]</w:t>
      </w:r>
      <w:r w:rsidR="001A33D0" w:rsidRPr="00DF6AAF">
        <w:rPr>
          <w:lang w:val="en-GB"/>
        </w:rPr>
        <w:t xml:space="preserve"> </w:t>
      </w:r>
      <w:r w:rsidR="001A33D0" w:rsidRPr="00DF6AAF">
        <w:rPr>
          <w:color w:val="FF0000"/>
          <w:lang w:val="en-GB"/>
        </w:rPr>
        <w:t>###</w:t>
      </w:r>
      <w:r w:rsidR="001A33D0" w:rsidRPr="00DF6AAF">
        <w:rPr>
          <w:lang w:val="en-GB"/>
        </w:rPr>
        <w:t xml:space="preserve">, </w:t>
      </w:r>
      <w:r w:rsidR="001A33D0" w:rsidRPr="00DF6AAF">
        <w:rPr>
          <w:i/>
          <w:color w:val="FF0000"/>
          <w:lang w:val="en-GB"/>
        </w:rPr>
        <w:t>[name of committee]</w:t>
      </w:r>
      <w:r w:rsidR="001A33D0" w:rsidRPr="00DF6AAF">
        <w:rPr>
          <w:lang w:val="en-GB"/>
        </w:rPr>
        <w:t xml:space="preserve">, Subcommittee SC </w:t>
      </w:r>
      <w:r w:rsidR="001A33D0" w:rsidRPr="00DF6AAF">
        <w:rPr>
          <w:color w:val="FF0000"/>
          <w:lang w:val="en-GB"/>
        </w:rPr>
        <w:t>##</w:t>
      </w:r>
      <w:r w:rsidR="001A33D0" w:rsidRPr="00DF6AAF">
        <w:rPr>
          <w:lang w:val="en-GB"/>
        </w:rPr>
        <w:t xml:space="preserve">, </w:t>
      </w:r>
      <w:r w:rsidR="001A33D0" w:rsidRPr="00DF6AAF">
        <w:rPr>
          <w:i/>
          <w:color w:val="FF0000"/>
          <w:lang w:val="en-GB"/>
        </w:rPr>
        <w:t>[name of subcommittee]</w:t>
      </w:r>
      <w:r w:rsidR="001A33D0" w:rsidRPr="00DF6AAF">
        <w:rPr>
          <w:lang w:val="en-GB"/>
        </w:rPr>
        <w:t>.</w:t>
      </w:r>
    </w:p>
    <w:p w14:paraId="7C8B843F" w14:textId="77777777" w:rsidR="001A33D0" w:rsidRPr="00DF6AAF" w:rsidRDefault="001A33D0" w:rsidP="00AD6264">
      <w:pPr>
        <w:pStyle w:val="ForewordText"/>
        <w:rPr>
          <w:lang w:val="en-GB"/>
        </w:rPr>
      </w:pPr>
      <w:r w:rsidRPr="00DF6AAF">
        <w:rPr>
          <w:lang w:val="en-GB"/>
        </w:rPr>
        <w:t xml:space="preserve">This </w:t>
      </w:r>
      <w:r w:rsidRPr="00DF6AAF">
        <w:rPr>
          <w:color w:val="FF0000"/>
          <w:lang w:val="en-GB"/>
        </w:rPr>
        <w:t>second/third/…</w:t>
      </w:r>
      <w:r w:rsidRPr="00DF6AAF">
        <w:rPr>
          <w:lang w:val="en-GB"/>
        </w:rPr>
        <w:t xml:space="preserve"> edition cancels and replaces the </w:t>
      </w:r>
      <w:r w:rsidRPr="00DF6AAF">
        <w:rPr>
          <w:color w:val="FF0000"/>
          <w:lang w:val="en-GB"/>
        </w:rPr>
        <w:t>first/second/…</w:t>
      </w:r>
      <w:r w:rsidRPr="00DF6AAF">
        <w:rPr>
          <w:lang w:val="en-GB"/>
        </w:rPr>
        <w:t xml:space="preserve"> edition (ISO ####</w:t>
      </w:r>
      <w:proofErr w:type="gramStart"/>
      <w:r w:rsidRPr="00DF6AAF">
        <w:rPr>
          <w:lang w:val="en-GB"/>
        </w:rPr>
        <w:t>#</w:t>
      </w:r>
      <w:r w:rsidR="00B9118A" w:rsidRPr="00DF6AAF">
        <w:rPr>
          <w:lang w:val="en-GB"/>
        </w:rPr>
        <w:t>:</w:t>
      </w:r>
      <w:r w:rsidRPr="00DF6AAF">
        <w:rPr>
          <w:color w:val="FF0000"/>
          <w:lang w:val="en-GB"/>
        </w:rPr>
        <w:t>#</w:t>
      </w:r>
      <w:proofErr w:type="gramEnd"/>
      <w:r w:rsidRPr="00DF6AAF">
        <w:rPr>
          <w:color w:val="FF0000"/>
          <w:lang w:val="en-GB"/>
        </w:rPr>
        <w:t>###</w:t>
      </w:r>
      <w:r w:rsidRPr="00DF6AAF">
        <w:rPr>
          <w:lang w:val="en-GB"/>
        </w:rPr>
        <w:t>), which has been technically revised.</w:t>
      </w:r>
    </w:p>
    <w:p w14:paraId="0F5D5D13" w14:textId="77777777" w:rsidR="001A33D0" w:rsidRPr="00DF6AAF" w:rsidRDefault="001A33D0" w:rsidP="00AD6264">
      <w:pPr>
        <w:pStyle w:val="ForewordText"/>
        <w:rPr>
          <w:rFonts w:ascii="Calibri" w:hAnsi="Calibri"/>
          <w:lang w:val="en-GB"/>
        </w:rPr>
      </w:pPr>
      <w:r w:rsidRPr="00DF6AAF">
        <w:rPr>
          <w:lang w:val="en-GB"/>
        </w:rPr>
        <w:t>The main changes are as follows:</w:t>
      </w:r>
    </w:p>
    <w:p w14:paraId="0BC862DE" w14:textId="77777777" w:rsidR="001A33D0" w:rsidRPr="00DF6AAF" w:rsidRDefault="001A33D0" w:rsidP="00AD6264">
      <w:pPr>
        <w:pStyle w:val="ForewordText"/>
        <w:rPr>
          <w:lang w:val="en-GB"/>
        </w:rPr>
      </w:pPr>
      <w:r w:rsidRPr="00DF6AAF">
        <w:rPr>
          <w:lang w:val="en-GB"/>
        </w:rPr>
        <w:t>—</w:t>
      </w:r>
      <w:r w:rsidRPr="00DF6AAF">
        <w:rPr>
          <w:lang w:val="en-GB"/>
        </w:rPr>
        <w:tab/>
        <w:t xml:space="preserve">xxx </w:t>
      </w:r>
      <w:proofErr w:type="spellStart"/>
      <w:r w:rsidRPr="00DF6AAF">
        <w:rPr>
          <w:lang w:val="en-GB"/>
        </w:rPr>
        <w:t>xxxxxxx</w:t>
      </w:r>
      <w:proofErr w:type="spellEnd"/>
      <w:r w:rsidRPr="00DF6AAF">
        <w:rPr>
          <w:lang w:val="en-GB"/>
        </w:rPr>
        <w:t xml:space="preserve"> xxx </w:t>
      </w:r>
      <w:proofErr w:type="spellStart"/>
      <w:r w:rsidRPr="00DF6AAF">
        <w:rPr>
          <w:lang w:val="en-GB"/>
        </w:rPr>
        <w:t>xxxx</w:t>
      </w:r>
      <w:proofErr w:type="spellEnd"/>
    </w:p>
    <w:p w14:paraId="2185A4A2" w14:textId="77777777" w:rsidR="001A33D0" w:rsidRPr="00DF6AAF" w:rsidRDefault="001A33D0" w:rsidP="00AD6264">
      <w:pPr>
        <w:pStyle w:val="ForewordText"/>
        <w:rPr>
          <w:rFonts w:ascii="Calibri" w:hAnsi="Calibri"/>
          <w:lang w:val="en-GB"/>
        </w:rPr>
      </w:pPr>
      <w:r w:rsidRPr="00DF6AAF">
        <w:rPr>
          <w:lang w:val="en-GB"/>
        </w:rPr>
        <w:t xml:space="preserve">A list of all parts in the ISO </w:t>
      </w:r>
      <w:r w:rsidRPr="00DF6AAF">
        <w:rPr>
          <w:color w:val="FF0000"/>
          <w:lang w:val="en-GB"/>
        </w:rPr>
        <w:t>#####</w:t>
      </w:r>
      <w:r w:rsidRPr="00DF6AAF">
        <w:rPr>
          <w:lang w:val="en-GB"/>
        </w:rPr>
        <w:t xml:space="preserve"> series can be found on the ISO website.</w:t>
      </w:r>
    </w:p>
    <w:p w14:paraId="1F09A75B"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20" w:history="1">
        <w:r w:rsidR="00F81ACE" w:rsidRPr="00C33932">
          <w:rPr>
            <w:rStyle w:val="Hyperlink"/>
            <w:iCs/>
            <w:lang w:val="en-US"/>
          </w:rPr>
          <w:t>www.iso.org/members.html</w:t>
        </w:r>
      </w:hyperlink>
      <w:r w:rsidRPr="00DF6AAF">
        <w:rPr>
          <w:iCs/>
          <w:lang w:val="en-GB"/>
        </w:rPr>
        <w:t>.</w:t>
      </w:r>
    </w:p>
    <w:p w14:paraId="506612FE" w14:textId="77777777" w:rsidR="001A33D0" w:rsidRPr="00BC394B" w:rsidRDefault="001A33D0" w:rsidP="001A33D0">
      <w:pPr>
        <w:pStyle w:val="IntroTitle"/>
        <w:pageBreakBefore/>
      </w:pPr>
      <w:bookmarkStart w:id="3" w:name="_Toc353342668"/>
      <w:bookmarkStart w:id="4" w:name="_Toc103345930"/>
      <w:r w:rsidRPr="00BC394B">
        <w:lastRenderedPageBreak/>
        <w:t>Introduction</w:t>
      </w:r>
      <w:bookmarkEnd w:id="3"/>
      <w:bookmarkEnd w:id="4"/>
    </w:p>
    <w:p w14:paraId="033937C4" w14:textId="1F1CFC82" w:rsidR="003C0DC7" w:rsidRDefault="008A045B" w:rsidP="008A045B">
      <w:pPr>
        <w:pStyle w:val="BodyText"/>
      </w:pPr>
      <w:r>
        <w:t>This standard specifies a method of synchronizing encoders and packagers in a stateless manner. The method is intended to be used by encoders</w:t>
      </w:r>
      <w:r w:rsidR="003C0DC7">
        <w:t xml:space="preserve"> or packagers</w:t>
      </w:r>
      <w:r>
        <w:t xml:space="preserve"> to create media segments that are interchangeable based on a common timing mechanism. </w:t>
      </w:r>
    </w:p>
    <w:p w14:paraId="76F3784E" w14:textId="6B181D29" w:rsidR="001C6575" w:rsidRPr="00BC394B" w:rsidRDefault="008A045B" w:rsidP="008A045B">
      <w:pPr>
        <w:pStyle w:val="BodyText"/>
      </w:pPr>
      <w:r>
        <w:t xml:space="preserve">This standard also specifies </w:t>
      </w:r>
      <w:r w:rsidR="00261A4D">
        <w:t>a</w:t>
      </w:r>
      <w:r>
        <w:t xml:space="preserve"> method </w:t>
      </w:r>
      <w:r w:rsidR="00261A4D">
        <w:t xml:space="preserve">and related formats </w:t>
      </w:r>
      <w:r>
        <w:t>for large</w:t>
      </w:r>
      <w:r w:rsidR="00576B86">
        <w:t>-</w:t>
      </w:r>
      <w:r>
        <w:t>scale multimedia asset storage</w:t>
      </w:r>
      <w:r w:rsidR="00261A4D">
        <w:t>, recording and archiving</w:t>
      </w:r>
      <w:r w:rsidR="003C0DC7">
        <w:t>. This method includes support for 24x7 live recording and archiving.</w:t>
      </w:r>
    </w:p>
    <w:p w14:paraId="24437357" w14:textId="77777777" w:rsidR="00147C95" w:rsidRPr="00A91ACC" w:rsidRDefault="00147C95" w:rsidP="00147C95">
      <w:pPr>
        <w:pStyle w:val="BodyText"/>
      </w:pPr>
      <w:r w:rsidRPr="00A91ACC">
        <w:t>The International Organization for Standardization (ISO) draws attention to the fact that it is claimed that compliance with this document may involve the use of a patent.</w:t>
      </w:r>
    </w:p>
    <w:p w14:paraId="4AAC95B0" w14:textId="77777777" w:rsidR="00147C95" w:rsidRPr="00A91ACC" w:rsidRDefault="00147C95" w:rsidP="00147C95">
      <w:pPr>
        <w:pStyle w:val="BodyText"/>
      </w:pPr>
      <w:r w:rsidRPr="00A91ACC">
        <w:t>ISO takes no position concerning the evidence, validity and scope of this patent right.</w:t>
      </w:r>
    </w:p>
    <w:p w14:paraId="59F76CE8" w14:textId="77777777" w:rsidR="00147C95" w:rsidRPr="00A91ACC" w:rsidRDefault="00147C95" w:rsidP="00147C95">
      <w:pPr>
        <w:pStyle w:val="BodyText"/>
      </w:pPr>
      <w:r w:rsidRPr="00A91ACC">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21" w:history="1">
        <w:r w:rsidRPr="00A91ACC">
          <w:t>www.iso.org/patents</w:t>
        </w:r>
      </w:hyperlink>
      <w:r w:rsidRPr="00A91ACC">
        <w:t>.</w:t>
      </w:r>
    </w:p>
    <w:p w14:paraId="0419F6AC" w14:textId="77777777" w:rsidR="00147C95" w:rsidRPr="00A91ACC" w:rsidRDefault="00147C95" w:rsidP="00147C95">
      <w:pPr>
        <w:pStyle w:val="BodyText"/>
      </w:pPr>
      <w:r w:rsidRPr="00A91ACC">
        <w:t>Attention is drawn to the possibility that some of the elements of this document may be the subject of patent rights other than those in the patent database. ISO shall not be held responsible for identifying any or all such patent rights.</w:t>
      </w:r>
    </w:p>
    <w:p w14:paraId="7318D7A8" w14:textId="77777777" w:rsidR="001A33D0" w:rsidRPr="00BC394B" w:rsidRDefault="001A33D0" w:rsidP="00ED5FAB">
      <w:pPr>
        <w:pStyle w:val="BodyText"/>
      </w:pPr>
    </w:p>
    <w:p w14:paraId="1B164A8F" w14:textId="77777777" w:rsidR="001A33D0" w:rsidRPr="00BC394B" w:rsidRDefault="001A33D0" w:rsidP="00ED5FAB">
      <w:pPr>
        <w:pStyle w:val="BodyText"/>
        <w:rPr>
          <w:b/>
          <w:sz w:val="32"/>
          <w:szCs w:val="32"/>
        </w:rPr>
        <w:sectPr w:rsidR="001A33D0" w:rsidRPr="00BC394B" w:rsidSect="00C845B4">
          <w:headerReference w:type="even" r:id="rId22"/>
          <w:headerReference w:type="default" r:id="rId23"/>
          <w:footerReference w:type="even" r:id="rId24"/>
          <w:footerReference w:type="default" r:id="rId25"/>
          <w:pgSz w:w="11906" w:h="16838" w:code="9"/>
          <w:pgMar w:top="794" w:right="737" w:bottom="284" w:left="851" w:header="709" w:footer="0" w:gutter="567"/>
          <w:pgNumType w:fmt="lowerRoman"/>
          <w:cols w:space="720"/>
        </w:sectPr>
      </w:pPr>
    </w:p>
    <w:p w14:paraId="20B10099" w14:textId="3636444A" w:rsidR="00F75E93" w:rsidRPr="00F75E93" w:rsidRDefault="001A33D0" w:rsidP="00F75E93">
      <w:pPr>
        <w:pStyle w:val="zzSTDTitle"/>
        <w:spacing w:before="0" w:after="360"/>
        <w:rPr>
          <w:b w:val="0"/>
          <w:color w:val="auto"/>
          <w:szCs w:val="32"/>
        </w:rPr>
      </w:pPr>
      <w:r w:rsidRPr="00BC394B">
        <w:rPr>
          <w:color w:val="auto"/>
          <w:szCs w:val="32"/>
        </w:rPr>
        <w:lastRenderedPageBreak/>
        <w:t>Title</w:t>
      </w:r>
      <w:r w:rsidRPr="00BC394B">
        <w:rPr>
          <w:b w:val="0"/>
          <w:color w:val="auto"/>
          <w:szCs w:val="32"/>
        </w:rPr>
        <w:t xml:space="preserve"> (Introductory element — Main element — Part #: Part title)</w:t>
      </w:r>
    </w:p>
    <w:p w14:paraId="055A7FBE" w14:textId="49D008D8" w:rsidR="00F75E93" w:rsidRDefault="00F75E93" w:rsidP="00AD05E8">
      <w:pPr>
        <w:pStyle w:val="Heading1"/>
      </w:pPr>
      <w:bookmarkStart w:id="5" w:name="_Toc103345931"/>
      <w:r>
        <w:t>Scope</w:t>
      </w:r>
      <w:bookmarkEnd w:id="5"/>
    </w:p>
    <w:p w14:paraId="4CF03536" w14:textId="2FEF982D" w:rsidR="00F75E93" w:rsidRPr="00F75E93" w:rsidRDefault="00F75E93" w:rsidP="00F75E93">
      <w:pPr>
        <w:rPr>
          <w:lang w:eastAsia="ja-JP"/>
        </w:rPr>
      </w:pPr>
      <w:r>
        <w:rPr>
          <w:lang w:eastAsia="ja-JP"/>
        </w:rPr>
        <w:t xml:space="preserve">This document defines methods and media formats for encoder and packager synchronization and large-scale distributed asset storage and recording. </w:t>
      </w:r>
    </w:p>
    <w:p w14:paraId="4E28209A" w14:textId="77777777" w:rsidR="001A33D0" w:rsidRPr="00BC394B" w:rsidRDefault="001A33D0" w:rsidP="00AD05E8">
      <w:pPr>
        <w:pStyle w:val="Heading1"/>
      </w:pPr>
      <w:bookmarkStart w:id="6" w:name="_Toc353342670"/>
      <w:bookmarkStart w:id="7" w:name="_Toc103345932"/>
      <w:r w:rsidRPr="00BC394B">
        <w:t xml:space="preserve">Normative </w:t>
      </w:r>
      <w:r w:rsidRPr="002353C9">
        <w:t>references</w:t>
      </w:r>
      <w:bookmarkEnd w:id="6"/>
      <w:r w:rsidRPr="00BC394B">
        <w:t xml:space="preserve"> </w:t>
      </w:r>
      <w:r w:rsidRPr="00BC394B">
        <w:rPr>
          <w:i/>
          <w:color w:val="0070C0"/>
        </w:rPr>
        <w:t>(mandatory)</w:t>
      </w:r>
      <w:bookmarkEnd w:id="7"/>
    </w:p>
    <w:p w14:paraId="3D6A5F88"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4DFB6FA" w14:textId="7AB254B1" w:rsidR="001A33D0" w:rsidRPr="00BC394B" w:rsidRDefault="001A33D0" w:rsidP="00ED5FAB">
      <w:pPr>
        <w:pStyle w:val="BodyText"/>
      </w:pPr>
      <w:bookmarkStart w:id="8" w:name="_Hlk102085156"/>
      <w:r w:rsidRPr="00BC394B">
        <w:t>ISO</w:t>
      </w:r>
      <w:r w:rsidR="00740F23">
        <w:t>/IEC 14496-12</w:t>
      </w:r>
      <w:r w:rsidRPr="00BC394B">
        <w:t xml:space="preserve">, </w:t>
      </w:r>
      <w:r w:rsidR="00740F23">
        <w:rPr>
          <w:i/>
        </w:rPr>
        <w:t>Information technology</w:t>
      </w:r>
      <w:r w:rsidRPr="00BC394B">
        <w:rPr>
          <w:i/>
        </w:rPr>
        <w:t xml:space="preserve"> — </w:t>
      </w:r>
      <w:r w:rsidR="00D97AA6">
        <w:rPr>
          <w:i/>
        </w:rPr>
        <w:t xml:space="preserve">Coding of audio-visual objects </w:t>
      </w:r>
      <w:r w:rsidR="00D97AA6" w:rsidRPr="00BC394B">
        <w:rPr>
          <w:i/>
        </w:rPr>
        <w:t>—</w:t>
      </w:r>
      <w:r w:rsidR="00D97AA6">
        <w:rPr>
          <w:i/>
        </w:rPr>
        <w:t xml:space="preserve"> </w:t>
      </w:r>
      <w:r w:rsidRPr="00BC394B">
        <w:rPr>
          <w:i/>
        </w:rPr>
        <w:t>Part </w:t>
      </w:r>
      <w:r w:rsidR="00D97AA6">
        <w:rPr>
          <w:i/>
        </w:rPr>
        <w:t>12</w:t>
      </w:r>
      <w:r w:rsidRPr="00BC394B">
        <w:rPr>
          <w:i/>
        </w:rPr>
        <w:t xml:space="preserve">: </w:t>
      </w:r>
      <w:r w:rsidR="00D97AA6">
        <w:rPr>
          <w:i/>
        </w:rPr>
        <w:t>ISO base media file format</w:t>
      </w:r>
    </w:p>
    <w:p w14:paraId="4BFB153F" w14:textId="4B773A03" w:rsidR="00D97AA6" w:rsidRDefault="00D97AA6" w:rsidP="00D97AA6">
      <w:pPr>
        <w:pStyle w:val="BodyText"/>
        <w:rPr>
          <w:i/>
        </w:rPr>
      </w:pPr>
      <w:bookmarkStart w:id="9" w:name="_Toc353342671"/>
      <w:bookmarkEnd w:id="8"/>
      <w:r w:rsidRPr="00BC394B">
        <w:t>ISO</w:t>
      </w:r>
      <w:r>
        <w:t>/IEC 23009-1</w:t>
      </w:r>
      <w:r w:rsidRPr="00BC394B">
        <w:t xml:space="preserve">, </w:t>
      </w:r>
      <w:r>
        <w:rPr>
          <w:i/>
        </w:rPr>
        <w:t>Information technology</w:t>
      </w:r>
      <w:r w:rsidRPr="00BC394B">
        <w:rPr>
          <w:i/>
        </w:rPr>
        <w:t xml:space="preserve"> — </w:t>
      </w:r>
      <w:r>
        <w:rPr>
          <w:i/>
        </w:rPr>
        <w:t xml:space="preserve">Dynamic adaptive streaming over HTTP (DASH) </w:t>
      </w:r>
      <w:r w:rsidRPr="00BC394B">
        <w:rPr>
          <w:i/>
        </w:rPr>
        <w:t>—</w:t>
      </w:r>
      <w:r>
        <w:rPr>
          <w:i/>
        </w:rPr>
        <w:t xml:space="preserve"> </w:t>
      </w:r>
      <w:r w:rsidRPr="00BC394B">
        <w:rPr>
          <w:i/>
        </w:rPr>
        <w:t>Part </w:t>
      </w:r>
      <w:r>
        <w:rPr>
          <w:i/>
        </w:rPr>
        <w:t>1</w:t>
      </w:r>
      <w:r w:rsidRPr="00BC394B">
        <w:rPr>
          <w:i/>
        </w:rPr>
        <w:t xml:space="preserve">: </w:t>
      </w:r>
      <w:r>
        <w:rPr>
          <w:i/>
        </w:rPr>
        <w:t>Media presentation description and segment formats</w:t>
      </w:r>
    </w:p>
    <w:p w14:paraId="7476A53C" w14:textId="7B4118F2" w:rsidR="00477F42" w:rsidRPr="00BC394B" w:rsidRDefault="00477F42" w:rsidP="00477F42">
      <w:pPr>
        <w:pStyle w:val="BodyText"/>
      </w:pPr>
      <w:r w:rsidRPr="00BC394B">
        <w:t>ISO</w:t>
      </w:r>
      <w:r>
        <w:t>/IEC 23000-19</w:t>
      </w:r>
      <w:r w:rsidRPr="00BC394B">
        <w:t xml:space="preserve">, </w:t>
      </w:r>
      <w:r>
        <w:rPr>
          <w:i/>
        </w:rPr>
        <w:t>Information technology</w:t>
      </w:r>
      <w:r w:rsidRPr="00BC394B">
        <w:rPr>
          <w:i/>
        </w:rPr>
        <w:t xml:space="preserve"> — </w:t>
      </w:r>
      <w:r>
        <w:rPr>
          <w:i/>
        </w:rPr>
        <w:t xml:space="preserve">Multimedia application format (MPEG-A) </w:t>
      </w:r>
      <w:r w:rsidRPr="00BC394B">
        <w:rPr>
          <w:i/>
        </w:rPr>
        <w:t>—</w:t>
      </w:r>
      <w:r>
        <w:rPr>
          <w:i/>
        </w:rPr>
        <w:t xml:space="preserve"> </w:t>
      </w:r>
      <w:r w:rsidRPr="00BC394B">
        <w:rPr>
          <w:i/>
        </w:rPr>
        <w:t>Part </w:t>
      </w:r>
      <w:r>
        <w:rPr>
          <w:i/>
        </w:rPr>
        <w:t>19</w:t>
      </w:r>
      <w:r w:rsidRPr="00BC394B">
        <w:rPr>
          <w:i/>
        </w:rPr>
        <w:t xml:space="preserve">: </w:t>
      </w:r>
      <w:r>
        <w:rPr>
          <w:i/>
        </w:rPr>
        <w:t>Common media application format (CMAF) for segmented media</w:t>
      </w:r>
    </w:p>
    <w:p w14:paraId="37F95D22" w14:textId="77777777" w:rsidR="00477F42" w:rsidRPr="00BC394B" w:rsidRDefault="00477F42" w:rsidP="00D97AA6">
      <w:pPr>
        <w:pStyle w:val="BodyText"/>
      </w:pPr>
    </w:p>
    <w:p w14:paraId="1CF85E6B" w14:textId="77777777" w:rsidR="001A33D0" w:rsidRPr="00BC394B" w:rsidRDefault="001A33D0" w:rsidP="00AD05E8">
      <w:pPr>
        <w:pStyle w:val="Heading1"/>
      </w:pPr>
      <w:bookmarkStart w:id="10" w:name="_Toc103345933"/>
      <w:r w:rsidRPr="00F47228">
        <w:t>Terms and definitions</w:t>
      </w:r>
      <w:bookmarkEnd w:id="9"/>
      <w:r w:rsidRPr="00BC394B">
        <w:t xml:space="preserve"> </w:t>
      </w:r>
      <w:r w:rsidRPr="00BC394B">
        <w:rPr>
          <w:i/>
          <w:color w:val="0070C0"/>
        </w:rPr>
        <w:t>(mandatory)</w:t>
      </w:r>
      <w:bookmarkEnd w:id="10"/>
    </w:p>
    <w:p w14:paraId="49E2D42D" w14:textId="07263E40" w:rsidR="001A33D0" w:rsidRPr="00BC394B" w:rsidRDefault="001A33D0" w:rsidP="00ED5FAB">
      <w:pPr>
        <w:pStyle w:val="BodyText"/>
      </w:pPr>
      <w:r w:rsidRPr="00BC394B">
        <w:t>For the purposes of this document, the terms and definitions given in</w:t>
      </w:r>
      <w:r w:rsidR="0051401E">
        <w:t xml:space="preserve"> </w:t>
      </w:r>
      <w:r w:rsidR="00624D79">
        <w:t>[1], [2]</w:t>
      </w:r>
      <w:r w:rsidR="00452683">
        <w:t xml:space="preserve">, </w:t>
      </w:r>
      <w:r w:rsidR="00624D79">
        <w:t>[3]</w:t>
      </w:r>
      <w:r w:rsidRPr="00BC394B">
        <w:t xml:space="preserve"> and the following apply.</w:t>
      </w:r>
    </w:p>
    <w:p w14:paraId="4DD88E4A"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07D7902B"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6" w:history="1">
        <w:r w:rsidRPr="00A4141A">
          <w:rPr>
            <w:color w:val="0000FF"/>
            <w:u w:val="single"/>
            <w:lang w:eastAsia="fr-FR"/>
          </w:rPr>
          <w:t>https://www.iso.org/obp</w:t>
        </w:r>
      </w:hyperlink>
    </w:p>
    <w:p w14:paraId="73C26895" w14:textId="6341164B" w:rsidR="001A33D0"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27" w:history="1">
        <w:r w:rsidR="00A4141A">
          <w:rPr>
            <w:color w:val="0000FF"/>
            <w:u w:val="single"/>
            <w:lang w:eastAsia="fr-FR"/>
          </w:rPr>
          <w:t>https://www.electropedia.org/</w:t>
        </w:r>
      </w:hyperlink>
    </w:p>
    <w:p w14:paraId="530135C1" w14:textId="0280C7B9" w:rsidR="00825EA1" w:rsidRPr="00AD05E8" w:rsidRDefault="00786E87" w:rsidP="00AD05E8">
      <w:pPr>
        <w:pStyle w:val="Heading2"/>
      </w:pPr>
      <w:bookmarkStart w:id="11" w:name="_Toc103345934"/>
      <w:r>
        <w:t>Terms</w:t>
      </w:r>
      <w:bookmarkEnd w:id="11"/>
    </w:p>
    <w:p w14:paraId="34ADDED7" w14:textId="52755FEC" w:rsidR="001A33D0" w:rsidRPr="00BC394B" w:rsidRDefault="00466193" w:rsidP="00AD05E8">
      <w:pPr>
        <w:pStyle w:val="Heading3"/>
      </w:pPr>
      <w:bookmarkStart w:id="12" w:name="_Toc103345935"/>
      <w:r w:rsidRPr="00466193">
        <w:t>Media Stream</w:t>
      </w:r>
      <w:bookmarkEnd w:id="12"/>
      <w:r w:rsidRPr="00466193">
        <w:t xml:space="preserve"> </w:t>
      </w:r>
    </w:p>
    <w:p w14:paraId="034055AD" w14:textId="6B1B3F90" w:rsidR="00BA0989" w:rsidRDefault="00BA0989" w:rsidP="001A33D0">
      <w:pPr>
        <w:pStyle w:val="Definition"/>
      </w:pPr>
      <w:r>
        <w:t>Media presentation</w:t>
      </w:r>
    </w:p>
    <w:p w14:paraId="66729572" w14:textId="77777777" w:rsidR="00466193" w:rsidRDefault="00DD18CC" w:rsidP="00AD05E8">
      <w:pPr>
        <w:pStyle w:val="Heading3"/>
      </w:pPr>
      <w:bookmarkStart w:id="13" w:name="_Toc103345936"/>
      <w:r>
        <w:t>Encoder</w:t>
      </w:r>
      <w:bookmarkEnd w:id="13"/>
    </w:p>
    <w:p w14:paraId="0D4A9B1A" w14:textId="5424A5EB" w:rsidR="001A33D0" w:rsidRDefault="00DD18CC" w:rsidP="00AD05E8">
      <w:pPr>
        <w:pStyle w:val="BodyText"/>
      </w:pPr>
      <w:r>
        <w:tab/>
        <w:t xml:space="preserve">Entity or computational unit used to encode or transcode </w:t>
      </w:r>
      <w:r w:rsidR="00BA0989">
        <w:t xml:space="preserve">an input </w:t>
      </w:r>
      <w:r>
        <w:t xml:space="preserve">to </w:t>
      </w:r>
      <w:r w:rsidR="00576B86">
        <w:t>one</w:t>
      </w:r>
      <w:r>
        <w:t xml:space="preserve"> or more </w:t>
      </w:r>
      <w:r w:rsidR="00BA0989">
        <w:t>outputs</w:t>
      </w:r>
      <w:r w:rsidR="003C0DC7">
        <w:t xml:space="preserve"> in </w:t>
      </w:r>
      <w:r w:rsidR="00576B86">
        <w:t>one</w:t>
      </w:r>
      <w:r w:rsidR="003C0DC7">
        <w:t xml:space="preserve"> or more bitrates</w:t>
      </w:r>
      <w:r w:rsidR="00576B86">
        <w:t>.</w:t>
      </w:r>
      <w:r>
        <w:t xml:space="preserve"> </w:t>
      </w:r>
    </w:p>
    <w:p w14:paraId="0BAB842C" w14:textId="77777777" w:rsidR="00466193" w:rsidRDefault="00DD18CC" w:rsidP="00AD05E8">
      <w:pPr>
        <w:pStyle w:val="Heading3"/>
      </w:pPr>
      <w:bookmarkStart w:id="14" w:name="_Toc103345937"/>
      <w:r>
        <w:t>Packager</w:t>
      </w:r>
      <w:bookmarkEnd w:id="14"/>
    </w:p>
    <w:p w14:paraId="1A837904" w14:textId="6322E2A8" w:rsidR="00DD18CC" w:rsidRDefault="00DD18CC" w:rsidP="00AD05E8">
      <w:pPr>
        <w:pStyle w:val="BodyText"/>
      </w:pPr>
      <w:r>
        <w:tab/>
        <w:t>Entity or computation unit used to package</w:t>
      </w:r>
      <w:r w:rsidR="00BA0989">
        <w:t xml:space="preserve"> an input </w:t>
      </w:r>
      <w:r>
        <w:t xml:space="preserve">to an ISO BMFF track format and/or </w:t>
      </w:r>
      <w:r w:rsidR="003C0DC7">
        <w:t>media</w:t>
      </w:r>
      <w:r w:rsidR="00671AEB">
        <w:t xml:space="preserve"> </w:t>
      </w:r>
      <w:r>
        <w:t>streaming format.</w:t>
      </w:r>
    </w:p>
    <w:p w14:paraId="420FD37E" w14:textId="77777777" w:rsidR="00466193" w:rsidRDefault="00DD18CC" w:rsidP="00AD05E8">
      <w:pPr>
        <w:pStyle w:val="Heading3"/>
      </w:pPr>
      <w:bookmarkStart w:id="15" w:name="_Toc103345938"/>
      <w:r>
        <w:t>Origin</w:t>
      </w:r>
      <w:bookmarkEnd w:id="15"/>
    </w:p>
    <w:p w14:paraId="2FEAA720" w14:textId="516CC915" w:rsidR="00DD18CC" w:rsidRDefault="00DD18CC" w:rsidP="00DD18CC">
      <w:pPr>
        <w:pStyle w:val="Definition"/>
        <w:ind w:left="1440" w:hanging="1440"/>
      </w:pPr>
      <w:r>
        <w:tab/>
        <w:t xml:space="preserve">Entity or computational unit used to serve media content based on HTTP </w:t>
      </w:r>
      <w:r w:rsidR="00576B86">
        <w:t>r</w:t>
      </w:r>
      <w:r>
        <w:t xml:space="preserve">equests. </w:t>
      </w:r>
    </w:p>
    <w:p w14:paraId="435ED78F" w14:textId="77777777" w:rsidR="00466193" w:rsidRDefault="001D1084" w:rsidP="00AD05E8">
      <w:pPr>
        <w:pStyle w:val="Heading3"/>
      </w:pPr>
      <w:bookmarkStart w:id="16" w:name="_Toc102823970"/>
      <w:bookmarkStart w:id="17" w:name="_Toc103344298"/>
      <w:bookmarkStart w:id="18" w:name="_Toc103345939"/>
      <w:bookmarkEnd w:id="16"/>
      <w:bookmarkEnd w:id="17"/>
      <w:r>
        <w:t>Unix Epoch</w:t>
      </w:r>
      <w:bookmarkEnd w:id="18"/>
    </w:p>
    <w:p w14:paraId="5F522680" w14:textId="4657148E" w:rsidR="001D1084" w:rsidRPr="00BC394B" w:rsidRDefault="00466193" w:rsidP="00DD18CC">
      <w:pPr>
        <w:pStyle w:val="Definition"/>
        <w:ind w:left="1440" w:hanging="1440"/>
      </w:pPr>
      <w:r>
        <w:tab/>
      </w:r>
      <w:r w:rsidR="001D1084">
        <w:t xml:space="preserve">Seconds elapsed since </w:t>
      </w:r>
      <w:r w:rsidR="001D1084" w:rsidRPr="001D1084">
        <w:t xml:space="preserve">00:00:00 UTC </w:t>
      </w:r>
      <w:r w:rsidR="001D1084">
        <w:t>on</w:t>
      </w:r>
      <w:r w:rsidR="00825EA1">
        <w:t xml:space="preserve"> </w:t>
      </w:r>
      <w:r w:rsidR="001D1084">
        <w:t>J</w:t>
      </w:r>
      <w:r w:rsidR="001D1084" w:rsidRPr="001D1084">
        <w:t>anuar</w:t>
      </w:r>
      <w:r w:rsidR="001D1084">
        <w:t>y 1st</w:t>
      </w:r>
      <w:r w:rsidR="001D1084" w:rsidRPr="001D1084">
        <w:t xml:space="preserve"> 1970</w:t>
      </w:r>
      <w:r w:rsidR="001D1084">
        <w:t xml:space="preserve"> (excluding leap seconds)</w:t>
      </w:r>
      <w:r w:rsidR="00576B86">
        <w:t>.</w:t>
      </w:r>
    </w:p>
    <w:p w14:paraId="0FBB3655" w14:textId="77777777" w:rsidR="00466193" w:rsidRDefault="00457480" w:rsidP="00AD05E8">
      <w:pPr>
        <w:pStyle w:val="Heading3"/>
      </w:pPr>
      <w:bookmarkStart w:id="19" w:name="_Toc102823972"/>
      <w:bookmarkStart w:id="20" w:name="_Toc103344300"/>
      <w:bookmarkStart w:id="21" w:name="_Toc103345940"/>
      <w:bookmarkEnd w:id="19"/>
      <w:bookmarkEnd w:id="20"/>
      <w:proofErr w:type="gramStart"/>
      <w:r>
        <w:t>Ceil(</w:t>
      </w:r>
      <w:proofErr w:type="gramEnd"/>
      <w:r>
        <w:t>)</w:t>
      </w:r>
      <w:bookmarkEnd w:id="21"/>
    </w:p>
    <w:p w14:paraId="0DBE44F5" w14:textId="3419592C" w:rsidR="00457480" w:rsidRDefault="00457480" w:rsidP="00AD05E8">
      <w:pPr>
        <w:pStyle w:val="BodyText"/>
      </w:pPr>
      <w:r>
        <w:tab/>
        <w:t xml:space="preserve">Nearest integer larger than or equal to the </w:t>
      </w:r>
      <w:r w:rsidR="003C0DC7">
        <w:t xml:space="preserve">input </w:t>
      </w:r>
      <w:r>
        <w:t>number</w:t>
      </w:r>
      <w:r w:rsidR="00576B86">
        <w:t>.</w:t>
      </w:r>
    </w:p>
    <w:p w14:paraId="68EB214F" w14:textId="05EE02B7" w:rsidR="00466193" w:rsidRDefault="00457480" w:rsidP="00AD05E8">
      <w:pPr>
        <w:pStyle w:val="Heading3"/>
        <w:ind w:left="567"/>
      </w:pPr>
      <w:bookmarkStart w:id="22" w:name="_Toc103345941"/>
      <w:r>
        <w:t>Now</w:t>
      </w:r>
      <w:bookmarkEnd w:id="22"/>
      <w:r w:rsidR="003B5991">
        <w:t xml:space="preserve"> </w:t>
      </w:r>
      <w:r>
        <w:tab/>
      </w:r>
    </w:p>
    <w:p w14:paraId="20799994" w14:textId="2078F36F" w:rsidR="00457480" w:rsidRPr="00151B6D" w:rsidRDefault="00457480" w:rsidP="00AD05E8">
      <w:pPr>
        <w:pStyle w:val="BodyText"/>
      </w:pPr>
      <w:r>
        <w:tab/>
        <w:t xml:space="preserve">Current time in seconds relative to </w:t>
      </w:r>
      <w:r w:rsidRPr="001D1084">
        <w:t xml:space="preserve">00:00:00 UTC </w:t>
      </w:r>
      <w:r>
        <w:t>on</w:t>
      </w:r>
      <w:r w:rsidRPr="001D1084">
        <w:t xml:space="preserve"> </w:t>
      </w:r>
      <w:r>
        <w:t>J</w:t>
      </w:r>
      <w:r w:rsidRPr="001D1084">
        <w:t>anuar</w:t>
      </w:r>
      <w:r>
        <w:t>y 1st</w:t>
      </w:r>
      <w:r w:rsidRPr="001D1084">
        <w:t xml:space="preserve"> 1970</w:t>
      </w:r>
      <w:r>
        <w:t xml:space="preserve"> (excluding leap seconds</w:t>
      </w:r>
      <w:proofErr w:type="gramStart"/>
      <w:r>
        <w:t xml:space="preserve">),  </w:t>
      </w:r>
      <w:r w:rsidR="00466193">
        <w:t xml:space="preserve"> </w:t>
      </w:r>
      <w:proofErr w:type="gramEnd"/>
      <w:r>
        <w:t>retrieved on a real-time system.</w:t>
      </w:r>
    </w:p>
    <w:p w14:paraId="39B30B35" w14:textId="62B9AE2A" w:rsidR="001A33D0" w:rsidRPr="00BC394B" w:rsidRDefault="00011F08" w:rsidP="00AD05E8">
      <w:pPr>
        <w:pStyle w:val="Heading2"/>
        <w:ind w:left="567"/>
      </w:pPr>
      <w:bookmarkStart w:id="23" w:name="_Toc102823975"/>
      <w:bookmarkStart w:id="24" w:name="_Toc103344303"/>
      <w:bookmarkStart w:id="25" w:name="_Toc103345942"/>
      <w:bookmarkEnd w:id="23"/>
      <w:bookmarkEnd w:id="24"/>
      <w:r>
        <w:lastRenderedPageBreak/>
        <w:t>A</w:t>
      </w:r>
      <w:r w:rsidR="00366604">
        <w:t xml:space="preserve">bbreviated </w:t>
      </w:r>
      <w:r w:rsidR="001A33D0" w:rsidRPr="00BC394B">
        <w:t>term</w:t>
      </w:r>
      <w:r w:rsidR="00366604">
        <w:t>s</w:t>
      </w:r>
      <w:bookmarkEnd w:id="25"/>
    </w:p>
    <w:p w14:paraId="77D4D8EB" w14:textId="0EE30739" w:rsidR="00011F08" w:rsidRDefault="00011F08" w:rsidP="00AD05E8">
      <w:pPr>
        <w:pStyle w:val="Example"/>
        <w:ind w:left="567"/>
      </w:pPr>
      <w:r>
        <w:t>The following abbreviated terms are used in this document</w:t>
      </w:r>
    </w:p>
    <w:p w14:paraId="522C34B2" w14:textId="2C84AB83" w:rsidR="00011F08" w:rsidRDefault="00011F08" w:rsidP="00AD05E8">
      <w:pPr>
        <w:pStyle w:val="Example"/>
        <w:ind w:left="567"/>
      </w:pPr>
      <w:r>
        <w:t>DASH-IF</w:t>
      </w:r>
      <w:r w:rsidR="002353C9">
        <w:tab/>
      </w:r>
      <w:r w:rsidR="00576B86">
        <w:tab/>
      </w:r>
      <w:r>
        <w:t>DASH Industry Forum</w:t>
      </w:r>
      <w:r w:rsidR="00396685">
        <w:t>.</w:t>
      </w:r>
      <w:r>
        <w:t xml:space="preserve"> </w:t>
      </w:r>
    </w:p>
    <w:p w14:paraId="3B0F85F3" w14:textId="78B4881A" w:rsidR="00851D88" w:rsidRDefault="00851D88" w:rsidP="00691A8A">
      <w:pPr>
        <w:pStyle w:val="Example"/>
        <w:ind w:left="567"/>
      </w:pPr>
      <w:r>
        <w:t>IETF</w:t>
      </w:r>
      <w:r w:rsidR="002353C9">
        <w:tab/>
      </w:r>
      <w:r w:rsidR="003B5991">
        <w:tab/>
      </w:r>
      <w:r>
        <w:t>Internet Engineering Task Force</w:t>
      </w:r>
    </w:p>
    <w:p w14:paraId="72A85139" w14:textId="40D65840" w:rsidR="00011F08" w:rsidRDefault="00011F08" w:rsidP="00691A8A">
      <w:pPr>
        <w:pStyle w:val="Example"/>
        <w:ind w:left="567"/>
      </w:pPr>
      <w:r>
        <w:t>CMAF</w:t>
      </w:r>
      <w:r w:rsidR="002353C9">
        <w:t xml:space="preserve"> </w:t>
      </w:r>
      <w:r w:rsidR="002353C9">
        <w:tab/>
      </w:r>
      <w:r w:rsidR="003B5991">
        <w:tab/>
      </w:r>
      <w:r>
        <w:t>Common Media Application Format as defined in ISO/IEC 23000-19.</w:t>
      </w:r>
    </w:p>
    <w:p w14:paraId="04623FF6" w14:textId="7A0468C9" w:rsidR="00011F08" w:rsidRDefault="00011F08" w:rsidP="00691A8A">
      <w:pPr>
        <w:pStyle w:val="Example"/>
        <w:ind w:left="567"/>
      </w:pPr>
      <w:r>
        <w:t>DASH</w:t>
      </w:r>
      <w:r>
        <w:tab/>
      </w:r>
      <w:r w:rsidR="003B5991">
        <w:tab/>
      </w:r>
      <w:r>
        <w:t>MPEG-DASH as defined in ISO/IEC 23009-1.</w:t>
      </w:r>
    </w:p>
    <w:p w14:paraId="5DA4551E" w14:textId="1C9FD1C8" w:rsidR="00011F08" w:rsidRDefault="004A4630" w:rsidP="00691A8A">
      <w:pPr>
        <w:pStyle w:val="Example"/>
        <w:ind w:left="567"/>
      </w:pPr>
      <w:r>
        <w:t>HLS</w:t>
      </w:r>
      <w:r w:rsidR="002353C9">
        <w:tab/>
      </w:r>
      <w:r w:rsidR="003B5991">
        <w:tab/>
      </w:r>
      <w:r>
        <w:t xml:space="preserve">HTTP Live Streaming as defined in </w:t>
      </w:r>
      <w:commentRangeStart w:id="26"/>
      <w:r w:rsidR="00851D88">
        <w:t>IETF RFC 8216</w:t>
      </w:r>
      <w:commentRangeEnd w:id="26"/>
      <w:r w:rsidR="000200FE">
        <w:rPr>
          <w:rStyle w:val="CommentReference"/>
        </w:rPr>
        <w:commentReference w:id="26"/>
      </w:r>
      <w:r w:rsidR="00851D88">
        <w:t>.</w:t>
      </w:r>
    </w:p>
    <w:p w14:paraId="56052C35" w14:textId="3A3FB814" w:rsidR="003C0060" w:rsidRDefault="003C0060" w:rsidP="00691A8A">
      <w:pPr>
        <w:pStyle w:val="Example"/>
        <w:ind w:left="567"/>
      </w:pPr>
      <w:r>
        <w:t>UUID</w:t>
      </w:r>
      <w:r w:rsidR="002353C9">
        <w:tab/>
      </w:r>
      <w:r w:rsidR="003B5991">
        <w:tab/>
      </w:r>
      <w:r>
        <w:t>Universally Unique Identifier</w:t>
      </w:r>
    </w:p>
    <w:p w14:paraId="0579418C" w14:textId="57C8B769" w:rsidR="003C0060" w:rsidRDefault="003C0060" w:rsidP="00AD05E8">
      <w:pPr>
        <w:pStyle w:val="Example"/>
        <w:ind w:left="567"/>
      </w:pPr>
      <w:r>
        <w:t>ID</w:t>
      </w:r>
      <w:r w:rsidR="002353C9">
        <w:tab/>
      </w:r>
      <w:r w:rsidR="003B5991">
        <w:tab/>
      </w:r>
      <w:r>
        <w:t>Identifier</w:t>
      </w:r>
    </w:p>
    <w:p w14:paraId="2EF28D8D" w14:textId="2067C87B" w:rsidR="00C23157" w:rsidRDefault="00C23157" w:rsidP="00AD05E8">
      <w:pPr>
        <w:pStyle w:val="Example"/>
        <w:ind w:left="567"/>
      </w:pPr>
      <w:r>
        <w:t>MPD</w:t>
      </w:r>
      <w:r>
        <w:tab/>
      </w:r>
      <w:r>
        <w:tab/>
        <w:t>Media Presentation Description</w:t>
      </w:r>
    </w:p>
    <w:p w14:paraId="4882E4E9" w14:textId="4CFA56DE" w:rsidR="00535BDB" w:rsidRDefault="00535BDB" w:rsidP="00AD05E8">
      <w:pPr>
        <w:pStyle w:val="Example"/>
        <w:ind w:left="567"/>
      </w:pPr>
      <w:r>
        <w:t>I-MPD</w:t>
      </w:r>
      <w:r>
        <w:tab/>
      </w:r>
      <w:r>
        <w:tab/>
        <w:t>Ingest Media Presentation Description</w:t>
      </w:r>
    </w:p>
    <w:p w14:paraId="3AE358E4" w14:textId="1E09FEF5" w:rsidR="00535BDB" w:rsidRDefault="00535BDB" w:rsidP="00691A8A">
      <w:pPr>
        <w:pStyle w:val="Example"/>
        <w:ind w:left="567"/>
      </w:pPr>
      <w:r>
        <w:t>S-MPD</w:t>
      </w:r>
      <w:r>
        <w:tab/>
      </w:r>
      <w:r>
        <w:tab/>
        <w:t>Storage Media Presentation Description</w:t>
      </w:r>
    </w:p>
    <w:p w14:paraId="735CD3B9" w14:textId="69FC1FC2" w:rsidR="001A33D0" w:rsidRDefault="00795419" w:rsidP="00AD05E8">
      <w:pPr>
        <w:pStyle w:val="Heading1"/>
        <w:ind w:left="567"/>
      </w:pPr>
      <w:bookmarkStart w:id="27" w:name="_Toc103345943"/>
      <w:r>
        <w:t>Document organization</w:t>
      </w:r>
      <w:bookmarkEnd w:id="27"/>
    </w:p>
    <w:p w14:paraId="3709D71B" w14:textId="4A312D02" w:rsidR="00C23157" w:rsidRDefault="00AB7CA0" w:rsidP="00AD05E8">
      <w:pPr>
        <w:ind w:left="567"/>
        <w:rPr>
          <w:lang w:eastAsia="ja-JP"/>
        </w:rPr>
      </w:pPr>
      <w:r>
        <w:rPr>
          <w:lang w:eastAsia="ja-JP"/>
        </w:rPr>
        <w:t xml:space="preserve">This specification is organized as follows: Clause 1 to </w:t>
      </w:r>
      <w:r w:rsidR="003C0DC7">
        <w:rPr>
          <w:lang w:eastAsia="ja-JP"/>
        </w:rPr>
        <w:t>4</w:t>
      </w:r>
      <w:r>
        <w:rPr>
          <w:lang w:eastAsia="ja-JP"/>
        </w:rPr>
        <w:t xml:space="preserve"> provide the introduction, scope, references, definitions, functions and abbreviated terms. </w:t>
      </w:r>
    </w:p>
    <w:p w14:paraId="5512199B" w14:textId="5B9874D9" w:rsidR="00C23157" w:rsidRDefault="00AB7CA0" w:rsidP="00AD05E8">
      <w:pPr>
        <w:ind w:left="567"/>
        <w:rPr>
          <w:lang w:eastAsia="ja-JP"/>
        </w:rPr>
      </w:pPr>
      <w:r>
        <w:rPr>
          <w:lang w:eastAsia="ja-JP"/>
        </w:rPr>
        <w:t xml:space="preserve">Clause </w:t>
      </w:r>
      <w:r w:rsidR="003C0DC7">
        <w:rPr>
          <w:lang w:eastAsia="ja-JP"/>
        </w:rPr>
        <w:t>5</w:t>
      </w:r>
      <w:r>
        <w:rPr>
          <w:lang w:eastAsia="ja-JP"/>
        </w:rPr>
        <w:t xml:space="preserve"> describes an example workflow assumed for encoder synchronization. </w:t>
      </w:r>
    </w:p>
    <w:p w14:paraId="22B072E2" w14:textId="02C7A1D8" w:rsidR="00C23157" w:rsidRDefault="00AB7CA0" w:rsidP="00AD05E8">
      <w:pPr>
        <w:ind w:left="567"/>
        <w:rPr>
          <w:lang w:eastAsia="ja-JP"/>
        </w:rPr>
      </w:pPr>
      <w:r>
        <w:rPr>
          <w:lang w:eastAsia="ja-JP"/>
        </w:rPr>
        <w:t xml:space="preserve">Clause </w:t>
      </w:r>
      <w:r w:rsidR="003C0DC7">
        <w:rPr>
          <w:lang w:eastAsia="ja-JP"/>
        </w:rPr>
        <w:t>6</w:t>
      </w:r>
      <w:r>
        <w:rPr>
          <w:lang w:eastAsia="ja-JP"/>
        </w:rPr>
        <w:t xml:space="preserve"> describes an example workflow assumed for multimedia asset storage and recording. </w:t>
      </w:r>
    </w:p>
    <w:p w14:paraId="085B329E" w14:textId="3F989C5B" w:rsidR="00AB7CA0" w:rsidRDefault="00AB7CA0" w:rsidP="00AD05E8">
      <w:pPr>
        <w:ind w:left="567"/>
        <w:rPr>
          <w:lang w:eastAsia="ja-JP"/>
        </w:rPr>
      </w:pPr>
      <w:r>
        <w:rPr>
          <w:lang w:eastAsia="ja-JP"/>
        </w:rPr>
        <w:t xml:space="preserve">Clause </w:t>
      </w:r>
      <w:r w:rsidR="003C0DC7">
        <w:rPr>
          <w:lang w:eastAsia="ja-JP"/>
        </w:rPr>
        <w:t>7</w:t>
      </w:r>
      <w:r>
        <w:rPr>
          <w:lang w:eastAsia="ja-JP"/>
        </w:rPr>
        <w:t xml:space="preserve"> specifies the mechanism used for encoder to packager synchronization</w:t>
      </w:r>
      <w:r w:rsidR="00C23157">
        <w:rPr>
          <w:lang w:eastAsia="ja-JP"/>
        </w:rPr>
        <w:t>, the required constraints on the MPD, the required constraints on the track and segment format as well as the method for encoder synchronization.</w:t>
      </w:r>
      <w:r w:rsidR="009645BF">
        <w:rPr>
          <w:lang w:eastAsia="ja-JP"/>
        </w:rPr>
        <w:t xml:space="preserve"> Encoders using the method specified in this clause produce synchronized media segments.</w:t>
      </w:r>
    </w:p>
    <w:p w14:paraId="15AA3747" w14:textId="5CB33470" w:rsidR="004478EE" w:rsidRDefault="004478EE" w:rsidP="00AD05E8">
      <w:pPr>
        <w:ind w:left="567"/>
        <w:rPr>
          <w:lang w:eastAsia="ja-JP"/>
        </w:rPr>
      </w:pPr>
      <w:r>
        <w:rPr>
          <w:lang w:eastAsia="ja-JP"/>
        </w:rPr>
        <w:t xml:space="preserve">Clause </w:t>
      </w:r>
      <w:r w:rsidR="003C0DC7">
        <w:rPr>
          <w:lang w:eastAsia="ja-JP"/>
        </w:rPr>
        <w:t>8</w:t>
      </w:r>
      <w:r>
        <w:rPr>
          <w:lang w:eastAsia="ja-JP"/>
        </w:rPr>
        <w:t xml:space="preserve"> specifies the track format for storage and the required constraints on the MPD for multimedia asset storage.</w:t>
      </w:r>
    </w:p>
    <w:p w14:paraId="3DEC2558" w14:textId="52ED3169" w:rsidR="009B730D" w:rsidRDefault="009B730D">
      <w:pPr>
        <w:ind w:left="567"/>
        <w:rPr>
          <w:lang w:eastAsia="ja-JP"/>
        </w:rPr>
      </w:pPr>
      <w:r>
        <w:rPr>
          <w:lang w:eastAsia="ja-JP"/>
        </w:rPr>
        <w:t>Annex A provides example media presentation descriptions for the ingest and storage applications.</w:t>
      </w:r>
    </w:p>
    <w:p w14:paraId="43734776" w14:textId="19349B1F" w:rsidR="006C6D44" w:rsidRDefault="006C6D44">
      <w:pPr>
        <w:ind w:left="567"/>
        <w:rPr>
          <w:lang w:eastAsia="ja-JP"/>
        </w:rPr>
      </w:pPr>
      <w:r>
        <w:rPr>
          <w:lang w:eastAsia="ja-JP"/>
        </w:rPr>
        <w:t xml:space="preserve">Annex </w:t>
      </w:r>
      <w:r w:rsidR="009B730D">
        <w:rPr>
          <w:lang w:eastAsia="ja-JP"/>
        </w:rPr>
        <w:t>B</w:t>
      </w:r>
      <w:r>
        <w:rPr>
          <w:lang w:eastAsia="ja-JP"/>
        </w:rPr>
        <w:t xml:space="preserve"> provides informative recommendations </w:t>
      </w:r>
      <w:r w:rsidR="009645BF">
        <w:rPr>
          <w:lang w:eastAsia="ja-JP"/>
        </w:rPr>
        <w:t xml:space="preserve">for segment durations and </w:t>
      </w:r>
      <w:r w:rsidR="009B730D">
        <w:rPr>
          <w:lang w:eastAsia="ja-JP"/>
        </w:rPr>
        <w:t>configurations</w:t>
      </w:r>
      <w:r w:rsidR="009645BF">
        <w:rPr>
          <w:lang w:eastAsia="ja-JP"/>
        </w:rPr>
        <w:t>.</w:t>
      </w:r>
    </w:p>
    <w:p w14:paraId="0DA931CC" w14:textId="1F409AC6" w:rsidR="00671AEB" w:rsidRDefault="00671AEB">
      <w:pPr>
        <w:tabs>
          <w:tab w:val="clear" w:pos="403"/>
        </w:tabs>
        <w:spacing w:after="0" w:line="240" w:lineRule="auto"/>
        <w:jc w:val="left"/>
        <w:rPr>
          <w:lang w:eastAsia="ja-JP"/>
        </w:rPr>
      </w:pPr>
      <w:r>
        <w:rPr>
          <w:lang w:eastAsia="ja-JP"/>
        </w:rPr>
        <w:br w:type="page"/>
      </w:r>
    </w:p>
    <w:p w14:paraId="4453BF76" w14:textId="29ABF67E" w:rsidR="001A33D0" w:rsidRDefault="00521455" w:rsidP="00AD05E8">
      <w:pPr>
        <w:pStyle w:val="Heading1"/>
        <w:spacing w:before="0"/>
      </w:pPr>
      <w:bookmarkStart w:id="28" w:name="_Toc103345944"/>
      <w:r>
        <w:lastRenderedPageBreak/>
        <w:t>Example workflow model</w:t>
      </w:r>
      <w:r w:rsidR="00624D79">
        <w:t xml:space="preserve"> for encoder</w:t>
      </w:r>
      <w:r w:rsidR="004A4630">
        <w:t xml:space="preserve"> and packager</w:t>
      </w:r>
      <w:r w:rsidR="00624D79">
        <w:t xml:space="preserve"> synchronization</w:t>
      </w:r>
      <w:bookmarkEnd w:id="28"/>
    </w:p>
    <w:p w14:paraId="0862B44F" w14:textId="0CE81972" w:rsidR="00521455" w:rsidRDefault="00521455" w:rsidP="00DD18CC">
      <w:pPr>
        <w:spacing w:before="270"/>
        <w:ind w:left="567"/>
        <w:rPr>
          <w:lang w:eastAsia="ja-JP"/>
        </w:rPr>
      </w:pPr>
    </w:p>
    <w:p w14:paraId="3F24E981" w14:textId="4894D7CB" w:rsidR="00521455" w:rsidRDefault="00F037CD" w:rsidP="00DD18CC">
      <w:pPr>
        <w:spacing w:before="270"/>
        <w:ind w:left="567"/>
        <w:jc w:val="center"/>
        <w:rPr>
          <w:lang w:eastAsia="ja-JP"/>
        </w:rPr>
      </w:pPr>
      <w:r>
        <w:rPr>
          <w:noProof/>
        </w:rPr>
        <w:object w:dxaOrig="9660" w:dyaOrig="5617" w14:anchorId="71DCE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0.15pt;height:245.15pt;mso-width-percent:0;mso-height-percent:0;mso-width-percent:0;mso-height-percent:0" o:ole="">
            <v:imagedata r:id="rId31" o:title=""/>
          </v:shape>
          <o:OLEObject Type="Embed" ProgID="Visio.Drawing.15" ShapeID="_x0000_i1025" DrawAspect="Content" ObjectID="_1714207372" r:id="rId32"/>
        </w:object>
      </w:r>
      <w:commentRangeStart w:id="29"/>
      <w:commentRangeEnd w:id="29"/>
      <w:r w:rsidR="00DD18CC">
        <w:rPr>
          <w:rStyle w:val="CommentReference"/>
        </w:rPr>
        <w:commentReference w:id="29"/>
      </w:r>
    </w:p>
    <w:p w14:paraId="015BC659" w14:textId="509BDB36" w:rsidR="00DD18CC" w:rsidRDefault="00DD18CC" w:rsidP="00DD18CC">
      <w:pPr>
        <w:pStyle w:val="FigureTitle"/>
        <w:spacing w:before="270"/>
        <w:ind w:left="567"/>
        <w:rPr>
          <w:lang w:eastAsia="ja-JP"/>
        </w:rPr>
      </w:pPr>
      <w:r w:rsidRPr="00521455">
        <w:rPr>
          <w:lang w:eastAsia="ja-JP"/>
        </w:rPr>
        <w:t>An example workflow. The epoch and D parameters are set to be the same for synchronized encoders. The encoders produce CMAF media segments whose boundaries are calculated based on the method described in this proposal. The exchange protocol of S1,</w:t>
      </w:r>
      <w:r w:rsidR="00A60D0D">
        <w:rPr>
          <w:lang w:eastAsia="ja-JP"/>
        </w:rPr>
        <w:t xml:space="preserve"> </w:t>
      </w:r>
      <w:r w:rsidRPr="00521455">
        <w:rPr>
          <w:lang w:eastAsia="ja-JP"/>
        </w:rPr>
        <w:t>S2 is based on the DASH-IF live media ingest protocol.</w:t>
      </w:r>
    </w:p>
    <w:p w14:paraId="6875413A" w14:textId="26193BB8" w:rsidR="00253057" w:rsidRDefault="00521455" w:rsidP="00AD05E8">
      <w:pPr>
        <w:pStyle w:val="BodyText"/>
        <w:rPr>
          <w:lang w:eastAsia="ja-JP"/>
        </w:rPr>
      </w:pPr>
      <w:r w:rsidRPr="00AD05E8">
        <w:t>Figure</w:t>
      </w:r>
      <w:r w:rsidRPr="00521455">
        <w:rPr>
          <w:lang w:eastAsia="ja-JP"/>
        </w:rPr>
        <w:t xml:space="preserve"> 1 illustrates an example of using the </w:t>
      </w:r>
      <w:r>
        <w:rPr>
          <w:lang w:eastAsia="ja-JP"/>
        </w:rPr>
        <w:t>specified</w:t>
      </w:r>
      <w:r w:rsidRPr="00521455">
        <w:rPr>
          <w:lang w:eastAsia="ja-JP"/>
        </w:rPr>
        <w:t xml:space="preserve"> method with more than one </w:t>
      </w:r>
      <w:proofErr w:type="gramStart"/>
      <w:r w:rsidRPr="00521455">
        <w:rPr>
          <w:lang w:eastAsia="ja-JP"/>
        </w:rPr>
        <w:t>encode</w:t>
      </w:r>
      <w:r w:rsidR="003C0DC7">
        <w:rPr>
          <w:lang w:eastAsia="ja-JP"/>
        </w:rPr>
        <w:t xml:space="preserve">r </w:t>
      </w:r>
      <w:r w:rsidRPr="00521455">
        <w:rPr>
          <w:lang w:eastAsia="ja-JP"/>
        </w:rPr>
        <w:t xml:space="preserve"> to</w:t>
      </w:r>
      <w:proofErr w:type="gramEnd"/>
      <w:r w:rsidRPr="00521455">
        <w:rPr>
          <w:lang w:eastAsia="ja-JP"/>
        </w:rPr>
        <w:t xml:space="preserve"> achieve a redundant workflow. The epoch reference and segment duration D are set as part of the encoder configuration. Encoders that are intended to have synchronized output shall have the same values set for these parameters. The example workflow shows the output of the encoders as being </w:t>
      </w:r>
      <w:r w:rsidR="003C0DC7">
        <w:rPr>
          <w:lang w:eastAsia="ja-JP"/>
        </w:rPr>
        <w:t>media</w:t>
      </w:r>
      <w:r w:rsidRPr="00521455">
        <w:rPr>
          <w:lang w:eastAsia="ja-JP"/>
        </w:rPr>
        <w:t xml:space="preserve"> segments with segments carrying the same label from different encoders being interchangeable. The segments are ingested by the origin or packagers and the output of these entities in Figure 1 is a streaming format such as DASH or HLS.</w:t>
      </w:r>
    </w:p>
    <w:p w14:paraId="6026C3B1" w14:textId="2499C7E5" w:rsidR="004A4630" w:rsidRDefault="004A4630" w:rsidP="00AD05E8">
      <w:pPr>
        <w:pStyle w:val="Heading1"/>
      </w:pPr>
      <w:bookmarkStart w:id="30" w:name="_Toc103345945"/>
      <w:bookmarkStart w:id="31" w:name="_Toc450303222"/>
      <w:bookmarkStart w:id="32" w:name="_Toc9996972"/>
      <w:bookmarkStart w:id="33" w:name="_Toc438968655"/>
      <w:bookmarkStart w:id="34" w:name="_Toc443461103"/>
      <w:bookmarkStart w:id="35" w:name="_Toc353342675"/>
      <w:r>
        <w:lastRenderedPageBreak/>
        <w:t>Example workflow model for asset storage</w:t>
      </w:r>
      <w:r w:rsidR="00DD18CC">
        <w:t xml:space="preserve"> and recording</w:t>
      </w:r>
      <w:bookmarkEnd w:id="30"/>
    </w:p>
    <w:p w14:paraId="697AAD24" w14:textId="7660C065" w:rsidR="00851D88" w:rsidRDefault="00F037CD" w:rsidP="00DD18CC">
      <w:pPr>
        <w:spacing w:before="270"/>
        <w:ind w:left="567"/>
        <w:jc w:val="center"/>
        <w:rPr>
          <w:lang w:eastAsia="ja-JP"/>
        </w:rPr>
      </w:pPr>
      <w:r>
        <w:rPr>
          <w:noProof/>
        </w:rPr>
        <w:object w:dxaOrig="11221" w:dyaOrig="5617" w14:anchorId="1104CA23">
          <v:shape id="_x0000_i1026" type="#_x0000_t75" alt="" style="width:443.4pt;height:221.9pt;mso-width-percent:0;mso-height-percent:0;mso-width-percent:0;mso-height-percent:0" o:ole="">
            <v:imagedata r:id="rId33" o:title=""/>
          </v:shape>
          <o:OLEObject Type="Embed" ProgID="Visio.Drawing.15" ShapeID="_x0000_i1026" DrawAspect="Content" ObjectID="_1714207373" r:id="rId34"/>
        </w:object>
      </w:r>
      <w:commentRangeStart w:id="36"/>
      <w:commentRangeEnd w:id="36"/>
      <w:r w:rsidR="009C377F">
        <w:rPr>
          <w:rStyle w:val="CommentReference"/>
        </w:rPr>
        <w:commentReference w:id="36"/>
      </w:r>
    </w:p>
    <w:p w14:paraId="6338FDA8" w14:textId="4736294C" w:rsidR="00851D88" w:rsidRDefault="00851D88" w:rsidP="00AD05E8">
      <w:pPr>
        <w:pStyle w:val="FigureTitle"/>
        <w:spacing w:before="270"/>
        <w:ind w:left="1174"/>
        <w:rPr>
          <w:lang w:eastAsia="ja-JP"/>
        </w:rPr>
      </w:pPr>
      <w:r w:rsidRPr="00521455">
        <w:rPr>
          <w:lang w:eastAsia="ja-JP"/>
        </w:rPr>
        <w:t>An example workflow</w:t>
      </w:r>
      <w:r w:rsidR="009C377F">
        <w:rPr>
          <w:lang w:eastAsia="ja-JP"/>
        </w:rPr>
        <w:t xml:space="preserve"> for asset recording and archiving</w:t>
      </w:r>
      <w:r w:rsidRPr="00521455">
        <w:rPr>
          <w:lang w:eastAsia="ja-JP"/>
        </w:rPr>
        <w:t xml:space="preserve">. </w:t>
      </w:r>
      <w:r>
        <w:rPr>
          <w:lang w:eastAsia="ja-JP"/>
        </w:rPr>
        <w:t>In addition to the synchronized and redundant encoding, as in Figure 1, the workflow includes storing and archiving content in a cloud storage</w:t>
      </w:r>
      <w:r w:rsidRPr="00521455">
        <w:rPr>
          <w:lang w:eastAsia="ja-JP"/>
        </w:rPr>
        <w:t>.</w:t>
      </w:r>
      <w:r>
        <w:rPr>
          <w:lang w:eastAsia="ja-JP"/>
        </w:rPr>
        <w:t xml:space="preserve"> The cloud storage</w:t>
      </w:r>
      <w:r w:rsidR="009C377F">
        <w:rPr>
          <w:lang w:eastAsia="ja-JP"/>
        </w:rPr>
        <w:t xml:space="preserve"> may be accessed from the encoder, origin/packager or a client retrieving the media stream.</w:t>
      </w:r>
    </w:p>
    <w:p w14:paraId="08065F23" w14:textId="46BE13D7" w:rsidR="00E73E46" w:rsidRDefault="00E73E46" w:rsidP="00004A8F">
      <w:pPr>
        <w:pStyle w:val="FigureTitle"/>
        <w:numPr>
          <w:ilvl w:val="0"/>
          <w:numId w:val="0"/>
        </w:numPr>
        <w:spacing w:before="270"/>
        <w:ind w:left="720" w:hanging="607"/>
        <w:rPr>
          <w:lang w:eastAsia="ja-JP"/>
        </w:rPr>
      </w:pPr>
    </w:p>
    <w:p w14:paraId="050C0922" w14:textId="7409E845" w:rsidR="001D1084" w:rsidRDefault="001D1084" w:rsidP="00AD05E8">
      <w:pPr>
        <w:pStyle w:val="BodyText"/>
        <w:ind w:left="567"/>
        <w:rPr>
          <w:lang w:eastAsia="ja-JP"/>
        </w:rPr>
      </w:pPr>
      <w:r w:rsidRPr="00521455">
        <w:rPr>
          <w:lang w:eastAsia="ja-JP"/>
        </w:rPr>
        <w:t xml:space="preserve">Figure </w:t>
      </w:r>
      <w:r>
        <w:rPr>
          <w:lang w:eastAsia="ja-JP"/>
        </w:rPr>
        <w:t>2</w:t>
      </w:r>
      <w:r w:rsidRPr="00521455">
        <w:rPr>
          <w:lang w:eastAsia="ja-JP"/>
        </w:rPr>
        <w:t xml:space="preserve"> illustrates </w:t>
      </w:r>
      <w:r w:rsidRPr="00AD05E8">
        <w:t>an</w:t>
      </w:r>
      <w:r w:rsidRPr="00521455">
        <w:rPr>
          <w:lang w:eastAsia="ja-JP"/>
        </w:rPr>
        <w:t xml:space="preserve"> example of using the </w:t>
      </w:r>
      <w:r>
        <w:rPr>
          <w:lang w:eastAsia="ja-JP"/>
        </w:rPr>
        <w:t>specified</w:t>
      </w:r>
      <w:r w:rsidRPr="00521455">
        <w:rPr>
          <w:lang w:eastAsia="ja-JP"/>
        </w:rPr>
        <w:t xml:space="preserve"> method </w:t>
      </w:r>
      <w:r>
        <w:rPr>
          <w:lang w:eastAsia="ja-JP"/>
        </w:rPr>
        <w:t>including cloud storage</w:t>
      </w:r>
      <w:r w:rsidRPr="00521455">
        <w:rPr>
          <w:lang w:eastAsia="ja-JP"/>
        </w:rPr>
        <w:t>.</w:t>
      </w:r>
      <w:r>
        <w:rPr>
          <w:lang w:eastAsia="ja-JP"/>
        </w:rPr>
        <w:t xml:space="preserve"> Media streams can be written to the cloud storge from the encoder, from the origin/packager or from a client receiving the media content. The format for asset storage and recording enables efficient and interoperable writing of content to a cloud storage.</w:t>
      </w:r>
    </w:p>
    <w:p w14:paraId="02A31FB3" w14:textId="78C1C78B" w:rsidR="00E73E46" w:rsidRDefault="00E73E46" w:rsidP="00AD05E8">
      <w:pPr>
        <w:pStyle w:val="Heading1"/>
        <w:spacing w:before="260"/>
        <w:ind w:left="567"/>
      </w:pPr>
      <w:bookmarkStart w:id="37" w:name="_Toc103345946"/>
      <w:r>
        <w:t xml:space="preserve">Encoder </w:t>
      </w:r>
      <w:r w:rsidR="00576B86">
        <w:t>s</w:t>
      </w:r>
      <w:r>
        <w:t>ynchronization</w:t>
      </w:r>
      <w:bookmarkEnd w:id="37"/>
      <w:r>
        <w:t xml:space="preserve"> </w:t>
      </w:r>
    </w:p>
    <w:p w14:paraId="4D96A7CC" w14:textId="3D110C38" w:rsidR="00E73E46" w:rsidRDefault="00E73E46" w:rsidP="00AD05E8">
      <w:pPr>
        <w:pStyle w:val="Heading2"/>
        <w:spacing w:before="260"/>
        <w:ind w:left="567"/>
      </w:pPr>
      <w:bookmarkStart w:id="38" w:name="_Toc103345947"/>
      <w:commentRangeStart w:id="39"/>
      <w:r>
        <w:t>Encoder and origin/packager</w:t>
      </w:r>
      <w:commentRangeEnd w:id="39"/>
      <w:r w:rsidR="009D11BA">
        <w:rPr>
          <w:rStyle w:val="CommentReference"/>
          <w:rFonts w:eastAsia="Calibri"/>
          <w:b w:val="0"/>
          <w:lang w:eastAsia="en-US"/>
        </w:rPr>
        <w:commentReference w:id="39"/>
      </w:r>
      <w:r w:rsidR="00AB7CA0">
        <w:t xml:space="preserve"> communication</w:t>
      </w:r>
      <w:bookmarkEnd w:id="38"/>
    </w:p>
    <w:p w14:paraId="5B287B30" w14:textId="41AF500B" w:rsidR="00470F21" w:rsidRDefault="00470F21" w:rsidP="00AD05E8">
      <w:pPr>
        <w:pStyle w:val="BodyText"/>
        <w:ind w:left="567"/>
        <w:rPr>
          <w:lang w:eastAsia="ja-JP"/>
        </w:rPr>
      </w:pPr>
      <w:r>
        <w:rPr>
          <w:lang w:eastAsia="ja-JP"/>
        </w:rPr>
        <w:t>This specification assumes that segments of media data are transmitted from an encoder to a packager, and</w:t>
      </w:r>
      <w:r w:rsidR="00B25A95">
        <w:rPr>
          <w:lang w:eastAsia="ja-JP"/>
        </w:rPr>
        <w:t xml:space="preserve"> optionally</w:t>
      </w:r>
      <w:r>
        <w:rPr>
          <w:lang w:eastAsia="ja-JP"/>
        </w:rPr>
        <w:t xml:space="preserve"> a constrained manifest to describe the groupings of tracks. </w:t>
      </w:r>
      <w:r w:rsidR="00B25A95">
        <w:rPr>
          <w:lang w:eastAsia="ja-JP"/>
        </w:rPr>
        <w:t>Protocol details are out of scope of this specification.</w:t>
      </w:r>
    </w:p>
    <w:p w14:paraId="4C295580" w14:textId="07DA8E16" w:rsidR="00470F21" w:rsidRPr="00470F21" w:rsidRDefault="00B25A95" w:rsidP="00AD05E8">
      <w:pPr>
        <w:pStyle w:val="BodyText"/>
        <w:ind w:left="567"/>
        <w:rPr>
          <w:lang w:eastAsia="ja-JP"/>
        </w:rPr>
      </w:pPr>
      <w:r>
        <w:rPr>
          <w:lang w:val="en-AU" w:eastAsia="ja-JP"/>
        </w:rPr>
        <w:t>A general sequence of communication between the encoder and origin packager is as follows</w:t>
      </w:r>
      <w:r w:rsidR="00470F21" w:rsidRPr="00470F21">
        <w:rPr>
          <w:lang w:val="en-AU" w:eastAsia="ja-JP"/>
        </w:rPr>
        <w:t xml:space="preserve">: </w:t>
      </w:r>
    </w:p>
    <w:p w14:paraId="68C1EEA8" w14:textId="434F6434" w:rsidR="00470F21" w:rsidRPr="00470F21" w:rsidRDefault="00470F21" w:rsidP="00AD05E8">
      <w:pPr>
        <w:numPr>
          <w:ilvl w:val="0"/>
          <w:numId w:val="34"/>
        </w:numPr>
        <w:spacing w:before="260"/>
        <w:ind w:left="1137"/>
        <w:rPr>
          <w:lang w:val="en-AU" w:eastAsia="ja-JP"/>
        </w:rPr>
      </w:pPr>
      <w:r w:rsidRPr="00470F21">
        <w:rPr>
          <w:lang w:val="en-AU" w:eastAsia="ja-JP"/>
        </w:rPr>
        <w:t xml:space="preserve">The </w:t>
      </w:r>
      <w:r w:rsidR="00B25A95">
        <w:rPr>
          <w:lang w:val="en-AU" w:eastAsia="ja-JP"/>
        </w:rPr>
        <w:t>receiver origin/packager</w:t>
      </w:r>
      <w:r w:rsidRPr="00470F21">
        <w:rPr>
          <w:lang w:val="en-AU" w:eastAsia="ja-JP"/>
        </w:rPr>
        <w:t xml:space="preserve"> sets up a URL endpoint that a sender (encoder) can send requests towards. </w:t>
      </w:r>
    </w:p>
    <w:p w14:paraId="72ED9718" w14:textId="6A80F086" w:rsidR="00470F21" w:rsidRPr="00470F21" w:rsidRDefault="00470F21" w:rsidP="00AD05E8">
      <w:pPr>
        <w:numPr>
          <w:ilvl w:val="0"/>
          <w:numId w:val="34"/>
        </w:numPr>
        <w:spacing w:before="260"/>
        <w:ind w:left="1137"/>
        <w:rPr>
          <w:lang w:val="en-AU" w:eastAsia="ja-JP"/>
        </w:rPr>
      </w:pPr>
      <w:r w:rsidRPr="00470F21">
        <w:rPr>
          <w:lang w:val="en-AU" w:eastAsia="ja-JP"/>
        </w:rPr>
        <w:t>The sender</w:t>
      </w:r>
      <w:r w:rsidR="00B25A95">
        <w:rPr>
          <w:lang w:val="en-AU" w:eastAsia="ja-JP"/>
        </w:rPr>
        <w:t xml:space="preserve"> (encoder)</w:t>
      </w:r>
      <w:r w:rsidRPr="00470F21">
        <w:rPr>
          <w:lang w:val="en-AU" w:eastAsia="ja-JP"/>
        </w:rPr>
        <w:t xml:space="preserve"> authenticates, connects, and sends a constrained manifest</w:t>
      </w:r>
      <w:r w:rsidR="00B25A95">
        <w:rPr>
          <w:lang w:val="en-AU" w:eastAsia="ja-JP"/>
        </w:rPr>
        <w:t xml:space="preserve"> I-MPD</w:t>
      </w:r>
      <w:r w:rsidRPr="00470F21">
        <w:rPr>
          <w:lang w:val="en-AU" w:eastAsia="ja-JP"/>
        </w:rPr>
        <w:t xml:space="preserve"> and/or initialization segments</w:t>
      </w:r>
      <w:r w:rsidR="00B25A95">
        <w:rPr>
          <w:lang w:val="en-AU" w:eastAsia="ja-JP"/>
        </w:rPr>
        <w:t xml:space="preserve"> </w:t>
      </w:r>
      <w:r w:rsidRPr="00470F21">
        <w:rPr>
          <w:lang w:val="en-AU" w:eastAsia="ja-JP"/>
        </w:rPr>
        <w:t xml:space="preserve">for each </w:t>
      </w:r>
      <w:r w:rsidR="00B25A95">
        <w:rPr>
          <w:lang w:val="en-AU" w:eastAsia="ja-JP"/>
        </w:rPr>
        <w:t>Representation</w:t>
      </w:r>
      <w:r w:rsidRPr="00470F21">
        <w:rPr>
          <w:lang w:val="en-AU" w:eastAsia="ja-JP"/>
        </w:rPr>
        <w:t xml:space="preserve">. The I-MPD is mainly used to define the groupings </w:t>
      </w:r>
      <w:r w:rsidR="00B25A95">
        <w:rPr>
          <w:lang w:val="en-AU" w:eastAsia="ja-JP"/>
        </w:rPr>
        <w:t xml:space="preserve">using </w:t>
      </w:r>
      <w:proofErr w:type="spellStart"/>
      <w:r w:rsidR="00B25A95">
        <w:rPr>
          <w:lang w:val="en-AU" w:eastAsia="ja-JP"/>
        </w:rPr>
        <w:t>AdaptationSets</w:t>
      </w:r>
      <w:proofErr w:type="spellEnd"/>
      <w:r w:rsidR="00B25A95">
        <w:rPr>
          <w:lang w:val="en-AU" w:eastAsia="ja-JP"/>
        </w:rPr>
        <w:t xml:space="preserve"> </w:t>
      </w:r>
      <w:r w:rsidRPr="00470F21">
        <w:rPr>
          <w:lang w:val="en-AU" w:eastAsia="ja-JP"/>
        </w:rPr>
        <w:t xml:space="preserve">and the segment URL naming via </w:t>
      </w:r>
      <w:proofErr w:type="spellStart"/>
      <w:r w:rsidRPr="00470F21">
        <w:rPr>
          <w:lang w:val="en-AU" w:eastAsia="ja-JP"/>
        </w:rPr>
        <w:t>SegmentTemplate</w:t>
      </w:r>
      <w:proofErr w:type="spellEnd"/>
      <w:r w:rsidRPr="00470F21">
        <w:rPr>
          <w:lang w:val="en-AU" w:eastAsia="ja-JP"/>
        </w:rPr>
        <w:t xml:space="preserve"> elements. </w:t>
      </w:r>
    </w:p>
    <w:p w14:paraId="39C1FF09" w14:textId="31FB1750" w:rsidR="00B25A95" w:rsidRDefault="00470F21" w:rsidP="00AD05E8">
      <w:pPr>
        <w:numPr>
          <w:ilvl w:val="0"/>
          <w:numId w:val="34"/>
        </w:numPr>
        <w:spacing w:before="260"/>
        <w:ind w:left="1137"/>
        <w:rPr>
          <w:lang w:val="en-AU" w:eastAsia="ja-JP"/>
        </w:rPr>
      </w:pPr>
      <w:r w:rsidRPr="00470F21">
        <w:rPr>
          <w:lang w:val="en-AU" w:eastAsia="ja-JP"/>
        </w:rPr>
        <w:t>The receiver</w:t>
      </w:r>
      <w:r w:rsidR="00B25A95">
        <w:rPr>
          <w:lang w:val="en-AU" w:eastAsia="ja-JP"/>
        </w:rPr>
        <w:t xml:space="preserve"> (origin/packager)</w:t>
      </w:r>
      <w:r w:rsidRPr="00470F21">
        <w:rPr>
          <w:lang w:val="en-AU" w:eastAsia="ja-JP"/>
        </w:rPr>
        <w:t xml:space="preserve"> reads the I-MPD.</w:t>
      </w:r>
      <w:r w:rsidR="00B25A95">
        <w:rPr>
          <w:lang w:val="en-AU" w:eastAsia="ja-JP"/>
        </w:rPr>
        <w:t xml:space="preserve"> When the CMAF profile for DASH is used, or when content is formatted according to the CAMF track format, all Representations map to CMAF tracks</w:t>
      </w:r>
      <w:r w:rsidR="00B74020">
        <w:rPr>
          <w:lang w:val="en-AU" w:eastAsia="ja-JP"/>
        </w:rPr>
        <w:t>, and the adaptation sets will map to CMAF switching sets.</w:t>
      </w:r>
      <w:r w:rsidRPr="00470F21">
        <w:rPr>
          <w:lang w:val="en-AU" w:eastAsia="ja-JP"/>
        </w:rPr>
        <w:t xml:space="preserve"> </w:t>
      </w:r>
    </w:p>
    <w:p w14:paraId="312200B2" w14:textId="5182E5C7" w:rsidR="00470F21" w:rsidRPr="00470F21" w:rsidRDefault="00470F21" w:rsidP="00AD05E8">
      <w:pPr>
        <w:numPr>
          <w:ilvl w:val="0"/>
          <w:numId w:val="34"/>
        </w:numPr>
        <w:spacing w:before="260"/>
        <w:ind w:left="1137"/>
        <w:rPr>
          <w:lang w:val="en-AU" w:eastAsia="ja-JP"/>
        </w:rPr>
      </w:pPr>
      <w:r w:rsidRPr="00470F21">
        <w:rPr>
          <w:lang w:val="en-AU" w:eastAsia="ja-JP"/>
        </w:rPr>
        <w:lastRenderedPageBreak/>
        <w:t xml:space="preserve">The sender sends each media segment </w:t>
      </w:r>
      <w:r w:rsidR="00B74020">
        <w:rPr>
          <w:lang w:val="en-AU" w:eastAsia="ja-JP"/>
        </w:rPr>
        <w:t>using a</w:t>
      </w:r>
      <w:r w:rsidRPr="00470F21">
        <w:rPr>
          <w:lang w:val="en-AU" w:eastAsia="ja-JP"/>
        </w:rPr>
        <w:t xml:space="preserve"> separate HTTP</w:t>
      </w:r>
      <w:r w:rsidR="00B74020">
        <w:rPr>
          <w:lang w:val="en-AU" w:eastAsia="ja-JP"/>
        </w:rPr>
        <w:t xml:space="preserve"> request using the HTTP</w:t>
      </w:r>
      <w:r w:rsidRPr="00470F21">
        <w:rPr>
          <w:lang w:val="en-AU" w:eastAsia="ja-JP"/>
        </w:rPr>
        <w:t xml:space="preserve"> POST or PUT </w:t>
      </w:r>
      <w:r w:rsidR="00B74020">
        <w:rPr>
          <w:lang w:val="en-AU" w:eastAsia="ja-JP"/>
        </w:rPr>
        <w:t>method</w:t>
      </w:r>
      <w:r w:rsidRPr="00470F21">
        <w:rPr>
          <w:lang w:val="en-AU" w:eastAsia="ja-JP"/>
        </w:rPr>
        <w:t>.</w:t>
      </w:r>
      <w:r w:rsidR="00B74020">
        <w:rPr>
          <w:lang w:val="en-AU" w:eastAsia="ja-JP"/>
        </w:rPr>
        <w:t xml:space="preserve"> The URL is derived from URL endpoint combined with the segment name derived from the </w:t>
      </w:r>
      <w:proofErr w:type="spellStart"/>
      <w:r w:rsidR="001D7E5B">
        <w:rPr>
          <w:lang w:val="en-AU" w:eastAsia="ja-JP"/>
        </w:rPr>
        <w:t>S</w:t>
      </w:r>
      <w:r w:rsidR="00B74020">
        <w:rPr>
          <w:lang w:val="en-AU" w:eastAsia="ja-JP"/>
        </w:rPr>
        <w:t>egmentTemplate</w:t>
      </w:r>
      <w:proofErr w:type="spellEnd"/>
      <w:r w:rsidR="00B74020">
        <w:rPr>
          <w:lang w:val="en-AU" w:eastAsia="ja-JP"/>
        </w:rPr>
        <w:t xml:space="preserve"> Element.</w:t>
      </w:r>
      <w:r w:rsidRPr="00470F21">
        <w:rPr>
          <w:lang w:val="en-AU" w:eastAsia="ja-JP"/>
        </w:rPr>
        <w:t xml:space="preserve"> </w:t>
      </w:r>
    </w:p>
    <w:p w14:paraId="00818AEE" w14:textId="6C941808" w:rsidR="00470F21" w:rsidRPr="00470F21" w:rsidRDefault="00470F21" w:rsidP="00AD05E8">
      <w:pPr>
        <w:numPr>
          <w:ilvl w:val="0"/>
          <w:numId w:val="34"/>
        </w:numPr>
        <w:spacing w:before="260"/>
        <w:ind w:left="1137"/>
        <w:rPr>
          <w:lang w:val="en-AU" w:eastAsia="ja-JP"/>
        </w:rPr>
      </w:pPr>
      <w:r w:rsidRPr="00470F21">
        <w:rPr>
          <w:lang w:val="en-AU" w:eastAsia="ja-JP"/>
        </w:rPr>
        <w:t>The receiver appends the media segments to the corresponding initialization segment and stores these in memory.</w:t>
      </w:r>
    </w:p>
    <w:p w14:paraId="04BB6CE9" w14:textId="55F10302" w:rsidR="00470F21" w:rsidRPr="00470F21" w:rsidRDefault="00470F21" w:rsidP="00AD05E8">
      <w:pPr>
        <w:numPr>
          <w:ilvl w:val="0"/>
          <w:numId w:val="34"/>
        </w:numPr>
        <w:spacing w:before="260"/>
        <w:ind w:left="1137"/>
        <w:rPr>
          <w:lang w:val="en-AU" w:eastAsia="ja-JP"/>
        </w:rPr>
      </w:pPr>
      <w:r w:rsidRPr="00470F21">
        <w:rPr>
          <w:lang w:val="en-AU" w:eastAsia="ja-JP"/>
        </w:rPr>
        <w:t xml:space="preserve">Each representation/track uses a separate </w:t>
      </w:r>
      <w:r w:rsidR="00B74020">
        <w:rPr>
          <w:lang w:val="en-AU" w:eastAsia="ja-JP"/>
        </w:rPr>
        <w:t xml:space="preserve">TCP </w:t>
      </w:r>
      <w:r w:rsidRPr="00470F21">
        <w:rPr>
          <w:lang w:val="en-AU" w:eastAsia="ja-JP"/>
        </w:rPr>
        <w:t>connection.</w:t>
      </w:r>
    </w:p>
    <w:p w14:paraId="254DCCB6" w14:textId="53C04034" w:rsidR="00470F21" w:rsidRPr="00470F21" w:rsidRDefault="00B74020" w:rsidP="00AD05E8">
      <w:pPr>
        <w:numPr>
          <w:ilvl w:val="0"/>
          <w:numId w:val="34"/>
        </w:numPr>
        <w:spacing w:before="260"/>
        <w:ind w:left="1137"/>
        <w:rPr>
          <w:lang w:val="en-AU" w:eastAsia="ja-JP"/>
        </w:rPr>
      </w:pPr>
      <w:r>
        <w:rPr>
          <w:lang w:val="en-AU" w:eastAsia="ja-JP"/>
        </w:rPr>
        <w:t>V</w:t>
      </w:r>
      <w:r w:rsidR="00470F21" w:rsidRPr="00470F21">
        <w:rPr>
          <w:lang w:val="en-AU" w:eastAsia="ja-JP"/>
        </w:rPr>
        <w:t>ideo, audio, text/subtitle and metadata</w:t>
      </w:r>
      <w:r>
        <w:rPr>
          <w:lang w:val="en-AU" w:eastAsia="ja-JP"/>
        </w:rPr>
        <w:t xml:space="preserve"> CMAF/ISOBMFF</w:t>
      </w:r>
      <w:r w:rsidR="00470F21" w:rsidRPr="00470F21">
        <w:rPr>
          <w:lang w:val="en-AU" w:eastAsia="ja-JP"/>
        </w:rPr>
        <w:t xml:space="preserve"> tracks are all supported.</w:t>
      </w:r>
    </w:p>
    <w:p w14:paraId="34B32B95" w14:textId="20E40A8F" w:rsidR="00470F21" w:rsidRPr="00470F21" w:rsidRDefault="00470F21" w:rsidP="00AD05E8">
      <w:pPr>
        <w:numPr>
          <w:ilvl w:val="0"/>
          <w:numId w:val="34"/>
        </w:numPr>
        <w:spacing w:before="260"/>
        <w:ind w:left="1137"/>
        <w:rPr>
          <w:lang w:val="en-AU" w:eastAsia="ja-JP"/>
        </w:rPr>
      </w:pPr>
      <w:r w:rsidRPr="00470F21">
        <w:rPr>
          <w:lang w:val="en-AU" w:eastAsia="ja-JP"/>
        </w:rPr>
        <w:t xml:space="preserve">Retransmission of media segments in a track/representation </w:t>
      </w:r>
      <w:r w:rsidR="00B74020">
        <w:rPr>
          <w:lang w:val="en-AU" w:eastAsia="ja-JP"/>
        </w:rPr>
        <w:t>may happen in case of failures</w:t>
      </w:r>
      <w:r w:rsidRPr="00470F21">
        <w:rPr>
          <w:lang w:val="en-AU" w:eastAsia="ja-JP"/>
        </w:rPr>
        <w:t xml:space="preserve">. In </w:t>
      </w:r>
      <w:r w:rsidR="00B74020">
        <w:rPr>
          <w:lang w:val="en-AU" w:eastAsia="ja-JP"/>
        </w:rPr>
        <w:t>such cases it is also possible to retransmit the initialization segment.</w:t>
      </w:r>
    </w:p>
    <w:p w14:paraId="589BB5ED" w14:textId="77777777" w:rsidR="00470F21" w:rsidRPr="00470F21" w:rsidRDefault="00470F21" w:rsidP="00AD05E8">
      <w:pPr>
        <w:numPr>
          <w:ilvl w:val="0"/>
          <w:numId w:val="34"/>
        </w:numPr>
        <w:spacing w:before="260"/>
        <w:ind w:left="1137"/>
        <w:rPr>
          <w:lang w:val="en-AU" w:eastAsia="ja-JP"/>
        </w:rPr>
      </w:pPr>
      <w:r w:rsidRPr="00470F21">
        <w:rPr>
          <w:lang w:val="en-AU" w:eastAsia="ja-JP"/>
        </w:rPr>
        <w:t xml:space="preserve">The media segment's earliest presentation time is used as a “key” of segments in a track, the track name identified by </w:t>
      </w:r>
      <w:proofErr w:type="spellStart"/>
      <w:r w:rsidRPr="00470F21">
        <w:rPr>
          <w:lang w:val="en-AU" w:eastAsia="ja-JP"/>
        </w:rPr>
        <w:t>Representation@id</w:t>
      </w:r>
      <w:proofErr w:type="spellEnd"/>
      <w:r w:rsidRPr="00470F21">
        <w:rPr>
          <w:lang w:val="en-AU" w:eastAsia="ja-JP"/>
        </w:rPr>
        <w:t xml:space="preserve"> is used as a key for the track. Using these keys, interchangeable segments for different tracks from different senders can be identified by the receiver. </w:t>
      </w:r>
    </w:p>
    <w:p w14:paraId="689F2F88" w14:textId="3F48D32B" w:rsidR="00470F21" w:rsidRPr="00470F21" w:rsidRDefault="00470F21" w:rsidP="00AD05E8">
      <w:pPr>
        <w:numPr>
          <w:ilvl w:val="0"/>
          <w:numId w:val="34"/>
        </w:numPr>
        <w:spacing w:before="260"/>
        <w:ind w:left="1137"/>
        <w:rPr>
          <w:lang w:val="en-AU" w:eastAsia="ja-JP"/>
        </w:rPr>
      </w:pPr>
      <w:r w:rsidRPr="00470F21">
        <w:rPr>
          <w:lang w:val="en-AU" w:eastAsia="ja-JP"/>
        </w:rPr>
        <w:t xml:space="preserve">Optionally the sequence number in the </w:t>
      </w:r>
      <w:proofErr w:type="spellStart"/>
      <w:r w:rsidR="00AF536F" w:rsidRPr="00AF536F">
        <w:rPr>
          <w:rFonts w:ascii="Courier New" w:hAnsi="Courier New" w:cs="Courier New"/>
          <w:sz w:val="20"/>
          <w:szCs w:val="20"/>
          <w:lang w:val="en-AU" w:eastAsia="ja-JP"/>
        </w:rPr>
        <w:t>M</w:t>
      </w:r>
      <w:r w:rsidRPr="00AF536F">
        <w:rPr>
          <w:rFonts w:ascii="Courier New" w:hAnsi="Courier New" w:cs="Courier New"/>
          <w:sz w:val="20"/>
          <w:szCs w:val="20"/>
          <w:lang w:val="en-AU" w:eastAsia="ja-JP"/>
        </w:rPr>
        <w:t>ovieFragmentHea</w:t>
      </w:r>
      <w:r w:rsidR="00B74020" w:rsidRPr="00AF536F">
        <w:rPr>
          <w:rFonts w:ascii="Courier New" w:hAnsi="Courier New" w:cs="Courier New"/>
          <w:sz w:val="20"/>
          <w:szCs w:val="20"/>
          <w:lang w:val="en-AU" w:eastAsia="ja-JP"/>
        </w:rPr>
        <w:t>d</w:t>
      </w:r>
      <w:r w:rsidRPr="00AF536F">
        <w:rPr>
          <w:rFonts w:ascii="Courier New" w:hAnsi="Courier New" w:cs="Courier New"/>
          <w:sz w:val="20"/>
          <w:szCs w:val="20"/>
          <w:lang w:val="en-AU" w:eastAsia="ja-JP"/>
        </w:rPr>
        <w:t>erBox</w:t>
      </w:r>
      <w:proofErr w:type="spellEnd"/>
      <w:r w:rsidRPr="00470F21">
        <w:rPr>
          <w:lang w:val="en-AU" w:eastAsia="ja-JP"/>
        </w:rPr>
        <w:t xml:space="preserve"> </w:t>
      </w:r>
      <w:r w:rsidR="00EA044C">
        <w:rPr>
          <w:lang w:val="en-AU" w:eastAsia="ja-JP"/>
        </w:rPr>
        <w:t>tracks the segment numbering</w:t>
      </w:r>
    </w:p>
    <w:p w14:paraId="3DEF6240" w14:textId="29F4053D" w:rsidR="00470F21" w:rsidRPr="00470F21" w:rsidRDefault="00B74020" w:rsidP="00AD05E8">
      <w:pPr>
        <w:spacing w:before="260"/>
        <w:ind w:left="567"/>
        <w:rPr>
          <w:lang w:val="en-AU" w:eastAsia="ja-JP"/>
        </w:rPr>
      </w:pPr>
      <w:r>
        <w:rPr>
          <w:lang w:val="en-AU" w:eastAsia="ja-JP"/>
        </w:rPr>
        <w:t>Some additional recommendations apply:</w:t>
      </w:r>
    </w:p>
    <w:p w14:paraId="13C838BB" w14:textId="46273D14" w:rsidR="009D11BA" w:rsidRDefault="009D11BA" w:rsidP="00AD05E8">
      <w:pPr>
        <w:numPr>
          <w:ilvl w:val="0"/>
          <w:numId w:val="59"/>
        </w:numPr>
        <w:spacing w:before="260"/>
        <w:rPr>
          <w:lang w:val="en-AU" w:eastAsia="ja-JP"/>
        </w:rPr>
      </w:pPr>
      <w:r>
        <w:rPr>
          <w:lang w:val="en-AU" w:eastAsia="ja-JP"/>
        </w:rPr>
        <w:t>For encoder synchronization media segments should be of a constant duration D</w:t>
      </w:r>
    </w:p>
    <w:p w14:paraId="23991608" w14:textId="15757C8F" w:rsidR="00470F21" w:rsidRPr="00470F21" w:rsidRDefault="009D11BA" w:rsidP="00AD05E8">
      <w:pPr>
        <w:numPr>
          <w:ilvl w:val="0"/>
          <w:numId w:val="59"/>
        </w:numPr>
        <w:spacing w:before="260"/>
        <w:rPr>
          <w:lang w:val="en-AU" w:eastAsia="ja-JP"/>
        </w:rPr>
      </w:pPr>
      <w:r>
        <w:rPr>
          <w:lang w:val="en-AU" w:eastAsia="ja-JP"/>
        </w:rPr>
        <w:t>In case of s</w:t>
      </w:r>
      <w:r w:rsidR="00470F21" w:rsidRPr="00470F21">
        <w:rPr>
          <w:lang w:val="en-AU" w:eastAsia="ja-JP"/>
        </w:rPr>
        <w:t>plic</w:t>
      </w:r>
      <w:r>
        <w:rPr>
          <w:lang w:val="en-AU" w:eastAsia="ja-JP"/>
        </w:rPr>
        <w:t xml:space="preserve">ing, when </w:t>
      </w:r>
      <w:r w:rsidR="00470F21" w:rsidRPr="00470F21">
        <w:rPr>
          <w:lang w:val="en-AU" w:eastAsia="ja-JP"/>
        </w:rPr>
        <w:t>a segment is created with duration A</w:t>
      </w:r>
      <w:r>
        <w:rPr>
          <w:lang w:val="en-AU" w:eastAsia="ja-JP"/>
        </w:rPr>
        <w:t xml:space="preserve"> instead</w:t>
      </w:r>
      <w:r w:rsidR="00470F21" w:rsidRPr="00470F21">
        <w:rPr>
          <w:lang w:val="en-AU" w:eastAsia="ja-JP"/>
        </w:rPr>
        <w:t>, the next media segment sh</w:t>
      </w:r>
      <w:r>
        <w:rPr>
          <w:lang w:val="en-AU" w:eastAsia="ja-JP"/>
        </w:rPr>
        <w:t>all</w:t>
      </w:r>
      <w:r w:rsidR="00470F21" w:rsidRPr="00470F21">
        <w:rPr>
          <w:lang w:val="en-AU" w:eastAsia="ja-JP"/>
        </w:rPr>
        <w:t xml:space="preserve"> be of duration 2 times D - A to keep the numbering and the number of segments since epoch.</w:t>
      </w:r>
      <w:r>
        <w:rPr>
          <w:lang w:val="en-AU" w:eastAsia="ja-JP"/>
        </w:rPr>
        <w:t xml:space="preserve"> Alternatively, splicing can be achieved by inserting an IDR within the media segment and not creating a segment boundary.</w:t>
      </w:r>
    </w:p>
    <w:p w14:paraId="42EEF025" w14:textId="0FC5D65F" w:rsidR="00470F21" w:rsidRPr="00470F21" w:rsidRDefault="009D11BA" w:rsidP="00AD05E8">
      <w:pPr>
        <w:numPr>
          <w:ilvl w:val="0"/>
          <w:numId w:val="59"/>
        </w:numPr>
        <w:spacing w:before="260"/>
        <w:rPr>
          <w:lang w:val="en-AU" w:eastAsia="ja-JP"/>
        </w:rPr>
      </w:pPr>
      <w:r>
        <w:rPr>
          <w:lang w:val="en-AU" w:eastAsia="ja-JP"/>
        </w:rPr>
        <w:t>In case of l</w:t>
      </w:r>
      <w:r w:rsidR="00470F21" w:rsidRPr="00470F21">
        <w:rPr>
          <w:lang w:val="en-AU" w:eastAsia="ja-JP"/>
        </w:rPr>
        <w:t>oss of encoder input filling segments with filler content</w:t>
      </w:r>
      <w:r>
        <w:rPr>
          <w:lang w:val="en-AU" w:eastAsia="ja-JP"/>
        </w:rPr>
        <w:t xml:space="preserve"> should be inserted</w:t>
      </w:r>
      <w:r w:rsidR="00470F21" w:rsidRPr="00470F21">
        <w:rPr>
          <w:lang w:val="en-AU" w:eastAsia="ja-JP"/>
        </w:rPr>
        <w:t>,</w:t>
      </w:r>
      <w:r>
        <w:rPr>
          <w:lang w:val="en-AU" w:eastAsia="ja-JP"/>
        </w:rPr>
        <w:t xml:space="preserve"> to keep the track continuity. The </w:t>
      </w:r>
      <w:proofErr w:type="spellStart"/>
      <w:r w:rsidRPr="00AF536F">
        <w:rPr>
          <w:rFonts w:ascii="Courier New" w:hAnsi="Courier New" w:cs="Courier New"/>
          <w:sz w:val="20"/>
          <w:szCs w:val="20"/>
          <w:lang w:val="en-AU" w:eastAsia="ja-JP"/>
        </w:rPr>
        <w:t>SegmentTypeBox</w:t>
      </w:r>
      <w:proofErr w:type="spellEnd"/>
      <w:r>
        <w:rPr>
          <w:lang w:val="en-AU" w:eastAsia="ja-JP"/>
        </w:rPr>
        <w:t xml:space="preserve"> with the ‘slat’ brand may be used to indicate segments include artificial filler content.</w:t>
      </w:r>
      <w:r w:rsidR="00470F21" w:rsidRPr="00470F21">
        <w:rPr>
          <w:lang w:val="en-AU" w:eastAsia="ja-JP"/>
        </w:rPr>
        <w:t xml:space="preserve"> </w:t>
      </w:r>
    </w:p>
    <w:p w14:paraId="637FA0F8" w14:textId="2E769808" w:rsidR="00470F21" w:rsidRDefault="00470F21" w:rsidP="00AD05E8">
      <w:pPr>
        <w:numPr>
          <w:ilvl w:val="0"/>
          <w:numId w:val="59"/>
        </w:numPr>
        <w:spacing w:before="260"/>
        <w:rPr>
          <w:lang w:val="en-AU" w:eastAsia="ja-JP"/>
        </w:rPr>
      </w:pPr>
      <w:r w:rsidRPr="00470F21">
        <w:rPr>
          <w:lang w:val="en-AU" w:eastAsia="ja-JP"/>
        </w:rPr>
        <w:t xml:space="preserve">Signalling the end of a track/representation </w:t>
      </w:r>
      <w:r w:rsidR="009D11BA">
        <w:rPr>
          <w:lang w:val="en-AU" w:eastAsia="ja-JP"/>
        </w:rPr>
        <w:t>may be achieved by inserting the ‘</w:t>
      </w:r>
      <w:proofErr w:type="spellStart"/>
      <w:r w:rsidRPr="00470F21">
        <w:rPr>
          <w:lang w:val="en-AU" w:eastAsia="ja-JP"/>
        </w:rPr>
        <w:t>lmsg</w:t>
      </w:r>
      <w:proofErr w:type="spellEnd"/>
      <w:r w:rsidR="009D11BA">
        <w:rPr>
          <w:lang w:val="en-AU" w:eastAsia="ja-JP"/>
        </w:rPr>
        <w:t>’</w:t>
      </w:r>
    </w:p>
    <w:p w14:paraId="06373DF4" w14:textId="77777777" w:rsidR="00BB6883" w:rsidRDefault="00BB6883" w:rsidP="00BB6883">
      <w:pPr>
        <w:rPr>
          <w:lang w:eastAsia="ja-JP"/>
        </w:rPr>
      </w:pPr>
    </w:p>
    <w:p w14:paraId="16B331F1" w14:textId="4F26D665" w:rsidR="00BB6883" w:rsidRPr="00AD05E8" w:rsidRDefault="00BB6883" w:rsidP="00AD05E8">
      <w:pPr>
        <w:pStyle w:val="BodyText"/>
        <w:rPr>
          <w:lang w:eastAsia="ja-JP"/>
        </w:rPr>
      </w:pPr>
      <w:r>
        <w:rPr>
          <w:lang w:eastAsia="ja-JP"/>
        </w:rPr>
        <w:t xml:space="preserve">The DASH-IF live media ingest </w:t>
      </w:r>
      <w:r w:rsidRPr="00AD05E8">
        <w:t>protocol</w:t>
      </w:r>
      <w:r>
        <w:rPr>
          <w:lang w:eastAsia="ja-JP"/>
        </w:rPr>
        <w:t xml:space="preserve"> (interface-1) is a protocol that could be used for sending media segments and a manifest over HTTP using HTTP POST or HTTP PUT including a detailed protocol description and behaviour can be used to implement the method for encoder synchronization. </w:t>
      </w:r>
    </w:p>
    <w:p w14:paraId="41945C62" w14:textId="3C448A0E" w:rsidR="00E73E46" w:rsidRDefault="00E73E46" w:rsidP="003C3593">
      <w:pPr>
        <w:pStyle w:val="Heading2"/>
        <w:spacing w:before="270"/>
        <w:ind w:left="567"/>
      </w:pPr>
      <w:bookmarkStart w:id="40" w:name="_Toc103345948"/>
      <w:r>
        <w:t xml:space="preserve">Constraints on the </w:t>
      </w:r>
      <w:r w:rsidR="009A42ED">
        <w:t xml:space="preserve">Ingest </w:t>
      </w:r>
      <w:r w:rsidR="00535BDB">
        <w:t xml:space="preserve">Media </w:t>
      </w:r>
      <w:r>
        <w:t>Presentation Description (I-MPD) and track format</w:t>
      </w:r>
      <w:bookmarkEnd w:id="40"/>
    </w:p>
    <w:p w14:paraId="4E0BE51C" w14:textId="03E0F656" w:rsidR="00113772" w:rsidRDefault="00BB6883" w:rsidP="00113772">
      <w:pPr>
        <w:pStyle w:val="BodyText"/>
        <w:ind w:left="567"/>
        <w:rPr>
          <w:lang w:val="en-AU" w:eastAsia="ja-JP"/>
        </w:rPr>
      </w:pPr>
      <w:r>
        <w:rPr>
          <w:lang w:val="en-AU" w:eastAsia="ja-JP"/>
        </w:rPr>
        <w:t xml:space="preserve">Before the segment </w:t>
      </w:r>
      <w:r w:rsidR="003405A4">
        <w:rPr>
          <w:lang w:val="en-AU" w:eastAsia="ja-JP"/>
        </w:rPr>
        <w:t>exchange</w:t>
      </w:r>
      <w:r w:rsidR="009A42ED">
        <w:rPr>
          <w:lang w:val="en-AU" w:eastAsia="ja-JP"/>
        </w:rPr>
        <w:t>,</w:t>
      </w:r>
      <w:r w:rsidR="003405A4">
        <w:rPr>
          <w:lang w:val="en-AU" w:eastAsia="ja-JP"/>
        </w:rPr>
        <w:t xml:space="preserve"> an</w:t>
      </w:r>
      <w:r>
        <w:rPr>
          <w:lang w:val="en-AU" w:eastAsia="ja-JP"/>
        </w:rPr>
        <w:t xml:space="preserve"> </w:t>
      </w:r>
      <w:r w:rsidR="009A42ED">
        <w:rPr>
          <w:lang w:val="en-AU" w:eastAsia="ja-JP"/>
        </w:rPr>
        <w:t>I-MPD</w:t>
      </w:r>
      <w:r>
        <w:rPr>
          <w:lang w:val="en-AU" w:eastAsia="ja-JP"/>
        </w:rPr>
        <w:t xml:space="preserve"> is transmitted to the receiver. </w:t>
      </w:r>
      <w:r w:rsidR="00113772" w:rsidRPr="00470F21">
        <w:rPr>
          <w:lang w:val="en-AU" w:eastAsia="ja-JP"/>
        </w:rPr>
        <w:t xml:space="preserve">The I-MPD is used to establish the naming convention of the segment URLs and switching set groupings. </w:t>
      </w:r>
      <w:r w:rsidR="00113772">
        <w:rPr>
          <w:lang w:val="en-AU" w:eastAsia="ja-JP"/>
        </w:rPr>
        <w:t xml:space="preserve"> </w:t>
      </w:r>
      <w:proofErr w:type="spellStart"/>
      <w:r w:rsidR="00113772" w:rsidRPr="00470F21">
        <w:rPr>
          <w:lang w:val="en-AU" w:eastAsia="ja-JP"/>
        </w:rPr>
        <w:t>SegmentTemplate@media</w:t>
      </w:r>
      <w:proofErr w:type="spellEnd"/>
      <w:r w:rsidR="00113772" w:rsidRPr="00470F21">
        <w:rPr>
          <w:lang w:val="en-AU" w:eastAsia="ja-JP"/>
        </w:rPr>
        <w:t xml:space="preserve"> and </w:t>
      </w:r>
      <w:proofErr w:type="spellStart"/>
      <w:r w:rsidR="00113772" w:rsidRPr="00470F21">
        <w:rPr>
          <w:lang w:val="en-AU" w:eastAsia="ja-JP"/>
        </w:rPr>
        <w:t>SegmentTemplate@initialization</w:t>
      </w:r>
      <w:proofErr w:type="spellEnd"/>
      <w:r w:rsidR="00113772" w:rsidRPr="00470F21">
        <w:rPr>
          <w:lang w:val="en-AU" w:eastAsia="ja-JP"/>
        </w:rPr>
        <w:t xml:space="preserve"> are used to define the segment URLs to be </w:t>
      </w:r>
      <w:r w:rsidR="00113772">
        <w:rPr>
          <w:lang w:val="en-AU" w:eastAsia="ja-JP"/>
        </w:rPr>
        <w:t xml:space="preserve">used </w:t>
      </w:r>
      <w:r w:rsidR="00113772" w:rsidRPr="00470F21">
        <w:rPr>
          <w:lang w:val="en-AU" w:eastAsia="ja-JP"/>
        </w:rPr>
        <w:t xml:space="preserve">by the sender. </w:t>
      </w:r>
      <w:r w:rsidR="00113772">
        <w:rPr>
          <w:lang w:val="en-AU" w:eastAsia="ja-JP"/>
        </w:rPr>
        <w:t xml:space="preserve"> T</w:t>
      </w:r>
      <w:r w:rsidR="00113772" w:rsidRPr="00470F21">
        <w:rPr>
          <w:lang w:val="en-AU" w:eastAsia="ja-JP"/>
        </w:rPr>
        <w:t>racks/segments can then be stored as compliant ISO-BMFF/CMAF track files</w:t>
      </w:r>
      <w:r w:rsidR="00113772">
        <w:rPr>
          <w:lang w:val="en-AU" w:eastAsia="ja-JP"/>
        </w:rPr>
        <w:t xml:space="preserve"> by a receiver</w:t>
      </w:r>
      <w:r w:rsidR="00113772" w:rsidRPr="00470F21">
        <w:rPr>
          <w:lang w:val="en-AU" w:eastAsia="ja-JP"/>
        </w:rPr>
        <w:t xml:space="preserve">. </w:t>
      </w:r>
      <w:r w:rsidR="00113772">
        <w:rPr>
          <w:lang w:val="en-AU" w:eastAsia="ja-JP"/>
        </w:rPr>
        <w:t>Also, b</w:t>
      </w:r>
      <w:r w:rsidR="00113772" w:rsidRPr="00470F21">
        <w:rPr>
          <w:lang w:val="en-AU" w:eastAsia="ja-JP"/>
        </w:rPr>
        <w:t xml:space="preserve">ased on this information, </w:t>
      </w:r>
      <w:r w:rsidR="00113772">
        <w:rPr>
          <w:lang w:val="en-AU" w:eastAsia="ja-JP"/>
        </w:rPr>
        <w:t>a</w:t>
      </w:r>
      <w:r w:rsidR="00113772" w:rsidRPr="00470F21">
        <w:rPr>
          <w:lang w:val="en-AU" w:eastAsia="ja-JP"/>
        </w:rPr>
        <w:t xml:space="preserve"> receiver </w:t>
      </w:r>
      <w:r w:rsidR="00113772">
        <w:rPr>
          <w:lang w:val="en-AU" w:eastAsia="ja-JP"/>
        </w:rPr>
        <w:t>can optionally</w:t>
      </w:r>
      <w:r w:rsidR="00113772" w:rsidRPr="00470F21">
        <w:rPr>
          <w:lang w:val="en-AU" w:eastAsia="ja-JP"/>
        </w:rPr>
        <w:t xml:space="preserve"> produce the customized delivery manifest (D-MPD)</w:t>
      </w:r>
      <w:r w:rsidR="00113772">
        <w:rPr>
          <w:lang w:val="en-AU" w:eastAsia="ja-JP"/>
        </w:rPr>
        <w:t xml:space="preserve"> for transmitting the content to a client.</w:t>
      </w:r>
    </w:p>
    <w:p w14:paraId="7C4DC1AC" w14:textId="3961464D" w:rsidR="00113772" w:rsidRDefault="00113772">
      <w:pPr>
        <w:pStyle w:val="BodyText"/>
        <w:rPr>
          <w:lang w:val="en-AU" w:eastAsia="ja-JP"/>
        </w:rPr>
      </w:pPr>
    </w:p>
    <w:p w14:paraId="300D4535" w14:textId="258F1427" w:rsidR="0081345E" w:rsidRPr="00470F21" w:rsidRDefault="00BB6883" w:rsidP="00AD05E8">
      <w:pPr>
        <w:pStyle w:val="BodyText"/>
        <w:ind w:left="567"/>
        <w:rPr>
          <w:lang w:val="en-AU" w:eastAsia="ja-JP"/>
        </w:rPr>
      </w:pPr>
      <w:r>
        <w:rPr>
          <w:lang w:val="en-AU" w:eastAsia="ja-JP"/>
        </w:rPr>
        <w:t xml:space="preserve">The </w:t>
      </w:r>
      <w:r w:rsidR="009A42ED">
        <w:rPr>
          <w:lang w:val="en-AU" w:eastAsia="ja-JP"/>
        </w:rPr>
        <w:t>I-MPD</w:t>
      </w:r>
      <w:r>
        <w:rPr>
          <w:lang w:val="en-AU" w:eastAsia="ja-JP"/>
        </w:rPr>
        <w:t xml:space="preserve"> conforms to ISO/IEC 23009-1. Additional c</w:t>
      </w:r>
      <w:r w:rsidR="0081345E" w:rsidRPr="00470F21">
        <w:rPr>
          <w:lang w:val="en-AU" w:eastAsia="ja-JP"/>
        </w:rPr>
        <w:t xml:space="preserve">onstraints on the I-MPD </w:t>
      </w:r>
      <w:r w:rsidR="0081345E">
        <w:rPr>
          <w:lang w:val="en-AU" w:eastAsia="ja-JP"/>
        </w:rPr>
        <w:t>are the following</w:t>
      </w:r>
      <w:r w:rsidR="0081345E" w:rsidRPr="00470F21">
        <w:rPr>
          <w:lang w:val="en-AU" w:eastAsia="ja-JP"/>
        </w:rPr>
        <w:t>:</w:t>
      </w:r>
    </w:p>
    <w:p w14:paraId="0CF513A7" w14:textId="77777777" w:rsidR="006C48F4" w:rsidRPr="00470F21" w:rsidRDefault="006C48F4" w:rsidP="006C48F4">
      <w:pPr>
        <w:numPr>
          <w:ilvl w:val="0"/>
          <w:numId w:val="35"/>
        </w:numPr>
        <w:ind w:left="927"/>
        <w:rPr>
          <w:lang w:val="en-AU" w:eastAsia="ja-JP"/>
        </w:rPr>
      </w:pPr>
      <w:r w:rsidRPr="00470F21">
        <w:rPr>
          <w:lang w:val="en-AU" w:eastAsia="ja-JP"/>
        </w:rPr>
        <w:lastRenderedPageBreak/>
        <w:t xml:space="preserve">The I-MPD shall use a </w:t>
      </w:r>
      <w:proofErr w:type="spellStart"/>
      <w:r w:rsidRPr="00470F21">
        <w:rPr>
          <w:lang w:val="en-AU" w:eastAsia="ja-JP"/>
        </w:rPr>
        <w:t>SegmentTemplate</w:t>
      </w:r>
      <w:proofErr w:type="spellEnd"/>
      <w:r w:rsidRPr="00470F21">
        <w:rPr>
          <w:lang w:val="en-AU" w:eastAsia="ja-JP"/>
        </w:rPr>
        <w:t xml:space="preserve"> element in each </w:t>
      </w:r>
      <w:proofErr w:type="spellStart"/>
      <w:r w:rsidRPr="00470F21">
        <w:rPr>
          <w:lang w:val="en-AU" w:eastAsia="ja-JP"/>
        </w:rPr>
        <w:t>AdaptationSet</w:t>
      </w:r>
      <w:proofErr w:type="spellEnd"/>
      <w:r w:rsidRPr="00470F21">
        <w:rPr>
          <w:lang w:val="en-AU" w:eastAsia="ja-JP"/>
        </w:rPr>
        <w:t xml:space="preserve"> element (or in each contained representation). </w:t>
      </w:r>
    </w:p>
    <w:p w14:paraId="30FF9575" w14:textId="77777777" w:rsidR="006C48F4" w:rsidRPr="00470F21" w:rsidRDefault="006C48F4" w:rsidP="006C48F4">
      <w:pPr>
        <w:numPr>
          <w:ilvl w:val="0"/>
          <w:numId w:val="35"/>
        </w:numPr>
        <w:ind w:left="927"/>
        <w:rPr>
          <w:lang w:val="en-AU" w:eastAsia="ja-JP"/>
        </w:rPr>
      </w:pPr>
      <w:r w:rsidRPr="00470F21">
        <w:rPr>
          <w:lang w:val="en-AU" w:eastAsia="ja-JP"/>
        </w:rPr>
        <w:t xml:space="preserve">The </w:t>
      </w:r>
      <w:proofErr w:type="spellStart"/>
      <w:r w:rsidRPr="00470F21">
        <w:rPr>
          <w:lang w:val="en-AU" w:eastAsia="ja-JP"/>
        </w:rPr>
        <w:t>SegmentTemplate@initialization</w:t>
      </w:r>
      <w:proofErr w:type="spellEnd"/>
      <w:r w:rsidRPr="00470F21">
        <w:rPr>
          <w:lang w:val="en-AU" w:eastAsia="ja-JP"/>
        </w:rPr>
        <w:t xml:space="preserve"> in the I-MPD shall contain the single substring $</w:t>
      </w:r>
      <w:proofErr w:type="spellStart"/>
      <w:r w:rsidRPr="00470F21">
        <w:rPr>
          <w:lang w:val="en-AU" w:eastAsia="ja-JP"/>
        </w:rPr>
        <w:t>RepresentationID</w:t>
      </w:r>
      <w:proofErr w:type="spellEnd"/>
      <w:r w:rsidRPr="00470F21">
        <w:rPr>
          <w:lang w:val="en-AU" w:eastAsia="ja-JP"/>
        </w:rPr>
        <w:t xml:space="preserve">$ and the </w:t>
      </w:r>
      <w:proofErr w:type="spellStart"/>
      <w:r w:rsidRPr="00470F21">
        <w:rPr>
          <w:lang w:val="en-AU" w:eastAsia="ja-JP"/>
        </w:rPr>
        <w:t>SegmentTemplate@media</w:t>
      </w:r>
      <w:proofErr w:type="spellEnd"/>
      <w:r w:rsidRPr="00470F21">
        <w:rPr>
          <w:lang w:val="en-AU" w:eastAsia="ja-JP"/>
        </w:rPr>
        <w:t xml:space="preserve"> shall contain the single substring $</w:t>
      </w:r>
      <w:proofErr w:type="spellStart"/>
      <w:r w:rsidRPr="00470F21">
        <w:rPr>
          <w:lang w:val="en-AU" w:eastAsia="ja-JP"/>
        </w:rPr>
        <w:t>RepresentationID</w:t>
      </w:r>
      <w:proofErr w:type="spellEnd"/>
      <w:r w:rsidRPr="00470F21">
        <w:rPr>
          <w:lang w:val="en-AU" w:eastAsia="ja-JP"/>
        </w:rPr>
        <w:t xml:space="preserve">$ and the substring $Number$ or $Time$ (not both). </w:t>
      </w:r>
      <w:r>
        <w:rPr>
          <w:lang w:val="en-AU" w:eastAsia="ja-JP"/>
        </w:rPr>
        <w:t>A</w:t>
      </w:r>
      <w:r w:rsidRPr="00470F21">
        <w:rPr>
          <w:lang w:val="en-AU" w:eastAsia="ja-JP"/>
        </w:rPr>
        <w:t xml:space="preserve"> separator character</w:t>
      </w:r>
      <w:r>
        <w:rPr>
          <w:lang w:val="en-AU" w:eastAsia="ja-JP"/>
        </w:rPr>
        <w:t xml:space="preserve"> (- or _)</w:t>
      </w:r>
      <w:r w:rsidRPr="00470F21">
        <w:rPr>
          <w:lang w:val="en-AU" w:eastAsia="ja-JP"/>
        </w:rPr>
        <w:t xml:space="preserve"> sh</w:t>
      </w:r>
      <w:r>
        <w:rPr>
          <w:lang w:val="en-AU" w:eastAsia="ja-JP"/>
        </w:rPr>
        <w:t>all</w:t>
      </w:r>
      <w:r w:rsidRPr="00470F21">
        <w:rPr>
          <w:lang w:val="en-AU" w:eastAsia="ja-JP"/>
        </w:rPr>
        <w:t xml:space="preserve"> be between </w:t>
      </w:r>
      <w:r>
        <w:rPr>
          <w:lang w:val="en-AU" w:eastAsia="ja-JP"/>
        </w:rPr>
        <w:t>$R</w:t>
      </w:r>
      <w:r w:rsidRPr="00470F21">
        <w:rPr>
          <w:lang w:val="en-AU" w:eastAsia="ja-JP"/>
        </w:rPr>
        <w:t>epresentation</w:t>
      </w:r>
      <w:r>
        <w:rPr>
          <w:lang w:val="en-AU" w:eastAsia="ja-JP"/>
        </w:rPr>
        <w:t>$</w:t>
      </w:r>
      <w:r w:rsidRPr="00470F21">
        <w:rPr>
          <w:lang w:val="en-AU" w:eastAsia="ja-JP"/>
        </w:rPr>
        <w:t xml:space="preserve"> </w:t>
      </w:r>
      <w:r>
        <w:rPr>
          <w:lang w:val="en-AU" w:eastAsia="ja-JP"/>
        </w:rPr>
        <w:t xml:space="preserve">and $Number$ or $Time$ if one or more </w:t>
      </w:r>
      <w:proofErr w:type="spellStart"/>
      <w:r>
        <w:rPr>
          <w:lang w:val="en-AU" w:eastAsia="ja-JP"/>
        </w:rPr>
        <w:t>Representation@id</w:t>
      </w:r>
      <w:proofErr w:type="spellEnd"/>
      <w:r>
        <w:rPr>
          <w:lang w:val="en-AU" w:eastAsia="ja-JP"/>
        </w:rPr>
        <w:t xml:space="preserve"> end with a number.</w:t>
      </w:r>
      <w:r w:rsidRPr="00470F21">
        <w:rPr>
          <w:lang w:val="en-AU" w:eastAsia="ja-JP"/>
        </w:rPr>
        <w:t xml:space="preserve"> </w:t>
      </w:r>
    </w:p>
    <w:p w14:paraId="58156E49" w14:textId="77777777" w:rsidR="006C48F4" w:rsidRPr="00470F21" w:rsidRDefault="006C48F4" w:rsidP="006C48F4">
      <w:pPr>
        <w:numPr>
          <w:ilvl w:val="0"/>
          <w:numId w:val="35"/>
        </w:numPr>
        <w:ind w:left="927"/>
        <w:rPr>
          <w:lang w:val="en-AU" w:eastAsia="ja-JP"/>
        </w:rPr>
      </w:pPr>
      <w:proofErr w:type="spellStart"/>
      <w:r w:rsidRPr="00470F21">
        <w:rPr>
          <w:lang w:val="en-AU" w:eastAsia="ja-JP"/>
        </w:rPr>
        <w:t>SegmentTemplate@media</w:t>
      </w:r>
      <w:proofErr w:type="spellEnd"/>
      <w:r w:rsidRPr="00470F21">
        <w:rPr>
          <w:lang w:val="en-AU" w:eastAsia="ja-JP"/>
        </w:rPr>
        <w:t xml:space="preserve"> shall be identical for each </w:t>
      </w:r>
      <w:proofErr w:type="spellStart"/>
      <w:r w:rsidRPr="00470F21">
        <w:rPr>
          <w:lang w:val="en-AU" w:eastAsia="ja-JP"/>
        </w:rPr>
        <w:t>SegmentTemplate</w:t>
      </w:r>
      <w:proofErr w:type="spellEnd"/>
      <w:r w:rsidRPr="00470F21">
        <w:rPr>
          <w:lang w:val="en-AU" w:eastAsia="ja-JP"/>
        </w:rPr>
        <w:t xml:space="preserve"> element </w:t>
      </w:r>
    </w:p>
    <w:p w14:paraId="4934DCFB" w14:textId="77777777" w:rsidR="006C48F4" w:rsidRPr="00470F21" w:rsidRDefault="006C48F4" w:rsidP="006C48F4">
      <w:pPr>
        <w:numPr>
          <w:ilvl w:val="0"/>
          <w:numId w:val="35"/>
        </w:numPr>
        <w:ind w:left="927"/>
        <w:rPr>
          <w:lang w:val="en-AU" w:eastAsia="ja-JP"/>
        </w:rPr>
      </w:pPr>
      <w:proofErr w:type="spellStart"/>
      <w:r w:rsidRPr="00470F21">
        <w:rPr>
          <w:lang w:val="en-AU" w:eastAsia="ja-JP"/>
        </w:rPr>
        <w:t>SegmentTemplate@initialization</w:t>
      </w:r>
      <w:proofErr w:type="spellEnd"/>
      <w:r w:rsidRPr="00470F21">
        <w:rPr>
          <w:lang w:val="en-AU" w:eastAsia="ja-JP"/>
        </w:rPr>
        <w:t xml:space="preserve"> shall be identical for each </w:t>
      </w:r>
      <w:proofErr w:type="spellStart"/>
      <w:r w:rsidRPr="00470F21">
        <w:rPr>
          <w:lang w:val="en-AU" w:eastAsia="ja-JP"/>
        </w:rPr>
        <w:t>SegmentTemplate</w:t>
      </w:r>
      <w:proofErr w:type="spellEnd"/>
      <w:r w:rsidRPr="00470F21">
        <w:rPr>
          <w:lang w:val="en-AU" w:eastAsia="ja-JP"/>
        </w:rPr>
        <w:t xml:space="preserve"> element </w:t>
      </w:r>
    </w:p>
    <w:p w14:paraId="0C0E69B2" w14:textId="77777777" w:rsidR="006C48F4" w:rsidRPr="00470F21" w:rsidRDefault="006C48F4" w:rsidP="006C48F4">
      <w:pPr>
        <w:numPr>
          <w:ilvl w:val="0"/>
          <w:numId w:val="35"/>
        </w:numPr>
        <w:ind w:left="927"/>
        <w:rPr>
          <w:lang w:val="en-AU" w:eastAsia="ja-JP"/>
        </w:rPr>
      </w:pPr>
      <w:r>
        <w:rPr>
          <w:lang w:val="en-AU" w:eastAsia="ja-JP"/>
        </w:rPr>
        <w:t xml:space="preserve"> </w:t>
      </w:r>
      <w:r w:rsidRPr="00470F21">
        <w:rPr>
          <w:lang w:val="en-AU" w:eastAsia="ja-JP"/>
        </w:rPr>
        <w:t xml:space="preserve">The </w:t>
      </w:r>
      <w:proofErr w:type="spellStart"/>
      <w:r w:rsidRPr="00470F21">
        <w:rPr>
          <w:lang w:val="en-AU" w:eastAsia="ja-JP"/>
        </w:rPr>
        <w:t>BaseURL</w:t>
      </w:r>
      <w:proofErr w:type="spellEnd"/>
      <w:r w:rsidRPr="00470F21">
        <w:rPr>
          <w:lang w:val="en-AU" w:eastAsia="ja-JP"/>
        </w:rPr>
        <w:t xml:space="preserve"> element shall be absent. </w:t>
      </w:r>
    </w:p>
    <w:p w14:paraId="1FF98358" w14:textId="77777777" w:rsidR="006C48F4" w:rsidRPr="00470F21" w:rsidRDefault="006C48F4" w:rsidP="006C48F4">
      <w:pPr>
        <w:numPr>
          <w:ilvl w:val="0"/>
          <w:numId w:val="35"/>
        </w:numPr>
        <w:ind w:left="927"/>
        <w:rPr>
          <w:lang w:val="en-AU" w:eastAsia="ja-JP"/>
        </w:rPr>
      </w:pPr>
      <w:r>
        <w:rPr>
          <w:lang w:val="en-AU" w:eastAsia="ja-JP"/>
        </w:rPr>
        <w:t xml:space="preserve"> </w:t>
      </w:r>
      <w:r w:rsidRPr="00470F21">
        <w:rPr>
          <w:lang w:val="en-AU" w:eastAsia="ja-JP"/>
        </w:rPr>
        <w:t>The @availabilityStartTime SHOULD be set to “1970-01-01T00:00:00</w:t>
      </w:r>
      <w:proofErr w:type="gramStart"/>
      <w:r w:rsidRPr="00470F21">
        <w:rPr>
          <w:lang w:val="en-AU" w:eastAsia="ja-JP"/>
        </w:rPr>
        <w:t>Z”  and</w:t>
      </w:r>
      <w:proofErr w:type="gramEnd"/>
      <w:r w:rsidRPr="00470F21">
        <w:rPr>
          <w:lang w:val="en-AU" w:eastAsia="ja-JP"/>
        </w:rPr>
        <w:t xml:space="preserve"> the </w:t>
      </w:r>
      <w:r>
        <w:rPr>
          <w:lang w:val="en-AU" w:eastAsia="ja-JP"/>
        </w:rPr>
        <w:t>P</w:t>
      </w:r>
      <w:r w:rsidRPr="00470F21">
        <w:rPr>
          <w:lang w:val="en-AU" w:eastAsia="ja-JP"/>
        </w:rPr>
        <w:t>eriod @start should be set to PT0S or a semantically equivalent value</w:t>
      </w:r>
      <w:r>
        <w:rPr>
          <w:lang w:val="en-AU" w:eastAsia="ja-JP"/>
        </w:rPr>
        <w:t>.</w:t>
      </w:r>
    </w:p>
    <w:p w14:paraId="42308ADB" w14:textId="77777777" w:rsidR="006C48F4" w:rsidRPr="00470F21" w:rsidRDefault="006C48F4" w:rsidP="006C48F4">
      <w:pPr>
        <w:numPr>
          <w:ilvl w:val="0"/>
          <w:numId w:val="35"/>
        </w:numPr>
        <w:ind w:left="927"/>
        <w:rPr>
          <w:lang w:val="en-AU" w:eastAsia="ja-JP"/>
        </w:rPr>
      </w:pPr>
      <w:r>
        <w:rPr>
          <w:lang w:val="en-AU" w:eastAsia="ja-JP"/>
        </w:rPr>
        <w:t xml:space="preserve"> </w:t>
      </w:r>
      <w:r w:rsidRPr="00470F21">
        <w:rPr>
          <w:lang w:val="en-AU" w:eastAsia="ja-JP"/>
        </w:rPr>
        <w:t xml:space="preserve">Each representation in the I-MPD represents a CMAF track, each </w:t>
      </w:r>
      <w:proofErr w:type="spellStart"/>
      <w:r w:rsidRPr="00470F21">
        <w:rPr>
          <w:lang w:val="en-AU" w:eastAsia="ja-JP"/>
        </w:rPr>
        <w:t>AdaptationSet</w:t>
      </w:r>
      <w:proofErr w:type="spellEnd"/>
      <w:r w:rsidRPr="00470F21">
        <w:rPr>
          <w:lang w:val="en-AU" w:eastAsia="ja-JP"/>
        </w:rPr>
        <w:t xml:space="preserve"> in the I-MPD represents a CMAF switching set. </w:t>
      </w:r>
    </w:p>
    <w:p w14:paraId="5B4BBCC3" w14:textId="77777777" w:rsidR="006C48F4" w:rsidRPr="00470F21" w:rsidRDefault="006C48F4" w:rsidP="006C48F4">
      <w:pPr>
        <w:numPr>
          <w:ilvl w:val="0"/>
          <w:numId w:val="35"/>
        </w:numPr>
        <w:ind w:left="927"/>
        <w:rPr>
          <w:lang w:val="en-AU" w:eastAsia="ja-JP"/>
        </w:rPr>
      </w:pPr>
      <w:r>
        <w:rPr>
          <w:lang w:val="en-AU" w:eastAsia="ja-JP"/>
        </w:rPr>
        <w:t xml:space="preserve">    </w:t>
      </w:r>
      <w:r w:rsidRPr="00470F21">
        <w:rPr>
          <w:lang w:val="en-AU" w:eastAsia="ja-JP"/>
        </w:rPr>
        <w:t xml:space="preserve">In case an ingest source issues an HTTP request with an updated I-MPD, identical naming conventions apply. </w:t>
      </w:r>
    </w:p>
    <w:p w14:paraId="03957071" w14:textId="77777777" w:rsidR="006C48F4" w:rsidRPr="00470F21" w:rsidRDefault="006C48F4" w:rsidP="006C48F4">
      <w:pPr>
        <w:numPr>
          <w:ilvl w:val="0"/>
          <w:numId w:val="35"/>
        </w:numPr>
        <w:ind w:left="927"/>
        <w:rPr>
          <w:lang w:val="en-AU" w:eastAsia="ja-JP"/>
        </w:rPr>
      </w:pPr>
      <w:r>
        <w:rPr>
          <w:lang w:val="en-AU" w:eastAsia="ja-JP"/>
        </w:rPr>
        <w:t xml:space="preserve">   </w:t>
      </w:r>
      <w:r w:rsidRPr="00470F21">
        <w:rPr>
          <w:lang w:val="en-AU" w:eastAsia="ja-JP"/>
        </w:rPr>
        <w:t>The I-MPD shall contain a single Period element.</w:t>
      </w:r>
    </w:p>
    <w:p w14:paraId="17074C3C" w14:textId="77777777" w:rsidR="006C48F4" w:rsidRDefault="006C48F4" w:rsidP="006C48F4">
      <w:pPr>
        <w:numPr>
          <w:ilvl w:val="0"/>
          <w:numId w:val="35"/>
        </w:numPr>
        <w:ind w:left="927"/>
        <w:rPr>
          <w:lang w:val="en-AU" w:eastAsia="ja-JP"/>
        </w:rPr>
      </w:pPr>
      <w:r w:rsidRPr="00470F21">
        <w:rPr>
          <w:lang w:val="en-AU" w:eastAsia="ja-JP"/>
        </w:rPr>
        <w:t xml:space="preserve">The </w:t>
      </w:r>
      <w:proofErr w:type="spellStart"/>
      <w:r w:rsidRPr="00470F21">
        <w:rPr>
          <w:lang w:val="en-AU" w:eastAsia="ja-JP"/>
        </w:rPr>
        <w:t>SegmentTimeline</w:t>
      </w:r>
      <w:proofErr w:type="spellEnd"/>
      <w:r w:rsidRPr="00470F21">
        <w:rPr>
          <w:lang w:val="en-AU" w:eastAsia="ja-JP"/>
        </w:rPr>
        <w:t xml:space="preserve"> element may be empty.</w:t>
      </w:r>
    </w:p>
    <w:p w14:paraId="0E046195" w14:textId="77777777" w:rsidR="006C48F4" w:rsidRPr="0081345E" w:rsidRDefault="006C48F4" w:rsidP="006C48F4">
      <w:pPr>
        <w:numPr>
          <w:ilvl w:val="0"/>
          <w:numId w:val="35"/>
        </w:numPr>
        <w:ind w:left="927"/>
        <w:rPr>
          <w:lang w:val="en-AU" w:eastAsia="ja-JP"/>
        </w:rPr>
      </w:pPr>
      <w:r>
        <w:rPr>
          <w:lang w:val="en-AU" w:eastAsia="ja-JP"/>
        </w:rPr>
        <w:t xml:space="preserve">It should </w:t>
      </w:r>
      <w:r w:rsidRPr="0081345E">
        <w:rPr>
          <w:lang w:val="en-AU" w:eastAsia="ja-JP"/>
        </w:rPr>
        <w:t>Follows the CMAF profile for DASH and the ISO live profile of DASH</w:t>
      </w:r>
    </w:p>
    <w:p w14:paraId="4FA89D47" w14:textId="77777777" w:rsidR="0081345E" w:rsidRPr="00470F21" w:rsidRDefault="0081345E" w:rsidP="0081345E">
      <w:pPr>
        <w:rPr>
          <w:lang w:val="en-AU" w:eastAsia="ja-JP"/>
        </w:rPr>
      </w:pPr>
    </w:p>
    <w:p w14:paraId="2F445364" w14:textId="7A3136BF" w:rsidR="0081345E" w:rsidRDefault="0081345E" w:rsidP="0097297C">
      <w:pPr>
        <w:pStyle w:val="Heading2"/>
        <w:spacing w:before="270"/>
        <w:ind w:left="567"/>
      </w:pPr>
      <w:bookmarkStart w:id="41" w:name="_Toc102823983"/>
      <w:bookmarkStart w:id="42" w:name="_Toc103344311"/>
      <w:bookmarkStart w:id="43" w:name="_Toc103345949"/>
      <w:bookmarkEnd w:id="41"/>
      <w:bookmarkEnd w:id="42"/>
      <w:r>
        <w:t>Constraints on the track and segment format</w:t>
      </w:r>
      <w:bookmarkEnd w:id="43"/>
    </w:p>
    <w:p w14:paraId="2626333C" w14:textId="0F479D68" w:rsidR="0081345E" w:rsidRPr="0081345E" w:rsidRDefault="0081345E" w:rsidP="00AD05E8">
      <w:pPr>
        <w:pStyle w:val="BodyText"/>
        <w:ind w:left="567"/>
        <w:rPr>
          <w:lang w:val="en-AU" w:eastAsia="ja-JP"/>
        </w:rPr>
      </w:pPr>
      <w:r w:rsidRPr="0081345E">
        <w:rPr>
          <w:lang w:val="en-AU" w:eastAsia="ja-JP"/>
        </w:rPr>
        <w:t>Encoders conforming to this proposal shall produce media segments in conformance with ISO/IEC 23000-19 (CMAF) clause 7 or as described in ISO/IEC 23009-1 (DASH)</w:t>
      </w:r>
      <w:r>
        <w:rPr>
          <w:lang w:val="en-AU" w:eastAsia="ja-JP"/>
        </w:rPr>
        <w:t>.</w:t>
      </w:r>
    </w:p>
    <w:p w14:paraId="6310F6FE" w14:textId="06B4E0B7" w:rsidR="0081345E" w:rsidRPr="0081345E" w:rsidRDefault="0081345E" w:rsidP="00AD05E8">
      <w:pPr>
        <w:pStyle w:val="BodyText"/>
        <w:ind w:left="567"/>
        <w:rPr>
          <w:lang w:val="en-AU" w:eastAsia="ja-JP"/>
        </w:rPr>
      </w:pPr>
      <w:r w:rsidRPr="0081345E">
        <w:rPr>
          <w:lang w:val="en-AU" w:eastAsia="ja-JP"/>
        </w:rPr>
        <w:t>In the case of CMAF, conforming encoders shall apply the track synchronization model specified in clause 6 of ISO/IEC 23000-19.</w:t>
      </w:r>
      <w:r>
        <w:rPr>
          <w:lang w:val="en-AU" w:eastAsia="ja-JP"/>
        </w:rPr>
        <w:t xml:space="preserve"> </w:t>
      </w:r>
      <w:r w:rsidRPr="0081345E">
        <w:rPr>
          <w:lang w:val="en-AU" w:eastAsia="ja-JP"/>
        </w:rPr>
        <w:t xml:space="preserve">Conforming encoders shall use the Unix epoch </w:t>
      </w:r>
      <w:r w:rsidR="00003DC8">
        <w:rPr>
          <w:lang w:val="en-AU" w:eastAsia="ja-JP"/>
        </w:rPr>
        <w:t>the reference</w:t>
      </w:r>
      <w:r w:rsidR="00AF536F">
        <w:rPr>
          <w:lang w:val="en-AU" w:eastAsia="ja-JP"/>
        </w:rPr>
        <w:t>, therefore</w:t>
      </w:r>
      <w:r w:rsidR="00003DC8">
        <w:rPr>
          <w:lang w:val="en-AU" w:eastAsia="ja-JP"/>
        </w:rPr>
        <w:t xml:space="preserve"> </w:t>
      </w:r>
      <w:r w:rsidR="00AF536F">
        <w:rPr>
          <w:lang w:val="en-AU" w:eastAsia="ja-JP"/>
        </w:rPr>
        <w:t xml:space="preserve">media presentation </w:t>
      </w:r>
      <w:r w:rsidR="00003DC8">
        <w:rPr>
          <w:lang w:val="en-AU" w:eastAsia="ja-JP"/>
        </w:rPr>
        <w:t>tim</w:t>
      </w:r>
      <w:r w:rsidR="00AF536F">
        <w:rPr>
          <w:lang w:val="en-AU" w:eastAsia="ja-JP"/>
        </w:rPr>
        <w:t>es</w:t>
      </w:r>
      <w:r w:rsidR="00003DC8">
        <w:rPr>
          <w:lang w:val="en-AU" w:eastAsia="ja-JP"/>
        </w:rPr>
        <w:t xml:space="preserve"> shall be relative to 00:00:00 on January 1</w:t>
      </w:r>
      <w:r w:rsidR="00003DC8" w:rsidRPr="00003DC8">
        <w:rPr>
          <w:vertAlign w:val="superscript"/>
          <w:lang w:val="en-AU" w:eastAsia="ja-JP"/>
        </w:rPr>
        <w:t>st</w:t>
      </w:r>
      <w:r w:rsidR="00003DC8">
        <w:rPr>
          <w:lang w:val="en-AU" w:eastAsia="ja-JP"/>
        </w:rPr>
        <w:t xml:space="preserve"> 1970 excluding leap seconds</w:t>
      </w:r>
      <w:r w:rsidRPr="0081345E">
        <w:rPr>
          <w:lang w:val="en-AU" w:eastAsia="ja-JP"/>
        </w:rPr>
        <w:t xml:space="preserve">. </w:t>
      </w:r>
    </w:p>
    <w:p w14:paraId="1CE0492A" w14:textId="18439DDA" w:rsidR="0081345E" w:rsidRPr="0081345E" w:rsidRDefault="0081345E" w:rsidP="00AD05E8">
      <w:pPr>
        <w:pStyle w:val="BodyText"/>
        <w:ind w:left="567"/>
        <w:rPr>
          <w:lang w:val="en-AU" w:eastAsia="ja-JP"/>
        </w:rPr>
      </w:pPr>
      <w:r w:rsidRPr="0081345E">
        <w:rPr>
          <w:lang w:val="en-AU" w:eastAsia="ja-JP"/>
        </w:rPr>
        <w:t>Encoders conforming to this specification that produce CMAF</w:t>
      </w:r>
      <w:r w:rsidR="002E65F7">
        <w:rPr>
          <w:lang w:val="en-AU" w:eastAsia="ja-JP"/>
        </w:rPr>
        <w:t xml:space="preserve"> or DASH</w:t>
      </w:r>
      <w:r w:rsidRPr="0081345E">
        <w:rPr>
          <w:lang w:val="en-AU" w:eastAsia="ja-JP"/>
        </w:rPr>
        <w:t xml:space="preserve"> media segments shall generate </w:t>
      </w:r>
      <w:proofErr w:type="spellStart"/>
      <w:r w:rsidRPr="002E65F7">
        <w:rPr>
          <w:rFonts w:ascii="Courier New" w:hAnsi="Courier New" w:cs="Courier New"/>
          <w:sz w:val="20"/>
          <w:szCs w:val="20"/>
          <w:lang w:val="en-AU" w:eastAsia="ja-JP"/>
        </w:rPr>
        <w:t>MovieFragmentBox</w:t>
      </w:r>
      <w:r w:rsidRPr="0081345E">
        <w:rPr>
          <w:lang w:val="en-AU" w:eastAsia="ja-JP"/>
        </w:rPr>
        <w:t>es</w:t>
      </w:r>
      <w:proofErr w:type="spellEnd"/>
      <w:r w:rsidRPr="0081345E">
        <w:rPr>
          <w:lang w:val="en-AU" w:eastAsia="ja-JP"/>
        </w:rPr>
        <w:t xml:space="preserve"> (</w:t>
      </w:r>
      <w:proofErr w:type="spellStart"/>
      <w:r w:rsidRPr="0081345E">
        <w:rPr>
          <w:lang w:val="en-AU" w:eastAsia="ja-JP"/>
        </w:rPr>
        <w:t>moof</w:t>
      </w:r>
      <w:proofErr w:type="spellEnd"/>
      <w:r w:rsidRPr="0081345E">
        <w:rPr>
          <w:lang w:val="en-AU" w:eastAsia="ja-JP"/>
        </w:rPr>
        <w:t xml:space="preserve">) and </w:t>
      </w:r>
      <w:r w:rsidR="00AF536F">
        <w:rPr>
          <w:lang w:val="en-AU" w:eastAsia="ja-JP"/>
        </w:rPr>
        <w:t>optional</w:t>
      </w:r>
      <w:r w:rsidR="00BB6883">
        <w:rPr>
          <w:lang w:val="en-AU" w:eastAsia="ja-JP"/>
        </w:rPr>
        <w:t>ly</w:t>
      </w:r>
      <w:r w:rsidR="00AF536F">
        <w:rPr>
          <w:lang w:val="en-AU" w:eastAsia="ja-JP"/>
        </w:rPr>
        <w:t xml:space="preserve"> </w:t>
      </w:r>
      <w:proofErr w:type="spellStart"/>
      <w:r w:rsidRPr="002E65F7">
        <w:rPr>
          <w:rFonts w:ascii="Courier New" w:hAnsi="Courier New" w:cs="Courier New"/>
          <w:sz w:val="20"/>
          <w:szCs w:val="20"/>
          <w:lang w:val="en-AU" w:eastAsia="ja-JP"/>
        </w:rPr>
        <w:t>SegmentType</w:t>
      </w:r>
      <w:r w:rsidR="002E65F7">
        <w:rPr>
          <w:rFonts w:ascii="Courier New" w:hAnsi="Courier New" w:cs="Courier New"/>
          <w:sz w:val="20"/>
          <w:szCs w:val="20"/>
          <w:lang w:val="en-AU" w:eastAsia="ja-JP"/>
        </w:rPr>
        <w:t>Box</w:t>
      </w:r>
      <w:proofErr w:type="spellEnd"/>
      <w:r w:rsidR="002E65F7">
        <w:rPr>
          <w:lang w:val="en-AU" w:eastAsia="ja-JP"/>
        </w:rPr>
        <w:t>(</w:t>
      </w:r>
      <w:r w:rsidRPr="0081345E">
        <w:rPr>
          <w:lang w:val="en-AU" w:eastAsia="ja-JP"/>
        </w:rPr>
        <w:t>es</w:t>
      </w:r>
      <w:r w:rsidR="002E65F7">
        <w:rPr>
          <w:lang w:val="en-AU" w:eastAsia="ja-JP"/>
        </w:rPr>
        <w:t>)</w:t>
      </w:r>
      <w:r w:rsidRPr="0081345E">
        <w:rPr>
          <w:lang w:val="en-AU" w:eastAsia="ja-JP"/>
        </w:rPr>
        <w:t xml:space="preserve"> with the following constraints:</w:t>
      </w:r>
    </w:p>
    <w:p w14:paraId="63639065" w14:textId="2DE28B9E" w:rsidR="0081345E" w:rsidRPr="0081345E" w:rsidRDefault="0081345E" w:rsidP="00F142A7">
      <w:pPr>
        <w:numPr>
          <w:ilvl w:val="0"/>
          <w:numId w:val="37"/>
        </w:numPr>
        <w:ind w:left="1137"/>
        <w:rPr>
          <w:lang w:val="en-AU" w:eastAsia="ja-JP"/>
        </w:rPr>
      </w:pPr>
      <w:r w:rsidRPr="0081345E">
        <w:rPr>
          <w:lang w:val="en-AU" w:eastAsia="ja-JP"/>
        </w:rPr>
        <w:t>The</w:t>
      </w:r>
      <w:r w:rsidR="00AF536F">
        <w:rPr>
          <w:lang w:val="en-AU" w:eastAsia="ja-JP"/>
        </w:rPr>
        <w:t xml:space="preserve"> </w:t>
      </w:r>
      <w:proofErr w:type="spellStart"/>
      <w:r w:rsidR="00AF536F" w:rsidRPr="00AF536F">
        <w:rPr>
          <w:rFonts w:ascii="Courier New" w:hAnsi="Courier New" w:cs="Courier New"/>
          <w:sz w:val="20"/>
          <w:szCs w:val="20"/>
          <w:lang w:val="en-AU" w:eastAsia="ja-JP"/>
        </w:rPr>
        <w:t>SegmentType</w:t>
      </w:r>
      <w:proofErr w:type="spellEnd"/>
      <w:r w:rsidRPr="0081345E">
        <w:rPr>
          <w:lang w:val="en-AU" w:eastAsia="ja-JP"/>
        </w:rPr>
        <w:t xml:space="preserve"> box may contain a ‘slat’ brand in case the input of the encoder was missing frames and the encoder filled the gap with filler frames.</w:t>
      </w:r>
      <w:r w:rsidR="00AF536F">
        <w:rPr>
          <w:lang w:val="en-AU" w:eastAsia="ja-JP"/>
        </w:rPr>
        <w:t xml:space="preserve"> In case the </w:t>
      </w:r>
      <w:proofErr w:type="spellStart"/>
      <w:r w:rsidR="00AF536F" w:rsidRPr="00AF536F">
        <w:rPr>
          <w:rFonts w:ascii="Courier New" w:hAnsi="Courier New" w:cs="Courier New"/>
          <w:sz w:val="20"/>
          <w:szCs w:val="20"/>
          <w:lang w:val="en-AU" w:eastAsia="ja-JP"/>
        </w:rPr>
        <w:t>SegmentType</w:t>
      </w:r>
      <w:r w:rsidR="00AF536F">
        <w:rPr>
          <w:rFonts w:ascii="Courier New" w:hAnsi="Courier New" w:cs="Courier New"/>
          <w:sz w:val="20"/>
          <w:szCs w:val="20"/>
          <w:lang w:val="en-AU" w:eastAsia="ja-JP"/>
        </w:rPr>
        <w:t>Box</w:t>
      </w:r>
      <w:proofErr w:type="spellEnd"/>
      <w:r w:rsidR="00AF536F" w:rsidRPr="0081345E">
        <w:rPr>
          <w:lang w:val="en-AU" w:eastAsia="ja-JP"/>
        </w:rPr>
        <w:t xml:space="preserve"> contain</w:t>
      </w:r>
      <w:r w:rsidR="00AF536F">
        <w:rPr>
          <w:lang w:val="en-AU" w:eastAsia="ja-JP"/>
        </w:rPr>
        <w:t>s</w:t>
      </w:r>
      <w:r w:rsidR="00AF536F" w:rsidRPr="0081345E">
        <w:rPr>
          <w:lang w:val="en-AU" w:eastAsia="ja-JP"/>
        </w:rPr>
        <w:t xml:space="preserve"> a</w:t>
      </w:r>
      <w:r w:rsidR="00AF536F">
        <w:rPr>
          <w:lang w:val="en-AU" w:eastAsia="ja-JP"/>
        </w:rPr>
        <w:t xml:space="preserve"> ‘slat’ brand, it indicates that one or more frames in the segment were replaced with filler content.</w:t>
      </w:r>
    </w:p>
    <w:p w14:paraId="7DA75F1C" w14:textId="6FE64028" w:rsidR="0081345E" w:rsidRPr="0081345E" w:rsidRDefault="0081345E" w:rsidP="00F142A7">
      <w:pPr>
        <w:numPr>
          <w:ilvl w:val="0"/>
          <w:numId w:val="37"/>
        </w:numPr>
        <w:ind w:left="1137"/>
        <w:rPr>
          <w:lang w:val="en-AU" w:eastAsia="ja-JP"/>
        </w:rPr>
      </w:pPr>
      <w:r w:rsidRPr="0081345E">
        <w:rPr>
          <w:lang w:val="en-AU" w:eastAsia="ja-JP"/>
        </w:rPr>
        <w:t>In case the segment is the last segment, the</w:t>
      </w:r>
      <w:r w:rsidR="00AF536F">
        <w:rPr>
          <w:lang w:val="en-AU" w:eastAsia="ja-JP"/>
        </w:rPr>
        <w:t xml:space="preserve"> </w:t>
      </w:r>
      <w:proofErr w:type="spellStart"/>
      <w:r w:rsidR="00AF536F" w:rsidRPr="00AF536F">
        <w:rPr>
          <w:rFonts w:ascii="Courier New" w:hAnsi="Courier New" w:cs="Courier New"/>
          <w:sz w:val="20"/>
          <w:szCs w:val="20"/>
          <w:lang w:val="en-AU" w:eastAsia="ja-JP"/>
        </w:rPr>
        <w:t>SegmentTypeB</w:t>
      </w:r>
      <w:r w:rsidRPr="00AF536F">
        <w:rPr>
          <w:rFonts w:ascii="Courier New" w:hAnsi="Courier New" w:cs="Courier New"/>
          <w:sz w:val="20"/>
          <w:szCs w:val="20"/>
          <w:lang w:val="en-AU" w:eastAsia="ja-JP"/>
        </w:rPr>
        <w:t>ox</w:t>
      </w:r>
      <w:proofErr w:type="spellEnd"/>
      <w:r w:rsidRPr="0081345E">
        <w:rPr>
          <w:lang w:val="en-AU" w:eastAsia="ja-JP"/>
        </w:rPr>
        <w:t xml:space="preserve"> should contain the ‘</w:t>
      </w:r>
      <w:proofErr w:type="spellStart"/>
      <w:r w:rsidRPr="0081345E">
        <w:rPr>
          <w:lang w:val="en-AU" w:eastAsia="ja-JP"/>
        </w:rPr>
        <w:t>lmsg</w:t>
      </w:r>
      <w:proofErr w:type="spellEnd"/>
      <w:r w:rsidRPr="0081345E">
        <w:rPr>
          <w:lang w:val="en-AU" w:eastAsia="ja-JP"/>
        </w:rPr>
        <w:t>’ brand.</w:t>
      </w:r>
      <w:r w:rsidR="00AF536F">
        <w:rPr>
          <w:lang w:val="en-AU" w:eastAsia="ja-JP"/>
        </w:rPr>
        <w:t xml:space="preserve"> If the</w:t>
      </w:r>
      <w:r w:rsidR="00AF536F" w:rsidRPr="00AF536F">
        <w:rPr>
          <w:rFonts w:ascii="Courier New" w:hAnsi="Courier New" w:cs="Courier New"/>
          <w:sz w:val="20"/>
          <w:szCs w:val="20"/>
          <w:lang w:val="en-AU" w:eastAsia="ja-JP"/>
        </w:rPr>
        <w:t xml:space="preserve"> </w:t>
      </w:r>
      <w:proofErr w:type="spellStart"/>
      <w:r w:rsidR="00AF536F" w:rsidRPr="00AF536F">
        <w:rPr>
          <w:rFonts w:ascii="Courier New" w:hAnsi="Courier New" w:cs="Courier New"/>
          <w:sz w:val="20"/>
          <w:szCs w:val="20"/>
          <w:lang w:val="en-AU" w:eastAsia="ja-JP"/>
        </w:rPr>
        <w:t>SegmentTypeBox</w:t>
      </w:r>
      <w:proofErr w:type="spellEnd"/>
      <w:r w:rsidR="00AF536F">
        <w:rPr>
          <w:lang w:val="en-AU" w:eastAsia="ja-JP"/>
        </w:rPr>
        <w:t xml:space="preserve"> contains the </w:t>
      </w:r>
      <w:r w:rsidR="002E65F7">
        <w:rPr>
          <w:lang w:val="en-AU" w:eastAsia="ja-JP"/>
        </w:rPr>
        <w:t>`</w:t>
      </w:r>
      <w:proofErr w:type="spellStart"/>
      <w:r w:rsidR="00AF536F">
        <w:rPr>
          <w:lang w:val="en-AU" w:eastAsia="ja-JP"/>
        </w:rPr>
        <w:t>lmsg</w:t>
      </w:r>
      <w:proofErr w:type="spellEnd"/>
      <w:r w:rsidR="002E65F7">
        <w:rPr>
          <w:lang w:val="en-AU" w:eastAsia="ja-JP"/>
        </w:rPr>
        <w:t>`</w:t>
      </w:r>
      <w:r w:rsidR="00AF536F">
        <w:rPr>
          <w:lang w:val="en-AU" w:eastAsia="ja-JP"/>
        </w:rPr>
        <w:t xml:space="preserve"> brand it is the last segment in the track.</w:t>
      </w:r>
    </w:p>
    <w:p w14:paraId="18F8AF02" w14:textId="09DD2586" w:rsidR="0081345E" w:rsidRPr="0081345E" w:rsidRDefault="0081345E" w:rsidP="00F142A7">
      <w:pPr>
        <w:numPr>
          <w:ilvl w:val="0"/>
          <w:numId w:val="37"/>
        </w:numPr>
        <w:ind w:left="1137"/>
        <w:rPr>
          <w:lang w:val="en-AU" w:eastAsia="ja-JP"/>
        </w:rPr>
      </w:pPr>
      <w:r w:rsidRPr="0081345E">
        <w:rPr>
          <w:lang w:val="en-AU" w:eastAsia="ja-JP"/>
        </w:rPr>
        <w:t>The</w:t>
      </w:r>
      <w:r w:rsidRPr="00AF536F">
        <w:rPr>
          <w:rFonts w:ascii="Courier New" w:hAnsi="Courier New" w:cs="Courier New"/>
          <w:sz w:val="20"/>
          <w:szCs w:val="20"/>
          <w:lang w:val="en-AU" w:eastAsia="ja-JP"/>
        </w:rPr>
        <w:t xml:space="preserve"> </w:t>
      </w:r>
      <w:proofErr w:type="spellStart"/>
      <w:r w:rsidRPr="00AF536F">
        <w:rPr>
          <w:rFonts w:ascii="Courier New" w:hAnsi="Courier New" w:cs="Courier New"/>
          <w:sz w:val="20"/>
          <w:szCs w:val="20"/>
          <w:lang w:val="en-AU" w:eastAsia="ja-JP"/>
        </w:rPr>
        <w:t>MovieFragmentHeader</w:t>
      </w:r>
      <w:r w:rsidR="00AF536F" w:rsidRPr="00AF536F">
        <w:rPr>
          <w:rFonts w:ascii="Courier New" w:hAnsi="Courier New" w:cs="Courier New"/>
          <w:sz w:val="20"/>
          <w:szCs w:val="20"/>
          <w:lang w:val="en-AU" w:eastAsia="ja-JP"/>
        </w:rPr>
        <w:t>Box</w:t>
      </w:r>
      <w:proofErr w:type="spellEnd"/>
      <w:r w:rsidRPr="0081345E">
        <w:rPr>
          <w:lang w:val="en-AU" w:eastAsia="ja-JP"/>
        </w:rPr>
        <w:t xml:space="preserve"> shall contain the segment sequence number (K). </w:t>
      </w:r>
    </w:p>
    <w:p w14:paraId="438B201D" w14:textId="3A68C818" w:rsidR="0081345E" w:rsidRPr="0081345E" w:rsidRDefault="0081345E" w:rsidP="00F142A7">
      <w:pPr>
        <w:numPr>
          <w:ilvl w:val="0"/>
          <w:numId w:val="37"/>
        </w:numPr>
        <w:ind w:left="1137"/>
        <w:rPr>
          <w:lang w:val="en-AU" w:eastAsia="ja-JP"/>
        </w:rPr>
      </w:pPr>
      <w:r w:rsidRPr="0081345E">
        <w:rPr>
          <w:lang w:val="en-AU" w:eastAsia="ja-JP"/>
        </w:rPr>
        <w:t xml:space="preserve">The </w:t>
      </w:r>
      <w:proofErr w:type="spellStart"/>
      <w:r w:rsidRPr="00AF536F">
        <w:rPr>
          <w:rFonts w:ascii="Courier New" w:hAnsi="Courier New" w:cs="Courier New"/>
          <w:sz w:val="20"/>
          <w:szCs w:val="20"/>
          <w:lang w:val="en-AU" w:eastAsia="ja-JP"/>
        </w:rPr>
        <w:t>TrackFragmentDecodeTime</w:t>
      </w:r>
      <w:proofErr w:type="spellEnd"/>
      <w:r w:rsidRPr="00AF536F">
        <w:rPr>
          <w:rFonts w:ascii="Courier New" w:hAnsi="Courier New" w:cs="Courier New"/>
          <w:sz w:val="20"/>
          <w:szCs w:val="20"/>
          <w:lang w:val="en-AU" w:eastAsia="ja-JP"/>
        </w:rPr>
        <w:t xml:space="preserve"> </w:t>
      </w:r>
      <w:r w:rsidRPr="0081345E">
        <w:rPr>
          <w:lang w:val="en-AU" w:eastAsia="ja-JP"/>
        </w:rPr>
        <w:t xml:space="preserve">box shall contain a </w:t>
      </w:r>
      <w:proofErr w:type="spellStart"/>
      <w:r w:rsidRPr="0081345E">
        <w:rPr>
          <w:lang w:val="en-AU" w:eastAsia="ja-JP"/>
        </w:rPr>
        <w:t>baseMediaDecodeTime</w:t>
      </w:r>
      <w:proofErr w:type="spellEnd"/>
      <w:r w:rsidRPr="0081345E">
        <w:rPr>
          <w:lang w:val="en-AU" w:eastAsia="ja-JP"/>
        </w:rPr>
        <w:t xml:space="preserve"> that is equal to K*D*</w:t>
      </w:r>
      <w:proofErr w:type="spellStart"/>
      <w:r w:rsidR="00A96ED9">
        <w:rPr>
          <w:lang w:val="en-AU" w:eastAsia="ja-JP"/>
        </w:rPr>
        <w:t>track_</w:t>
      </w:r>
      <w:r w:rsidRPr="0081345E">
        <w:rPr>
          <w:lang w:val="en-AU" w:eastAsia="ja-JP"/>
        </w:rPr>
        <w:t>timescale</w:t>
      </w:r>
      <w:proofErr w:type="spellEnd"/>
      <w:r w:rsidRPr="0081345E">
        <w:rPr>
          <w:lang w:val="en-AU" w:eastAsia="ja-JP"/>
        </w:rPr>
        <w:t xml:space="preserve">. </w:t>
      </w:r>
    </w:p>
    <w:p w14:paraId="7A4D8115" w14:textId="7593E91A" w:rsidR="00004A8F" w:rsidRDefault="00004A8F" w:rsidP="0097297C">
      <w:pPr>
        <w:pStyle w:val="Heading2"/>
        <w:spacing w:before="270"/>
        <w:ind w:left="567"/>
      </w:pPr>
      <w:bookmarkStart w:id="44" w:name="_Toc102824055"/>
      <w:bookmarkStart w:id="45" w:name="_Toc103344383"/>
      <w:bookmarkStart w:id="46" w:name="_Toc102824056"/>
      <w:bookmarkStart w:id="47" w:name="_Toc103344384"/>
      <w:bookmarkStart w:id="48" w:name="_Toc102824057"/>
      <w:bookmarkStart w:id="49" w:name="_Toc103344385"/>
      <w:bookmarkStart w:id="50" w:name="_Toc103345950"/>
      <w:bookmarkEnd w:id="44"/>
      <w:bookmarkEnd w:id="45"/>
      <w:bookmarkEnd w:id="46"/>
      <w:bookmarkEnd w:id="47"/>
      <w:bookmarkEnd w:id="48"/>
      <w:bookmarkEnd w:id="49"/>
      <w:r>
        <w:t xml:space="preserve">Method </w:t>
      </w:r>
      <w:r w:rsidR="009A42ED">
        <w:t>f</w:t>
      </w:r>
      <w:r>
        <w:t xml:space="preserve">or </w:t>
      </w:r>
      <w:r w:rsidR="009A42ED">
        <w:t>e</w:t>
      </w:r>
      <w:r>
        <w:t xml:space="preserve">ncoder </w:t>
      </w:r>
      <w:r w:rsidR="009A42ED">
        <w:t>s</w:t>
      </w:r>
      <w:r>
        <w:t>ynchronization</w:t>
      </w:r>
      <w:bookmarkEnd w:id="50"/>
    </w:p>
    <w:p w14:paraId="07C57697" w14:textId="2AF75CAC" w:rsidR="00664C24" w:rsidRPr="003405A4" w:rsidRDefault="000F2F00" w:rsidP="00AD05E8">
      <w:pPr>
        <w:pStyle w:val="BodyText"/>
        <w:ind w:left="567"/>
      </w:pPr>
      <w:r w:rsidRPr="00AD05E8">
        <w:rPr>
          <w:lang w:val="en-AU" w:eastAsia="ja-JP"/>
        </w:rPr>
        <w:t xml:space="preserve">The method targets a workflow as depicted in Figure 1. </w:t>
      </w:r>
      <w:r w:rsidR="00AF536F" w:rsidRPr="00AD05E8">
        <w:rPr>
          <w:lang w:val="en-AU" w:eastAsia="ja-JP"/>
        </w:rPr>
        <w:t>The</w:t>
      </w:r>
      <w:r w:rsidRPr="00AD05E8">
        <w:rPr>
          <w:lang w:val="en-AU" w:eastAsia="ja-JP"/>
        </w:rPr>
        <w:t xml:space="preserve"> encoders are expected to </w:t>
      </w:r>
      <w:r w:rsidR="00AF536F" w:rsidRPr="00AD05E8">
        <w:rPr>
          <w:lang w:val="en-AU" w:eastAsia="ja-JP"/>
        </w:rPr>
        <w:t>receive an input signal with</w:t>
      </w:r>
      <w:r w:rsidRPr="00AD05E8">
        <w:rPr>
          <w:lang w:val="en-AU" w:eastAsia="ja-JP"/>
        </w:rPr>
        <w:t xml:space="preserve"> common per frame timing information. The assumption is that the timing information can be mapped back</w:t>
      </w:r>
      <w:r w:rsidR="00A96ED9" w:rsidRPr="00AD05E8">
        <w:rPr>
          <w:lang w:val="en-AU" w:eastAsia="ja-JP"/>
        </w:rPr>
        <w:t xml:space="preserve"> </w:t>
      </w:r>
      <w:r w:rsidR="00664C24" w:rsidRPr="00AD05E8">
        <w:rPr>
          <w:lang w:val="en-AU" w:eastAsia="ja-JP"/>
        </w:rPr>
        <w:t>be relative to</w:t>
      </w:r>
      <w:r w:rsidRPr="00AD05E8">
        <w:rPr>
          <w:lang w:val="en-AU" w:eastAsia="ja-JP"/>
        </w:rPr>
        <w:t xml:space="preserve"> 1-1-1970 00:00:00</w:t>
      </w:r>
      <w:r w:rsidR="00664C24" w:rsidRPr="00AD05E8">
        <w:rPr>
          <w:lang w:val="en-AU" w:eastAsia="ja-JP"/>
        </w:rPr>
        <w:t xml:space="preserve"> UTC excluding leap seconds</w:t>
      </w:r>
      <w:r w:rsidRPr="00AD05E8">
        <w:rPr>
          <w:lang w:val="en-AU" w:eastAsia="ja-JP"/>
        </w:rPr>
        <w:t xml:space="preserve"> as a </w:t>
      </w:r>
      <w:r w:rsidRPr="00AD05E8">
        <w:rPr>
          <w:lang w:val="en-AU" w:eastAsia="ja-JP"/>
        </w:rPr>
        <w:lastRenderedPageBreak/>
        <w:t>common time anchor. If internal timing is not relative</w:t>
      </w:r>
      <w:r w:rsidRPr="003405A4">
        <w:t xml:space="preserve"> to such a common anchor, then a Synchronization Time Stamp (STS) would be required to map input timestamps to output timestamps relative to this anchor. </w:t>
      </w:r>
    </w:p>
    <w:p w14:paraId="012CDA1D" w14:textId="78B85D54" w:rsidR="00664C24" w:rsidRDefault="000F2F00" w:rsidP="00AD05E8">
      <w:pPr>
        <w:pStyle w:val="BodyText"/>
        <w:ind w:left="567"/>
      </w:pPr>
      <w:r>
        <w:t xml:space="preserve">The STS (Synchronization Time Stamp) is the difference </w:t>
      </w:r>
      <w:r w:rsidRPr="003405A4">
        <w:t>between</w:t>
      </w:r>
      <w:r>
        <w:t xml:space="preserve"> the zero time of the input signal</w:t>
      </w:r>
      <w:r w:rsidR="00280FB9">
        <w:t xml:space="preserve"> to 1-1-1970 00:00:00 UTC excluding leap seconds.</w:t>
      </w:r>
    </w:p>
    <w:p w14:paraId="30B832A0" w14:textId="46626F4C" w:rsidR="000F2F00" w:rsidRDefault="00280FB9" w:rsidP="00AD05E8">
      <w:pPr>
        <w:pStyle w:val="BodyText"/>
        <w:ind w:left="567"/>
      </w:pPr>
      <w:r>
        <w:t>T</w:t>
      </w:r>
      <w:r w:rsidR="000F2F00">
        <w:t>he output frame time is calculated using</w:t>
      </w:r>
      <w:r w:rsidR="00664C24">
        <w:t>:</w:t>
      </w:r>
      <w:r w:rsidR="000F2F00">
        <w:t xml:space="preserve"> </w:t>
      </w:r>
    </w:p>
    <w:bookmarkStart w:id="51" w:name="_heading=h.gjdgxs" w:colFirst="0" w:colLast="0"/>
    <w:bookmarkEnd w:id="51"/>
    <w:p w14:paraId="257ADE6C" w14:textId="1A71A6E0" w:rsidR="000F2F00" w:rsidRDefault="003705A7" w:rsidP="00AD05E8">
      <w:pPr>
        <w:pBdr>
          <w:top w:val="nil"/>
          <w:left w:val="nil"/>
          <w:bottom w:val="nil"/>
          <w:right w:val="nil"/>
          <w:between w:val="nil"/>
        </w:pBdr>
        <w:spacing w:line="240" w:lineRule="auto"/>
        <w:ind w:left="567"/>
        <w:rPr>
          <w:i/>
          <w:color w:val="000000"/>
        </w:rPr>
      </w:pPr>
      <m:oMath>
        <m:sSub>
          <m:sSubPr>
            <m:ctrlPr>
              <w:rPr>
                <w:rFonts w:ascii="Cambria Math" w:eastAsia="Cambria Math" w:hAnsi="Cambria Math" w:cs="Cambria Math"/>
                <w:i/>
                <w:color w:val="000000"/>
              </w:rPr>
            </m:ctrlPr>
          </m:sSubPr>
          <m:e>
            <m:r>
              <w:rPr>
                <w:rFonts w:ascii="Cambria Math" w:eastAsia="Cambria Math" w:hAnsi="Cambria Math" w:cs="Cambria Math"/>
                <w:color w:val="000000"/>
              </w:rPr>
              <m:t>frametime</m:t>
            </m:r>
          </m:e>
          <m:sub>
            <m:r>
              <w:rPr>
                <w:rFonts w:ascii="Cambria Math" w:eastAsia="Cambria Math" w:hAnsi="Cambria Math" w:cs="Cambria Math"/>
                <w:color w:val="000000"/>
              </w:rPr>
              <m:t>out</m:t>
            </m:r>
          </m:sub>
        </m:sSub>
        <m:r>
          <w:rPr>
            <w:rFonts w:ascii="Cambria Math" w:eastAsia="Cambria Math" w:hAnsi="Cambria Math" w:cs="Cambria Math"/>
            <w:color w:val="000000"/>
          </w:rPr>
          <m:t xml:space="preserve">= </m:t>
        </m:r>
        <m:sSub>
          <m:sSubPr>
            <m:ctrlPr>
              <w:rPr>
                <w:rFonts w:ascii="Cambria Math" w:eastAsia="Cambria Math" w:hAnsi="Cambria Math" w:cs="Cambria Math"/>
                <w:i/>
                <w:color w:val="000000"/>
              </w:rPr>
            </m:ctrlPr>
          </m:sSubPr>
          <m:e>
            <m:r>
              <w:rPr>
                <w:rFonts w:ascii="Cambria Math" w:eastAsia="Cambria Math" w:hAnsi="Cambria Math" w:cs="Cambria Math"/>
                <w:color w:val="000000"/>
              </w:rPr>
              <m:t>frametime</m:t>
            </m:r>
          </m:e>
          <m:sub>
            <m:r>
              <w:rPr>
                <w:rFonts w:ascii="Cambria Math" w:eastAsia="Cambria Math" w:hAnsi="Cambria Math" w:cs="Cambria Math"/>
                <w:color w:val="000000"/>
              </w:rPr>
              <m:t>in</m:t>
            </m:r>
          </m:sub>
        </m:sSub>
        <m:r>
          <w:rPr>
            <w:rFonts w:ascii="Cambria Math" w:eastAsia="Cambria Math" w:hAnsi="Cambria Math" w:cs="Cambria Math"/>
            <w:color w:val="000000"/>
          </w:rPr>
          <m:t>+STS*track_timescale</m:t>
        </m:r>
      </m:oMath>
      <w:r w:rsidR="000F2F00">
        <w:rPr>
          <w:rFonts w:ascii="Times New Roman" w:eastAsia="Times New Roman" w:hAnsi="Times New Roman"/>
          <w:i/>
          <w:color w:val="000000"/>
        </w:rPr>
        <w:t xml:space="preserve"> </w:t>
      </w:r>
      <w:r w:rsidR="000F2F00">
        <w:rPr>
          <w:rFonts w:ascii="Times New Roman" w:eastAsia="Times New Roman" w:hAnsi="Times New Roman"/>
          <w:i/>
          <w:color w:val="000000"/>
        </w:rPr>
        <w:tab/>
      </w:r>
      <w:ins w:id="52" w:author="rufael mekuria" w:date="2022-05-13T14:53:00Z">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ins>
      <w:r w:rsidR="000F2F00">
        <w:rPr>
          <w:rFonts w:ascii="Times New Roman" w:eastAsia="Times New Roman" w:hAnsi="Times New Roman"/>
          <w:i/>
          <w:color w:val="000000"/>
        </w:rPr>
        <w:t>(1)</w:t>
      </w:r>
    </w:p>
    <w:p w14:paraId="75B3A059" w14:textId="77777777" w:rsidR="000F2F00" w:rsidRDefault="000F2F00" w:rsidP="00AD05E8">
      <w:pPr>
        <w:pStyle w:val="BodyText"/>
        <w:ind w:left="567"/>
      </w:pPr>
      <w:r>
        <w:t xml:space="preserve">Frame times lie on a continuous timeline on the track. In some cases, the input time will need to be converted from its original form to a continuous form that also matches the output timescale to derive </w:t>
      </w:r>
      <m:oMath>
        <m:sSub>
          <m:sSubPr>
            <m:ctrlPr>
              <w:rPr>
                <w:rFonts w:ascii="Cambria Math" w:eastAsia="Cambria Math" w:hAnsi="Cambria Math" w:cs="Cambria Math"/>
                <w:i/>
              </w:rPr>
            </m:ctrlPr>
          </m:sSubPr>
          <m:e>
            <m:r>
              <w:rPr>
                <w:rFonts w:ascii="Cambria Math" w:eastAsia="Cambria Math" w:hAnsi="Cambria Math" w:cs="Cambria Math"/>
              </w:rPr>
              <m:t>frametime</m:t>
            </m:r>
          </m:e>
          <m:sub>
            <m:r>
              <w:rPr>
                <w:rFonts w:ascii="Cambria Math" w:eastAsia="Cambria Math" w:hAnsi="Cambria Math" w:cs="Cambria Math"/>
              </w:rPr>
              <m:t>in</m:t>
            </m:r>
          </m:sub>
        </m:sSub>
      </m:oMath>
      <w:r>
        <w:t xml:space="preserve">. </w:t>
      </w:r>
    </w:p>
    <w:p w14:paraId="071B66FE" w14:textId="2A169B15" w:rsidR="000F2F00" w:rsidRDefault="000F2F00" w:rsidP="00AD05E8">
      <w:pPr>
        <w:pStyle w:val="BodyText"/>
        <w:ind w:left="567"/>
      </w:pPr>
      <w:r>
        <w:t xml:space="preserve">In case the </w:t>
      </w:r>
      <w:proofErr w:type="spellStart"/>
      <w:r w:rsidRPr="00AD05E8">
        <w:rPr>
          <w:i/>
          <w:iCs/>
        </w:rPr>
        <w:t>track_timescale</w:t>
      </w:r>
      <w:proofErr w:type="spellEnd"/>
      <w:r>
        <w:t xml:space="preserve"> and the input timescale are not the same, the input time should also be adjusted for this by a timescale conversion. In this case the original input time is also multiplied by the </w:t>
      </w:r>
      <w:proofErr w:type="spellStart"/>
      <w:r w:rsidRPr="00AD05E8">
        <w:rPr>
          <w:i/>
          <w:iCs/>
        </w:rPr>
        <w:t>track_timescale</w:t>
      </w:r>
      <w:proofErr w:type="spellEnd"/>
      <w:r>
        <w:t xml:space="preserve"> and later divided by the original (input) timescale. In this case it is important to avoid rounding error</w:t>
      </w:r>
      <w:r w:rsidR="00664C24">
        <w:t xml:space="preserve"> and </w:t>
      </w:r>
      <w:r>
        <w:t xml:space="preserve">encoders should only choose integer multiples of the input timescale as the output </w:t>
      </w:r>
      <m:oMath>
        <m:r>
          <w:rPr>
            <w:rFonts w:ascii="Cambria Math" w:eastAsia="Cambria Math" w:hAnsi="Cambria Math" w:cs="Cambria Math"/>
          </w:rPr>
          <m:t>track_timescale</m:t>
        </m:r>
      </m:oMath>
      <w:r>
        <w:t>.</w:t>
      </w:r>
    </w:p>
    <w:p w14:paraId="414AC250" w14:textId="4954A355" w:rsidR="000F2F00" w:rsidRDefault="00664C24" w:rsidP="00AD05E8">
      <w:pPr>
        <w:pStyle w:val="BodyText"/>
        <w:ind w:left="567"/>
      </w:pPr>
      <w:r>
        <w:t>The</w:t>
      </w:r>
      <w:r w:rsidR="000F2F00">
        <w:t xml:space="preserve"> STS </w:t>
      </w:r>
      <w:r>
        <w:t>may</w:t>
      </w:r>
      <w:r w:rsidR="000F2F00">
        <w:t xml:space="preserve"> not directly </w:t>
      </w:r>
      <w:proofErr w:type="gramStart"/>
      <w:r w:rsidR="000F2F00">
        <w:t>obtained</w:t>
      </w:r>
      <w:proofErr w:type="gramEnd"/>
      <w:r w:rsidR="000F2F00">
        <w:t xml:space="preserve"> from the encoder configuration, but may, for example, be retrieved from timing markers or other metadata markers (e.g. SCTE-35) in the input signal.  </w:t>
      </w:r>
    </w:p>
    <w:p w14:paraId="468BD937" w14:textId="4F0ABCDC" w:rsidR="00280FB9" w:rsidRDefault="000F2F00" w:rsidP="00AD05E8">
      <w:pPr>
        <w:pStyle w:val="BodyText"/>
        <w:ind w:left="567"/>
      </w:pPr>
      <w:r>
        <w:t xml:space="preserve">Another conversion that the encoder </w:t>
      </w:r>
      <w:r w:rsidR="00280FB9">
        <w:t xml:space="preserve">shall </w:t>
      </w:r>
      <w:r>
        <w:t>make is for timestamp wraparound to map to a continuous timeline.  For example, an MPEG-2 timestamp would need to be converted to a continuous timeline even when the timestamp wraps</w:t>
      </w:r>
      <w:r w:rsidR="00280FB9">
        <w:t xml:space="preserve"> due to overflow</w:t>
      </w:r>
      <w:r>
        <w:t>. This conversion is conducted by the encoder.</w:t>
      </w:r>
    </w:p>
    <w:p w14:paraId="5804C725" w14:textId="008DFFE6" w:rsidR="000F2F00" w:rsidRDefault="000F2F00" w:rsidP="00AD05E8">
      <w:pPr>
        <w:pStyle w:val="BodyText"/>
        <w:ind w:left="567"/>
      </w:pPr>
      <w:r>
        <w:t xml:space="preserve">In equation (1), </w:t>
      </w:r>
      <w:proofErr w:type="spellStart"/>
      <w:r>
        <w:rPr>
          <w:i/>
        </w:rPr>
        <w:t>track_timescale</w:t>
      </w:r>
      <w:proofErr w:type="spellEnd"/>
      <w:r>
        <w:t xml:space="preserve"> is the timescale used by the media track, where timescale is as defined in ISO/IEC 14496-12 in the </w:t>
      </w:r>
      <w:proofErr w:type="spellStart"/>
      <w:r>
        <w:t>mdhd</w:t>
      </w:r>
      <w:proofErr w:type="spellEnd"/>
      <w:r>
        <w:t xml:space="preserve"> (</w:t>
      </w:r>
      <w:proofErr w:type="spellStart"/>
      <w:r>
        <w:t>MediaHeader</w:t>
      </w:r>
      <w:proofErr w:type="spellEnd"/>
      <w:r>
        <w:t xml:space="preserve"> box).</w:t>
      </w:r>
      <w:r w:rsidR="00280FB9">
        <w:t xml:space="preserve"> </w:t>
      </w:r>
      <w:r>
        <w:t xml:space="preserve">To avoid rounding errors, the timescale of the input should either be the same as the </w:t>
      </w:r>
      <w:proofErr w:type="spellStart"/>
      <w:r w:rsidR="00280FB9">
        <w:rPr>
          <w:i/>
        </w:rPr>
        <w:t>track_timescale</w:t>
      </w:r>
      <w:proofErr w:type="spellEnd"/>
      <w:r w:rsidR="00280FB9">
        <w:t xml:space="preserve"> </w:t>
      </w:r>
      <w:r>
        <w:t xml:space="preserve">or an integer fraction of the </w:t>
      </w:r>
      <w:proofErr w:type="spellStart"/>
      <w:r w:rsidR="00280FB9">
        <w:rPr>
          <w:i/>
        </w:rPr>
        <w:t>track_</w:t>
      </w:r>
      <w:proofErr w:type="gramStart"/>
      <w:r w:rsidR="00280FB9">
        <w:rPr>
          <w:i/>
        </w:rPr>
        <w:t>timescale</w:t>
      </w:r>
      <w:proofErr w:type="spellEnd"/>
      <w:r w:rsidR="00280FB9">
        <w:t xml:space="preserve"> </w:t>
      </w:r>
      <w:r>
        <w:t>.</w:t>
      </w:r>
      <w:proofErr w:type="gramEnd"/>
    </w:p>
    <w:p w14:paraId="4A58CAA8" w14:textId="77777777" w:rsidR="000F2F00" w:rsidRDefault="000F2F00" w:rsidP="00AD05E8">
      <w:pPr>
        <w:pStyle w:val="BodyText"/>
        <w:ind w:left="567"/>
      </w:pPr>
      <w:r>
        <w:t>To calculate segment boundaries equation (2) is used:</w:t>
      </w:r>
    </w:p>
    <w:p w14:paraId="4B635E4E" w14:textId="00314961" w:rsidR="000F2F00" w:rsidRDefault="003705A7" w:rsidP="00AD05E8">
      <w:pPr>
        <w:pBdr>
          <w:top w:val="nil"/>
          <w:left w:val="nil"/>
          <w:bottom w:val="nil"/>
          <w:right w:val="nil"/>
          <w:between w:val="nil"/>
        </w:pBdr>
        <w:spacing w:line="240" w:lineRule="auto"/>
        <w:ind w:left="567"/>
        <w:rPr>
          <w:i/>
          <w:color w:val="000000"/>
        </w:rPr>
      </w:pPr>
      <w:sdt>
        <w:sdtPr>
          <w:tag w:val="goog_rdk_0"/>
          <w:id w:val="1798718614"/>
        </w:sdtPr>
        <w:sdtEndPr/>
        <w:sdtContent/>
      </w:sdt>
      <m:oMath>
        <m:sSub>
          <m:sSubPr>
            <m:ctrlPr>
              <w:rPr>
                <w:rFonts w:ascii="Cambria Math" w:eastAsia="Cambria Math" w:hAnsi="Cambria Math" w:cs="Cambria Math"/>
                <w:i/>
                <w:color w:val="000000"/>
              </w:rPr>
            </m:ctrlPr>
          </m:sSubPr>
          <m:e>
            <m:r>
              <w:rPr>
                <w:rFonts w:ascii="Cambria Math" w:eastAsia="Cambria Math" w:hAnsi="Cambria Math" w:cs="Cambria Math"/>
                <w:color w:val="000000"/>
              </w:rPr>
              <m:t>Segmentboundary</m:t>
            </m:r>
          </m:e>
          <m:sub>
            <m:r>
              <w:rPr>
                <w:rFonts w:ascii="Cambria Math" w:eastAsia="Cambria Math" w:hAnsi="Cambria Math" w:cs="Cambria Math"/>
                <w:color w:val="000000"/>
              </w:rPr>
              <m:t>K</m:t>
            </m:r>
          </m:sub>
        </m:sSub>
        <m:r>
          <w:rPr>
            <w:rFonts w:ascii="Cambria Math" w:eastAsia="Cambria Math" w:hAnsi="Cambria Math" w:cs="Cambria Math"/>
            <w:color w:val="000000"/>
          </w:rPr>
          <m:t>=K*D*track_timescale</m:t>
        </m:r>
      </m:oMath>
      <w:r w:rsidR="000F2F00">
        <w:rPr>
          <w:rFonts w:ascii="Times New Roman" w:eastAsia="Times New Roman" w:hAnsi="Times New Roman"/>
          <w:i/>
          <w:color w:val="000000"/>
        </w:rPr>
        <w:tab/>
      </w:r>
      <w:ins w:id="53" w:author="rufael mekuria" w:date="2022-05-13T14:53:00Z">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ins>
      <w:r w:rsidR="000F2F00">
        <w:rPr>
          <w:rFonts w:ascii="Times New Roman" w:eastAsia="Times New Roman" w:hAnsi="Times New Roman"/>
          <w:i/>
          <w:color w:val="000000"/>
        </w:rPr>
        <w:t>(2)</w:t>
      </w:r>
    </w:p>
    <w:p w14:paraId="3E25B6EB" w14:textId="77777777" w:rsidR="000F2F00" w:rsidRDefault="000F2F00" w:rsidP="00AD05E8">
      <w:pPr>
        <w:pStyle w:val="BodyText"/>
        <w:ind w:left="567"/>
      </w:pPr>
      <w:r>
        <w:t xml:space="preserve">The segment boundary of the </w:t>
      </w:r>
      <m:oMath>
        <m:sSup>
          <m:sSupPr>
            <m:ctrlPr>
              <w:rPr>
                <w:rFonts w:ascii="Cambria Math" w:eastAsia="Cambria Math" w:hAnsi="Cambria Math" w:cs="Cambria Math"/>
              </w:rPr>
            </m:ctrlPr>
          </m:sSupPr>
          <m:e>
            <m:r>
              <w:rPr>
                <w:rFonts w:ascii="Cambria Math" w:eastAsia="Cambria Math" w:hAnsi="Cambria Math" w:cs="Cambria Math"/>
              </w:rPr>
              <m:t>K +1</m:t>
            </m:r>
          </m:e>
          <m:sup>
            <m:r>
              <w:rPr>
                <w:rFonts w:ascii="Cambria Math" w:eastAsia="Cambria Math" w:hAnsi="Cambria Math" w:cs="Cambria Math"/>
              </w:rPr>
              <m:t>th</m:t>
            </m:r>
          </m:sup>
        </m:sSup>
      </m:oMath>
      <w:r>
        <w:t xml:space="preserve"> segment is the earliest presentation time of that segment. To calculate the number of the next segment (i.e., the next </w:t>
      </w:r>
      <m:oMath>
        <m:r>
          <w:rPr>
            <w:rFonts w:ascii="Cambria Math" w:eastAsia="Cambria Math" w:hAnsi="Cambria Math" w:cs="Cambria Math"/>
          </w:rPr>
          <m:t>K</m:t>
        </m:r>
      </m:oMath>
      <w:r>
        <w:t>), equation (3).</w:t>
      </w:r>
    </w:p>
    <w:p w14:paraId="47E73461" w14:textId="09BEB8D4" w:rsidR="000F2F00" w:rsidRDefault="000F2F00" w:rsidP="00AD05E8">
      <w:pPr>
        <w:pBdr>
          <w:top w:val="nil"/>
          <w:left w:val="nil"/>
          <w:bottom w:val="nil"/>
          <w:right w:val="nil"/>
          <w:between w:val="nil"/>
        </w:pBdr>
        <w:spacing w:line="240" w:lineRule="auto"/>
        <w:ind w:left="567"/>
        <w:rPr>
          <w:i/>
          <w:color w:val="000000"/>
        </w:rPr>
      </w:pPr>
      <m:oMath>
        <m:r>
          <w:rPr>
            <w:rFonts w:ascii="Cambria Math" w:eastAsia="Cambria Math" w:hAnsi="Cambria Math" w:cs="Cambria Math"/>
            <w:color w:val="000000"/>
          </w:rPr>
          <m:t xml:space="preserve">Next_K=ceil </m:t>
        </m:r>
        <m:d>
          <m:dPr>
            <m:ctrlPr>
              <w:rPr>
                <w:rFonts w:ascii="Cambria Math" w:eastAsia="Cambria Math" w:hAnsi="Cambria Math" w:cs="Cambria Math"/>
                <w:i/>
                <w:color w:val="000000"/>
              </w:rPr>
            </m:ctrlPr>
          </m:dPr>
          <m:e>
            <m:f>
              <m:fPr>
                <m:ctrlPr>
                  <w:rPr>
                    <w:rFonts w:ascii="Cambria Math" w:eastAsia="Cambria Math" w:hAnsi="Cambria Math" w:cs="Cambria Math"/>
                    <w:i/>
                    <w:color w:val="000000"/>
                  </w:rPr>
                </m:ctrlPr>
              </m:fPr>
              <m:num>
                <m:r>
                  <w:rPr>
                    <w:rFonts w:ascii="Cambria Math" w:eastAsia="Cambria Math" w:hAnsi="Cambria Math" w:cs="Cambria Math"/>
                    <w:color w:val="000000"/>
                  </w:rPr>
                  <m:t>now</m:t>
                </m:r>
              </m:num>
              <m:den>
                <m:r>
                  <w:rPr>
                    <w:rFonts w:ascii="Cambria Math" w:eastAsia="Cambria Math" w:hAnsi="Cambria Math" w:cs="Cambria Math"/>
                    <w:color w:val="000000"/>
                  </w:rPr>
                  <m:t>D</m:t>
                </m:r>
              </m:den>
            </m:f>
          </m:e>
        </m:d>
      </m:oMath>
      <w:r>
        <w:rPr>
          <w:rFonts w:ascii="Times New Roman" w:eastAsia="Times New Roman" w:hAnsi="Times New Roman"/>
          <w:i/>
          <w:color w:val="000000"/>
        </w:rPr>
        <w:t xml:space="preserve"> </w:t>
      </w:r>
      <w:r>
        <w:rPr>
          <w:rFonts w:ascii="Times New Roman" w:eastAsia="Times New Roman" w:hAnsi="Times New Roman"/>
          <w:i/>
          <w:color w:val="000000"/>
        </w:rPr>
        <w:tab/>
      </w:r>
      <w:ins w:id="54" w:author="rufael mekuria" w:date="2022-05-13T14:53:00Z">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ins>
      <w:r>
        <w:rPr>
          <w:rFonts w:ascii="Times New Roman" w:eastAsia="Times New Roman" w:hAnsi="Times New Roman"/>
          <w:i/>
          <w:color w:val="000000"/>
        </w:rPr>
        <w:t>(3)</w:t>
      </w:r>
    </w:p>
    <w:p w14:paraId="40E59FB0" w14:textId="7DAF7770" w:rsidR="000F2F00" w:rsidRDefault="000F2F00" w:rsidP="00AD05E8">
      <w:pPr>
        <w:pStyle w:val="BodyText"/>
        <w:ind w:left="567"/>
      </w:pPr>
      <w:r>
        <w:t xml:space="preserve">In equation (3) </w:t>
      </w:r>
      <w:r>
        <w:rPr>
          <w:i/>
        </w:rPr>
        <w:t>now</w:t>
      </w:r>
      <w:r>
        <w:t xml:space="preserve"> is the </w:t>
      </w:r>
      <w:r w:rsidR="002E65F7">
        <w:t>time in seconds relative to epoch</w:t>
      </w:r>
      <w:r w:rsidR="00280FB9">
        <w:t xml:space="preserve"> calculated using a real-time system routine</w:t>
      </w:r>
      <w:r>
        <w:t>. Next K is the value of K to compute the next segment boundary.</w:t>
      </w:r>
    </w:p>
    <w:p w14:paraId="043DBAB3" w14:textId="7E61BC76" w:rsidR="00664C24" w:rsidRDefault="00664C24" w:rsidP="00AD05E8">
      <w:pPr>
        <w:pStyle w:val="BodyText"/>
        <w:ind w:left="567"/>
      </w:pPr>
      <w:r>
        <w:t>An encoder joining a synchronized encoder session,</w:t>
      </w:r>
      <w:r w:rsidR="00280FB9">
        <w:t xml:space="preserve"> </w:t>
      </w:r>
      <w:r>
        <w:t>compute</w:t>
      </w:r>
      <w:r w:rsidR="00280FB9">
        <w:t>s</w:t>
      </w:r>
      <w:r>
        <w:t xml:space="preserve"> </w:t>
      </w:r>
      <w:proofErr w:type="spellStart"/>
      <w:r>
        <w:t>Next_K</w:t>
      </w:r>
      <w:proofErr w:type="spellEnd"/>
      <w:r>
        <w:t xml:space="preserve"> and may also compute the previous K (</w:t>
      </w:r>
      <w:proofErr w:type="spellStart"/>
      <w:r>
        <w:t>Next_K</w:t>
      </w:r>
      <w:proofErr w:type="spellEnd"/>
      <w:r>
        <w:t xml:space="preserve"> - 1) and start buffering and encoding frames based on received input. Once a complete media segment is encoded with the segment boundary computed as based on (2) it can be transmitted using an HTTP POST or PUT request or another method of transferring the media segment to a receiver.</w:t>
      </w:r>
      <w:r w:rsidR="003C3593">
        <w:t xml:space="preserve"> Joining or leaving encoders shall use the same segment naming, thus identical </w:t>
      </w:r>
      <w:proofErr w:type="spellStart"/>
      <w:r w:rsidR="003C3593">
        <w:t>Representation@id</w:t>
      </w:r>
      <w:proofErr w:type="spellEnd"/>
      <w:r w:rsidR="003C3593">
        <w:t xml:space="preserve"> and </w:t>
      </w:r>
      <w:proofErr w:type="spellStart"/>
      <w:r w:rsidR="003C3593">
        <w:t>SegmentTemplate@media</w:t>
      </w:r>
      <w:proofErr w:type="spellEnd"/>
      <w:r w:rsidR="003C3593">
        <w:t xml:space="preserve"> </w:t>
      </w:r>
      <w:proofErr w:type="gramStart"/>
      <w:r w:rsidR="003C3593">
        <w:t xml:space="preserve">and  </w:t>
      </w:r>
      <w:proofErr w:type="spellStart"/>
      <w:r w:rsidR="003C3593">
        <w:t>SegmentTemplate</w:t>
      </w:r>
      <w:proofErr w:type="gramEnd"/>
      <w:r w:rsidR="003C3593">
        <w:t>@initialization</w:t>
      </w:r>
      <w:proofErr w:type="spellEnd"/>
      <w:r w:rsidR="003C3593">
        <w:t xml:space="preserve"> shall be used in the I-MPD generated by different encoders.</w:t>
      </w:r>
    </w:p>
    <w:p w14:paraId="36B4A116" w14:textId="3B1207F3" w:rsidR="00004A8F" w:rsidRDefault="00280FB9" w:rsidP="00AD05E8">
      <w:pPr>
        <w:pStyle w:val="BodyText"/>
        <w:ind w:left="567"/>
      </w:pPr>
      <w:r>
        <w:t>T</w:t>
      </w:r>
      <w:r w:rsidR="00457480">
        <w:t xml:space="preserve">he @availabilityStartTime attribute in the </w:t>
      </w:r>
      <w:r>
        <w:t>I-</w:t>
      </w:r>
      <w:r w:rsidR="00457480">
        <w:t xml:space="preserve">MPD </w:t>
      </w:r>
      <w:r>
        <w:t xml:space="preserve">shall </w:t>
      </w:r>
      <w:r w:rsidR="00457480">
        <w:t xml:space="preserve">be set to 1970-01-01T00:00:00Z and the </w:t>
      </w:r>
      <w:proofErr w:type="spellStart"/>
      <w:r w:rsidR="00457480">
        <w:t>Period@start</w:t>
      </w:r>
      <w:proofErr w:type="spellEnd"/>
      <w:r w:rsidR="00457480">
        <w:t xml:space="preserve"> </w:t>
      </w:r>
      <w:r>
        <w:t>should be set to</w:t>
      </w:r>
      <w:r w:rsidR="00457480">
        <w:t xml:space="preserve"> PT0S. In case </w:t>
      </w:r>
      <w:proofErr w:type="spellStart"/>
      <w:r w:rsidR="00457480">
        <w:t>Period@start</w:t>
      </w:r>
      <w:proofErr w:type="spellEnd"/>
      <w:r w:rsidR="00457480">
        <w:t xml:space="preserve"> is not </w:t>
      </w:r>
      <w:r>
        <w:t>PT0s or a semantically equivalent value</w:t>
      </w:r>
      <w:r w:rsidR="00457480">
        <w:t>,</w:t>
      </w:r>
      <w:r>
        <w:t xml:space="preserve"> the</w:t>
      </w:r>
      <w:r w:rsidR="00457480">
        <w:t xml:space="preserve"> corresponding </w:t>
      </w:r>
      <w:proofErr w:type="spellStart"/>
      <w:r w:rsidR="00457480">
        <w:t>SegmentTemplate@presentationTimeOffset</w:t>
      </w:r>
      <w:proofErr w:type="spellEnd"/>
      <w:r w:rsidR="00457480">
        <w:t xml:space="preserve"> attributes will be used to compensate the media presentation times relative to the period start time. The media presentation times are always relative to 00:00:00 1970-01-01 UTC excluding leap seconds.</w:t>
      </w:r>
    </w:p>
    <w:p w14:paraId="1EEFA1A3" w14:textId="216BB415" w:rsidR="003C3593" w:rsidRDefault="003C3593" w:rsidP="00AD05E8">
      <w:pPr>
        <w:pStyle w:val="BodyText"/>
        <w:ind w:left="567"/>
      </w:pPr>
      <w:r>
        <w:t xml:space="preserve">Any receiver can identify identical segments based on the </w:t>
      </w:r>
      <w:proofErr w:type="spellStart"/>
      <w:r>
        <w:t>baseMediaDecodeTime</w:t>
      </w:r>
      <w:proofErr w:type="spellEnd"/>
      <w:r>
        <w:t xml:space="preserve"> and the naming scheme identified from the </w:t>
      </w:r>
      <w:proofErr w:type="spellStart"/>
      <w:r>
        <w:t>AdaptationSet@SegmentTemplate</w:t>
      </w:r>
      <w:proofErr w:type="spellEnd"/>
      <w:r>
        <w:t xml:space="preserve"> and </w:t>
      </w:r>
      <w:proofErr w:type="spellStart"/>
      <w:r>
        <w:t>Representation@id</w:t>
      </w:r>
      <w:proofErr w:type="spellEnd"/>
      <w:r>
        <w:t xml:space="preserve">. Any </w:t>
      </w:r>
      <w:r>
        <w:lastRenderedPageBreak/>
        <w:t xml:space="preserve">segment from the same Representation of track is interchangeable given that it has the same </w:t>
      </w:r>
      <w:proofErr w:type="spellStart"/>
      <w:r>
        <w:t>baseMediaDecodeTime</w:t>
      </w:r>
      <w:proofErr w:type="spellEnd"/>
      <w:r>
        <w:t xml:space="preserve">. This way receivers can detect redundant/duplicate segments and/or additional representations or tracks. </w:t>
      </w:r>
    </w:p>
    <w:p w14:paraId="2D9C2C4A" w14:textId="3DC7B604" w:rsidR="00004A8F" w:rsidRDefault="00004A8F" w:rsidP="00AD05E8">
      <w:pPr>
        <w:pStyle w:val="Heading1"/>
      </w:pPr>
      <w:bookmarkStart w:id="55" w:name="_Toc103345951"/>
      <w:r>
        <w:t xml:space="preserve">Asset storage and </w:t>
      </w:r>
      <w:r w:rsidR="009A42ED">
        <w:t>r</w:t>
      </w:r>
      <w:r>
        <w:t>ecording Format</w:t>
      </w:r>
      <w:bookmarkEnd w:id="55"/>
      <w:r>
        <w:t xml:space="preserve"> </w:t>
      </w:r>
    </w:p>
    <w:p w14:paraId="36F881C2" w14:textId="72032E1E" w:rsidR="002B1BC6" w:rsidRPr="002B1BC6" w:rsidRDefault="008B0E27" w:rsidP="00AD05E8">
      <w:pPr>
        <w:pStyle w:val="BodyText"/>
        <w:ind w:left="567"/>
        <w:rPr>
          <w:lang w:eastAsia="ja-JP"/>
        </w:rPr>
      </w:pPr>
      <w:bookmarkStart w:id="56" w:name="_1fob9te" w:colFirst="0" w:colLast="0"/>
      <w:bookmarkEnd w:id="56"/>
      <w:r>
        <w:rPr>
          <w:lang w:eastAsia="ja-JP"/>
        </w:rPr>
        <w:t xml:space="preserve">This specification </w:t>
      </w:r>
      <w:r w:rsidR="002B1BC6">
        <w:rPr>
          <w:lang w:eastAsia="ja-JP"/>
        </w:rPr>
        <w:t xml:space="preserve">recommends storing ISOBMFF tracks and a storage </w:t>
      </w:r>
      <w:r w:rsidR="009A42ED">
        <w:rPr>
          <w:lang w:eastAsia="ja-JP"/>
        </w:rPr>
        <w:t xml:space="preserve">MPD </w:t>
      </w:r>
      <w:r w:rsidR="002B1BC6">
        <w:rPr>
          <w:lang w:eastAsia="ja-JP"/>
        </w:rPr>
        <w:t>(S-MPD)</w:t>
      </w:r>
      <w:r>
        <w:rPr>
          <w:lang w:eastAsia="ja-JP"/>
        </w:rPr>
        <w:t xml:space="preserve"> for asset storage and recording</w:t>
      </w:r>
      <w:r w:rsidR="002B1BC6">
        <w:rPr>
          <w:lang w:eastAsia="ja-JP"/>
        </w:rPr>
        <w:t>. The ISOBMFF track storage format is defined in clause 8.1. The storage MPD (S-MPD</w:t>
      </w:r>
      <w:r w:rsidR="009A42ED">
        <w:rPr>
          <w:lang w:eastAsia="ja-JP"/>
        </w:rPr>
        <w:t>)</w:t>
      </w:r>
      <w:r w:rsidR="002B1BC6">
        <w:rPr>
          <w:lang w:eastAsia="ja-JP"/>
        </w:rPr>
        <w:t xml:space="preserve"> constraints are defined in clause 8.2 </w:t>
      </w:r>
    </w:p>
    <w:p w14:paraId="7696CB30" w14:textId="566166B6" w:rsidR="002B1BC6" w:rsidRPr="002B1BC6" w:rsidRDefault="002B1BC6" w:rsidP="00AD05E8">
      <w:pPr>
        <w:pStyle w:val="Heading2"/>
        <w:ind w:left="567"/>
      </w:pPr>
      <w:bookmarkStart w:id="57" w:name="_80ggmp4obs2e" w:colFirst="0" w:colLast="0"/>
      <w:bookmarkStart w:id="58" w:name="_Toc103345952"/>
      <w:bookmarkEnd w:id="57"/>
      <w:r w:rsidRPr="002B1BC6">
        <w:t xml:space="preserve">Track </w:t>
      </w:r>
      <w:r w:rsidR="009A42ED">
        <w:t>f</w:t>
      </w:r>
      <w:r w:rsidRPr="002B1BC6">
        <w:t xml:space="preserve">ormat for </w:t>
      </w:r>
      <w:r w:rsidR="009A42ED">
        <w:t>s</w:t>
      </w:r>
      <w:r w:rsidRPr="002B1BC6">
        <w:t xml:space="preserve">torage of </w:t>
      </w:r>
      <w:r w:rsidR="009A42ED">
        <w:t>l</w:t>
      </w:r>
      <w:r w:rsidRPr="002B1BC6">
        <w:t xml:space="preserve">ive </w:t>
      </w:r>
      <w:r w:rsidR="009A42ED">
        <w:t>a</w:t>
      </w:r>
      <w:r w:rsidRPr="002B1BC6">
        <w:t>rchives</w:t>
      </w:r>
      <w:bookmarkEnd w:id="58"/>
    </w:p>
    <w:p w14:paraId="66369109" w14:textId="73C699BB" w:rsidR="003C0060" w:rsidRPr="003C0060" w:rsidRDefault="003C0060" w:rsidP="00AD05E8">
      <w:pPr>
        <w:pStyle w:val="BodyText"/>
        <w:ind w:left="567"/>
        <w:rPr>
          <w:lang w:eastAsia="ja-JP"/>
        </w:rPr>
      </w:pPr>
      <w:r>
        <w:rPr>
          <w:lang w:eastAsia="ja-JP"/>
        </w:rPr>
        <w:t>A storage track file is defined as follows.</w:t>
      </w:r>
    </w:p>
    <w:p w14:paraId="295C8FC4" w14:textId="03EB7E03" w:rsidR="002B1BC6" w:rsidRPr="002B1BC6" w:rsidRDefault="002B1BC6" w:rsidP="00AD05E8">
      <w:pPr>
        <w:pStyle w:val="BodyText"/>
        <w:ind w:left="567"/>
        <w:rPr>
          <w:lang w:eastAsia="ja-JP"/>
        </w:rPr>
      </w:pPr>
      <w:r>
        <w:rPr>
          <w:b/>
          <w:lang w:eastAsia="ja-JP"/>
        </w:rPr>
        <w:t>Storage</w:t>
      </w:r>
      <w:commentRangeStart w:id="59"/>
      <w:commentRangeStart w:id="60"/>
      <w:r w:rsidRPr="002B1BC6">
        <w:rPr>
          <w:b/>
          <w:lang w:eastAsia="ja-JP"/>
        </w:rPr>
        <w:t xml:space="preserve"> Track file: </w:t>
      </w:r>
      <w:r w:rsidRPr="002B1BC6">
        <w:rPr>
          <w:lang w:eastAsia="ja-JP"/>
        </w:rPr>
        <w:t>A</w:t>
      </w:r>
      <w:r w:rsidR="003C0060">
        <w:rPr>
          <w:lang w:eastAsia="ja-JP"/>
        </w:rPr>
        <w:t xml:space="preserve"> stored ISOBMFF track that follows the constraints of a</w:t>
      </w:r>
      <w:r w:rsidRPr="002B1BC6">
        <w:rPr>
          <w:b/>
          <w:lang w:eastAsia="ja-JP"/>
        </w:rPr>
        <w:t xml:space="preserve"> </w:t>
      </w:r>
      <w:r w:rsidRPr="002B1BC6">
        <w:rPr>
          <w:lang w:eastAsia="ja-JP"/>
        </w:rPr>
        <w:t xml:space="preserve">CMAF Track file, without the restriction that the track starts at presentation time zero. In addition, it may also contain interleaved </w:t>
      </w:r>
      <w:proofErr w:type="spellStart"/>
      <w:r w:rsidRPr="00AD05E8">
        <w:rPr>
          <w:rFonts w:ascii="Courier New" w:hAnsi="Courier New" w:cs="Courier New"/>
          <w:sz w:val="20"/>
          <w:szCs w:val="20"/>
          <w:lang w:eastAsia="ja-JP"/>
        </w:rPr>
        <w:t>SegmentIndexBox</w:t>
      </w:r>
      <w:r w:rsidRPr="002B1BC6">
        <w:rPr>
          <w:lang w:eastAsia="ja-JP"/>
        </w:rPr>
        <w:t>es</w:t>
      </w:r>
      <w:proofErr w:type="spellEnd"/>
      <w:r w:rsidRPr="002B1BC6">
        <w:rPr>
          <w:lang w:eastAsia="ja-JP"/>
        </w:rPr>
        <w:t xml:space="preserve"> after the first </w:t>
      </w:r>
      <w:proofErr w:type="spellStart"/>
      <w:r w:rsidRPr="00AD05E8">
        <w:rPr>
          <w:rFonts w:ascii="Courier New" w:hAnsi="Courier New" w:cs="Courier New"/>
          <w:sz w:val="20"/>
          <w:szCs w:val="20"/>
          <w:lang w:eastAsia="ja-JP"/>
        </w:rPr>
        <w:t>MovieFragmentBox</w:t>
      </w:r>
      <w:proofErr w:type="spellEnd"/>
      <w:r w:rsidRPr="002B1BC6">
        <w:rPr>
          <w:lang w:eastAsia="ja-JP"/>
        </w:rPr>
        <w:t xml:space="preserve"> that may occur at the start of a segment to enable random access on portions of the track or segment.</w:t>
      </w:r>
      <w:commentRangeEnd w:id="59"/>
      <w:r w:rsidRPr="002B1BC6">
        <w:rPr>
          <w:lang w:eastAsia="ja-JP"/>
        </w:rPr>
        <w:commentReference w:id="59"/>
      </w:r>
      <w:commentRangeEnd w:id="60"/>
      <w:r w:rsidRPr="002B1BC6">
        <w:rPr>
          <w:lang w:eastAsia="ja-JP"/>
        </w:rPr>
        <w:commentReference w:id="60"/>
      </w:r>
    </w:p>
    <w:p w14:paraId="11FDD6DE" w14:textId="3AB7E4EE" w:rsidR="002B1BC6" w:rsidRPr="002B1BC6" w:rsidRDefault="002B1BC6" w:rsidP="00AD05E8">
      <w:pPr>
        <w:pStyle w:val="BodyText"/>
        <w:ind w:left="567"/>
        <w:rPr>
          <w:lang w:eastAsia="ja-JP"/>
        </w:rPr>
      </w:pPr>
      <w:r w:rsidRPr="002B1BC6">
        <w:rPr>
          <w:lang w:eastAsia="ja-JP"/>
        </w:rPr>
        <w:t xml:space="preserve">The CMAF Track format structure is used to store media content as defined in clause 7 of ISO/IEC 23000-19 [2]. A CMAF track includes a CMAF Header for setting metadata such as language, image width/height, media timescale, defining the codec usage in the sample entry and several other metadata relating to the track. Next it may include a </w:t>
      </w:r>
      <w:proofErr w:type="spellStart"/>
      <w:r w:rsidRPr="002B1BC6">
        <w:rPr>
          <w:lang w:eastAsia="ja-JP"/>
        </w:rPr>
        <w:t>SegmentIndexBox</w:t>
      </w:r>
      <w:proofErr w:type="spellEnd"/>
      <w:r w:rsidRPr="002B1BC6">
        <w:rPr>
          <w:lang w:eastAsia="ja-JP"/>
        </w:rPr>
        <w:t xml:space="preserve"> (</w:t>
      </w:r>
      <w:proofErr w:type="spellStart"/>
      <w:r w:rsidRPr="002B1BC6">
        <w:rPr>
          <w:lang w:eastAsia="ja-JP"/>
        </w:rPr>
        <w:t>sidx</w:t>
      </w:r>
      <w:proofErr w:type="spellEnd"/>
      <w:r w:rsidRPr="002B1BC6">
        <w:rPr>
          <w:lang w:eastAsia="ja-JP"/>
        </w:rPr>
        <w:t xml:space="preserve"> box) for byte-range based access in the track. </w:t>
      </w:r>
    </w:p>
    <w:p w14:paraId="0445D7C6" w14:textId="2F194FEC" w:rsidR="002B1BC6" w:rsidRPr="002B1BC6" w:rsidRDefault="003C0060" w:rsidP="00AD05E8">
      <w:pPr>
        <w:pStyle w:val="BodyText"/>
        <w:ind w:left="567"/>
        <w:rPr>
          <w:lang w:eastAsia="ja-JP"/>
        </w:rPr>
      </w:pPr>
      <w:bookmarkStart w:id="61" w:name="_t2lznk8arne7" w:colFirst="0" w:colLast="0"/>
      <w:bookmarkEnd w:id="61"/>
      <w:r>
        <w:rPr>
          <w:lang w:eastAsia="ja-JP"/>
        </w:rPr>
        <w:t>In addition, this clause defines several urn’s and identifiers to code properties in each track to allow recreating the manifest if needed. Both identifiers corresponding to DASH and CMAF constructs are introduced and linked.</w:t>
      </w:r>
      <w:r w:rsidR="00F73A66">
        <w:rPr>
          <w:lang w:eastAsia="ja-JP"/>
        </w:rPr>
        <w:t xml:space="preserve"> </w:t>
      </w:r>
      <w:r w:rsidR="002B1BC6" w:rsidRPr="002B1BC6">
        <w:rPr>
          <w:lang w:eastAsia="ja-JP"/>
        </w:rPr>
        <w:t xml:space="preserve">Table 1 links the DASH identifiers and the CMAF identifier </w:t>
      </w:r>
      <w:proofErr w:type="gramStart"/>
      <w:r w:rsidR="002B1BC6" w:rsidRPr="002B1BC6">
        <w:rPr>
          <w:lang w:eastAsia="ja-JP"/>
        </w:rPr>
        <w:t>constructs .</w:t>
      </w:r>
      <w:proofErr w:type="gramEnd"/>
      <w:r w:rsidR="002B1BC6" w:rsidRPr="002B1BC6">
        <w:rPr>
          <w:lang w:eastAsia="ja-JP"/>
        </w:rPr>
        <w:t xml:space="preserve"> Table 2 defines the </w:t>
      </w:r>
      <w:proofErr w:type="spellStart"/>
      <w:r w:rsidR="002B1BC6" w:rsidRPr="002B1BC6">
        <w:rPr>
          <w:lang w:eastAsia="ja-JP"/>
        </w:rPr>
        <w:t>schemeURI</w:t>
      </w:r>
      <w:proofErr w:type="spellEnd"/>
      <w:r w:rsidR="002B1BC6" w:rsidRPr="002B1BC6">
        <w:rPr>
          <w:lang w:eastAsia="ja-JP"/>
        </w:rPr>
        <w:t xml:space="preserve"> for each identifier when used according to this proposal when signalling in a `kind` box</w:t>
      </w:r>
      <w:r w:rsidR="00F73A66">
        <w:rPr>
          <w:lang w:eastAsia="ja-JP"/>
        </w:rPr>
        <w:t>. The</w:t>
      </w:r>
      <w:r w:rsidR="002B1BC6" w:rsidRPr="002B1BC6">
        <w:rPr>
          <w:lang w:eastAsia="ja-JP"/>
        </w:rPr>
        <w:t xml:space="preserve"> value</w:t>
      </w:r>
      <w:r w:rsidR="00F73A66">
        <w:rPr>
          <w:lang w:eastAsia="ja-JP"/>
        </w:rPr>
        <w:t xml:space="preserve"> attribute in kind</w:t>
      </w:r>
      <w:r w:rsidR="002B1BC6" w:rsidRPr="002B1BC6">
        <w:rPr>
          <w:lang w:eastAsia="ja-JP"/>
        </w:rPr>
        <w:t xml:space="preserve"> shall be set to the identifier and UUID/ID respectively. </w:t>
      </w:r>
    </w:p>
    <w:p w14:paraId="14B07609" w14:textId="791BD451" w:rsidR="002B1BC6" w:rsidRPr="002B1BC6" w:rsidRDefault="00C406F0" w:rsidP="00AD05E8">
      <w:pPr>
        <w:spacing w:before="270"/>
        <w:ind w:left="567"/>
        <w:jc w:val="center"/>
        <w:rPr>
          <w:lang w:eastAsia="ja-JP"/>
        </w:rPr>
      </w:pPr>
      <w:r>
        <w:rPr>
          <w:noProof/>
        </w:rPr>
        <w:object w:dxaOrig="8809" w:dyaOrig="5089" w14:anchorId="12F54A07">
          <v:shape id="_x0000_i1027" type="#_x0000_t75" alt="" style="width:381.85pt;height:219.65pt;mso-width-percent:0;mso-height-percent:0;mso-width-percent:0;mso-height-percent:0" o:ole="">
            <v:imagedata r:id="rId35" o:title=""/>
          </v:shape>
          <o:OLEObject Type="Embed" ProgID="Visio.Drawing.15" ShapeID="_x0000_i1027" DrawAspect="Content" ObjectID="_1714207374" r:id="rId36"/>
        </w:object>
      </w:r>
    </w:p>
    <w:p w14:paraId="18E6A2D3" w14:textId="7BEA67D6" w:rsidR="002B1BC6" w:rsidRPr="00AD05E8" w:rsidRDefault="002B1BC6">
      <w:pPr>
        <w:pStyle w:val="FigureTitle"/>
        <w:rPr>
          <w:b w:val="0"/>
        </w:rPr>
      </w:pPr>
      <w:r w:rsidRPr="00AD05E8">
        <w:t>Relationship between the manifest and its segments.</w:t>
      </w:r>
    </w:p>
    <w:p w14:paraId="08BED9CD" w14:textId="6F85F0A9" w:rsidR="00F41618" w:rsidRDefault="00F41618">
      <w:pPr>
        <w:tabs>
          <w:tab w:val="clear" w:pos="403"/>
        </w:tabs>
        <w:spacing w:after="0" w:line="240" w:lineRule="auto"/>
        <w:jc w:val="left"/>
        <w:rPr>
          <w:b/>
          <w:bCs/>
        </w:rPr>
      </w:pPr>
      <w:r>
        <w:br w:type="page"/>
      </w:r>
    </w:p>
    <w:p w14:paraId="006E6E2C" w14:textId="77777777" w:rsidR="00F41618" w:rsidRPr="00AD05E8" w:rsidRDefault="00F41618" w:rsidP="00AD05E8">
      <w:pPr>
        <w:pStyle w:val="FigureTitle"/>
        <w:numPr>
          <w:ilvl w:val="0"/>
          <w:numId w:val="0"/>
        </w:numPr>
        <w:ind w:left="1327"/>
        <w:jc w:val="both"/>
        <w:rPr>
          <w:b w:val="0"/>
        </w:rPr>
      </w:pPr>
    </w:p>
    <w:p w14:paraId="3E90E4F7" w14:textId="6A9E7C1E" w:rsidR="002B1BC6" w:rsidRPr="002B1BC6" w:rsidRDefault="00C406F0" w:rsidP="00AD05E8">
      <w:pPr>
        <w:spacing w:before="270"/>
        <w:ind w:left="567"/>
        <w:jc w:val="center"/>
        <w:rPr>
          <w:lang w:eastAsia="ja-JP"/>
        </w:rPr>
      </w:pPr>
      <w:r>
        <w:rPr>
          <w:noProof/>
        </w:rPr>
        <w:object w:dxaOrig="14484" w:dyaOrig="2869" w14:anchorId="3F5B3779">
          <v:shape id="_x0000_i1028" type="#_x0000_t75" alt="" style="width:422.9pt;height:83.4pt;mso-width-percent:0;mso-height-percent:0;mso-width-percent:0;mso-height-percent:0" o:ole="">
            <v:imagedata r:id="rId37" o:title=""/>
          </v:shape>
          <o:OLEObject Type="Embed" ProgID="Visio.Drawing.15" ShapeID="_x0000_i1028" DrawAspect="Content" ObjectID="_1714207375" r:id="rId38"/>
        </w:object>
      </w:r>
    </w:p>
    <w:p w14:paraId="13A707EF" w14:textId="440AC416" w:rsidR="002B1BC6" w:rsidRPr="00AD05E8" w:rsidRDefault="002B1BC6" w:rsidP="00AD05E8">
      <w:pPr>
        <w:pStyle w:val="FigureTitle"/>
        <w:rPr>
          <w:b w:val="0"/>
        </w:rPr>
      </w:pPr>
      <w:r w:rsidRPr="00AD05E8">
        <w:t>Orphaned content stream or asset with information to do reverse lookup.</w:t>
      </w:r>
    </w:p>
    <w:p w14:paraId="0AA79A37" w14:textId="77B165F6" w:rsidR="002B1BC6" w:rsidRPr="002B1BC6" w:rsidRDefault="002B1BC6" w:rsidP="00AD05E8">
      <w:pPr>
        <w:pStyle w:val="Tabletitle"/>
        <w:rPr>
          <w:lang w:eastAsia="ja-JP"/>
        </w:rPr>
      </w:pPr>
      <w:r w:rsidRPr="002B1BC6">
        <w:rPr>
          <w:lang w:eastAsia="ja-JP"/>
        </w:rPr>
        <w:t xml:space="preserve">Example CMAF </w:t>
      </w:r>
      <w:proofErr w:type="spellStart"/>
      <w:r w:rsidRPr="002B1BC6">
        <w:rPr>
          <w:lang w:eastAsia="ja-JP"/>
        </w:rPr>
        <w:t>identifiers</w:t>
      </w:r>
      <w:proofErr w:type="spellEnd"/>
      <w:r w:rsidRPr="002B1BC6">
        <w:rPr>
          <w:lang w:eastAsia="ja-JP"/>
        </w:rPr>
        <w:t xml:space="preserve"> and mapping to DASH </w:t>
      </w:r>
      <w:proofErr w:type="spellStart"/>
      <w:r w:rsidRPr="002B1BC6">
        <w:rPr>
          <w:lang w:eastAsia="ja-JP"/>
        </w:rPr>
        <w:t>identifiers</w:t>
      </w:r>
      <w:proofErr w:type="spellEnd"/>
      <w:r w:rsidRPr="002B1BC6">
        <w:rPr>
          <w:lang w:eastAsia="ja-JP"/>
        </w:rPr>
        <w:t>.</w:t>
      </w:r>
    </w:p>
    <w:tbl>
      <w:tblPr>
        <w:tblW w:w="8068" w:type="dxa"/>
        <w:jc w:val="center"/>
        <w:tblLayout w:type="fixed"/>
        <w:tblLook w:val="0400" w:firstRow="0" w:lastRow="0" w:firstColumn="0" w:lastColumn="0" w:noHBand="0" w:noVBand="1"/>
      </w:tblPr>
      <w:tblGrid>
        <w:gridCol w:w="3600"/>
        <w:gridCol w:w="4468"/>
      </w:tblGrid>
      <w:tr w:rsidR="002B1BC6" w:rsidRPr="002B1BC6" w14:paraId="1AF93035" w14:textId="77777777" w:rsidTr="00AD05E8">
        <w:trPr>
          <w:trHeight w:val="34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BF6A9D" w14:textId="77777777" w:rsidR="002B1BC6" w:rsidRPr="002B1BC6" w:rsidRDefault="002B1BC6" w:rsidP="003C0060">
            <w:pPr>
              <w:spacing w:before="270"/>
              <w:ind w:left="567"/>
              <w:rPr>
                <w:b/>
                <w:lang w:eastAsia="ja-JP"/>
              </w:rPr>
            </w:pPr>
            <w:r w:rsidRPr="002B1BC6">
              <w:rPr>
                <w:b/>
                <w:lang w:eastAsia="ja-JP"/>
              </w:rPr>
              <w:t>DASH construct</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69B2B2" w14:textId="77777777" w:rsidR="002B1BC6" w:rsidRPr="002B1BC6" w:rsidRDefault="002B1BC6" w:rsidP="003C0060">
            <w:pPr>
              <w:spacing w:before="270"/>
              <w:ind w:left="567"/>
              <w:rPr>
                <w:b/>
                <w:lang w:eastAsia="ja-JP"/>
              </w:rPr>
            </w:pPr>
            <w:r w:rsidRPr="002B1BC6">
              <w:rPr>
                <w:b/>
                <w:lang w:eastAsia="ja-JP"/>
              </w:rPr>
              <w:t>CMAF construct</w:t>
            </w:r>
          </w:p>
        </w:tc>
      </w:tr>
      <w:tr w:rsidR="002B1BC6" w:rsidRPr="002B1BC6" w14:paraId="0411B550" w14:textId="77777777" w:rsidTr="00AD05E8">
        <w:trPr>
          <w:trHeight w:val="609"/>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BB170D" w14:textId="77777777" w:rsidR="002B1BC6" w:rsidRPr="002B1BC6" w:rsidRDefault="002B1BC6" w:rsidP="003C0060">
            <w:pPr>
              <w:spacing w:before="270"/>
              <w:ind w:left="567"/>
              <w:rPr>
                <w:lang w:eastAsia="ja-JP"/>
              </w:rPr>
            </w:pPr>
            <w:r w:rsidRPr="002B1BC6">
              <w:rPr>
                <w:lang w:eastAsia="ja-JP"/>
              </w:rPr>
              <w:t>MPD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703798" w14:textId="77777777" w:rsidR="002B1BC6" w:rsidRPr="002B1BC6" w:rsidRDefault="002B1BC6" w:rsidP="003C0060">
            <w:pPr>
              <w:spacing w:before="270"/>
              <w:ind w:left="567"/>
              <w:rPr>
                <w:lang w:eastAsia="ja-JP"/>
              </w:rPr>
            </w:pPr>
            <w:r w:rsidRPr="002B1BC6">
              <w:rPr>
                <w:lang w:eastAsia="ja-JP"/>
              </w:rPr>
              <w:t>CMAF Presentation ID</w:t>
            </w:r>
          </w:p>
        </w:tc>
      </w:tr>
      <w:tr w:rsidR="002B1BC6" w:rsidRPr="002B1BC6" w14:paraId="58439439" w14:textId="77777777" w:rsidTr="00AD05E8">
        <w:trPr>
          <w:trHeight w:val="45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65718A" w14:textId="77777777" w:rsidR="002B1BC6" w:rsidRPr="002B1BC6" w:rsidRDefault="002B1BC6" w:rsidP="003C0060">
            <w:pPr>
              <w:spacing w:before="270"/>
              <w:ind w:left="567"/>
              <w:rPr>
                <w:lang w:eastAsia="ja-JP"/>
              </w:rPr>
            </w:pPr>
            <w:r w:rsidRPr="002B1BC6">
              <w:rPr>
                <w:lang w:eastAsia="ja-JP"/>
              </w:rPr>
              <w:t>Period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C18CCD" w14:textId="009BEC71" w:rsidR="002B1BC6" w:rsidRPr="002B1BC6" w:rsidRDefault="002B1BC6" w:rsidP="003C0060">
            <w:pPr>
              <w:spacing w:before="270"/>
              <w:ind w:left="567"/>
              <w:rPr>
                <w:lang w:eastAsia="ja-JP"/>
              </w:rPr>
            </w:pPr>
            <w:r w:rsidRPr="002B1BC6">
              <w:rPr>
                <w:lang w:eastAsia="ja-JP"/>
              </w:rPr>
              <w:t>CMAF Presentation</w:t>
            </w:r>
            <w:r w:rsidR="00C406F0">
              <w:rPr>
                <w:lang w:eastAsia="ja-JP"/>
              </w:rPr>
              <w:t xml:space="preserve"> </w:t>
            </w:r>
            <w:r w:rsidRPr="002B1BC6">
              <w:rPr>
                <w:lang w:eastAsia="ja-JP"/>
              </w:rPr>
              <w:t>ID</w:t>
            </w:r>
          </w:p>
        </w:tc>
      </w:tr>
      <w:tr w:rsidR="002B1BC6" w:rsidRPr="002B1BC6" w14:paraId="5CB9D3A7" w14:textId="77777777" w:rsidTr="00AD05E8">
        <w:trPr>
          <w:trHeight w:val="2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9A435F" w14:textId="77777777" w:rsidR="002B1BC6" w:rsidRPr="002B1BC6" w:rsidRDefault="002B1BC6" w:rsidP="003C0060">
            <w:pPr>
              <w:spacing w:before="270"/>
              <w:ind w:left="567"/>
              <w:rPr>
                <w:lang w:eastAsia="ja-JP"/>
              </w:rPr>
            </w:pPr>
            <w:proofErr w:type="spellStart"/>
            <w:proofErr w:type="gramStart"/>
            <w:r w:rsidRPr="002B1BC6">
              <w:rPr>
                <w:lang w:eastAsia="ja-JP"/>
              </w:rPr>
              <w:t>AdaptationSet</w:t>
            </w:r>
            <w:proofErr w:type="spellEnd"/>
            <w:r w:rsidRPr="002B1BC6">
              <w:rPr>
                <w:lang w:eastAsia="ja-JP"/>
              </w:rPr>
              <w:t>  Switching</w:t>
            </w:r>
            <w:proofErr w:type="gramEnd"/>
            <w:r w:rsidRPr="002B1BC6">
              <w:rPr>
                <w:lang w:eastAsia="ja-JP"/>
              </w:rPr>
              <w:t xml:space="preserve"> Group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17663C" w14:textId="77777777" w:rsidR="002B1BC6" w:rsidRPr="002B1BC6" w:rsidRDefault="002B1BC6" w:rsidP="003C0060">
            <w:pPr>
              <w:spacing w:before="270"/>
              <w:ind w:left="567"/>
              <w:rPr>
                <w:lang w:eastAsia="ja-JP"/>
              </w:rPr>
            </w:pPr>
            <w:r w:rsidRPr="002B1BC6">
              <w:rPr>
                <w:lang w:eastAsia="ja-JP"/>
              </w:rPr>
              <w:t>Aligned Switching Set ID</w:t>
            </w:r>
          </w:p>
        </w:tc>
      </w:tr>
      <w:tr w:rsidR="002B1BC6" w:rsidRPr="002B1BC6" w14:paraId="3303DF1F" w14:textId="77777777" w:rsidTr="00AD05E8">
        <w:trPr>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F98EEC" w14:textId="77777777" w:rsidR="002B1BC6" w:rsidRPr="002B1BC6" w:rsidRDefault="002B1BC6" w:rsidP="003C0060">
            <w:pPr>
              <w:spacing w:before="270"/>
              <w:ind w:left="567"/>
              <w:rPr>
                <w:lang w:eastAsia="ja-JP"/>
              </w:rPr>
            </w:pPr>
            <w:proofErr w:type="spellStart"/>
            <w:r w:rsidRPr="002B1BC6">
              <w:rPr>
                <w:lang w:eastAsia="ja-JP"/>
              </w:rPr>
              <w:t>AdaptationSet</w:t>
            </w:r>
            <w:proofErr w:type="spellEnd"/>
            <w:r w:rsidRPr="002B1BC6">
              <w:rPr>
                <w:lang w:eastAsia="ja-JP"/>
              </w:rPr>
              <w:t xml:space="preserve">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ECEB19" w14:textId="77777777" w:rsidR="002B1BC6" w:rsidRPr="002B1BC6" w:rsidRDefault="002B1BC6" w:rsidP="003C0060">
            <w:pPr>
              <w:spacing w:before="270"/>
              <w:ind w:left="567"/>
              <w:rPr>
                <w:lang w:eastAsia="ja-JP"/>
              </w:rPr>
            </w:pPr>
            <w:proofErr w:type="spellStart"/>
            <w:r w:rsidRPr="002B1BC6">
              <w:rPr>
                <w:lang w:eastAsia="ja-JP"/>
              </w:rPr>
              <w:t>SwitchingSet</w:t>
            </w:r>
            <w:proofErr w:type="spellEnd"/>
            <w:r w:rsidRPr="002B1BC6">
              <w:rPr>
                <w:lang w:eastAsia="ja-JP"/>
              </w:rPr>
              <w:t xml:space="preserve"> ID</w:t>
            </w:r>
          </w:p>
        </w:tc>
      </w:tr>
      <w:tr w:rsidR="002B1BC6" w:rsidRPr="002B1BC6" w14:paraId="12C9C019" w14:textId="77777777" w:rsidTr="00AD05E8">
        <w:trPr>
          <w:trHeight w:val="557"/>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937537" w14:textId="77777777" w:rsidR="002B1BC6" w:rsidRPr="002B1BC6" w:rsidRDefault="002B1BC6" w:rsidP="003C0060">
            <w:pPr>
              <w:spacing w:before="270"/>
              <w:ind w:left="567"/>
              <w:rPr>
                <w:lang w:eastAsia="ja-JP"/>
              </w:rPr>
            </w:pPr>
            <w:r w:rsidRPr="002B1BC6">
              <w:rPr>
                <w:lang w:eastAsia="ja-JP"/>
              </w:rPr>
              <w:t>Representation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04875C" w14:textId="77777777" w:rsidR="002B1BC6" w:rsidRPr="002B1BC6" w:rsidRDefault="002B1BC6" w:rsidP="003C0060">
            <w:pPr>
              <w:spacing w:before="270"/>
              <w:ind w:left="567"/>
              <w:rPr>
                <w:lang w:eastAsia="ja-JP"/>
              </w:rPr>
            </w:pPr>
            <w:r w:rsidRPr="002B1BC6">
              <w:rPr>
                <w:lang w:eastAsia="ja-JP"/>
              </w:rPr>
              <w:t xml:space="preserve">CMAF track id (not to confuse with </w:t>
            </w:r>
            <w:proofErr w:type="spellStart"/>
            <w:r w:rsidRPr="002B1BC6">
              <w:rPr>
                <w:lang w:eastAsia="ja-JP"/>
              </w:rPr>
              <w:t>track_id</w:t>
            </w:r>
            <w:proofErr w:type="spellEnd"/>
            <w:r w:rsidRPr="002B1BC6">
              <w:rPr>
                <w:lang w:eastAsia="ja-JP"/>
              </w:rPr>
              <w:t>)</w:t>
            </w:r>
          </w:p>
        </w:tc>
      </w:tr>
    </w:tbl>
    <w:p w14:paraId="23049482" w14:textId="77777777" w:rsidR="00C406F0" w:rsidRDefault="00C406F0" w:rsidP="00AD05E8">
      <w:pPr>
        <w:pStyle w:val="Tabletitle"/>
        <w:numPr>
          <w:ilvl w:val="0"/>
          <w:numId w:val="0"/>
        </w:numPr>
        <w:ind w:left="720"/>
        <w:jc w:val="both"/>
        <w:rPr>
          <w:lang w:eastAsia="ja-JP"/>
        </w:rPr>
      </w:pPr>
    </w:p>
    <w:p w14:paraId="54494875" w14:textId="2F9F331B" w:rsidR="002B1BC6" w:rsidRDefault="002B1BC6" w:rsidP="00AD05E8">
      <w:pPr>
        <w:pStyle w:val="Tabletitle"/>
        <w:rPr>
          <w:lang w:eastAsia="ja-JP"/>
        </w:rPr>
      </w:pPr>
      <w:r w:rsidRPr="002B1BC6">
        <w:rPr>
          <w:lang w:eastAsia="ja-JP"/>
        </w:rPr>
        <w:t xml:space="preserve"> </w:t>
      </w:r>
      <w:r w:rsidR="0010104B">
        <w:rPr>
          <w:lang w:eastAsia="ja-JP"/>
        </w:rPr>
        <w:t>L</w:t>
      </w:r>
      <w:r w:rsidR="00A30786">
        <w:rPr>
          <w:lang w:eastAsia="ja-JP"/>
        </w:rPr>
        <w:t xml:space="preserve">ink </w:t>
      </w:r>
      <w:proofErr w:type="spellStart"/>
      <w:r w:rsidR="00A30786">
        <w:rPr>
          <w:lang w:eastAsia="ja-JP"/>
        </w:rPr>
        <w:t>between</w:t>
      </w:r>
      <w:proofErr w:type="spellEnd"/>
      <w:r w:rsidR="00A30786">
        <w:rPr>
          <w:lang w:eastAsia="ja-JP"/>
        </w:rPr>
        <w:t xml:space="preserve"> </w:t>
      </w:r>
      <w:proofErr w:type="spellStart"/>
      <w:r w:rsidR="00A30786">
        <w:rPr>
          <w:lang w:eastAsia="ja-JP"/>
        </w:rPr>
        <w:t>constructs</w:t>
      </w:r>
      <w:proofErr w:type="spellEnd"/>
      <w:r w:rsidR="00A30786">
        <w:rPr>
          <w:lang w:eastAsia="ja-JP"/>
        </w:rPr>
        <w:t xml:space="preserve"> in DASH and HLS</w:t>
      </w:r>
    </w:p>
    <w:tbl>
      <w:tblPr>
        <w:tblW w:w="9346" w:type="dxa"/>
        <w:tblLayout w:type="fixed"/>
        <w:tblLook w:val="0400" w:firstRow="0" w:lastRow="0" w:firstColumn="0" w:lastColumn="0" w:noHBand="0" w:noVBand="1"/>
      </w:tblPr>
      <w:tblGrid>
        <w:gridCol w:w="3030"/>
        <w:gridCol w:w="6316"/>
      </w:tblGrid>
      <w:tr w:rsidR="002B1BC6" w:rsidRPr="002B1BC6" w14:paraId="3935218D" w14:textId="77777777" w:rsidTr="00AD05E8">
        <w:trPr>
          <w:trHeight w:val="512"/>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80C237" w14:textId="77777777" w:rsidR="002B1BC6" w:rsidRPr="002B1BC6" w:rsidRDefault="002B1BC6" w:rsidP="003C0060">
            <w:pPr>
              <w:spacing w:before="270"/>
              <w:ind w:left="567"/>
              <w:rPr>
                <w:lang w:eastAsia="ja-JP"/>
              </w:rPr>
            </w:pPr>
            <w:r w:rsidRPr="002B1BC6">
              <w:rPr>
                <w:lang w:eastAsia="ja-JP"/>
              </w:rPr>
              <w:t>Content ID (optional)</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7B0C4" w14:textId="77777777" w:rsidR="002B1BC6" w:rsidRPr="002B1BC6" w:rsidRDefault="002B1BC6" w:rsidP="003C0060">
            <w:pPr>
              <w:spacing w:before="270"/>
              <w:ind w:left="567"/>
              <w:rPr>
                <w:lang w:eastAsia="ja-JP"/>
              </w:rPr>
            </w:pPr>
            <w:proofErr w:type="spellStart"/>
            <w:r w:rsidRPr="002B1BC6">
              <w:rPr>
                <w:lang w:eastAsia="ja-JP"/>
              </w:rPr>
              <w:t>urn:</w:t>
            </w:r>
            <w:proofErr w:type="gramStart"/>
            <w:r w:rsidRPr="002B1BC6">
              <w:rPr>
                <w:lang w:eastAsia="ja-JP"/>
              </w:rPr>
              <w:t>mpeg:asset</w:t>
            </w:r>
            <w:proofErr w:type="gramEnd"/>
            <w:r w:rsidRPr="002B1BC6">
              <w:rPr>
                <w:lang w:eastAsia="ja-JP"/>
              </w:rPr>
              <w:t>-storage-format:cmaf-content-id</w:t>
            </w:r>
            <w:proofErr w:type="spellEnd"/>
          </w:p>
        </w:tc>
      </w:tr>
      <w:tr w:rsidR="002B1BC6" w:rsidRPr="002B1BC6" w14:paraId="0A894C8B" w14:textId="77777777" w:rsidTr="00AD05E8">
        <w:trPr>
          <w:trHeight w:val="495"/>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4E99A" w14:textId="77777777" w:rsidR="002B1BC6" w:rsidRPr="002B1BC6" w:rsidRDefault="002B1BC6" w:rsidP="003C0060">
            <w:pPr>
              <w:spacing w:before="270"/>
              <w:ind w:left="567"/>
              <w:rPr>
                <w:lang w:eastAsia="ja-JP"/>
              </w:rPr>
            </w:pPr>
            <w:r w:rsidRPr="002B1BC6">
              <w:rPr>
                <w:lang w:eastAsia="ja-JP"/>
              </w:rPr>
              <w:t>CMAF Presentation ID (MPD)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928872" w14:textId="77777777" w:rsidR="002B1BC6" w:rsidRPr="002B1BC6" w:rsidRDefault="002B1BC6" w:rsidP="003C0060">
            <w:pPr>
              <w:spacing w:before="270"/>
              <w:ind w:left="567"/>
              <w:rPr>
                <w:lang w:eastAsia="ja-JP"/>
              </w:rPr>
            </w:pPr>
            <w:proofErr w:type="spellStart"/>
            <w:r w:rsidRPr="002B1BC6">
              <w:rPr>
                <w:lang w:eastAsia="ja-JP"/>
              </w:rPr>
              <w:t>urn:</w:t>
            </w:r>
            <w:proofErr w:type="gramStart"/>
            <w:r w:rsidRPr="002B1BC6">
              <w:rPr>
                <w:lang w:eastAsia="ja-JP"/>
              </w:rPr>
              <w:t>mpeg:asset</w:t>
            </w:r>
            <w:proofErr w:type="gramEnd"/>
            <w:r w:rsidRPr="002B1BC6">
              <w:rPr>
                <w:lang w:eastAsia="ja-JP"/>
              </w:rPr>
              <w:t>-storage-format:cmaf-mpd-id</w:t>
            </w:r>
            <w:proofErr w:type="spellEnd"/>
          </w:p>
        </w:tc>
      </w:tr>
      <w:tr w:rsidR="002B1BC6" w:rsidRPr="002B1BC6" w14:paraId="75F8EADF" w14:textId="77777777" w:rsidTr="00AD05E8">
        <w:trPr>
          <w:trHeight w:val="511"/>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4A1CC7" w14:textId="77777777" w:rsidR="002B1BC6" w:rsidRPr="002B1BC6" w:rsidRDefault="002B1BC6" w:rsidP="003C0060">
            <w:pPr>
              <w:spacing w:before="270"/>
              <w:ind w:left="567"/>
              <w:rPr>
                <w:lang w:eastAsia="ja-JP"/>
              </w:rPr>
            </w:pPr>
            <w:r w:rsidRPr="002B1BC6">
              <w:rPr>
                <w:lang w:eastAsia="ja-JP"/>
              </w:rPr>
              <w:t xml:space="preserve">CMAF </w:t>
            </w:r>
            <w:proofErr w:type="spellStart"/>
            <w:r w:rsidRPr="002B1BC6">
              <w:rPr>
                <w:lang w:eastAsia="ja-JP"/>
              </w:rPr>
              <w:t>PresentationID</w:t>
            </w:r>
            <w:proofErr w:type="spellEnd"/>
            <w:r w:rsidRPr="002B1BC6">
              <w:rPr>
                <w:lang w:eastAsia="ja-JP"/>
              </w:rPr>
              <w:t xml:space="preserve"> (Period)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3EE58B" w14:textId="77777777" w:rsidR="002B1BC6" w:rsidRPr="002B1BC6" w:rsidRDefault="002B1BC6" w:rsidP="003C0060">
            <w:pPr>
              <w:spacing w:before="270"/>
              <w:ind w:left="567"/>
              <w:rPr>
                <w:lang w:eastAsia="ja-JP"/>
              </w:rPr>
            </w:pPr>
            <w:proofErr w:type="spellStart"/>
            <w:r w:rsidRPr="002B1BC6">
              <w:rPr>
                <w:lang w:eastAsia="ja-JP"/>
              </w:rPr>
              <w:t>urn:</w:t>
            </w:r>
            <w:proofErr w:type="gramStart"/>
            <w:r w:rsidRPr="002B1BC6">
              <w:rPr>
                <w:lang w:eastAsia="ja-JP"/>
              </w:rPr>
              <w:t>mpeg:asset</w:t>
            </w:r>
            <w:proofErr w:type="gramEnd"/>
            <w:r w:rsidRPr="002B1BC6">
              <w:rPr>
                <w:lang w:eastAsia="ja-JP"/>
              </w:rPr>
              <w:t>-storage-format:cmaf-period-id</w:t>
            </w:r>
            <w:proofErr w:type="spellEnd"/>
          </w:p>
        </w:tc>
      </w:tr>
      <w:tr w:rsidR="002B1BC6" w:rsidRPr="002B1BC6" w14:paraId="2A4F0782"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5763FF" w14:textId="77777777" w:rsidR="002B1BC6" w:rsidRPr="002B1BC6" w:rsidRDefault="002B1BC6" w:rsidP="003C0060">
            <w:pPr>
              <w:spacing w:before="270"/>
              <w:ind w:left="567"/>
              <w:rPr>
                <w:lang w:eastAsia="ja-JP"/>
              </w:rPr>
            </w:pPr>
            <w:r w:rsidRPr="002B1BC6">
              <w:rPr>
                <w:lang w:eastAsia="ja-JP"/>
              </w:rPr>
              <w:t>Aligned Switching Set ID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A4188F" w14:textId="77777777" w:rsidR="002B1BC6" w:rsidRPr="002B1BC6" w:rsidRDefault="002B1BC6" w:rsidP="003C0060">
            <w:pPr>
              <w:spacing w:before="270"/>
              <w:ind w:left="567"/>
              <w:rPr>
                <w:lang w:eastAsia="ja-JP"/>
              </w:rPr>
            </w:pPr>
            <w:proofErr w:type="spellStart"/>
            <w:r w:rsidRPr="002B1BC6">
              <w:rPr>
                <w:lang w:eastAsia="ja-JP"/>
              </w:rPr>
              <w:t>urn:</w:t>
            </w:r>
            <w:proofErr w:type="gramStart"/>
            <w:r w:rsidRPr="002B1BC6">
              <w:rPr>
                <w:lang w:eastAsia="ja-JP"/>
              </w:rPr>
              <w:t>mpeg:asset</w:t>
            </w:r>
            <w:proofErr w:type="gramEnd"/>
            <w:r w:rsidRPr="002B1BC6">
              <w:rPr>
                <w:lang w:eastAsia="ja-JP"/>
              </w:rPr>
              <w:t>-storage-format:cmaf-aligned-switching-id</w:t>
            </w:r>
            <w:proofErr w:type="spellEnd"/>
          </w:p>
        </w:tc>
      </w:tr>
      <w:tr w:rsidR="002B1BC6" w:rsidRPr="002B1BC6" w14:paraId="00C04F6F"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FCCBC" w14:textId="77777777" w:rsidR="002B1BC6" w:rsidRPr="002B1BC6" w:rsidRDefault="002B1BC6" w:rsidP="00A30786">
            <w:pPr>
              <w:spacing w:before="270"/>
              <w:ind w:left="567"/>
              <w:rPr>
                <w:lang w:eastAsia="ja-JP"/>
              </w:rPr>
            </w:pPr>
            <w:proofErr w:type="spellStart"/>
            <w:r w:rsidRPr="002B1BC6">
              <w:rPr>
                <w:lang w:eastAsia="ja-JP"/>
              </w:rPr>
              <w:lastRenderedPageBreak/>
              <w:t>SwitchingSet</w:t>
            </w:r>
            <w:proofErr w:type="spellEnd"/>
            <w:r w:rsidRPr="002B1BC6">
              <w:rPr>
                <w:lang w:eastAsia="ja-JP"/>
              </w:rPr>
              <w:t xml:space="preserve"> ID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E1F38" w14:textId="77777777" w:rsidR="002B1BC6" w:rsidRPr="002B1BC6" w:rsidRDefault="002B1BC6" w:rsidP="00A30786">
            <w:pPr>
              <w:spacing w:before="270"/>
              <w:ind w:left="567"/>
              <w:rPr>
                <w:lang w:eastAsia="ja-JP"/>
              </w:rPr>
            </w:pPr>
            <w:proofErr w:type="spellStart"/>
            <w:r w:rsidRPr="002B1BC6">
              <w:rPr>
                <w:lang w:eastAsia="ja-JP"/>
              </w:rPr>
              <w:t>urn:</w:t>
            </w:r>
            <w:proofErr w:type="gramStart"/>
            <w:r w:rsidRPr="002B1BC6">
              <w:rPr>
                <w:lang w:eastAsia="ja-JP"/>
              </w:rPr>
              <w:t>mpeg:asset</w:t>
            </w:r>
            <w:proofErr w:type="gramEnd"/>
            <w:r w:rsidRPr="002B1BC6">
              <w:rPr>
                <w:lang w:eastAsia="ja-JP"/>
              </w:rPr>
              <w:t>-storage-format:cmaf-switching-id</w:t>
            </w:r>
            <w:proofErr w:type="spellEnd"/>
          </w:p>
        </w:tc>
      </w:tr>
      <w:tr w:rsidR="002B1BC6" w:rsidRPr="002B1BC6" w14:paraId="5EA97E7E"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B40F9E" w14:textId="77777777" w:rsidR="002B1BC6" w:rsidRPr="002B1BC6" w:rsidRDefault="002B1BC6" w:rsidP="00A30786">
            <w:pPr>
              <w:spacing w:before="270"/>
              <w:ind w:left="567"/>
              <w:rPr>
                <w:lang w:eastAsia="ja-JP"/>
              </w:rPr>
            </w:pPr>
            <w:r w:rsidRPr="002B1BC6">
              <w:rPr>
                <w:lang w:eastAsia="ja-JP"/>
              </w:rPr>
              <w:t xml:space="preserve">CMAF track id (not to confuse with </w:t>
            </w:r>
            <w:proofErr w:type="spellStart"/>
            <w:r w:rsidRPr="002B1BC6">
              <w:rPr>
                <w:lang w:eastAsia="ja-JP"/>
              </w:rPr>
              <w:t>track_id</w:t>
            </w:r>
            <w:proofErr w:type="spellEnd"/>
            <w:r w:rsidRPr="002B1BC6">
              <w:rPr>
                <w:lang w:eastAsia="ja-JP"/>
              </w:rPr>
              <w:t>)</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80660" w14:textId="77777777" w:rsidR="002B1BC6" w:rsidRPr="002B1BC6" w:rsidRDefault="002B1BC6" w:rsidP="00A30786">
            <w:pPr>
              <w:spacing w:before="270"/>
              <w:ind w:left="567"/>
              <w:rPr>
                <w:lang w:eastAsia="ja-JP"/>
              </w:rPr>
            </w:pPr>
            <w:proofErr w:type="spellStart"/>
            <w:r w:rsidRPr="002B1BC6">
              <w:rPr>
                <w:lang w:eastAsia="ja-JP"/>
              </w:rPr>
              <w:t>urn:</w:t>
            </w:r>
            <w:proofErr w:type="gramStart"/>
            <w:r w:rsidRPr="002B1BC6">
              <w:rPr>
                <w:lang w:eastAsia="ja-JP"/>
              </w:rPr>
              <w:t>mpeg:asset</w:t>
            </w:r>
            <w:proofErr w:type="gramEnd"/>
            <w:r w:rsidRPr="002B1BC6">
              <w:rPr>
                <w:lang w:eastAsia="ja-JP"/>
              </w:rPr>
              <w:t>-storage-format:cmaf-track-id</w:t>
            </w:r>
            <w:proofErr w:type="spellEnd"/>
          </w:p>
        </w:tc>
      </w:tr>
    </w:tbl>
    <w:p w14:paraId="3855D11D" w14:textId="4AB184A2" w:rsidR="00F73A66" w:rsidRDefault="002B1BC6" w:rsidP="00AD05E8">
      <w:pPr>
        <w:pStyle w:val="BodyText"/>
        <w:ind w:left="567"/>
        <w:rPr>
          <w:lang w:eastAsia="ja-JP"/>
        </w:rPr>
      </w:pPr>
      <w:commentRangeStart w:id="62"/>
      <w:commentRangeStart w:id="63"/>
      <w:commentRangeStart w:id="64"/>
      <w:r w:rsidRPr="002B1BC6">
        <w:rPr>
          <w:lang w:eastAsia="ja-JP"/>
        </w:rPr>
        <w:t xml:space="preserve">The initial proposal is to store the </w:t>
      </w:r>
      <w:proofErr w:type="spellStart"/>
      <w:r w:rsidRPr="002B1BC6">
        <w:rPr>
          <w:lang w:eastAsia="ja-JP"/>
        </w:rPr>
        <w:t>schemeURI</w:t>
      </w:r>
      <w:proofErr w:type="spellEnd"/>
      <w:r w:rsidRPr="002B1BC6">
        <w:rPr>
          <w:lang w:eastAsia="ja-JP"/>
        </w:rPr>
        <w:t xml:space="preserve"> in the kind box in </w:t>
      </w:r>
      <w:proofErr w:type="spellStart"/>
      <w:r w:rsidRPr="002B1BC6">
        <w:rPr>
          <w:lang w:eastAsia="ja-JP"/>
        </w:rPr>
        <w:t>udta</w:t>
      </w:r>
      <w:proofErr w:type="spellEnd"/>
      <w:r w:rsidRPr="002B1BC6">
        <w:rPr>
          <w:lang w:eastAsia="ja-JP"/>
        </w:rPr>
        <w:t xml:space="preserve"> as and the value as a UTF-8 character encoded and null terminated </w:t>
      </w:r>
      <w:proofErr w:type="gramStart"/>
      <w:r w:rsidRPr="002B1BC6">
        <w:rPr>
          <w:lang w:eastAsia="ja-JP"/>
        </w:rPr>
        <w:t>UUID  or</w:t>
      </w:r>
      <w:proofErr w:type="gramEnd"/>
      <w:r w:rsidRPr="002B1BC6">
        <w:rPr>
          <w:lang w:eastAsia="ja-JP"/>
        </w:rPr>
        <w:t xml:space="preserve"> id value as string. </w:t>
      </w:r>
      <w:commentRangeEnd w:id="62"/>
      <w:r w:rsidRPr="002B1BC6">
        <w:rPr>
          <w:lang w:eastAsia="ja-JP"/>
        </w:rPr>
        <w:commentReference w:id="62"/>
      </w:r>
      <w:commentRangeEnd w:id="63"/>
      <w:r w:rsidRPr="002B1BC6">
        <w:rPr>
          <w:lang w:eastAsia="ja-JP"/>
        </w:rPr>
        <w:commentReference w:id="63"/>
      </w:r>
      <w:commentRangeEnd w:id="64"/>
      <w:r w:rsidRPr="002B1BC6">
        <w:rPr>
          <w:lang w:eastAsia="ja-JP"/>
        </w:rPr>
        <w:commentReference w:id="64"/>
      </w:r>
    </w:p>
    <w:p w14:paraId="2A8468EA" w14:textId="77777777" w:rsidR="00F73A66" w:rsidRPr="002B1BC6" w:rsidRDefault="00F73A66" w:rsidP="00AD05E8">
      <w:pPr>
        <w:pStyle w:val="BodyText"/>
        <w:ind w:left="567"/>
        <w:rPr>
          <w:lang w:eastAsia="ja-JP"/>
        </w:rPr>
      </w:pPr>
      <w:r w:rsidRPr="002B1BC6">
        <w:rPr>
          <w:lang w:eastAsia="ja-JP"/>
        </w:rPr>
        <w:t>A simple example approach on creating a manifest from a set of CMAF tracks with UUIDs and IDs:</w:t>
      </w:r>
    </w:p>
    <w:p w14:paraId="34B9952D" w14:textId="77777777" w:rsidR="00F73A66" w:rsidRPr="002B1BC6" w:rsidRDefault="00F73A66" w:rsidP="00F73A66">
      <w:pPr>
        <w:numPr>
          <w:ilvl w:val="0"/>
          <w:numId w:val="38"/>
        </w:numPr>
        <w:spacing w:before="270"/>
        <w:ind w:left="927"/>
        <w:rPr>
          <w:lang w:eastAsia="ja-JP"/>
        </w:rPr>
      </w:pPr>
      <w:r w:rsidRPr="002B1BC6">
        <w:rPr>
          <w:lang w:eastAsia="ja-JP"/>
        </w:rPr>
        <w:t>Read all the segments and create a list of unique representation UUIDs.</w:t>
      </w:r>
    </w:p>
    <w:p w14:paraId="4E9CBF38" w14:textId="77777777" w:rsidR="00F73A66" w:rsidRPr="002B1BC6" w:rsidRDefault="00F73A66" w:rsidP="00F73A66">
      <w:pPr>
        <w:numPr>
          <w:ilvl w:val="0"/>
          <w:numId w:val="38"/>
        </w:numPr>
        <w:spacing w:before="270"/>
        <w:ind w:left="927"/>
        <w:rPr>
          <w:lang w:eastAsia="ja-JP"/>
        </w:rPr>
      </w:pPr>
      <w:r w:rsidRPr="002B1BC6">
        <w:rPr>
          <w:lang w:eastAsia="ja-JP"/>
        </w:rPr>
        <w:t>For each representation UUID, create a list of media segments with this UUID</w:t>
      </w:r>
    </w:p>
    <w:p w14:paraId="6E609DB2" w14:textId="77777777" w:rsidR="00F73A66" w:rsidRPr="002B1BC6" w:rsidRDefault="00F73A66" w:rsidP="00F73A66">
      <w:pPr>
        <w:numPr>
          <w:ilvl w:val="0"/>
          <w:numId w:val="38"/>
        </w:numPr>
        <w:spacing w:before="270"/>
        <w:ind w:left="927"/>
        <w:rPr>
          <w:lang w:eastAsia="ja-JP"/>
        </w:rPr>
      </w:pPr>
      <w:r w:rsidRPr="002B1BC6">
        <w:rPr>
          <w:lang w:eastAsia="ja-JP"/>
        </w:rPr>
        <w:t>Go over all the initialization segments (in case of ISO-BMFF, this would be all files containing the `</w:t>
      </w:r>
      <w:proofErr w:type="spellStart"/>
      <w:r w:rsidRPr="002B1BC6">
        <w:rPr>
          <w:lang w:eastAsia="ja-JP"/>
        </w:rPr>
        <w:t>moov</w:t>
      </w:r>
      <w:proofErr w:type="spellEnd"/>
      <w:r w:rsidRPr="002B1BC6">
        <w:rPr>
          <w:lang w:eastAsia="ja-JP"/>
        </w:rPr>
        <w:t>` box). Create an MPD dictionary where a single MPD UUID is a key, and a list of [period ID, representation UUID] tuples is the value.</w:t>
      </w:r>
    </w:p>
    <w:p w14:paraId="0B8EAFCD" w14:textId="77777777" w:rsidR="00F73A66" w:rsidRPr="002B1BC6" w:rsidRDefault="00F73A66" w:rsidP="00F73A66">
      <w:pPr>
        <w:spacing w:before="270"/>
        <w:ind w:left="927"/>
        <w:rPr>
          <w:lang w:eastAsia="ja-JP"/>
        </w:rPr>
      </w:pPr>
      <w:r w:rsidRPr="002B1BC6">
        <w:rPr>
          <w:lang w:eastAsia="ja-JP"/>
        </w:rPr>
        <w:t>4. For each MPD UUID:</w:t>
      </w:r>
    </w:p>
    <w:p w14:paraId="7BFB01F1" w14:textId="77777777" w:rsidR="00F73A66" w:rsidRPr="002B1BC6" w:rsidRDefault="00F73A66" w:rsidP="00F73A66">
      <w:pPr>
        <w:numPr>
          <w:ilvl w:val="0"/>
          <w:numId w:val="40"/>
        </w:numPr>
        <w:spacing w:before="270"/>
        <w:ind w:left="927"/>
        <w:rPr>
          <w:lang w:eastAsia="ja-JP"/>
        </w:rPr>
      </w:pPr>
      <w:r w:rsidRPr="002B1BC6">
        <w:rPr>
          <w:lang w:eastAsia="ja-JP"/>
        </w:rPr>
        <w:t>create the MPD element</w:t>
      </w:r>
    </w:p>
    <w:p w14:paraId="67867CC6" w14:textId="77777777" w:rsidR="00F73A66" w:rsidRPr="002B1BC6" w:rsidRDefault="00F73A66" w:rsidP="00F73A66">
      <w:pPr>
        <w:numPr>
          <w:ilvl w:val="0"/>
          <w:numId w:val="40"/>
        </w:numPr>
        <w:spacing w:before="270"/>
        <w:ind w:left="927"/>
        <w:rPr>
          <w:lang w:eastAsia="ja-JP"/>
        </w:rPr>
      </w:pPr>
      <w:r w:rsidRPr="002B1BC6">
        <w:rPr>
          <w:lang w:eastAsia="ja-JP"/>
        </w:rPr>
        <w:t>For each period ID, create a period element</w:t>
      </w:r>
    </w:p>
    <w:p w14:paraId="2D6DAC72" w14:textId="77777777" w:rsidR="00F73A66" w:rsidRPr="002B1BC6" w:rsidRDefault="00F73A66" w:rsidP="00F73A66">
      <w:pPr>
        <w:numPr>
          <w:ilvl w:val="0"/>
          <w:numId w:val="40"/>
        </w:numPr>
        <w:spacing w:before="270"/>
        <w:ind w:left="927"/>
        <w:rPr>
          <w:lang w:eastAsia="ja-JP"/>
        </w:rPr>
      </w:pPr>
      <w:r w:rsidRPr="002B1BC6">
        <w:rPr>
          <w:lang w:eastAsia="ja-JP"/>
        </w:rPr>
        <w:t>For each period:</w:t>
      </w:r>
    </w:p>
    <w:p w14:paraId="637D5632" w14:textId="77777777" w:rsidR="00F73A66" w:rsidRPr="002B1BC6" w:rsidRDefault="00F73A66" w:rsidP="00F73A66">
      <w:pPr>
        <w:numPr>
          <w:ilvl w:val="0"/>
          <w:numId w:val="39"/>
        </w:numPr>
        <w:spacing w:before="270"/>
        <w:ind w:left="927"/>
        <w:rPr>
          <w:lang w:eastAsia="ja-JP"/>
        </w:rPr>
      </w:pPr>
      <w:r w:rsidRPr="002B1BC6">
        <w:rPr>
          <w:lang w:eastAsia="ja-JP"/>
        </w:rPr>
        <w:t>go over all the initialization segments and group representations with the same switching set (adaptation set) ID into the same adaptation sets</w:t>
      </w:r>
    </w:p>
    <w:p w14:paraId="5A60B2A0" w14:textId="77777777" w:rsidR="00F73A66" w:rsidRPr="002B1BC6" w:rsidRDefault="00F73A66" w:rsidP="00F73A66">
      <w:pPr>
        <w:numPr>
          <w:ilvl w:val="0"/>
          <w:numId w:val="39"/>
        </w:numPr>
        <w:spacing w:before="270"/>
        <w:ind w:left="927"/>
        <w:rPr>
          <w:lang w:eastAsia="ja-JP"/>
        </w:rPr>
      </w:pPr>
      <w:r w:rsidRPr="002B1BC6">
        <w:rPr>
          <w:lang w:eastAsia="ja-JP"/>
        </w:rPr>
        <w:t xml:space="preserve">go over all the lists of the media segments within the selection set and validate that for any </w:t>
      </w:r>
      <w:proofErr w:type="spellStart"/>
      <w:r w:rsidRPr="002B1BC6">
        <w:rPr>
          <w:lang w:eastAsia="ja-JP"/>
        </w:rPr>
        <w:t>i</w:t>
      </w:r>
      <w:proofErr w:type="spellEnd"/>
      <w:r w:rsidRPr="002B1BC6">
        <w:rPr>
          <w:lang w:eastAsia="ja-JP"/>
        </w:rPr>
        <w:t xml:space="preserve">-th segment in representation X, </w:t>
      </w:r>
      <w:proofErr w:type="spellStart"/>
      <w:r w:rsidRPr="002B1BC6">
        <w:rPr>
          <w:lang w:eastAsia="ja-JP"/>
        </w:rPr>
        <w:t>i</w:t>
      </w:r>
      <w:proofErr w:type="spellEnd"/>
      <w:r w:rsidRPr="002B1BC6">
        <w:rPr>
          <w:lang w:eastAsia="ja-JP"/>
        </w:rPr>
        <w:t>-th segments in any representations Y and Z in this switching set, the segment start time will be identical. </w:t>
      </w:r>
    </w:p>
    <w:p w14:paraId="009D3845" w14:textId="77777777" w:rsidR="00F73A66" w:rsidRPr="002B1BC6" w:rsidRDefault="00F73A66" w:rsidP="00A30786">
      <w:pPr>
        <w:spacing w:before="270"/>
        <w:ind w:left="567"/>
        <w:rPr>
          <w:lang w:eastAsia="ja-JP"/>
        </w:rPr>
      </w:pPr>
    </w:p>
    <w:p w14:paraId="636DD16C" w14:textId="3B832349" w:rsidR="002B1BC6" w:rsidRDefault="00A30786" w:rsidP="00A30786">
      <w:pPr>
        <w:pStyle w:val="Heading2"/>
      </w:pPr>
      <w:bookmarkStart w:id="65" w:name="_Toc102824061"/>
      <w:bookmarkStart w:id="66" w:name="_Toc103344389"/>
      <w:bookmarkStart w:id="67" w:name="_Toc102824062"/>
      <w:bookmarkStart w:id="68" w:name="_Toc103344390"/>
      <w:bookmarkStart w:id="69" w:name="_Toc102824063"/>
      <w:bookmarkStart w:id="70" w:name="_Toc103344391"/>
      <w:bookmarkStart w:id="71" w:name="_Toc102824064"/>
      <w:bookmarkStart w:id="72" w:name="_Toc103344392"/>
      <w:bookmarkStart w:id="73" w:name="_Toc102824065"/>
      <w:bookmarkStart w:id="74" w:name="_Toc103344393"/>
      <w:bookmarkStart w:id="75" w:name="_la1up6lif2jb" w:colFirst="0" w:colLast="0"/>
      <w:bookmarkStart w:id="76" w:name="_Toc103345953"/>
      <w:bookmarkEnd w:id="65"/>
      <w:bookmarkEnd w:id="66"/>
      <w:bookmarkEnd w:id="67"/>
      <w:bookmarkEnd w:id="68"/>
      <w:bookmarkEnd w:id="69"/>
      <w:bookmarkEnd w:id="70"/>
      <w:bookmarkEnd w:id="71"/>
      <w:bookmarkEnd w:id="72"/>
      <w:bookmarkEnd w:id="73"/>
      <w:bookmarkEnd w:id="74"/>
      <w:bookmarkEnd w:id="75"/>
      <w:r>
        <w:t xml:space="preserve">Storage </w:t>
      </w:r>
      <w:r w:rsidR="00535BDB">
        <w:t xml:space="preserve">Media </w:t>
      </w:r>
      <w:r>
        <w:t>Presentation Description (S-MPD)</w:t>
      </w:r>
      <w:bookmarkEnd w:id="76"/>
    </w:p>
    <w:p w14:paraId="3E9ED9A9" w14:textId="482A7703" w:rsidR="003E47DD" w:rsidRDefault="003E47DD" w:rsidP="003E47DD">
      <w:pPr>
        <w:pStyle w:val="Heading3"/>
      </w:pPr>
      <w:bookmarkStart w:id="77" w:name="_Toc103345954"/>
      <w:r>
        <w:t>Overview</w:t>
      </w:r>
      <w:bookmarkEnd w:id="77"/>
    </w:p>
    <w:p w14:paraId="59145835" w14:textId="4199A6C0" w:rsidR="00E72433" w:rsidRDefault="00E72433" w:rsidP="00AD05E8">
      <w:pPr>
        <w:pStyle w:val="BodyText"/>
        <w:ind w:left="567"/>
        <w:rPr>
          <w:lang w:eastAsia="ja-JP"/>
        </w:rPr>
      </w:pPr>
      <w:r>
        <w:rPr>
          <w:lang w:eastAsia="ja-JP"/>
        </w:rPr>
        <w:t>A manifest</w:t>
      </w:r>
      <w:r w:rsidR="00A30786">
        <w:rPr>
          <w:lang w:eastAsia="ja-JP"/>
        </w:rPr>
        <w:t xml:space="preserve"> presentation description (MPD)</w:t>
      </w:r>
      <w:r>
        <w:rPr>
          <w:lang w:eastAsia="ja-JP"/>
        </w:rPr>
        <w:t xml:space="preserve"> can be used to reference stored track files</w:t>
      </w:r>
      <w:r w:rsidR="00A30786">
        <w:rPr>
          <w:lang w:eastAsia="ja-JP"/>
        </w:rPr>
        <w:t>. For video on demand content is it easy to use to on demand profile defined in ISO/IEC. For live</w:t>
      </w:r>
      <w:r>
        <w:rPr>
          <w:lang w:eastAsia="ja-JP"/>
        </w:rPr>
        <w:t xml:space="preserve"> content</w:t>
      </w:r>
      <w:r w:rsidR="00A30786">
        <w:rPr>
          <w:lang w:eastAsia="ja-JP"/>
        </w:rPr>
        <w:t xml:space="preserve"> the </w:t>
      </w:r>
      <w:proofErr w:type="spellStart"/>
      <w:r w:rsidR="00A30786">
        <w:rPr>
          <w:lang w:eastAsia="ja-JP"/>
        </w:rPr>
        <w:t>iso</w:t>
      </w:r>
      <w:r>
        <w:rPr>
          <w:lang w:eastAsia="ja-JP"/>
        </w:rPr>
        <w:t>ff</w:t>
      </w:r>
      <w:proofErr w:type="spellEnd"/>
      <w:r w:rsidR="00A30786">
        <w:rPr>
          <w:lang w:eastAsia="ja-JP"/>
        </w:rPr>
        <w:t xml:space="preserve"> live profile can be used</w:t>
      </w:r>
      <w:r>
        <w:rPr>
          <w:lang w:eastAsia="ja-JP"/>
        </w:rPr>
        <w:t xml:space="preserve">. </w:t>
      </w:r>
    </w:p>
    <w:p w14:paraId="231A8805" w14:textId="1A56238F" w:rsidR="00E72433" w:rsidRDefault="00E72433" w:rsidP="00AD05E8">
      <w:pPr>
        <w:pStyle w:val="BodyText"/>
        <w:ind w:left="567"/>
        <w:rPr>
          <w:lang w:eastAsia="ja-JP"/>
        </w:rPr>
      </w:pPr>
      <w:r>
        <w:rPr>
          <w:lang w:eastAsia="ja-JP"/>
        </w:rPr>
        <w:t>The case is for recording or archiving live 24x7 content</w:t>
      </w:r>
      <w:r w:rsidR="00F73A66">
        <w:rPr>
          <w:lang w:eastAsia="ja-JP"/>
        </w:rPr>
        <w:t xml:space="preserve"> is more challenging</w:t>
      </w:r>
      <w:r w:rsidR="00774FBD">
        <w:rPr>
          <w:lang w:eastAsia="ja-JP"/>
        </w:rPr>
        <w:t xml:space="preserve"> as receiver may be continuously updating and writing/appending segments</w:t>
      </w:r>
      <w:r>
        <w:rPr>
          <w:lang w:eastAsia="ja-JP"/>
        </w:rPr>
        <w:t>. In this case the S-MPD references track file segments of intermediate durations</w:t>
      </w:r>
      <w:r w:rsidR="00774FBD">
        <w:rPr>
          <w:lang w:eastAsia="ja-JP"/>
        </w:rPr>
        <w:t xml:space="preserve"> (1 or more concatenated segments)</w:t>
      </w:r>
      <w:r>
        <w:rPr>
          <w:lang w:eastAsia="ja-JP"/>
        </w:rPr>
        <w:t xml:space="preserve">.  </w:t>
      </w:r>
      <w:r w:rsidR="009D49D4">
        <w:rPr>
          <w:lang w:eastAsia="ja-JP"/>
        </w:rPr>
        <w:t>For this case, we introduce constraints to the manifests and naming schemes to the S-MPD</w:t>
      </w:r>
    </w:p>
    <w:p w14:paraId="57193797" w14:textId="7D768953" w:rsidR="00774FBD" w:rsidRDefault="00774FBD" w:rsidP="009D49D4">
      <w:pPr>
        <w:rPr>
          <w:lang w:eastAsia="ja-JP"/>
        </w:rPr>
      </w:pPr>
    </w:p>
    <w:p w14:paraId="477F1D74" w14:textId="759EDE57" w:rsidR="00774FBD" w:rsidRDefault="00774FBD" w:rsidP="009D49D4">
      <w:pPr>
        <w:rPr>
          <w:lang w:eastAsia="ja-JP"/>
        </w:rPr>
      </w:pPr>
      <w:r>
        <w:rPr>
          <w:lang w:eastAsia="ja-JP"/>
        </w:rPr>
        <w:t xml:space="preserve">Table </w:t>
      </w:r>
      <w:r w:rsidR="00F41618">
        <w:rPr>
          <w:lang w:eastAsia="ja-JP"/>
        </w:rPr>
        <w:t>3</w:t>
      </w:r>
      <w:r>
        <w:rPr>
          <w:lang w:eastAsia="ja-JP"/>
        </w:rPr>
        <w:t xml:space="preserve"> summarizes the profiles and </w:t>
      </w:r>
      <w:r w:rsidR="00A86E66">
        <w:rPr>
          <w:lang w:eastAsia="ja-JP"/>
        </w:rPr>
        <w:t>constraints</w:t>
      </w:r>
      <w:r>
        <w:rPr>
          <w:lang w:eastAsia="ja-JP"/>
        </w:rPr>
        <w:t xml:space="preserve"> for the different storage, recor</w:t>
      </w:r>
      <w:r w:rsidR="00A86E66">
        <w:rPr>
          <w:lang w:eastAsia="ja-JP"/>
        </w:rPr>
        <w:t>d</w:t>
      </w:r>
      <w:r>
        <w:rPr>
          <w:lang w:eastAsia="ja-JP"/>
        </w:rPr>
        <w:t>ing and archiving options.</w:t>
      </w:r>
    </w:p>
    <w:p w14:paraId="79954B5D" w14:textId="77777777" w:rsidR="00774FBD" w:rsidRDefault="00774FBD" w:rsidP="00A30786">
      <w:pPr>
        <w:spacing w:before="270"/>
        <w:rPr>
          <w:lang w:eastAsia="ja-JP"/>
        </w:rPr>
      </w:pPr>
    </w:p>
    <w:p w14:paraId="2E4489C3" w14:textId="3DC33DB2" w:rsidR="00A30786" w:rsidRPr="002B1BC6" w:rsidRDefault="00432961" w:rsidP="00AD05E8">
      <w:pPr>
        <w:pStyle w:val="Tabletitle"/>
        <w:rPr>
          <w:lang w:eastAsia="ja-JP"/>
        </w:rPr>
      </w:pPr>
      <w:r>
        <w:rPr>
          <w:lang w:eastAsia="ja-JP"/>
        </w:rPr>
        <w:lastRenderedPageBreak/>
        <w:t>Options and profiles for Storage MPD (S-MPD)</w:t>
      </w:r>
    </w:p>
    <w:tbl>
      <w:tblPr>
        <w:tblW w:w="9116"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1"/>
        <w:gridCol w:w="4230"/>
        <w:gridCol w:w="4095"/>
      </w:tblGrid>
      <w:tr w:rsidR="00A30786" w:rsidRPr="002B1BC6" w14:paraId="0A5079B4" w14:textId="77777777" w:rsidTr="00AD05E8">
        <w:trPr>
          <w:trHeight w:val="906"/>
        </w:trPr>
        <w:tc>
          <w:tcPr>
            <w:tcW w:w="791" w:type="dxa"/>
            <w:shd w:val="clear" w:color="auto" w:fill="auto"/>
            <w:tcMar>
              <w:top w:w="100" w:type="dxa"/>
              <w:left w:w="100" w:type="dxa"/>
              <w:bottom w:w="100" w:type="dxa"/>
              <w:right w:w="100" w:type="dxa"/>
            </w:tcMar>
          </w:tcPr>
          <w:p w14:paraId="1665D090" w14:textId="77777777" w:rsidR="00A30786" w:rsidRPr="002B1BC6" w:rsidRDefault="00A30786" w:rsidP="00ED11B9">
            <w:pPr>
              <w:spacing w:before="270"/>
              <w:rPr>
                <w:lang w:eastAsia="ja-JP"/>
              </w:rPr>
            </w:pPr>
          </w:p>
        </w:tc>
        <w:tc>
          <w:tcPr>
            <w:tcW w:w="4230" w:type="dxa"/>
            <w:shd w:val="clear" w:color="auto" w:fill="auto"/>
            <w:tcMar>
              <w:top w:w="100" w:type="dxa"/>
              <w:left w:w="100" w:type="dxa"/>
              <w:bottom w:w="100" w:type="dxa"/>
              <w:right w:w="100" w:type="dxa"/>
            </w:tcMar>
          </w:tcPr>
          <w:p w14:paraId="5AFEEC2B" w14:textId="77777777" w:rsidR="00A30786" w:rsidRPr="002B1BC6" w:rsidRDefault="00A30786" w:rsidP="00ED11B9">
            <w:pPr>
              <w:spacing w:before="270"/>
              <w:rPr>
                <w:lang w:eastAsia="ja-JP"/>
              </w:rPr>
            </w:pPr>
            <w:r w:rsidRPr="002B1BC6">
              <w:rPr>
                <w:lang w:eastAsia="ja-JP"/>
              </w:rPr>
              <w:t>@profiles</w:t>
            </w:r>
          </w:p>
          <w:p w14:paraId="00B70EE2" w14:textId="77777777" w:rsidR="00A30786" w:rsidRPr="002B1BC6" w:rsidRDefault="00A30786" w:rsidP="00ED11B9">
            <w:pPr>
              <w:spacing w:before="270"/>
              <w:rPr>
                <w:lang w:eastAsia="ja-JP"/>
              </w:rPr>
            </w:pPr>
          </w:p>
        </w:tc>
        <w:tc>
          <w:tcPr>
            <w:tcW w:w="4095" w:type="dxa"/>
            <w:shd w:val="clear" w:color="auto" w:fill="auto"/>
            <w:tcMar>
              <w:top w:w="100" w:type="dxa"/>
              <w:left w:w="100" w:type="dxa"/>
              <w:bottom w:w="100" w:type="dxa"/>
              <w:right w:w="100" w:type="dxa"/>
            </w:tcMar>
          </w:tcPr>
          <w:p w14:paraId="09C29EBD" w14:textId="06229A9A" w:rsidR="00A30786" w:rsidRPr="002B1BC6" w:rsidRDefault="00A86E66" w:rsidP="00ED11B9">
            <w:pPr>
              <w:spacing w:before="270"/>
              <w:rPr>
                <w:lang w:eastAsia="ja-JP"/>
              </w:rPr>
            </w:pPr>
            <w:r>
              <w:rPr>
                <w:lang w:eastAsia="ja-JP"/>
              </w:rPr>
              <w:t>constraints</w:t>
            </w:r>
          </w:p>
        </w:tc>
      </w:tr>
      <w:tr w:rsidR="00A30786" w:rsidRPr="002B1BC6" w14:paraId="2F579940" w14:textId="77777777" w:rsidTr="00F142A7">
        <w:tc>
          <w:tcPr>
            <w:tcW w:w="791" w:type="dxa"/>
            <w:shd w:val="clear" w:color="auto" w:fill="auto"/>
            <w:tcMar>
              <w:top w:w="100" w:type="dxa"/>
              <w:left w:w="100" w:type="dxa"/>
              <w:bottom w:w="100" w:type="dxa"/>
              <w:right w:w="100" w:type="dxa"/>
            </w:tcMar>
          </w:tcPr>
          <w:p w14:paraId="4C59A07B" w14:textId="77777777" w:rsidR="00A30786" w:rsidRPr="002B1BC6" w:rsidRDefault="00A30786" w:rsidP="00ED11B9">
            <w:pPr>
              <w:spacing w:before="270"/>
              <w:rPr>
                <w:lang w:eastAsia="ja-JP"/>
              </w:rPr>
            </w:pPr>
            <w:r w:rsidRPr="002B1BC6">
              <w:rPr>
                <w:lang w:eastAsia="ja-JP"/>
              </w:rPr>
              <w:t xml:space="preserve">24x7 live </w:t>
            </w:r>
          </w:p>
        </w:tc>
        <w:tc>
          <w:tcPr>
            <w:tcW w:w="4230" w:type="dxa"/>
            <w:shd w:val="clear" w:color="auto" w:fill="auto"/>
            <w:tcMar>
              <w:top w:w="100" w:type="dxa"/>
              <w:left w:w="100" w:type="dxa"/>
              <w:bottom w:w="100" w:type="dxa"/>
              <w:right w:w="100" w:type="dxa"/>
            </w:tcMar>
          </w:tcPr>
          <w:p w14:paraId="256E65B7" w14:textId="77777777" w:rsidR="00A30786" w:rsidRPr="002B1BC6" w:rsidRDefault="00A30786" w:rsidP="00ED11B9">
            <w:pPr>
              <w:spacing w:before="270"/>
              <w:rPr>
                <w:lang w:eastAsia="ja-JP"/>
              </w:rPr>
            </w:pPr>
            <w:r w:rsidRPr="002B1BC6">
              <w:rPr>
                <w:lang w:eastAsia="ja-JP"/>
              </w:rPr>
              <w:t>urn:</w:t>
            </w:r>
            <w:proofErr w:type="gramStart"/>
            <w:r w:rsidRPr="002B1BC6">
              <w:rPr>
                <w:lang w:eastAsia="ja-JP"/>
              </w:rPr>
              <w:t>mpeg:dash</w:t>
            </w:r>
            <w:proofErr w:type="gramEnd"/>
            <w:r w:rsidRPr="002B1BC6">
              <w:rPr>
                <w:lang w:eastAsia="ja-JP"/>
              </w:rPr>
              <w:t>:profile:isoff-live:2011</w:t>
            </w:r>
          </w:p>
        </w:tc>
        <w:tc>
          <w:tcPr>
            <w:tcW w:w="4095" w:type="dxa"/>
            <w:shd w:val="clear" w:color="auto" w:fill="auto"/>
            <w:tcMar>
              <w:top w:w="100" w:type="dxa"/>
              <w:left w:w="100" w:type="dxa"/>
              <w:bottom w:w="100" w:type="dxa"/>
              <w:right w:w="100" w:type="dxa"/>
            </w:tcMar>
          </w:tcPr>
          <w:p w14:paraId="1740E32B" w14:textId="77777777" w:rsidR="00A30786" w:rsidRPr="002B1BC6" w:rsidRDefault="00A30786" w:rsidP="00ED11B9">
            <w:pPr>
              <w:spacing w:before="270"/>
              <w:rPr>
                <w:lang w:eastAsia="ja-JP"/>
              </w:rPr>
            </w:pPr>
            <w:r w:rsidRPr="002B1BC6">
              <w:rPr>
                <w:lang w:eastAsia="ja-JP"/>
              </w:rPr>
              <w:t xml:space="preserve">As in clause 6.2, no </w:t>
            </w:r>
            <w:proofErr w:type="spellStart"/>
            <w:proofErr w:type="gramStart"/>
            <w:r w:rsidRPr="002B1BC6">
              <w:rPr>
                <w:lang w:eastAsia="ja-JP"/>
              </w:rPr>
              <w:t>SegmentTimeline,may</w:t>
            </w:r>
            <w:proofErr w:type="spellEnd"/>
            <w:proofErr w:type="gramEnd"/>
            <w:r w:rsidRPr="002B1BC6">
              <w:rPr>
                <w:lang w:eastAsia="ja-JP"/>
              </w:rPr>
              <w:t xml:space="preserve"> use CMAF profile for DASH</w:t>
            </w:r>
          </w:p>
        </w:tc>
      </w:tr>
      <w:tr w:rsidR="00A30786" w:rsidRPr="002B1BC6" w14:paraId="7268D615" w14:textId="77777777" w:rsidTr="00F142A7">
        <w:tc>
          <w:tcPr>
            <w:tcW w:w="791" w:type="dxa"/>
            <w:shd w:val="clear" w:color="auto" w:fill="auto"/>
            <w:tcMar>
              <w:top w:w="100" w:type="dxa"/>
              <w:left w:w="100" w:type="dxa"/>
              <w:bottom w:w="100" w:type="dxa"/>
              <w:right w:w="100" w:type="dxa"/>
            </w:tcMar>
          </w:tcPr>
          <w:p w14:paraId="4E9F01AB" w14:textId="77777777" w:rsidR="00A30786" w:rsidRPr="002B1BC6" w:rsidRDefault="00A30786" w:rsidP="00ED11B9">
            <w:pPr>
              <w:spacing w:before="270"/>
              <w:rPr>
                <w:lang w:eastAsia="ja-JP"/>
              </w:rPr>
            </w:pPr>
            <w:r w:rsidRPr="002B1BC6">
              <w:rPr>
                <w:lang w:eastAsia="ja-JP"/>
              </w:rPr>
              <w:t>simple live</w:t>
            </w:r>
          </w:p>
        </w:tc>
        <w:tc>
          <w:tcPr>
            <w:tcW w:w="4230" w:type="dxa"/>
            <w:shd w:val="clear" w:color="auto" w:fill="auto"/>
            <w:tcMar>
              <w:top w:w="100" w:type="dxa"/>
              <w:left w:w="100" w:type="dxa"/>
              <w:bottom w:w="100" w:type="dxa"/>
              <w:right w:w="100" w:type="dxa"/>
            </w:tcMar>
          </w:tcPr>
          <w:p w14:paraId="450FD9A8" w14:textId="77777777" w:rsidR="00A30786" w:rsidRPr="002B1BC6" w:rsidRDefault="00A30786" w:rsidP="00ED11B9">
            <w:pPr>
              <w:spacing w:before="270"/>
              <w:rPr>
                <w:lang w:eastAsia="ja-JP"/>
              </w:rPr>
            </w:pPr>
            <w:r w:rsidRPr="002B1BC6">
              <w:rPr>
                <w:lang w:eastAsia="ja-JP"/>
              </w:rPr>
              <w:t>urn:</w:t>
            </w:r>
            <w:proofErr w:type="gramStart"/>
            <w:r w:rsidRPr="002B1BC6">
              <w:rPr>
                <w:lang w:eastAsia="ja-JP"/>
              </w:rPr>
              <w:t>mpeg:dash</w:t>
            </w:r>
            <w:proofErr w:type="gramEnd"/>
            <w:r w:rsidRPr="002B1BC6">
              <w:rPr>
                <w:lang w:eastAsia="ja-JP"/>
              </w:rPr>
              <w:t>:profile:isoff-live:2011</w:t>
            </w:r>
          </w:p>
        </w:tc>
        <w:tc>
          <w:tcPr>
            <w:tcW w:w="4095" w:type="dxa"/>
            <w:shd w:val="clear" w:color="auto" w:fill="auto"/>
            <w:tcMar>
              <w:top w:w="100" w:type="dxa"/>
              <w:left w:w="100" w:type="dxa"/>
              <w:bottom w:w="100" w:type="dxa"/>
              <w:right w:w="100" w:type="dxa"/>
            </w:tcMar>
          </w:tcPr>
          <w:p w14:paraId="0C1DE863" w14:textId="77777777" w:rsidR="00A30786" w:rsidRPr="002B1BC6" w:rsidRDefault="00A30786" w:rsidP="00ED11B9">
            <w:pPr>
              <w:spacing w:before="270"/>
              <w:rPr>
                <w:lang w:eastAsia="ja-JP"/>
              </w:rPr>
            </w:pPr>
            <w:r w:rsidRPr="002B1BC6">
              <w:rPr>
                <w:lang w:eastAsia="ja-JP"/>
              </w:rPr>
              <w:t xml:space="preserve">may include </w:t>
            </w:r>
            <w:proofErr w:type="spellStart"/>
            <w:r w:rsidRPr="002B1BC6">
              <w:rPr>
                <w:lang w:eastAsia="ja-JP"/>
              </w:rPr>
              <w:t>SegmentTimeline</w:t>
            </w:r>
            <w:proofErr w:type="spellEnd"/>
            <w:r w:rsidRPr="002B1BC6">
              <w:rPr>
                <w:lang w:eastAsia="ja-JP"/>
              </w:rPr>
              <w:t>, may use CMAF profile for DASH</w:t>
            </w:r>
          </w:p>
        </w:tc>
      </w:tr>
      <w:tr w:rsidR="00A30786" w:rsidRPr="002B1BC6" w14:paraId="4DBFEBD4" w14:textId="77777777" w:rsidTr="00F142A7">
        <w:trPr>
          <w:trHeight w:val="706"/>
        </w:trPr>
        <w:tc>
          <w:tcPr>
            <w:tcW w:w="791" w:type="dxa"/>
            <w:shd w:val="clear" w:color="auto" w:fill="auto"/>
            <w:tcMar>
              <w:top w:w="100" w:type="dxa"/>
              <w:left w:w="100" w:type="dxa"/>
              <w:bottom w:w="100" w:type="dxa"/>
              <w:right w:w="100" w:type="dxa"/>
            </w:tcMar>
          </w:tcPr>
          <w:p w14:paraId="3AE9E5B4" w14:textId="77777777" w:rsidR="00A30786" w:rsidRPr="002B1BC6" w:rsidRDefault="00A30786" w:rsidP="00ED11B9">
            <w:pPr>
              <w:spacing w:before="270"/>
              <w:rPr>
                <w:lang w:eastAsia="ja-JP"/>
              </w:rPr>
            </w:pPr>
            <w:r w:rsidRPr="002B1BC6">
              <w:rPr>
                <w:lang w:eastAsia="ja-JP"/>
              </w:rPr>
              <w:t>VoD</w:t>
            </w:r>
          </w:p>
        </w:tc>
        <w:tc>
          <w:tcPr>
            <w:tcW w:w="4230" w:type="dxa"/>
            <w:shd w:val="clear" w:color="auto" w:fill="auto"/>
            <w:tcMar>
              <w:top w:w="100" w:type="dxa"/>
              <w:left w:w="100" w:type="dxa"/>
              <w:bottom w:w="100" w:type="dxa"/>
              <w:right w:w="100" w:type="dxa"/>
            </w:tcMar>
          </w:tcPr>
          <w:p w14:paraId="3A1E10D1" w14:textId="77777777" w:rsidR="00A30786" w:rsidRPr="002B1BC6" w:rsidRDefault="00A30786" w:rsidP="00ED11B9">
            <w:pPr>
              <w:spacing w:before="270"/>
              <w:rPr>
                <w:lang w:eastAsia="ja-JP"/>
              </w:rPr>
            </w:pPr>
            <w:r w:rsidRPr="002B1BC6">
              <w:rPr>
                <w:lang w:eastAsia="ja-JP"/>
              </w:rPr>
              <w:t>urn:</w:t>
            </w:r>
            <w:proofErr w:type="gramStart"/>
            <w:r w:rsidRPr="002B1BC6">
              <w:rPr>
                <w:lang w:eastAsia="ja-JP"/>
              </w:rPr>
              <w:t>mpeg:dash</w:t>
            </w:r>
            <w:proofErr w:type="gramEnd"/>
            <w:r w:rsidRPr="002B1BC6">
              <w:rPr>
                <w:lang w:eastAsia="ja-JP"/>
              </w:rPr>
              <w:t>:profile:isoff-on-demand:2011</w:t>
            </w:r>
          </w:p>
        </w:tc>
        <w:tc>
          <w:tcPr>
            <w:tcW w:w="4095" w:type="dxa"/>
            <w:shd w:val="clear" w:color="auto" w:fill="auto"/>
            <w:tcMar>
              <w:top w:w="100" w:type="dxa"/>
              <w:left w:w="100" w:type="dxa"/>
              <w:bottom w:w="100" w:type="dxa"/>
              <w:right w:w="100" w:type="dxa"/>
            </w:tcMar>
          </w:tcPr>
          <w:p w14:paraId="2E780761" w14:textId="77777777" w:rsidR="00A30786" w:rsidRPr="002B1BC6" w:rsidRDefault="00A30786" w:rsidP="00ED11B9">
            <w:pPr>
              <w:spacing w:before="270"/>
              <w:rPr>
                <w:lang w:eastAsia="ja-JP"/>
              </w:rPr>
            </w:pPr>
            <w:r w:rsidRPr="002B1BC6">
              <w:rPr>
                <w:lang w:eastAsia="ja-JP"/>
              </w:rPr>
              <w:t>may use CMAF profile for DASH</w:t>
            </w:r>
          </w:p>
        </w:tc>
      </w:tr>
    </w:tbl>
    <w:p w14:paraId="02FDC358" w14:textId="77777777" w:rsidR="00C406F0" w:rsidRDefault="00C406F0" w:rsidP="00AD05E8">
      <w:pPr>
        <w:pStyle w:val="Heading3"/>
        <w:numPr>
          <w:ilvl w:val="0"/>
          <w:numId w:val="0"/>
        </w:numPr>
        <w:ind w:left="432"/>
      </w:pPr>
    </w:p>
    <w:p w14:paraId="659ECFDC" w14:textId="7891BD9D" w:rsidR="00A30786" w:rsidRPr="002B1BC6" w:rsidRDefault="003E47DD" w:rsidP="003E47DD">
      <w:pPr>
        <w:pStyle w:val="Heading3"/>
      </w:pPr>
      <w:bookmarkStart w:id="78" w:name="_Toc103345955"/>
      <w:r>
        <w:t>S-MPD for 24x7 live archiving and recording</w:t>
      </w:r>
      <w:bookmarkEnd w:id="78"/>
    </w:p>
    <w:p w14:paraId="0B56213E" w14:textId="0A242EAB" w:rsidR="00774FBD" w:rsidRDefault="00774FBD" w:rsidP="00AD05E8">
      <w:pPr>
        <w:pStyle w:val="BodyText"/>
        <w:ind w:left="567"/>
        <w:rPr>
          <w:lang w:eastAsia="ja-JP"/>
        </w:rPr>
      </w:pPr>
      <w:bookmarkStart w:id="79" w:name="_1qyu91qj6dg9" w:colFirst="0" w:colLast="0"/>
      <w:bookmarkEnd w:id="79"/>
      <w:r>
        <w:rPr>
          <w:lang w:eastAsia="ja-JP"/>
        </w:rPr>
        <w:t xml:space="preserve">S-MPD can be used to reference tracks used in an archived or stored/recorded media presentation. </w:t>
      </w:r>
    </w:p>
    <w:p w14:paraId="594394C9" w14:textId="269D85CF" w:rsidR="002B1BC6" w:rsidRPr="002B1BC6" w:rsidRDefault="002B1BC6" w:rsidP="00AD05E8">
      <w:pPr>
        <w:pStyle w:val="BodyText"/>
        <w:ind w:left="567"/>
        <w:rPr>
          <w:lang w:eastAsia="ja-JP"/>
        </w:rPr>
      </w:pPr>
      <w:r w:rsidRPr="002B1BC6">
        <w:rPr>
          <w:lang w:eastAsia="ja-JP"/>
        </w:rPr>
        <w:t xml:space="preserve">Fixed duration (with small deviations allowed) </w:t>
      </w:r>
      <w:r w:rsidR="00774FBD">
        <w:rPr>
          <w:lang w:eastAsia="ja-JP"/>
        </w:rPr>
        <w:t>intermediate duration (with one or more concatenated segments)</w:t>
      </w:r>
      <w:r w:rsidRPr="002B1BC6">
        <w:rPr>
          <w:lang w:eastAsia="ja-JP"/>
        </w:rPr>
        <w:t xml:space="preserve"> track files are stored as long duration media segments in the S-MPD. These media segments contain all data from the archive track file except the initialization segment or CMAF Header</w:t>
      </w:r>
      <w:r w:rsidR="00774FBD">
        <w:rPr>
          <w:lang w:eastAsia="ja-JP"/>
        </w:rPr>
        <w:t xml:space="preserve">. The </w:t>
      </w:r>
      <w:proofErr w:type="gramStart"/>
      <w:r w:rsidR="00774FBD">
        <w:rPr>
          <w:lang w:eastAsia="ja-JP"/>
        </w:rPr>
        <w:t xml:space="preserve">may </w:t>
      </w:r>
      <w:r w:rsidRPr="002B1BC6">
        <w:rPr>
          <w:lang w:eastAsia="ja-JP"/>
        </w:rPr>
        <w:t xml:space="preserve"> also</w:t>
      </w:r>
      <w:proofErr w:type="gramEnd"/>
      <w:r w:rsidRPr="002B1BC6">
        <w:rPr>
          <w:lang w:eastAsia="ja-JP"/>
        </w:rPr>
        <w:t xml:space="preserve"> include the </w:t>
      </w:r>
      <w:proofErr w:type="spellStart"/>
      <w:r w:rsidRPr="00AD05E8">
        <w:rPr>
          <w:rFonts w:ascii="Courier New" w:hAnsi="Courier New" w:cs="Courier New"/>
          <w:sz w:val="20"/>
          <w:szCs w:val="20"/>
          <w:lang w:eastAsia="ja-JP"/>
        </w:rPr>
        <w:t>SegmentIndexBox</w:t>
      </w:r>
      <w:proofErr w:type="spellEnd"/>
      <w:r w:rsidRPr="002B1BC6">
        <w:rPr>
          <w:lang w:eastAsia="ja-JP"/>
        </w:rPr>
        <w:t xml:space="preserve">. </w:t>
      </w:r>
    </w:p>
    <w:p w14:paraId="10AFCB79" w14:textId="77777777" w:rsidR="002B1BC6" w:rsidRPr="002B1BC6" w:rsidRDefault="002B1BC6" w:rsidP="00AD05E8">
      <w:pPr>
        <w:pStyle w:val="BodyText"/>
        <w:ind w:left="567"/>
        <w:rPr>
          <w:lang w:eastAsia="ja-JP"/>
        </w:rPr>
      </w:pPr>
      <w:r w:rsidRPr="002B1BC6">
        <w:rPr>
          <w:lang w:eastAsia="ja-JP"/>
        </w:rPr>
        <w:t>The first long duration archive track segment may also be of a shorter duration as compared to the target fixed duration.</w:t>
      </w:r>
    </w:p>
    <w:p w14:paraId="431D9C60" w14:textId="77777777" w:rsidR="002B1BC6" w:rsidRPr="002B1BC6" w:rsidRDefault="002B1BC6" w:rsidP="00AD05E8">
      <w:pPr>
        <w:spacing w:before="270"/>
        <w:ind w:left="567"/>
        <w:rPr>
          <w:lang w:eastAsia="ja-JP"/>
        </w:rPr>
      </w:pPr>
      <w:r w:rsidRPr="002B1BC6">
        <w:rPr>
          <w:lang w:eastAsia="ja-JP"/>
        </w:rPr>
        <w:t xml:space="preserve">NOTE: In case the initialization segment changes a new Period would need to be introduced to describe it, this is not described in this contribution but may be discussed more when the proposal is accepted.  </w:t>
      </w:r>
    </w:p>
    <w:p w14:paraId="6204EA49" w14:textId="50CF3128" w:rsidR="002B1BC6" w:rsidRPr="002B1BC6" w:rsidRDefault="002B1BC6" w:rsidP="00AD05E8">
      <w:pPr>
        <w:pStyle w:val="BodyText"/>
        <w:ind w:left="567"/>
        <w:rPr>
          <w:lang w:eastAsia="ja-JP"/>
        </w:rPr>
      </w:pPr>
      <w:r w:rsidRPr="002B1BC6">
        <w:rPr>
          <w:lang w:eastAsia="ja-JP"/>
        </w:rPr>
        <w:t xml:space="preserve">The receiver/archiver is configured to generate and store track files using a fixed duration M. The S-MPD uses the iso live profile, and </w:t>
      </w:r>
      <w:proofErr w:type="spellStart"/>
      <w:r w:rsidRPr="002B1BC6">
        <w:rPr>
          <w:lang w:eastAsia="ja-JP"/>
        </w:rPr>
        <w:t>SegmentTemplate</w:t>
      </w:r>
      <w:proofErr w:type="spellEnd"/>
      <w:r w:rsidRPr="002B1BC6">
        <w:rPr>
          <w:lang w:eastAsia="ja-JP"/>
        </w:rPr>
        <w:t xml:space="preserve"> elements with @duration set to the fixed duration M accounted for the timescale of the tracks. </w:t>
      </w:r>
      <w:r w:rsidR="00531E64">
        <w:rPr>
          <w:lang w:eastAsia="ja-JP"/>
        </w:rPr>
        <w:t>Each track file is stored as a media segment in the Media Presentation Description.</w:t>
      </w:r>
    </w:p>
    <w:p w14:paraId="2ACE0F43" w14:textId="2EFE46AE" w:rsidR="002B1BC6" w:rsidRDefault="002B1BC6" w:rsidP="004D5F02">
      <w:pPr>
        <w:pStyle w:val="BodyText"/>
        <w:ind w:left="567"/>
        <w:rPr>
          <w:lang w:eastAsia="ja-JP"/>
        </w:rPr>
      </w:pPr>
      <w:r w:rsidRPr="002B1BC6">
        <w:rPr>
          <w:lang w:eastAsia="ja-JP"/>
        </w:rPr>
        <w:t xml:space="preserve">Table </w:t>
      </w:r>
      <w:r w:rsidR="00F41618">
        <w:rPr>
          <w:lang w:eastAsia="ja-JP"/>
        </w:rPr>
        <w:t>4</w:t>
      </w:r>
      <w:r w:rsidR="00531E64" w:rsidRPr="002B1BC6">
        <w:rPr>
          <w:lang w:eastAsia="ja-JP"/>
        </w:rPr>
        <w:t xml:space="preserve"> </w:t>
      </w:r>
      <w:r w:rsidR="00531E64">
        <w:rPr>
          <w:lang w:eastAsia="ja-JP"/>
        </w:rPr>
        <w:t>specifies</w:t>
      </w:r>
      <w:r w:rsidR="00531E64" w:rsidRPr="002B1BC6">
        <w:rPr>
          <w:lang w:eastAsia="ja-JP"/>
        </w:rPr>
        <w:t xml:space="preserve"> </w:t>
      </w:r>
      <w:r w:rsidRPr="002B1BC6">
        <w:rPr>
          <w:lang w:eastAsia="ja-JP"/>
        </w:rPr>
        <w:t xml:space="preserve">the constraints on the manifest. The @availabilityStartTime is set to the time of the earliest presentation time of the first archive track file (if this S-MPD is written after that has been received) or the time the MPD was written given that this is before the earliest presentation time of the first archive track segment. The @timeShiftBufferDepth should be absent unless the solution also handles removing archive track segments. </w:t>
      </w:r>
      <w:proofErr w:type="spellStart"/>
      <w:r w:rsidRPr="002B1BC6">
        <w:rPr>
          <w:lang w:eastAsia="ja-JP"/>
        </w:rPr>
        <w:t>AdaptationSets</w:t>
      </w:r>
      <w:proofErr w:type="spellEnd"/>
      <w:r w:rsidRPr="002B1BC6">
        <w:rPr>
          <w:lang w:eastAsia="ja-JP"/>
        </w:rPr>
        <w:t xml:space="preserve"> are created corresponding to the I-MPD using similar configuration of the adaptation sets, but as </w:t>
      </w:r>
      <w:proofErr w:type="spellStart"/>
      <w:r w:rsidRPr="002B1BC6">
        <w:rPr>
          <w:lang w:eastAsia="ja-JP"/>
        </w:rPr>
        <w:t>SegmentTemplate@duration</w:t>
      </w:r>
      <w:proofErr w:type="spellEnd"/>
      <w:r w:rsidRPr="002B1BC6">
        <w:rPr>
          <w:lang w:eastAsia="ja-JP"/>
        </w:rPr>
        <w:t xml:space="preserve"> and </w:t>
      </w:r>
      <w:r w:rsidR="00531E64">
        <w:rPr>
          <w:lang w:eastAsia="ja-JP"/>
        </w:rPr>
        <w:t>$</w:t>
      </w:r>
      <w:r w:rsidRPr="002B1BC6">
        <w:rPr>
          <w:lang w:eastAsia="ja-JP"/>
        </w:rPr>
        <w:t>number</w:t>
      </w:r>
      <w:r w:rsidR="00531E64">
        <w:rPr>
          <w:lang w:eastAsia="ja-JP"/>
        </w:rPr>
        <w:t>$</w:t>
      </w:r>
      <w:r w:rsidRPr="002B1BC6">
        <w:rPr>
          <w:lang w:eastAsia="ja-JP"/>
        </w:rPr>
        <w:t xml:space="preserve"> based indexing instead of </w:t>
      </w:r>
      <w:r w:rsidR="00531E64">
        <w:rPr>
          <w:lang w:eastAsia="ja-JP"/>
        </w:rPr>
        <w:t xml:space="preserve">optional </w:t>
      </w:r>
      <w:r w:rsidRPr="002B1BC6">
        <w:rPr>
          <w:lang w:eastAsia="ja-JP"/>
        </w:rPr>
        <w:t>$Time$</w:t>
      </w:r>
      <w:r w:rsidR="00531E64">
        <w:rPr>
          <w:lang w:eastAsia="ja-JP"/>
        </w:rPr>
        <w:t xml:space="preserve"> based indexing</w:t>
      </w:r>
      <w:r w:rsidRPr="002B1BC6">
        <w:rPr>
          <w:lang w:eastAsia="ja-JP"/>
        </w:rPr>
        <w:t>.</w:t>
      </w:r>
    </w:p>
    <w:p w14:paraId="7C5AE2D7" w14:textId="45BD5694" w:rsidR="00C406F0" w:rsidRDefault="00C406F0" w:rsidP="004D5F02">
      <w:pPr>
        <w:pStyle w:val="BodyText"/>
        <w:ind w:left="567"/>
        <w:rPr>
          <w:lang w:eastAsia="ja-JP"/>
        </w:rPr>
      </w:pPr>
    </w:p>
    <w:p w14:paraId="0BAF4B01" w14:textId="5EDD13AB" w:rsidR="00C406F0" w:rsidRDefault="00C406F0" w:rsidP="004D5F02">
      <w:pPr>
        <w:pStyle w:val="BodyText"/>
        <w:ind w:left="567"/>
        <w:rPr>
          <w:lang w:eastAsia="ja-JP"/>
        </w:rPr>
      </w:pPr>
    </w:p>
    <w:p w14:paraId="62486AB3" w14:textId="0F323E3B" w:rsidR="00C406F0" w:rsidRDefault="00C406F0" w:rsidP="004D5F02">
      <w:pPr>
        <w:pStyle w:val="BodyText"/>
        <w:ind w:left="567"/>
        <w:rPr>
          <w:lang w:eastAsia="ja-JP"/>
        </w:rPr>
      </w:pPr>
    </w:p>
    <w:p w14:paraId="158A11D0" w14:textId="77777777" w:rsidR="00C406F0" w:rsidRDefault="00C406F0" w:rsidP="004D5F02">
      <w:pPr>
        <w:pStyle w:val="BodyText"/>
        <w:ind w:left="567"/>
        <w:rPr>
          <w:lang w:eastAsia="ja-JP"/>
        </w:rPr>
      </w:pPr>
    </w:p>
    <w:p w14:paraId="43B7FBBC" w14:textId="77777777" w:rsidR="004D5F02" w:rsidRDefault="004D5F02" w:rsidP="00AD05E8">
      <w:pPr>
        <w:pStyle w:val="BodyText"/>
        <w:ind w:left="567"/>
        <w:rPr>
          <w:lang w:eastAsia="ja-JP"/>
        </w:rPr>
      </w:pPr>
    </w:p>
    <w:p w14:paraId="3E2C5395" w14:textId="0C0738E0" w:rsidR="002B1BC6" w:rsidRPr="002B1BC6" w:rsidRDefault="00531E64" w:rsidP="00AD05E8">
      <w:pPr>
        <w:pStyle w:val="Tabletitle"/>
        <w:rPr>
          <w:lang w:eastAsia="ja-JP"/>
        </w:rPr>
      </w:pPr>
      <w:proofErr w:type="spellStart"/>
      <w:r w:rsidRPr="002B1BC6">
        <w:lastRenderedPageBreak/>
        <w:t>Constraints</w:t>
      </w:r>
      <w:proofErr w:type="spellEnd"/>
      <w:r w:rsidRPr="002B1BC6">
        <w:t xml:space="preserve"> on the S-MPD for 24x7 live content or encoder </w:t>
      </w:r>
      <w:proofErr w:type="spellStart"/>
      <w:r w:rsidRPr="002B1BC6">
        <w:t>synced</w:t>
      </w:r>
      <w:proofErr w:type="spellEnd"/>
      <w:r w:rsidRPr="002B1BC6">
        <w:t xml:space="preserve"> content</w:t>
      </w:r>
    </w:p>
    <w:tbl>
      <w:tblPr>
        <w:tblW w:w="9020" w:type="dxa"/>
        <w:tblInd w:w="5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0"/>
      </w:tblGrid>
      <w:tr w:rsidR="002B1BC6" w:rsidRPr="002B1BC6" w14:paraId="51EBE14C" w14:textId="77777777" w:rsidTr="00AD05E8">
        <w:tc>
          <w:tcPr>
            <w:tcW w:w="9020" w:type="dxa"/>
            <w:shd w:val="clear" w:color="auto" w:fill="auto"/>
            <w:tcMar>
              <w:top w:w="100" w:type="dxa"/>
              <w:left w:w="100" w:type="dxa"/>
              <w:bottom w:w="100" w:type="dxa"/>
              <w:right w:w="100" w:type="dxa"/>
            </w:tcMar>
          </w:tcPr>
          <w:p w14:paraId="458F5797" w14:textId="77777777" w:rsidR="002B1BC6" w:rsidRPr="002B1BC6" w:rsidRDefault="002B1BC6" w:rsidP="002B1BC6">
            <w:pPr>
              <w:numPr>
                <w:ilvl w:val="0"/>
                <w:numId w:val="43"/>
              </w:numPr>
              <w:spacing w:before="270"/>
              <w:rPr>
                <w:lang w:eastAsia="ja-JP"/>
              </w:rPr>
            </w:pPr>
            <w:commentRangeStart w:id="80"/>
            <w:r w:rsidRPr="002B1BC6">
              <w:rPr>
                <w:lang w:eastAsia="ja-JP"/>
              </w:rPr>
              <w:t>The MPD follows the iso live profile (urn:</w:t>
            </w:r>
            <w:proofErr w:type="gramStart"/>
            <w:r w:rsidRPr="002B1BC6">
              <w:rPr>
                <w:lang w:eastAsia="ja-JP"/>
              </w:rPr>
              <w:t>mpeg:dash</w:t>
            </w:r>
            <w:proofErr w:type="gramEnd"/>
            <w:r w:rsidRPr="002B1BC6">
              <w:rPr>
                <w:lang w:eastAsia="ja-JP"/>
              </w:rPr>
              <w:t>:profile:isoff-live:2011)</w:t>
            </w:r>
          </w:p>
          <w:p w14:paraId="27201B3E" w14:textId="77777777" w:rsidR="002B1BC6" w:rsidRPr="002B1BC6" w:rsidRDefault="002B1BC6" w:rsidP="002B1BC6">
            <w:pPr>
              <w:numPr>
                <w:ilvl w:val="0"/>
                <w:numId w:val="43"/>
              </w:numPr>
              <w:spacing w:before="270"/>
              <w:rPr>
                <w:lang w:eastAsia="ja-JP"/>
              </w:rPr>
            </w:pPr>
            <w:proofErr w:type="spellStart"/>
            <w:r w:rsidRPr="002B1BC6">
              <w:rPr>
                <w:lang w:eastAsia="ja-JP"/>
              </w:rPr>
              <w:t>MPD@type</w:t>
            </w:r>
            <w:proofErr w:type="spellEnd"/>
            <w:r w:rsidRPr="002B1BC6">
              <w:rPr>
                <w:lang w:eastAsia="ja-JP"/>
              </w:rPr>
              <w:t xml:space="preserve"> shall be ‘dynamic’</w:t>
            </w:r>
          </w:p>
          <w:p w14:paraId="15C1D5C5" w14:textId="77777777" w:rsidR="002B1BC6" w:rsidRPr="002B1BC6" w:rsidRDefault="002B1BC6" w:rsidP="002B1BC6">
            <w:pPr>
              <w:numPr>
                <w:ilvl w:val="0"/>
                <w:numId w:val="43"/>
              </w:numPr>
              <w:spacing w:before="270"/>
              <w:rPr>
                <w:lang w:eastAsia="ja-JP"/>
              </w:rPr>
            </w:pPr>
            <w:r w:rsidRPr="002B1BC6">
              <w:rPr>
                <w:lang w:eastAsia="ja-JP"/>
              </w:rPr>
              <w:t>@availabilityStartTime is set to the earliest presentation time of the first archive track segment (or if it is not known to the time the MPD was written)</w:t>
            </w:r>
          </w:p>
          <w:p w14:paraId="48329B8A" w14:textId="77777777" w:rsidR="002B1BC6" w:rsidRPr="002B1BC6" w:rsidRDefault="002B1BC6" w:rsidP="002B1BC6">
            <w:pPr>
              <w:numPr>
                <w:ilvl w:val="0"/>
                <w:numId w:val="43"/>
              </w:numPr>
              <w:spacing w:before="270"/>
              <w:rPr>
                <w:lang w:eastAsia="ja-JP"/>
              </w:rPr>
            </w:pPr>
            <w:proofErr w:type="spellStart"/>
            <w:r w:rsidRPr="002B1BC6">
              <w:rPr>
                <w:lang w:eastAsia="ja-JP"/>
              </w:rPr>
              <w:t>Period@start</w:t>
            </w:r>
            <w:proofErr w:type="spellEnd"/>
            <w:r w:rsidRPr="002B1BC6">
              <w:rPr>
                <w:lang w:eastAsia="ja-JP"/>
              </w:rPr>
              <w:t xml:space="preserve"> is set to “PT0S” or a semantically equivalent value</w:t>
            </w:r>
          </w:p>
          <w:p w14:paraId="23FEE453" w14:textId="77777777" w:rsidR="002B1BC6" w:rsidRPr="002B1BC6" w:rsidRDefault="002B1BC6" w:rsidP="002B1BC6">
            <w:pPr>
              <w:numPr>
                <w:ilvl w:val="0"/>
                <w:numId w:val="43"/>
              </w:numPr>
              <w:spacing w:before="270"/>
              <w:rPr>
                <w:lang w:eastAsia="ja-JP"/>
              </w:rPr>
            </w:pPr>
            <w:proofErr w:type="spellStart"/>
            <w:r w:rsidRPr="002B1BC6">
              <w:rPr>
                <w:lang w:eastAsia="ja-JP"/>
              </w:rPr>
              <w:t>MPD@timeShiftBufferDepth</w:t>
            </w:r>
            <w:proofErr w:type="spellEnd"/>
            <w:r w:rsidRPr="002B1BC6">
              <w:rPr>
                <w:lang w:eastAsia="ja-JP"/>
              </w:rPr>
              <w:t xml:space="preserve"> and </w:t>
            </w:r>
            <w:proofErr w:type="spellStart"/>
            <w:r w:rsidRPr="002B1BC6">
              <w:rPr>
                <w:lang w:eastAsia="ja-JP"/>
              </w:rPr>
              <w:t>Period@timeShiftBufferDepth</w:t>
            </w:r>
            <w:proofErr w:type="spellEnd"/>
            <w:r w:rsidRPr="002B1BC6">
              <w:rPr>
                <w:lang w:eastAsia="ja-JP"/>
              </w:rPr>
              <w:t xml:space="preserve"> shall not be present</w:t>
            </w:r>
          </w:p>
          <w:p w14:paraId="048A19E0" w14:textId="77777777" w:rsidR="002B1BC6" w:rsidRPr="002B1BC6" w:rsidRDefault="002B1BC6" w:rsidP="002B1BC6">
            <w:pPr>
              <w:numPr>
                <w:ilvl w:val="0"/>
                <w:numId w:val="43"/>
              </w:numPr>
              <w:spacing w:before="270"/>
              <w:rPr>
                <w:lang w:eastAsia="ja-JP"/>
              </w:rPr>
            </w:pPr>
            <w:r w:rsidRPr="002B1BC6">
              <w:rPr>
                <w:lang w:eastAsia="ja-JP"/>
              </w:rPr>
              <w:t xml:space="preserve">Each </w:t>
            </w:r>
            <w:proofErr w:type="spellStart"/>
            <w:r w:rsidRPr="002B1BC6">
              <w:rPr>
                <w:lang w:eastAsia="ja-JP"/>
              </w:rPr>
              <w:t>AdaptationSet</w:t>
            </w:r>
            <w:proofErr w:type="spellEnd"/>
            <w:r w:rsidRPr="002B1BC6">
              <w:rPr>
                <w:lang w:eastAsia="ja-JP"/>
              </w:rPr>
              <w:t xml:space="preserve"> shall contain a </w:t>
            </w:r>
            <w:proofErr w:type="spellStart"/>
            <w:r w:rsidRPr="002B1BC6">
              <w:rPr>
                <w:lang w:eastAsia="ja-JP"/>
              </w:rPr>
              <w:t>SegmentTemplate</w:t>
            </w:r>
            <w:proofErr w:type="spellEnd"/>
            <w:r w:rsidRPr="002B1BC6">
              <w:rPr>
                <w:lang w:eastAsia="ja-JP"/>
              </w:rPr>
              <w:t xml:space="preserve"> element, the </w:t>
            </w:r>
            <w:proofErr w:type="spellStart"/>
            <w:r w:rsidRPr="002B1BC6">
              <w:rPr>
                <w:lang w:eastAsia="ja-JP"/>
              </w:rPr>
              <w:t>SegmentTemplate</w:t>
            </w:r>
            <w:proofErr w:type="spellEnd"/>
            <w:r w:rsidRPr="002B1BC6">
              <w:rPr>
                <w:lang w:eastAsia="ja-JP"/>
              </w:rPr>
              <w:t xml:space="preserve"> element constrained as follows:</w:t>
            </w:r>
          </w:p>
          <w:p w14:paraId="410F520F" w14:textId="52DF37C0" w:rsidR="002B1BC6" w:rsidRPr="002B1BC6" w:rsidRDefault="002B1BC6" w:rsidP="002B1BC6">
            <w:pPr>
              <w:numPr>
                <w:ilvl w:val="1"/>
                <w:numId w:val="43"/>
              </w:numPr>
              <w:spacing w:before="270"/>
              <w:rPr>
                <w:lang w:eastAsia="ja-JP"/>
              </w:rPr>
            </w:pPr>
            <w:r w:rsidRPr="002B1BC6">
              <w:rPr>
                <w:lang w:eastAsia="ja-JP"/>
              </w:rPr>
              <w:t xml:space="preserve">Each </w:t>
            </w:r>
            <w:proofErr w:type="spellStart"/>
            <w:r w:rsidRPr="002B1BC6">
              <w:rPr>
                <w:lang w:eastAsia="ja-JP"/>
              </w:rPr>
              <w:t>SegmentTemplate@presentationTimeOffset</w:t>
            </w:r>
            <w:proofErr w:type="spellEnd"/>
            <w:r w:rsidRPr="002B1BC6">
              <w:rPr>
                <w:lang w:eastAsia="ja-JP"/>
              </w:rPr>
              <w:t xml:space="preserve"> is present to make the media presentation timing relative to the epoch anchor, i.e. 1970-01-01T00:00:00Z, the time is </w:t>
            </w:r>
            <w:proofErr w:type="spellStart"/>
            <w:r w:rsidRPr="002B1BC6">
              <w:rPr>
                <w:lang w:eastAsia="ja-JP"/>
              </w:rPr>
              <w:t>MPD@availabilityStartTime</w:t>
            </w:r>
            <w:proofErr w:type="spellEnd"/>
            <w:r w:rsidRPr="002B1BC6">
              <w:rPr>
                <w:lang w:eastAsia="ja-JP"/>
              </w:rPr>
              <w:t xml:space="preserve"> - 1970-01-01T00:00:00Z adjusted for the </w:t>
            </w:r>
            <w:proofErr w:type="spellStart"/>
            <w:r w:rsidRPr="002B1BC6">
              <w:rPr>
                <w:lang w:eastAsia="ja-JP"/>
              </w:rPr>
              <w:t>SegmentTemplate@timescale</w:t>
            </w:r>
            <w:proofErr w:type="spellEnd"/>
          </w:p>
          <w:p w14:paraId="03CBDF52" w14:textId="77777777" w:rsidR="002B1BC6" w:rsidRPr="002B1BC6" w:rsidRDefault="002B1BC6" w:rsidP="002B1BC6">
            <w:pPr>
              <w:numPr>
                <w:ilvl w:val="1"/>
                <w:numId w:val="43"/>
              </w:numPr>
              <w:spacing w:before="270"/>
              <w:rPr>
                <w:lang w:eastAsia="ja-JP"/>
              </w:rPr>
            </w:pPr>
            <w:r w:rsidRPr="002B1BC6">
              <w:rPr>
                <w:lang w:eastAsia="ja-JP"/>
              </w:rPr>
              <w:t xml:space="preserve">The </w:t>
            </w:r>
            <w:proofErr w:type="spellStart"/>
            <w:r w:rsidRPr="002B1BC6">
              <w:rPr>
                <w:lang w:eastAsia="ja-JP"/>
              </w:rPr>
              <w:t>SegmentTemplate@duration</w:t>
            </w:r>
            <w:proofErr w:type="spellEnd"/>
            <w:r w:rsidRPr="002B1BC6">
              <w:rPr>
                <w:lang w:eastAsia="ja-JP"/>
              </w:rPr>
              <w:t xml:space="preserve"> is set to the fixed duration M adjusted for </w:t>
            </w:r>
            <w:proofErr w:type="spellStart"/>
            <w:r w:rsidRPr="002B1BC6">
              <w:rPr>
                <w:lang w:eastAsia="ja-JP"/>
              </w:rPr>
              <w:t>SegmentTemplate@timescale</w:t>
            </w:r>
            <w:proofErr w:type="spellEnd"/>
          </w:p>
          <w:p w14:paraId="3F430669" w14:textId="586AAC59" w:rsidR="002B1BC6" w:rsidRPr="002B1BC6" w:rsidRDefault="002B1BC6" w:rsidP="002B1BC6">
            <w:pPr>
              <w:numPr>
                <w:ilvl w:val="1"/>
                <w:numId w:val="43"/>
              </w:numPr>
              <w:spacing w:before="270"/>
              <w:rPr>
                <w:lang w:eastAsia="ja-JP"/>
              </w:rPr>
            </w:pPr>
            <w:proofErr w:type="spellStart"/>
            <w:r w:rsidRPr="002B1BC6">
              <w:rPr>
                <w:lang w:eastAsia="ja-JP"/>
              </w:rPr>
              <w:t>SegmentTemplate@media</w:t>
            </w:r>
            <w:proofErr w:type="spellEnd"/>
            <w:r w:rsidRPr="002B1BC6">
              <w:rPr>
                <w:lang w:eastAsia="ja-JP"/>
              </w:rPr>
              <w:t xml:space="preserve"> is the same for each </w:t>
            </w:r>
            <w:proofErr w:type="spellStart"/>
            <w:r w:rsidRPr="002B1BC6">
              <w:rPr>
                <w:lang w:eastAsia="ja-JP"/>
              </w:rPr>
              <w:t>SegmentTemplate</w:t>
            </w:r>
            <w:proofErr w:type="spellEnd"/>
            <w:r w:rsidRPr="002B1BC6">
              <w:rPr>
                <w:lang w:eastAsia="ja-JP"/>
              </w:rPr>
              <w:t xml:space="preserve"> and contains the substring “$</w:t>
            </w:r>
            <w:proofErr w:type="spellStart"/>
            <w:r w:rsidRPr="002B1BC6">
              <w:rPr>
                <w:lang w:eastAsia="ja-JP"/>
              </w:rPr>
              <w:t>RepresentationID</w:t>
            </w:r>
            <w:proofErr w:type="spellEnd"/>
            <w:r w:rsidRPr="002B1BC6">
              <w:rPr>
                <w:lang w:eastAsia="ja-JP"/>
              </w:rPr>
              <w:t xml:space="preserve">$” and “$Number$” </w:t>
            </w:r>
          </w:p>
          <w:p w14:paraId="0959B7C6" w14:textId="77777777" w:rsidR="002B1BC6" w:rsidRPr="002B1BC6" w:rsidRDefault="002B1BC6" w:rsidP="002B1BC6">
            <w:pPr>
              <w:numPr>
                <w:ilvl w:val="1"/>
                <w:numId w:val="43"/>
              </w:numPr>
              <w:spacing w:before="270"/>
              <w:rPr>
                <w:lang w:eastAsia="ja-JP"/>
              </w:rPr>
            </w:pPr>
            <w:proofErr w:type="spellStart"/>
            <w:r w:rsidRPr="002B1BC6">
              <w:rPr>
                <w:lang w:eastAsia="ja-JP"/>
              </w:rPr>
              <w:t>SegmentTemplate@initialization</w:t>
            </w:r>
            <w:proofErr w:type="spellEnd"/>
            <w:r w:rsidRPr="002B1BC6">
              <w:rPr>
                <w:lang w:eastAsia="ja-JP"/>
              </w:rPr>
              <w:t xml:space="preserve"> is the same for each </w:t>
            </w:r>
            <w:proofErr w:type="spellStart"/>
            <w:r w:rsidRPr="002B1BC6">
              <w:rPr>
                <w:lang w:eastAsia="ja-JP"/>
              </w:rPr>
              <w:t>SegmentTemplate</w:t>
            </w:r>
            <w:proofErr w:type="spellEnd"/>
            <w:r w:rsidRPr="002B1BC6">
              <w:rPr>
                <w:lang w:eastAsia="ja-JP"/>
              </w:rPr>
              <w:t xml:space="preserve"> and contains   the substring “$</w:t>
            </w:r>
            <w:proofErr w:type="spellStart"/>
            <w:r w:rsidRPr="002B1BC6">
              <w:rPr>
                <w:lang w:eastAsia="ja-JP"/>
              </w:rPr>
              <w:t>RepresentationID</w:t>
            </w:r>
            <w:proofErr w:type="spellEnd"/>
            <w:r w:rsidRPr="002B1BC6">
              <w:rPr>
                <w:lang w:eastAsia="ja-JP"/>
              </w:rPr>
              <w:t>$”</w:t>
            </w:r>
            <w:commentRangeEnd w:id="80"/>
            <w:r w:rsidR="008B0E27">
              <w:rPr>
                <w:rStyle w:val="CommentReference"/>
              </w:rPr>
              <w:commentReference w:id="80"/>
            </w:r>
          </w:p>
        </w:tc>
      </w:tr>
    </w:tbl>
    <w:p w14:paraId="501C08A5" w14:textId="77777777" w:rsidR="00691A8A" w:rsidRPr="00253057" w:rsidRDefault="00691A8A" w:rsidP="00AD05E8"/>
    <w:p w14:paraId="477C9526" w14:textId="0C1DA1A6" w:rsidR="00531E64" w:rsidRPr="002B1BC6" w:rsidRDefault="00531E64" w:rsidP="00531E64">
      <w:pPr>
        <w:pStyle w:val="Heading3"/>
      </w:pPr>
      <w:bookmarkStart w:id="81" w:name="_Toc103345956"/>
      <w:r>
        <w:t>Generating an S-MPD from an I-MPD</w:t>
      </w:r>
      <w:bookmarkEnd w:id="81"/>
    </w:p>
    <w:p w14:paraId="455D76AE" w14:textId="579FC744" w:rsidR="00691A8A" w:rsidRDefault="00531E64" w:rsidP="00AD05E8">
      <w:pPr>
        <w:pStyle w:val="BodyText"/>
        <w:rPr>
          <w:lang w:eastAsia="ja-JP"/>
        </w:rPr>
      </w:pPr>
      <w:r>
        <w:rPr>
          <w:lang w:eastAsia="ja-JP"/>
        </w:rPr>
        <w:t xml:space="preserve">Following the architecture in Figure 3, a receiver may create and write a S-MPD based on an I MPD following the steps from Table </w:t>
      </w:r>
      <w:r w:rsidR="00093F11">
        <w:rPr>
          <w:lang w:eastAsia="ja-JP"/>
        </w:rPr>
        <w:t>5</w:t>
      </w:r>
      <w:r>
        <w:rPr>
          <w:lang w:eastAsia="ja-JP"/>
        </w:rPr>
        <w:t xml:space="preserve">. </w:t>
      </w:r>
      <w:r w:rsidR="00691A8A">
        <w:rPr>
          <w:lang w:eastAsia="ja-JP"/>
        </w:rPr>
        <w:t xml:space="preserve">A receiver may write the received segments as track files references in the S-MPD using the steps detailed in Table </w:t>
      </w:r>
      <w:del w:id="82" w:author="rufael mekuria" w:date="2022-05-13T14:53:00Z">
        <w:r w:rsidR="00093F11" w:rsidDel="006C48F4">
          <w:rPr>
            <w:lang w:eastAsia="ja-JP"/>
          </w:rPr>
          <w:delText>6</w:delText>
        </w:r>
      </w:del>
      <w:ins w:id="83" w:author="rufael mekuria" w:date="2022-05-13T14:53:00Z">
        <w:r w:rsidR="006C48F4">
          <w:rPr>
            <w:lang w:eastAsia="ja-JP"/>
          </w:rPr>
          <w:t>5</w:t>
        </w:r>
      </w:ins>
      <w:r w:rsidR="00691A8A">
        <w:rPr>
          <w:lang w:eastAsia="ja-JP"/>
        </w:rPr>
        <w:t>.</w:t>
      </w:r>
    </w:p>
    <w:p w14:paraId="237D4ED4" w14:textId="0F12EA4B" w:rsidR="00531E64" w:rsidRDefault="00691A8A" w:rsidP="00AD05E8">
      <w:pPr>
        <w:pStyle w:val="BodyText"/>
        <w:rPr>
          <w:lang w:eastAsia="ja-JP"/>
        </w:rPr>
      </w:pPr>
      <w:r w:rsidRPr="002B1BC6">
        <w:rPr>
          <w:lang w:eastAsia="ja-JP"/>
        </w:rPr>
        <w:t xml:space="preserve">When the live stream stops, and no more segments are expected, the </w:t>
      </w:r>
      <w:proofErr w:type="spellStart"/>
      <w:r w:rsidRPr="002B1BC6">
        <w:rPr>
          <w:lang w:eastAsia="ja-JP"/>
        </w:rPr>
        <w:t>MPD@type</w:t>
      </w:r>
      <w:proofErr w:type="spellEnd"/>
      <w:r w:rsidRPr="002B1BC6">
        <w:rPr>
          <w:lang w:eastAsia="ja-JP"/>
        </w:rPr>
        <w:t xml:space="preserve"> attribute may be changed from ‘dynamic’ to ‘static’ and the </w:t>
      </w:r>
      <w:proofErr w:type="spellStart"/>
      <w:r w:rsidRPr="002B1BC6">
        <w:rPr>
          <w:lang w:eastAsia="ja-JP"/>
        </w:rPr>
        <w:t>SegmentTemplate@endNumber</w:t>
      </w:r>
      <w:proofErr w:type="spellEnd"/>
      <w:r w:rsidRPr="002B1BC6">
        <w:rPr>
          <w:lang w:eastAsia="ja-JP"/>
        </w:rPr>
        <w:t xml:space="preserve">, </w:t>
      </w:r>
      <w:proofErr w:type="spellStart"/>
      <w:r w:rsidRPr="002B1BC6">
        <w:rPr>
          <w:lang w:eastAsia="ja-JP"/>
        </w:rPr>
        <w:t>Period@duration</w:t>
      </w:r>
      <w:proofErr w:type="spellEnd"/>
      <w:r w:rsidRPr="002B1BC6">
        <w:rPr>
          <w:lang w:eastAsia="ja-JP"/>
        </w:rPr>
        <w:t xml:space="preserve"> attributes may be set in the manifest.</w:t>
      </w:r>
    </w:p>
    <w:p w14:paraId="6527DE78" w14:textId="16B08C5F" w:rsidR="002B1BC6" w:rsidRPr="002B1BC6" w:rsidRDefault="002B1BC6" w:rsidP="00AD05E8">
      <w:pPr>
        <w:pStyle w:val="Tabletitle"/>
        <w:rPr>
          <w:lang w:eastAsia="ja-JP"/>
        </w:rPr>
      </w:pPr>
      <w:proofErr w:type="spellStart"/>
      <w:r w:rsidRPr="002B1BC6">
        <w:rPr>
          <w:lang w:eastAsia="ja-JP"/>
        </w:rPr>
        <w:t>Steps</w:t>
      </w:r>
      <w:proofErr w:type="spellEnd"/>
      <w:r w:rsidRPr="002B1BC6">
        <w:rPr>
          <w:lang w:eastAsia="ja-JP"/>
        </w:rPr>
        <w:t xml:space="preserve"> for </w:t>
      </w:r>
      <w:proofErr w:type="spellStart"/>
      <w:r w:rsidRPr="002B1BC6">
        <w:rPr>
          <w:lang w:eastAsia="ja-JP"/>
        </w:rPr>
        <w:t>writing</w:t>
      </w:r>
      <w:proofErr w:type="spellEnd"/>
      <w:r w:rsidRPr="002B1BC6">
        <w:rPr>
          <w:lang w:eastAsia="ja-JP"/>
        </w:rPr>
        <w:t xml:space="preserve"> the S-MPD for 24x7 live content or encoder </w:t>
      </w:r>
      <w:proofErr w:type="spellStart"/>
      <w:r w:rsidRPr="002B1BC6">
        <w:rPr>
          <w:lang w:eastAsia="ja-JP"/>
        </w:rPr>
        <w:t>synced</w:t>
      </w:r>
      <w:proofErr w:type="spellEnd"/>
      <w:r w:rsidRPr="002B1BC6">
        <w:rPr>
          <w:lang w:eastAsia="ja-JP"/>
        </w:rPr>
        <w:t xml:space="preserve"> content</w:t>
      </w:r>
    </w:p>
    <w:tbl>
      <w:tblPr>
        <w:tblW w:w="9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0"/>
      </w:tblGrid>
      <w:tr w:rsidR="002B1BC6" w:rsidRPr="002B1BC6" w14:paraId="689C9CFF" w14:textId="77777777" w:rsidTr="00ED11B9">
        <w:tc>
          <w:tcPr>
            <w:tcW w:w="9020" w:type="dxa"/>
            <w:shd w:val="clear" w:color="auto" w:fill="auto"/>
            <w:tcMar>
              <w:top w:w="100" w:type="dxa"/>
              <w:left w:w="100" w:type="dxa"/>
              <w:bottom w:w="100" w:type="dxa"/>
              <w:right w:w="100" w:type="dxa"/>
            </w:tcMar>
          </w:tcPr>
          <w:p w14:paraId="098EDB8E" w14:textId="77777777" w:rsidR="002B1BC6" w:rsidRPr="002B1BC6" w:rsidRDefault="002B1BC6" w:rsidP="002B1BC6">
            <w:pPr>
              <w:numPr>
                <w:ilvl w:val="0"/>
                <w:numId w:val="42"/>
              </w:numPr>
              <w:spacing w:before="270"/>
              <w:rPr>
                <w:lang w:eastAsia="ja-JP"/>
              </w:rPr>
            </w:pPr>
            <w:r w:rsidRPr="002B1BC6">
              <w:rPr>
                <w:lang w:eastAsia="ja-JP"/>
              </w:rPr>
              <w:t>Initialise the S-MPD based on constraints from Table 3, read the configuration values for duration M from a memory</w:t>
            </w:r>
          </w:p>
          <w:p w14:paraId="488992AE" w14:textId="77777777" w:rsidR="002B1BC6" w:rsidRPr="002B1BC6" w:rsidRDefault="002B1BC6" w:rsidP="002B1BC6">
            <w:pPr>
              <w:numPr>
                <w:ilvl w:val="0"/>
                <w:numId w:val="42"/>
              </w:numPr>
              <w:spacing w:before="270"/>
              <w:rPr>
                <w:lang w:eastAsia="ja-JP"/>
              </w:rPr>
            </w:pPr>
            <w:r w:rsidRPr="002B1BC6">
              <w:rPr>
                <w:lang w:eastAsia="ja-JP"/>
              </w:rPr>
              <w:t xml:space="preserve">Set the </w:t>
            </w:r>
            <w:proofErr w:type="spellStart"/>
            <w:r w:rsidRPr="002B1BC6">
              <w:rPr>
                <w:lang w:eastAsia="ja-JP"/>
              </w:rPr>
              <w:t>MPD@availabilityStartTime</w:t>
            </w:r>
            <w:proofErr w:type="spellEnd"/>
            <w:r w:rsidRPr="002B1BC6">
              <w:rPr>
                <w:lang w:eastAsia="ja-JP"/>
              </w:rPr>
              <w:t xml:space="preserve"> and </w:t>
            </w:r>
            <w:proofErr w:type="spellStart"/>
            <w:r w:rsidRPr="002B1BC6">
              <w:rPr>
                <w:lang w:eastAsia="ja-JP"/>
              </w:rPr>
              <w:t>SegmentTemplate@presentationTimeOffset</w:t>
            </w:r>
            <w:proofErr w:type="spellEnd"/>
            <w:r w:rsidRPr="002B1BC6">
              <w:rPr>
                <w:lang w:eastAsia="ja-JP"/>
              </w:rPr>
              <w:t xml:space="preserve"> fields to the earliest presentation time of a received archive track file (or if this is not known to the time the MPD was written)</w:t>
            </w:r>
          </w:p>
          <w:p w14:paraId="60CCEA9C" w14:textId="77777777" w:rsidR="002B1BC6" w:rsidRPr="002B1BC6" w:rsidRDefault="002B1BC6" w:rsidP="002B1BC6">
            <w:pPr>
              <w:numPr>
                <w:ilvl w:val="0"/>
                <w:numId w:val="42"/>
              </w:numPr>
              <w:spacing w:before="270"/>
              <w:rPr>
                <w:lang w:eastAsia="ja-JP"/>
              </w:rPr>
            </w:pPr>
            <w:r w:rsidRPr="002B1BC6">
              <w:rPr>
                <w:lang w:eastAsia="ja-JP"/>
              </w:rPr>
              <w:t xml:space="preserve">Read the I-MPD and create the corresponding </w:t>
            </w:r>
            <w:proofErr w:type="spellStart"/>
            <w:r w:rsidRPr="002B1BC6">
              <w:rPr>
                <w:lang w:eastAsia="ja-JP"/>
              </w:rPr>
              <w:t>AdaptationSets</w:t>
            </w:r>
            <w:proofErr w:type="spellEnd"/>
            <w:r w:rsidRPr="002B1BC6">
              <w:rPr>
                <w:lang w:eastAsia="ja-JP"/>
              </w:rPr>
              <w:t xml:space="preserve"> in the S-MPD, </w:t>
            </w:r>
          </w:p>
          <w:p w14:paraId="305154DD" w14:textId="77777777" w:rsidR="002B1BC6" w:rsidRPr="002B1BC6" w:rsidRDefault="002B1BC6" w:rsidP="002B1BC6">
            <w:pPr>
              <w:numPr>
                <w:ilvl w:val="1"/>
                <w:numId w:val="42"/>
              </w:numPr>
              <w:spacing w:before="270"/>
              <w:rPr>
                <w:lang w:eastAsia="ja-JP"/>
              </w:rPr>
            </w:pPr>
            <w:r w:rsidRPr="002B1BC6">
              <w:rPr>
                <w:lang w:eastAsia="ja-JP"/>
              </w:rPr>
              <w:lastRenderedPageBreak/>
              <w:t xml:space="preserve">The </w:t>
            </w:r>
            <w:proofErr w:type="spellStart"/>
            <w:r w:rsidRPr="002B1BC6">
              <w:rPr>
                <w:lang w:eastAsia="ja-JP"/>
              </w:rPr>
              <w:t>SegmentTimeline</w:t>
            </w:r>
            <w:proofErr w:type="spellEnd"/>
            <w:r w:rsidRPr="002B1BC6">
              <w:rPr>
                <w:lang w:eastAsia="ja-JP"/>
              </w:rPr>
              <w:t xml:space="preserve"> is not used but instead </w:t>
            </w:r>
            <w:proofErr w:type="spellStart"/>
            <w:r w:rsidRPr="002B1BC6">
              <w:rPr>
                <w:lang w:eastAsia="ja-JP"/>
              </w:rPr>
              <w:t>SegmentTemplate</w:t>
            </w:r>
            <w:proofErr w:type="spellEnd"/>
            <w:r w:rsidRPr="002B1BC6">
              <w:rPr>
                <w:lang w:eastAsia="ja-JP"/>
              </w:rPr>
              <w:t xml:space="preserve"> with @duration is used, @duration being set to M accounted for the </w:t>
            </w:r>
            <w:proofErr w:type="spellStart"/>
            <w:r w:rsidRPr="002B1BC6">
              <w:rPr>
                <w:lang w:eastAsia="ja-JP"/>
              </w:rPr>
              <w:t>SegmentTemplate@timescale</w:t>
            </w:r>
            <w:proofErr w:type="spellEnd"/>
          </w:p>
          <w:p w14:paraId="3B31753B" w14:textId="77777777" w:rsidR="002B1BC6" w:rsidRPr="002B1BC6" w:rsidRDefault="002B1BC6" w:rsidP="002B1BC6">
            <w:pPr>
              <w:numPr>
                <w:ilvl w:val="1"/>
                <w:numId w:val="42"/>
              </w:numPr>
              <w:spacing w:before="270"/>
              <w:rPr>
                <w:lang w:eastAsia="ja-JP"/>
              </w:rPr>
            </w:pPr>
            <w:proofErr w:type="spellStart"/>
            <w:r w:rsidRPr="002B1BC6">
              <w:rPr>
                <w:lang w:eastAsia="ja-JP"/>
              </w:rPr>
              <w:t>Representation@id</w:t>
            </w:r>
            <w:proofErr w:type="spellEnd"/>
            <w:r w:rsidRPr="002B1BC6">
              <w:rPr>
                <w:lang w:eastAsia="ja-JP"/>
              </w:rPr>
              <w:t xml:space="preserve"> matches between the I-MPD and S-MPD</w:t>
            </w:r>
          </w:p>
          <w:p w14:paraId="736B3531" w14:textId="77777777" w:rsidR="002B1BC6" w:rsidRPr="002B1BC6" w:rsidRDefault="002B1BC6" w:rsidP="002B1BC6">
            <w:pPr>
              <w:numPr>
                <w:ilvl w:val="1"/>
                <w:numId w:val="42"/>
              </w:numPr>
              <w:spacing w:before="270"/>
              <w:rPr>
                <w:lang w:eastAsia="ja-JP"/>
              </w:rPr>
            </w:pPr>
            <w:r w:rsidRPr="002B1BC6">
              <w:rPr>
                <w:lang w:eastAsia="ja-JP"/>
              </w:rPr>
              <w:t xml:space="preserve">The @startNumber is set to </w:t>
            </w:r>
            <w:proofErr w:type="gramStart"/>
            <w:r w:rsidRPr="002B1BC6">
              <w:rPr>
                <w:lang w:eastAsia="ja-JP"/>
              </w:rPr>
              <w:t>floor(</w:t>
            </w:r>
            <w:proofErr w:type="spellStart"/>
            <w:proofErr w:type="gramEnd"/>
            <w:r w:rsidRPr="002B1BC6">
              <w:rPr>
                <w:lang w:eastAsia="ja-JP"/>
              </w:rPr>
              <w:t>MPD@availabilityStartTime</w:t>
            </w:r>
            <w:proofErr w:type="spellEnd"/>
            <w:r w:rsidRPr="002B1BC6">
              <w:rPr>
                <w:lang w:eastAsia="ja-JP"/>
              </w:rPr>
              <w:t xml:space="preserve"> (in seconds relative to 1970-01-01T00:00:00Z)/M)</w:t>
            </w:r>
          </w:p>
          <w:p w14:paraId="72E4940E" w14:textId="77777777" w:rsidR="002B1BC6" w:rsidRPr="002B1BC6" w:rsidRDefault="002B1BC6" w:rsidP="002B1BC6">
            <w:pPr>
              <w:numPr>
                <w:ilvl w:val="1"/>
                <w:numId w:val="42"/>
              </w:numPr>
              <w:spacing w:before="270"/>
              <w:rPr>
                <w:lang w:eastAsia="ja-JP"/>
              </w:rPr>
            </w:pPr>
            <w:proofErr w:type="spellStart"/>
            <w:r w:rsidRPr="002B1BC6">
              <w:rPr>
                <w:lang w:eastAsia="ja-JP"/>
              </w:rPr>
              <w:t>SegmentTemplate@media</w:t>
            </w:r>
            <w:proofErr w:type="spellEnd"/>
            <w:r w:rsidRPr="002B1BC6">
              <w:rPr>
                <w:lang w:eastAsia="ja-JP"/>
              </w:rPr>
              <w:t xml:space="preserve"> from I-MPD but replacing $Number$ instead of $Time$ </w:t>
            </w:r>
          </w:p>
          <w:p w14:paraId="4610D5A5" w14:textId="77777777" w:rsidR="002B1BC6" w:rsidRPr="002B1BC6" w:rsidRDefault="002B1BC6" w:rsidP="002B1BC6">
            <w:pPr>
              <w:numPr>
                <w:ilvl w:val="0"/>
                <w:numId w:val="42"/>
              </w:numPr>
              <w:spacing w:before="270"/>
              <w:rPr>
                <w:lang w:eastAsia="ja-JP"/>
              </w:rPr>
            </w:pPr>
            <w:r w:rsidRPr="002B1BC6">
              <w:rPr>
                <w:lang w:eastAsia="ja-JP"/>
              </w:rPr>
              <w:t>Only write the S-MPD to storage if it was not already present in the storage</w:t>
            </w:r>
          </w:p>
          <w:p w14:paraId="0EE0FED3" w14:textId="77777777" w:rsidR="002B1BC6" w:rsidRPr="002B1BC6" w:rsidRDefault="002B1BC6" w:rsidP="002B1BC6">
            <w:pPr>
              <w:spacing w:before="270"/>
              <w:rPr>
                <w:lang w:eastAsia="ja-JP"/>
              </w:rPr>
            </w:pPr>
          </w:p>
        </w:tc>
      </w:tr>
    </w:tbl>
    <w:p w14:paraId="0A5B49D7" w14:textId="77777777" w:rsidR="00C406F0" w:rsidRDefault="00C406F0" w:rsidP="00AD05E8">
      <w:pPr>
        <w:pStyle w:val="Tabletitle"/>
        <w:numPr>
          <w:ilvl w:val="0"/>
          <w:numId w:val="0"/>
        </w:numPr>
        <w:ind w:left="720"/>
        <w:jc w:val="both"/>
        <w:rPr>
          <w:lang w:eastAsia="ja-JP"/>
        </w:rPr>
      </w:pPr>
    </w:p>
    <w:p w14:paraId="3A983EAE" w14:textId="53495E33" w:rsidR="002B1BC6" w:rsidRPr="002B1BC6" w:rsidRDefault="002B1BC6" w:rsidP="00AD05E8">
      <w:pPr>
        <w:pStyle w:val="Tabletitle"/>
        <w:rPr>
          <w:lang w:eastAsia="ja-JP"/>
        </w:rPr>
      </w:pPr>
      <w:proofErr w:type="spellStart"/>
      <w:r w:rsidRPr="002B1BC6">
        <w:rPr>
          <w:lang w:eastAsia="ja-JP"/>
        </w:rPr>
        <w:t>Steps</w:t>
      </w:r>
      <w:proofErr w:type="spellEnd"/>
      <w:r w:rsidRPr="002B1BC6">
        <w:rPr>
          <w:lang w:eastAsia="ja-JP"/>
        </w:rPr>
        <w:t xml:space="preserve"> for </w:t>
      </w:r>
      <w:proofErr w:type="spellStart"/>
      <w:r w:rsidRPr="002B1BC6">
        <w:rPr>
          <w:lang w:eastAsia="ja-JP"/>
        </w:rPr>
        <w:t>writing</w:t>
      </w:r>
      <w:proofErr w:type="spellEnd"/>
      <w:r w:rsidRPr="002B1BC6">
        <w:rPr>
          <w:lang w:eastAsia="ja-JP"/>
        </w:rPr>
        <w:t xml:space="preserve"> the archive </w:t>
      </w:r>
      <w:proofErr w:type="spellStart"/>
      <w:r w:rsidRPr="002B1BC6">
        <w:rPr>
          <w:lang w:eastAsia="ja-JP"/>
        </w:rPr>
        <w:t>track</w:t>
      </w:r>
      <w:proofErr w:type="spellEnd"/>
      <w:r w:rsidRPr="002B1BC6">
        <w:rPr>
          <w:lang w:eastAsia="ja-JP"/>
        </w:rPr>
        <w:t xml:space="preserve"> files for 24x7 live content or encoder </w:t>
      </w:r>
      <w:proofErr w:type="spellStart"/>
      <w:r w:rsidRPr="002B1BC6">
        <w:rPr>
          <w:lang w:eastAsia="ja-JP"/>
        </w:rPr>
        <w:t>synced</w:t>
      </w:r>
      <w:proofErr w:type="spellEnd"/>
      <w:r w:rsidRPr="002B1BC6">
        <w:rPr>
          <w:lang w:eastAsia="ja-JP"/>
        </w:rPr>
        <w:t xml:space="preserve"> content (</w:t>
      </w:r>
      <w:proofErr w:type="spellStart"/>
      <w:r w:rsidRPr="002B1BC6">
        <w:rPr>
          <w:lang w:eastAsia="ja-JP"/>
        </w:rPr>
        <w:t>assuming</w:t>
      </w:r>
      <w:proofErr w:type="spellEnd"/>
      <w:r w:rsidRPr="002B1BC6">
        <w:rPr>
          <w:lang w:eastAsia="ja-JP"/>
        </w:rPr>
        <w:t xml:space="preserve"> the S-MPD </w:t>
      </w:r>
      <w:proofErr w:type="spellStart"/>
      <w:r w:rsidRPr="002B1BC6">
        <w:rPr>
          <w:lang w:eastAsia="ja-JP"/>
        </w:rPr>
        <w:t>is</w:t>
      </w:r>
      <w:proofErr w:type="spellEnd"/>
      <w:r w:rsidRPr="002B1BC6">
        <w:rPr>
          <w:lang w:eastAsia="ja-JP"/>
        </w:rPr>
        <w:t xml:space="preserve"> </w:t>
      </w:r>
      <w:proofErr w:type="spellStart"/>
      <w:r w:rsidRPr="002B1BC6">
        <w:rPr>
          <w:lang w:eastAsia="ja-JP"/>
        </w:rPr>
        <w:t>already</w:t>
      </w:r>
      <w:proofErr w:type="spellEnd"/>
      <w:r w:rsidRPr="002B1BC6">
        <w:rPr>
          <w:lang w:eastAsia="ja-JP"/>
        </w:rPr>
        <w:t xml:space="preserve"> </w:t>
      </w:r>
      <w:proofErr w:type="spellStart"/>
      <w:r w:rsidRPr="002B1BC6">
        <w:rPr>
          <w:lang w:eastAsia="ja-JP"/>
        </w:rPr>
        <w:t>written</w:t>
      </w:r>
      <w:proofErr w:type="spellEnd"/>
      <w:r w:rsidRPr="002B1BC6">
        <w:rPr>
          <w:lang w:eastAsia="ja-JP"/>
        </w:rPr>
        <w:t>)</w:t>
      </w:r>
    </w:p>
    <w:tbl>
      <w:tblPr>
        <w:tblW w:w="9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0"/>
      </w:tblGrid>
      <w:tr w:rsidR="002B1BC6" w:rsidRPr="002B1BC6" w14:paraId="00DFE316" w14:textId="77777777" w:rsidTr="00ED11B9">
        <w:tc>
          <w:tcPr>
            <w:tcW w:w="9020" w:type="dxa"/>
            <w:shd w:val="clear" w:color="auto" w:fill="auto"/>
            <w:tcMar>
              <w:top w:w="100" w:type="dxa"/>
              <w:left w:w="100" w:type="dxa"/>
              <w:bottom w:w="100" w:type="dxa"/>
              <w:right w:w="100" w:type="dxa"/>
            </w:tcMar>
          </w:tcPr>
          <w:p w14:paraId="64D8779F" w14:textId="77777777" w:rsidR="002B1BC6" w:rsidRPr="002B1BC6" w:rsidRDefault="002B1BC6" w:rsidP="002B1BC6">
            <w:pPr>
              <w:numPr>
                <w:ilvl w:val="0"/>
                <w:numId w:val="41"/>
              </w:numPr>
              <w:spacing w:before="270"/>
              <w:rPr>
                <w:lang w:eastAsia="ja-JP"/>
              </w:rPr>
            </w:pPr>
            <w:r w:rsidRPr="002B1BC6">
              <w:rPr>
                <w:lang w:eastAsia="ja-JP"/>
              </w:rPr>
              <w:t xml:space="preserve">Compute the </w:t>
            </w:r>
            <w:proofErr w:type="gramStart"/>
            <w:r w:rsidRPr="002B1BC6">
              <w:rPr>
                <w:lang w:eastAsia="ja-JP"/>
              </w:rPr>
              <w:t>next  archive</w:t>
            </w:r>
            <w:proofErr w:type="gramEnd"/>
            <w:r w:rsidRPr="002B1BC6">
              <w:rPr>
                <w:lang w:eastAsia="ja-JP"/>
              </w:rPr>
              <w:t xml:space="preserve"> track boundary </w:t>
            </w:r>
            <w:proofErr w:type="spellStart"/>
            <w:r w:rsidRPr="002B1BC6">
              <w:rPr>
                <w:lang w:eastAsia="ja-JP"/>
              </w:rPr>
              <w:t>next_L</w:t>
            </w:r>
            <w:proofErr w:type="spellEnd"/>
            <w:r w:rsidRPr="002B1BC6">
              <w:rPr>
                <w:lang w:eastAsia="ja-JP"/>
              </w:rPr>
              <w:t xml:space="preserve">, the L + 1th archive track file since the established anchor 1970-01-01T00:00:00Z by </w:t>
            </w:r>
            <w:proofErr w:type="spellStart"/>
            <w:r w:rsidRPr="002B1BC6">
              <w:rPr>
                <w:lang w:eastAsia="ja-JP"/>
              </w:rPr>
              <w:t>next_L</w:t>
            </w:r>
            <w:proofErr w:type="spellEnd"/>
            <w:r w:rsidRPr="002B1BC6">
              <w:rPr>
                <w:lang w:eastAsia="ja-JP"/>
              </w:rPr>
              <w:t xml:space="preserve"> =  ceil(now/M), where now is the seconds based timestamp relative to Epoch or the established anchor.</w:t>
            </w:r>
          </w:p>
          <w:p w14:paraId="5F720479" w14:textId="77777777" w:rsidR="002B1BC6" w:rsidRPr="002B1BC6" w:rsidRDefault="002B1BC6" w:rsidP="002B1BC6">
            <w:pPr>
              <w:numPr>
                <w:ilvl w:val="0"/>
                <w:numId w:val="41"/>
              </w:numPr>
              <w:spacing w:before="270"/>
              <w:rPr>
                <w:lang w:eastAsia="ja-JP"/>
              </w:rPr>
            </w:pPr>
            <w:r w:rsidRPr="002B1BC6">
              <w:rPr>
                <w:lang w:eastAsia="ja-JP"/>
              </w:rPr>
              <w:t xml:space="preserve">Compute the next archive track file boundary B as </w:t>
            </w:r>
            <w:proofErr w:type="spellStart"/>
            <w:r w:rsidRPr="002B1BC6">
              <w:rPr>
                <w:lang w:eastAsia="ja-JP"/>
              </w:rPr>
              <w:t>next_L</w:t>
            </w:r>
            <w:proofErr w:type="spellEnd"/>
            <w:r w:rsidRPr="002B1BC6">
              <w:rPr>
                <w:lang w:eastAsia="ja-JP"/>
              </w:rPr>
              <w:t xml:space="preserve"> * D * output track timescale</w:t>
            </w:r>
          </w:p>
          <w:p w14:paraId="34227D82" w14:textId="77777777" w:rsidR="002B1BC6" w:rsidRPr="002B1BC6" w:rsidRDefault="002B1BC6" w:rsidP="002B1BC6">
            <w:pPr>
              <w:numPr>
                <w:ilvl w:val="0"/>
                <w:numId w:val="41"/>
              </w:numPr>
              <w:spacing w:before="270"/>
              <w:rPr>
                <w:lang w:eastAsia="ja-JP"/>
              </w:rPr>
            </w:pPr>
            <w:r w:rsidRPr="002B1BC6">
              <w:rPr>
                <w:lang w:eastAsia="ja-JP"/>
              </w:rPr>
              <w:t>Identify from the input signal the frame time information, in this case the input is a CMAF media segment, it is the CMAF media segments earliest presentation time, potentially adjust it with a synchronisation timestamp</w:t>
            </w:r>
          </w:p>
          <w:p w14:paraId="2A35BF1E" w14:textId="77777777" w:rsidR="002B1BC6" w:rsidRPr="002B1BC6" w:rsidRDefault="002B1BC6" w:rsidP="002B1BC6">
            <w:pPr>
              <w:numPr>
                <w:ilvl w:val="0"/>
                <w:numId w:val="41"/>
              </w:numPr>
              <w:spacing w:before="270"/>
              <w:rPr>
                <w:lang w:eastAsia="ja-JP"/>
              </w:rPr>
            </w:pPr>
            <w:r w:rsidRPr="002B1BC6">
              <w:rPr>
                <w:lang w:eastAsia="ja-JP"/>
              </w:rPr>
              <w:t>Append the incoming media segment in memory to the continue creating the archive track file</w:t>
            </w:r>
          </w:p>
          <w:p w14:paraId="6AF1A209" w14:textId="77777777" w:rsidR="002B1BC6" w:rsidRPr="002B1BC6" w:rsidRDefault="002B1BC6" w:rsidP="002B1BC6">
            <w:pPr>
              <w:numPr>
                <w:ilvl w:val="0"/>
                <w:numId w:val="41"/>
              </w:numPr>
              <w:spacing w:before="270"/>
              <w:rPr>
                <w:lang w:eastAsia="ja-JP"/>
              </w:rPr>
            </w:pPr>
            <w:r w:rsidRPr="002B1BC6">
              <w:rPr>
                <w:lang w:eastAsia="ja-JP"/>
              </w:rPr>
              <w:t xml:space="preserve">In case the media segment earliest presentation time plus the media segment duration equals or is greater than B </w:t>
            </w:r>
            <w:proofErr w:type="spellStart"/>
            <w:r w:rsidRPr="002B1BC6">
              <w:rPr>
                <w:lang w:eastAsia="ja-JP"/>
              </w:rPr>
              <w:t>goto</w:t>
            </w:r>
            <w:proofErr w:type="spellEnd"/>
            <w:r w:rsidRPr="002B1BC6">
              <w:rPr>
                <w:lang w:eastAsia="ja-JP"/>
              </w:rPr>
              <w:t xml:space="preserve"> 6 otherwise to 3</w:t>
            </w:r>
          </w:p>
          <w:p w14:paraId="52E21FB1" w14:textId="77777777" w:rsidR="002B1BC6" w:rsidRPr="002B1BC6" w:rsidRDefault="002B1BC6" w:rsidP="002B1BC6">
            <w:pPr>
              <w:numPr>
                <w:ilvl w:val="0"/>
                <w:numId w:val="41"/>
              </w:numPr>
              <w:spacing w:before="270"/>
              <w:rPr>
                <w:lang w:eastAsia="ja-JP"/>
              </w:rPr>
            </w:pPr>
            <w:r w:rsidRPr="002B1BC6">
              <w:rPr>
                <w:lang w:eastAsia="ja-JP"/>
              </w:rPr>
              <w:t xml:space="preserve">Upload the </w:t>
            </w:r>
            <w:proofErr w:type="gramStart"/>
            <w:r w:rsidRPr="002B1BC6">
              <w:rPr>
                <w:lang w:eastAsia="ja-JP"/>
              </w:rPr>
              <w:t>in memory</w:t>
            </w:r>
            <w:proofErr w:type="gramEnd"/>
            <w:r w:rsidRPr="002B1BC6">
              <w:rPr>
                <w:lang w:eastAsia="ja-JP"/>
              </w:rPr>
              <w:t xml:space="preserve"> archive track file using the </w:t>
            </w:r>
            <w:proofErr w:type="spellStart"/>
            <w:r w:rsidRPr="002B1BC6">
              <w:rPr>
                <w:lang w:eastAsia="ja-JP"/>
              </w:rPr>
              <w:t>SegmentTemplate</w:t>
            </w:r>
            <w:proofErr w:type="spellEnd"/>
            <w:r w:rsidRPr="002B1BC6">
              <w:rPr>
                <w:lang w:eastAsia="ja-JP"/>
              </w:rPr>
              <w:t xml:space="preserve"> URL generation substituting $</w:t>
            </w:r>
            <w:proofErr w:type="spellStart"/>
            <w:r w:rsidRPr="002B1BC6">
              <w:rPr>
                <w:lang w:eastAsia="ja-JP"/>
              </w:rPr>
              <w:t>RepresentationID</w:t>
            </w:r>
            <w:proofErr w:type="spellEnd"/>
            <w:r w:rsidRPr="002B1BC6">
              <w:rPr>
                <w:lang w:eastAsia="ja-JP"/>
              </w:rPr>
              <w:t xml:space="preserve">$ for the </w:t>
            </w:r>
            <w:proofErr w:type="spellStart"/>
            <w:r w:rsidRPr="002B1BC6">
              <w:rPr>
                <w:lang w:eastAsia="ja-JP"/>
              </w:rPr>
              <w:t>Representation@id</w:t>
            </w:r>
            <w:proofErr w:type="spellEnd"/>
            <w:r w:rsidRPr="002B1BC6">
              <w:rPr>
                <w:lang w:eastAsia="ja-JP"/>
              </w:rPr>
              <w:t xml:space="preserve"> derived from the input track and replacing $Number$ by </w:t>
            </w:r>
            <w:proofErr w:type="spellStart"/>
            <w:r w:rsidRPr="002B1BC6">
              <w:rPr>
                <w:lang w:eastAsia="ja-JP"/>
              </w:rPr>
              <w:t>next_L</w:t>
            </w:r>
            <w:proofErr w:type="spellEnd"/>
            <w:r w:rsidRPr="002B1BC6">
              <w:rPr>
                <w:lang w:eastAsia="ja-JP"/>
              </w:rPr>
              <w:t xml:space="preserve"> - 1</w:t>
            </w:r>
          </w:p>
          <w:p w14:paraId="751BF89C" w14:textId="2D709AE3" w:rsidR="002B1BC6" w:rsidRPr="002B1BC6" w:rsidRDefault="00810AE6" w:rsidP="002B1BC6">
            <w:pPr>
              <w:spacing w:before="270"/>
              <w:rPr>
                <w:lang w:eastAsia="ja-JP"/>
              </w:rPr>
            </w:pPr>
            <w:r>
              <w:rPr>
                <w:lang w:eastAsia="ja-JP"/>
              </w:rPr>
              <w:t xml:space="preserve">            </w:t>
            </w:r>
            <w:r w:rsidR="002B1BC6" w:rsidRPr="002B1BC6">
              <w:rPr>
                <w:lang w:eastAsia="ja-JP"/>
              </w:rPr>
              <w:t>If successful:</w:t>
            </w:r>
          </w:p>
          <w:p w14:paraId="4D1D7953" w14:textId="77777777" w:rsidR="002B1BC6" w:rsidRPr="002B1BC6" w:rsidRDefault="002B1BC6" w:rsidP="002B1BC6">
            <w:pPr>
              <w:numPr>
                <w:ilvl w:val="1"/>
                <w:numId w:val="41"/>
              </w:numPr>
              <w:spacing w:before="270"/>
              <w:rPr>
                <w:lang w:eastAsia="ja-JP"/>
              </w:rPr>
            </w:pPr>
            <w:r w:rsidRPr="002B1BC6">
              <w:rPr>
                <w:lang w:eastAsia="ja-JP"/>
              </w:rPr>
              <w:t xml:space="preserve">remove the in memory CMAF media segments but keep the CMAF Header, increment </w:t>
            </w:r>
            <w:proofErr w:type="spellStart"/>
            <w:r w:rsidRPr="002B1BC6">
              <w:rPr>
                <w:lang w:eastAsia="ja-JP"/>
              </w:rPr>
              <w:t>next_L</w:t>
            </w:r>
            <w:proofErr w:type="spellEnd"/>
            <w:r w:rsidRPr="002B1BC6">
              <w:rPr>
                <w:lang w:eastAsia="ja-JP"/>
              </w:rPr>
              <w:t xml:space="preserve"> and continue to 2</w:t>
            </w:r>
          </w:p>
          <w:p w14:paraId="7EC43A58" w14:textId="77777777" w:rsidR="002B1BC6" w:rsidRPr="002B1BC6" w:rsidRDefault="002B1BC6" w:rsidP="002B1BC6">
            <w:pPr>
              <w:spacing w:before="270"/>
              <w:rPr>
                <w:lang w:eastAsia="ja-JP"/>
              </w:rPr>
            </w:pPr>
            <w:r w:rsidRPr="002B1BC6">
              <w:rPr>
                <w:lang w:eastAsia="ja-JP"/>
              </w:rPr>
              <w:t xml:space="preserve">             Otherwise:</w:t>
            </w:r>
          </w:p>
          <w:p w14:paraId="48FF2FF7" w14:textId="77777777" w:rsidR="002B1BC6" w:rsidRPr="002B1BC6" w:rsidRDefault="002B1BC6" w:rsidP="002B1BC6">
            <w:pPr>
              <w:numPr>
                <w:ilvl w:val="1"/>
                <w:numId w:val="41"/>
              </w:numPr>
              <w:spacing w:before="270"/>
              <w:rPr>
                <w:lang w:eastAsia="ja-JP"/>
              </w:rPr>
            </w:pPr>
            <w:r w:rsidRPr="002B1BC6">
              <w:rPr>
                <w:lang w:eastAsia="ja-JP"/>
              </w:rPr>
              <w:t xml:space="preserve"> try again once more, if it fails again continue to 5.a   </w:t>
            </w:r>
          </w:p>
        </w:tc>
      </w:tr>
    </w:tbl>
    <w:p w14:paraId="281779FE" w14:textId="517CC61F" w:rsidR="000901D2" w:rsidRDefault="000901D2" w:rsidP="002B1BC6">
      <w:pPr>
        <w:spacing w:before="270"/>
        <w:rPr>
          <w:lang w:eastAsia="ja-JP"/>
        </w:rPr>
      </w:pPr>
    </w:p>
    <w:p w14:paraId="34630052" w14:textId="74A9B4EB" w:rsidR="00004A8F" w:rsidRDefault="000901D2" w:rsidP="00AD05E8">
      <w:pPr>
        <w:pStyle w:val="Heading1"/>
        <w:numPr>
          <w:ilvl w:val="0"/>
          <w:numId w:val="55"/>
        </w:numPr>
        <w:jc w:val="center"/>
        <w:rPr>
          <w:lang w:val="en-US"/>
        </w:rPr>
      </w:pPr>
      <w:r>
        <w:br w:type="page"/>
      </w:r>
      <w:bookmarkStart w:id="84" w:name="_Toc102824070"/>
      <w:bookmarkStart w:id="85" w:name="_Toc103344398"/>
      <w:bookmarkStart w:id="86" w:name="_j2t6o8uw0rsa" w:colFirst="0" w:colLast="0"/>
      <w:bookmarkEnd w:id="84"/>
      <w:bookmarkEnd w:id="85"/>
      <w:bookmarkEnd w:id="86"/>
      <w:r w:rsidR="00585792">
        <w:rPr>
          <w:lang w:val="en-US"/>
        </w:rPr>
        <w:lastRenderedPageBreak/>
        <w:t xml:space="preserve"> </w:t>
      </w:r>
      <w:bookmarkStart w:id="87" w:name="_Toc103345957"/>
      <w:r w:rsidR="00585792">
        <w:rPr>
          <w:lang w:val="en-US"/>
        </w:rPr>
        <w:t>Example Media Presentation Description</w:t>
      </w:r>
      <w:bookmarkEnd w:id="87"/>
    </w:p>
    <w:p w14:paraId="733E0E18" w14:textId="26CEFD7A" w:rsidR="00DD6A8D" w:rsidRPr="00AD05E8" w:rsidRDefault="00DD6A8D" w:rsidP="00AD05E8">
      <w:pPr>
        <w:pStyle w:val="BodyText"/>
        <w:jc w:val="center"/>
        <w:rPr>
          <w:sz w:val="28"/>
        </w:rPr>
      </w:pPr>
      <w:r w:rsidRPr="00AD05E8">
        <w:rPr>
          <w:rFonts w:eastAsia="MS Mincho"/>
          <w:sz w:val="28"/>
          <w:lang w:eastAsia="ja-JP"/>
        </w:rPr>
        <w:t>(Informative)</w:t>
      </w:r>
    </w:p>
    <w:p w14:paraId="6803DEA6" w14:textId="6B9AC4DB" w:rsidR="00585792" w:rsidRDefault="00585792">
      <w:pPr>
        <w:pStyle w:val="Heading2"/>
        <w:numPr>
          <w:ilvl w:val="1"/>
          <w:numId w:val="55"/>
        </w:numPr>
      </w:pPr>
      <w:r>
        <w:t xml:space="preserve"> </w:t>
      </w:r>
      <w:bookmarkStart w:id="88" w:name="_Toc103345958"/>
      <w:r>
        <w:t>Example I-MPD (informative)</w:t>
      </w:r>
      <w:bookmarkEnd w:id="88"/>
    </w:p>
    <w:p w14:paraId="131C2ACD" w14:textId="7D702884" w:rsidR="00585792" w:rsidRPr="00585792" w:rsidRDefault="00585792" w:rsidP="00AD05E8">
      <w:pPr>
        <w:pStyle w:val="BodyText"/>
        <w:ind w:left="567"/>
        <w:rPr>
          <w:lang w:val="en-AU" w:eastAsia="ja-JP"/>
        </w:rPr>
      </w:pPr>
      <w:r w:rsidRPr="00585792">
        <w:rPr>
          <w:lang w:val="en-AU" w:eastAsia="ja-JP"/>
        </w:rPr>
        <w:t>An example I-MPD is shown below</w:t>
      </w:r>
      <w:r>
        <w:rPr>
          <w:lang w:val="en-AU" w:eastAsia="ja-JP"/>
        </w:rPr>
        <w:t>.</w:t>
      </w:r>
    </w:p>
    <w:tbl>
      <w:tblPr>
        <w:tblW w:w="8027"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27"/>
      </w:tblGrid>
      <w:tr w:rsidR="00585792" w:rsidRPr="0081345E" w14:paraId="151473B7" w14:textId="77777777" w:rsidTr="00ED11B9">
        <w:tc>
          <w:tcPr>
            <w:tcW w:w="8027" w:type="dxa"/>
            <w:tcBorders>
              <w:top w:val="single" w:sz="4" w:space="0" w:color="000000"/>
              <w:left w:val="single" w:sz="4" w:space="0" w:color="000000"/>
              <w:bottom w:val="single" w:sz="4" w:space="0" w:color="000000"/>
              <w:right w:val="single" w:sz="4" w:space="0" w:color="000000"/>
            </w:tcBorders>
            <w:hideMark/>
          </w:tcPr>
          <w:p w14:paraId="3AA2A34F" w14:textId="77777777" w:rsidR="00585792" w:rsidRPr="0081345E" w:rsidRDefault="00585792" w:rsidP="00ED11B9">
            <w:pPr>
              <w:ind w:left="567"/>
              <w:rPr>
                <w:lang w:val="nl-NL" w:eastAsia="ja-JP"/>
              </w:rPr>
            </w:pPr>
            <w:r w:rsidRPr="0081345E">
              <w:rPr>
                <w:lang w:val="nl-NL" w:eastAsia="ja-JP"/>
              </w:rPr>
              <w:t>&lt;MPD</w:t>
            </w:r>
          </w:p>
          <w:p w14:paraId="0C5FE751" w14:textId="77777777" w:rsidR="00585792" w:rsidRPr="0081345E" w:rsidRDefault="00585792" w:rsidP="00ED11B9">
            <w:pPr>
              <w:ind w:left="567"/>
              <w:rPr>
                <w:lang w:val="nl-NL" w:eastAsia="ja-JP"/>
              </w:rPr>
            </w:pPr>
            <w:r w:rsidRPr="0081345E">
              <w:rPr>
                <w:lang w:val="nl-NL" w:eastAsia="ja-JP"/>
              </w:rPr>
              <w:t xml:space="preserve">  xmlns:xsi="http://www.w3.org/2001/XMLSchema-instance”xmlns="urn:mpeg:dash:schema:mpd:2011"</w:t>
            </w:r>
          </w:p>
          <w:p w14:paraId="5639CB31" w14:textId="77777777" w:rsidR="00585792" w:rsidRPr="0081345E" w:rsidRDefault="00585792" w:rsidP="00ED11B9">
            <w:pPr>
              <w:ind w:left="567"/>
              <w:rPr>
                <w:lang w:val="en-AU" w:eastAsia="ja-JP"/>
              </w:rPr>
            </w:pPr>
            <w:r w:rsidRPr="0081345E">
              <w:rPr>
                <w:lang w:val="nl-NL" w:eastAsia="ja-JP"/>
              </w:rPr>
              <w:t xml:space="preserve">  </w:t>
            </w:r>
            <w:proofErr w:type="spellStart"/>
            <w:proofErr w:type="gramStart"/>
            <w:r w:rsidRPr="0081345E">
              <w:rPr>
                <w:lang w:val="en-AU" w:eastAsia="ja-JP"/>
              </w:rPr>
              <w:t>xsi:schemaLocation</w:t>
            </w:r>
            <w:proofErr w:type="spellEnd"/>
            <w:proofErr w:type="gramEnd"/>
            <w:r w:rsidRPr="0081345E">
              <w:rPr>
                <w:lang w:val="en-AU" w:eastAsia="ja-JP"/>
              </w:rPr>
              <w:t>="urn:mpeg:dash:schema:mpd:2011"</w:t>
            </w:r>
          </w:p>
          <w:p w14:paraId="0234FC8F" w14:textId="77777777" w:rsidR="00585792" w:rsidRPr="0081345E" w:rsidRDefault="00585792" w:rsidP="00ED11B9">
            <w:pPr>
              <w:ind w:left="567"/>
              <w:rPr>
                <w:lang w:val="en-AU" w:eastAsia="ja-JP"/>
              </w:rPr>
            </w:pPr>
            <w:r w:rsidRPr="0081345E">
              <w:rPr>
                <w:lang w:val="en-AU" w:eastAsia="ja-JP"/>
              </w:rPr>
              <w:t xml:space="preserve">  type="</w:t>
            </w:r>
            <w:proofErr w:type="gramStart"/>
            <w:r w:rsidRPr="0081345E">
              <w:rPr>
                <w:lang w:val="en-AU" w:eastAsia="ja-JP"/>
              </w:rPr>
              <w:t>dynamic“</w:t>
            </w:r>
            <w:proofErr w:type="gramEnd"/>
            <w:r w:rsidRPr="0081345E">
              <w:rPr>
                <w:lang w:val="en-AU" w:eastAsia="ja-JP"/>
              </w:rPr>
              <w:t xml:space="preserve"> </w:t>
            </w:r>
          </w:p>
          <w:p w14:paraId="45C9A0B0"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availabilityStartTime</w:t>
            </w:r>
            <w:proofErr w:type="spellEnd"/>
            <w:r w:rsidRPr="0081345E">
              <w:rPr>
                <w:lang w:val="en-AU" w:eastAsia="ja-JP"/>
              </w:rPr>
              <w:t>="1970-01-01T00:00:00</w:t>
            </w:r>
            <w:proofErr w:type="gramStart"/>
            <w:r w:rsidRPr="0081345E">
              <w:rPr>
                <w:lang w:val="en-AU" w:eastAsia="ja-JP"/>
              </w:rPr>
              <w:t>Z“</w:t>
            </w:r>
            <w:proofErr w:type="gramEnd"/>
            <w:r w:rsidRPr="0081345E">
              <w:rPr>
                <w:lang w:val="en-AU" w:eastAsia="ja-JP"/>
              </w:rPr>
              <w:t xml:space="preserve"> </w:t>
            </w:r>
          </w:p>
          <w:p w14:paraId="63265641"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publishTime</w:t>
            </w:r>
            <w:proofErr w:type="spellEnd"/>
            <w:r w:rsidRPr="0081345E">
              <w:rPr>
                <w:lang w:val="en-AU" w:eastAsia="ja-JP"/>
              </w:rPr>
              <w:t>="2022-02-21T13:22:39.799801</w:t>
            </w:r>
            <w:proofErr w:type="gramStart"/>
            <w:r w:rsidRPr="0081345E">
              <w:rPr>
                <w:lang w:val="en-AU" w:eastAsia="ja-JP"/>
              </w:rPr>
              <w:t>Z“</w:t>
            </w:r>
            <w:proofErr w:type="gramEnd"/>
            <w:r w:rsidRPr="0081345E">
              <w:rPr>
                <w:lang w:val="en-AU" w:eastAsia="ja-JP"/>
              </w:rPr>
              <w:t xml:space="preserve"> </w:t>
            </w:r>
          </w:p>
          <w:p w14:paraId="50C7F60C"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minimumUpdatePeriod</w:t>
            </w:r>
            <w:proofErr w:type="spellEnd"/>
            <w:r w:rsidRPr="0081345E">
              <w:rPr>
                <w:lang w:val="en-AU" w:eastAsia="ja-JP"/>
              </w:rPr>
              <w:t>="PT2S”</w:t>
            </w:r>
          </w:p>
          <w:p w14:paraId="2236FC8F"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timeShiftBufferDepth</w:t>
            </w:r>
            <w:proofErr w:type="spellEnd"/>
            <w:r w:rsidRPr="0081345E">
              <w:rPr>
                <w:lang w:val="en-AU" w:eastAsia="ja-JP"/>
              </w:rPr>
              <w:t>="PT5M"</w:t>
            </w:r>
          </w:p>
          <w:p w14:paraId="3283B764"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maxSegmentDuration</w:t>
            </w:r>
            <w:proofErr w:type="spellEnd"/>
            <w:r w:rsidRPr="0081345E">
              <w:rPr>
                <w:lang w:val="en-AU" w:eastAsia="ja-JP"/>
              </w:rPr>
              <w:t>="PT2</w:t>
            </w:r>
            <w:proofErr w:type="gramStart"/>
            <w:r w:rsidRPr="0081345E">
              <w:rPr>
                <w:lang w:val="en-AU" w:eastAsia="ja-JP"/>
              </w:rPr>
              <w:t>S“</w:t>
            </w:r>
            <w:proofErr w:type="gramEnd"/>
            <w:r w:rsidRPr="0081345E">
              <w:rPr>
                <w:lang w:val="en-AU" w:eastAsia="ja-JP"/>
              </w:rPr>
              <w:t xml:space="preserve"> </w:t>
            </w:r>
          </w:p>
          <w:p w14:paraId="021F4F13"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minBufferTime</w:t>
            </w:r>
            <w:proofErr w:type="spellEnd"/>
            <w:r w:rsidRPr="0081345E">
              <w:rPr>
                <w:lang w:val="en-AU" w:eastAsia="ja-JP"/>
              </w:rPr>
              <w:t>="PT10</w:t>
            </w:r>
            <w:proofErr w:type="gramStart"/>
            <w:r w:rsidRPr="0081345E">
              <w:rPr>
                <w:lang w:val="en-AU" w:eastAsia="ja-JP"/>
              </w:rPr>
              <w:t>S“</w:t>
            </w:r>
            <w:proofErr w:type="gramEnd"/>
            <w:r w:rsidRPr="0081345E">
              <w:rPr>
                <w:lang w:val="en-AU" w:eastAsia="ja-JP"/>
              </w:rPr>
              <w:t xml:space="preserve"> </w:t>
            </w:r>
          </w:p>
          <w:p w14:paraId="062933EB" w14:textId="77777777" w:rsidR="00585792" w:rsidRPr="0081345E" w:rsidRDefault="00585792" w:rsidP="00ED11B9">
            <w:pPr>
              <w:ind w:left="567"/>
              <w:rPr>
                <w:lang w:val="en-AU" w:eastAsia="ja-JP"/>
              </w:rPr>
            </w:pPr>
            <w:r w:rsidRPr="0081345E">
              <w:rPr>
                <w:lang w:val="en-AU" w:eastAsia="ja-JP"/>
              </w:rPr>
              <w:t xml:space="preserve">  profiles="urn:</w:t>
            </w:r>
            <w:proofErr w:type="gramStart"/>
            <w:r w:rsidRPr="0081345E">
              <w:rPr>
                <w:lang w:val="en-AU" w:eastAsia="ja-JP"/>
              </w:rPr>
              <w:t>mpeg:dash</w:t>
            </w:r>
            <w:proofErr w:type="gramEnd"/>
            <w:r w:rsidRPr="0081345E">
              <w:rPr>
                <w:lang w:val="en-AU" w:eastAsia="ja-JP"/>
              </w:rPr>
              <w:t>:profile:isoff-live:2011"&gt;</w:t>
            </w:r>
          </w:p>
          <w:p w14:paraId="75B971B2" w14:textId="77777777" w:rsidR="00585792" w:rsidRPr="0081345E" w:rsidRDefault="00585792" w:rsidP="00ED11B9">
            <w:pPr>
              <w:ind w:left="567"/>
              <w:rPr>
                <w:lang w:val="en-AU" w:eastAsia="ja-JP"/>
              </w:rPr>
            </w:pPr>
            <w:r w:rsidRPr="0081345E">
              <w:rPr>
                <w:lang w:val="en-AU" w:eastAsia="ja-JP"/>
              </w:rPr>
              <w:t xml:space="preserve">  &lt;Period id="</w:t>
            </w:r>
            <w:proofErr w:type="gramStart"/>
            <w:r w:rsidRPr="0081345E">
              <w:rPr>
                <w:lang w:val="en-AU" w:eastAsia="ja-JP"/>
              </w:rPr>
              <w:t>1“ start</w:t>
            </w:r>
            <w:proofErr w:type="gramEnd"/>
            <w:r w:rsidRPr="0081345E">
              <w:rPr>
                <w:lang w:val="en-AU" w:eastAsia="ja-JP"/>
              </w:rPr>
              <w:t>="PT0S"&gt;</w:t>
            </w:r>
          </w:p>
          <w:p w14:paraId="664BBAC1"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AdaptationSet</w:t>
            </w:r>
            <w:proofErr w:type="spellEnd"/>
            <w:r w:rsidRPr="0081345E">
              <w:rPr>
                <w:lang w:val="en-AU" w:eastAsia="ja-JP"/>
              </w:rPr>
              <w:t xml:space="preserve"> </w:t>
            </w:r>
          </w:p>
          <w:p w14:paraId="02486DD6" w14:textId="77777777" w:rsidR="00585792" w:rsidRPr="0081345E" w:rsidRDefault="00585792" w:rsidP="00ED11B9">
            <w:pPr>
              <w:ind w:left="567"/>
              <w:rPr>
                <w:lang w:val="en-AU" w:eastAsia="ja-JP"/>
              </w:rPr>
            </w:pPr>
            <w:r w:rsidRPr="0081345E">
              <w:rPr>
                <w:lang w:val="en-AU" w:eastAsia="ja-JP"/>
              </w:rPr>
              <w:t xml:space="preserve">         id="1“ </w:t>
            </w:r>
          </w:p>
          <w:p w14:paraId="2FAA578D" w14:textId="77777777" w:rsidR="00585792" w:rsidRPr="0081345E" w:rsidRDefault="00585792" w:rsidP="00ED11B9">
            <w:pPr>
              <w:ind w:left="567"/>
              <w:rPr>
                <w:lang w:val="nl-NL" w:eastAsia="ja-JP"/>
              </w:rPr>
            </w:pPr>
            <w:r w:rsidRPr="0081345E">
              <w:rPr>
                <w:lang w:val="en-AU" w:eastAsia="ja-JP"/>
              </w:rPr>
              <w:t xml:space="preserve">         </w:t>
            </w:r>
            <w:r w:rsidRPr="0081345E">
              <w:rPr>
                <w:lang w:val="nl-NL" w:eastAsia="ja-JP"/>
              </w:rPr>
              <w:t xml:space="preserve">group="1“ </w:t>
            </w:r>
          </w:p>
          <w:p w14:paraId="34ED8787" w14:textId="77777777" w:rsidR="00585792" w:rsidRPr="0081345E" w:rsidRDefault="00585792" w:rsidP="00ED11B9">
            <w:pPr>
              <w:ind w:left="567"/>
              <w:rPr>
                <w:lang w:val="nl-NL" w:eastAsia="ja-JP"/>
              </w:rPr>
            </w:pPr>
            <w:r w:rsidRPr="0081345E">
              <w:rPr>
                <w:lang w:val="nl-NL" w:eastAsia="ja-JP"/>
              </w:rPr>
              <w:t xml:space="preserve">         contentType="audio“ </w:t>
            </w:r>
          </w:p>
          <w:p w14:paraId="17752594" w14:textId="77777777" w:rsidR="00585792" w:rsidRPr="0081345E" w:rsidRDefault="00585792" w:rsidP="00ED11B9">
            <w:pPr>
              <w:ind w:left="567"/>
              <w:rPr>
                <w:lang w:val="nl-NL" w:eastAsia="ja-JP"/>
              </w:rPr>
            </w:pPr>
            <w:r w:rsidRPr="0081345E">
              <w:rPr>
                <w:lang w:val="nl-NL" w:eastAsia="ja-JP"/>
              </w:rPr>
              <w:t xml:space="preserve">         lang="en“ </w:t>
            </w:r>
          </w:p>
          <w:p w14:paraId="042F68F3" w14:textId="77777777" w:rsidR="00585792" w:rsidRPr="0081345E" w:rsidRDefault="00585792" w:rsidP="00ED11B9">
            <w:pPr>
              <w:ind w:left="567"/>
              <w:rPr>
                <w:lang w:val="en-AU" w:eastAsia="ja-JP"/>
              </w:rPr>
            </w:pPr>
            <w:r w:rsidRPr="0081345E">
              <w:rPr>
                <w:lang w:val="nl-NL" w:eastAsia="ja-JP"/>
              </w:rPr>
              <w:t xml:space="preserve">         </w:t>
            </w:r>
            <w:proofErr w:type="spellStart"/>
            <w:r w:rsidRPr="0081345E">
              <w:rPr>
                <w:lang w:val="en-AU" w:eastAsia="ja-JP"/>
              </w:rPr>
              <w:t>minBandwidth</w:t>
            </w:r>
            <w:proofErr w:type="spellEnd"/>
            <w:r w:rsidRPr="0081345E">
              <w:rPr>
                <w:lang w:val="en-AU" w:eastAsia="ja-JP"/>
              </w:rPr>
              <w:t xml:space="preserve">="64000“ </w:t>
            </w:r>
          </w:p>
          <w:p w14:paraId="29D9DF03"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maxBandwidth</w:t>
            </w:r>
            <w:proofErr w:type="spellEnd"/>
            <w:r w:rsidRPr="0081345E">
              <w:rPr>
                <w:lang w:val="en-AU" w:eastAsia="ja-JP"/>
              </w:rPr>
              <w:t xml:space="preserve">="128000“ </w:t>
            </w:r>
          </w:p>
          <w:p w14:paraId="264D3A6D"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segmentAlignment</w:t>
            </w:r>
            <w:proofErr w:type="spellEnd"/>
            <w:r w:rsidRPr="0081345E">
              <w:rPr>
                <w:lang w:val="en-AU" w:eastAsia="ja-JP"/>
              </w:rPr>
              <w:t>="</w:t>
            </w:r>
            <w:proofErr w:type="gramStart"/>
            <w:r w:rsidRPr="0081345E">
              <w:rPr>
                <w:lang w:val="en-AU" w:eastAsia="ja-JP"/>
              </w:rPr>
              <w:t>true“</w:t>
            </w:r>
            <w:proofErr w:type="gramEnd"/>
            <w:r w:rsidRPr="0081345E">
              <w:rPr>
                <w:lang w:val="en-AU" w:eastAsia="ja-JP"/>
              </w:rPr>
              <w:t xml:space="preserve"> </w:t>
            </w:r>
          </w:p>
          <w:p w14:paraId="7BC7343F"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audioSamplingRate</w:t>
            </w:r>
            <w:proofErr w:type="spellEnd"/>
            <w:r w:rsidRPr="0081345E">
              <w:rPr>
                <w:lang w:val="en-AU" w:eastAsia="ja-JP"/>
              </w:rPr>
              <w:t>="48000"</w:t>
            </w:r>
          </w:p>
          <w:p w14:paraId="242C4E1F"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mimeType</w:t>
            </w:r>
            <w:proofErr w:type="spellEnd"/>
            <w:r w:rsidRPr="0081345E">
              <w:rPr>
                <w:lang w:val="en-AU" w:eastAsia="ja-JP"/>
              </w:rPr>
              <w:t xml:space="preserve">="audio/mp4“ </w:t>
            </w:r>
          </w:p>
          <w:p w14:paraId="52BDD134" w14:textId="77777777" w:rsidR="00585792" w:rsidRPr="0081345E" w:rsidRDefault="00585792" w:rsidP="00ED11B9">
            <w:pPr>
              <w:ind w:left="567"/>
              <w:rPr>
                <w:lang w:val="en-AU" w:eastAsia="ja-JP"/>
              </w:rPr>
            </w:pPr>
            <w:r w:rsidRPr="0081345E">
              <w:rPr>
                <w:lang w:val="en-AU" w:eastAsia="ja-JP"/>
              </w:rPr>
              <w:t xml:space="preserve">         codecs="mp4a.40.2“startWithSAP="1"&gt;</w:t>
            </w:r>
          </w:p>
          <w:p w14:paraId="570F9ED7"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AudioChannelConfiguration</w:t>
            </w:r>
            <w:proofErr w:type="spellEnd"/>
            <w:r w:rsidRPr="0081345E">
              <w:rPr>
                <w:lang w:val="en-AU" w:eastAsia="ja-JP"/>
              </w:rPr>
              <w:t xml:space="preserve"> </w:t>
            </w:r>
          </w:p>
          <w:p w14:paraId="0D4D8DFA" w14:textId="77777777" w:rsidR="00585792" w:rsidRPr="0081345E" w:rsidRDefault="00585792" w:rsidP="00ED11B9">
            <w:pPr>
              <w:ind w:left="567"/>
              <w:rPr>
                <w:lang w:val="en-AU" w:eastAsia="ja-JP"/>
              </w:rPr>
            </w:pPr>
            <w:r w:rsidRPr="0081345E">
              <w:rPr>
                <w:lang w:val="en-AU" w:eastAsia="ja-JP"/>
              </w:rPr>
              <w:t xml:space="preserve">            schemeIdUri="urn:</w:t>
            </w:r>
            <w:proofErr w:type="gramStart"/>
            <w:r w:rsidRPr="0081345E">
              <w:rPr>
                <w:lang w:val="en-AU" w:eastAsia="ja-JP"/>
              </w:rPr>
              <w:t>mpeg:dash</w:t>
            </w:r>
            <w:proofErr w:type="gramEnd"/>
            <w:r w:rsidRPr="0081345E">
              <w:rPr>
                <w:lang w:val="en-AU" w:eastAsia="ja-JP"/>
              </w:rPr>
              <w:t xml:space="preserve">:23003:3:audio_channel_configuration:2011“ </w:t>
            </w:r>
          </w:p>
          <w:p w14:paraId="734C6A90" w14:textId="77777777" w:rsidR="00585792" w:rsidRPr="0081345E" w:rsidRDefault="00585792" w:rsidP="00ED11B9">
            <w:pPr>
              <w:ind w:left="567"/>
              <w:rPr>
                <w:lang w:val="en-AU" w:eastAsia="ja-JP"/>
              </w:rPr>
            </w:pPr>
            <w:r w:rsidRPr="0081345E">
              <w:rPr>
                <w:lang w:val="en-AU" w:eastAsia="ja-JP"/>
              </w:rPr>
              <w:t xml:space="preserve">            value="1" /&gt;</w:t>
            </w:r>
          </w:p>
          <w:p w14:paraId="55A0FFBC" w14:textId="77777777" w:rsidR="00585792" w:rsidRPr="0081345E" w:rsidRDefault="00585792" w:rsidP="00ED11B9">
            <w:pPr>
              <w:ind w:left="567"/>
              <w:rPr>
                <w:lang w:val="en-AU" w:eastAsia="ja-JP"/>
              </w:rPr>
            </w:pPr>
            <w:r w:rsidRPr="0081345E">
              <w:rPr>
                <w:lang w:val="en-AU" w:eastAsia="ja-JP"/>
              </w:rPr>
              <w:t xml:space="preserve">      &lt;Role </w:t>
            </w:r>
            <w:proofErr w:type="spellStart"/>
            <w:r w:rsidRPr="0081345E">
              <w:rPr>
                <w:lang w:val="en-AU" w:eastAsia="ja-JP"/>
              </w:rPr>
              <w:t>schemeIdUri</w:t>
            </w:r>
            <w:proofErr w:type="spellEnd"/>
            <w:r w:rsidRPr="0081345E">
              <w:rPr>
                <w:lang w:val="en-AU" w:eastAsia="ja-JP"/>
              </w:rPr>
              <w:t>="urn:</w:t>
            </w:r>
            <w:proofErr w:type="gramStart"/>
            <w:r w:rsidRPr="0081345E">
              <w:rPr>
                <w:lang w:val="en-AU" w:eastAsia="ja-JP"/>
              </w:rPr>
              <w:t>mpeg:dash</w:t>
            </w:r>
            <w:proofErr w:type="gramEnd"/>
            <w:r w:rsidRPr="0081345E">
              <w:rPr>
                <w:lang w:val="en-AU" w:eastAsia="ja-JP"/>
              </w:rPr>
              <w:t>:role:2011" value="main" /&gt;</w:t>
            </w:r>
          </w:p>
          <w:p w14:paraId="1C7FBF04"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SegmentTemplate</w:t>
            </w:r>
            <w:proofErr w:type="spellEnd"/>
            <w:r w:rsidRPr="0081345E">
              <w:rPr>
                <w:lang w:val="en-AU" w:eastAsia="ja-JP"/>
              </w:rPr>
              <w:t xml:space="preserve"> </w:t>
            </w:r>
          </w:p>
          <w:p w14:paraId="6BCFCF9F" w14:textId="77777777" w:rsidR="00585792" w:rsidRPr="0081345E" w:rsidRDefault="00585792" w:rsidP="00ED11B9">
            <w:pPr>
              <w:ind w:left="567"/>
              <w:rPr>
                <w:lang w:val="en-AU" w:eastAsia="ja-JP"/>
              </w:rPr>
            </w:pPr>
            <w:r w:rsidRPr="0081345E">
              <w:rPr>
                <w:lang w:val="en-AU" w:eastAsia="ja-JP"/>
              </w:rPr>
              <w:t xml:space="preserve">                 timescale="48000“ </w:t>
            </w:r>
          </w:p>
          <w:p w14:paraId="1E5CF86E" w14:textId="77777777" w:rsidR="00585792" w:rsidRPr="0081345E" w:rsidRDefault="00585792" w:rsidP="00ED11B9">
            <w:pPr>
              <w:ind w:left="567"/>
              <w:rPr>
                <w:lang w:val="en-AU" w:eastAsia="ja-JP"/>
              </w:rPr>
            </w:pPr>
            <w:r w:rsidRPr="0081345E">
              <w:rPr>
                <w:lang w:val="en-AU" w:eastAsia="ja-JP"/>
              </w:rPr>
              <w:t xml:space="preserve">                 initialization="live-$</w:t>
            </w:r>
            <w:proofErr w:type="spellStart"/>
            <w:r w:rsidRPr="0081345E">
              <w:rPr>
                <w:lang w:val="en-AU" w:eastAsia="ja-JP"/>
              </w:rPr>
              <w:t>RepresentationID</w:t>
            </w:r>
            <w:proofErr w:type="spellEnd"/>
            <w:r w:rsidRPr="0081345E">
              <w:rPr>
                <w:lang w:val="en-AU" w:eastAsia="ja-JP"/>
              </w:rPr>
              <w:t xml:space="preserve">$.dash“ </w:t>
            </w:r>
          </w:p>
          <w:p w14:paraId="6FB35C90" w14:textId="77777777" w:rsidR="00585792" w:rsidRPr="0081345E" w:rsidRDefault="00585792" w:rsidP="00ED11B9">
            <w:pPr>
              <w:ind w:left="567"/>
              <w:rPr>
                <w:lang w:val="en-AU" w:eastAsia="ja-JP"/>
              </w:rPr>
            </w:pPr>
            <w:r w:rsidRPr="0081345E">
              <w:rPr>
                <w:lang w:val="en-AU" w:eastAsia="ja-JP"/>
              </w:rPr>
              <w:t xml:space="preserve">                  media="live-$</w:t>
            </w:r>
            <w:proofErr w:type="spellStart"/>
            <w:r w:rsidRPr="0081345E">
              <w:rPr>
                <w:lang w:val="en-AU" w:eastAsia="ja-JP"/>
              </w:rPr>
              <w:t>RepresentationID</w:t>
            </w:r>
            <w:proofErr w:type="spellEnd"/>
            <w:r w:rsidRPr="0081345E">
              <w:rPr>
                <w:lang w:val="en-AU" w:eastAsia="ja-JP"/>
              </w:rPr>
              <w:t>$-$</w:t>
            </w:r>
            <w:proofErr w:type="spellStart"/>
            <w:r w:rsidRPr="0081345E">
              <w:rPr>
                <w:lang w:val="en-AU" w:eastAsia="ja-JP"/>
              </w:rPr>
              <w:t>Time$.dash</w:t>
            </w:r>
            <w:proofErr w:type="spellEnd"/>
            <w:r w:rsidRPr="0081345E">
              <w:rPr>
                <w:lang w:val="en-AU" w:eastAsia="ja-JP"/>
              </w:rPr>
              <w:t>"&gt;</w:t>
            </w:r>
          </w:p>
          <w:p w14:paraId="4EF300E4" w14:textId="77777777" w:rsidR="00585792" w:rsidRPr="0081345E" w:rsidRDefault="00585792" w:rsidP="00ED11B9">
            <w:pPr>
              <w:ind w:left="567"/>
              <w:rPr>
                <w:lang w:val="en-AU" w:eastAsia="ja-JP"/>
              </w:rPr>
            </w:pPr>
            <w:r w:rsidRPr="0081345E">
              <w:rPr>
                <w:lang w:val="en-AU" w:eastAsia="ja-JP"/>
              </w:rPr>
              <w:lastRenderedPageBreak/>
              <w:t xml:space="preserve">        </w:t>
            </w:r>
            <w:proofErr w:type="gramStart"/>
            <w:r w:rsidRPr="0081345E">
              <w:rPr>
                <w:lang w:val="en-AU" w:eastAsia="ja-JP"/>
              </w:rPr>
              <w:t>&lt;!--</w:t>
            </w:r>
            <w:proofErr w:type="gramEnd"/>
            <w:r w:rsidRPr="0081345E">
              <w:rPr>
                <w:lang w:val="en-AU" w:eastAsia="ja-JP"/>
              </w:rPr>
              <w:t xml:space="preserve"> 2022-02-21T13:17:36Z / 1645449456 - 2022-02-21T13:22:37.440000Z --&gt;</w:t>
            </w:r>
          </w:p>
          <w:p w14:paraId="5B75F8FA"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SegmentTimeline</w:t>
            </w:r>
            <w:proofErr w:type="spellEnd"/>
            <w:r w:rsidRPr="0081345E">
              <w:rPr>
                <w:lang w:val="en-AU" w:eastAsia="ja-JP"/>
              </w:rPr>
              <w:t xml:space="preserve">&gt; </w:t>
            </w:r>
          </w:p>
          <w:p w14:paraId="57DD79F7"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SegmentTimeline</w:t>
            </w:r>
            <w:proofErr w:type="spellEnd"/>
            <w:r w:rsidRPr="0081345E">
              <w:rPr>
                <w:lang w:val="en-AU" w:eastAsia="ja-JP"/>
              </w:rPr>
              <w:t>&gt; &lt;/</w:t>
            </w:r>
            <w:proofErr w:type="spellStart"/>
            <w:r w:rsidRPr="0081345E">
              <w:rPr>
                <w:lang w:val="en-AU" w:eastAsia="ja-JP"/>
              </w:rPr>
              <w:t>SegmentTemplate</w:t>
            </w:r>
            <w:proofErr w:type="spellEnd"/>
            <w:r w:rsidRPr="0081345E">
              <w:rPr>
                <w:lang w:val="en-AU" w:eastAsia="ja-JP"/>
              </w:rPr>
              <w:t>&gt;</w:t>
            </w:r>
          </w:p>
          <w:p w14:paraId="669CEF31" w14:textId="77777777" w:rsidR="00585792" w:rsidRPr="0081345E" w:rsidRDefault="00585792" w:rsidP="00ED11B9">
            <w:pPr>
              <w:ind w:left="567"/>
              <w:rPr>
                <w:lang w:val="en-AU" w:eastAsia="ja-JP"/>
              </w:rPr>
            </w:pPr>
            <w:r w:rsidRPr="0081345E">
              <w:rPr>
                <w:lang w:val="en-AU" w:eastAsia="ja-JP"/>
              </w:rPr>
              <w:t xml:space="preserve">      &lt;Representation id="</w:t>
            </w:r>
            <w:proofErr w:type="spellStart"/>
            <w:r w:rsidRPr="0081345E">
              <w:rPr>
                <w:lang w:val="en-AU" w:eastAsia="ja-JP"/>
              </w:rPr>
              <w:t>audio_eng</w:t>
            </w:r>
            <w:proofErr w:type="spellEnd"/>
            <w:r w:rsidRPr="0081345E">
              <w:rPr>
                <w:lang w:val="en-AU" w:eastAsia="ja-JP"/>
              </w:rPr>
              <w:t>=</w:t>
            </w:r>
            <w:proofErr w:type="gramStart"/>
            <w:r w:rsidRPr="0081345E">
              <w:rPr>
                <w:lang w:val="en-AU" w:eastAsia="ja-JP"/>
              </w:rPr>
              <w:t>64000“ bandwidth</w:t>
            </w:r>
            <w:proofErr w:type="gramEnd"/>
            <w:r w:rsidRPr="0081345E">
              <w:rPr>
                <w:lang w:val="en-AU" w:eastAsia="ja-JP"/>
              </w:rPr>
              <w:t>="64000"&gt;</w:t>
            </w:r>
          </w:p>
          <w:p w14:paraId="2D910B4F" w14:textId="77777777" w:rsidR="00585792" w:rsidRPr="0081345E" w:rsidRDefault="00585792" w:rsidP="00ED11B9">
            <w:pPr>
              <w:ind w:left="567"/>
              <w:rPr>
                <w:lang w:val="en-AU" w:eastAsia="ja-JP"/>
              </w:rPr>
            </w:pPr>
            <w:r w:rsidRPr="0081345E">
              <w:rPr>
                <w:lang w:val="en-AU" w:eastAsia="ja-JP"/>
              </w:rPr>
              <w:t xml:space="preserve">      &lt;/Representation&gt;</w:t>
            </w:r>
          </w:p>
          <w:p w14:paraId="306BADBE" w14:textId="77777777" w:rsidR="00585792" w:rsidRPr="0081345E" w:rsidRDefault="00585792" w:rsidP="00ED11B9">
            <w:pPr>
              <w:ind w:left="567"/>
              <w:rPr>
                <w:lang w:val="en-AU" w:eastAsia="ja-JP"/>
              </w:rPr>
            </w:pPr>
            <w:r w:rsidRPr="0081345E">
              <w:rPr>
                <w:lang w:val="en-AU" w:eastAsia="ja-JP"/>
              </w:rPr>
              <w:t xml:space="preserve">      &lt;Representation id="</w:t>
            </w:r>
            <w:proofErr w:type="spellStart"/>
            <w:r w:rsidRPr="0081345E">
              <w:rPr>
                <w:lang w:val="en-AU" w:eastAsia="ja-JP"/>
              </w:rPr>
              <w:t>audio_eng</w:t>
            </w:r>
            <w:proofErr w:type="spellEnd"/>
            <w:r w:rsidRPr="0081345E">
              <w:rPr>
                <w:lang w:val="en-AU" w:eastAsia="ja-JP"/>
              </w:rPr>
              <w:t>=</w:t>
            </w:r>
            <w:proofErr w:type="gramStart"/>
            <w:r w:rsidRPr="0081345E">
              <w:rPr>
                <w:lang w:val="en-AU" w:eastAsia="ja-JP"/>
              </w:rPr>
              <w:t>128000“ bandwidth</w:t>
            </w:r>
            <w:proofErr w:type="gramEnd"/>
            <w:r w:rsidRPr="0081345E">
              <w:rPr>
                <w:lang w:val="en-AU" w:eastAsia="ja-JP"/>
              </w:rPr>
              <w:t>="128000"&gt; &lt;/Representation&gt;</w:t>
            </w:r>
          </w:p>
          <w:p w14:paraId="2DF515E9"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AdaptationSet</w:t>
            </w:r>
            <w:proofErr w:type="spellEnd"/>
            <w:r w:rsidRPr="0081345E">
              <w:rPr>
                <w:lang w:val="en-AU" w:eastAsia="ja-JP"/>
              </w:rPr>
              <w:t>&gt;</w:t>
            </w:r>
          </w:p>
          <w:p w14:paraId="2E5654DA"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AdaptationSet</w:t>
            </w:r>
            <w:proofErr w:type="spellEnd"/>
            <w:r w:rsidRPr="0081345E">
              <w:rPr>
                <w:lang w:val="en-AU" w:eastAsia="ja-JP"/>
              </w:rPr>
              <w:t xml:space="preserve"> </w:t>
            </w:r>
          </w:p>
          <w:p w14:paraId="4101F46E" w14:textId="77777777" w:rsidR="00585792" w:rsidRPr="0081345E" w:rsidRDefault="00585792" w:rsidP="00ED11B9">
            <w:pPr>
              <w:ind w:left="567"/>
              <w:rPr>
                <w:lang w:val="en-AU" w:eastAsia="ja-JP"/>
              </w:rPr>
            </w:pPr>
            <w:r w:rsidRPr="0081345E">
              <w:rPr>
                <w:lang w:val="en-AU" w:eastAsia="ja-JP"/>
              </w:rPr>
              <w:t xml:space="preserve">           id="</w:t>
            </w:r>
            <w:proofErr w:type="gramStart"/>
            <w:r w:rsidRPr="0081345E">
              <w:rPr>
                <w:lang w:val="en-AU" w:eastAsia="ja-JP"/>
              </w:rPr>
              <w:t>2“ group</w:t>
            </w:r>
            <w:proofErr w:type="gramEnd"/>
            <w:r w:rsidRPr="0081345E">
              <w:rPr>
                <w:lang w:val="en-AU" w:eastAsia="ja-JP"/>
              </w:rPr>
              <w:t xml:space="preserve">="2“ </w:t>
            </w:r>
          </w:p>
          <w:p w14:paraId="030AF383"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contentType</w:t>
            </w:r>
            <w:proofErr w:type="spellEnd"/>
            <w:r w:rsidRPr="0081345E">
              <w:rPr>
                <w:lang w:val="en-AU" w:eastAsia="ja-JP"/>
              </w:rPr>
              <w:t>="</w:t>
            </w:r>
            <w:proofErr w:type="gramStart"/>
            <w:r w:rsidRPr="0081345E">
              <w:rPr>
                <w:lang w:val="en-AU" w:eastAsia="ja-JP"/>
              </w:rPr>
              <w:t>video“ par</w:t>
            </w:r>
            <w:proofErr w:type="gramEnd"/>
            <w:r w:rsidRPr="0081345E">
              <w:rPr>
                <w:lang w:val="en-AU" w:eastAsia="ja-JP"/>
              </w:rPr>
              <w:t xml:space="preserve">="16:9“ </w:t>
            </w:r>
          </w:p>
          <w:p w14:paraId="562C8A02"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minBandwidth</w:t>
            </w:r>
            <w:proofErr w:type="spellEnd"/>
            <w:r w:rsidRPr="0081345E">
              <w:rPr>
                <w:lang w:val="en-AU" w:eastAsia="ja-JP"/>
              </w:rPr>
              <w:t xml:space="preserve">="500000“ </w:t>
            </w:r>
          </w:p>
          <w:p w14:paraId="05B74905"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maxBandwidth</w:t>
            </w:r>
            <w:proofErr w:type="spellEnd"/>
            <w:r w:rsidRPr="0081345E">
              <w:rPr>
                <w:lang w:val="en-AU" w:eastAsia="ja-JP"/>
              </w:rPr>
              <w:t xml:space="preserve">="1000000“ </w:t>
            </w:r>
          </w:p>
          <w:p w14:paraId="63790A93"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segmentAlignment</w:t>
            </w:r>
            <w:proofErr w:type="spellEnd"/>
            <w:r w:rsidRPr="0081345E">
              <w:rPr>
                <w:lang w:val="en-AU" w:eastAsia="ja-JP"/>
              </w:rPr>
              <w:t>="</w:t>
            </w:r>
            <w:proofErr w:type="gramStart"/>
            <w:r w:rsidRPr="0081345E">
              <w:rPr>
                <w:lang w:val="en-AU" w:eastAsia="ja-JP"/>
              </w:rPr>
              <w:t>true“</w:t>
            </w:r>
            <w:proofErr w:type="gramEnd"/>
            <w:r w:rsidRPr="0081345E">
              <w:rPr>
                <w:lang w:val="en-AU" w:eastAsia="ja-JP"/>
              </w:rPr>
              <w:t xml:space="preserve"> </w:t>
            </w:r>
          </w:p>
          <w:p w14:paraId="3597875D" w14:textId="77777777" w:rsidR="00585792" w:rsidRPr="0081345E" w:rsidRDefault="00585792" w:rsidP="00ED11B9">
            <w:pPr>
              <w:ind w:left="567"/>
              <w:rPr>
                <w:lang w:val="en-AU" w:eastAsia="ja-JP"/>
              </w:rPr>
            </w:pPr>
            <w:r w:rsidRPr="0081345E">
              <w:rPr>
                <w:lang w:val="en-AU" w:eastAsia="ja-JP"/>
              </w:rPr>
              <w:t xml:space="preserve">           width="</w:t>
            </w:r>
            <w:proofErr w:type="gramStart"/>
            <w:r w:rsidRPr="0081345E">
              <w:rPr>
                <w:lang w:val="en-AU" w:eastAsia="ja-JP"/>
              </w:rPr>
              <w:t>1280“ height</w:t>
            </w:r>
            <w:proofErr w:type="gramEnd"/>
            <w:r w:rsidRPr="0081345E">
              <w:rPr>
                <w:lang w:val="en-AU" w:eastAsia="ja-JP"/>
              </w:rPr>
              <w:t>="720"</w:t>
            </w:r>
          </w:p>
          <w:p w14:paraId="1130CC16"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sar</w:t>
            </w:r>
            <w:proofErr w:type="spellEnd"/>
            <w:r w:rsidRPr="0081345E">
              <w:rPr>
                <w:lang w:val="en-AU" w:eastAsia="ja-JP"/>
              </w:rPr>
              <w:t xml:space="preserve">="1:1“ </w:t>
            </w:r>
          </w:p>
          <w:p w14:paraId="18121E8B"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frameRate</w:t>
            </w:r>
            <w:proofErr w:type="spellEnd"/>
            <w:r w:rsidRPr="0081345E">
              <w:rPr>
                <w:lang w:val="en-AU" w:eastAsia="ja-JP"/>
              </w:rPr>
              <w:t xml:space="preserve">="25“ </w:t>
            </w:r>
          </w:p>
          <w:p w14:paraId="0A2A76F8"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mimeType</w:t>
            </w:r>
            <w:proofErr w:type="spellEnd"/>
            <w:proofErr w:type="gramStart"/>
            <w:r w:rsidRPr="0081345E">
              <w:rPr>
                <w:lang w:val="en-AU" w:eastAsia="ja-JP"/>
              </w:rPr>
              <w:t>=”video</w:t>
            </w:r>
            <w:proofErr w:type="gramEnd"/>
            <w:r w:rsidRPr="0081345E">
              <w:rPr>
                <w:lang w:val="en-AU" w:eastAsia="ja-JP"/>
              </w:rPr>
              <w:t xml:space="preserve">/mp4“ </w:t>
            </w:r>
          </w:p>
          <w:p w14:paraId="1A22AB9D" w14:textId="77777777" w:rsidR="00585792" w:rsidRPr="0081345E" w:rsidRDefault="00585792" w:rsidP="00ED11B9">
            <w:pPr>
              <w:ind w:left="567"/>
              <w:rPr>
                <w:lang w:val="en-AU" w:eastAsia="ja-JP"/>
              </w:rPr>
            </w:pPr>
            <w:r w:rsidRPr="0081345E">
              <w:rPr>
                <w:lang w:val="en-AU" w:eastAsia="ja-JP"/>
              </w:rPr>
              <w:t xml:space="preserve">           codecs="avc1.42C01</w:t>
            </w:r>
            <w:proofErr w:type="gramStart"/>
            <w:r w:rsidRPr="0081345E">
              <w:rPr>
                <w:lang w:val="en-AU" w:eastAsia="ja-JP"/>
              </w:rPr>
              <w:t>F“</w:t>
            </w:r>
            <w:proofErr w:type="gramEnd"/>
            <w:r w:rsidRPr="0081345E">
              <w:rPr>
                <w:lang w:val="en-AU" w:eastAsia="ja-JP"/>
              </w:rPr>
              <w:t xml:space="preserve"> </w:t>
            </w:r>
          </w:p>
          <w:p w14:paraId="3F1E5D42"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startWithSAP</w:t>
            </w:r>
            <w:proofErr w:type="spellEnd"/>
            <w:r w:rsidRPr="0081345E">
              <w:rPr>
                <w:lang w:val="en-AU" w:eastAsia="ja-JP"/>
              </w:rPr>
              <w:t>="1"&gt;</w:t>
            </w:r>
          </w:p>
          <w:p w14:paraId="0AEC81CD" w14:textId="77777777" w:rsidR="00585792" w:rsidRPr="0081345E" w:rsidRDefault="00585792" w:rsidP="00ED11B9">
            <w:pPr>
              <w:ind w:left="567"/>
              <w:rPr>
                <w:lang w:val="en-AU" w:eastAsia="ja-JP"/>
              </w:rPr>
            </w:pPr>
            <w:r w:rsidRPr="0081345E">
              <w:rPr>
                <w:lang w:val="en-AU" w:eastAsia="ja-JP"/>
              </w:rPr>
              <w:t xml:space="preserve">      &lt;Role </w:t>
            </w:r>
            <w:proofErr w:type="spellStart"/>
            <w:r w:rsidRPr="0081345E">
              <w:rPr>
                <w:lang w:val="en-AU" w:eastAsia="ja-JP"/>
              </w:rPr>
              <w:t>schemeIdUri</w:t>
            </w:r>
            <w:proofErr w:type="spellEnd"/>
            <w:r w:rsidRPr="0081345E">
              <w:rPr>
                <w:lang w:val="en-AU" w:eastAsia="ja-JP"/>
              </w:rPr>
              <w:t>="urn:</w:t>
            </w:r>
            <w:proofErr w:type="gramStart"/>
            <w:r w:rsidRPr="0081345E">
              <w:rPr>
                <w:lang w:val="en-AU" w:eastAsia="ja-JP"/>
              </w:rPr>
              <w:t>mpeg:dash</w:t>
            </w:r>
            <w:proofErr w:type="gramEnd"/>
            <w:r w:rsidRPr="0081345E">
              <w:rPr>
                <w:lang w:val="en-AU" w:eastAsia="ja-JP"/>
              </w:rPr>
              <w:t>:role:2011" value="main" /&gt;</w:t>
            </w:r>
          </w:p>
          <w:p w14:paraId="2E3C3A44"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SegmentTemplate</w:t>
            </w:r>
            <w:proofErr w:type="spellEnd"/>
            <w:r w:rsidRPr="0081345E">
              <w:rPr>
                <w:lang w:val="en-AU" w:eastAsia="ja-JP"/>
              </w:rPr>
              <w:t xml:space="preserve"> </w:t>
            </w:r>
          </w:p>
          <w:p w14:paraId="5793FD4C" w14:textId="77777777" w:rsidR="00585792" w:rsidRPr="0081345E" w:rsidRDefault="00585792" w:rsidP="00ED11B9">
            <w:pPr>
              <w:ind w:left="567"/>
              <w:rPr>
                <w:lang w:val="en-AU" w:eastAsia="ja-JP"/>
              </w:rPr>
            </w:pPr>
            <w:r w:rsidRPr="0081345E">
              <w:rPr>
                <w:lang w:val="en-AU" w:eastAsia="ja-JP"/>
              </w:rPr>
              <w:t xml:space="preserve">           timescale="600“ </w:t>
            </w:r>
          </w:p>
          <w:p w14:paraId="63692818" w14:textId="77777777" w:rsidR="00585792" w:rsidRPr="0081345E" w:rsidRDefault="00585792" w:rsidP="00ED11B9">
            <w:pPr>
              <w:ind w:left="567"/>
              <w:rPr>
                <w:lang w:val="en-AU" w:eastAsia="ja-JP"/>
              </w:rPr>
            </w:pPr>
            <w:r w:rsidRPr="0081345E">
              <w:rPr>
                <w:lang w:val="en-AU" w:eastAsia="ja-JP"/>
              </w:rPr>
              <w:t xml:space="preserve">           initialization="live-$</w:t>
            </w:r>
            <w:proofErr w:type="spellStart"/>
            <w:r w:rsidRPr="0081345E">
              <w:rPr>
                <w:lang w:val="en-AU" w:eastAsia="ja-JP"/>
              </w:rPr>
              <w:t>RepresentationID</w:t>
            </w:r>
            <w:proofErr w:type="spellEnd"/>
            <w:r w:rsidRPr="0081345E">
              <w:rPr>
                <w:lang w:val="en-AU" w:eastAsia="ja-JP"/>
              </w:rPr>
              <w:t xml:space="preserve">$.dash“ </w:t>
            </w:r>
          </w:p>
          <w:p w14:paraId="5434189A" w14:textId="77777777" w:rsidR="00585792" w:rsidRPr="0081345E" w:rsidRDefault="00585792" w:rsidP="00ED11B9">
            <w:pPr>
              <w:ind w:left="567"/>
              <w:rPr>
                <w:lang w:val="en-AU" w:eastAsia="ja-JP"/>
              </w:rPr>
            </w:pPr>
            <w:r w:rsidRPr="0081345E">
              <w:rPr>
                <w:lang w:val="en-AU" w:eastAsia="ja-JP"/>
              </w:rPr>
              <w:t xml:space="preserve">           media="live-$</w:t>
            </w:r>
            <w:proofErr w:type="spellStart"/>
            <w:r w:rsidRPr="0081345E">
              <w:rPr>
                <w:lang w:val="en-AU" w:eastAsia="ja-JP"/>
              </w:rPr>
              <w:t>RepresentationID</w:t>
            </w:r>
            <w:proofErr w:type="spellEnd"/>
            <w:r w:rsidRPr="0081345E">
              <w:rPr>
                <w:lang w:val="en-AU" w:eastAsia="ja-JP"/>
              </w:rPr>
              <w:t>$-$</w:t>
            </w:r>
            <w:proofErr w:type="spellStart"/>
            <w:r w:rsidRPr="0081345E">
              <w:rPr>
                <w:lang w:val="en-AU" w:eastAsia="ja-JP"/>
              </w:rPr>
              <w:t>Time$.dash</w:t>
            </w:r>
            <w:proofErr w:type="spellEnd"/>
            <w:r w:rsidRPr="0081345E">
              <w:rPr>
                <w:lang w:val="en-AU" w:eastAsia="ja-JP"/>
              </w:rPr>
              <w:t>"&gt;</w:t>
            </w:r>
          </w:p>
          <w:p w14:paraId="6DA0BDC2" w14:textId="77777777" w:rsidR="00585792" w:rsidRPr="0081345E" w:rsidRDefault="00585792" w:rsidP="00ED11B9">
            <w:pPr>
              <w:ind w:left="567"/>
              <w:rPr>
                <w:lang w:val="en-AU" w:eastAsia="ja-JP"/>
              </w:rPr>
            </w:pPr>
            <w:r w:rsidRPr="0081345E">
              <w:rPr>
                <w:lang w:val="en-AU" w:eastAsia="ja-JP"/>
              </w:rPr>
              <w:t xml:space="preserve">        </w:t>
            </w:r>
            <w:proofErr w:type="gramStart"/>
            <w:r w:rsidRPr="0081345E">
              <w:rPr>
                <w:lang w:val="en-AU" w:eastAsia="ja-JP"/>
              </w:rPr>
              <w:t>&lt;!--</w:t>
            </w:r>
            <w:proofErr w:type="gramEnd"/>
            <w:r w:rsidRPr="0081345E">
              <w:rPr>
                <w:lang w:val="en-AU" w:eastAsia="ja-JP"/>
              </w:rPr>
              <w:t xml:space="preserve"> 2022-02-21T13:17:36Z / 1645449456 - 2022-02-21T13:22:37.440000Z --&gt;</w:t>
            </w:r>
          </w:p>
          <w:p w14:paraId="4A9CB84F"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SegmentTimeline</w:t>
            </w:r>
            <w:proofErr w:type="spellEnd"/>
            <w:r w:rsidRPr="0081345E">
              <w:rPr>
                <w:lang w:val="en-AU" w:eastAsia="ja-JP"/>
              </w:rPr>
              <w:t>&gt;</w:t>
            </w:r>
          </w:p>
          <w:p w14:paraId="795779D9"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SegmentTimeline</w:t>
            </w:r>
            <w:proofErr w:type="spellEnd"/>
            <w:r w:rsidRPr="0081345E">
              <w:rPr>
                <w:lang w:val="en-AU" w:eastAsia="ja-JP"/>
              </w:rPr>
              <w:t>&gt;</w:t>
            </w:r>
          </w:p>
          <w:p w14:paraId="2BEA8127"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SegmentTemplate</w:t>
            </w:r>
            <w:proofErr w:type="spellEnd"/>
            <w:r w:rsidRPr="0081345E">
              <w:rPr>
                <w:lang w:val="en-AU" w:eastAsia="ja-JP"/>
              </w:rPr>
              <w:t>&gt;</w:t>
            </w:r>
          </w:p>
          <w:p w14:paraId="5E6990CE" w14:textId="77777777" w:rsidR="00585792" w:rsidRPr="0081345E" w:rsidRDefault="00585792" w:rsidP="00ED11B9">
            <w:pPr>
              <w:ind w:left="567"/>
              <w:rPr>
                <w:lang w:val="en-AU" w:eastAsia="ja-JP"/>
              </w:rPr>
            </w:pPr>
            <w:r w:rsidRPr="0081345E">
              <w:rPr>
                <w:lang w:val="en-AU" w:eastAsia="ja-JP"/>
              </w:rPr>
              <w:t xml:space="preserve">      &lt;Representation id="video=</w:t>
            </w:r>
            <w:proofErr w:type="gramStart"/>
            <w:r w:rsidRPr="0081345E">
              <w:rPr>
                <w:lang w:val="en-AU" w:eastAsia="ja-JP"/>
              </w:rPr>
              <w:t>500000“ bandwidth</w:t>
            </w:r>
            <w:proofErr w:type="gramEnd"/>
            <w:r w:rsidRPr="0081345E">
              <w:rPr>
                <w:lang w:val="en-AU" w:eastAsia="ja-JP"/>
              </w:rPr>
              <w:t xml:space="preserve">="500000“ </w:t>
            </w:r>
            <w:proofErr w:type="spellStart"/>
            <w:r w:rsidRPr="0081345E">
              <w:rPr>
                <w:lang w:val="en-AU" w:eastAsia="ja-JP"/>
              </w:rPr>
              <w:t>scanType</w:t>
            </w:r>
            <w:proofErr w:type="spellEnd"/>
            <w:r w:rsidRPr="0081345E">
              <w:rPr>
                <w:lang w:val="en-AU" w:eastAsia="ja-JP"/>
              </w:rPr>
              <w:t>="progressive"&gt;</w:t>
            </w:r>
          </w:p>
          <w:p w14:paraId="12E50E4C" w14:textId="77777777" w:rsidR="00585792" w:rsidRPr="0081345E" w:rsidRDefault="00585792" w:rsidP="00ED11B9">
            <w:pPr>
              <w:ind w:left="567"/>
              <w:rPr>
                <w:lang w:val="en-AU" w:eastAsia="ja-JP"/>
              </w:rPr>
            </w:pPr>
            <w:r w:rsidRPr="0081345E">
              <w:rPr>
                <w:lang w:val="en-AU" w:eastAsia="ja-JP"/>
              </w:rPr>
              <w:t xml:space="preserve">      &lt;/Representation&gt;</w:t>
            </w:r>
          </w:p>
          <w:p w14:paraId="78623CD1" w14:textId="77777777" w:rsidR="00585792" w:rsidRPr="0081345E" w:rsidRDefault="00585792" w:rsidP="00ED11B9">
            <w:pPr>
              <w:ind w:left="567"/>
              <w:rPr>
                <w:lang w:val="en-AU" w:eastAsia="ja-JP"/>
              </w:rPr>
            </w:pPr>
            <w:r w:rsidRPr="0081345E">
              <w:rPr>
                <w:lang w:val="en-AU" w:eastAsia="ja-JP"/>
              </w:rPr>
              <w:t xml:space="preserve">      &lt;Representation id="video=</w:t>
            </w:r>
            <w:proofErr w:type="gramStart"/>
            <w:r w:rsidRPr="0081345E">
              <w:rPr>
                <w:lang w:val="en-AU" w:eastAsia="ja-JP"/>
              </w:rPr>
              <w:t>1000000“ bandwidth</w:t>
            </w:r>
            <w:proofErr w:type="gramEnd"/>
            <w:r w:rsidRPr="0081345E">
              <w:rPr>
                <w:lang w:val="en-AU" w:eastAsia="ja-JP"/>
              </w:rPr>
              <w:t xml:space="preserve">="1000000“ </w:t>
            </w:r>
            <w:proofErr w:type="spellStart"/>
            <w:r w:rsidRPr="0081345E">
              <w:rPr>
                <w:lang w:val="en-AU" w:eastAsia="ja-JP"/>
              </w:rPr>
              <w:t>scanType</w:t>
            </w:r>
            <w:proofErr w:type="spellEnd"/>
            <w:r w:rsidRPr="0081345E">
              <w:rPr>
                <w:lang w:val="en-AU" w:eastAsia="ja-JP"/>
              </w:rPr>
              <w:t>="progressive"&gt;</w:t>
            </w:r>
          </w:p>
          <w:p w14:paraId="6BC41B81" w14:textId="77777777" w:rsidR="00585792" w:rsidRPr="0081345E" w:rsidRDefault="00585792" w:rsidP="00ED11B9">
            <w:pPr>
              <w:ind w:left="567"/>
              <w:rPr>
                <w:lang w:val="en-AU" w:eastAsia="ja-JP"/>
              </w:rPr>
            </w:pPr>
            <w:r w:rsidRPr="0081345E">
              <w:rPr>
                <w:lang w:val="en-AU" w:eastAsia="ja-JP"/>
              </w:rPr>
              <w:t xml:space="preserve">      &lt;/Representation&gt;</w:t>
            </w:r>
          </w:p>
          <w:p w14:paraId="5D600E2F"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AdaptationSet</w:t>
            </w:r>
            <w:proofErr w:type="spellEnd"/>
            <w:r w:rsidRPr="0081345E">
              <w:rPr>
                <w:lang w:val="en-AU" w:eastAsia="ja-JP"/>
              </w:rPr>
              <w:t>&gt;</w:t>
            </w:r>
          </w:p>
          <w:p w14:paraId="490D17AF" w14:textId="77777777" w:rsidR="00585792" w:rsidRPr="0081345E" w:rsidRDefault="00585792" w:rsidP="00ED11B9">
            <w:pPr>
              <w:ind w:left="567"/>
              <w:rPr>
                <w:lang w:val="en-AU" w:eastAsia="ja-JP"/>
              </w:rPr>
            </w:pPr>
            <w:r w:rsidRPr="0081345E">
              <w:rPr>
                <w:lang w:val="en-AU" w:eastAsia="ja-JP"/>
              </w:rPr>
              <w:lastRenderedPageBreak/>
              <w:t xml:space="preserve">  &lt;/Period&gt;</w:t>
            </w:r>
          </w:p>
          <w:p w14:paraId="16528305" w14:textId="77777777" w:rsidR="00585792" w:rsidRPr="0081345E" w:rsidRDefault="00585792" w:rsidP="00ED11B9">
            <w:pPr>
              <w:ind w:left="567"/>
              <w:rPr>
                <w:lang w:val="en-AU" w:eastAsia="ja-JP"/>
              </w:rPr>
            </w:pPr>
            <w:r w:rsidRPr="0081345E">
              <w:rPr>
                <w:lang w:val="en-AU" w:eastAsia="ja-JP"/>
              </w:rPr>
              <w:t xml:space="preserve">  &lt;</w:t>
            </w:r>
            <w:proofErr w:type="spellStart"/>
            <w:r w:rsidRPr="0081345E">
              <w:rPr>
                <w:lang w:val="en-AU" w:eastAsia="ja-JP"/>
              </w:rPr>
              <w:t>UTCTiming</w:t>
            </w:r>
            <w:proofErr w:type="spellEnd"/>
          </w:p>
          <w:p w14:paraId="7679269D" w14:textId="77777777" w:rsidR="00585792" w:rsidRPr="0081345E" w:rsidRDefault="00585792" w:rsidP="00ED11B9">
            <w:pPr>
              <w:ind w:left="567"/>
              <w:rPr>
                <w:lang w:val="en-AU" w:eastAsia="ja-JP"/>
              </w:rPr>
            </w:pPr>
            <w:r w:rsidRPr="0081345E">
              <w:rPr>
                <w:lang w:val="en-AU" w:eastAsia="ja-JP"/>
              </w:rPr>
              <w:t xml:space="preserve">    </w:t>
            </w:r>
            <w:proofErr w:type="spellStart"/>
            <w:r w:rsidRPr="0081345E">
              <w:rPr>
                <w:lang w:val="en-AU" w:eastAsia="ja-JP"/>
              </w:rPr>
              <w:t>schemeIdUri</w:t>
            </w:r>
            <w:proofErr w:type="spellEnd"/>
            <w:r w:rsidRPr="0081345E">
              <w:rPr>
                <w:lang w:val="en-AU" w:eastAsia="ja-JP"/>
              </w:rPr>
              <w:t>="urn:</w:t>
            </w:r>
            <w:proofErr w:type="gramStart"/>
            <w:r w:rsidRPr="0081345E">
              <w:rPr>
                <w:lang w:val="en-AU" w:eastAsia="ja-JP"/>
              </w:rPr>
              <w:t>mpeg:dash</w:t>
            </w:r>
            <w:proofErr w:type="gramEnd"/>
            <w:r w:rsidRPr="0081345E">
              <w:rPr>
                <w:lang w:val="en-AU" w:eastAsia="ja-JP"/>
              </w:rPr>
              <w:t>:utc:http-iso:2014"</w:t>
            </w:r>
          </w:p>
          <w:p w14:paraId="20CB4009" w14:textId="77777777" w:rsidR="00585792" w:rsidRPr="0081345E" w:rsidRDefault="00585792" w:rsidP="00ED11B9">
            <w:pPr>
              <w:ind w:left="567"/>
              <w:rPr>
                <w:lang w:val="en-AU" w:eastAsia="ja-JP"/>
              </w:rPr>
            </w:pPr>
            <w:r w:rsidRPr="0081345E">
              <w:rPr>
                <w:lang w:val="en-AU" w:eastAsia="ja-JP"/>
              </w:rPr>
              <w:t xml:space="preserve">    value="https://time.akamai.com/?iso" /&gt;</w:t>
            </w:r>
          </w:p>
          <w:p w14:paraId="30645B6F" w14:textId="77777777" w:rsidR="00585792" w:rsidRPr="0081345E" w:rsidRDefault="00585792" w:rsidP="00ED11B9">
            <w:pPr>
              <w:ind w:left="567"/>
              <w:rPr>
                <w:lang w:val="en-AU" w:eastAsia="ja-JP"/>
              </w:rPr>
            </w:pPr>
            <w:r w:rsidRPr="0081345E">
              <w:rPr>
                <w:lang w:val="en-AU" w:eastAsia="ja-JP"/>
              </w:rPr>
              <w:t>&lt;/MPD&gt;</w:t>
            </w:r>
          </w:p>
        </w:tc>
      </w:tr>
    </w:tbl>
    <w:p w14:paraId="2B7EED30" w14:textId="77FD8C5C" w:rsidR="00585792" w:rsidRDefault="00585792" w:rsidP="00585792">
      <w:pPr>
        <w:rPr>
          <w:lang w:eastAsia="ja-JP"/>
        </w:rPr>
      </w:pPr>
    </w:p>
    <w:p w14:paraId="45FFB57F" w14:textId="0ADC36EC" w:rsidR="00585792" w:rsidRDefault="00585792" w:rsidP="00585792">
      <w:pPr>
        <w:pStyle w:val="Heading2"/>
        <w:numPr>
          <w:ilvl w:val="1"/>
          <w:numId w:val="55"/>
        </w:numPr>
      </w:pPr>
      <w:r>
        <w:t xml:space="preserve"> </w:t>
      </w:r>
      <w:bookmarkStart w:id="89" w:name="_Toc103345959"/>
      <w:r>
        <w:t>Example S-MPD (informative)</w:t>
      </w:r>
      <w:bookmarkEnd w:id="89"/>
    </w:p>
    <w:p w14:paraId="54FE9750" w14:textId="38D5FD57" w:rsidR="00585792" w:rsidRDefault="00585792" w:rsidP="00585792">
      <w:pPr>
        <w:rPr>
          <w:lang w:eastAsia="ja-JP"/>
        </w:rPr>
      </w:pPr>
      <w:r>
        <w:rPr>
          <w:lang w:eastAsia="ja-JP"/>
        </w:rPr>
        <w:t>TBD</w:t>
      </w:r>
    </w:p>
    <w:p w14:paraId="0464D178" w14:textId="4E4EBDF6" w:rsidR="000901D2" w:rsidRDefault="000901D2">
      <w:pPr>
        <w:tabs>
          <w:tab w:val="clear" w:pos="403"/>
        </w:tabs>
        <w:spacing w:after="0" w:line="240" w:lineRule="auto"/>
        <w:jc w:val="left"/>
        <w:rPr>
          <w:lang w:eastAsia="ja-JP"/>
        </w:rPr>
      </w:pPr>
      <w:r>
        <w:rPr>
          <w:lang w:eastAsia="ja-JP"/>
        </w:rPr>
        <w:br w:type="page"/>
      </w:r>
    </w:p>
    <w:p w14:paraId="3DDA75A3" w14:textId="77777777" w:rsidR="000901D2" w:rsidRDefault="000901D2" w:rsidP="00585792">
      <w:pPr>
        <w:rPr>
          <w:lang w:eastAsia="ja-JP"/>
        </w:rPr>
      </w:pPr>
    </w:p>
    <w:p w14:paraId="09D43B10" w14:textId="4433326D" w:rsidR="00585792" w:rsidRDefault="00585792" w:rsidP="00585792">
      <w:pPr>
        <w:pStyle w:val="Heading1"/>
        <w:numPr>
          <w:ilvl w:val="0"/>
          <w:numId w:val="55"/>
        </w:numPr>
        <w:jc w:val="center"/>
        <w:rPr>
          <w:lang w:val="en-US"/>
        </w:rPr>
      </w:pPr>
      <w:r>
        <w:rPr>
          <w:lang w:val="en-US"/>
        </w:rPr>
        <w:t xml:space="preserve"> </w:t>
      </w:r>
      <w:bookmarkStart w:id="90" w:name="_Toc103345960"/>
      <w:r>
        <w:rPr>
          <w:lang w:val="en-US"/>
        </w:rPr>
        <w:t>Recommended Configurations</w:t>
      </w:r>
      <w:bookmarkEnd w:id="90"/>
    </w:p>
    <w:p w14:paraId="2DEA896A" w14:textId="77777777" w:rsidR="00585792" w:rsidRPr="005C2B6E" w:rsidRDefault="00585792" w:rsidP="00585792">
      <w:pPr>
        <w:pStyle w:val="BodyText"/>
        <w:jc w:val="center"/>
        <w:rPr>
          <w:sz w:val="28"/>
        </w:rPr>
      </w:pPr>
      <w:r w:rsidRPr="005C2B6E">
        <w:rPr>
          <w:rFonts w:eastAsia="MS Mincho"/>
          <w:sz w:val="28"/>
          <w:lang w:eastAsia="ja-JP"/>
        </w:rPr>
        <w:t>(Informative)</w:t>
      </w:r>
    </w:p>
    <w:p w14:paraId="46461659" w14:textId="77777777" w:rsidR="00585792" w:rsidRPr="00253057" w:rsidRDefault="00585792" w:rsidP="00AD05E8"/>
    <w:p w14:paraId="685E9BB5" w14:textId="2D8E8B04" w:rsidR="00004A8F" w:rsidRDefault="003B5991" w:rsidP="00AD05E8">
      <w:pPr>
        <w:pStyle w:val="Heading2"/>
        <w:numPr>
          <w:ilvl w:val="1"/>
          <w:numId w:val="55"/>
        </w:numPr>
      </w:pPr>
      <w:r>
        <w:t xml:space="preserve"> </w:t>
      </w:r>
      <w:bookmarkStart w:id="91" w:name="_Toc103345961"/>
      <w:r w:rsidR="00004A8F" w:rsidRPr="00F47228">
        <w:t>Recommended</w:t>
      </w:r>
      <w:r w:rsidR="00004A8F">
        <w:t xml:space="preserve"> segment durations for encoder synchronization (informative)</w:t>
      </w:r>
      <w:bookmarkEnd w:id="91"/>
    </w:p>
    <w:p w14:paraId="23DE0C9D" w14:textId="22919033" w:rsidR="00994B0A" w:rsidRPr="00994B0A" w:rsidRDefault="00994B0A" w:rsidP="00AD05E8">
      <w:pPr>
        <w:pStyle w:val="BodyText"/>
        <w:rPr>
          <w:lang w:val="en-AU" w:eastAsia="ja-JP"/>
        </w:rPr>
      </w:pPr>
      <w:r w:rsidRPr="00994B0A">
        <w:rPr>
          <w:lang w:val="en-AU" w:eastAsia="ja-JP"/>
        </w:rPr>
        <w:t xml:space="preserve">In some </w:t>
      </w:r>
      <w:r w:rsidR="00392E94" w:rsidRPr="00994B0A">
        <w:rPr>
          <w:lang w:val="en-AU" w:eastAsia="ja-JP"/>
        </w:rPr>
        <w:t>cases,</w:t>
      </w:r>
      <w:r w:rsidRPr="00994B0A">
        <w:rPr>
          <w:lang w:val="en-AU" w:eastAsia="ja-JP"/>
        </w:rPr>
        <w:t xml:space="preserve"> it is </w:t>
      </w:r>
      <w:r w:rsidR="002776E7">
        <w:rPr>
          <w:lang w:val="en-AU" w:eastAsia="ja-JP"/>
        </w:rPr>
        <w:t>difficult</w:t>
      </w:r>
      <w:r w:rsidR="002776E7" w:rsidRPr="00994B0A">
        <w:rPr>
          <w:lang w:val="en-AU" w:eastAsia="ja-JP"/>
        </w:rPr>
        <w:t xml:space="preserve"> </w:t>
      </w:r>
      <w:r w:rsidRPr="00994B0A">
        <w:rPr>
          <w:lang w:val="en-AU" w:eastAsia="ja-JP"/>
        </w:rPr>
        <w:t xml:space="preserve">to achieve segment boundary alignment. This is because audio samples in ISOBMFF contain multiple samples (i.e., 1024 samples) and therefore the granularity of audio and video segments may not be the same. In practice choosing values based on common frame-rates and sample rates can mitigate this problem. The table below illustrated some common options to avoid misalignment.  </w:t>
      </w:r>
    </w:p>
    <w:p w14:paraId="1896AB6B" w14:textId="14AC71DB" w:rsidR="00994B0A" w:rsidRPr="00994B0A" w:rsidRDefault="00994B0A" w:rsidP="00AD05E8">
      <w:pPr>
        <w:pStyle w:val="BodyText"/>
        <w:rPr>
          <w:lang w:val="en-AU" w:eastAsia="ja-JP"/>
        </w:rPr>
      </w:pPr>
      <w:r w:rsidRPr="00994B0A">
        <w:rPr>
          <w:lang w:val="en-AU" w:eastAsia="ja-JP"/>
        </w:rPr>
        <w:t>This proposal does not address the non-integer framerate case, but practice has shown that for M=L</w:t>
      </w:r>
      <w:r w:rsidR="00585792">
        <w:rPr>
          <w:lang w:val="en-AU" w:eastAsia="ja-JP"/>
        </w:rPr>
        <w:t xml:space="preserve"> </w:t>
      </w:r>
      <w:r w:rsidRPr="00994B0A">
        <w:rPr>
          <w:lang w:val="en-AU" w:eastAsia="ja-JP"/>
        </w:rPr>
        <w:t>x</w:t>
      </w:r>
      <w:r w:rsidR="00585792">
        <w:rPr>
          <w:lang w:val="en-AU" w:eastAsia="ja-JP"/>
        </w:rPr>
        <w:t xml:space="preserve"> </w:t>
      </w:r>
      <w:r w:rsidRPr="00994B0A">
        <w:rPr>
          <w:lang w:val="en-AU" w:eastAsia="ja-JP"/>
        </w:rPr>
        <w:t>D still fixed duration M can be achieved enabling a pattern in the media segment durations. This could be exploited to achieve the same mechanism to achieve consistency but based on super- segment duration M.</w:t>
      </w:r>
    </w:p>
    <w:p w14:paraId="673AED2D" w14:textId="77777777" w:rsidR="00994B0A" w:rsidRPr="00994B0A" w:rsidRDefault="00994B0A" w:rsidP="003A7AFB">
      <w:pPr>
        <w:ind w:left="567"/>
        <w:rPr>
          <w:b/>
          <w:lang w:val="en-AU" w:eastAsia="ja-JP"/>
        </w:rPr>
      </w:pPr>
      <w:r w:rsidRPr="00994B0A">
        <w:rPr>
          <w:b/>
          <w:lang w:val="en-AU" w:eastAsia="ja-JP"/>
        </w:rPr>
        <w:t>Table 1 Example rates, timescale and segment duration at 25 fps and 30 fps</w:t>
      </w:r>
    </w:p>
    <w:tbl>
      <w:tblPr>
        <w:tblW w:w="891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1930"/>
        <w:gridCol w:w="1320"/>
        <w:gridCol w:w="2100"/>
        <w:gridCol w:w="2010"/>
      </w:tblGrid>
      <w:tr w:rsidR="00994B0A" w:rsidRPr="00994B0A" w14:paraId="615268B2" w14:textId="77777777" w:rsidTr="00F142A7">
        <w:tc>
          <w:tcPr>
            <w:tcW w:w="1559" w:type="dxa"/>
          </w:tcPr>
          <w:p w14:paraId="5AA9D839" w14:textId="77777777" w:rsidR="00994B0A" w:rsidRPr="00994B0A" w:rsidRDefault="00994B0A" w:rsidP="003A7AFB">
            <w:pPr>
              <w:ind w:left="567"/>
              <w:rPr>
                <w:lang w:val="en-AU" w:eastAsia="ja-JP"/>
              </w:rPr>
            </w:pPr>
            <w:r w:rsidRPr="00994B0A">
              <w:rPr>
                <w:lang w:val="en-AU" w:eastAsia="ja-JP"/>
              </w:rPr>
              <w:t>Media type</w:t>
            </w:r>
          </w:p>
        </w:tc>
        <w:tc>
          <w:tcPr>
            <w:tcW w:w="1930" w:type="dxa"/>
          </w:tcPr>
          <w:p w14:paraId="40D8ECBB" w14:textId="77777777" w:rsidR="00994B0A" w:rsidRPr="00994B0A" w:rsidRDefault="00994B0A" w:rsidP="003A7AFB">
            <w:pPr>
              <w:ind w:left="567"/>
              <w:rPr>
                <w:lang w:val="en-AU" w:eastAsia="ja-JP"/>
              </w:rPr>
            </w:pPr>
            <w:r w:rsidRPr="00994B0A">
              <w:rPr>
                <w:lang w:val="en-AU" w:eastAsia="ja-JP"/>
              </w:rPr>
              <w:t>Frame rate / sample rate</w:t>
            </w:r>
          </w:p>
        </w:tc>
        <w:tc>
          <w:tcPr>
            <w:tcW w:w="1320" w:type="dxa"/>
          </w:tcPr>
          <w:p w14:paraId="5CFE9C98" w14:textId="77777777" w:rsidR="00994B0A" w:rsidRPr="00994B0A" w:rsidRDefault="00994B0A" w:rsidP="003A7AFB">
            <w:pPr>
              <w:ind w:left="567"/>
              <w:rPr>
                <w:lang w:val="en-AU" w:eastAsia="ja-JP"/>
              </w:rPr>
            </w:pPr>
            <w:r w:rsidRPr="00994B0A">
              <w:rPr>
                <w:lang w:val="en-AU" w:eastAsia="ja-JP"/>
              </w:rPr>
              <w:t>Timescale</w:t>
            </w:r>
          </w:p>
        </w:tc>
        <w:tc>
          <w:tcPr>
            <w:tcW w:w="2100" w:type="dxa"/>
          </w:tcPr>
          <w:p w14:paraId="2ECA6B2E" w14:textId="77777777" w:rsidR="00994B0A" w:rsidRPr="00994B0A" w:rsidRDefault="00994B0A" w:rsidP="003A7AFB">
            <w:pPr>
              <w:ind w:left="567"/>
              <w:rPr>
                <w:lang w:val="en-AU" w:eastAsia="ja-JP"/>
              </w:rPr>
            </w:pPr>
            <w:r w:rsidRPr="00994B0A">
              <w:rPr>
                <w:lang w:val="en-AU" w:eastAsia="ja-JP"/>
              </w:rPr>
              <w:t>Frames per segment</w:t>
            </w:r>
          </w:p>
        </w:tc>
        <w:tc>
          <w:tcPr>
            <w:tcW w:w="2010" w:type="dxa"/>
          </w:tcPr>
          <w:p w14:paraId="267E9622" w14:textId="77777777" w:rsidR="00994B0A" w:rsidRPr="00994B0A" w:rsidRDefault="00994B0A" w:rsidP="003A7AFB">
            <w:pPr>
              <w:ind w:left="567"/>
              <w:rPr>
                <w:lang w:val="en-AU" w:eastAsia="ja-JP"/>
              </w:rPr>
            </w:pPr>
            <w:r w:rsidRPr="00994B0A">
              <w:rPr>
                <w:lang w:val="en-AU" w:eastAsia="ja-JP"/>
              </w:rPr>
              <w:t xml:space="preserve">Segment duration D </w:t>
            </w:r>
          </w:p>
        </w:tc>
      </w:tr>
      <w:tr w:rsidR="00994B0A" w:rsidRPr="00994B0A" w14:paraId="6961BD95" w14:textId="77777777" w:rsidTr="00F142A7">
        <w:tc>
          <w:tcPr>
            <w:tcW w:w="1559" w:type="dxa"/>
          </w:tcPr>
          <w:p w14:paraId="31876668" w14:textId="77777777" w:rsidR="00994B0A" w:rsidRPr="00994B0A" w:rsidRDefault="00994B0A" w:rsidP="003A7AFB">
            <w:pPr>
              <w:ind w:left="567"/>
              <w:rPr>
                <w:lang w:val="en-AU" w:eastAsia="ja-JP"/>
              </w:rPr>
            </w:pPr>
            <w:r w:rsidRPr="00994B0A">
              <w:rPr>
                <w:lang w:val="en-AU" w:eastAsia="ja-JP"/>
              </w:rPr>
              <w:t>Video</w:t>
            </w:r>
          </w:p>
        </w:tc>
        <w:tc>
          <w:tcPr>
            <w:tcW w:w="1930" w:type="dxa"/>
          </w:tcPr>
          <w:p w14:paraId="32707348" w14:textId="77777777" w:rsidR="00994B0A" w:rsidRPr="00994B0A" w:rsidRDefault="00994B0A" w:rsidP="003A7AFB">
            <w:pPr>
              <w:ind w:left="567"/>
              <w:rPr>
                <w:lang w:val="en-AU" w:eastAsia="ja-JP"/>
              </w:rPr>
            </w:pPr>
            <w:r w:rsidRPr="00994B0A">
              <w:rPr>
                <w:lang w:val="en-AU" w:eastAsia="ja-JP"/>
              </w:rPr>
              <w:t>25 fps</w:t>
            </w:r>
          </w:p>
        </w:tc>
        <w:tc>
          <w:tcPr>
            <w:tcW w:w="1320" w:type="dxa"/>
          </w:tcPr>
          <w:p w14:paraId="1F036048" w14:textId="77777777" w:rsidR="00994B0A" w:rsidRPr="00994B0A" w:rsidRDefault="00994B0A" w:rsidP="003A7AFB">
            <w:pPr>
              <w:ind w:left="567"/>
              <w:rPr>
                <w:lang w:val="en-AU" w:eastAsia="ja-JP"/>
              </w:rPr>
            </w:pPr>
            <w:r w:rsidRPr="00994B0A">
              <w:rPr>
                <w:lang w:val="en-AU" w:eastAsia="ja-JP"/>
              </w:rPr>
              <w:t xml:space="preserve">25 </w:t>
            </w:r>
          </w:p>
        </w:tc>
        <w:tc>
          <w:tcPr>
            <w:tcW w:w="2100" w:type="dxa"/>
          </w:tcPr>
          <w:p w14:paraId="5F917CCD" w14:textId="77777777" w:rsidR="00994B0A" w:rsidRPr="00994B0A" w:rsidRDefault="00994B0A" w:rsidP="003A7AFB">
            <w:pPr>
              <w:ind w:left="567"/>
              <w:rPr>
                <w:lang w:val="en-AU" w:eastAsia="ja-JP"/>
              </w:rPr>
            </w:pPr>
            <w:r w:rsidRPr="00994B0A">
              <w:rPr>
                <w:lang w:val="en-AU" w:eastAsia="ja-JP"/>
              </w:rPr>
              <w:t xml:space="preserve">L*24 </w:t>
            </w:r>
          </w:p>
        </w:tc>
        <w:tc>
          <w:tcPr>
            <w:tcW w:w="2010" w:type="dxa"/>
          </w:tcPr>
          <w:p w14:paraId="6B6DABB9" w14:textId="77777777" w:rsidR="00994B0A" w:rsidRPr="00994B0A" w:rsidRDefault="00994B0A" w:rsidP="003A7AFB">
            <w:pPr>
              <w:ind w:left="567"/>
              <w:rPr>
                <w:lang w:val="en-AU" w:eastAsia="ja-JP"/>
              </w:rPr>
            </w:pPr>
            <w:r w:rsidRPr="00994B0A">
              <w:rPr>
                <w:lang w:val="en-AU" w:eastAsia="ja-JP"/>
              </w:rPr>
              <w:t xml:space="preserve">L*0,96 </w:t>
            </w:r>
          </w:p>
        </w:tc>
      </w:tr>
      <w:tr w:rsidR="00994B0A" w:rsidRPr="00994B0A" w14:paraId="3A2AC5DA" w14:textId="77777777" w:rsidTr="00F142A7">
        <w:tc>
          <w:tcPr>
            <w:tcW w:w="1559" w:type="dxa"/>
          </w:tcPr>
          <w:p w14:paraId="65B2F430" w14:textId="77777777" w:rsidR="00994B0A" w:rsidRPr="00994B0A" w:rsidRDefault="00994B0A" w:rsidP="003A7AFB">
            <w:pPr>
              <w:ind w:left="567"/>
              <w:rPr>
                <w:lang w:val="en-AU" w:eastAsia="ja-JP"/>
              </w:rPr>
            </w:pPr>
            <w:r w:rsidRPr="00994B0A">
              <w:rPr>
                <w:lang w:val="en-AU" w:eastAsia="ja-JP"/>
              </w:rPr>
              <w:t>Audio</w:t>
            </w:r>
          </w:p>
        </w:tc>
        <w:tc>
          <w:tcPr>
            <w:tcW w:w="1930" w:type="dxa"/>
          </w:tcPr>
          <w:p w14:paraId="1D4EC755" w14:textId="77777777" w:rsidR="00994B0A" w:rsidRPr="00994B0A" w:rsidRDefault="00994B0A" w:rsidP="003A7AFB">
            <w:pPr>
              <w:ind w:left="567"/>
              <w:rPr>
                <w:lang w:val="en-AU" w:eastAsia="ja-JP"/>
              </w:rPr>
            </w:pPr>
            <w:r w:rsidRPr="00994B0A">
              <w:rPr>
                <w:lang w:val="en-AU" w:eastAsia="ja-JP"/>
              </w:rPr>
              <w:t xml:space="preserve">48 </w:t>
            </w:r>
            <w:proofErr w:type="spellStart"/>
            <w:r w:rsidRPr="00994B0A">
              <w:rPr>
                <w:lang w:val="en-AU" w:eastAsia="ja-JP"/>
              </w:rPr>
              <w:t>Khz</w:t>
            </w:r>
            <w:proofErr w:type="spellEnd"/>
          </w:p>
        </w:tc>
        <w:tc>
          <w:tcPr>
            <w:tcW w:w="1320" w:type="dxa"/>
          </w:tcPr>
          <w:p w14:paraId="7241BEF3" w14:textId="77777777" w:rsidR="00994B0A" w:rsidRPr="00994B0A" w:rsidRDefault="00994B0A" w:rsidP="003A7AFB">
            <w:pPr>
              <w:ind w:left="567"/>
              <w:rPr>
                <w:lang w:val="en-AU" w:eastAsia="ja-JP"/>
              </w:rPr>
            </w:pPr>
            <w:r w:rsidRPr="00994B0A">
              <w:rPr>
                <w:lang w:val="en-AU" w:eastAsia="ja-JP"/>
              </w:rPr>
              <w:t>48000</w:t>
            </w:r>
          </w:p>
        </w:tc>
        <w:tc>
          <w:tcPr>
            <w:tcW w:w="2100" w:type="dxa"/>
          </w:tcPr>
          <w:p w14:paraId="5F475D85" w14:textId="77777777" w:rsidR="00994B0A" w:rsidRPr="00994B0A" w:rsidRDefault="00994B0A" w:rsidP="003A7AFB">
            <w:pPr>
              <w:ind w:left="567"/>
              <w:rPr>
                <w:lang w:val="en-AU" w:eastAsia="ja-JP"/>
              </w:rPr>
            </w:pPr>
            <w:r w:rsidRPr="00994B0A">
              <w:rPr>
                <w:lang w:val="en-AU" w:eastAsia="ja-JP"/>
              </w:rPr>
              <w:t xml:space="preserve">L*45 </w:t>
            </w:r>
          </w:p>
        </w:tc>
        <w:tc>
          <w:tcPr>
            <w:tcW w:w="2010" w:type="dxa"/>
          </w:tcPr>
          <w:p w14:paraId="4FDBB139" w14:textId="77777777" w:rsidR="00994B0A" w:rsidRPr="00994B0A" w:rsidRDefault="00994B0A" w:rsidP="003A7AFB">
            <w:pPr>
              <w:ind w:left="567"/>
              <w:rPr>
                <w:lang w:val="en-AU" w:eastAsia="ja-JP"/>
              </w:rPr>
            </w:pPr>
            <w:r w:rsidRPr="00994B0A">
              <w:rPr>
                <w:lang w:val="en-AU" w:eastAsia="ja-JP"/>
              </w:rPr>
              <w:t xml:space="preserve">L*0,96 </w:t>
            </w:r>
          </w:p>
        </w:tc>
      </w:tr>
      <w:tr w:rsidR="00994B0A" w:rsidRPr="00994B0A" w14:paraId="1139F2AB" w14:textId="77777777" w:rsidTr="00F142A7">
        <w:tc>
          <w:tcPr>
            <w:tcW w:w="1559" w:type="dxa"/>
          </w:tcPr>
          <w:p w14:paraId="15F5167D" w14:textId="77777777" w:rsidR="00994B0A" w:rsidRPr="00994B0A" w:rsidRDefault="00994B0A" w:rsidP="003A7AFB">
            <w:pPr>
              <w:ind w:left="567"/>
              <w:rPr>
                <w:lang w:val="en-AU" w:eastAsia="ja-JP"/>
              </w:rPr>
            </w:pPr>
            <w:r w:rsidRPr="00994B0A">
              <w:rPr>
                <w:lang w:val="en-AU" w:eastAsia="ja-JP"/>
              </w:rPr>
              <w:t>Timed text</w:t>
            </w:r>
          </w:p>
        </w:tc>
        <w:tc>
          <w:tcPr>
            <w:tcW w:w="1930" w:type="dxa"/>
          </w:tcPr>
          <w:p w14:paraId="766C682A" w14:textId="77777777" w:rsidR="00994B0A" w:rsidRPr="00994B0A" w:rsidRDefault="00994B0A" w:rsidP="003A7AFB">
            <w:pPr>
              <w:ind w:left="567"/>
              <w:rPr>
                <w:lang w:val="en-AU" w:eastAsia="ja-JP"/>
              </w:rPr>
            </w:pPr>
            <w:r w:rsidRPr="00994B0A">
              <w:rPr>
                <w:lang w:val="en-AU" w:eastAsia="ja-JP"/>
              </w:rPr>
              <w:t>-</w:t>
            </w:r>
          </w:p>
        </w:tc>
        <w:tc>
          <w:tcPr>
            <w:tcW w:w="1320" w:type="dxa"/>
          </w:tcPr>
          <w:p w14:paraId="37E4FA49" w14:textId="77777777" w:rsidR="00994B0A" w:rsidRPr="00994B0A" w:rsidRDefault="00994B0A" w:rsidP="003A7AFB">
            <w:pPr>
              <w:ind w:left="567"/>
              <w:rPr>
                <w:lang w:val="en-AU" w:eastAsia="ja-JP"/>
              </w:rPr>
            </w:pPr>
            <w:r w:rsidRPr="00994B0A">
              <w:rPr>
                <w:lang w:val="en-AU" w:eastAsia="ja-JP"/>
              </w:rPr>
              <w:t>1000</w:t>
            </w:r>
          </w:p>
        </w:tc>
        <w:tc>
          <w:tcPr>
            <w:tcW w:w="2100" w:type="dxa"/>
          </w:tcPr>
          <w:p w14:paraId="66629311" w14:textId="77777777" w:rsidR="00994B0A" w:rsidRPr="00994B0A" w:rsidRDefault="00994B0A" w:rsidP="003A7AFB">
            <w:pPr>
              <w:ind w:left="567"/>
              <w:rPr>
                <w:lang w:val="en-AU" w:eastAsia="ja-JP"/>
              </w:rPr>
            </w:pPr>
            <w:r w:rsidRPr="00994B0A">
              <w:rPr>
                <w:lang w:val="en-AU" w:eastAsia="ja-JP"/>
              </w:rPr>
              <w:t>1 or more</w:t>
            </w:r>
          </w:p>
        </w:tc>
        <w:tc>
          <w:tcPr>
            <w:tcW w:w="2010" w:type="dxa"/>
          </w:tcPr>
          <w:p w14:paraId="6EB0D721" w14:textId="77777777" w:rsidR="00994B0A" w:rsidRPr="00994B0A" w:rsidRDefault="00994B0A" w:rsidP="003A7AFB">
            <w:pPr>
              <w:ind w:left="567"/>
              <w:rPr>
                <w:lang w:val="en-AU" w:eastAsia="ja-JP"/>
              </w:rPr>
            </w:pPr>
            <w:r w:rsidRPr="00994B0A">
              <w:rPr>
                <w:lang w:val="en-AU" w:eastAsia="ja-JP"/>
              </w:rPr>
              <w:t xml:space="preserve">L*0,96 </w:t>
            </w:r>
          </w:p>
        </w:tc>
      </w:tr>
      <w:tr w:rsidR="00994B0A" w:rsidRPr="00994B0A" w14:paraId="015FAE43" w14:textId="77777777" w:rsidTr="00F142A7">
        <w:tc>
          <w:tcPr>
            <w:tcW w:w="1559" w:type="dxa"/>
          </w:tcPr>
          <w:p w14:paraId="771F5053" w14:textId="77777777" w:rsidR="00994B0A" w:rsidRPr="00994B0A" w:rsidRDefault="00994B0A" w:rsidP="003A7AFB">
            <w:pPr>
              <w:ind w:left="567"/>
              <w:rPr>
                <w:lang w:val="en-AU" w:eastAsia="ja-JP"/>
              </w:rPr>
            </w:pPr>
            <w:r w:rsidRPr="00994B0A">
              <w:rPr>
                <w:lang w:val="en-AU" w:eastAsia="ja-JP"/>
              </w:rPr>
              <w:t>Metadata</w:t>
            </w:r>
          </w:p>
        </w:tc>
        <w:tc>
          <w:tcPr>
            <w:tcW w:w="1930" w:type="dxa"/>
          </w:tcPr>
          <w:p w14:paraId="075987ED" w14:textId="77777777" w:rsidR="00994B0A" w:rsidRPr="00994B0A" w:rsidRDefault="00994B0A" w:rsidP="003A7AFB">
            <w:pPr>
              <w:ind w:left="567"/>
              <w:rPr>
                <w:lang w:val="en-AU" w:eastAsia="ja-JP"/>
              </w:rPr>
            </w:pPr>
            <w:r w:rsidRPr="00994B0A">
              <w:rPr>
                <w:lang w:val="en-AU" w:eastAsia="ja-JP"/>
              </w:rPr>
              <w:t>-</w:t>
            </w:r>
          </w:p>
        </w:tc>
        <w:tc>
          <w:tcPr>
            <w:tcW w:w="1320" w:type="dxa"/>
          </w:tcPr>
          <w:p w14:paraId="10C047AC" w14:textId="77777777" w:rsidR="00994B0A" w:rsidRPr="00994B0A" w:rsidRDefault="00994B0A" w:rsidP="003A7AFB">
            <w:pPr>
              <w:ind w:left="567"/>
              <w:rPr>
                <w:lang w:val="en-AU" w:eastAsia="ja-JP"/>
              </w:rPr>
            </w:pPr>
            <w:r w:rsidRPr="00994B0A">
              <w:rPr>
                <w:lang w:val="en-AU" w:eastAsia="ja-JP"/>
              </w:rPr>
              <w:t>1000</w:t>
            </w:r>
          </w:p>
        </w:tc>
        <w:tc>
          <w:tcPr>
            <w:tcW w:w="2100" w:type="dxa"/>
          </w:tcPr>
          <w:p w14:paraId="3B8A4A48" w14:textId="77777777" w:rsidR="00994B0A" w:rsidRPr="00994B0A" w:rsidRDefault="00994B0A" w:rsidP="003A7AFB">
            <w:pPr>
              <w:ind w:left="567"/>
              <w:rPr>
                <w:lang w:val="en-AU" w:eastAsia="ja-JP"/>
              </w:rPr>
            </w:pPr>
            <w:r w:rsidRPr="00994B0A">
              <w:rPr>
                <w:lang w:val="en-AU" w:eastAsia="ja-JP"/>
              </w:rPr>
              <w:t>1 or more</w:t>
            </w:r>
          </w:p>
        </w:tc>
        <w:tc>
          <w:tcPr>
            <w:tcW w:w="2010" w:type="dxa"/>
          </w:tcPr>
          <w:p w14:paraId="435079DB" w14:textId="77777777" w:rsidR="00994B0A" w:rsidRPr="00994B0A" w:rsidRDefault="00994B0A" w:rsidP="003A7AFB">
            <w:pPr>
              <w:ind w:left="567"/>
              <w:rPr>
                <w:lang w:val="en-AU" w:eastAsia="ja-JP"/>
              </w:rPr>
            </w:pPr>
            <w:r w:rsidRPr="00994B0A">
              <w:rPr>
                <w:lang w:val="en-AU" w:eastAsia="ja-JP"/>
              </w:rPr>
              <w:t xml:space="preserve">L*0,96 </w:t>
            </w:r>
          </w:p>
        </w:tc>
      </w:tr>
      <w:tr w:rsidR="00994B0A" w:rsidRPr="00994B0A" w14:paraId="08183DAE" w14:textId="77777777" w:rsidTr="00F142A7">
        <w:tc>
          <w:tcPr>
            <w:tcW w:w="1559" w:type="dxa"/>
          </w:tcPr>
          <w:p w14:paraId="4EAD02CD" w14:textId="77777777" w:rsidR="00994B0A" w:rsidRPr="00994B0A" w:rsidRDefault="00994B0A" w:rsidP="003A7AFB">
            <w:pPr>
              <w:ind w:left="567"/>
              <w:rPr>
                <w:lang w:val="en-AU" w:eastAsia="ja-JP"/>
              </w:rPr>
            </w:pPr>
            <w:r w:rsidRPr="00994B0A">
              <w:rPr>
                <w:lang w:val="en-AU" w:eastAsia="ja-JP"/>
              </w:rPr>
              <w:t>Video</w:t>
            </w:r>
          </w:p>
        </w:tc>
        <w:tc>
          <w:tcPr>
            <w:tcW w:w="1930" w:type="dxa"/>
          </w:tcPr>
          <w:p w14:paraId="5E5150BB" w14:textId="77777777" w:rsidR="00994B0A" w:rsidRPr="00994B0A" w:rsidRDefault="00994B0A" w:rsidP="003A7AFB">
            <w:pPr>
              <w:ind w:left="567"/>
              <w:rPr>
                <w:lang w:val="en-AU" w:eastAsia="ja-JP"/>
              </w:rPr>
            </w:pPr>
            <w:r w:rsidRPr="00994B0A">
              <w:rPr>
                <w:lang w:val="en-AU" w:eastAsia="ja-JP"/>
              </w:rPr>
              <w:t>30 fps</w:t>
            </w:r>
          </w:p>
        </w:tc>
        <w:tc>
          <w:tcPr>
            <w:tcW w:w="1320" w:type="dxa"/>
          </w:tcPr>
          <w:p w14:paraId="70930E91" w14:textId="77777777" w:rsidR="00994B0A" w:rsidRPr="00994B0A" w:rsidRDefault="00994B0A" w:rsidP="003A7AFB">
            <w:pPr>
              <w:ind w:left="567"/>
              <w:rPr>
                <w:lang w:val="en-AU" w:eastAsia="ja-JP"/>
              </w:rPr>
            </w:pPr>
            <w:r w:rsidRPr="00994B0A">
              <w:rPr>
                <w:lang w:val="en-AU" w:eastAsia="ja-JP"/>
              </w:rPr>
              <w:t xml:space="preserve">25 </w:t>
            </w:r>
          </w:p>
        </w:tc>
        <w:tc>
          <w:tcPr>
            <w:tcW w:w="2100" w:type="dxa"/>
          </w:tcPr>
          <w:p w14:paraId="54A2BB73" w14:textId="77777777" w:rsidR="00994B0A" w:rsidRPr="00994B0A" w:rsidRDefault="00994B0A" w:rsidP="003A7AFB">
            <w:pPr>
              <w:ind w:left="567"/>
              <w:rPr>
                <w:lang w:val="en-AU" w:eastAsia="ja-JP"/>
              </w:rPr>
            </w:pPr>
            <w:r w:rsidRPr="00994B0A">
              <w:rPr>
                <w:lang w:val="en-AU" w:eastAsia="ja-JP"/>
              </w:rPr>
              <w:t xml:space="preserve">L*48 </w:t>
            </w:r>
          </w:p>
        </w:tc>
        <w:tc>
          <w:tcPr>
            <w:tcW w:w="2010" w:type="dxa"/>
          </w:tcPr>
          <w:p w14:paraId="01FDFE7A" w14:textId="77777777" w:rsidR="00994B0A" w:rsidRPr="00994B0A" w:rsidRDefault="00994B0A" w:rsidP="003A7AFB">
            <w:pPr>
              <w:ind w:left="567"/>
              <w:rPr>
                <w:lang w:val="en-AU" w:eastAsia="ja-JP"/>
              </w:rPr>
            </w:pPr>
            <w:r w:rsidRPr="00994B0A">
              <w:rPr>
                <w:lang w:val="en-AU" w:eastAsia="ja-JP"/>
              </w:rPr>
              <w:t>L*1,6</w:t>
            </w:r>
          </w:p>
        </w:tc>
      </w:tr>
      <w:tr w:rsidR="00994B0A" w:rsidRPr="00994B0A" w14:paraId="010F40E7" w14:textId="77777777" w:rsidTr="00F142A7">
        <w:tc>
          <w:tcPr>
            <w:tcW w:w="1559" w:type="dxa"/>
          </w:tcPr>
          <w:p w14:paraId="2502E7E6" w14:textId="77777777" w:rsidR="00994B0A" w:rsidRPr="00994B0A" w:rsidRDefault="00994B0A" w:rsidP="003A7AFB">
            <w:pPr>
              <w:ind w:left="567"/>
              <w:rPr>
                <w:lang w:val="en-AU" w:eastAsia="ja-JP"/>
              </w:rPr>
            </w:pPr>
            <w:r w:rsidRPr="00994B0A">
              <w:rPr>
                <w:lang w:val="en-AU" w:eastAsia="ja-JP"/>
              </w:rPr>
              <w:t>Audio</w:t>
            </w:r>
          </w:p>
        </w:tc>
        <w:tc>
          <w:tcPr>
            <w:tcW w:w="1930" w:type="dxa"/>
          </w:tcPr>
          <w:p w14:paraId="7B87290D" w14:textId="77777777" w:rsidR="00994B0A" w:rsidRPr="00994B0A" w:rsidRDefault="00994B0A" w:rsidP="003A7AFB">
            <w:pPr>
              <w:ind w:left="567"/>
              <w:rPr>
                <w:lang w:val="en-AU" w:eastAsia="ja-JP"/>
              </w:rPr>
            </w:pPr>
            <w:r w:rsidRPr="00994B0A">
              <w:rPr>
                <w:lang w:val="en-AU" w:eastAsia="ja-JP"/>
              </w:rPr>
              <w:t xml:space="preserve">48 </w:t>
            </w:r>
            <w:proofErr w:type="spellStart"/>
            <w:r w:rsidRPr="00994B0A">
              <w:rPr>
                <w:lang w:val="en-AU" w:eastAsia="ja-JP"/>
              </w:rPr>
              <w:t>Khz</w:t>
            </w:r>
            <w:proofErr w:type="spellEnd"/>
          </w:p>
        </w:tc>
        <w:tc>
          <w:tcPr>
            <w:tcW w:w="1320" w:type="dxa"/>
          </w:tcPr>
          <w:p w14:paraId="0B3EC5C2" w14:textId="77777777" w:rsidR="00994B0A" w:rsidRPr="00994B0A" w:rsidRDefault="00994B0A" w:rsidP="003A7AFB">
            <w:pPr>
              <w:ind w:left="567"/>
              <w:rPr>
                <w:lang w:val="en-AU" w:eastAsia="ja-JP"/>
              </w:rPr>
            </w:pPr>
            <w:r w:rsidRPr="00994B0A">
              <w:rPr>
                <w:lang w:val="en-AU" w:eastAsia="ja-JP"/>
              </w:rPr>
              <w:t>48000</w:t>
            </w:r>
          </w:p>
        </w:tc>
        <w:tc>
          <w:tcPr>
            <w:tcW w:w="2100" w:type="dxa"/>
          </w:tcPr>
          <w:p w14:paraId="0235603F" w14:textId="77777777" w:rsidR="00994B0A" w:rsidRPr="00994B0A" w:rsidRDefault="00994B0A" w:rsidP="003A7AFB">
            <w:pPr>
              <w:ind w:left="567"/>
              <w:rPr>
                <w:lang w:val="en-AU" w:eastAsia="ja-JP"/>
              </w:rPr>
            </w:pPr>
            <w:r w:rsidRPr="00994B0A">
              <w:rPr>
                <w:lang w:val="en-AU" w:eastAsia="ja-JP"/>
              </w:rPr>
              <w:t xml:space="preserve">L*75 </w:t>
            </w:r>
          </w:p>
        </w:tc>
        <w:tc>
          <w:tcPr>
            <w:tcW w:w="2010" w:type="dxa"/>
          </w:tcPr>
          <w:p w14:paraId="54BA1046" w14:textId="77777777" w:rsidR="00994B0A" w:rsidRPr="00994B0A" w:rsidRDefault="00994B0A" w:rsidP="003A7AFB">
            <w:pPr>
              <w:ind w:left="567"/>
              <w:rPr>
                <w:lang w:val="en-AU" w:eastAsia="ja-JP"/>
              </w:rPr>
            </w:pPr>
            <w:r w:rsidRPr="00994B0A">
              <w:rPr>
                <w:lang w:val="en-AU" w:eastAsia="ja-JP"/>
              </w:rPr>
              <w:t xml:space="preserve">L*1,6 </w:t>
            </w:r>
          </w:p>
        </w:tc>
      </w:tr>
      <w:tr w:rsidR="00994B0A" w:rsidRPr="00994B0A" w14:paraId="3208ADFB" w14:textId="77777777" w:rsidTr="00F142A7">
        <w:tc>
          <w:tcPr>
            <w:tcW w:w="1559" w:type="dxa"/>
          </w:tcPr>
          <w:p w14:paraId="41397E83" w14:textId="77777777" w:rsidR="00994B0A" w:rsidRPr="00994B0A" w:rsidRDefault="00994B0A" w:rsidP="003A7AFB">
            <w:pPr>
              <w:ind w:left="567"/>
              <w:rPr>
                <w:lang w:val="en-AU" w:eastAsia="ja-JP"/>
              </w:rPr>
            </w:pPr>
            <w:r w:rsidRPr="00994B0A">
              <w:rPr>
                <w:lang w:val="en-AU" w:eastAsia="ja-JP"/>
              </w:rPr>
              <w:t>Timed text</w:t>
            </w:r>
          </w:p>
        </w:tc>
        <w:tc>
          <w:tcPr>
            <w:tcW w:w="1930" w:type="dxa"/>
          </w:tcPr>
          <w:p w14:paraId="55B741F4" w14:textId="77777777" w:rsidR="00994B0A" w:rsidRPr="00994B0A" w:rsidRDefault="00994B0A" w:rsidP="003A7AFB">
            <w:pPr>
              <w:ind w:left="567"/>
              <w:rPr>
                <w:lang w:val="en-AU" w:eastAsia="ja-JP"/>
              </w:rPr>
            </w:pPr>
            <w:r w:rsidRPr="00994B0A">
              <w:rPr>
                <w:lang w:val="en-AU" w:eastAsia="ja-JP"/>
              </w:rPr>
              <w:t>-</w:t>
            </w:r>
          </w:p>
        </w:tc>
        <w:tc>
          <w:tcPr>
            <w:tcW w:w="1320" w:type="dxa"/>
          </w:tcPr>
          <w:p w14:paraId="726A1530" w14:textId="77777777" w:rsidR="00994B0A" w:rsidRPr="00994B0A" w:rsidRDefault="00994B0A" w:rsidP="003A7AFB">
            <w:pPr>
              <w:ind w:left="567"/>
              <w:rPr>
                <w:lang w:val="en-AU" w:eastAsia="ja-JP"/>
              </w:rPr>
            </w:pPr>
            <w:r w:rsidRPr="00994B0A">
              <w:rPr>
                <w:lang w:val="en-AU" w:eastAsia="ja-JP"/>
              </w:rPr>
              <w:t>1000</w:t>
            </w:r>
          </w:p>
        </w:tc>
        <w:tc>
          <w:tcPr>
            <w:tcW w:w="2100" w:type="dxa"/>
          </w:tcPr>
          <w:p w14:paraId="6ABBD3B0" w14:textId="77777777" w:rsidR="00994B0A" w:rsidRPr="00994B0A" w:rsidRDefault="00994B0A" w:rsidP="003A7AFB">
            <w:pPr>
              <w:ind w:left="567"/>
              <w:rPr>
                <w:lang w:val="en-AU" w:eastAsia="ja-JP"/>
              </w:rPr>
            </w:pPr>
            <w:r w:rsidRPr="00994B0A">
              <w:rPr>
                <w:lang w:val="en-AU" w:eastAsia="ja-JP"/>
              </w:rPr>
              <w:t>1 or more</w:t>
            </w:r>
          </w:p>
        </w:tc>
        <w:tc>
          <w:tcPr>
            <w:tcW w:w="2010" w:type="dxa"/>
          </w:tcPr>
          <w:p w14:paraId="42B4ED84" w14:textId="77777777" w:rsidR="00994B0A" w:rsidRPr="00994B0A" w:rsidRDefault="00994B0A" w:rsidP="003A7AFB">
            <w:pPr>
              <w:ind w:left="567"/>
              <w:rPr>
                <w:lang w:val="en-AU" w:eastAsia="ja-JP"/>
              </w:rPr>
            </w:pPr>
            <w:r w:rsidRPr="00994B0A">
              <w:rPr>
                <w:lang w:val="en-AU" w:eastAsia="ja-JP"/>
              </w:rPr>
              <w:t>L*1,6</w:t>
            </w:r>
          </w:p>
        </w:tc>
      </w:tr>
      <w:tr w:rsidR="00994B0A" w:rsidRPr="00994B0A" w14:paraId="3F0CDBA8" w14:textId="77777777" w:rsidTr="00F142A7">
        <w:trPr>
          <w:trHeight w:val="64"/>
        </w:trPr>
        <w:tc>
          <w:tcPr>
            <w:tcW w:w="1559" w:type="dxa"/>
          </w:tcPr>
          <w:p w14:paraId="12074589" w14:textId="77777777" w:rsidR="00994B0A" w:rsidRPr="00994B0A" w:rsidRDefault="00994B0A" w:rsidP="003A7AFB">
            <w:pPr>
              <w:ind w:left="567"/>
              <w:rPr>
                <w:lang w:val="en-AU" w:eastAsia="ja-JP"/>
              </w:rPr>
            </w:pPr>
            <w:r w:rsidRPr="00994B0A">
              <w:rPr>
                <w:lang w:val="en-AU" w:eastAsia="ja-JP"/>
              </w:rPr>
              <w:t>Metadata</w:t>
            </w:r>
          </w:p>
        </w:tc>
        <w:tc>
          <w:tcPr>
            <w:tcW w:w="1930" w:type="dxa"/>
          </w:tcPr>
          <w:p w14:paraId="3C0359F5" w14:textId="77777777" w:rsidR="00994B0A" w:rsidRPr="00994B0A" w:rsidRDefault="00994B0A" w:rsidP="003A7AFB">
            <w:pPr>
              <w:ind w:left="567"/>
              <w:rPr>
                <w:lang w:val="en-AU" w:eastAsia="ja-JP"/>
              </w:rPr>
            </w:pPr>
            <w:r w:rsidRPr="00994B0A">
              <w:rPr>
                <w:lang w:val="en-AU" w:eastAsia="ja-JP"/>
              </w:rPr>
              <w:t>-</w:t>
            </w:r>
          </w:p>
        </w:tc>
        <w:tc>
          <w:tcPr>
            <w:tcW w:w="1320" w:type="dxa"/>
          </w:tcPr>
          <w:p w14:paraId="679EE6E4" w14:textId="77777777" w:rsidR="00994B0A" w:rsidRPr="00994B0A" w:rsidRDefault="00994B0A" w:rsidP="003A7AFB">
            <w:pPr>
              <w:ind w:left="567"/>
              <w:rPr>
                <w:lang w:val="en-AU" w:eastAsia="ja-JP"/>
              </w:rPr>
            </w:pPr>
            <w:r w:rsidRPr="00994B0A">
              <w:rPr>
                <w:lang w:val="en-AU" w:eastAsia="ja-JP"/>
              </w:rPr>
              <w:t>1000</w:t>
            </w:r>
          </w:p>
        </w:tc>
        <w:tc>
          <w:tcPr>
            <w:tcW w:w="2100" w:type="dxa"/>
          </w:tcPr>
          <w:p w14:paraId="560C9F54" w14:textId="77777777" w:rsidR="00994B0A" w:rsidRPr="00994B0A" w:rsidRDefault="00994B0A" w:rsidP="003A7AFB">
            <w:pPr>
              <w:ind w:left="567"/>
              <w:rPr>
                <w:lang w:val="en-AU" w:eastAsia="ja-JP"/>
              </w:rPr>
            </w:pPr>
            <w:r w:rsidRPr="00994B0A">
              <w:rPr>
                <w:lang w:val="en-AU" w:eastAsia="ja-JP"/>
              </w:rPr>
              <w:t>1 or more</w:t>
            </w:r>
          </w:p>
        </w:tc>
        <w:tc>
          <w:tcPr>
            <w:tcW w:w="2010" w:type="dxa"/>
          </w:tcPr>
          <w:p w14:paraId="3D4945F0" w14:textId="77777777" w:rsidR="00994B0A" w:rsidRPr="00994B0A" w:rsidRDefault="00994B0A" w:rsidP="003A7AFB">
            <w:pPr>
              <w:ind w:left="567"/>
              <w:rPr>
                <w:lang w:val="en-AU" w:eastAsia="ja-JP"/>
              </w:rPr>
            </w:pPr>
            <w:r w:rsidRPr="00994B0A">
              <w:rPr>
                <w:lang w:val="en-AU" w:eastAsia="ja-JP"/>
              </w:rPr>
              <w:t xml:space="preserve">L*1,6 </w:t>
            </w:r>
          </w:p>
        </w:tc>
      </w:tr>
    </w:tbl>
    <w:p w14:paraId="4BAA18E2" w14:textId="77777777" w:rsidR="000901D2" w:rsidRDefault="000901D2">
      <w:pPr>
        <w:tabs>
          <w:tab w:val="clear" w:pos="403"/>
        </w:tabs>
        <w:spacing w:after="0" w:line="240" w:lineRule="auto"/>
        <w:jc w:val="left"/>
        <w:rPr>
          <w:rFonts w:eastAsia="MS Mincho"/>
          <w:b/>
          <w:sz w:val="28"/>
          <w:szCs w:val="28"/>
          <w:highlight w:val="lightGray"/>
          <w:lang w:val="en-US" w:eastAsia="ja-JP"/>
        </w:rPr>
      </w:pPr>
      <w:r>
        <w:rPr>
          <w:sz w:val="28"/>
          <w:szCs w:val="28"/>
          <w:highlight w:val="lightGray"/>
          <w:lang w:val="en-US"/>
        </w:rPr>
        <w:br w:type="page"/>
      </w:r>
    </w:p>
    <w:p w14:paraId="2CA5F5C9" w14:textId="66A10E2F" w:rsidR="00585792" w:rsidRDefault="00585792" w:rsidP="000901D2">
      <w:pPr>
        <w:pStyle w:val="Heading1"/>
        <w:numPr>
          <w:ilvl w:val="0"/>
          <w:numId w:val="55"/>
        </w:numPr>
        <w:jc w:val="center"/>
        <w:rPr>
          <w:lang w:val="en-US"/>
        </w:rPr>
      </w:pPr>
      <w:r>
        <w:rPr>
          <w:lang w:val="en-US"/>
        </w:rPr>
        <w:lastRenderedPageBreak/>
        <w:t xml:space="preserve"> </w:t>
      </w:r>
      <w:bookmarkStart w:id="92" w:name="_Toc103345962"/>
      <w:r>
        <w:rPr>
          <w:lang w:val="en-US"/>
        </w:rPr>
        <w:t>Example Applications</w:t>
      </w:r>
      <w:bookmarkEnd w:id="92"/>
    </w:p>
    <w:p w14:paraId="75D2F12A" w14:textId="77777777" w:rsidR="00585792" w:rsidRPr="005C2B6E" w:rsidRDefault="00585792" w:rsidP="00585792">
      <w:pPr>
        <w:pStyle w:val="BodyText"/>
        <w:jc w:val="center"/>
        <w:rPr>
          <w:sz w:val="28"/>
        </w:rPr>
      </w:pPr>
      <w:r w:rsidRPr="005C2B6E">
        <w:rPr>
          <w:rFonts w:eastAsia="MS Mincho"/>
          <w:sz w:val="28"/>
          <w:lang w:eastAsia="ja-JP"/>
        </w:rPr>
        <w:t>(Informative)</w:t>
      </w:r>
    </w:p>
    <w:p w14:paraId="7F4EE9EE" w14:textId="7CD596B5" w:rsidR="00585792" w:rsidRDefault="00994B0A" w:rsidP="00AD05E8">
      <w:pPr>
        <w:pStyle w:val="Heading2"/>
        <w:numPr>
          <w:ilvl w:val="1"/>
          <w:numId w:val="55"/>
        </w:numPr>
      </w:pPr>
      <w:bookmarkStart w:id="93" w:name="_Toc102824077"/>
      <w:bookmarkStart w:id="94" w:name="_Toc103344405"/>
      <w:bookmarkStart w:id="95" w:name="_Toc102824078"/>
      <w:bookmarkStart w:id="96" w:name="_Toc103344406"/>
      <w:bookmarkStart w:id="97" w:name="_Toc103345963"/>
      <w:bookmarkEnd w:id="93"/>
      <w:bookmarkEnd w:id="94"/>
      <w:bookmarkEnd w:id="95"/>
      <w:bookmarkEnd w:id="96"/>
      <w:r>
        <w:t>Redundant and high availability distribution:</w:t>
      </w:r>
      <w:bookmarkEnd w:id="97"/>
      <w:r>
        <w:t xml:space="preserve"> </w:t>
      </w:r>
    </w:p>
    <w:p w14:paraId="5D1AD004" w14:textId="44694D47" w:rsidR="00994B0A" w:rsidRDefault="00994B0A" w:rsidP="00AD05E8">
      <w:pPr>
        <w:pStyle w:val="BodyText"/>
        <w:rPr>
          <w:lang w:eastAsia="ja-JP"/>
        </w:rPr>
      </w:pPr>
      <w:r>
        <w:rPr>
          <w:lang w:eastAsia="ja-JP"/>
        </w:rPr>
        <w:t xml:space="preserve">in this </w:t>
      </w:r>
      <w:r w:rsidR="00585792">
        <w:rPr>
          <w:lang w:eastAsia="ja-JP"/>
        </w:rPr>
        <w:t>application</w:t>
      </w:r>
      <w:r>
        <w:rPr>
          <w:lang w:eastAsia="ja-JP"/>
        </w:rPr>
        <w:t xml:space="preserve"> encoder synchronization method is used to achieve setups with multiple encoders and receiver mainly to be fault tolerant, if one encoder or receiver fails switchover is possible</w:t>
      </w:r>
    </w:p>
    <w:p w14:paraId="0A036608" w14:textId="334DE921" w:rsidR="00585792" w:rsidRDefault="00585792" w:rsidP="00585792">
      <w:pPr>
        <w:pStyle w:val="Heading2"/>
        <w:numPr>
          <w:ilvl w:val="1"/>
          <w:numId w:val="55"/>
        </w:numPr>
      </w:pPr>
      <w:bookmarkStart w:id="98" w:name="_Toc103345964"/>
      <w:r>
        <w:t>Distributed encoding:</w:t>
      </w:r>
      <w:bookmarkEnd w:id="98"/>
      <w:r>
        <w:t xml:space="preserve"> </w:t>
      </w:r>
    </w:p>
    <w:p w14:paraId="55EA427F" w14:textId="6DAAD9FB" w:rsidR="00585792" w:rsidRDefault="00585792" w:rsidP="00AD05E8">
      <w:pPr>
        <w:pStyle w:val="BodyText"/>
        <w:rPr>
          <w:lang w:eastAsia="ja-JP"/>
        </w:rPr>
      </w:pPr>
      <w:r>
        <w:rPr>
          <w:lang w:eastAsia="ja-JP"/>
        </w:rPr>
        <w:t xml:space="preserve">in this application different encoders generate different bit-rates of different codecs of media types. In this case for example high bit-rate Ultra </w:t>
      </w:r>
      <w:r w:rsidR="00392E94">
        <w:rPr>
          <w:lang w:eastAsia="ja-JP"/>
        </w:rPr>
        <w:t>H</w:t>
      </w:r>
      <w:r>
        <w:rPr>
          <w:lang w:eastAsia="ja-JP"/>
        </w:rPr>
        <w:t>igh Definition resolutions are encoded on a different distributed entity.</w:t>
      </w:r>
    </w:p>
    <w:p w14:paraId="5455E4DF" w14:textId="0AAB4F3D" w:rsidR="00585792" w:rsidRDefault="00585792" w:rsidP="00585792">
      <w:pPr>
        <w:pStyle w:val="Heading2"/>
        <w:numPr>
          <w:ilvl w:val="1"/>
          <w:numId w:val="55"/>
        </w:numPr>
      </w:pPr>
      <w:bookmarkStart w:id="99" w:name="_Toc103345965"/>
      <w:r>
        <w:t>A/B watermarking:</w:t>
      </w:r>
      <w:bookmarkEnd w:id="99"/>
      <w:r>
        <w:t xml:space="preserve"> </w:t>
      </w:r>
    </w:p>
    <w:p w14:paraId="739D83A3" w14:textId="408E0C65" w:rsidR="00585792" w:rsidRPr="00994B0A" w:rsidRDefault="00585792" w:rsidP="00AD05E8">
      <w:pPr>
        <w:pStyle w:val="BodyText"/>
        <w:rPr>
          <w:lang w:eastAsia="ja-JP"/>
        </w:rPr>
      </w:pPr>
      <w:r>
        <w:rPr>
          <w:lang w:eastAsia="ja-JP"/>
        </w:rPr>
        <w:t>In this application, different sources are marked with an A or a B watermark resulting in watermarked segments. Segment sequences can then be combined to generate user specific watermarks to avoid content leaking. In such case the processed and outputs tracks of encoders generating A and B watermarks can be generated using the encoder synchronization method disclosed in this document.</w:t>
      </w:r>
    </w:p>
    <w:p w14:paraId="7A02B13A" w14:textId="7E3A20F1" w:rsidR="00585792" w:rsidRDefault="00585792" w:rsidP="00585792">
      <w:pPr>
        <w:rPr>
          <w:lang w:eastAsia="ja-JP"/>
        </w:rPr>
      </w:pPr>
    </w:p>
    <w:p w14:paraId="41492D4C" w14:textId="2F5B81EB" w:rsidR="00004A8F" w:rsidRDefault="00004A8F" w:rsidP="003A7AFB">
      <w:pPr>
        <w:spacing w:before="270"/>
        <w:ind w:left="567"/>
        <w:rPr>
          <w:lang w:eastAsia="ja-JP"/>
        </w:rPr>
      </w:pPr>
    </w:p>
    <w:p w14:paraId="6493EEE2" w14:textId="77777777" w:rsidR="00004A8F" w:rsidRPr="00004A8F" w:rsidRDefault="00004A8F" w:rsidP="003A7AFB">
      <w:pPr>
        <w:spacing w:before="270"/>
        <w:ind w:left="567"/>
        <w:rPr>
          <w:lang w:eastAsia="ja-JP"/>
        </w:rPr>
      </w:pPr>
    </w:p>
    <w:p w14:paraId="7C49CEBD" w14:textId="77777777" w:rsidR="00E73E46" w:rsidRDefault="00E73E46" w:rsidP="003A7AFB">
      <w:pPr>
        <w:pStyle w:val="FigureTitle"/>
        <w:numPr>
          <w:ilvl w:val="0"/>
          <w:numId w:val="0"/>
        </w:numPr>
        <w:spacing w:before="270"/>
        <w:ind w:left="567" w:hanging="607"/>
        <w:jc w:val="left"/>
        <w:rPr>
          <w:lang w:eastAsia="ja-JP"/>
        </w:rPr>
      </w:pPr>
    </w:p>
    <w:p w14:paraId="6AABFDEB" w14:textId="77777777" w:rsidR="00851D88" w:rsidRPr="00851D88" w:rsidRDefault="00851D88" w:rsidP="00851D88">
      <w:pPr>
        <w:jc w:val="center"/>
        <w:rPr>
          <w:lang w:eastAsia="ja-JP"/>
        </w:rPr>
      </w:pPr>
    </w:p>
    <w:p w14:paraId="774A7F71" w14:textId="59F3552B" w:rsidR="001A33D0" w:rsidRPr="00BC394B" w:rsidRDefault="001A33D0" w:rsidP="001A33D0">
      <w:pPr>
        <w:pStyle w:val="BiblioTitle"/>
        <w:keepNext/>
        <w:pageBreakBefore/>
      </w:pPr>
      <w:bookmarkStart w:id="100" w:name="_Toc443470372"/>
      <w:bookmarkStart w:id="101" w:name="_Toc450303224"/>
      <w:bookmarkStart w:id="102" w:name="_Toc9996979"/>
      <w:bookmarkStart w:id="103" w:name="_Toc353342679"/>
      <w:bookmarkStart w:id="104" w:name="_Toc103345966"/>
      <w:bookmarkEnd w:id="31"/>
      <w:bookmarkEnd w:id="32"/>
      <w:bookmarkEnd w:id="33"/>
      <w:bookmarkEnd w:id="34"/>
      <w:bookmarkEnd w:id="35"/>
      <w:r w:rsidRPr="00BC394B">
        <w:lastRenderedPageBreak/>
        <w:t>Bibliography</w:t>
      </w:r>
      <w:bookmarkEnd w:id="100"/>
      <w:bookmarkEnd w:id="101"/>
      <w:bookmarkEnd w:id="102"/>
      <w:bookmarkEnd w:id="103"/>
      <w:bookmarkEnd w:id="104"/>
    </w:p>
    <w:p w14:paraId="77E4E96B" w14:textId="77777777" w:rsidR="00EA04A1" w:rsidRPr="00CD0D5E" w:rsidRDefault="00EA04A1" w:rsidP="00EA04A1">
      <w:pPr>
        <w:tabs>
          <w:tab w:val="clear" w:pos="403"/>
          <w:tab w:val="left" w:pos="426"/>
        </w:tabs>
      </w:pPr>
      <w:r w:rsidRPr="00CD0D5E">
        <w:t>[1]</w:t>
      </w:r>
      <w:r w:rsidRPr="00CD0D5E">
        <w:tab/>
      </w:r>
      <w:r w:rsidRPr="00624D79">
        <w:t>ISO/IEC 14496-12, Information technology — Coding of audio-visual objects — Part 12: ISO base media file format</w:t>
      </w:r>
    </w:p>
    <w:p w14:paraId="11ADF888" w14:textId="77777777" w:rsidR="00FB3368" w:rsidRDefault="00EA04A1" w:rsidP="00FB3368">
      <w:pPr>
        <w:tabs>
          <w:tab w:val="clear" w:pos="403"/>
          <w:tab w:val="left" w:pos="426"/>
        </w:tabs>
      </w:pPr>
      <w:r w:rsidRPr="00BC394B">
        <w:t>[2]</w:t>
      </w:r>
      <w:r w:rsidRPr="00BC394B">
        <w:tab/>
      </w:r>
      <w:r w:rsidR="00FB3368" w:rsidRPr="00FB3368">
        <w:t xml:space="preserve">ISO/IEC 23009-1, Information technology — Dynamic adaptive streaming over HTTP (DASH) — Part 1: Media presentation description and segment formats </w:t>
      </w:r>
    </w:p>
    <w:p w14:paraId="40E93DA7" w14:textId="77777777" w:rsidR="00FB3368" w:rsidRDefault="00EA04A1" w:rsidP="00FB3368">
      <w:pPr>
        <w:tabs>
          <w:tab w:val="clear" w:pos="403"/>
          <w:tab w:val="left" w:pos="426"/>
        </w:tabs>
      </w:pPr>
      <w:r>
        <w:t>[3]</w:t>
      </w:r>
      <w:r>
        <w:tab/>
      </w:r>
      <w:r w:rsidR="00FB3368" w:rsidRPr="00FB3368">
        <w:t xml:space="preserve">ISO/IEC 23000-19, Information technology — Multimedia application format (MPEG-A) — Part 19: Common media application format (CMAF) for segmented media </w:t>
      </w:r>
    </w:p>
    <w:p w14:paraId="00081C73" w14:textId="4BB7478B" w:rsidR="001A33D0" w:rsidRPr="00CD0D5E" w:rsidRDefault="001A33D0" w:rsidP="00FB3368">
      <w:pPr>
        <w:tabs>
          <w:tab w:val="clear" w:pos="403"/>
          <w:tab w:val="left" w:pos="426"/>
        </w:tabs>
      </w:pPr>
      <w:r w:rsidRPr="00CD0D5E">
        <w:t>[</w:t>
      </w:r>
      <w:r w:rsidR="00EA04A1">
        <w:t>4</w:t>
      </w:r>
      <w:r w:rsidRPr="00CD0D5E">
        <w:t>]</w:t>
      </w:r>
      <w:r w:rsidRPr="00CD0D5E">
        <w:tab/>
      </w:r>
      <w:r w:rsidR="00392E94">
        <w:t>DASH-</w:t>
      </w:r>
      <w:proofErr w:type="gramStart"/>
      <w:r w:rsidR="00392E94">
        <w:t xml:space="preserve">IF </w:t>
      </w:r>
      <w:r w:rsidR="00624D79" w:rsidRPr="00624D79">
        <w:t xml:space="preserve"> —</w:t>
      </w:r>
      <w:proofErr w:type="gramEnd"/>
      <w:r w:rsidR="00624D79" w:rsidRPr="00624D79">
        <w:t xml:space="preserve"> </w:t>
      </w:r>
      <w:r w:rsidR="00392E94">
        <w:t xml:space="preserve">DASH-IF Live Media Ingest Protocol Technical Specification, 14 March 2022: </w:t>
      </w:r>
      <w:r w:rsidR="00392E94" w:rsidRPr="00392E94">
        <w:t>https://dashif-documents.azurewebsites.net/Ingest/master/DASH-IF-Ingest.html</w:t>
      </w:r>
    </w:p>
    <w:p w14:paraId="4A8EFFE9" w14:textId="77777777" w:rsidR="001A33D0" w:rsidRPr="00BC394B" w:rsidRDefault="001A33D0"/>
    <w:sectPr w:rsidR="001A33D0" w:rsidRPr="00BC394B" w:rsidSect="00C845B4">
      <w:footerReference w:type="even" r:id="rId39"/>
      <w:footerReference w:type="default" r:id="rId40"/>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6" w:author="Ali C. Begen" w:date="2022-05-13T13:34:00Z" w:initials="AB">
    <w:p w14:paraId="577C27F9" w14:textId="77777777" w:rsidR="000200FE" w:rsidRDefault="000200FE" w:rsidP="0042108F">
      <w:pPr>
        <w:jc w:val="left"/>
      </w:pPr>
      <w:r>
        <w:rPr>
          <w:rStyle w:val="CommentReference"/>
        </w:rPr>
        <w:annotationRef/>
      </w:r>
      <w:r>
        <w:rPr>
          <w:sz w:val="20"/>
          <w:szCs w:val="20"/>
        </w:rPr>
        <w:t>This should relect the bis draft (to do later).</w:t>
      </w:r>
    </w:p>
    <w:p w14:paraId="51165119" w14:textId="77777777" w:rsidR="000200FE" w:rsidRDefault="000200FE" w:rsidP="0042108F">
      <w:pPr>
        <w:jc w:val="left"/>
      </w:pPr>
    </w:p>
  </w:comment>
  <w:comment w:id="29" w:author="rufael mekuria" w:date="2022-05-02T11:09:00Z" w:initials="rm">
    <w:p w14:paraId="36F07CF6" w14:textId="60321D86" w:rsidR="00ED11B9" w:rsidRDefault="00ED11B9">
      <w:pPr>
        <w:pStyle w:val="CommentText"/>
      </w:pPr>
      <w:r>
        <w:rPr>
          <w:rStyle w:val="CommentReference"/>
        </w:rPr>
        <w:annotationRef/>
      </w:r>
      <w:r>
        <w:rPr>
          <w:noProof/>
        </w:rPr>
        <w:t>Encoder/packager ?</w:t>
      </w:r>
    </w:p>
  </w:comment>
  <w:comment w:id="36" w:author="rufael mekuria" w:date="2022-05-02T10:50:00Z" w:initials="rm">
    <w:p w14:paraId="2EA6855B" w14:textId="2B35DC4C" w:rsidR="00ED11B9" w:rsidRDefault="00ED11B9">
      <w:pPr>
        <w:pStyle w:val="CommentText"/>
      </w:pPr>
      <w:r>
        <w:rPr>
          <w:rStyle w:val="CommentReference"/>
        </w:rPr>
        <w:annotationRef/>
      </w:r>
      <w:r>
        <w:t>Figure to be updated</w:t>
      </w:r>
    </w:p>
  </w:comment>
  <w:comment w:id="39" w:author="rufael mekuria" w:date="2022-05-02T11:36:00Z" w:initials="rm">
    <w:p w14:paraId="0E4263CC" w14:textId="38DA4AD0" w:rsidR="00ED11B9" w:rsidRDefault="00ED11B9">
      <w:pPr>
        <w:pStyle w:val="CommentText"/>
      </w:pPr>
      <w:r>
        <w:rPr>
          <w:rStyle w:val="CommentReference"/>
        </w:rPr>
        <w:annotationRef/>
      </w:r>
      <w:r>
        <w:rPr>
          <w:noProof/>
        </w:rPr>
        <w:t>Encoder/Packager</w:t>
      </w:r>
    </w:p>
  </w:comment>
  <w:comment w:id="59" w:author="rufael mekuria" w:date="2022-04-06T13:36:00Z" w:initials="">
    <w:p w14:paraId="5F04230D" w14:textId="77777777" w:rsidR="00ED11B9" w:rsidRDefault="00ED11B9" w:rsidP="002B1BC6">
      <w:pPr>
        <w:pBdr>
          <w:top w:val="nil"/>
          <w:left w:val="nil"/>
          <w:bottom w:val="nil"/>
          <w:right w:val="nil"/>
          <w:between w:val="nil"/>
        </w:pBdr>
        <w:spacing w:after="0"/>
        <w:jc w:val="left"/>
        <w:rPr>
          <w:color w:val="000000"/>
        </w:rPr>
      </w:pPr>
      <w:r>
        <w:rPr>
          <w:color w:val="000000"/>
        </w:rPr>
        <w:t xml:space="preserve">do we need more information and details on how </w:t>
      </w:r>
      <w:r>
        <w:rPr>
          <w:color w:val="000000"/>
        </w:rPr>
        <w:t xml:space="preserve">SegmentIndex is </w:t>
      </w:r>
      <w:r>
        <w:rPr>
          <w:color w:val="000000"/>
        </w:rPr>
        <w:t>used ?</w:t>
      </w:r>
    </w:p>
  </w:comment>
  <w:comment w:id="60" w:author="yasser_syed@comcast.com" w:date="2022-04-13T05:52:00Z" w:initials="">
    <w:p w14:paraId="3CC18330" w14:textId="77777777" w:rsidR="00ED11B9" w:rsidRDefault="00ED11B9" w:rsidP="002B1BC6">
      <w:pPr>
        <w:pBdr>
          <w:top w:val="nil"/>
          <w:left w:val="nil"/>
          <w:bottom w:val="nil"/>
          <w:right w:val="nil"/>
          <w:between w:val="nil"/>
        </w:pBdr>
        <w:spacing w:after="0"/>
        <w:jc w:val="left"/>
        <w:rPr>
          <w:color w:val="000000"/>
        </w:rPr>
      </w:pPr>
      <w:r>
        <w:rPr>
          <w:color w:val="000000"/>
        </w:rPr>
        <w:t xml:space="preserve">In the live case there is a question if the SIDX box get updated and how that is handled versus multiple SIDX boxes. I can see the case of applying a </w:t>
      </w:r>
      <w:r>
        <w:rPr>
          <w:color w:val="000000"/>
        </w:rPr>
        <w:t xml:space="preserve">sidx box at the beginning of each program in the linear channel which would makes it easier to create a VOD asset </w:t>
      </w:r>
      <w:r>
        <w:rPr>
          <w:color w:val="000000"/>
        </w:rPr>
        <w:t>( random Access). Multiple SIDX boxes could be abused too if not careful.</w:t>
      </w:r>
    </w:p>
  </w:comment>
  <w:comment w:id="62" w:author="rufael mekuria" w:date="2022-04-06T11:23:00Z" w:initials="">
    <w:p w14:paraId="5F80C77E" w14:textId="77777777" w:rsidR="00ED11B9" w:rsidRDefault="00ED11B9" w:rsidP="002B1BC6">
      <w:pPr>
        <w:pBdr>
          <w:top w:val="nil"/>
          <w:left w:val="nil"/>
          <w:bottom w:val="nil"/>
          <w:right w:val="nil"/>
          <w:between w:val="nil"/>
        </w:pBdr>
        <w:spacing w:after="0"/>
        <w:jc w:val="left"/>
        <w:rPr>
          <w:color w:val="000000"/>
        </w:rPr>
      </w:pPr>
      <w:r>
        <w:rPr>
          <w:color w:val="000000"/>
        </w:rPr>
        <w:t xml:space="preserve">should </w:t>
      </w:r>
      <w:r>
        <w:rPr>
          <w:color w:val="000000"/>
        </w:rPr>
        <w:t xml:space="preserve">puting this in the meta box instead be </w:t>
      </w:r>
      <w:r>
        <w:rPr>
          <w:color w:val="000000"/>
        </w:rPr>
        <w:t>considered ? Putting this in the kind box in the trak may not be 100 percent ok to do</w:t>
      </w:r>
    </w:p>
  </w:comment>
  <w:comment w:id="63" w:author="rufael mekuria" w:date="2022-04-05T09:46:00Z" w:initials="">
    <w:p w14:paraId="6A72081C" w14:textId="77777777" w:rsidR="00ED11B9" w:rsidRDefault="00ED11B9" w:rsidP="002B1BC6">
      <w:pPr>
        <w:pBdr>
          <w:top w:val="nil"/>
          <w:left w:val="nil"/>
          <w:bottom w:val="nil"/>
          <w:right w:val="nil"/>
          <w:between w:val="nil"/>
        </w:pBdr>
        <w:spacing w:after="0"/>
        <w:jc w:val="left"/>
        <w:rPr>
          <w:color w:val="000000"/>
        </w:rPr>
      </w:pPr>
      <w:r>
        <w:rPr>
          <w:color w:val="000000"/>
        </w:rPr>
        <w:t xml:space="preserve">does this work mapping between </w:t>
      </w:r>
      <w:r>
        <w:rPr>
          <w:color w:val="000000"/>
        </w:rPr>
        <w:t xml:space="preserve">uuid and manifest/period id </w:t>
      </w:r>
      <w:r>
        <w:rPr>
          <w:color w:val="000000"/>
        </w:rPr>
        <w:t>fields ? In many cases these are not UUIDs!</w:t>
      </w:r>
    </w:p>
  </w:comment>
  <w:comment w:id="64" w:author="yasser_syed@comcast.com" w:date="2022-04-13T05:58:00Z" w:initials="">
    <w:p w14:paraId="33AE041F" w14:textId="77777777" w:rsidR="00ED11B9" w:rsidRDefault="00ED11B9" w:rsidP="002B1BC6">
      <w:pPr>
        <w:pBdr>
          <w:top w:val="nil"/>
          <w:left w:val="nil"/>
          <w:bottom w:val="nil"/>
          <w:right w:val="nil"/>
          <w:between w:val="nil"/>
        </w:pBdr>
        <w:spacing w:after="0"/>
        <w:jc w:val="left"/>
        <w:rPr>
          <w:color w:val="000000"/>
        </w:rPr>
      </w:pPr>
      <w:r>
        <w:rPr>
          <w:color w:val="000000"/>
        </w:rPr>
        <w:t xml:space="preserve">Maybe this could also be an indirect tie-in? Manifest and Period may not be UUIDs, but a database may tie it together? in either case, should this </w:t>
      </w:r>
      <w:r>
        <w:rPr>
          <w:color w:val="000000"/>
        </w:rPr>
        <w:t>relateship between manifest and tracks be hidden on the consumer manifest end?</w:t>
      </w:r>
    </w:p>
  </w:comment>
  <w:comment w:id="80" w:author="Mohammed Raad" w:date="2022-05-07T13:43:00Z" w:initials="MR">
    <w:p w14:paraId="1F0BA0E2" w14:textId="77777777" w:rsidR="008B0E27" w:rsidRDefault="008B0E27" w:rsidP="00905DE9">
      <w:pPr>
        <w:pStyle w:val="CommentText"/>
        <w:jc w:val="left"/>
      </w:pPr>
      <w:r>
        <w:rPr>
          <w:rStyle w:val="CommentReference"/>
        </w:rPr>
        <w:annotationRef/>
      </w:r>
      <w:r>
        <w:t>Should this be in a box?</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165119" w15:done="0"/>
  <w15:commentEx w15:paraId="36F07CF6" w15:done="0"/>
  <w15:commentEx w15:paraId="2EA6855B" w15:done="0"/>
  <w15:commentEx w15:paraId="0E4263CC" w15:done="0"/>
  <w15:commentEx w15:paraId="5F04230D" w15:done="0"/>
  <w15:commentEx w15:paraId="3CC18330" w15:done="0"/>
  <w15:commentEx w15:paraId="5F80C77E" w15:done="0"/>
  <w15:commentEx w15:paraId="6A72081C" w15:done="0"/>
  <w15:commentEx w15:paraId="33AE041F" w15:done="0"/>
  <w15:commentEx w15:paraId="1F0BA0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8EB06" w16cex:dateUtc="2022-05-13T11:34:00Z"/>
  <w16cex:commentExtensible w16cex:durableId="261A3A5F" w16cex:dateUtc="2022-05-02T09:09:00Z"/>
  <w16cex:commentExtensible w16cex:durableId="261A3609" w16cex:dateUtc="2022-05-02T08:50:00Z"/>
  <w16cex:commentExtensible w16cex:durableId="261A40B2" w16cex:dateUtc="2022-05-02T09:36:00Z"/>
  <w16cex:commentExtensible w16cex:durableId="2613DEB9" w16cex:dateUtc="2022-04-06T11:36:00Z"/>
  <w16cex:commentExtensible w16cex:durableId="2613DEBA" w16cex:dateUtc="2022-04-13T03:52:00Z"/>
  <w16cex:commentExtensible w16cex:durableId="2613DEBC" w16cex:dateUtc="2022-04-06T09:23:00Z"/>
  <w16cex:commentExtensible w16cex:durableId="2613DEBD" w16cex:dateUtc="2022-04-05T07:46:00Z"/>
  <w16cex:commentExtensible w16cex:durableId="2613DEBE" w16cex:dateUtc="2022-04-13T03:58:00Z"/>
  <w16cex:commentExtensible w16cex:durableId="2621042F" w16cex:dateUtc="2022-05-07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165119" w16cid:durableId="2628EB06"/>
  <w16cid:commentId w16cid:paraId="36F07CF6" w16cid:durableId="261A3A5F"/>
  <w16cid:commentId w16cid:paraId="2EA6855B" w16cid:durableId="261A3609"/>
  <w16cid:commentId w16cid:paraId="0E4263CC" w16cid:durableId="261A40B2"/>
  <w16cid:commentId w16cid:paraId="5F04230D" w16cid:durableId="2613DEB9"/>
  <w16cid:commentId w16cid:paraId="3CC18330" w16cid:durableId="2613DEBA"/>
  <w16cid:commentId w16cid:paraId="5F80C77E" w16cid:durableId="2613DEBC"/>
  <w16cid:commentId w16cid:paraId="6A72081C" w16cid:durableId="2613DEBD"/>
  <w16cid:commentId w16cid:paraId="33AE041F" w16cid:durableId="2613DEBE"/>
  <w16cid:commentId w16cid:paraId="1F0BA0E2" w16cid:durableId="2621042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1847B" w14:textId="77777777" w:rsidR="003705A7" w:rsidRDefault="003705A7">
      <w:pPr>
        <w:spacing w:after="0" w:line="240" w:lineRule="auto"/>
      </w:pPr>
      <w:r>
        <w:separator/>
      </w:r>
    </w:p>
  </w:endnote>
  <w:endnote w:type="continuationSeparator" w:id="0">
    <w:p w14:paraId="76E72250" w14:textId="77777777" w:rsidR="003705A7" w:rsidRDefault="00370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7A8E2" w14:textId="77777777" w:rsidR="00ED11B9" w:rsidRPr="00BA1CC8" w:rsidRDefault="00ED11B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sidR="000775B9">
      <w:rPr>
        <w:b/>
        <w:noProof/>
        <w:sz w:val="20"/>
      </w:rPr>
      <w:t>4</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8DF1A" w14:textId="77777777" w:rsidR="00ED11B9" w:rsidRPr="000F0E7A" w:rsidRDefault="00ED11B9"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9E6DB" w14:textId="77777777" w:rsidR="00ED11B9" w:rsidRPr="00BA1CC8" w:rsidRDefault="00ED11B9"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0775B9">
      <w:rPr>
        <w:noProof/>
      </w:rPr>
      <w:t>viii</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DFC63" w14:textId="77777777" w:rsidR="00ED11B9" w:rsidRPr="00BA1CC8" w:rsidRDefault="00ED11B9"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0775B9">
      <w:rPr>
        <w:noProof/>
      </w:rPr>
      <w:t>vii</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26B18" w14:textId="77777777" w:rsidR="00ED11B9" w:rsidRPr="00BA1CC8" w:rsidRDefault="00ED11B9"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0775B9">
      <w:rPr>
        <w:b/>
        <w:noProof/>
      </w:rPr>
      <w:t>16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3C24A" w14:textId="77777777" w:rsidR="00ED11B9" w:rsidRPr="00BA1CC8" w:rsidRDefault="00ED11B9"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0775B9">
      <w:rPr>
        <w:b/>
        <w:noProof/>
      </w:rPr>
      <w:t>15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CF1077" w14:textId="77777777" w:rsidR="003705A7" w:rsidRDefault="003705A7">
      <w:pPr>
        <w:spacing w:after="0" w:line="240" w:lineRule="auto"/>
      </w:pPr>
      <w:r>
        <w:separator/>
      </w:r>
    </w:p>
  </w:footnote>
  <w:footnote w:type="continuationSeparator" w:id="0">
    <w:p w14:paraId="4AA9FD32" w14:textId="77777777" w:rsidR="003705A7" w:rsidRDefault="003705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3FC45" w14:textId="77777777" w:rsidR="00ED11B9" w:rsidRPr="00151316" w:rsidRDefault="00ED11B9"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58CF3" w14:textId="77777777" w:rsidR="00ED11B9" w:rsidRPr="004D16C0" w:rsidRDefault="00ED11B9" w:rsidP="004D16C0">
    <w:pPr>
      <w:pStyle w:val="Header"/>
      <w:spacing w:after="720" w:line="240" w:lineRule="exact"/>
      <w:jc w:val="left"/>
      <w:rPr>
        <w:sz w:val="24"/>
        <w:szCs w:val="24"/>
      </w:rPr>
    </w:pPr>
    <w:r w:rsidRPr="004D16C0">
      <w:rPr>
        <w:sz w:val="24"/>
        <w:szCs w:val="24"/>
      </w:rPr>
      <w:t>ISO #####-</w:t>
    </w:r>
    <w:r w:rsidRPr="004D16C0">
      <w:rPr>
        <w:sz w:val="24"/>
        <w:szCs w:val="24"/>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1F295" w14:textId="77777777" w:rsidR="00ED11B9" w:rsidRPr="004D16C0" w:rsidRDefault="00ED11B9" w:rsidP="00864D32">
    <w:pPr>
      <w:pStyle w:val="Header"/>
      <w:spacing w:after="720" w:line="240" w:lineRule="exact"/>
      <w:jc w:val="right"/>
      <w:rPr>
        <w:sz w:val="24"/>
        <w:szCs w:val="24"/>
      </w:rPr>
    </w:pPr>
    <w:r w:rsidRPr="004D16C0">
      <w:rPr>
        <w:sz w:val="24"/>
        <w:szCs w:val="24"/>
      </w:rPr>
      <w:t>ISO #####-</w:t>
    </w:r>
    <w:r w:rsidRPr="004D16C0">
      <w:rPr>
        <w:sz w:val="24"/>
        <w:szCs w:val="24"/>
      </w:rPr>
      <w:t>#:####(X)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4BA3D5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5B015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8241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1C27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B2BB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369E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220D9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1AA4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BCB3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620C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B4F54"/>
    <w:multiLevelType w:val="multilevel"/>
    <w:tmpl w:val="FFCE38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8A55008"/>
    <w:multiLevelType w:val="multilevel"/>
    <w:tmpl w:val="7DE4FFC0"/>
    <w:lvl w:ilvl="0">
      <w:start w:val="1"/>
      <w:numFmt w:val="upperLetter"/>
      <w:suff w:val="nothing"/>
      <w:lvlText w:val="Annex %1"/>
      <w:lvlJc w:val="left"/>
      <w:pPr>
        <w:ind w:left="4112" w:firstLine="0"/>
      </w:pPr>
      <w:rPr>
        <w:rFonts w:ascii="Cambria" w:hAnsi="Cambria" w:cs="Times New Roman" w:hint="default"/>
        <w:b/>
        <w:i w:val="0"/>
        <w:sz w:val="28"/>
        <w:szCs w:val="28"/>
      </w:rPr>
    </w:lvl>
    <w:lvl w:ilvl="1">
      <w:start w:val="1"/>
      <w:numFmt w:val="decimal"/>
      <w:lvlText w:val="%1.%2"/>
      <w:lvlJc w:val="left"/>
      <w:pPr>
        <w:tabs>
          <w:tab w:val="num" w:pos="4472"/>
        </w:tabs>
        <w:ind w:left="4112" w:firstLine="0"/>
      </w:pPr>
      <w:rPr>
        <w:rFonts w:cs="Times New Roman" w:hint="default"/>
        <w:b/>
        <w:i w:val="0"/>
      </w:rPr>
    </w:lvl>
    <w:lvl w:ilvl="2">
      <w:start w:val="1"/>
      <w:numFmt w:val="decimal"/>
      <w:lvlText w:val="%1.%2.%3"/>
      <w:lvlJc w:val="left"/>
      <w:pPr>
        <w:tabs>
          <w:tab w:val="num" w:pos="4832"/>
        </w:tabs>
        <w:ind w:left="4112" w:firstLine="0"/>
      </w:pPr>
      <w:rPr>
        <w:rFonts w:cs="Times New Roman" w:hint="default"/>
        <w:b/>
        <w:i w:val="0"/>
      </w:rPr>
    </w:lvl>
    <w:lvl w:ilvl="3">
      <w:start w:val="1"/>
      <w:numFmt w:val="decimal"/>
      <w:lvlText w:val="%1.%2.%3.%4"/>
      <w:lvlJc w:val="left"/>
      <w:pPr>
        <w:tabs>
          <w:tab w:val="num" w:pos="5192"/>
        </w:tabs>
        <w:ind w:left="4112" w:firstLine="0"/>
      </w:pPr>
      <w:rPr>
        <w:rFonts w:cs="Times New Roman" w:hint="default"/>
        <w:b/>
        <w:i w:val="0"/>
      </w:rPr>
    </w:lvl>
    <w:lvl w:ilvl="4">
      <w:start w:val="1"/>
      <w:numFmt w:val="decimal"/>
      <w:lvlText w:val="%1.%2.%3.%4.%5"/>
      <w:lvlJc w:val="left"/>
      <w:pPr>
        <w:tabs>
          <w:tab w:val="num" w:pos="5192"/>
        </w:tabs>
        <w:ind w:left="4112" w:firstLine="0"/>
      </w:pPr>
      <w:rPr>
        <w:rFonts w:cs="Times New Roman" w:hint="default"/>
        <w:b/>
        <w:i w:val="0"/>
      </w:rPr>
    </w:lvl>
    <w:lvl w:ilvl="5">
      <w:start w:val="1"/>
      <w:numFmt w:val="decimal"/>
      <w:lvlText w:val="%1.%2.%3.%4.%5.%6"/>
      <w:lvlJc w:val="left"/>
      <w:pPr>
        <w:tabs>
          <w:tab w:val="num" w:pos="5552"/>
        </w:tabs>
        <w:ind w:left="4112" w:firstLine="0"/>
      </w:pPr>
      <w:rPr>
        <w:rFonts w:cs="Times New Roman" w:hint="default"/>
        <w:b/>
        <w:i w:val="0"/>
      </w:rPr>
    </w:lvl>
    <w:lvl w:ilvl="6">
      <w:start w:val="1"/>
      <w:numFmt w:val="decimal"/>
      <w:lvlRestart w:val="1"/>
      <w:suff w:val="space"/>
      <w:lvlText w:val="Figure %1.%7 —"/>
      <w:lvlJc w:val="left"/>
      <w:pPr>
        <w:ind w:left="4112" w:firstLine="0"/>
      </w:pPr>
      <w:rPr>
        <w:rFonts w:cs="Times New Roman" w:hint="default"/>
      </w:rPr>
    </w:lvl>
    <w:lvl w:ilvl="7">
      <w:start w:val="1"/>
      <w:numFmt w:val="decimal"/>
      <w:lvlRestart w:val="1"/>
      <w:suff w:val="space"/>
      <w:lvlText w:val="Table %1.%8 —"/>
      <w:lvlJc w:val="left"/>
      <w:pPr>
        <w:ind w:left="4112" w:firstLine="0"/>
      </w:pPr>
      <w:rPr>
        <w:rFonts w:cs="Times New Roman" w:hint="default"/>
      </w:rPr>
    </w:lvl>
    <w:lvl w:ilvl="8">
      <w:start w:val="1"/>
      <w:numFmt w:val="lowerRoman"/>
      <w:lvlText w:val="(%9)"/>
      <w:lvlJc w:val="left"/>
      <w:pPr>
        <w:tabs>
          <w:tab w:val="num" w:pos="10232"/>
        </w:tabs>
        <w:ind w:left="4112" w:firstLine="0"/>
      </w:pPr>
      <w:rPr>
        <w:rFonts w:cs="Times New Roman" w:hint="default"/>
      </w:rPr>
    </w:lvl>
  </w:abstractNum>
  <w:abstractNum w:abstractNumId="12" w15:restartNumberingAfterBreak="0">
    <w:nsid w:val="09C92171"/>
    <w:multiLevelType w:val="multilevel"/>
    <w:tmpl w:val="530EB21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3" w15:restartNumberingAfterBreak="0">
    <w:nsid w:val="0B9E6A7F"/>
    <w:multiLevelType w:val="multilevel"/>
    <w:tmpl w:val="90C2CA68"/>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11B74B34"/>
    <w:multiLevelType w:val="multilevel"/>
    <w:tmpl w:val="8A72B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2C580A"/>
    <w:multiLevelType w:val="multilevel"/>
    <w:tmpl w:val="6AA4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2B4315"/>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9" w15:restartNumberingAfterBreak="0">
    <w:nsid w:val="20BA285A"/>
    <w:multiLevelType w:val="multilevel"/>
    <w:tmpl w:val="A00EE76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239A0EA6"/>
    <w:multiLevelType w:val="multilevel"/>
    <w:tmpl w:val="512A32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24935014"/>
    <w:multiLevelType w:val="multilevel"/>
    <w:tmpl w:val="991440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6246261"/>
    <w:multiLevelType w:val="hybridMultilevel"/>
    <w:tmpl w:val="D61EDBD6"/>
    <w:lvl w:ilvl="0" w:tplc="866099CC">
      <w:start w:val="6"/>
      <w:numFmt w:val="bullet"/>
      <w:lvlText w:val="-"/>
      <w:lvlJc w:val="left"/>
      <w:pPr>
        <w:ind w:left="720" w:hanging="360"/>
      </w:pPr>
      <w:rPr>
        <w:rFonts w:ascii="Arial" w:eastAsia="Arial"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AC7EB8"/>
    <w:multiLevelType w:val="multilevel"/>
    <w:tmpl w:val="B26416F0"/>
    <w:lvl w:ilvl="0">
      <w:start w:val="1"/>
      <w:numFmt w:val="decimal"/>
      <w:lvlText w:val="%1"/>
      <w:lvlJc w:val="left"/>
      <w:pPr>
        <w:tabs>
          <w:tab w:val="num" w:pos="432"/>
        </w:tabs>
        <w:ind w:left="432" w:hanging="432"/>
      </w:pPr>
      <w:rPr>
        <w:rFonts w:cs="Times New Roman" w:hint="default"/>
        <w:b/>
        <w:i w:val="0"/>
        <w:sz w:val="28"/>
        <w:szCs w:val="28"/>
      </w:rPr>
    </w:lvl>
    <w:lvl w:ilvl="1">
      <w:start w:val="1"/>
      <w:numFmt w:val="decimal"/>
      <w:lvlText w:val="%1.%2"/>
      <w:lvlJc w:val="left"/>
      <w:pPr>
        <w:tabs>
          <w:tab w:val="num" w:pos="360"/>
        </w:tabs>
      </w:pPr>
      <w:rPr>
        <w:rFonts w:cs="Times New Roman" w:hint="default"/>
        <w:b/>
        <w:i w:val="0"/>
      </w:rPr>
    </w:lvl>
    <w:lvl w:ilvl="2">
      <w:start w:val="1"/>
      <w:numFmt w:val="decimal"/>
      <w:lvlText w:val="%1.%2.%3"/>
      <w:lvlJc w:val="left"/>
      <w:pPr>
        <w:tabs>
          <w:tab w:val="num" w:pos="720"/>
        </w:tabs>
      </w:pPr>
      <w:rPr>
        <w:rFonts w:cs="Times New Roman" w:hint="default"/>
        <w:b/>
        <w:i w:val="0"/>
      </w:rPr>
    </w:lvl>
    <w:lvl w:ilvl="3">
      <w:start w:val="1"/>
      <w:numFmt w:val="decimal"/>
      <w:lvlText w:val="%1.%2.%3.%4"/>
      <w:lvlJc w:val="left"/>
      <w:pPr>
        <w:tabs>
          <w:tab w:val="num" w:pos="1080"/>
        </w:tabs>
      </w:pPr>
      <w:rPr>
        <w:rFonts w:cs="Times New Roman" w:hint="default"/>
        <w:b/>
        <w:i w:val="0"/>
      </w:rPr>
    </w:lvl>
    <w:lvl w:ilvl="4">
      <w:start w:val="1"/>
      <w:numFmt w:val="decimal"/>
      <w:lvlText w:val="%1.%2.%3.%4.%5"/>
      <w:lvlJc w:val="left"/>
      <w:pPr>
        <w:tabs>
          <w:tab w:val="num" w:pos="1080"/>
        </w:tabs>
      </w:pPr>
      <w:rPr>
        <w:rFonts w:cs="Times New Roman" w:hint="default"/>
        <w:b/>
        <w:i w:val="0"/>
      </w:rPr>
    </w:lvl>
    <w:lvl w:ilvl="5">
      <w:start w:val="1"/>
      <w:numFmt w:val="decimal"/>
      <w:lvlText w:val="%1.%2.%3.%4.%5.%6"/>
      <w:lvlJc w:val="left"/>
      <w:pPr>
        <w:tabs>
          <w:tab w:val="num" w:pos="1440"/>
        </w:tabs>
      </w:pPr>
      <w:rPr>
        <w:rFonts w:cs="Times New Roman" w:hint="default"/>
        <w:b/>
        <w:i w:val="0"/>
      </w:rPr>
    </w:lvl>
    <w:lvl w:ilvl="6">
      <w:start w:val="1"/>
      <w:numFmt w:val="decimal"/>
      <w:lvlText w:val="%1.%2.%3.%4.%5.%6.%7"/>
      <w:lvlJc w:val="left"/>
      <w:pPr>
        <w:tabs>
          <w:tab w:val="num" w:pos="1440"/>
        </w:tabs>
      </w:pPr>
      <w:rPr>
        <w:rFonts w:cs="Times New Roman" w:hint="default"/>
      </w:rPr>
    </w:lvl>
    <w:lvl w:ilvl="7">
      <w:start w:val="1"/>
      <w:numFmt w:val="decimal"/>
      <w:lvlText w:val="%1.%2.%3.%4.%5.%6.%7.%8"/>
      <w:lvlJc w:val="left"/>
      <w:pPr>
        <w:tabs>
          <w:tab w:val="num" w:pos="1800"/>
        </w:tabs>
      </w:pPr>
      <w:rPr>
        <w:rFonts w:cs="Times New Roman" w:hint="default"/>
      </w:rPr>
    </w:lvl>
    <w:lvl w:ilvl="8">
      <w:start w:val="1"/>
      <w:numFmt w:val="decimal"/>
      <w:lvlText w:val="%1.%2.%3.%4.%5.%6.%7.%8.%9"/>
      <w:lvlJc w:val="left"/>
      <w:pPr>
        <w:tabs>
          <w:tab w:val="num" w:pos="1800"/>
        </w:tabs>
      </w:pPr>
      <w:rPr>
        <w:rFonts w:cs="Times New Roman" w:hint="default"/>
      </w:rPr>
    </w:lvl>
  </w:abstractNum>
  <w:abstractNum w:abstractNumId="26" w15:restartNumberingAfterBreak="0">
    <w:nsid w:val="394124F8"/>
    <w:multiLevelType w:val="multilevel"/>
    <w:tmpl w:val="F760DBCE"/>
    <w:lvl w:ilvl="0">
      <w:start w:val="1"/>
      <w:numFmt w:val="lowerLetter"/>
      <w:lvlText w:val="%1)"/>
      <w:lvlJc w:val="left"/>
      <w:pPr>
        <w:ind w:left="1112" w:hanging="360"/>
      </w:pPr>
    </w:lvl>
    <w:lvl w:ilvl="1">
      <w:start w:val="1"/>
      <w:numFmt w:val="lowerLetter"/>
      <w:lvlText w:val="%2."/>
      <w:lvlJc w:val="left"/>
      <w:pPr>
        <w:ind w:left="1832" w:hanging="360"/>
      </w:pPr>
    </w:lvl>
    <w:lvl w:ilvl="2">
      <w:start w:val="1"/>
      <w:numFmt w:val="lowerRoman"/>
      <w:lvlText w:val="%3."/>
      <w:lvlJc w:val="right"/>
      <w:pPr>
        <w:ind w:left="2552" w:hanging="180"/>
      </w:pPr>
    </w:lvl>
    <w:lvl w:ilvl="3">
      <w:start w:val="1"/>
      <w:numFmt w:val="decimal"/>
      <w:lvlText w:val="%4."/>
      <w:lvlJc w:val="left"/>
      <w:pPr>
        <w:ind w:left="3272" w:hanging="360"/>
      </w:pPr>
    </w:lvl>
    <w:lvl w:ilvl="4">
      <w:start w:val="1"/>
      <w:numFmt w:val="lowerLetter"/>
      <w:lvlText w:val="%5."/>
      <w:lvlJc w:val="left"/>
      <w:pPr>
        <w:ind w:left="3992" w:hanging="360"/>
      </w:pPr>
    </w:lvl>
    <w:lvl w:ilvl="5">
      <w:start w:val="1"/>
      <w:numFmt w:val="lowerRoman"/>
      <w:lvlText w:val="%6."/>
      <w:lvlJc w:val="right"/>
      <w:pPr>
        <w:ind w:left="4712" w:hanging="180"/>
      </w:pPr>
    </w:lvl>
    <w:lvl w:ilvl="6">
      <w:start w:val="1"/>
      <w:numFmt w:val="decimal"/>
      <w:lvlText w:val="%7."/>
      <w:lvlJc w:val="left"/>
      <w:pPr>
        <w:ind w:left="5432" w:hanging="360"/>
      </w:pPr>
    </w:lvl>
    <w:lvl w:ilvl="7">
      <w:start w:val="1"/>
      <w:numFmt w:val="lowerLetter"/>
      <w:lvlText w:val="%8."/>
      <w:lvlJc w:val="left"/>
      <w:pPr>
        <w:ind w:left="6152" w:hanging="360"/>
      </w:pPr>
    </w:lvl>
    <w:lvl w:ilvl="8">
      <w:start w:val="1"/>
      <w:numFmt w:val="lowerRoman"/>
      <w:lvlText w:val="%9."/>
      <w:lvlJc w:val="right"/>
      <w:pPr>
        <w:ind w:left="6872" w:hanging="180"/>
      </w:pPr>
    </w:lvl>
  </w:abstractNum>
  <w:abstractNum w:abstractNumId="27" w15:restartNumberingAfterBreak="0">
    <w:nsid w:val="3D176BF7"/>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8"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B60656"/>
    <w:multiLevelType w:val="multilevel"/>
    <w:tmpl w:val="F760DBCE"/>
    <w:lvl w:ilvl="0">
      <w:start w:val="1"/>
      <w:numFmt w:val="lowerLetter"/>
      <w:lvlText w:val="%1)"/>
      <w:lvlJc w:val="left"/>
      <w:pPr>
        <w:ind w:left="1112" w:hanging="360"/>
      </w:pPr>
    </w:lvl>
    <w:lvl w:ilvl="1">
      <w:start w:val="1"/>
      <w:numFmt w:val="lowerLetter"/>
      <w:lvlText w:val="%2."/>
      <w:lvlJc w:val="left"/>
      <w:pPr>
        <w:ind w:left="1832" w:hanging="360"/>
      </w:pPr>
    </w:lvl>
    <w:lvl w:ilvl="2">
      <w:start w:val="1"/>
      <w:numFmt w:val="lowerRoman"/>
      <w:lvlText w:val="%3."/>
      <w:lvlJc w:val="right"/>
      <w:pPr>
        <w:ind w:left="2552" w:hanging="180"/>
      </w:pPr>
    </w:lvl>
    <w:lvl w:ilvl="3">
      <w:start w:val="1"/>
      <w:numFmt w:val="decimal"/>
      <w:lvlText w:val="%4."/>
      <w:lvlJc w:val="left"/>
      <w:pPr>
        <w:ind w:left="3272" w:hanging="360"/>
      </w:pPr>
    </w:lvl>
    <w:lvl w:ilvl="4">
      <w:start w:val="1"/>
      <w:numFmt w:val="lowerLetter"/>
      <w:lvlText w:val="%5."/>
      <w:lvlJc w:val="left"/>
      <w:pPr>
        <w:ind w:left="3992" w:hanging="360"/>
      </w:pPr>
    </w:lvl>
    <w:lvl w:ilvl="5">
      <w:start w:val="1"/>
      <w:numFmt w:val="lowerRoman"/>
      <w:lvlText w:val="%6."/>
      <w:lvlJc w:val="right"/>
      <w:pPr>
        <w:ind w:left="4712" w:hanging="180"/>
      </w:pPr>
    </w:lvl>
    <w:lvl w:ilvl="6">
      <w:start w:val="1"/>
      <w:numFmt w:val="decimal"/>
      <w:lvlText w:val="%7."/>
      <w:lvlJc w:val="left"/>
      <w:pPr>
        <w:ind w:left="5432" w:hanging="360"/>
      </w:pPr>
    </w:lvl>
    <w:lvl w:ilvl="7">
      <w:start w:val="1"/>
      <w:numFmt w:val="lowerLetter"/>
      <w:lvlText w:val="%8."/>
      <w:lvlJc w:val="left"/>
      <w:pPr>
        <w:ind w:left="6152" w:hanging="360"/>
      </w:pPr>
    </w:lvl>
    <w:lvl w:ilvl="8">
      <w:start w:val="1"/>
      <w:numFmt w:val="lowerRoman"/>
      <w:lvlText w:val="%9."/>
      <w:lvlJc w:val="right"/>
      <w:pPr>
        <w:ind w:left="6872" w:hanging="180"/>
      </w:pPr>
    </w:lvl>
  </w:abstractNum>
  <w:abstractNum w:abstractNumId="31" w15:restartNumberingAfterBreak="0">
    <w:nsid w:val="551B2857"/>
    <w:multiLevelType w:val="multilevel"/>
    <w:tmpl w:val="7DE4FFC0"/>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2"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CE07C5"/>
    <w:multiLevelType w:val="multilevel"/>
    <w:tmpl w:val="747C2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EC93298"/>
    <w:multiLevelType w:val="hybridMultilevel"/>
    <w:tmpl w:val="E4AE9412"/>
    <w:lvl w:ilvl="0" w:tplc="EB08431E">
      <w:start w:val="1"/>
      <w:numFmt w:val="decimal"/>
      <w:pStyle w:val="FigureTitle"/>
      <w:suff w:val="space"/>
      <w:lvlText w:val="Figure %1 —"/>
      <w:lvlJc w:val="center"/>
      <w:pPr>
        <w:ind w:left="1327" w:hanging="607"/>
      </w:pPr>
    </w:lvl>
    <w:lvl w:ilvl="1" w:tplc="04090019" w:tentative="1">
      <w:start w:val="1"/>
      <w:numFmt w:val="lowerLetter"/>
      <w:lvlText w:val="%2."/>
      <w:lvlJc w:val="left"/>
      <w:pPr>
        <w:ind w:left="2047" w:hanging="360"/>
      </w:pPr>
    </w:lvl>
    <w:lvl w:ilvl="2" w:tplc="0409001B" w:tentative="1">
      <w:start w:val="1"/>
      <w:numFmt w:val="lowerRoman"/>
      <w:lvlText w:val="%3."/>
      <w:lvlJc w:val="right"/>
      <w:pPr>
        <w:ind w:left="2767" w:hanging="180"/>
      </w:pPr>
    </w:lvl>
    <w:lvl w:ilvl="3" w:tplc="0409000F" w:tentative="1">
      <w:start w:val="1"/>
      <w:numFmt w:val="decimal"/>
      <w:lvlText w:val="%4."/>
      <w:lvlJc w:val="left"/>
      <w:pPr>
        <w:ind w:left="3487" w:hanging="360"/>
      </w:pPr>
    </w:lvl>
    <w:lvl w:ilvl="4" w:tplc="04090019" w:tentative="1">
      <w:start w:val="1"/>
      <w:numFmt w:val="lowerLetter"/>
      <w:lvlText w:val="%5."/>
      <w:lvlJc w:val="left"/>
      <w:pPr>
        <w:ind w:left="4207" w:hanging="360"/>
      </w:pPr>
    </w:lvl>
    <w:lvl w:ilvl="5" w:tplc="0409001B" w:tentative="1">
      <w:start w:val="1"/>
      <w:numFmt w:val="lowerRoman"/>
      <w:lvlText w:val="%6."/>
      <w:lvlJc w:val="right"/>
      <w:pPr>
        <w:ind w:left="4927" w:hanging="180"/>
      </w:pPr>
    </w:lvl>
    <w:lvl w:ilvl="6" w:tplc="0409000F" w:tentative="1">
      <w:start w:val="1"/>
      <w:numFmt w:val="decimal"/>
      <w:lvlText w:val="%7."/>
      <w:lvlJc w:val="left"/>
      <w:pPr>
        <w:ind w:left="5647" w:hanging="360"/>
      </w:pPr>
    </w:lvl>
    <w:lvl w:ilvl="7" w:tplc="04090019" w:tentative="1">
      <w:start w:val="1"/>
      <w:numFmt w:val="lowerLetter"/>
      <w:lvlText w:val="%8."/>
      <w:lvlJc w:val="left"/>
      <w:pPr>
        <w:ind w:left="6367" w:hanging="360"/>
      </w:pPr>
    </w:lvl>
    <w:lvl w:ilvl="8" w:tplc="0409001B" w:tentative="1">
      <w:start w:val="1"/>
      <w:numFmt w:val="lowerRoman"/>
      <w:lvlText w:val="%9."/>
      <w:lvlJc w:val="right"/>
      <w:pPr>
        <w:ind w:left="7087" w:hanging="180"/>
      </w:pPr>
    </w:lvl>
  </w:abstractNum>
  <w:num w:numId="1">
    <w:abstractNumId w:val="25"/>
  </w:num>
  <w:num w:numId="2">
    <w:abstractNumId w:val="25"/>
  </w:num>
  <w:num w:numId="3">
    <w:abstractNumId w:val="25"/>
  </w:num>
  <w:num w:numId="4">
    <w:abstractNumId w:val="25"/>
  </w:num>
  <w:num w:numId="5">
    <w:abstractNumId w:val="25"/>
  </w:num>
  <w:num w:numId="6">
    <w:abstractNumId w:val="25"/>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28"/>
  </w:num>
  <w:num w:numId="14">
    <w:abstractNumId w:val="23"/>
  </w:num>
  <w:num w:numId="15">
    <w:abstractNumId w:val="24"/>
  </w:num>
  <w:num w:numId="16">
    <w:abstractNumId w:val="32"/>
  </w:num>
  <w:num w:numId="17">
    <w:abstractNumId w:val="34"/>
  </w:num>
  <w:num w:numId="18">
    <w:abstractNumId w:val="17"/>
  </w:num>
  <w:num w:numId="19">
    <w:abstractNumId w:val="15"/>
  </w:num>
  <w:num w:numId="20">
    <w:abstractNumId w:val="29"/>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13"/>
  </w:num>
  <w:num w:numId="40">
    <w:abstractNumId w:val="19"/>
  </w:num>
  <w:num w:numId="41">
    <w:abstractNumId w:val="10"/>
  </w:num>
  <w:num w:numId="42">
    <w:abstractNumId w:val="20"/>
  </w:num>
  <w:num w:numId="43">
    <w:abstractNumId w:val="16"/>
  </w:num>
  <w:num w:numId="44">
    <w:abstractNumId w:val="22"/>
  </w:num>
  <w:num w:numId="45">
    <w:abstractNumId w:val="25"/>
  </w:num>
  <w:num w:numId="46">
    <w:abstractNumId w:val="25"/>
  </w:num>
  <w:num w:numId="47">
    <w:abstractNumId w:val="25"/>
  </w:num>
  <w:num w:numId="48">
    <w:abstractNumId w:val="25"/>
  </w:num>
  <w:num w:numId="49">
    <w:abstractNumId w:val="25"/>
  </w:num>
  <w:num w:numId="50">
    <w:abstractNumId w:val="25"/>
  </w:num>
  <w:num w:numId="51">
    <w:abstractNumId w:val="27"/>
  </w:num>
  <w:num w:numId="52">
    <w:abstractNumId w:val="27"/>
  </w:num>
  <w:num w:numId="53">
    <w:abstractNumId w:val="27"/>
  </w:num>
  <w:num w:numId="54">
    <w:abstractNumId w:val="27"/>
  </w:num>
  <w:num w:numId="55">
    <w:abstractNumId w:val="31"/>
  </w:num>
  <w:num w:numId="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8"/>
  </w:num>
  <w:num w:numId="58">
    <w:abstractNumId w:val="27"/>
  </w:num>
  <w:num w:numId="59">
    <w:abstractNumId w:val="30"/>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ufael mekuria">
    <w15:presenceInfo w15:providerId="Windows Live" w15:userId="5c2d6dfb7fd0a894"/>
  </w15:person>
  <w15:person w15:author="Mohammed Raad">
    <w15:presenceInfo w15:providerId="Windows Live" w15:userId="0dd8b50d22a982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mirrorMargin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DC8"/>
    <w:rsid w:val="00003DC8"/>
    <w:rsid w:val="00004A8F"/>
    <w:rsid w:val="00011F08"/>
    <w:rsid w:val="000200FE"/>
    <w:rsid w:val="0004257F"/>
    <w:rsid w:val="000518A1"/>
    <w:rsid w:val="00052262"/>
    <w:rsid w:val="00053CFF"/>
    <w:rsid w:val="00055455"/>
    <w:rsid w:val="00060093"/>
    <w:rsid w:val="00064A04"/>
    <w:rsid w:val="00072D10"/>
    <w:rsid w:val="000775B9"/>
    <w:rsid w:val="000901D2"/>
    <w:rsid w:val="00093F11"/>
    <w:rsid w:val="00095EFF"/>
    <w:rsid w:val="00096387"/>
    <w:rsid w:val="000A117B"/>
    <w:rsid w:val="000C033F"/>
    <w:rsid w:val="000D278C"/>
    <w:rsid w:val="000F0E7A"/>
    <w:rsid w:val="000F2F00"/>
    <w:rsid w:val="000F5B8B"/>
    <w:rsid w:val="000F6F5C"/>
    <w:rsid w:val="000F7176"/>
    <w:rsid w:val="0010104B"/>
    <w:rsid w:val="00110E39"/>
    <w:rsid w:val="00113772"/>
    <w:rsid w:val="00147C95"/>
    <w:rsid w:val="00151B6D"/>
    <w:rsid w:val="0015226D"/>
    <w:rsid w:val="001610FE"/>
    <w:rsid w:val="00162783"/>
    <w:rsid w:val="00180DC8"/>
    <w:rsid w:val="00182FFE"/>
    <w:rsid w:val="001A0B0F"/>
    <w:rsid w:val="001A33D0"/>
    <w:rsid w:val="001A6FE7"/>
    <w:rsid w:val="001B0F4C"/>
    <w:rsid w:val="001B33D5"/>
    <w:rsid w:val="001B51CD"/>
    <w:rsid w:val="001C6575"/>
    <w:rsid w:val="001D1084"/>
    <w:rsid w:val="001D7E5B"/>
    <w:rsid w:val="002353C9"/>
    <w:rsid w:val="00253057"/>
    <w:rsid w:val="002548EA"/>
    <w:rsid w:val="00261A4D"/>
    <w:rsid w:val="00264095"/>
    <w:rsid w:val="002724DA"/>
    <w:rsid w:val="002776E7"/>
    <w:rsid w:val="00280FB9"/>
    <w:rsid w:val="002812EB"/>
    <w:rsid w:val="002813DC"/>
    <w:rsid w:val="00286EF7"/>
    <w:rsid w:val="00294FB0"/>
    <w:rsid w:val="002A1209"/>
    <w:rsid w:val="002B1BC6"/>
    <w:rsid w:val="002C453D"/>
    <w:rsid w:val="002C4667"/>
    <w:rsid w:val="002E0796"/>
    <w:rsid w:val="002E3B75"/>
    <w:rsid w:val="002E65F7"/>
    <w:rsid w:val="003006F4"/>
    <w:rsid w:val="00314414"/>
    <w:rsid w:val="003259B9"/>
    <w:rsid w:val="00333718"/>
    <w:rsid w:val="003405A4"/>
    <w:rsid w:val="003621EE"/>
    <w:rsid w:val="00366604"/>
    <w:rsid w:val="003705A7"/>
    <w:rsid w:val="00392E94"/>
    <w:rsid w:val="00395E39"/>
    <w:rsid w:val="00396685"/>
    <w:rsid w:val="003A7AFB"/>
    <w:rsid w:val="003B153F"/>
    <w:rsid w:val="003B1EFD"/>
    <w:rsid w:val="003B392B"/>
    <w:rsid w:val="003B5991"/>
    <w:rsid w:val="003C0060"/>
    <w:rsid w:val="003C0DC7"/>
    <w:rsid w:val="003C3593"/>
    <w:rsid w:val="003E18DF"/>
    <w:rsid w:val="003E47DD"/>
    <w:rsid w:val="00400F60"/>
    <w:rsid w:val="00404DBD"/>
    <w:rsid w:val="00426C8C"/>
    <w:rsid w:val="00432961"/>
    <w:rsid w:val="004417F0"/>
    <w:rsid w:val="004421EF"/>
    <w:rsid w:val="004478EE"/>
    <w:rsid w:val="00452683"/>
    <w:rsid w:val="00457480"/>
    <w:rsid w:val="00466193"/>
    <w:rsid w:val="00470F21"/>
    <w:rsid w:val="00477F42"/>
    <w:rsid w:val="00481387"/>
    <w:rsid w:val="00490CBC"/>
    <w:rsid w:val="00494DC9"/>
    <w:rsid w:val="004A4630"/>
    <w:rsid w:val="004A63D9"/>
    <w:rsid w:val="004B049A"/>
    <w:rsid w:val="004C241D"/>
    <w:rsid w:val="004D16C0"/>
    <w:rsid w:val="004D3DEB"/>
    <w:rsid w:val="004D5F02"/>
    <w:rsid w:val="004D75E1"/>
    <w:rsid w:val="004E6E8E"/>
    <w:rsid w:val="004F25C0"/>
    <w:rsid w:val="00501F28"/>
    <w:rsid w:val="0051401E"/>
    <w:rsid w:val="00521455"/>
    <w:rsid w:val="00526284"/>
    <w:rsid w:val="00531E64"/>
    <w:rsid w:val="00535BDB"/>
    <w:rsid w:val="0054733A"/>
    <w:rsid w:val="00576B86"/>
    <w:rsid w:val="00585792"/>
    <w:rsid w:val="00596E93"/>
    <w:rsid w:val="005B3EC6"/>
    <w:rsid w:val="005C3646"/>
    <w:rsid w:val="005D6017"/>
    <w:rsid w:val="00610D56"/>
    <w:rsid w:val="00624D79"/>
    <w:rsid w:val="00652F34"/>
    <w:rsid w:val="00664C24"/>
    <w:rsid w:val="00671AEB"/>
    <w:rsid w:val="00673172"/>
    <w:rsid w:val="00675DB0"/>
    <w:rsid w:val="0068101F"/>
    <w:rsid w:val="00691A8A"/>
    <w:rsid w:val="00692383"/>
    <w:rsid w:val="006B281D"/>
    <w:rsid w:val="006C48BF"/>
    <w:rsid w:val="006C48F4"/>
    <w:rsid w:val="006C6D44"/>
    <w:rsid w:val="006D3D76"/>
    <w:rsid w:val="0073389D"/>
    <w:rsid w:val="00736962"/>
    <w:rsid w:val="00740F23"/>
    <w:rsid w:val="00762AED"/>
    <w:rsid w:val="00774FBD"/>
    <w:rsid w:val="007812F0"/>
    <w:rsid w:val="00786E87"/>
    <w:rsid w:val="00795419"/>
    <w:rsid w:val="007B5DAA"/>
    <w:rsid w:val="007C16D2"/>
    <w:rsid w:val="007C6648"/>
    <w:rsid w:val="007F3B91"/>
    <w:rsid w:val="007F7F35"/>
    <w:rsid w:val="00810AE6"/>
    <w:rsid w:val="0081345E"/>
    <w:rsid w:val="00825EA1"/>
    <w:rsid w:val="00851D88"/>
    <w:rsid w:val="00864A9A"/>
    <w:rsid w:val="00864D32"/>
    <w:rsid w:val="008713ED"/>
    <w:rsid w:val="008814B2"/>
    <w:rsid w:val="00885E28"/>
    <w:rsid w:val="008910BB"/>
    <w:rsid w:val="00897961"/>
    <w:rsid w:val="008A045B"/>
    <w:rsid w:val="008A6D64"/>
    <w:rsid w:val="008B0E27"/>
    <w:rsid w:val="008E1A2E"/>
    <w:rsid w:val="008F2F5F"/>
    <w:rsid w:val="008F41A2"/>
    <w:rsid w:val="00913CDC"/>
    <w:rsid w:val="00914FA0"/>
    <w:rsid w:val="009212B3"/>
    <w:rsid w:val="00962373"/>
    <w:rsid w:val="009645BF"/>
    <w:rsid w:val="00967328"/>
    <w:rsid w:val="0097297C"/>
    <w:rsid w:val="0097303B"/>
    <w:rsid w:val="00982C54"/>
    <w:rsid w:val="00994B0A"/>
    <w:rsid w:val="009A42ED"/>
    <w:rsid w:val="009B730D"/>
    <w:rsid w:val="009C377F"/>
    <w:rsid w:val="009D11BA"/>
    <w:rsid w:val="009D3A1A"/>
    <w:rsid w:val="009D49D4"/>
    <w:rsid w:val="009E7B5A"/>
    <w:rsid w:val="00A00EC7"/>
    <w:rsid w:val="00A10C28"/>
    <w:rsid w:val="00A30786"/>
    <w:rsid w:val="00A4141A"/>
    <w:rsid w:val="00A45AE0"/>
    <w:rsid w:val="00A50D78"/>
    <w:rsid w:val="00A60D0D"/>
    <w:rsid w:val="00A71B91"/>
    <w:rsid w:val="00A752AD"/>
    <w:rsid w:val="00A86E66"/>
    <w:rsid w:val="00A96ED9"/>
    <w:rsid w:val="00AB7CA0"/>
    <w:rsid w:val="00AD05E8"/>
    <w:rsid w:val="00AD6264"/>
    <w:rsid w:val="00AF536F"/>
    <w:rsid w:val="00B16F7C"/>
    <w:rsid w:val="00B25A95"/>
    <w:rsid w:val="00B74020"/>
    <w:rsid w:val="00B77025"/>
    <w:rsid w:val="00B80F08"/>
    <w:rsid w:val="00B820FD"/>
    <w:rsid w:val="00B83404"/>
    <w:rsid w:val="00B9118A"/>
    <w:rsid w:val="00BA0989"/>
    <w:rsid w:val="00BA1F97"/>
    <w:rsid w:val="00BA6E9D"/>
    <w:rsid w:val="00BB6883"/>
    <w:rsid w:val="00BC394B"/>
    <w:rsid w:val="00BE5F1A"/>
    <w:rsid w:val="00BF1FA0"/>
    <w:rsid w:val="00BF7921"/>
    <w:rsid w:val="00C23157"/>
    <w:rsid w:val="00C33932"/>
    <w:rsid w:val="00C3683A"/>
    <w:rsid w:val="00C37ECB"/>
    <w:rsid w:val="00C406F0"/>
    <w:rsid w:val="00C421D8"/>
    <w:rsid w:val="00C4462E"/>
    <w:rsid w:val="00C507FB"/>
    <w:rsid w:val="00C618F1"/>
    <w:rsid w:val="00C800D6"/>
    <w:rsid w:val="00C80DEE"/>
    <w:rsid w:val="00C83357"/>
    <w:rsid w:val="00C845B4"/>
    <w:rsid w:val="00C878AB"/>
    <w:rsid w:val="00CA0F77"/>
    <w:rsid w:val="00CB117B"/>
    <w:rsid w:val="00CB5EBE"/>
    <w:rsid w:val="00CD0D5E"/>
    <w:rsid w:val="00D21A10"/>
    <w:rsid w:val="00D33289"/>
    <w:rsid w:val="00D37DFE"/>
    <w:rsid w:val="00D97AA6"/>
    <w:rsid w:val="00DB6BB6"/>
    <w:rsid w:val="00DD18CC"/>
    <w:rsid w:val="00DD1BA4"/>
    <w:rsid w:val="00DD6A8D"/>
    <w:rsid w:val="00DE4393"/>
    <w:rsid w:val="00DF121D"/>
    <w:rsid w:val="00DF6AAF"/>
    <w:rsid w:val="00E014A1"/>
    <w:rsid w:val="00E029F0"/>
    <w:rsid w:val="00E45DE1"/>
    <w:rsid w:val="00E66E01"/>
    <w:rsid w:val="00E6747B"/>
    <w:rsid w:val="00E72433"/>
    <w:rsid w:val="00E73E46"/>
    <w:rsid w:val="00EA044C"/>
    <w:rsid w:val="00EA04A1"/>
    <w:rsid w:val="00EA7BD6"/>
    <w:rsid w:val="00EB5B98"/>
    <w:rsid w:val="00EB5FF5"/>
    <w:rsid w:val="00ED0975"/>
    <w:rsid w:val="00ED11B9"/>
    <w:rsid w:val="00ED5FAB"/>
    <w:rsid w:val="00F037CD"/>
    <w:rsid w:val="00F142A7"/>
    <w:rsid w:val="00F41618"/>
    <w:rsid w:val="00F42F0F"/>
    <w:rsid w:val="00F42FEA"/>
    <w:rsid w:val="00F44352"/>
    <w:rsid w:val="00F47228"/>
    <w:rsid w:val="00F73A66"/>
    <w:rsid w:val="00F75E93"/>
    <w:rsid w:val="00F77E4F"/>
    <w:rsid w:val="00F81286"/>
    <w:rsid w:val="00F81ACE"/>
    <w:rsid w:val="00F828CA"/>
    <w:rsid w:val="00F85048"/>
    <w:rsid w:val="00F952B9"/>
    <w:rsid w:val="00FA50E1"/>
    <w:rsid w:val="00FA5917"/>
    <w:rsid w:val="00FB3368"/>
    <w:rsid w:val="00FC1FDA"/>
    <w:rsid w:val="00FC232C"/>
    <w:rsid w:val="00FE5AB8"/>
    <w:rsid w:val="00FF254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BD800"/>
  <w15:docId w15:val="{5EC9E628-B905-45A0-BCDC-C12C44321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51"/>
      </w:numPr>
      <w:tabs>
        <w:tab w:val="clear" w:pos="403"/>
        <w:tab w:val="left" w:pos="40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customStyle="1" w:styleId="UnresolvedMention1">
    <w:name w:val="Unresolved Mention1"/>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semiHidden/>
    <w:unhideWhenUsed/>
    <w:rsid w:val="009C377F"/>
    <w:rPr>
      <w:sz w:val="16"/>
      <w:szCs w:val="16"/>
    </w:rPr>
  </w:style>
  <w:style w:type="paragraph" w:styleId="CommentText">
    <w:name w:val="annotation text"/>
    <w:basedOn w:val="Normal"/>
    <w:link w:val="CommentTextChar"/>
    <w:uiPriority w:val="99"/>
    <w:unhideWhenUsed/>
    <w:rsid w:val="009C377F"/>
    <w:pPr>
      <w:spacing w:line="240" w:lineRule="auto"/>
    </w:pPr>
    <w:rPr>
      <w:sz w:val="20"/>
      <w:szCs w:val="20"/>
    </w:rPr>
  </w:style>
  <w:style w:type="character" w:customStyle="1" w:styleId="CommentTextChar">
    <w:name w:val="Comment Text Char"/>
    <w:basedOn w:val="DefaultParagraphFont"/>
    <w:link w:val="CommentText"/>
    <w:uiPriority w:val="99"/>
    <w:rsid w:val="009C377F"/>
    <w:rPr>
      <w:lang w:val="en-GB"/>
    </w:rPr>
  </w:style>
  <w:style w:type="paragraph" w:styleId="CommentSubject">
    <w:name w:val="annotation subject"/>
    <w:basedOn w:val="CommentText"/>
    <w:next w:val="CommentText"/>
    <w:link w:val="CommentSubjectChar"/>
    <w:uiPriority w:val="99"/>
    <w:semiHidden/>
    <w:unhideWhenUsed/>
    <w:rsid w:val="009C377F"/>
    <w:rPr>
      <w:b/>
      <w:bCs/>
    </w:rPr>
  </w:style>
  <w:style w:type="character" w:customStyle="1" w:styleId="CommentSubjectChar">
    <w:name w:val="Comment Subject Char"/>
    <w:basedOn w:val="CommentTextChar"/>
    <w:link w:val="CommentSubject"/>
    <w:uiPriority w:val="99"/>
    <w:semiHidden/>
    <w:rsid w:val="009C377F"/>
    <w:rPr>
      <w:b/>
      <w:bCs/>
      <w:lang w:val="en-GB"/>
    </w:rPr>
  </w:style>
  <w:style w:type="paragraph" w:styleId="Revision">
    <w:name w:val="Revision"/>
    <w:hidden/>
    <w:uiPriority w:val="99"/>
    <w:semiHidden/>
    <w:rsid w:val="00DD18CC"/>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141244">
      <w:bodyDiv w:val="1"/>
      <w:marLeft w:val="0"/>
      <w:marRight w:val="0"/>
      <w:marTop w:val="0"/>
      <w:marBottom w:val="0"/>
      <w:divBdr>
        <w:top w:val="none" w:sz="0" w:space="0" w:color="auto"/>
        <w:left w:val="none" w:sz="0" w:space="0" w:color="auto"/>
        <w:bottom w:val="none" w:sz="0" w:space="0" w:color="auto"/>
        <w:right w:val="none" w:sz="0" w:space="0" w:color="auto"/>
      </w:divBdr>
    </w:div>
    <w:div w:id="773600878">
      <w:bodyDiv w:val="1"/>
      <w:marLeft w:val="0"/>
      <w:marRight w:val="0"/>
      <w:marTop w:val="0"/>
      <w:marBottom w:val="0"/>
      <w:divBdr>
        <w:top w:val="none" w:sz="0" w:space="0" w:color="auto"/>
        <w:left w:val="none" w:sz="0" w:space="0" w:color="auto"/>
        <w:bottom w:val="none" w:sz="0" w:space="0" w:color="auto"/>
        <w:right w:val="none" w:sz="0" w:space="0" w:color="auto"/>
      </w:divBdr>
    </w:div>
    <w:div w:id="1329361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iso/model_document-rice_model.pdf" TargetMode="External"/><Relationship Id="rId18" Type="http://schemas.openxmlformats.org/officeDocument/2006/relationships/hyperlink" Target="https://www.iso.org/iso-standards-and-patents.html" TargetMode="External"/><Relationship Id="rId26" Type="http://schemas.openxmlformats.org/officeDocument/2006/relationships/hyperlink" Target="https://www.iso.org/obp" TargetMode="External"/><Relationship Id="rId39"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www.iso.org/patents" TargetMode="External"/><Relationship Id="rId34" Type="http://schemas.openxmlformats.org/officeDocument/2006/relationships/package" Target="embeddings/Microsoft_Visio_Drawing2.vsdx"/><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www.iso.org/directives-and-policies.html" TargetMode="External"/><Relationship Id="rId25" Type="http://schemas.openxmlformats.org/officeDocument/2006/relationships/footer" Target="footer4.xml"/><Relationship Id="rId33" Type="http://schemas.openxmlformats.org/officeDocument/2006/relationships/image" Target="media/image3.emf"/><Relationship Id="rId38" Type="http://schemas.openxmlformats.org/officeDocument/2006/relationships/package" Target="embeddings/Microsoft_Visio_Drawing4.vsdx"/><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iso.org/members.html" TargetMode="External"/><Relationship Id="rId29" Type="http://schemas.microsoft.com/office/2011/relationships/commentsExtended" Target="commentsExtended.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3.xml"/><Relationship Id="rId32" Type="http://schemas.openxmlformats.org/officeDocument/2006/relationships/package" Target="embeddings/Microsoft_Visio_Drawing1.vsdx"/><Relationship Id="rId37" Type="http://schemas.openxmlformats.org/officeDocument/2006/relationships/image" Target="media/image5.emf"/><Relationship Id="rId40"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comments" Target="comments.xml"/><Relationship Id="rId36" Type="http://schemas.openxmlformats.org/officeDocument/2006/relationships/package" Target="embeddings/Microsoft_Visio_Drawing3.vsdx"/><Relationship Id="rId10" Type="http://schemas.openxmlformats.org/officeDocument/2006/relationships/endnotes" Target="endnotes.xml"/><Relationship Id="rId19" Type="http://schemas.openxmlformats.org/officeDocument/2006/relationships/hyperlink" Target="https://www.iso.org/foreword-supplementary-information.html" TargetMode="External"/><Relationship Id="rId31" Type="http://schemas.openxmlformats.org/officeDocument/2006/relationships/image" Target="media/image2.emf"/><Relationship Id="rId44"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hyperlink" Target="https://www.electropedia.org/" TargetMode="External"/><Relationship Id="rId30" Type="http://schemas.microsoft.com/office/2016/09/relationships/commentsIds" Target="commentsIds.xml"/><Relationship Id="rId35" Type="http://schemas.openxmlformats.org/officeDocument/2006/relationships/image" Target="media/image4.emf"/><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hammed\Download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3CBE490A-03F7-4E58-8574-B31B61E38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Template>
  <TotalTime>13</TotalTime>
  <Pages>1</Pages>
  <Words>6282</Words>
  <Characters>35810</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dc:creator>
  <cp:keywords/>
  <dc:description/>
  <cp:lastModifiedBy>Youngkwon Lim</cp:lastModifiedBy>
  <cp:revision>8</cp:revision>
  <dcterms:created xsi:type="dcterms:W3CDTF">2022-05-13T12:44:00Z</dcterms:created>
  <dcterms:modified xsi:type="dcterms:W3CDTF">2022-05-16T16:56:00Z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