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602B5F9" w:rsidR="00CB798F" w:rsidRPr="008B7E0A" w:rsidRDefault="00E843CE" w:rsidP="00385C5D">
      <w:pPr>
        <w:pStyle w:val="Title"/>
        <w:tabs>
          <w:tab w:val="left" w:pos="4589"/>
        </w:tabs>
        <w:jc w:val="right"/>
        <w:rPr>
          <w:rFonts w:ascii="Times New Roman" w:hAnsi="Times New Roman" w:cs="Times New Roman"/>
          <w:sz w:val="28"/>
          <w:szCs w:val="28"/>
          <w:u w:val="none"/>
        </w:rPr>
      </w:pPr>
      <w:r w:rsidRPr="008B7E0A">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7E0A">
        <w:rPr>
          <w:rFonts w:ascii="Times New Roman"/>
          <w:b w:val="0"/>
          <w:u w:val="none"/>
        </w:rPr>
        <w:t xml:space="preserve">             </w:t>
      </w:r>
      <w:r w:rsidRPr="008B7E0A">
        <w:rPr>
          <w:rFonts w:ascii="Times New Roman"/>
          <w:b w:val="0"/>
          <w:u w:val="thick"/>
        </w:rPr>
        <w:t xml:space="preserve">   </w:t>
      </w:r>
      <w:r w:rsidR="00263789" w:rsidRPr="008B7E0A">
        <w:rPr>
          <w:rFonts w:ascii="Times New Roman"/>
          <w:b w:val="0"/>
          <w:u w:val="thick"/>
        </w:rPr>
        <w:t xml:space="preserve">                       </w:t>
      </w:r>
      <w:r w:rsidRPr="008B7E0A">
        <w:rPr>
          <w:rFonts w:ascii="Times New Roman"/>
          <w:b w:val="0"/>
          <w:u w:val="thick"/>
        </w:rPr>
        <w:t xml:space="preserve"> </w:t>
      </w:r>
      <w:r w:rsidR="004E45B6" w:rsidRPr="008B7E0A">
        <w:rPr>
          <w:rFonts w:ascii="Times New Roman" w:hAnsi="Times New Roman" w:cs="Times New Roman"/>
          <w:w w:val="115"/>
          <w:sz w:val="28"/>
          <w:szCs w:val="28"/>
          <w:u w:val="thick"/>
        </w:rPr>
        <w:t>ISO/IEC JTC 1/SC</w:t>
      </w:r>
      <w:r w:rsidR="004E45B6" w:rsidRPr="008B7E0A">
        <w:rPr>
          <w:rFonts w:ascii="Times New Roman" w:hAnsi="Times New Roman" w:cs="Times New Roman"/>
          <w:spacing w:val="-25"/>
          <w:w w:val="115"/>
          <w:sz w:val="28"/>
          <w:szCs w:val="28"/>
          <w:u w:val="thick"/>
        </w:rPr>
        <w:t xml:space="preserve"> </w:t>
      </w:r>
      <w:r w:rsidR="004E45B6" w:rsidRPr="008B7E0A">
        <w:rPr>
          <w:rFonts w:ascii="Times New Roman" w:hAnsi="Times New Roman" w:cs="Times New Roman"/>
          <w:w w:val="115"/>
          <w:sz w:val="28"/>
          <w:szCs w:val="28"/>
          <w:u w:val="thick"/>
        </w:rPr>
        <w:t>29/WG</w:t>
      </w:r>
      <w:r w:rsidR="004E45B6" w:rsidRPr="008B7E0A">
        <w:rPr>
          <w:rFonts w:ascii="Times New Roman" w:hAnsi="Times New Roman" w:cs="Times New Roman"/>
          <w:spacing w:val="-9"/>
          <w:w w:val="115"/>
          <w:sz w:val="28"/>
          <w:szCs w:val="28"/>
          <w:u w:val="thick"/>
        </w:rPr>
        <w:t xml:space="preserve"> </w:t>
      </w:r>
      <w:r w:rsidR="00A61784" w:rsidRPr="008B7E0A">
        <w:rPr>
          <w:rFonts w:ascii="Times New Roman" w:hAnsi="Times New Roman" w:cs="Times New Roman"/>
          <w:spacing w:val="-9"/>
          <w:w w:val="115"/>
          <w:sz w:val="28"/>
          <w:szCs w:val="28"/>
          <w:u w:val="thick"/>
        </w:rPr>
        <w:t>0</w:t>
      </w:r>
      <w:r w:rsidR="00265A84" w:rsidRPr="008B7E0A">
        <w:rPr>
          <w:rFonts w:ascii="Times New Roman" w:hAnsi="Times New Roman" w:cs="Times New Roman"/>
          <w:w w:val="115"/>
          <w:sz w:val="28"/>
          <w:szCs w:val="28"/>
          <w:u w:val="thick"/>
        </w:rPr>
        <w:t>4</w:t>
      </w:r>
      <w:r w:rsidR="00263789" w:rsidRPr="008B7E0A">
        <w:rPr>
          <w:rFonts w:ascii="Times New Roman" w:hAnsi="Times New Roman" w:cs="Times New Roman"/>
          <w:w w:val="115"/>
          <w:sz w:val="28"/>
          <w:szCs w:val="28"/>
          <w:u w:val="thick"/>
        </w:rPr>
        <w:t xml:space="preserve"> </w:t>
      </w:r>
      <w:r w:rsidR="004E45B6" w:rsidRPr="008B7E0A">
        <w:rPr>
          <w:rFonts w:ascii="Times New Roman" w:hAnsi="Times New Roman" w:cs="Times New Roman"/>
          <w:color w:val="000000" w:themeColor="text1"/>
          <w:w w:val="115"/>
          <w:sz w:val="40"/>
          <w:szCs w:val="40"/>
          <w:u w:val="thick"/>
        </w:rPr>
        <w:t>N</w:t>
      </w:r>
      <w:r w:rsidR="00A2552D" w:rsidRPr="008B7E0A">
        <w:rPr>
          <w:rFonts w:ascii="Times New Roman" w:hAnsi="Times New Roman" w:cs="Times New Roman"/>
          <w:color w:val="000000" w:themeColor="text1"/>
          <w:spacing w:val="28"/>
          <w:w w:val="115"/>
          <w:sz w:val="40"/>
          <w:szCs w:val="40"/>
          <w:u w:val="thick"/>
        </w:rPr>
        <w:t>0</w:t>
      </w:r>
      <w:r w:rsidR="005E16E0" w:rsidRPr="008B7E0A">
        <w:rPr>
          <w:rFonts w:ascii="Times New Roman" w:hAnsi="Times New Roman" w:cs="Times New Roman"/>
          <w:color w:val="000000" w:themeColor="text1"/>
          <w:spacing w:val="28"/>
          <w:w w:val="115"/>
          <w:sz w:val="40"/>
          <w:szCs w:val="40"/>
          <w:u w:val="thick"/>
        </w:rPr>
        <w:t>1</w:t>
      </w:r>
      <w:r w:rsidR="00B63E7C" w:rsidRPr="008B7E0A">
        <w:rPr>
          <w:rFonts w:ascii="Times New Roman" w:hAnsi="Times New Roman" w:cs="Times New Roman"/>
          <w:color w:val="000000" w:themeColor="text1"/>
          <w:spacing w:val="28"/>
          <w:w w:val="115"/>
          <w:sz w:val="40"/>
          <w:szCs w:val="40"/>
          <w:u w:val="thick"/>
        </w:rPr>
        <w:t>8</w:t>
      </w:r>
      <w:r w:rsidR="00A75FA0" w:rsidRPr="008B7E0A">
        <w:rPr>
          <w:rFonts w:ascii="Times New Roman" w:hAnsi="Times New Roman" w:cs="Times New Roman"/>
          <w:color w:val="000000" w:themeColor="text1"/>
          <w:spacing w:val="28"/>
          <w:w w:val="115"/>
          <w:sz w:val="40"/>
          <w:szCs w:val="40"/>
          <w:u w:val="thick"/>
        </w:rPr>
        <w:t>6</w:t>
      </w:r>
    </w:p>
    <w:p w14:paraId="7296C136" w14:textId="33B9E07C" w:rsidR="00CB798F" w:rsidRPr="008B7E0A" w:rsidRDefault="00CB798F">
      <w:pPr>
        <w:rPr>
          <w:b/>
          <w:sz w:val="20"/>
        </w:rPr>
      </w:pPr>
    </w:p>
    <w:p w14:paraId="1C7F2D41" w14:textId="3CA79274" w:rsidR="00CB798F" w:rsidRPr="008B7E0A" w:rsidRDefault="00CB798F">
      <w:pPr>
        <w:rPr>
          <w:b/>
          <w:sz w:val="20"/>
        </w:rPr>
      </w:pPr>
    </w:p>
    <w:p w14:paraId="55F7DB2C" w14:textId="25F357F6" w:rsidR="00CB798F" w:rsidRPr="008B7E0A" w:rsidRDefault="00E843CE">
      <w:pPr>
        <w:spacing w:before="3"/>
        <w:rPr>
          <w:b/>
          <w:sz w:val="23"/>
        </w:rPr>
      </w:pPr>
      <w:r w:rsidRPr="008B7E0A">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8B7E0A" w:rsidRDefault="00CB798F">
      <w:pPr>
        <w:rPr>
          <w:b/>
          <w:sz w:val="20"/>
        </w:rPr>
      </w:pPr>
    </w:p>
    <w:p w14:paraId="36748301" w14:textId="77777777" w:rsidR="00CB798F" w:rsidRPr="008B7E0A" w:rsidRDefault="00CB798F">
      <w:pPr>
        <w:rPr>
          <w:b/>
          <w:sz w:val="21"/>
        </w:rPr>
      </w:pPr>
    </w:p>
    <w:p w14:paraId="2ED29448" w14:textId="439B0530" w:rsidR="00CB798F" w:rsidRPr="008B7E0A" w:rsidRDefault="004E45B6" w:rsidP="00975A3C">
      <w:pPr>
        <w:tabs>
          <w:tab w:val="left" w:pos="3099"/>
        </w:tabs>
        <w:spacing w:before="103"/>
        <w:rPr>
          <w:rFonts w:ascii="Times New Roman" w:hAnsi="Times New Roman" w:cs="Times New Roman"/>
          <w:snapToGrid w:val="0"/>
          <w:sz w:val="24"/>
          <w:szCs w:val="24"/>
        </w:rPr>
      </w:pPr>
      <w:r w:rsidRPr="008B7E0A">
        <w:rPr>
          <w:rFonts w:ascii="Times New Roman" w:hAnsi="Times New Roman" w:cs="Times New Roman"/>
          <w:b/>
          <w:snapToGrid w:val="0"/>
          <w:sz w:val="24"/>
          <w:szCs w:val="24"/>
        </w:rPr>
        <w:t>Document</w:t>
      </w:r>
      <w:r w:rsidRPr="008B7E0A">
        <w:rPr>
          <w:rFonts w:ascii="Times New Roman" w:hAnsi="Times New Roman" w:cs="Times New Roman"/>
          <w:b/>
          <w:snapToGrid w:val="0"/>
          <w:spacing w:val="14"/>
          <w:sz w:val="24"/>
          <w:szCs w:val="24"/>
        </w:rPr>
        <w:t xml:space="preserve"> </w:t>
      </w:r>
      <w:r w:rsidRPr="008B7E0A">
        <w:rPr>
          <w:rFonts w:ascii="Times New Roman" w:hAnsi="Times New Roman" w:cs="Times New Roman"/>
          <w:b/>
          <w:snapToGrid w:val="0"/>
          <w:sz w:val="24"/>
          <w:szCs w:val="24"/>
        </w:rPr>
        <w:t>type:</w:t>
      </w:r>
      <w:r w:rsidRPr="008B7E0A">
        <w:rPr>
          <w:rFonts w:ascii="Times New Roman" w:hAnsi="Times New Roman" w:cs="Times New Roman"/>
          <w:snapToGrid w:val="0"/>
          <w:sz w:val="24"/>
          <w:szCs w:val="24"/>
        </w:rPr>
        <w:tab/>
      </w:r>
      <w:r w:rsidR="00385C5D" w:rsidRPr="008B7E0A">
        <w:rPr>
          <w:rFonts w:ascii="Times New Roman" w:hAnsi="Times New Roman" w:cs="Times New Roman"/>
          <w:snapToGrid w:val="0"/>
          <w:sz w:val="24"/>
          <w:szCs w:val="24"/>
        </w:rPr>
        <w:t>Output Document</w:t>
      </w:r>
    </w:p>
    <w:p w14:paraId="5F8F5C9B" w14:textId="77777777" w:rsidR="00CB798F" w:rsidRPr="008B7E0A" w:rsidRDefault="00CB798F">
      <w:pPr>
        <w:spacing w:before="1"/>
        <w:rPr>
          <w:rFonts w:ascii="Times New Roman" w:hAnsi="Times New Roman" w:cs="Times New Roman"/>
          <w:snapToGrid w:val="0"/>
          <w:sz w:val="24"/>
          <w:szCs w:val="24"/>
        </w:rPr>
      </w:pPr>
    </w:p>
    <w:p w14:paraId="19E086F8" w14:textId="7D4A0AD6" w:rsidR="00CB798F" w:rsidRPr="008B7E0A" w:rsidRDefault="004E45B6" w:rsidP="00975A3C">
      <w:pPr>
        <w:pStyle w:val="BodyText"/>
        <w:tabs>
          <w:tab w:val="left" w:pos="3099"/>
        </w:tabs>
        <w:spacing w:line="254" w:lineRule="auto"/>
        <w:ind w:right="214"/>
        <w:rPr>
          <w:rFonts w:ascii="Times New Roman" w:hAnsi="Times New Roman" w:cs="Times New Roman"/>
          <w:snapToGrid w:val="0"/>
        </w:rPr>
      </w:pPr>
      <w:r w:rsidRPr="008B7E0A">
        <w:rPr>
          <w:rFonts w:ascii="Times New Roman" w:hAnsi="Times New Roman" w:cs="Times New Roman"/>
          <w:b/>
          <w:snapToGrid w:val="0"/>
        </w:rPr>
        <w:t>Title:</w:t>
      </w:r>
      <w:r w:rsidRPr="008B7E0A">
        <w:rPr>
          <w:rFonts w:ascii="Times New Roman" w:hAnsi="Times New Roman" w:cs="Times New Roman"/>
          <w:snapToGrid w:val="0"/>
        </w:rPr>
        <w:tab/>
      </w:r>
      <w:r w:rsidR="00A2552D" w:rsidRPr="008B7E0A">
        <w:rPr>
          <w:rFonts w:ascii="Times New Roman" w:hAnsi="Times New Roman" w:cs="Times New Roman"/>
          <w:snapToGrid w:val="0"/>
        </w:rPr>
        <w:t xml:space="preserve">Call for MPEG-I </w:t>
      </w:r>
      <w:r w:rsidR="00F5272D" w:rsidRPr="008B7E0A">
        <w:rPr>
          <w:rFonts w:ascii="Times New Roman" w:hAnsi="Times New Roman" w:cs="Times New Roman"/>
          <w:snapToGrid w:val="0"/>
        </w:rPr>
        <w:t xml:space="preserve">Visual </w:t>
      </w:r>
      <w:r w:rsidR="00A2552D" w:rsidRPr="008B7E0A">
        <w:rPr>
          <w:rFonts w:ascii="Times New Roman" w:hAnsi="Times New Roman" w:cs="Times New Roman"/>
          <w:snapToGrid w:val="0"/>
        </w:rPr>
        <w:t>Test Materials</w:t>
      </w:r>
    </w:p>
    <w:p w14:paraId="55A697B5" w14:textId="77777777" w:rsidR="00CB798F" w:rsidRPr="008B7E0A" w:rsidRDefault="00CB798F">
      <w:pPr>
        <w:spacing w:before="6"/>
        <w:rPr>
          <w:rFonts w:ascii="Times New Roman" w:hAnsi="Times New Roman" w:cs="Times New Roman"/>
          <w:snapToGrid w:val="0"/>
          <w:sz w:val="24"/>
          <w:szCs w:val="24"/>
        </w:rPr>
      </w:pPr>
    </w:p>
    <w:p w14:paraId="5C1A346D" w14:textId="189819F4" w:rsidR="00FF2653" w:rsidRPr="008B7E0A" w:rsidRDefault="00FF2653" w:rsidP="00975A3C">
      <w:pPr>
        <w:pStyle w:val="BodyText"/>
        <w:tabs>
          <w:tab w:val="left" w:pos="3099"/>
        </w:tabs>
        <w:spacing w:line="254" w:lineRule="auto"/>
        <w:ind w:right="214"/>
        <w:rPr>
          <w:rFonts w:ascii="Times New Roman" w:hAnsi="Times New Roman" w:cs="Times New Roman"/>
          <w:snapToGrid w:val="0"/>
        </w:rPr>
      </w:pPr>
      <w:r w:rsidRPr="008B7E0A">
        <w:rPr>
          <w:rFonts w:ascii="Times New Roman" w:hAnsi="Times New Roman" w:cs="Times New Roman"/>
          <w:b/>
          <w:snapToGrid w:val="0"/>
        </w:rPr>
        <w:t>Status:</w:t>
      </w:r>
      <w:r w:rsidRPr="008B7E0A">
        <w:rPr>
          <w:rFonts w:ascii="Times New Roman" w:hAnsi="Times New Roman" w:cs="Times New Roman"/>
          <w:snapToGrid w:val="0"/>
        </w:rPr>
        <w:tab/>
      </w:r>
      <w:r w:rsidR="00385C5D" w:rsidRPr="008B7E0A">
        <w:rPr>
          <w:rFonts w:ascii="Times New Roman" w:hAnsi="Times New Roman" w:cs="Times New Roman"/>
          <w:snapToGrid w:val="0"/>
        </w:rPr>
        <w:t>Approved</w:t>
      </w:r>
    </w:p>
    <w:p w14:paraId="030AD9B9" w14:textId="77777777" w:rsidR="00FF2653" w:rsidRPr="008B7E0A" w:rsidRDefault="00FF2653" w:rsidP="00975A3C">
      <w:pPr>
        <w:tabs>
          <w:tab w:val="left" w:pos="3099"/>
        </w:tabs>
        <w:rPr>
          <w:rFonts w:ascii="Times New Roman" w:hAnsi="Times New Roman" w:cs="Times New Roman"/>
          <w:snapToGrid w:val="0"/>
          <w:sz w:val="24"/>
          <w:szCs w:val="24"/>
        </w:rPr>
      </w:pPr>
    </w:p>
    <w:p w14:paraId="1718C661" w14:textId="269CCD1C" w:rsidR="00CB798F" w:rsidRPr="008B7E0A" w:rsidRDefault="004E45B6" w:rsidP="00975A3C">
      <w:pPr>
        <w:tabs>
          <w:tab w:val="left" w:pos="3099"/>
        </w:tabs>
        <w:rPr>
          <w:rFonts w:ascii="Times New Roman" w:hAnsi="Times New Roman" w:cs="Times New Roman"/>
          <w:snapToGrid w:val="0"/>
          <w:sz w:val="24"/>
          <w:szCs w:val="24"/>
        </w:rPr>
      </w:pPr>
      <w:r w:rsidRPr="008B7E0A">
        <w:rPr>
          <w:rFonts w:ascii="Times New Roman" w:hAnsi="Times New Roman" w:cs="Times New Roman"/>
          <w:b/>
          <w:snapToGrid w:val="0"/>
          <w:sz w:val="24"/>
          <w:szCs w:val="24"/>
        </w:rPr>
        <w:t>Date</w:t>
      </w:r>
      <w:r w:rsidRPr="008B7E0A">
        <w:rPr>
          <w:rFonts w:ascii="Times New Roman" w:hAnsi="Times New Roman" w:cs="Times New Roman"/>
          <w:b/>
          <w:snapToGrid w:val="0"/>
          <w:spacing w:val="-16"/>
          <w:sz w:val="24"/>
          <w:szCs w:val="24"/>
        </w:rPr>
        <w:t xml:space="preserve"> </w:t>
      </w:r>
      <w:r w:rsidRPr="008B7E0A">
        <w:rPr>
          <w:rFonts w:ascii="Times New Roman" w:hAnsi="Times New Roman" w:cs="Times New Roman"/>
          <w:b/>
          <w:snapToGrid w:val="0"/>
          <w:sz w:val="24"/>
          <w:szCs w:val="24"/>
        </w:rPr>
        <w:t>of</w:t>
      </w:r>
      <w:r w:rsidRPr="008B7E0A">
        <w:rPr>
          <w:rFonts w:ascii="Times New Roman" w:hAnsi="Times New Roman" w:cs="Times New Roman"/>
          <w:b/>
          <w:snapToGrid w:val="0"/>
          <w:spacing w:val="-16"/>
          <w:sz w:val="24"/>
          <w:szCs w:val="24"/>
        </w:rPr>
        <w:t xml:space="preserve"> </w:t>
      </w:r>
      <w:r w:rsidRPr="008B7E0A">
        <w:rPr>
          <w:rFonts w:ascii="Times New Roman" w:hAnsi="Times New Roman" w:cs="Times New Roman"/>
          <w:b/>
          <w:snapToGrid w:val="0"/>
          <w:sz w:val="24"/>
          <w:szCs w:val="24"/>
        </w:rPr>
        <w:t>document:</w:t>
      </w:r>
      <w:r w:rsidRPr="008B7E0A">
        <w:rPr>
          <w:rFonts w:ascii="Times New Roman" w:hAnsi="Times New Roman" w:cs="Times New Roman"/>
          <w:snapToGrid w:val="0"/>
          <w:sz w:val="24"/>
          <w:szCs w:val="24"/>
        </w:rPr>
        <w:tab/>
        <w:t>202</w:t>
      </w:r>
      <w:r w:rsidR="00A75FA0" w:rsidRPr="008B7E0A">
        <w:rPr>
          <w:rFonts w:ascii="Times New Roman" w:hAnsi="Times New Roman" w:cs="Times New Roman"/>
          <w:snapToGrid w:val="0"/>
          <w:sz w:val="24"/>
          <w:szCs w:val="24"/>
        </w:rPr>
        <w:t>2</w:t>
      </w:r>
      <w:r w:rsidRPr="008B7E0A">
        <w:rPr>
          <w:rFonts w:ascii="Times New Roman" w:hAnsi="Times New Roman" w:cs="Times New Roman"/>
          <w:snapToGrid w:val="0"/>
          <w:sz w:val="24"/>
          <w:szCs w:val="24"/>
        </w:rPr>
        <w:t>-</w:t>
      </w:r>
      <w:r w:rsidR="00A75FA0" w:rsidRPr="008B7E0A">
        <w:rPr>
          <w:rFonts w:ascii="Times New Roman" w:hAnsi="Times New Roman" w:cs="Times New Roman"/>
          <w:snapToGrid w:val="0"/>
          <w:sz w:val="24"/>
          <w:szCs w:val="24"/>
        </w:rPr>
        <w:t>02</w:t>
      </w:r>
      <w:r w:rsidR="00B63E7C" w:rsidRPr="008B7E0A">
        <w:rPr>
          <w:rFonts w:ascii="Times New Roman" w:hAnsi="Times New Roman" w:cs="Times New Roman"/>
          <w:snapToGrid w:val="0"/>
          <w:sz w:val="24"/>
          <w:szCs w:val="24"/>
        </w:rPr>
        <w:t>-</w:t>
      </w:r>
      <w:r w:rsidR="00A75FA0" w:rsidRPr="008B7E0A">
        <w:rPr>
          <w:rFonts w:ascii="Times New Roman" w:hAnsi="Times New Roman" w:cs="Times New Roman"/>
          <w:snapToGrid w:val="0"/>
          <w:sz w:val="24"/>
          <w:szCs w:val="24"/>
        </w:rPr>
        <w:t>04</w:t>
      </w:r>
    </w:p>
    <w:p w14:paraId="2C7F288B" w14:textId="77777777" w:rsidR="00CB798F" w:rsidRPr="008B7E0A" w:rsidRDefault="00CB798F">
      <w:pPr>
        <w:spacing w:before="1"/>
        <w:rPr>
          <w:rFonts w:ascii="Times New Roman" w:hAnsi="Times New Roman" w:cs="Times New Roman"/>
          <w:snapToGrid w:val="0"/>
          <w:sz w:val="24"/>
          <w:szCs w:val="24"/>
        </w:rPr>
      </w:pPr>
    </w:p>
    <w:p w14:paraId="254323E8" w14:textId="4B557A4B" w:rsidR="00CB798F" w:rsidRPr="008B7E0A" w:rsidRDefault="004E45B6" w:rsidP="00975A3C">
      <w:pPr>
        <w:tabs>
          <w:tab w:val="left" w:pos="3099"/>
        </w:tabs>
        <w:rPr>
          <w:rFonts w:ascii="Times New Roman" w:hAnsi="Times New Roman" w:cs="Times New Roman"/>
          <w:snapToGrid w:val="0"/>
          <w:sz w:val="24"/>
          <w:szCs w:val="24"/>
        </w:rPr>
      </w:pPr>
      <w:r w:rsidRPr="008B7E0A">
        <w:rPr>
          <w:rFonts w:ascii="Times New Roman" w:hAnsi="Times New Roman" w:cs="Times New Roman"/>
          <w:b/>
          <w:snapToGrid w:val="0"/>
          <w:sz w:val="24"/>
          <w:szCs w:val="24"/>
        </w:rPr>
        <w:t>Source:</w:t>
      </w:r>
      <w:r w:rsidRPr="008B7E0A">
        <w:rPr>
          <w:rFonts w:ascii="Times New Roman" w:hAnsi="Times New Roman" w:cs="Times New Roman"/>
          <w:snapToGrid w:val="0"/>
          <w:sz w:val="24"/>
          <w:szCs w:val="24"/>
        </w:rPr>
        <w:tab/>
        <w:t>ISO/IEC JTC 1/SC 29/WG</w:t>
      </w:r>
      <w:r w:rsidRPr="008B7E0A">
        <w:rPr>
          <w:rFonts w:ascii="Times New Roman" w:hAnsi="Times New Roman" w:cs="Times New Roman"/>
          <w:snapToGrid w:val="0"/>
          <w:spacing w:val="4"/>
          <w:sz w:val="24"/>
          <w:szCs w:val="24"/>
        </w:rPr>
        <w:t xml:space="preserve"> </w:t>
      </w:r>
      <w:r w:rsidR="00A61784" w:rsidRPr="008B7E0A">
        <w:rPr>
          <w:rFonts w:ascii="Times New Roman" w:hAnsi="Times New Roman" w:cs="Times New Roman"/>
          <w:snapToGrid w:val="0"/>
          <w:spacing w:val="4"/>
          <w:sz w:val="24"/>
          <w:szCs w:val="24"/>
        </w:rPr>
        <w:t>0</w:t>
      </w:r>
      <w:r w:rsidR="00265A84" w:rsidRPr="008B7E0A">
        <w:rPr>
          <w:rFonts w:ascii="Times New Roman" w:hAnsi="Times New Roman" w:cs="Times New Roman"/>
          <w:snapToGrid w:val="0"/>
          <w:sz w:val="24"/>
          <w:szCs w:val="24"/>
        </w:rPr>
        <w:t>4</w:t>
      </w:r>
    </w:p>
    <w:p w14:paraId="1BC532BB" w14:textId="77777777" w:rsidR="00CB798F" w:rsidRPr="008B7E0A" w:rsidRDefault="00CB798F">
      <w:pPr>
        <w:spacing w:before="1"/>
        <w:rPr>
          <w:rFonts w:ascii="Times New Roman" w:hAnsi="Times New Roman" w:cs="Times New Roman"/>
          <w:snapToGrid w:val="0"/>
          <w:sz w:val="24"/>
          <w:szCs w:val="24"/>
        </w:rPr>
      </w:pPr>
    </w:p>
    <w:p w14:paraId="7737F34B" w14:textId="31AAC03B" w:rsidR="00CB798F" w:rsidRPr="008B7E0A" w:rsidRDefault="004E45B6" w:rsidP="00975A3C">
      <w:pPr>
        <w:tabs>
          <w:tab w:val="left" w:pos="3099"/>
        </w:tabs>
        <w:rPr>
          <w:rFonts w:ascii="Times New Roman" w:hAnsi="Times New Roman" w:cs="Times New Roman"/>
          <w:snapToGrid w:val="0"/>
          <w:sz w:val="24"/>
          <w:szCs w:val="24"/>
        </w:rPr>
      </w:pPr>
      <w:r w:rsidRPr="008B7E0A">
        <w:rPr>
          <w:rFonts w:ascii="Times New Roman" w:hAnsi="Times New Roman" w:cs="Times New Roman"/>
          <w:b/>
          <w:bCs/>
          <w:snapToGrid w:val="0"/>
          <w:sz w:val="24"/>
          <w:szCs w:val="24"/>
        </w:rPr>
        <w:t>Expected action:</w:t>
      </w:r>
      <w:r w:rsidR="00E022FD" w:rsidRPr="008B7E0A">
        <w:rPr>
          <w:rFonts w:ascii="Times New Roman" w:hAnsi="Times New Roman" w:cs="Times New Roman"/>
          <w:snapToGrid w:val="0"/>
        </w:rPr>
        <w:tab/>
      </w:r>
      <w:r w:rsidR="00954B0D" w:rsidRPr="008B7E0A">
        <w:rPr>
          <w:rFonts w:ascii="Times New Roman" w:hAnsi="Times New Roman" w:cs="Times New Roman"/>
          <w:snapToGrid w:val="0"/>
          <w:sz w:val="24"/>
          <w:szCs w:val="24"/>
        </w:rPr>
        <w:t>None</w:t>
      </w:r>
    </w:p>
    <w:p w14:paraId="2FD5E462" w14:textId="77777777" w:rsidR="00F419DA" w:rsidRPr="008B7E0A" w:rsidRDefault="00F419DA" w:rsidP="00F419DA">
      <w:pPr>
        <w:spacing w:before="1"/>
        <w:rPr>
          <w:rFonts w:ascii="Times New Roman" w:hAnsi="Times New Roman" w:cs="Times New Roman"/>
          <w:snapToGrid w:val="0"/>
          <w:sz w:val="24"/>
          <w:szCs w:val="24"/>
        </w:rPr>
      </w:pPr>
    </w:p>
    <w:p w14:paraId="3B221D05" w14:textId="229A241C" w:rsidR="00F419DA" w:rsidRPr="008B7E0A" w:rsidRDefault="00F419DA" w:rsidP="00574811">
      <w:pPr>
        <w:tabs>
          <w:tab w:val="left" w:pos="3099"/>
        </w:tabs>
        <w:rPr>
          <w:rFonts w:cs="Times New Roman"/>
          <w:snapToGrid w:val="0"/>
          <w:sz w:val="24"/>
        </w:rPr>
      </w:pPr>
      <w:r w:rsidRPr="008B7E0A">
        <w:rPr>
          <w:rFonts w:ascii="Times New Roman" w:hAnsi="Times New Roman" w:cs="Times New Roman"/>
          <w:b/>
          <w:bCs/>
          <w:snapToGrid w:val="0"/>
          <w:sz w:val="24"/>
          <w:szCs w:val="24"/>
        </w:rPr>
        <w:t>Action due date:</w:t>
      </w:r>
      <w:r w:rsidR="003964CE" w:rsidRPr="008B7E0A">
        <w:rPr>
          <w:rFonts w:ascii="Times New Roman" w:hAnsi="Times New Roman" w:cs="Times New Roman"/>
          <w:snapToGrid w:val="0"/>
        </w:rPr>
        <w:t xml:space="preserve"> </w:t>
      </w:r>
      <w:r w:rsidR="003964CE" w:rsidRPr="008B7E0A">
        <w:rPr>
          <w:rFonts w:ascii="Times New Roman" w:hAnsi="Times New Roman" w:cs="Times New Roman"/>
          <w:snapToGrid w:val="0"/>
        </w:rPr>
        <w:tab/>
      </w:r>
      <w:r w:rsidR="003964CE" w:rsidRPr="008B7E0A">
        <w:rPr>
          <w:rFonts w:ascii="Times New Roman" w:hAnsi="Times New Roman" w:cs="Times New Roman"/>
          <w:snapToGrid w:val="0"/>
          <w:sz w:val="24"/>
          <w:szCs w:val="24"/>
        </w:rPr>
        <w:t>None</w:t>
      </w:r>
    </w:p>
    <w:p w14:paraId="3BA761F0" w14:textId="77777777" w:rsidR="00F419DA" w:rsidRPr="008B7E0A" w:rsidRDefault="00F419DA" w:rsidP="00F419DA">
      <w:pPr>
        <w:spacing w:before="1"/>
        <w:rPr>
          <w:rFonts w:ascii="Times New Roman" w:hAnsi="Times New Roman" w:cs="Times New Roman"/>
          <w:snapToGrid w:val="0"/>
          <w:sz w:val="24"/>
          <w:szCs w:val="24"/>
        </w:rPr>
      </w:pPr>
    </w:p>
    <w:p w14:paraId="6AB1DF60" w14:textId="7A77AF91" w:rsidR="00CB798F" w:rsidRPr="008B7E0A" w:rsidRDefault="004E45B6" w:rsidP="00975A3C">
      <w:pPr>
        <w:tabs>
          <w:tab w:val="left" w:pos="3099"/>
        </w:tabs>
        <w:rPr>
          <w:rFonts w:ascii="Times New Roman" w:hAnsi="Times New Roman" w:cs="Times New Roman"/>
          <w:snapToGrid w:val="0"/>
          <w:sz w:val="24"/>
          <w:szCs w:val="24"/>
        </w:rPr>
      </w:pPr>
      <w:r w:rsidRPr="008B7E0A">
        <w:rPr>
          <w:rFonts w:ascii="Times New Roman" w:hAnsi="Times New Roman" w:cs="Times New Roman"/>
          <w:b/>
          <w:snapToGrid w:val="0"/>
          <w:sz w:val="24"/>
          <w:szCs w:val="24"/>
        </w:rPr>
        <w:t>No.</w:t>
      </w:r>
      <w:r w:rsidRPr="008B7E0A">
        <w:rPr>
          <w:rFonts w:ascii="Times New Roman" w:hAnsi="Times New Roman" w:cs="Times New Roman"/>
          <w:b/>
          <w:snapToGrid w:val="0"/>
          <w:spacing w:val="5"/>
          <w:sz w:val="24"/>
          <w:szCs w:val="24"/>
        </w:rPr>
        <w:t xml:space="preserve"> </w:t>
      </w:r>
      <w:r w:rsidRPr="008B7E0A">
        <w:rPr>
          <w:rFonts w:ascii="Times New Roman" w:hAnsi="Times New Roman" w:cs="Times New Roman"/>
          <w:b/>
          <w:snapToGrid w:val="0"/>
          <w:sz w:val="24"/>
          <w:szCs w:val="24"/>
        </w:rPr>
        <w:t>of</w:t>
      </w:r>
      <w:r w:rsidRPr="008B7E0A">
        <w:rPr>
          <w:rFonts w:ascii="Times New Roman" w:hAnsi="Times New Roman" w:cs="Times New Roman"/>
          <w:b/>
          <w:snapToGrid w:val="0"/>
          <w:spacing w:val="6"/>
          <w:sz w:val="24"/>
          <w:szCs w:val="24"/>
        </w:rPr>
        <w:t xml:space="preserve"> </w:t>
      </w:r>
      <w:r w:rsidRPr="008B7E0A">
        <w:rPr>
          <w:rFonts w:ascii="Times New Roman" w:hAnsi="Times New Roman" w:cs="Times New Roman"/>
          <w:b/>
          <w:snapToGrid w:val="0"/>
          <w:sz w:val="24"/>
          <w:szCs w:val="24"/>
        </w:rPr>
        <w:t>pages:</w:t>
      </w:r>
      <w:r w:rsidRPr="008B7E0A">
        <w:rPr>
          <w:rFonts w:ascii="Times New Roman" w:hAnsi="Times New Roman" w:cs="Times New Roman"/>
          <w:snapToGrid w:val="0"/>
          <w:sz w:val="24"/>
          <w:szCs w:val="24"/>
        </w:rPr>
        <w:tab/>
      </w:r>
      <w:r w:rsidR="00A75FA0" w:rsidRPr="008B7E0A">
        <w:rPr>
          <w:rFonts w:ascii="Times New Roman" w:hAnsi="Times New Roman" w:cs="Times New Roman"/>
          <w:snapToGrid w:val="0"/>
          <w:sz w:val="24"/>
          <w:szCs w:val="24"/>
        </w:rPr>
        <w:t>7</w:t>
      </w:r>
    </w:p>
    <w:p w14:paraId="44D3646E" w14:textId="77777777" w:rsidR="00CB798F" w:rsidRPr="008B7E0A" w:rsidRDefault="00CB798F">
      <w:pPr>
        <w:spacing w:before="1"/>
        <w:rPr>
          <w:rFonts w:ascii="Times New Roman" w:hAnsi="Times New Roman" w:cs="Times New Roman"/>
          <w:snapToGrid w:val="0"/>
          <w:sz w:val="24"/>
          <w:szCs w:val="24"/>
        </w:rPr>
      </w:pPr>
    </w:p>
    <w:p w14:paraId="60A86B64" w14:textId="6AB9B450" w:rsidR="00FF2653" w:rsidRPr="008B7E0A" w:rsidRDefault="00FF2653" w:rsidP="00975A3C">
      <w:pPr>
        <w:tabs>
          <w:tab w:val="left" w:pos="3099"/>
        </w:tabs>
        <w:rPr>
          <w:rFonts w:ascii="Times New Roman" w:hAnsi="Times New Roman" w:cs="Times New Roman"/>
          <w:snapToGrid w:val="0"/>
          <w:sz w:val="24"/>
          <w:szCs w:val="24"/>
        </w:rPr>
      </w:pPr>
      <w:r w:rsidRPr="008B7E0A">
        <w:rPr>
          <w:rFonts w:ascii="Times New Roman" w:hAnsi="Times New Roman" w:cs="Times New Roman"/>
          <w:b/>
          <w:snapToGrid w:val="0"/>
          <w:sz w:val="24"/>
          <w:szCs w:val="24"/>
        </w:rPr>
        <w:t>Email</w:t>
      </w:r>
      <w:r w:rsidRPr="008B7E0A">
        <w:rPr>
          <w:rFonts w:ascii="Times New Roman" w:hAnsi="Times New Roman" w:cs="Times New Roman"/>
          <w:b/>
          <w:snapToGrid w:val="0"/>
          <w:spacing w:val="5"/>
          <w:sz w:val="24"/>
          <w:szCs w:val="24"/>
        </w:rPr>
        <w:t xml:space="preserve"> </w:t>
      </w:r>
      <w:r w:rsidRPr="008B7E0A">
        <w:rPr>
          <w:rFonts w:ascii="Times New Roman" w:hAnsi="Times New Roman" w:cs="Times New Roman"/>
          <w:b/>
          <w:snapToGrid w:val="0"/>
          <w:sz w:val="24"/>
          <w:szCs w:val="24"/>
        </w:rPr>
        <w:t>of</w:t>
      </w:r>
      <w:r w:rsidRPr="008B7E0A">
        <w:rPr>
          <w:rFonts w:ascii="Times New Roman" w:hAnsi="Times New Roman" w:cs="Times New Roman"/>
          <w:b/>
          <w:snapToGrid w:val="0"/>
          <w:spacing w:val="6"/>
          <w:sz w:val="24"/>
          <w:szCs w:val="24"/>
        </w:rPr>
        <w:t xml:space="preserve"> </w:t>
      </w:r>
      <w:r w:rsidRPr="008B7E0A">
        <w:rPr>
          <w:rFonts w:ascii="Times New Roman" w:hAnsi="Times New Roman" w:cs="Times New Roman"/>
          <w:b/>
          <w:snapToGrid w:val="0"/>
          <w:sz w:val="24"/>
          <w:szCs w:val="24"/>
        </w:rPr>
        <w:t>Convenor:</w:t>
      </w:r>
      <w:r w:rsidRPr="008B7E0A">
        <w:rPr>
          <w:rFonts w:ascii="Times New Roman" w:hAnsi="Times New Roman" w:cs="Times New Roman"/>
          <w:snapToGrid w:val="0"/>
          <w:sz w:val="24"/>
          <w:szCs w:val="24"/>
        </w:rPr>
        <w:tab/>
      </w:r>
      <w:r w:rsidR="00265A84" w:rsidRPr="008B7E0A">
        <w:rPr>
          <w:rFonts w:ascii="Times New Roman" w:hAnsi="Times New Roman" w:cs="Times New Roman"/>
          <w:snapToGrid w:val="0"/>
          <w:sz w:val="24"/>
          <w:szCs w:val="24"/>
        </w:rPr>
        <w:t>yul</w:t>
      </w:r>
      <w:r w:rsidRPr="008B7E0A">
        <w:rPr>
          <w:rFonts w:ascii="Times New Roman" w:hAnsi="Times New Roman" w:cs="Times New Roman"/>
          <w:snapToGrid w:val="0"/>
          <w:sz w:val="24"/>
          <w:szCs w:val="24"/>
        </w:rPr>
        <w:t>@</w:t>
      </w:r>
      <w:r w:rsidR="00265A84" w:rsidRPr="008B7E0A">
        <w:rPr>
          <w:rFonts w:ascii="Times New Roman" w:hAnsi="Times New Roman" w:cs="Times New Roman"/>
          <w:snapToGrid w:val="0"/>
          <w:sz w:val="24"/>
          <w:szCs w:val="24"/>
        </w:rPr>
        <w:t>zju.edu.cn</w:t>
      </w:r>
    </w:p>
    <w:p w14:paraId="050B5CFC" w14:textId="77777777" w:rsidR="00CB798F" w:rsidRPr="008B7E0A" w:rsidRDefault="00CB798F">
      <w:pPr>
        <w:spacing w:before="1"/>
        <w:rPr>
          <w:rFonts w:ascii="Times New Roman" w:hAnsi="Times New Roman" w:cs="Times New Roman"/>
          <w:snapToGrid w:val="0"/>
          <w:sz w:val="24"/>
          <w:szCs w:val="24"/>
        </w:rPr>
      </w:pPr>
    </w:p>
    <w:p w14:paraId="1FFAF59B" w14:textId="432DDB15" w:rsidR="00CB798F" w:rsidRPr="008B7E0A" w:rsidRDefault="004E45B6" w:rsidP="00975A3C">
      <w:pPr>
        <w:tabs>
          <w:tab w:val="left" w:pos="3099"/>
        </w:tabs>
        <w:rPr>
          <w:rFonts w:ascii="Times New Roman" w:hAnsi="Times New Roman" w:cs="Times New Roman"/>
          <w:snapToGrid w:val="0"/>
          <w:color w:val="0000EE"/>
          <w:sz w:val="24"/>
          <w:szCs w:val="24"/>
          <w:u w:color="0000EE"/>
        </w:rPr>
      </w:pPr>
      <w:r w:rsidRPr="008B7E0A">
        <w:rPr>
          <w:rFonts w:ascii="Times New Roman" w:hAnsi="Times New Roman" w:cs="Times New Roman"/>
          <w:b/>
          <w:snapToGrid w:val="0"/>
          <w:sz w:val="24"/>
          <w:szCs w:val="24"/>
        </w:rPr>
        <w:t>Committee</w:t>
      </w:r>
      <w:r w:rsidRPr="008B7E0A">
        <w:rPr>
          <w:rFonts w:ascii="Times New Roman" w:hAnsi="Times New Roman" w:cs="Times New Roman"/>
          <w:b/>
          <w:snapToGrid w:val="0"/>
          <w:spacing w:val="-6"/>
          <w:sz w:val="24"/>
          <w:szCs w:val="24"/>
        </w:rPr>
        <w:t xml:space="preserve"> </w:t>
      </w:r>
      <w:r w:rsidRPr="008B7E0A">
        <w:rPr>
          <w:rFonts w:ascii="Times New Roman" w:hAnsi="Times New Roman" w:cs="Times New Roman"/>
          <w:b/>
          <w:snapToGrid w:val="0"/>
          <w:sz w:val="24"/>
          <w:szCs w:val="24"/>
        </w:rPr>
        <w:t>URL:</w:t>
      </w:r>
      <w:r w:rsidRPr="008B7E0A">
        <w:rPr>
          <w:rFonts w:ascii="Times New Roman" w:hAnsi="Times New Roman" w:cs="Times New Roman"/>
          <w:snapToGrid w:val="0"/>
          <w:sz w:val="24"/>
          <w:szCs w:val="24"/>
        </w:rPr>
        <w:tab/>
      </w:r>
      <w:hyperlink r:id="rId9" w:history="1">
        <w:r w:rsidR="00265A84" w:rsidRPr="008B7E0A">
          <w:rPr>
            <w:rStyle w:val="Hyperlink"/>
            <w:rFonts w:ascii="Times New Roman" w:hAnsi="Times New Roman" w:cs="Times New Roman"/>
            <w:w w:val="120"/>
            <w:sz w:val="24"/>
            <w:szCs w:val="24"/>
          </w:rPr>
          <w:t>https://isotc.iso.org/livelink/livelink/open/jtc1sc29wg4</w:t>
        </w:r>
      </w:hyperlink>
      <w:hyperlink r:id="rId10" w:history="1">
        <w:r w:rsidR="00CD50AC" w:rsidRPr="008B7E0A">
          <w:rPr>
            <w:rStyle w:val="Hyperlink"/>
          </w:rPr>
          <w:t>https://isotc.iso.org/livelink/livelink/open/jtc1sc29wg3</w:t>
        </w:r>
      </w:hyperlink>
    </w:p>
    <w:p w14:paraId="2FB50602" w14:textId="4EB45278" w:rsidR="00F03F9B" w:rsidRPr="008B7E0A" w:rsidRDefault="00F03F9B" w:rsidP="00AC1EAE">
      <w:pPr>
        <w:tabs>
          <w:tab w:val="left" w:pos="3099"/>
        </w:tabs>
        <w:rPr>
          <w:rFonts w:ascii="Times New Roman" w:hAnsi="Times New Roman" w:cs="Times New Roman"/>
          <w:color w:val="0000EE"/>
          <w:w w:val="120"/>
          <w:sz w:val="24"/>
          <w:szCs w:val="24"/>
          <w:u w:val="single" w:color="0000EE"/>
        </w:rPr>
      </w:pPr>
    </w:p>
    <w:p w14:paraId="770DD3C0" w14:textId="68816648" w:rsidR="00F03F9B" w:rsidRPr="008B7E0A" w:rsidRDefault="00F03F9B" w:rsidP="00AC1EAE">
      <w:pPr>
        <w:tabs>
          <w:tab w:val="left" w:pos="3099"/>
        </w:tabs>
        <w:rPr>
          <w:color w:val="0000EE"/>
          <w:w w:val="120"/>
          <w:sz w:val="24"/>
          <w:u w:val="single" w:color="0000EE"/>
        </w:rPr>
      </w:pPr>
    </w:p>
    <w:p w14:paraId="71F3EE19" w14:textId="77777777" w:rsidR="00F03F9B" w:rsidRPr="008B7E0A" w:rsidRDefault="00F03F9B">
      <w:pPr>
        <w:tabs>
          <w:tab w:val="left" w:pos="3099"/>
        </w:tabs>
        <w:ind w:left="104"/>
        <w:rPr>
          <w:color w:val="0000EE"/>
          <w:w w:val="120"/>
          <w:sz w:val="24"/>
          <w:u w:val="single" w:color="0000EE"/>
        </w:rPr>
        <w:sectPr w:rsidR="00F03F9B" w:rsidRPr="008B7E0A">
          <w:type w:val="continuous"/>
          <w:pgSz w:w="11900" w:h="16840"/>
          <w:pgMar w:top="540" w:right="980" w:bottom="280" w:left="1000" w:header="720" w:footer="720" w:gutter="0"/>
          <w:cols w:space="720"/>
        </w:sectPr>
      </w:pPr>
    </w:p>
    <w:p w14:paraId="5D542300" w14:textId="30A58F6B" w:rsidR="00385C5D" w:rsidRPr="008B7E0A" w:rsidRDefault="00385C5D" w:rsidP="0014189A">
      <w:pPr>
        <w:pStyle w:val="DocumentTitle"/>
      </w:pPr>
      <w:r w:rsidRPr="008B7E0A">
        <w:lastRenderedPageBreak/>
        <w:t>INTERNATIONAL ORGANI</w:t>
      </w:r>
      <w:r w:rsidR="00954B0D" w:rsidRPr="008B7E0A">
        <w:t>Z</w:t>
      </w:r>
      <w:r w:rsidRPr="008B7E0A">
        <w:t>ATION FOR STANDARDI</w:t>
      </w:r>
      <w:r w:rsidR="00954B0D" w:rsidRPr="008B7E0A">
        <w:t>Z</w:t>
      </w:r>
      <w:r w:rsidRPr="008B7E0A">
        <w:t>ATION</w:t>
      </w:r>
    </w:p>
    <w:p w14:paraId="7FCF95DB" w14:textId="77777777" w:rsidR="00385C5D" w:rsidRPr="008B7E0A" w:rsidRDefault="00385C5D" w:rsidP="0014189A">
      <w:pPr>
        <w:pStyle w:val="DocumentTitle"/>
      </w:pPr>
      <w:r w:rsidRPr="008B7E0A">
        <w:t>ORGANISATION INTERNATIONALE DE NORMALISATION</w:t>
      </w:r>
    </w:p>
    <w:p w14:paraId="0D92B76F" w14:textId="29416EB5" w:rsidR="00385C5D" w:rsidRPr="008B7E0A" w:rsidRDefault="00385C5D" w:rsidP="0014189A">
      <w:pPr>
        <w:pStyle w:val="DocumentTitle"/>
        <w:spacing w:after="240"/>
      </w:pPr>
      <w:r w:rsidRPr="008B7E0A">
        <w:t xml:space="preserve">ISO/IEC JTC 1/SC 29/WG </w:t>
      </w:r>
      <w:r w:rsidR="00A61784" w:rsidRPr="008B7E0A">
        <w:t>0</w:t>
      </w:r>
      <w:r w:rsidR="00265A84" w:rsidRPr="008B7E0A">
        <w:t>4</w:t>
      </w:r>
      <w:r w:rsidR="00EF2D59" w:rsidRPr="008B7E0A">
        <w:t xml:space="preserve"> MPEG </w:t>
      </w:r>
      <w:r w:rsidR="00265A84" w:rsidRPr="008B7E0A">
        <w:t>VIDEO CODING</w:t>
      </w:r>
    </w:p>
    <w:p w14:paraId="54CED6D6" w14:textId="339C222C" w:rsidR="00385C5D" w:rsidRPr="008B7E0A" w:rsidRDefault="00385C5D" w:rsidP="0014189A">
      <w:pPr>
        <w:pStyle w:val="Documentnumbering"/>
        <w:rPr>
          <w:rFonts w:eastAsia="SimSun"/>
          <w:b/>
          <w:sz w:val="48"/>
          <w:szCs w:val="24"/>
          <w:lang w:eastAsia="zh-CN"/>
        </w:rPr>
      </w:pPr>
      <w:r w:rsidRPr="008B7E0A">
        <w:rPr>
          <w:rFonts w:eastAsia="SimSun"/>
          <w:b/>
          <w:sz w:val="28"/>
          <w:szCs w:val="24"/>
          <w:lang w:eastAsia="zh-CN"/>
        </w:rPr>
        <w:t xml:space="preserve">ISO/IEC JTC 1/SC 29/WG </w:t>
      </w:r>
      <w:r w:rsidR="00A61784" w:rsidRPr="008B7E0A">
        <w:rPr>
          <w:rFonts w:eastAsia="SimSun"/>
          <w:b/>
          <w:sz w:val="28"/>
          <w:szCs w:val="24"/>
          <w:lang w:eastAsia="zh-CN"/>
        </w:rPr>
        <w:t>0</w:t>
      </w:r>
      <w:r w:rsidR="00265A84" w:rsidRPr="008B7E0A">
        <w:rPr>
          <w:rFonts w:eastAsia="SimSun"/>
          <w:b/>
          <w:sz w:val="28"/>
          <w:szCs w:val="24"/>
          <w:lang w:eastAsia="zh-CN"/>
        </w:rPr>
        <w:t>4</w:t>
      </w:r>
      <w:r w:rsidRPr="008B7E0A">
        <w:rPr>
          <w:rFonts w:eastAsia="SimSun"/>
          <w:b/>
          <w:sz w:val="28"/>
          <w:szCs w:val="24"/>
          <w:lang w:eastAsia="zh-CN"/>
        </w:rPr>
        <w:t xml:space="preserve"> </w:t>
      </w:r>
      <w:r w:rsidRPr="008B7E0A">
        <w:rPr>
          <w:rFonts w:eastAsia="SimSun"/>
          <w:b/>
          <w:color w:val="000000" w:themeColor="text1"/>
          <w:sz w:val="48"/>
          <w:szCs w:val="24"/>
          <w:lang w:eastAsia="zh-CN"/>
        </w:rPr>
        <w:t>N</w:t>
      </w:r>
      <w:r w:rsidRPr="008B7E0A">
        <w:rPr>
          <w:color w:val="000000" w:themeColor="text1"/>
        </w:rPr>
        <w:t xml:space="preserve"> </w:t>
      </w:r>
      <w:r w:rsidR="00A2552D" w:rsidRPr="008B7E0A">
        <w:rPr>
          <w:rFonts w:eastAsia="SimSun"/>
          <w:b/>
          <w:color w:val="000000" w:themeColor="text1"/>
          <w:sz w:val="48"/>
          <w:szCs w:val="24"/>
          <w:lang w:eastAsia="zh-CN"/>
        </w:rPr>
        <w:t>0</w:t>
      </w:r>
      <w:r w:rsidR="005E16E0" w:rsidRPr="008B7E0A">
        <w:rPr>
          <w:rFonts w:eastAsia="SimSun"/>
          <w:b/>
          <w:color w:val="000000" w:themeColor="text1"/>
          <w:sz w:val="48"/>
          <w:szCs w:val="24"/>
          <w:lang w:eastAsia="zh-CN"/>
        </w:rPr>
        <w:t>1</w:t>
      </w:r>
      <w:r w:rsidR="00B63E7C" w:rsidRPr="008B7E0A">
        <w:rPr>
          <w:rFonts w:eastAsia="SimSun"/>
          <w:b/>
          <w:color w:val="000000" w:themeColor="text1"/>
          <w:sz w:val="48"/>
          <w:szCs w:val="24"/>
          <w:lang w:eastAsia="zh-CN"/>
        </w:rPr>
        <w:t>8</w:t>
      </w:r>
      <w:r w:rsidR="00A75FA0" w:rsidRPr="008B7E0A">
        <w:rPr>
          <w:rFonts w:eastAsia="SimSun"/>
          <w:b/>
          <w:color w:val="000000" w:themeColor="text1"/>
          <w:sz w:val="48"/>
          <w:szCs w:val="24"/>
          <w:lang w:eastAsia="zh-CN"/>
        </w:rPr>
        <w:t>6</w:t>
      </w:r>
    </w:p>
    <w:p w14:paraId="40403B12" w14:textId="4563ACEE" w:rsidR="00954B0D" w:rsidRPr="008B7E0A" w:rsidRDefault="00B63E7C" w:rsidP="0014189A">
      <w:pPr>
        <w:pStyle w:val="Documentnumbering"/>
        <w:spacing w:line="480" w:lineRule="auto"/>
        <w:rPr>
          <w:rFonts w:eastAsia="SimSun"/>
          <w:b/>
          <w:sz w:val="28"/>
          <w:szCs w:val="24"/>
          <w:lang w:eastAsia="zh-CN"/>
        </w:rPr>
      </w:pPr>
      <w:r w:rsidRPr="008B7E0A">
        <w:rPr>
          <w:rFonts w:eastAsia="SimSun"/>
          <w:b/>
          <w:sz w:val="28"/>
          <w:szCs w:val="24"/>
          <w:lang w:eastAsia="zh-CN"/>
        </w:rPr>
        <w:t>January</w:t>
      </w:r>
      <w:r w:rsidR="00385C5D" w:rsidRPr="008B7E0A">
        <w:rPr>
          <w:rFonts w:eastAsia="SimSun"/>
          <w:b/>
          <w:sz w:val="28"/>
          <w:szCs w:val="24"/>
          <w:lang w:eastAsia="zh-CN"/>
        </w:rPr>
        <w:t xml:space="preserve"> 202</w:t>
      </w:r>
      <w:r w:rsidRPr="008B7E0A">
        <w:rPr>
          <w:rFonts w:eastAsia="SimSun"/>
          <w:b/>
          <w:sz w:val="28"/>
          <w:szCs w:val="24"/>
          <w:lang w:eastAsia="zh-CN"/>
        </w:rPr>
        <w:t>2</w:t>
      </w:r>
      <w:r w:rsidR="00954B0D" w:rsidRPr="008B7E0A">
        <w:rPr>
          <w:rFonts w:eastAsia="SimSun"/>
          <w:b/>
          <w:sz w:val="28"/>
          <w:szCs w:val="24"/>
          <w:lang w:eastAsia="zh-CN"/>
        </w:rPr>
        <w:t xml:space="preserve">, </w:t>
      </w:r>
      <w:r w:rsidR="00626F12" w:rsidRPr="008B7E0A">
        <w:rPr>
          <w:rFonts w:eastAsia="SimSun"/>
          <w:b/>
          <w:sz w:val="28"/>
          <w:szCs w:val="24"/>
          <w:lang w:eastAsia="zh-CN"/>
        </w:rPr>
        <w:t>Online</w:t>
      </w:r>
    </w:p>
    <w:tbl>
      <w:tblPr>
        <w:tblW w:w="10169" w:type="dxa"/>
        <w:tblLook w:val="01E0" w:firstRow="1" w:lastRow="1" w:firstColumn="1" w:lastColumn="1" w:noHBand="0" w:noVBand="0"/>
      </w:tblPr>
      <w:tblGrid>
        <w:gridCol w:w="1890"/>
        <w:gridCol w:w="8279"/>
      </w:tblGrid>
      <w:tr w:rsidR="00954B0D" w:rsidRPr="008B7E0A" w14:paraId="643E3AD1" w14:textId="77777777" w:rsidTr="4CD23FC6">
        <w:tc>
          <w:tcPr>
            <w:tcW w:w="1890" w:type="dxa"/>
            <w:hideMark/>
          </w:tcPr>
          <w:p w14:paraId="08C6B0FD" w14:textId="77777777" w:rsidR="00954B0D" w:rsidRPr="008B7E0A" w:rsidRDefault="00954B0D" w:rsidP="0014189A">
            <w:pPr>
              <w:pStyle w:val="DocumentInformation"/>
            </w:pPr>
            <w:r w:rsidRPr="008B7E0A">
              <w:t>Title</w:t>
            </w:r>
          </w:p>
        </w:tc>
        <w:tc>
          <w:tcPr>
            <w:tcW w:w="8279" w:type="dxa"/>
            <w:hideMark/>
          </w:tcPr>
          <w:p w14:paraId="498090C2" w14:textId="32EB7B7A" w:rsidR="00954B0D" w:rsidRPr="008B7E0A" w:rsidRDefault="00AC1EAE" w:rsidP="0014189A">
            <w:pPr>
              <w:pStyle w:val="DocumentInformation"/>
            </w:pPr>
            <w:r w:rsidRPr="008B7E0A">
              <w:t>Call for Test Materials</w:t>
            </w:r>
            <w:r w:rsidR="005E16E0" w:rsidRPr="008B7E0A">
              <w:t xml:space="preserve"> for Lenslet Video Coding</w:t>
            </w:r>
          </w:p>
        </w:tc>
      </w:tr>
      <w:tr w:rsidR="00954B0D" w:rsidRPr="008B7E0A" w14:paraId="4B5EB911" w14:textId="77777777" w:rsidTr="4CD23FC6">
        <w:tc>
          <w:tcPr>
            <w:tcW w:w="1890" w:type="dxa"/>
            <w:hideMark/>
          </w:tcPr>
          <w:p w14:paraId="47775072" w14:textId="77777777" w:rsidR="00954B0D" w:rsidRPr="008B7E0A" w:rsidRDefault="00954B0D" w:rsidP="0014189A">
            <w:pPr>
              <w:pStyle w:val="DocumentInformation"/>
            </w:pPr>
            <w:r w:rsidRPr="008B7E0A">
              <w:t>Source</w:t>
            </w:r>
          </w:p>
        </w:tc>
        <w:tc>
          <w:tcPr>
            <w:tcW w:w="8279" w:type="dxa"/>
            <w:hideMark/>
          </w:tcPr>
          <w:p w14:paraId="47560DDD" w14:textId="28D052F3" w:rsidR="00954B0D" w:rsidRPr="008B7E0A" w:rsidRDefault="00954B0D" w:rsidP="0014189A">
            <w:pPr>
              <w:pStyle w:val="DocumentInformation"/>
            </w:pPr>
            <w:r w:rsidRPr="008B7E0A">
              <w:rPr>
                <w:lang w:val="fr-FR"/>
              </w:rPr>
              <w:t xml:space="preserve">WG </w:t>
            </w:r>
            <w:r w:rsidR="00A61784" w:rsidRPr="008B7E0A">
              <w:rPr>
                <w:lang w:val="fr-FR"/>
              </w:rPr>
              <w:t>0</w:t>
            </w:r>
            <w:r w:rsidR="00265A84" w:rsidRPr="008B7E0A">
              <w:rPr>
                <w:lang w:val="fr-FR"/>
              </w:rPr>
              <w:t>4</w:t>
            </w:r>
            <w:r w:rsidRPr="008B7E0A">
              <w:rPr>
                <w:lang w:val="fr-FR"/>
              </w:rPr>
              <w:t xml:space="preserve">, </w:t>
            </w:r>
            <w:r w:rsidRPr="008B7E0A">
              <w:t xml:space="preserve">MPEG </w:t>
            </w:r>
            <w:r w:rsidR="00265A84" w:rsidRPr="008B7E0A">
              <w:t>Video Coding</w:t>
            </w:r>
          </w:p>
        </w:tc>
      </w:tr>
      <w:tr w:rsidR="00954B0D" w:rsidRPr="008B7E0A" w14:paraId="2460E6B8" w14:textId="77777777" w:rsidTr="4CD23FC6">
        <w:tc>
          <w:tcPr>
            <w:tcW w:w="1890" w:type="dxa"/>
            <w:hideMark/>
          </w:tcPr>
          <w:p w14:paraId="0BEE9C98" w14:textId="77777777" w:rsidR="00954B0D" w:rsidRPr="008B7E0A" w:rsidRDefault="00954B0D" w:rsidP="0014189A">
            <w:pPr>
              <w:pStyle w:val="DocumentInformation"/>
            </w:pPr>
            <w:r w:rsidRPr="008B7E0A">
              <w:t>Status</w:t>
            </w:r>
          </w:p>
        </w:tc>
        <w:tc>
          <w:tcPr>
            <w:tcW w:w="8279" w:type="dxa"/>
            <w:hideMark/>
          </w:tcPr>
          <w:p w14:paraId="5BFA1768" w14:textId="77777777" w:rsidR="00954B0D" w:rsidRPr="008B7E0A" w:rsidRDefault="00954B0D" w:rsidP="4CD23FC6">
            <w:pPr>
              <w:pStyle w:val="DocumentInformation"/>
            </w:pPr>
            <w:r w:rsidRPr="008B7E0A">
              <w:t>Approved</w:t>
            </w:r>
          </w:p>
        </w:tc>
      </w:tr>
      <w:tr w:rsidR="00954B0D" w:rsidRPr="008B7E0A" w14:paraId="21EE3B70" w14:textId="77777777" w:rsidTr="4CD23FC6">
        <w:tc>
          <w:tcPr>
            <w:tcW w:w="1890" w:type="dxa"/>
            <w:hideMark/>
          </w:tcPr>
          <w:p w14:paraId="05DB2EE2" w14:textId="77777777" w:rsidR="00954B0D" w:rsidRPr="008B7E0A" w:rsidRDefault="00954B0D" w:rsidP="0014189A">
            <w:pPr>
              <w:pStyle w:val="DocumentInformation"/>
              <w:spacing w:after="240"/>
            </w:pPr>
            <w:r w:rsidRPr="008B7E0A">
              <w:t>Serial Number</w:t>
            </w:r>
          </w:p>
        </w:tc>
        <w:tc>
          <w:tcPr>
            <w:tcW w:w="8279" w:type="dxa"/>
            <w:hideMark/>
          </w:tcPr>
          <w:p w14:paraId="44A25045" w14:textId="07F61FFC" w:rsidR="00954B0D" w:rsidRPr="008B7E0A" w:rsidRDefault="00B63E7C" w:rsidP="0014189A">
            <w:pPr>
              <w:pStyle w:val="DocumentInformation"/>
              <w:spacing w:after="240"/>
              <w:rPr>
                <w:lang w:val="fr-FR"/>
              </w:rPr>
            </w:pPr>
            <w:r w:rsidRPr="008B7E0A">
              <w:rPr>
                <w:lang w:val="fr-FR"/>
              </w:rPr>
              <w:t>21306</w:t>
            </w:r>
          </w:p>
        </w:tc>
      </w:tr>
    </w:tbl>
    <w:p w14:paraId="6B05DFBE" w14:textId="26DA0D95" w:rsidR="00CE70AA" w:rsidRPr="008B7E0A" w:rsidRDefault="00963106" w:rsidP="0014189A">
      <w:pPr>
        <w:pStyle w:val="Heading1"/>
        <w:rPr>
          <w:lang w:eastAsia="zh-CN"/>
        </w:rPr>
      </w:pPr>
      <w:r w:rsidRPr="008B7E0A">
        <w:rPr>
          <w:lang w:eastAsia="zh-CN"/>
        </w:rPr>
        <w:t>Introduction</w:t>
      </w:r>
    </w:p>
    <w:p w14:paraId="7A7C266C" w14:textId="32AE8151" w:rsidR="009F5291" w:rsidRPr="008B7E0A" w:rsidRDefault="003A0BD4" w:rsidP="0014189A">
      <w:pPr>
        <w:pStyle w:val="SectionParagraph"/>
      </w:pPr>
      <w:r w:rsidRPr="008B7E0A">
        <w:t xml:space="preserve">The </w:t>
      </w:r>
      <w:r w:rsidR="007011F0" w:rsidRPr="008B7E0A">
        <w:t>Motion Pictures Experts Group (</w:t>
      </w:r>
      <w:r w:rsidRPr="008B7E0A">
        <w:t>MPEG</w:t>
      </w:r>
      <w:r w:rsidR="007011F0" w:rsidRPr="008B7E0A">
        <w:t>)</w:t>
      </w:r>
      <w:r w:rsidR="00602668" w:rsidRPr="008B7E0A">
        <w:t>,</w:t>
      </w:r>
      <w:r w:rsidRPr="008B7E0A">
        <w:t xml:space="preserve"> </w:t>
      </w:r>
      <w:r w:rsidR="00602668" w:rsidRPr="008B7E0A">
        <w:t xml:space="preserve">during its process of standardization, </w:t>
      </w:r>
      <w:r w:rsidR="007011F0" w:rsidRPr="008B7E0A">
        <w:t xml:space="preserve">routinely </w:t>
      </w:r>
      <w:r w:rsidR="00683821" w:rsidRPr="008B7E0A">
        <w:t>conducts experiments</w:t>
      </w:r>
      <w:r w:rsidR="00602668" w:rsidRPr="008B7E0A">
        <w:t xml:space="preserve"> to </w:t>
      </w:r>
      <w:r w:rsidR="00A34DE6" w:rsidRPr="008B7E0A">
        <w:t xml:space="preserve">explore new technologies </w:t>
      </w:r>
      <w:r w:rsidR="15DF5A9B" w:rsidRPr="008B7E0A">
        <w:t>and</w:t>
      </w:r>
      <w:r w:rsidR="00A34DE6" w:rsidRPr="008B7E0A">
        <w:t xml:space="preserve"> to verify </w:t>
      </w:r>
      <w:r w:rsidR="0019075C" w:rsidRPr="008B7E0A">
        <w:t>technologies that are introduced into a standard</w:t>
      </w:r>
      <w:r w:rsidR="00A663F1" w:rsidRPr="008B7E0A">
        <w:t xml:space="preserve">. </w:t>
      </w:r>
      <w:r w:rsidR="00846D47" w:rsidRPr="008B7E0A">
        <w:t xml:space="preserve">The Video sub-group (WG04) </w:t>
      </w:r>
      <w:r w:rsidR="00EF75DB" w:rsidRPr="008B7E0A">
        <w:t xml:space="preserve">also follows the same process. </w:t>
      </w:r>
      <w:r w:rsidR="000A0969" w:rsidRPr="008B7E0A">
        <w:t>E</w:t>
      </w:r>
      <w:r w:rsidR="00A663F1" w:rsidRPr="008B7E0A">
        <w:t xml:space="preserve">xperiments </w:t>
      </w:r>
      <w:r w:rsidR="00CA26CA" w:rsidRPr="008B7E0A">
        <w:t xml:space="preserve">are performed on </w:t>
      </w:r>
      <w:r w:rsidR="009F5291" w:rsidRPr="008B7E0A">
        <w:t xml:space="preserve">suitable </w:t>
      </w:r>
      <w:r w:rsidR="0003659A" w:rsidRPr="008B7E0A">
        <w:t>video test material</w:t>
      </w:r>
      <w:r w:rsidR="009F5291" w:rsidRPr="008B7E0A">
        <w:t xml:space="preserve">, relevant to the experiment, </w:t>
      </w:r>
      <w:r w:rsidR="000A0969" w:rsidRPr="008B7E0A">
        <w:t>where the test material are source</w:t>
      </w:r>
      <w:r w:rsidR="00441177" w:rsidRPr="008B7E0A">
        <w:t>d</w:t>
      </w:r>
      <w:r w:rsidR="000A0969" w:rsidRPr="008B7E0A">
        <w:t xml:space="preserve"> from</w:t>
      </w:r>
      <w:r w:rsidR="0003659A" w:rsidRPr="008B7E0A">
        <w:t xml:space="preserve"> </w:t>
      </w:r>
      <w:r w:rsidR="000A0969" w:rsidRPr="008B7E0A">
        <w:t xml:space="preserve">MPEG </w:t>
      </w:r>
      <w:r w:rsidR="0003659A" w:rsidRPr="008B7E0A">
        <w:t>members and non-members</w:t>
      </w:r>
      <w:r w:rsidR="00827A93" w:rsidRPr="008B7E0A">
        <w:t xml:space="preserve"> alike</w:t>
      </w:r>
      <w:r w:rsidR="009F5291" w:rsidRPr="008B7E0A">
        <w:t>.</w:t>
      </w:r>
      <w:r w:rsidR="0006336A" w:rsidRPr="008B7E0A">
        <w:t xml:space="preserve"> </w:t>
      </w:r>
      <w:r w:rsidR="00441177" w:rsidRPr="008B7E0A">
        <w:t xml:space="preserve">Without good test material, the </w:t>
      </w:r>
      <w:r w:rsidR="00B54617" w:rsidRPr="008B7E0A">
        <w:t>outcomes</w:t>
      </w:r>
      <w:r w:rsidR="00441177" w:rsidRPr="008B7E0A">
        <w:t xml:space="preserve"> of e</w:t>
      </w:r>
      <w:r w:rsidR="0006336A" w:rsidRPr="008B7E0A">
        <w:t>xperiment</w:t>
      </w:r>
      <w:r w:rsidR="00B54617" w:rsidRPr="008B7E0A">
        <w:t>s</w:t>
      </w:r>
      <w:r w:rsidR="00441177" w:rsidRPr="008B7E0A">
        <w:t xml:space="preserve"> </w:t>
      </w:r>
      <w:r w:rsidR="00B54617" w:rsidRPr="008B7E0A">
        <w:t>could</w:t>
      </w:r>
      <w:r w:rsidR="00441177" w:rsidRPr="008B7E0A">
        <w:t xml:space="preserve"> </w:t>
      </w:r>
      <w:r w:rsidR="00B54617" w:rsidRPr="008B7E0A">
        <w:t>lead to inaccurate conclusions</w:t>
      </w:r>
      <w:r w:rsidR="0006336A" w:rsidRPr="008B7E0A">
        <w:t>.</w:t>
      </w:r>
    </w:p>
    <w:p w14:paraId="48F5B93F" w14:textId="6200CE50" w:rsidR="00B74009" w:rsidRPr="008B7E0A" w:rsidRDefault="008812FE" w:rsidP="005E16E0">
      <w:pPr>
        <w:pStyle w:val="SectionParagraph"/>
      </w:pPr>
      <w:r w:rsidRPr="008B7E0A">
        <w:t>Currently, WG04</w:t>
      </w:r>
      <w:r w:rsidR="00153253" w:rsidRPr="008B7E0A">
        <w:t xml:space="preserve">, as part of its exploration activities is </w:t>
      </w:r>
      <w:r w:rsidR="005259BB" w:rsidRPr="008B7E0A">
        <w:t xml:space="preserve">performing experimentation on </w:t>
      </w:r>
      <w:r w:rsidR="005E16E0" w:rsidRPr="008B7E0A">
        <w:t>the “Lenslet Video Coding for Compression of Dense Light Field contents”.</w:t>
      </w:r>
    </w:p>
    <w:p w14:paraId="3E0FF0D5" w14:textId="626F260F" w:rsidR="004F3B01" w:rsidRPr="008B7E0A" w:rsidRDefault="004F3B01" w:rsidP="0014189A">
      <w:pPr>
        <w:pStyle w:val="SectionParagraph"/>
      </w:pPr>
      <w:r w:rsidRPr="008B7E0A">
        <w:t xml:space="preserve">The Dense Light Field activity aims to compare the coding performance of different potential representations of dense light field content (lenslet, multiview, </w:t>
      </w:r>
      <w:r w:rsidR="005E16E0" w:rsidRPr="008B7E0A">
        <w:t>multiview lenslet, etc</w:t>
      </w:r>
      <w:r w:rsidRPr="008B7E0A">
        <w:t>), and explore new application scenarios for Lenslet Video Coding (LVC).</w:t>
      </w:r>
    </w:p>
    <w:p w14:paraId="3D0C9B44" w14:textId="56C10EB7" w:rsidR="00D97BF8" w:rsidRPr="008B7E0A" w:rsidRDefault="00AF7D86" w:rsidP="00574811">
      <w:pPr>
        <w:pStyle w:val="SectionParagraph"/>
      </w:pPr>
      <w:r w:rsidRPr="008B7E0A">
        <w:t xml:space="preserve">While conducting </w:t>
      </w:r>
      <w:r w:rsidR="000D7A14" w:rsidRPr="008B7E0A">
        <w:t>exploration experiments</w:t>
      </w:r>
      <w:r w:rsidRPr="008B7E0A">
        <w:t xml:space="preserve"> on the </w:t>
      </w:r>
      <w:r w:rsidR="007467C7" w:rsidRPr="008B7E0A">
        <w:t>above</w:t>
      </w:r>
      <w:r w:rsidR="00CC31F7" w:rsidRPr="008B7E0A">
        <w:t>-</w:t>
      </w:r>
      <w:r w:rsidR="007467C7" w:rsidRPr="008B7E0A">
        <w:t>listed topics</w:t>
      </w:r>
      <w:r w:rsidR="000D7A14" w:rsidRPr="008B7E0A">
        <w:t xml:space="preserve">, </w:t>
      </w:r>
      <w:r w:rsidR="00D34D2D" w:rsidRPr="008B7E0A">
        <w:t>WG04</w:t>
      </w:r>
      <w:r w:rsidR="000D7A14" w:rsidRPr="008B7E0A">
        <w:t xml:space="preserve"> has realized that there is</w:t>
      </w:r>
      <w:r w:rsidR="00DC1829" w:rsidRPr="008B7E0A">
        <w:t xml:space="preserve"> a</w:t>
      </w:r>
      <w:r w:rsidR="000D7A14" w:rsidRPr="008B7E0A">
        <w:t xml:space="preserve"> </w:t>
      </w:r>
      <w:r w:rsidR="00695505" w:rsidRPr="008B7E0A">
        <w:t xml:space="preserve">dire </w:t>
      </w:r>
      <w:r w:rsidR="00D34D2D" w:rsidRPr="008B7E0A">
        <w:t>need for</w:t>
      </w:r>
      <w:r w:rsidR="002371F6" w:rsidRPr="008B7E0A">
        <w:t xml:space="preserve"> more and appropriate test materials</w:t>
      </w:r>
      <w:r w:rsidR="00612C5D" w:rsidRPr="008B7E0A">
        <w:t xml:space="preserve">, especially </w:t>
      </w:r>
      <w:r w:rsidR="005E16E0" w:rsidRPr="008B7E0A">
        <w:t>lenslet and multiview lenslet video contents</w:t>
      </w:r>
      <w:r w:rsidR="0081717C" w:rsidRPr="008B7E0A">
        <w:t>.</w:t>
      </w:r>
      <w:r w:rsidR="00656DE8" w:rsidRPr="008B7E0A">
        <w:t xml:space="preserve"> </w:t>
      </w:r>
      <w:r w:rsidR="0081717C" w:rsidRPr="008B7E0A">
        <w:t xml:space="preserve">There is also an immediate need for content </w:t>
      </w:r>
      <w:r w:rsidR="00BB7436" w:rsidRPr="008B7E0A">
        <w:t xml:space="preserve">that is </w:t>
      </w:r>
      <w:r w:rsidR="0081717C" w:rsidRPr="008B7E0A">
        <w:t>captured</w:t>
      </w:r>
      <w:r w:rsidR="008544ED" w:rsidRPr="008B7E0A">
        <w:t>/synthesized</w:t>
      </w:r>
      <w:r w:rsidR="000D7A14" w:rsidRPr="008B7E0A">
        <w:t>.</w:t>
      </w:r>
      <w:r w:rsidR="00612C5D" w:rsidRPr="008B7E0A">
        <w:t xml:space="preserve"> </w:t>
      </w:r>
      <w:r w:rsidR="009C1317" w:rsidRPr="008B7E0A">
        <w:t>Th</w:t>
      </w:r>
      <w:r w:rsidR="00DA2CCB" w:rsidRPr="008B7E0A">
        <w:t>erefore</w:t>
      </w:r>
      <w:r w:rsidR="00DA3C37" w:rsidRPr="008B7E0A">
        <w:t>,</w:t>
      </w:r>
      <w:r w:rsidR="00DA2CCB" w:rsidRPr="008B7E0A">
        <w:t xml:space="preserve"> WG04 </w:t>
      </w:r>
      <w:r w:rsidR="00DA3C37" w:rsidRPr="008B7E0A">
        <w:t>solicit</w:t>
      </w:r>
      <w:r w:rsidR="0026440A" w:rsidRPr="008B7E0A">
        <w:t>s</w:t>
      </w:r>
      <w:r w:rsidR="00DA3C37" w:rsidRPr="008B7E0A">
        <w:t xml:space="preserve"> new test materials </w:t>
      </w:r>
      <w:r w:rsidR="009B4D54" w:rsidRPr="008B7E0A">
        <w:t xml:space="preserve">from contributors. </w:t>
      </w:r>
      <w:r w:rsidR="00C03AA2" w:rsidRPr="008B7E0A">
        <w:t>In the following sections</w:t>
      </w:r>
      <w:r w:rsidR="00A72B96" w:rsidRPr="008B7E0A">
        <w:t xml:space="preserve">, </w:t>
      </w:r>
      <w:r w:rsidR="00C03AA2" w:rsidRPr="008B7E0A">
        <w:t xml:space="preserve">the </w:t>
      </w:r>
      <w:r w:rsidR="00A72B96" w:rsidRPr="008B7E0A">
        <w:t>characteristics</w:t>
      </w:r>
      <w:r w:rsidR="00CB058B" w:rsidRPr="008B7E0A">
        <w:t xml:space="preserve"> of test materials</w:t>
      </w:r>
      <w:r w:rsidR="008055A0" w:rsidRPr="008B7E0A">
        <w:t xml:space="preserve"> solicited, t</w:t>
      </w:r>
      <w:r w:rsidR="007E64B4" w:rsidRPr="008B7E0A">
        <w:t>h</w:t>
      </w:r>
      <w:r w:rsidR="00B301D5" w:rsidRPr="008B7E0A">
        <w:t>eir formatting</w:t>
      </w:r>
      <w:r w:rsidR="00F9507E" w:rsidRPr="008B7E0A">
        <w:t xml:space="preserve">, and the process of </w:t>
      </w:r>
      <w:r w:rsidR="00B301D5" w:rsidRPr="008B7E0A">
        <w:t xml:space="preserve">their </w:t>
      </w:r>
      <w:r w:rsidR="00F9507E" w:rsidRPr="008B7E0A">
        <w:t xml:space="preserve">contribution are </w:t>
      </w:r>
      <w:r w:rsidR="00B632A4" w:rsidRPr="008B7E0A">
        <w:t>described</w:t>
      </w:r>
      <w:r w:rsidR="00B301D5" w:rsidRPr="008B7E0A">
        <w:t>.</w:t>
      </w:r>
    </w:p>
    <w:p w14:paraId="0130D867" w14:textId="1E6E1E59" w:rsidR="00E972F0" w:rsidRPr="008B7E0A" w:rsidRDefault="00663C73" w:rsidP="0014189A">
      <w:pPr>
        <w:pStyle w:val="Heading1"/>
        <w:rPr>
          <w:lang w:eastAsia="zh-CN"/>
        </w:rPr>
      </w:pPr>
      <w:r w:rsidRPr="008B7E0A">
        <w:rPr>
          <w:lang w:eastAsia="zh-CN"/>
        </w:rPr>
        <w:t>Characteristics of test materials</w:t>
      </w:r>
      <w:r w:rsidR="005E16E0" w:rsidRPr="008B7E0A">
        <w:rPr>
          <w:lang w:eastAsia="zh-CN"/>
        </w:rPr>
        <w:t xml:space="preserve"> for Lenslet Video Coding</w:t>
      </w:r>
    </w:p>
    <w:p w14:paraId="73DA9046" w14:textId="15B448D0" w:rsidR="0081393C" w:rsidRPr="008B7E0A" w:rsidRDefault="0081393C" w:rsidP="00574811">
      <w:pPr>
        <w:pStyle w:val="SectionParagraph"/>
      </w:pPr>
      <w:r w:rsidRPr="008B7E0A">
        <w:t>Dense Light Fields</w:t>
      </w:r>
      <w:r w:rsidR="001924DE" w:rsidRPr="008B7E0A">
        <w:t xml:space="preserve"> for lenslet video coding</w:t>
      </w:r>
      <w:r w:rsidRPr="008B7E0A">
        <w:t xml:space="preserve"> can either be captured by dense multi-camera arrays or lenslet cameras (e.g. Lytro or Raytrix). Currently, two formats: multiview and lenslet, are commonly used. These data formats can be converted from one to the other. However, such a conversion may or may not be invertible, depending on whether a plenoptic 1.0 or a plenoptic 2.0 camera model is used.</w:t>
      </w:r>
    </w:p>
    <w:p w14:paraId="22DDC458" w14:textId="0BD2E554" w:rsidR="0081393C" w:rsidRPr="008B7E0A" w:rsidRDefault="0081393C" w:rsidP="00574811">
      <w:pPr>
        <w:pStyle w:val="SectionParagraph"/>
      </w:pPr>
      <w:r w:rsidRPr="008B7E0A">
        <w:t>Currently, there are more test sequence in dense multiview format than those using plenoptic camera. We solicit, new lenslet video content in plenoptic 1.0 and 2.0 format, with a priority for the latter.</w:t>
      </w:r>
    </w:p>
    <w:p w14:paraId="4956496F" w14:textId="77777777" w:rsidR="00CD6D24" w:rsidRPr="008B7E0A" w:rsidRDefault="00CD6D24" w:rsidP="009A7F65">
      <w:pPr>
        <w:pStyle w:val="SectionParagraph"/>
      </w:pPr>
      <w:r w:rsidRPr="008B7E0A">
        <w:t>Furthermore, MPEG has initiated exploration on new applications using dense light field videos obtained from plenoptic camera arrays for immersive video. Therefore, we solicit new test content as input to the Ad Hoc Group on Lenslet Video Coding (LVC), following the description below.</w:t>
      </w:r>
    </w:p>
    <w:p w14:paraId="4A847346" w14:textId="774B90E6" w:rsidR="00B92621" w:rsidRPr="008B7E0A" w:rsidRDefault="00B92621"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Lenslet video captured by plenotpic camera</w:t>
      </w:r>
      <w:r w:rsidR="00A75FA0" w:rsidRPr="008B7E0A">
        <w:rPr>
          <w:rFonts w:ascii="Times New Roman" w:eastAsia="Times New Roman" w:hAnsi="Times New Roman" w:cs="Times New Roman"/>
          <w:noProof/>
          <w:sz w:val="24"/>
          <w:szCs w:val="24"/>
          <w:lang w:eastAsia="en-GB"/>
        </w:rPr>
        <w:t>s</w:t>
      </w:r>
      <w:r w:rsidRPr="008B7E0A">
        <w:rPr>
          <w:rFonts w:ascii="Times New Roman" w:eastAsia="Times New Roman" w:hAnsi="Times New Roman" w:cs="Times New Roman"/>
          <w:noProof/>
          <w:sz w:val="24"/>
          <w:szCs w:val="24"/>
          <w:lang w:eastAsia="en-GB"/>
        </w:rPr>
        <w:t>,</w:t>
      </w:r>
      <w:r w:rsidR="00B63E7C" w:rsidRPr="008B7E0A">
        <w:rPr>
          <w:rFonts w:ascii="Times New Roman" w:eastAsia="Times New Roman" w:hAnsi="Times New Roman" w:cs="Times New Roman"/>
          <w:noProof/>
          <w:sz w:val="24"/>
          <w:szCs w:val="24"/>
          <w:lang w:eastAsia="en-GB"/>
        </w:rPr>
        <w:t xml:space="preserve"> specially having both camera and objects motion.</w:t>
      </w:r>
    </w:p>
    <w:p w14:paraId="22913080" w14:textId="2BCBF50B" w:rsidR="0081393C" w:rsidRPr="008B7E0A"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Multiview lenslet video captured by an array of plenoptic cameras,</w:t>
      </w:r>
    </w:p>
    <w:p w14:paraId="36FE6083" w14:textId="71CE53C2" w:rsidR="0081393C" w:rsidRPr="008B7E0A"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Dense multiview video corresponding to each lenslet video, and/or the conversion tool to synthesi</w:t>
      </w:r>
      <w:r w:rsidR="004763D8" w:rsidRPr="008B7E0A">
        <w:rPr>
          <w:rFonts w:ascii="Times New Roman" w:eastAsia="Times New Roman" w:hAnsi="Times New Roman" w:cs="Times New Roman"/>
          <w:noProof/>
          <w:sz w:val="24"/>
          <w:szCs w:val="24"/>
          <w:lang w:eastAsia="en-GB"/>
        </w:rPr>
        <w:t>z</w:t>
      </w:r>
      <w:r w:rsidRPr="008B7E0A">
        <w:rPr>
          <w:rFonts w:ascii="Times New Roman" w:eastAsia="Times New Roman" w:hAnsi="Times New Roman" w:cs="Times New Roman"/>
          <w:noProof/>
          <w:sz w:val="24"/>
          <w:szCs w:val="24"/>
          <w:lang w:eastAsia="en-GB"/>
        </w:rPr>
        <w:t>e such dense multiview video,</w:t>
      </w:r>
    </w:p>
    <w:p w14:paraId="57C95C67" w14:textId="13703290" w:rsidR="0081393C" w:rsidRPr="008B7E0A"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Multiview depth map video corresponding to the dense multiview video, and/or the tool to estimate such depth maps, and</w:t>
      </w:r>
    </w:p>
    <w:p w14:paraId="62EABAF3" w14:textId="0E3BA645" w:rsidR="0081393C" w:rsidRPr="008B7E0A" w:rsidRDefault="0081393C" w:rsidP="00DD6C2F">
      <w:pPr>
        <w:pStyle w:val="ListParagraph"/>
        <w:widowControl/>
        <w:numPr>
          <w:ilvl w:val="0"/>
          <w:numId w:val="7"/>
        </w:numPr>
        <w:autoSpaceDE/>
        <w:autoSpaceDN/>
        <w:spacing w:before="120" w:after="120"/>
        <w:ind w:left="714" w:hanging="357"/>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Camera parameters of the plenoptic cameras, and corresponding virtual cameras of the dense multiview video.</w:t>
      </w:r>
    </w:p>
    <w:p w14:paraId="1B62B2C2" w14:textId="1BB87BE5" w:rsidR="00917D68" w:rsidRDefault="00252D64" w:rsidP="009A7F65">
      <w:pPr>
        <w:pStyle w:val="Heading1"/>
        <w:rPr>
          <w:lang w:eastAsia="zh-CN"/>
        </w:rPr>
      </w:pPr>
      <w:r w:rsidRPr="008B7E0A">
        <w:rPr>
          <w:lang w:eastAsia="zh-CN"/>
        </w:rPr>
        <w:t>Recomme</w:t>
      </w:r>
      <w:r w:rsidR="00D4122C" w:rsidRPr="008B7E0A">
        <w:rPr>
          <w:lang w:eastAsia="zh-CN"/>
        </w:rPr>
        <w:t>n</w:t>
      </w:r>
      <w:r w:rsidRPr="008B7E0A">
        <w:rPr>
          <w:lang w:eastAsia="zh-CN"/>
        </w:rPr>
        <w:t>ded format</w:t>
      </w:r>
      <w:r w:rsidR="0048363D" w:rsidRPr="008B7E0A">
        <w:rPr>
          <w:lang w:eastAsia="zh-CN"/>
        </w:rPr>
        <w:t>s</w:t>
      </w:r>
      <w:r w:rsidRPr="008B7E0A">
        <w:rPr>
          <w:lang w:eastAsia="zh-CN"/>
        </w:rPr>
        <w:t xml:space="preserve"> for </w:t>
      </w:r>
      <w:r w:rsidR="00110EDE" w:rsidRPr="008B7E0A">
        <w:rPr>
          <w:lang w:eastAsia="zh-CN"/>
        </w:rPr>
        <w:t xml:space="preserve">the </w:t>
      </w:r>
      <w:r w:rsidRPr="008B7E0A">
        <w:rPr>
          <w:lang w:eastAsia="zh-CN"/>
        </w:rPr>
        <w:t>contributi</w:t>
      </w:r>
      <w:r w:rsidR="00110EDE" w:rsidRPr="008B7E0A">
        <w:rPr>
          <w:lang w:eastAsia="zh-CN"/>
        </w:rPr>
        <w:t>on</w:t>
      </w:r>
      <w:r w:rsidRPr="008B7E0A">
        <w:rPr>
          <w:lang w:eastAsia="zh-CN"/>
        </w:rPr>
        <w:t xml:space="preserve"> of test materials</w:t>
      </w:r>
    </w:p>
    <w:p w14:paraId="0F75C73A" w14:textId="59234B57" w:rsidR="00ED172C" w:rsidRDefault="00ED172C" w:rsidP="00ED172C">
      <w:pPr>
        <w:rPr>
          <w:lang w:eastAsia="zh-CN"/>
        </w:rPr>
      </w:pPr>
    </w:p>
    <w:p w14:paraId="30CCBFE3" w14:textId="77777777" w:rsidR="00257B8B" w:rsidRPr="008B7E0A" w:rsidRDefault="00257B8B" w:rsidP="009A7F65">
      <w:pPr>
        <w:pStyle w:val="Heading2"/>
        <w:rPr>
          <w:b w:val="0"/>
        </w:rPr>
      </w:pPr>
      <w:r w:rsidRPr="008B7E0A">
        <w:t>Default YUV input format</w:t>
      </w:r>
    </w:p>
    <w:p w14:paraId="39EA3D7C" w14:textId="77777777" w:rsidR="00257B8B" w:rsidRPr="008B7E0A" w:rsidRDefault="00257B8B" w:rsidP="009A7F65">
      <w:pPr>
        <w:pStyle w:val="SectionParagraph"/>
      </w:pPr>
      <w:r w:rsidRPr="008B7E0A">
        <w:t>In this format, geometry and attributes like texture are delivered separately in YUV format. A handy and common way of naming the file is the following:</w:t>
      </w:r>
    </w:p>
    <w:p w14:paraId="082350B2" w14:textId="394DC263" w:rsidR="00257B8B" w:rsidRPr="008B7E0A" w:rsidRDefault="005D045E" w:rsidP="009A7F65">
      <w:pPr>
        <w:widowControl/>
        <w:autoSpaceDE/>
        <w:autoSpaceDN/>
        <w:spacing w:after="100"/>
        <w:ind w:left="720"/>
        <w:jc w:val="center"/>
        <w:rPr>
          <w:rFonts w:ascii="Consolas" w:eastAsia="Times New Roman" w:hAnsi="Consolas" w:cs="Consolas"/>
          <w:noProof/>
          <w:sz w:val="24"/>
          <w:szCs w:val="24"/>
          <w:lang w:eastAsia="en-GB"/>
        </w:rPr>
      </w:pPr>
      <w:r w:rsidRPr="008B7E0A">
        <w:rPr>
          <w:rFonts w:ascii="Consolas" w:eastAsia="Times New Roman" w:hAnsi="Consolas" w:cs="Consolas"/>
          <w:noProof/>
          <w:sz w:val="21"/>
          <w:szCs w:val="21"/>
          <w:lang w:eastAsia="en-GB"/>
        </w:rPr>
        <w:t>v</w:t>
      </w:r>
      <w:r w:rsidR="00263928" w:rsidRPr="008B7E0A">
        <w:rPr>
          <w:rFonts w:ascii="Consolas" w:eastAsia="Times New Roman" w:hAnsi="Consolas" w:cs="Consolas"/>
          <w:noProof/>
          <w:sz w:val="21"/>
          <w:szCs w:val="21"/>
          <w:lang w:eastAsia="en-GB"/>
        </w:rPr>
        <w:t>{</w:t>
      </w:r>
      <w:r w:rsidR="009552C9" w:rsidRPr="008B7E0A">
        <w:rPr>
          <w:rFonts w:ascii="Consolas" w:eastAsia="Times New Roman" w:hAnsi="Consolas" w:cs="Consolas"/>
          <w:i/>
          <w:iCs/>
          <w:noProof/>
          <w:sz w:val="21"/>
          <w:szCs w:val="21"/>
          <w:lang w:eastAsia="en-GB"/>
        </w:rPr>
        <w:t>i</w:t>
      </w:r>
      <w:r w:rsidR="00263928" w:rsidRPr="008B7E0A">
        <w:rPr>
          <w:rFonts w:ascii="Consolas" w:eastAsia="Times New Roman" w:hAnsi="Consolas" w:cs="Consolas"/>
          <w:noProof/>
          <w:sz w:val="21"/>
          <w:szCs w:val="21"/>
          <w:lang w:eastAsia="en-GB"/>
        </w:rPr>
        <w:t>}</w:t>
      </w:r>
      <w:r w:rsidR="00257B8B" w:rsidRPr="008B7E0A">
        <w:rPr>
          <w:rFonts w:ascii="Consolas" w:eastAsia="Times New Roman" w:hAnsi="Consolas" w:cs="Consolas"/>
          <w:noProof/>
          <w:sz w:val="21"/>
          <w:szCs w:val="21"/>
          <w:lang w:eastAsia="en-GB"/>
        </w:rPr>
        <w:t>_</w:t>
      </w:r>
      <w:r w:rsidR="00263928" w:rsidRPr="008B7E0A">
        <w:rPr>
          <w:rFonts w:ascii="Consolas" w:eastAsia="Times New Roman" w:hAnsi="Consolas" w:cs="Consolas"/>
          <w:noProof/>
          <w:sz w:val="21"/>
          <w:szCs w:val="21"/>
          <w:lang w:eastAsia="en-GB"/>
        </w:rPr>
        <w:t>{</w:t>
      </w:r>
      <w:r w:rsidR="00257B8B" w:rsidRPr="008B7E0A">
        <w:rPr>
          <w:rFonts w:ascii="Consolas" w:eastAsia="Times New Roman" w:hAnsi="Consolas" w:cs="Consolas"/>
          <w:i/>
          <w:iCs/>
          <w:noProof/>
          <w:sz w:val="21"/>
          <w:szCs w:val="21"/>
          <w:lang w:eastAsia="en-GB"/>
        </w:rPr>
        <w:t>t</w:t>
      </w:r>
      <w:r w:rsidR="00263928" w:rsidRPr="008B7E0A">
        <w:rPr>
          <w:rFonts w:ascii="Consolas" w:eastAsia="Times New Roman" w:hAnsi="Consolas" w:cs="Consolas"/>
          <w:noProof/>
          <w:sz w:val="21"/>
          <w:szCs w:val="21"/>
          <w:lang w:eastAsia="en-GB"/>
        </w:rPr>
        <w:t>}</w:t>
      </w:r>
      <w:r w:rsidR="00257B8B" w:rsidRPr="008B7E0A">
        <w:rPr>
          <w:rFonts w:ascii="Consolas" w:eastAsia="Times New Roman" w:hAnsi="Consolas" w:cs="Consolas"/>
          <w:noProof/>
          <w:sz w:val="21"/>
          <w:szCs w:val="21"/>
          <w:lang w:eastAsia="en-GB"/>
        </w:rPr>
        <w:t>_</w:t>
      </w:r>
      <w:r w:rsidR="00263928" w:rsidRPr="008B7E0A">
        <w:rPr>
          <w:rFonts w:ascii="Consolas" w:eastAsia="Times New Roman" w:hAnsi="Consolas" w:cs="Consolas"/>
          <w:noProof/>
          <w:sz w:val="21"/>
          <w:szCs w:val="21"/>
          <w:lang w:eastAsia="en-GB"/>
        </w:rPr>
        <w:t>{</w:t>
      </w:r>
      <w:r w:rsidR="00924E49" w:rsidRPr="008B7E0A">
        <w:rPr>
          <w:rFonts w:ascii="Consolas" w:eastAsia="Times New Roman" w:hAnsi="Consolas" w:cs="Consolas"/>
          <w:i/>
          <w:iCs/>
          <w:noProof/>
          <w:sz w:val="21"/>
          <w:szCs w:val="21"/>
          <w:lang w:eastAsia="en-GB"/>
        </w:rPr>
        <w:t>w</w:t>
      </w:r>
      <w:r w:rsidR="00263928" w:rsidRPr="008B7E0A">
        <w:rPr>
          <w:rFonts w:ascii="Consolas" w:eastAsia="Times New Roman" w:hAnsi="Consolas" w:cs="Consolas"/>
          <w:noProof/>
          <w:sz w:val="21"/>
          <w:szCs w:val="21"/>
          <w:lang w:eastAsia="en-GB"/>
        </w:rPr>
        <w:t>}</w:t>
      </w:r>
      <w:r w:rsidR="00C23DBA" w:rsidRPr="008B7E0A">
        <w:rPr>
          <w:rFonts w:ascii="Consolas" w:eastAsia="Times New Roman" w:hAnsi="Consolas" w:cs="Consolas"/>
          <w:noProof/>
          <w:sz w:val="21"/>
          <w:szCs w:val="21"/>
          <w:lang w:eastAsia="en-GB"/>
        </w:rPr>
        <w:t>x{</w:t>
      </w:r>
      <w:r w:rsidR="00924E49" w:rsidRPr="008B7E0A">
        <w:rPr>
          <w:rFonts w:ascii="Consolas" w:eastAsia="Times New Roman" w:hAnsi="Consolas" w:cs="Consolas"/>
          <w:i/>
          <w:iCs/>
          <w:noProof/>
          <w:sz w:val="21"/>
          <w:szCs w:val="21"/>
          <w:lang w:eastAsia="en-GB"/>
        </w:rPr>
        <w:t>h</w:t>
      </w:r>
      <w:r w:rsidR="00C23DBA" w:rsidRPr="008B7E0A">
        <w:rPr>
          <w:rFonts w:ascii="Consolas" w:eastAsia="Times New Roman" w:hAnsi="Consolas" w:cs="Consolas"/>
          <w:noProof/>
          <w:sz w:val="21"/>
          <w:szCs w:val="21"/>
          <w:lang w:eastAsia="en-GB"/>
        </w:rPr>
        <w:t>}</w:t>
      </w:r>
      <w:r w:rsidR="00257B8B" w:rsidRPr="008B7E0A">
        <w:rPr>
          <w:rFonts w:ascii="Consolas" w:eastAsia="Times New Roman" w:hAnsi="Consolas" w:cs="Consolas"/>
          <w:noProof/>
          <w:sz w:val="21"/>
          <w:szCs w:val="21"/>
          <w:lang w:eastAsia="en-GB"/>
        </w:rPr>
        <w:t>_</w:t>
      </w:r>
      <w:r w:rsidR="002C23C8" w:rsidRPr="008B7E0A">
        <w:rPr>
          <w:rFonts w:ascii="Consolas" w:eastAsia="Times New Roman" w:hAnsi="Consolas" w:cs="Consolas"/>
          <w:noProof/>
          <w:sz w:val="21"/>
          <w:szCs w:val="21"/>
          <w:lang w:eastAsia="en-GB"/>
        </w:rPr>
        <w:t>yuv</w:t>
      </w:r>
      <w:r w:rsidR="00AD7672" w:rsidRPr="008B7E0A">
        <w:rPr>
          <w:rFonts w:ascii="Consolas" w:eastAsia="Times New Roman" w:hAnsi="Consolas" w:cs="Consolas"/>
          <w:noProof/>
          <w:sz w:val="21"/>
          <w:szCs w:val="21"/>
          <w:lang w:eastAsia="en-GB"/>
        </w:rPr>
        <w:t>{</w:t>
      </w:r>
      <w:r w:rsidR="00D13F92" w:rsidRPr="008B7E0A">
        <w:rPr>
          <w:rFonts w:ascii="Consolas" w:eastAsia="Times New Roman" w:hAnsi="Consolas" w:cs="Consolas"/>
          <w:i/>
          <w:iCs/>
          <w:noProof/>
          <w:sz w:val="21"/>
          <w:szCs w:val="21"/>
          <w:lang w:eastAsia="en-GB"/>
        </w:rPr>
        <w:t>f</w:t>
      </w:r>
      <w:r w:rsidR="00AD7672" w:rsidRPr="008B7E0A">
        <w:rPr>
          <w:rFonts w:ascii="Consolas" w:eastAsia="Times New Roman" w:hAnsi="Consolas" w:cs="Consolas"/>
          <w:noProof/>
          <w:sz w:val="21"/>
          <w:szCs w:val="21"/>
          <w:lang w:eastAsia="en-GB"/>
        </w:rPr>
        <w:t>}</w:t>
      </w:r>
      <w:r w:rsidR="00257B8B" w:rsidRPr="008B7E0A">
        <w:rPr>
          <w:rFonts w:ascii="Consolas" w:eastAsia="Times New Roman" w:hAnsi="Consolas" w:cs="Consolas"/>
          <w:noProof/>
          <w:sz w:val="21"/>
          <w:szCs w:val="21"/>
          <w:lang w:eastAsia="en-GB"/>
        </w:rPr>
        <w:t>p</w:t>
      </w:r>
      <w:r w:rsidR="00657C4D" w:rsidRPr="008B7E0A">
        <w:rPr>
          <w:rFonts w:ascii="Consolas" w:eastAsia="Times New Roman" w:hAnsi="Consolas" w:cs="Consolas"/>
          <w:noProof/>
          <w:sz w:val="21"/>
          <w:szCs w:val="21"/>
          <w:lang w:eastAsia="en-GB"/>
        </w:rPr>
        <w:t>{</w:t>
      </w:r>
      <w:r w:rsidR="00DD2EF0" w:rsidRPr="008B7E0A">
        <w:rPr>
          <w:rFonts w:ascii="Consolas" w:eastAsia="Times New Roman" w:hAnsi="Consolas" w:cs="Consolas"/>
          <w:noProof/>
          <w:sz w:val="21"/>
          <w:szCs w:val="21"/>
          <w:lang w:eastAsia="en-GB"/>
        </w:rPr>
        <w:t>b</w:t>
      </w:r>
      <w:r w:rsidR="00657C4D" w:rsidRPr="008B7E0A">
        <w:rPr>
          <w:rFonts w:ascii="Consolas" w:eastAsia="Times New Roman" w:hAnsi="Consolas" w:cs="Consolas"/>
          <w:noProof/>
          <w:sz w:val="21"/>
          <w:szCs w:val="21"/>
          <w:lang w:eastAsia="en-GB"/>
        </w:rPr>
        <w:t>}</w:t>
      </w:r>
      <w:r w:rsidR="00257B8B" w:rsidRPr="008B7E0A">
        <w:rPr>
          <w:rFonts w:ascii="Consolas" w:eastAsia="Times New Roman" w:hAnsi="Consolas" w:cs="Consolas"/>
          <w:noProof/>
          <w:sz w:val="21"/>
          <w:szCs w:val="21"/>
          <w:lang w:eastAsia="en-GB"/>
        </w:rPr>
        <w:t>le.yuv</w:t>
      </w:r>
    </w:p>
    <w:p w14:paraId="16353EDD" w14:textId="77777777" w:rsidR="00DA4C47" w:rsidRPr="008B7E0A" w:rsidRDefault="00DD2EF0" w:rsidP="00257B8B">
      <w:pPr>
        <w:widowControl/>
        <w:autoSpaceDE/>
        <w:autoSpaceDN/>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w</w:t>
      </w:r>
      <w:r w:rsidR="00257B8B" w:rsidRPr="008B7E0A">
        <w:rPr>
          <w:rFonts w:ascii="Times New Roman" w:eastAsia="Times New Roman" w:hAnsi="Times New Roman" w:cs="Times New Roman"/>
          <w:noProof/>
          <w:sz w:val="24"/>
          <w:szCs w:val="24"/>
          <w:lang w:eastAsia="en-GB"/>
        </w:rPr>
        <w:t>here</w:t>
      </w:r>
      <w:r w:rsidRPr="008B7E0A">
        <w:rPr>
          <w:rFonts w:ascii="Times New Roman" w:eastAsia="Times New Roman" w:hAnsi="Times New Roman" w:cs="Times New Roman"/>
          <w:noProof/>
          <w:sz w:val="24"/>
          <w:szCs w:val="24"/>
          <w:lang w:eastAsia="en-GB"/>
        </w:rPr>
        <w:t>,</w:t>
      </w:r>
    </w:p>
    <w:tbl>
      <w:tblPr>
        <w:tblStyle w:val="TableGrid"/>
        <w:tblW w:w="9010" w:type="dxa"/>
        <w:tblInd w:w="607" w:type="dxa"/>
        <w:tblLook w:val="04A0" w:firstRow="1" w:lastRow="0" w:firstColumn="1" w:lastColumn="0" w:noHBand="0" w:noVBand="1"/>
      </w:tblPr>
      <w:tblGrid>
        <w:gridCol w:w="522"/>
        <w:gridCol w:w="8488"/>
      </w:tblGrid>
      <w:tr w:rsidR="00DA4C47" w:rsidRPr="008B7E0A" w14:paraId="7236D017" w14:textId="77777777" w:rsidTr="009A7F65">
        <w:tc>
          <w:tcPr>
            <w:tcW w:w="522" w:type="dxa"/>
          </w:tcPr>
          <w:p w14:paraId="36448908" w14:textId="2C34F652" w:rsidR="00DA4C47" w:rsidRPr="008B7E0A" w:rsidRDefault="009B1796" w:rsidP="00257B8B">
            <w:pPr>
              <w:spacing w:after="100"/>
              <w:jc w:val="both"/>
              <w:rPr>
                <w:rFonts w:asciiTheme="minorHAnsi" w:eastAsia="Times New Roman" w:hAnsiTheme="minorHAnsi" w:cstheme="minorHAnsi"/>
                <w:i/>
                <w:iCs/>
                <w:noProof/>
                <w:sz w:val="24"/>
                <w:szCs w:val="24"/>
                <w:lang w:eastAsia="en-GB"/>
              </w:rPr>
            </w:pPr>
            <w:r w:rsidRPr="008B7E0A">
              <w:rPr>
                <w:rFonts w:asciiTheme="minorHAnsi" w:eastAsia="Times New Roman" w:hAnsiTheme="minorHAnsi" w:cstheme="minorHAnsi"/>
                <w:i/>
                <w:iCs/>
                <w:noProof/>
                <w:sz w:val="24"/>
                <w:szCs w:val="24"/>
                <w:lang w:eastAsia="en-GB"/>
              </w:rPr>
              <w:t xml:space="preserve">i </w:t>
            </w:r>
          </w:p>
        </w:tc>
        <w:tc>
          <w:tcPr>
            <w:tcW w:w="8488" w:type="dxa"/>
          </w:tcPr>
          <w:p w14:paraId="7E49D9D6" w14:textId="07AE8E36" w:rsidR="00DA4C47" w:rsidRPr="008B7E0A" w:rsidRDefault="006932CC" w:rsidP="00257B8B">
            <w:pPr>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A unique</w:t>
            </w:r>
            <w:r w:rsidR="003F33A1" w:rsidRPr="008B7E0A">
              <w:rPr>
                <w:rFonts w:ascii="Times New Roman" w:eastAsia="Times New Roman" w:hAnsi="Times New Roman" w:cs="Times New Roman"/>
                <w:noProof/>
                <w:sz w:val="24"/>
                <w:szCs w:val="24"/>
                <w:lang w:eastAsia="en-GB"/>
              </w:rPr>
              <w:t xml:space="preserve"> </w:t>
            </w:r>
            <w:r w:rsidR="005F4168" w:rsidRPr="008B7E0A">
              <w:rPr>
                <w:rFonts w:ascii="Times New Roman" w:eastAsia="Times New Roman" w:hAnsi="Times New Roman" w:cs="Times New Roman"/>
                <w:noProof/>
                <w:sz w:val="24"/>
                <w:szCs w:val="24"/>
                <w:lang w:eastAsia="en-GB"/>
              </w:rPr>
              <w:t xml:space="preserve">positive integer </w:t>
            </w:r>
            <w:r w:rsidR="003F33A1" w:rsidRPr="008B7E0A">
              <w:rPr>
                <w:rFonts w:ascii="Times New Roman" w:eastAsia="Times New Roman" w:hAnsi="Times New Roman" w:cs="Times New Roman"/>
                <w:noProof/>
                <w:sz w:val="24"/>
                <w:szCs w:val="24"/>
                <w:lang w:eastAsia="en-GB"/>
              </w:rPr>
              <w:t>index</w:t>
            </w:r>
            <w:r w:rsidR="00AE6BB8" w:rsidRPr="008B7E0A">
              <w:rPr>
                <w:rFonts w:ascii="Times New Roman" w:eastAsia="Times New Roman" w:hAnsi="Times New Roman" w:cs="Times New Roman"/>
                <w:noProof/>
                <w:sz w:val="24"/>
                <w:szCs w:val="24"/>
                <w:lang w:eastAsia="en-GB"/>
              </w:rPr>
              <w:t xml:space="preserve"> used to identify the camera that captured the</w:t>
            </w:r>
            <w:r w:rsidR="002A4157" w:rsidRPr="008B7E0A">
              <w:rPr>
                <w:rFonts w:ascii="Times New Roman" w:eastAsia="Times New Roman" w:hAnsi="Times New Roman" w:cs="Times New Roman"/>
                <w:noProof/>
                <w:sz w:val="24"/>
                <w:szCs w:val="24"/>
                <w:lang w:eastAsia="en-GB"/>
              </w:rPr>
              <w:t xml:space="preserve"> video sequence</w:t>
            </w:r>
            <w:r w:rsidR="005F4168" w:rsidRPr="008B7E0A">
              <w:rPr>
                <w:rFonts w:ascii="Times New Roman" w:eastAsia="Times New Roman" w:hAnsi="Times New Roman" w:cs="Times New Roman"/>
                <w:noProof/>
                <w:sz w:val="24"/>
                <w:szCs w:val="24"/>
                <w:lang w:eastAsia="en-GB"/>
              </w:rPr>
              <w:t>. The</w:t>
            </w:r>
            <w:r w:rsidR="00941918" w:rsidRPr="008B7E0A">
              <w:rPr>
                <w:rFonts w:ascii="Times New Roman" w:eastAsia="Times New Roman" w:hAnsi="Times New Roman" w:cs="Times New Roman"/>
                <w:noProof/>
                <w:sz w:val="24"/>
                <w:szCs w:val="24"/>
                <w:lang w:eastAsia="en-GB"/>
              </w:rPr>
              <w:t xml:space="preserve"> indexing should preferably start from zero.</w:t>
            </w:r>
          </w:p>
        </w:tc>
      </w:tr>
      <w:tr w:rsidR="00DA4C47" w:rsidRPr="008B7E0A" w14:paraId="15C6F423" w14:textId="77777777" w:rsidTr="009A7F65">
        <w:tc>
          <w:tcPr>
            <w:tcW w:w="522" w:type="dxa"/>
          </w:tcPr>
          <w:p w14:paraId="3BD9EB2E" w14:textId="2CFF1FA2" w:rsidR="00DA4C47" w:rsidRPr="008B7E0A" w:rsidRDefault="00DA4C47" w:rsidP="00257B8B">
            <w:pPr>
              <w:spacing w:after="100"/>
              <w:jc w:val="both"/>
              <w:rPr>
                <w:rFonts w:asciiTheme="minorHAnsi" w:eastAsia="Times New Roman" w:hAnsiTheme="minorHAnsi" w:cstheme="minorHAnsi"/>
                <w:i/>
                <w:iCs/>
                <w:noProof/>
                <w:sz w:val="24"/>
                <w:szCs w:val="24"/>
                <w:lang w:eastAsia="en-GB"/>
              </w:rPr>
            </w:pPr>
            <w:r w:rsidRPr="008B7E0A">
              <w:rPr>
                <w:rFonts w:asciiTheme="minorHAnsi" w:eastAsia="Times New Roman" w:hAnsiTheme="minorHAnsi" w:cstheme="minorHAnsi"/>
                <w:i/>
                <w:iCs/>
                <w:noProof/>
                <w:sz w:val="24"/>
                <w:szCs w:val="24"/>
                <w:lang w:eastAsia="en-GB"/>
              </w:rPr>
              <w:t>t</w:t>
            </w:r>
          </w:p>
        </w:tc>
        <w:tc>
          <w:tcPr>
            <w:tcW w:w="8488" w:type="dxa"/>
          </w:tcPr>
          <w:p w14:paraId="3220220C" w14:textId="2A3250AC" w:rsidR="002819CD" w:rsidRPr="008B7E0A" w:rsidRDefault="003333F1">
            <w:pPr>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Type</w:t>
            </w:r>
            <w:r w:rsidR="001C57F3" w:rsidRPr="008B7E0A">
              <w:rPr>
                <w:rFonts w:ascii="Times New Roman" w:eastAsia="Times New Roman" w:hAnsi="Times New Roman" w:cs="Times New Roman"/>
                <w:noProof/>
                <w:sz w:val="24"/>
                <w:szCs w:val="24"/>
                <w:lang w:eastAsia="en-GB"/>
              </w:rPr>
              <w:t xml:space="preserve"> denotes </w:t>
            </w:r>
            <w:r w:rsidR="005D045E" w:rsidRPr="008B7E0A">
              <w:rPr>
                <w:rFonts w:ascii="Times New Roman" w:eastAsia="Times New Roman" w:hAnsi="Times New Roman" w:cs="Times New Roman"/>
                <w:noProof/>
                <w:sz w:val="24"/>
                <w:szCs w:val="24"/>
                <w:lang w:eastAsia="en-GB"/>
              </w:rPr>
              <w:t xml:space="preserve">the property of the video </w:t>
            </w:r>
            <w:r w:rsidR="00BC7356" w:rsidRPr="008B7E0A">
              <w:rPr>
                <w:rFonts w:ascii="Times New Roman" w:eastAsia="Times New Roman" w:hAnsi="Times New Roman" w:cs="Times New Roman"/>
                <w:noProof/>
                <w:sz w:val="24"/>
                <w:szCs w:val="24"/>
                <w:lang w:eastAsia="en-GB"/>
              </w:rPr>
              <w:t xml:space="preserve">that is </w:t>
            </w:r>
            <w:r w:rsidR="00257B5F" w:rsidRPr="008B7E0A">
              <w:rPr>
                <w:rFonts w:ascii="Times New Roman" w:eastAsia="Times New Roman" w:hAnsi="Times New Roman" w:cs="Times New Roman"/>
                <w:noProof/>
                <w:sz w:val="24"/>
                <w:szCs w:val="24"/>
                <w:lang w:eastAsia="en-GB"/>
              </w:rPr>
              <w:t xml:space="preserve">represented </w:t>
            </w:r>
            <w:r w:rsidR="00BC7356" w:rsidRPr="008B7E0A">
              <w:rPr>
                <w:rFonts w:ascii="Times New Roman" w:eastAsia="Times New Roman" w:hAnsi="Times New Roman" w:cs="Times New Roman"/>
                <w:noProof/>
                <w:sz w:val="24"/>
                <w:szCs w:val="24"/>
                <w:lang w:eastAsia="en-GB"/>
              </w:rPr>
              <w:t>by the video stream. The following</w:t>
            </w:r>
            <w:r w:rsidR="00CB7174" w:rsidRPr="008B7E0A">
              <w:rPr>
                <w:rFonts w:ascii="Times New Roman" w:eastAsia="Times New Roman" w:hAnsi="Times New Roman" w:cs="Times New Roman"/>
                <w:noProof/>
                <w:sz w:val="24"/>
                <w:szCs w:val="24"/>
                <w:lang w:eastAsia="en-GB"/>
              </w:rPr>
              <w:t xml:space="preserve"> </w:t>
            </w:r>
            <w:r w:rsidR="002819CD" w:rsidRPr="008B7E0A">
              <w:rPr>
                <w:rFonts w:ascii="Times New Roman" w:eastAsia="Times New Roman" w:hAnsi="Times New Roman" w:cs="Times New Roman"/>
                <w:noProof/>
                <w:sz w:val="24"/>
                <w:szCs w:val="24"/>
                <w:lang w:eastAsia="en-GB"/>
              </w:rPr>
              <w:t>types are allowed:</w:t>
            </w:r>
            <w:r w:rsidR="00201CA8" w:rsidRPr="008B7E0A">
              <w:rPr>
                <w:rFonts w:ascii="Times New Roman" w:eastAsia="Times New Roman" w:hAnsi="Times New Roman" w:cs="Times New Roman"/>
                <w:noProof/>
                <w:sz w:val="24"/>
                <w:szCs w:val="24"/>
                <w:lang w:eastAsia="en-GB"/>
              </w:rPr>
              <w:t xml:space="preserve"> (a) </w:t>
            </w:r>
            <w:r w:rsidR="002819CD" w:rsidRPr="008B7E0A">
              <w:rPr>
                <w:rFonts w:ascii="Times New Roman" w:eastAsia="Times New Roman" w:hAnsi="Times New Roman" w:cs="Times New Roman"/>
                <w:noProof/>
                <w:sz w:val="24"/>
                <w:szCs w:val="24"/>
                <w:lang w:eastAsia="en-GB"/>
              </w:rPr>
              <w:t>texture</w:t>
            </w:r>
            <w:r w:rsidR="00201CA8" w:rsidRPr="008B7E0A">
              <w:rPr>
                <w:rFonts w:ascii="Times New Roman" w:eastAsia="Times New Roman" w:hAnsi="Times New Roman" w:cs="Times New Roman"/>
                <w:noProof/>
                <w:sz w:val="24"/>
                <w:szCs w:val="24"/>
                <w:lang w:eastAsia="en-GB"/>
              </w:rPr>
              <w:t xml:space="preserve"> (b) </w:t>
            </w:r>
            <w:r w:rsidR="002819CD" w:rsidRPr="008B7E0A">
              <w:rPr>
                <w:rFonts w:ascii="Times New Roman" w:eastAsia="Times New Roman" w:hAnsi="Times New Roman" w:cs="Times New Roman"/>
                <w:noProof/>
                <w:sz w:val="24"/>
                <w:szCs w:val="24"/>
                <w:lang w:eastAsia="en-GB"/>
              </w:rPr>
              <w:t>depth</w:t>
            </w:r>
          </w:p>
        </w:tc>
      </w:tr>
      <w:tr w:rsidR="00DA4C47" w:rsidRPr="008B7E0A" w14:paraId="3642A3F4" w14:textId="77777777" w:rsidTr="009A7F65">
        <w:tc>
          <w:tcPr>
            <w:tcW w:w="522" w:type="dxa"/>
          </w:tcPr>
          <w:p w14:paraId="0C90AB06" w14:textId="773931F7" w:rsidR="00DA4C47" w:rsidRPr="008B7E0A" w:rsidRDefault="005D1EAB" w:rsidP="00257B8B">
            <w:pPr>
              <w:spacing w:after="100"/>
              <w:jc w:val="both"/>
              <w:rPr>
                <w:rFonts w:asciiTheme="minorHAnsi" w:eastAsia="Times New Roman" w:hAnsiTheme="minorHAnsi" w:cstheme="minorHAnsi"/>
                <w:i/>
                <w:iCs/>
                <w:noProof/>
                <w:sz w:val="24"/>
                <w:szCs w:val="24"/>
                <w:lang w:eastAsia="en-GB"/>
              </w:rPr>
            </w:pPr>
            <w:r w:rsidRPr="008B7E0A">
              <w:rPr>
                <w:rFonts w:asciiTheme="minorHAnsi" w:eastAsia="Times New Roman" w:hAnsiTheme="minorHAnsi" w:cstheme="minorHAnsi"/>
                <w:i/>
                <w:iCs/>
                <w:noProof/>
                <w:sz w:val="24"/>
                <w:szCs w:val="24"/>
                <w:lang w:eastAsia="en-GB"/>
              </w:rPr>
              <w:t>w</w:t>
            </w:r>
          </w:p>
        </w:tc>
        <w:tc>
          <w:tcPr>
            <w:tcW w:w="8488" w:type="dxa"/>
          </w:tcPr>
          <w:p w14:paraId="24FDC386" w14:textId="4F51852A" w:rsidR="00DA4C47" w:rsidRPr="008B7E0A" w:rsidRDefault="004845A0" w:rsidP="00257B8B">
            <w:pPr>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width</w:t>
            </w:r>
            <w:r w:rsidR="00574BC2" w:rsidRPr="008B7E0A">
              <w:rPr>
                <w:rFonts w:ascii="Times New Roman" w:eastAsia="Times New Roman" w:hAnsi="Times New Roman" w:cs="Times New Roman"/>
                <w:noProof/>
                <w:sz w:val="24"/>
                <w:szCs w:val="24"/>
                <w:lang w:eastAsia="en-GB"/>
              </w:rPr>
              <w:t xml:space="preserve"> (total number of pixel</w:t>
            </w:r>
            <w:r w:rsidR="00255495" w:rsidRPr="008B7E0A">
              <w:rPr>
                <w:rFonts w:ascii="Times New Roman" w:eastAsia="Times New Roman" w:hAnsi="Times New Roman" w:cs="Times New Roman"/>
                <w:noProof/>
                <w:sz w:val="24"/>
                <w:szCs w:val="24"/>
                <w:lang w:eastAsia="en-GB"/>
              </w:rPr>
              <w:t>s</w:t>
            </w:r>
            <w:r w:rsidR="00574BC2" w:rsidRPr="008B7E0A">
              <w:rPr>
                <w:rFonts w:ascii="Times New Roman" w:eastAsia="Times New Roman" w:hAnsi="Times New Roman" w:cs="Times New Roman"/>
                <w:noProof/>
                <w:sz w:val="24"/>
                <w:szCs w:val="24"/>
                <w:lang w:eastAsia="en-GB"/>
              </w:rPr>
              <w:t xml:space="preserve"> in a row)</w:t>
            </w:r>
            <w:r w:rsidRPr="008B7E0A">
              <w:rPr>
                <w:rFonts w:ascii="Times New Roman" w:eastAsia="Times New Roman" w:hAnsi="Times New Roman" w:cs="Times New Roman"/>
                <w:noProof/>
                <w:sz w:val="24"/>
                <w:szCs w:val="24"/>
                <w:lang w:eastAsia="en-GB"/>
              </w:rPr>
              <w:t xml:space="preserve"> of a frame </w:t>
            </w:r>
            <w:r w:rsidR="00FB4A12" w:rsidRPr="008B7E0A">
              <w:rPr>
                <w:rFonts w:ascii="Times New Roman" w:eastAsia="Times New Roman" w:hAnsi="Times New Roman" w:cs="Times New Roman"/>
                <w:noProof/>
                <w:sz w:val="24"/>
                <w:szCs w:val="24"/>
                <w:lang w:eastAsia="en-GB"/>
              </w:rPr>
              <w:t>in the</w:t>
            </w:r>
            <w:r w:rsidR="00255495" w:rsidRPr="008B7E0A">
              <w:rPr>
                <w:rFonts w:ascii="Times New Roman" w:eastAsia="Times New Roman" w:hAnsi="Times New Roman" w:cs="Times New Roman"/>
                <w:noProof/>
                <w:sz w:val="24"/>
                <w:szCs w:val="24"/>
                <w:lang w:eastAsia="en-GB"/>
              </w:rPr>
              <w:t xml:space="preserve"> Y (luma) channel of the</w:t>
            </w:r>
            <w:r w:rsidR="00FB4A12" w:rsidRPr="008B7E0A">
              <w:rPr>
                <w:rFonts w:ascii="Times New Roman" w:eastAsia="Times New Roman" w:hAnsi="Times New Roman" w:cs="Times New Roman"/>
                <w:noProof/>
                <w:sz w:val="24"/>
                <w:szCs w:val="24"/>
                <w:lang w:eastAsia="en-GB"/>
              </w:rPr>
              <w:t xml:space="preserve"> video sequence</w:t>
            </w:r>
            <w:r w:rsidR="001D65D9" w:rsidRPr="008B7E0A">
              <w:rPr>
                <w:rFonts w:ascii="Times New Roman" w:eastAsia="Times New Roman" w:hAnsi="Times New Roman" w:cs="Times New Roman"/>
                <w:noProof/>
                <w:sz w:val="24"/>
                <w:szCs w:val="24"/>
                <w:lang w:eastAsia="en-GB"/>
              </w:rPr>
              <w:t>.</w:t>
            </w:r>
          </w:p>
        </w:tc>
      </w:tr>
      <w:tr w:rsidR="00466F23" w:rsidRPr="008B7E0A" w14:paraId="5759B370" w14:textId="77777777" w:rsidTr="009B1796">
        <w:tc>
          <w:tcPr>
            <w:tcW w:w="522" w:type="dxa"/>
          </w:tcPr>
          <w:p w14:paraId="47545646" w14:textId="2745AB40" w:rsidR="00466F23" w:rsidRPr="008B7E0A" w:rsidRDefault="00466F23" w:rsidP="00257B8B">
            <w:pPr>
              <w:spacing w:after="100"/>
              <w:jc w:val="both"/>
              <w:rPr>
                <w:rFonts w:asciiTheme="minorHAnsi" w:eastAsia="Times New Roman" w:hAnsiTheme="minorHAnsi" w:cstheme="minorHAnsi"/>
                <w:i/>
                <w:iCs/>
                <w:noProof/>
                <w:sz w:val="24"/>
                <w:szCs w:val="24"/>
                <w:lang w:eastAsia="en-GB"/>
              </w:rPr>
            </w:pPr>
            <w:r w:rsidRPr="008B7E0A">
              <w:rPr>
                <w:rFonts w:asciiTheme="minorHAnsi" w:eastAsia="Times New Roman" w:hAnsiTheme="minorHAnsi" w:cstheme="minorHAnsi"/>
                <w:i/>
                <w:iCs/>
                <w:noProof/>
                <w:sz w:val="24"/>
                <w:szCs w:val="24"/>
                <w:lang w:eastAsia="en-GB"/>
              </w:rPr>
              <w:t>h</w:t>
            </w:r>
          </w:p>
        </w:tc>
        <w:tc>
          <w:tcPr>
            <w:tcW w:w="8488" w:type="dxa"/>
          </w:tcPr>
          <w:p w14:paraId="097E8FA7" w14:textId="518420D8" w:rsidR="00466F23" w:rsidRPr="008B7E0A" w:rsidRDefault="00466F23" w:rsidP="00257B8B">
            <w:pPr>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 xml:space="preserve">height </w:t>
            </w:r>
            <w:r w:rsidR="00255495" w:rsidRPr="008B7E0A">
              <w:rPr>
                <w:rFonts w:ascii="Times New Roman" w:eastAsia="Times New Roman" w:hAnsi="Times New Roman" w:cs="Times New Roman"/>
                <w:noProof/>
                <w:sz w:val="24"/>
                <w:szCs w:val="24"/>
                <w:lang w:eastAsia="en-GB"/>
              </w:rPr>
              <w:t xml:space="preserve">(total number of pixels in a column) </w:t>
            </w:r>
            <w:r w:rsidRPr="008B7E0A">
              <w:rPr>
                <w:rFonts w:ascii="Times New Roman" w:eastAsia="Times New Roman" w:hAnsi="Times New Roman" w:cs="Times New Roman"/>
                <w:noProof/>
                <w:sz w:val="24"/>
                <w:szCs w:val="24"/>
                <w:lang w:eastAsia="en-GB"/>
              </w:rPr>
              <w:t xml:space="preserve">of a frame in the </w:t>
            </w:r>
            <w:r w:rsidR="00255495" w:rsidRPr="008B7E0A">
              <w:rPr>
                <w:rFonts w:ascii="Times New Roman" w:eastAsia="Times New Roman" w:hAnsi="Times New Roman" w:cs="Times New Roman"/>
                <w:noProof/>
                <w:sz w:val="24"/>
                <w:szCs w:val="24"/>
                <w:lang w:eastAsia="en-GB"/>
              </w:rPr>
              <w:t xml:space="preserve">Y (luma) channel of the </w:t>
            </w:r>
            <w:r w:rsidRPr="008B7E0A">
              <w:rPr>
                <w:rFonts w:ascii="Times New Roman" w:eastAsia="Times New Roman" w:hAnsi="Times New Roman" w:cs="Times New Roman"/>
                <w:noProof/>
                <w:sz w:val="24"/>
                <w:szCs w:val="24"/>
                <w:lang w:eastAsia="en-GB"/>
              </w:rPr>
              <w:t>video sequence</w:t>
            </w:r>
            <w:r w:rsidR="00D074A3" w:rsidRPr="008B7E0A">
              <w:rPr>
                <w:rFonts w:ascii="Times New Roman" w:eastAsia="Times New Roman" w:hAnsi="Times New Roman" w:cs="Times New Roman"/>
                <w:noProof/>
                <w:sz w:val="24"/>
                <w:szCs w:val="24"/>
                <w:lang w:eastAsia="en-GB"/>
              </w:rPr>
              <w:t>.</w:t>
            </w:r>
          </w:p>
        </w:tc>
      </w:tr>
      <w:tr w:rsidR="00D13F92" w:rsidRPr="008B7E0A" w14:paraId="3D4012F2" w14:textId="77777777" w:rsidTr="009A7F65">
        <w:tc>
          <w:tcPr>
            <w:tcW w:w="522" w:type="dxa"/>
          </w:tcPr>
          <w:p w14:paraId="0FF8423C" w14:textId="57556D17" w:rsidR="00D13F92" w:rsidRPr="008B7E0A" w:rsidRDefault="00D13F92" w:rsidP="00257B8B">
            <w:pPr>
              <w:spacing w:after="100"/>
              <w:jc w:val="both"/>
              <w:rPr>
                <w:rFonts w:asciiTheme="minorHAnsi" w:eastAsia="Times New Roman" w:hAnsiTheme="minorHAnsi" w:cstheme="minorHAnsi"/>
                <w:i/>
                <w:iCs/>
                <w:noProof/>
                <w:sz w:val="24"/>
                <w:szCs w:val="24"/>
                <w:lang w:eastAsia="en-GB"/>
              </w:rPr>
            </w:pPr>
            <w:r w:rsidRPr="008B7E0A">
              <w:rPr>
                <w:rFonts w:asciiTheme="minorHAnsi" w:eastAsia="Times New Roman" w:hAnsiTheme="minorHAnsi" w:cstheme="minorHAnsi"/>
                <w:i/>
                <w:iCs/>
                <w:noProof/>
                <w:sz w:val="24"/>
                <w:szCs w:val="24"/>
                <w:lang w:eastAsia="en-GB"/>
              </w:rPr>
              <w:t>f</w:t>
            </w:r>
          </w:p>
        </w:tc>
        <w:tc>
          <w:tcPr>
            <w:tcW w:w="8488" w:type="dxa"/>
          </w:tcPr>
          <w:p w14:paraId="4211BB02" w14:textId="0DEC4730" w:rsidR="00D13F92" w:rsidRPr="008B7E0A" w:rsidRDefault="002C23C8" w:rsidP="00257B8B">
            <w:pPr>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 xml:space="preserve">The </w:t>
            </w:r>
            <w:r w:rsidR="00630A46" w:rsidRPr="008B7E0A">
              <w:rPr>
                <w:rFonts w:ascii="Times New Roman" w:eastAsia="Times New Roman" w:hAnsi="Times New Roman" w:cs="Times New Roman"/>
                <w:noProof/>
                <w:sz w:val="24"/>
                <w:szCs w:val="24"/>
                <w:lang w:eastAsia="en-GB"/>
              </w:rPr>
              <w:t xml:space="preserve">yuv </w:t>
            </w:r>
            <w:r w:rsidRPr="008B7E0A">
              <w:rPr>
                <w:rFonts w:ascii="Times New Roman" w:eastAsia="Times New Roman" w:hAnsi="Times New Roman" w:cs="Times New Roman"/>
                <w:noProof/>
                <w:sz w:val="24"/>
                <w:szCs w:val="24"/>
                <w:lang w:eastAsia="en-GB"/>
              </w:rPr>
              <w:t>sub-sampling format used</w:t>
            </w:r>
            <w:r w:rsidR="00630A46" w:rsidRPr="008B7E0A">
              <w:rPr>
                <w:rFonts w:ascii="Times New Roman" w:eastAsia="Times New Roman" w:hAnsi="Times New Roman" w:cs="Times New Roman"/>
                <w:noProof/>
                <w:sz w:val="24"/>
                <w:szCs w:val="24"/>
                <w:lang w:eastAsia="en-GB"/>
              </w:rPr>
              <w:t xml:space="preserve"> for the video sequence. e.g. 420</w:t>
            </w:r>
          </w:p>
        </w:tc>
      </w:tr>
      <w:tr w:rsidR="00DA4C47" w:rsidRPr="008B7E0A" w14:paraId="6E9D1D09" w14:textId="77777777" w:rsidTr="009A7F65">
        <w:tc>
          <w:tcPr>
            <w:tcW w:w="522" w:type="dxa"/>
          </w:tcPr>
          <w:p w14:paraId="1BF72DF9" w14:textId="671CA8C2" w:rsidR="00DA4C47" w:rsidRPr="008B7E0A" w:rsidRDefault="005D1EAB" w:rsidP="00257B8B">
            <w:pPr>
              <w:spacing w:after="100"/>
              <w:jc w:val="both"/>
              <w:rPr>
                <w:rFonts w:asciiTheme="minorHAnsi" w:eastAsia="Times New Roman" w:hAnsiTheme="minorHAnsi" w:cstheme="minorHAnsi"/>
                <w:i/>
                <w:iCs/>
                <w:noProof/>
                <w:sz w:val="24"/>
                <w:szCs w:val="24"/>
                <w:lang w:eastAsia="en-GB"/>
              </w:rPr>
            </w:pPr>
            <w:r w:rsidRPr="008B7E0A">
              <w:rPr>
                <w:rFonts w:asciiTheme="minorHAnsi" w:eastAsia="Times New Roman" w:hAnsiTheme="minorHAnsi" w:cstheme="minorHAnsi"/>
                <w:i/>
                <w:iCs/>
                <w:noProof/>
                <w:sz w:val="24"/>
                <w:szCs w:val="24"/>
                <w:lang w:eastAsia="en-GB"/>
              </w:rPr>
              <w:t>b</w:t>
            </w:r>
          </w:p>
        </w:tc>
        <w:tc>
          <w:tcPr>
            <w:tcW w:w="8488" w:type="dxa"/>
          </w:tcPr>
          <w:p w14:paraId="74AB670C" w14:textId="5108F3EC" w:rsidR="00DA4C47" w:rsidRPr="008B7E0A" w:rsidRDefault="004711F5" w:rsidP="00257B8B">
            <w:pPr>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The bits per channel of the Y</w:t>
            </w:r>
            <w:r w:rsidR="00C64243" w:rsidRPr="008B7E0A">
              <w:rPr>
                <w:rFonts w:ascii="Times New Roman" w:eastAsia="Times New Roman" w:hAnsi="Times New Roman" w:cs="Times New Roman"/>
                <w:noProof/>
                <w:sz w:val="24"/>
                <w:szCs w:val="24"/>
                <w:lang w:eastAsia="en-GB"/>
              </w:rPr>
              <w:t>UV sequence.</w:t>
            </w:r>
          </w:p>
        </w:tc>
      </w:tr>
    </w:tbl>
    <w:p w14:paraId="11A31BB9" w14:textId="77777777" w:rsidR="00257B8B" w:rsidRPr="008B7E0A" w:rsidRDefault="00257B8B" w:rsidP="00257B8B">
      <w:pPr>
        <w:widowControl/>
        <w:autoSpaceDE/>
        <w:autoSpaceDN/>
        <w:spacing w:after="100"/>
        <w:jc w:val="both"/>
        <w:rPr>
          <w:rFonts w:ascii="Times New Roman" w:eastAsia="Batang" w:hAnsi="Times New Roman" w:cs="Times New Roman"/>
          <w:lang w:val="en-CA"/>
        </w:rPr>
      </w:pPr>
    </w:p>
    <w:p w14:paraId="396B39E3" w14:textId="77777777" w:rsidR="00257B8B" w:rsidRPr="008B7E0A" w:rsidRDefault="00257B8B" w:rsidP="00257B8B">
      <w:pPr>
        <w:widowControl/>
        <w:autoSpaceDE/>
        <w:autoSpaceDN/>
        <w:spacing w:after="100"/>
        <w:jc w:val="both"/>
        <w:rPr>
          <w:rFonts w:ascii="Times New Roman" w:eastAsia="Times New Roman" w:hAnsi="Times New Roman" w:cs="Times New Roman"/>
          <w:noProof/>
          <w:sz w:val="24"/>
          <w:szCs w:val="24"/>
          <w:lang w:eastAsia="en-GB"/>
        </w:rPr>
      </w:pPr>
      <w:r w:rsidRPr="008B7E0A">
        <w:rPr>
          <w:rFonts w:ascii="Times New Roman" w:eastAsia="Times New Roman" w:hAnsi="Times New Roman" w:cs="Times New Roman"/>
          <w:noProof/>
          <w:sz w:val="24"/>
          <w:szCs w:val="24"/>
          <w:lang w:eastAsia="en-GB"/>
        </w:rPr>
        <w:t>Examples:</w:t>
      </w:r>
    </w:p>
    <w:p w14:paraId="61987D59" w14:textId="4F98A82E" w:rsidR="00257B8B" w:rsidRPr="008B7E0A" w:rsidRDefault="00C64243"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8B7E0A">
        <w:rPr>
          <w:rFonts w:ascii="Consolas" w:eastAsia="Batang" w:hAnsi="Consolas" w:cs="Consolas"/>
          <w:sz w:val="21"/>
          <w:szCs w:val="21"/>
          <w:lang w:val="en-CA"/>
        </w:rPr>
        <w:t>v0</w:t>
      </w:r>
      <w:r w:rsidR="00257B8B" w:rsidRPr="008B7E0A">
        <w:rPr>
          <w:rFonts w:ascii="Consolas" w:eastAsia="Batang" w:hAnsi="Consolas" w:cs="Consolas"/>
          <w:sz w:val="21"/>
          <w:szCs w:val="21"/>
          <w:lang w:val="en-CA"/>
        </w:rPr>
        <w:t>_depth_2048x1088_yuv420p16le.yuv</w:t>
      </w:r>
    </w:p>
    <w:p w14:paraId="320DAEE7" w14:textId="77777777" w:rsidR="00257B8B" w:rsidRPr="008B7E0A" w:rsidRDefault="00257B8B"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8B7E0A">
        <w:rPr>
          <w:rFonts w:ascii="Consolas" w:eastAsia="Batang" w:hAnsi="Consolas" w:cs="Consolas"/>
          <w:sz w:val="21"/>
          <w:szCs w:val="21"/>
          <w:lang w:val="en-CA"/>
        </w:rPr>
        <w:t>v2_texture_2048x1088_yuv420p10le.yuv</w:t>
      </w:r>
    </w:p>
    <w:p w14:paraId="7BD27442" w14:textId="77777777" w:rsidR="00257B8B" w:rsidRPr="008B7E0A" w:rsidRDefault="00257B8B" w:rsidP="009A7F65">
      <w:pPr>
        <w:pStyle w:val="SectionParagraph"/>
      </w:pPr>
      <w:r w:rsidRPr="008B7E0A">
        <w:t>It is possible to have content with uncomplete views by using a specific coding value of the geometry.</w:t>
      </w:r>
    </w:p>
    <w:p w14:paraId="53C308A1" w14:textId="77777777" w:rsidR="00257B8B" w:rsidRPr="008B7E0A" w:rsidRDefault="00257B8B" w:rsidP="009A7F65">
      <w:pPr>
        <w:pStyle w:val="SectionParagraph"/>
      </w:pPr>
      <w:r w:rsidRPr="008B7E0A">
        <w:t>The default input format is completed by a JSON file described in Annex of this document describing all necessary information like camera intrinsics and extrinsics.</w:t>
      </w:r>
    </w:p>
    <w:p w14:paraId="7C2EDDAE" w14:textId="538EF602" w:rsidR="00257B8B" w:rsidRDefault="00257B8B" w:rsidP="009A7F65">
      <w:pPr>
        <w:pStyle w:val="SectionParagraph"/>
      </w:pPr>
      <w:r w:rsidRPr="008B7E0A">
        <w:t>If other formats are provided, it would be highly desirable that a converter to convert from the proposed format to a YUV format also be provided.</w:t>
      </w:r>
    </w:p>
    <w:p w14:paraId="1EE33754" w14:textId="77777777" w:rsidR="00885CEB" w:rsidRDefault="00885CEB" w:rsidP="00885CEB">
      <w:pPr>
        <w:pStyle w:val="Heading2"/>
      </w:pPr>
      <w:proofErr w:type="spellStart"/>
      <w:r>
        <w:rPr>
          <w:b w:val="0"/>
        </w:rPr>
        <w:t>OpenEXR</w:t>
      </w:r>
      <w:proofErr w:type="spellEnd"/>
      <w:r>
        <w:rPr>
          <w:b w:val="0"/>
        </w:rPr>
        <w:t xml:space="preserve"> format</w:t>
      </w:r>
    </w:p>
    <w:p w14:paraId="0DCE5854" w14:textId="3002B33D" w:rsidR="00885CEB" w:rsidRDefault="00885CEB" w:rsidP="00885CEB">
      <w:pPr>
        <w:pStyle w:val="SectionParagraph"/>
      </w:pPr>
      <w:r>
        <w:t>Another option to contribute test materials is to use the OpenEXR 2.0 format</w:t>
      </w:r>
      <w:r>
        <w:t xml:space="preserve"> </w:t>
      </w:r>
      <w:r>
        <w:rPr>
          <w:rFonts w:eastAsia="SimSun"/>
        </w:rPr>
        <w:fldChar w:fldCharType="begin"/>
      </w:r>
      <w:r>
        <w:rPr>
          <w:rFonts w:eastAsia="SimSun"/>
        </w:rPr>
        <w:instrText xml:space="preserve"> REF _Ref72487936 \r \h </w:instrText>
      </w:r>
      <w:r>
        <w:rPr>
          <w:rFonts w:eastAsia="SimSun"/>
        </w:rPr>
      </w:r>
      <w:r>
        <w:rPr>
          <w:rFonts w:eastAsia="SimSun"/>
        </w:rPr>
        <w:fldChar w:fldCharType="separate"/>
      </w:r>
      <w:r>
        <w:rPr>
          <w:rFonts w:eastAsia="SimSun"/>
        </w:rPr>
        <w:t>[3]</w:t>
      </w:r>
      <w:r>
        <w:rPr>
          <w:rFonts w:eastAsia="SimSun"/>
        </w:rPr>
        <w:fldChar w:fldCharType="end"/>
      </w:r>
      <w:r>
        <w:t>. The OpenEXR 2.0 format allows specifying a variable list of samples per pixels, to generate deep images. Multiple values at different depths could be stored for each pixel in the sequence. Additionally, each file can contain several separate, but related, data parts. This enables storing of multiple MPIs</w:t>
      </w:r>
      <w:r>
        <w:t xml:space="preserve"> (</w:t>
      </w:r>
      <w:r>
        <w:t xml:space="preserve">Multi-Plane images (MPI) </w:t>
      </w:r>
      <w:r>
        <w:fldChar w:fldCharType="begin"/>
      </w:r>
      <w:r>
        <w:instrText xml:space="preserve"> REF _Ref72488122 \r \h </w:instrText>
      </w:r>
      <w:r>
        <w:fldChar w:fldCharType="separate"/>
      </w:r>
      <w:r>
        <w:t>[2]</w:t>
      </w:r>
      <w:r>
        <w:fldChar w:fldCharType="end"/>
      </w:r>
      <w:r>
        <w:t>)</w:t>
      </w:r>
      <w:r>
        <w:t xml:space="preserve"> in a single file, if needed. The compression of the OpenEXR files should be chosen such that artefacts are avoided.</w:t>
      </w:r>
    </w:p>
    <w:p w14:paraId="401F4B95" w14:textId="77777777" w:rsidR="00885CEB" w:rsidRDefault="00885CEB" w:rsidP="00885CEB">
      <w:pPr>
        <w:pStyle w:val="Heading2"/>
      </w:pPr>
      <w:r>
        <w:rPr>
          <w:b w:val="0"/>
        </w:rPr>
        <w:t>Recommendations for contribution of photorealistic synthetic content</w:t>
      </w:r>
    </w:p>
    <w:p w14:paraId="0BA36E65" w14:textId="77777777" w:rsidR="00885CEB" w:rsidRDefault="00885CEB" w:rsidP="00885CEB">
      <w:pPr>
        <w:pStyle w:val="SectionParagraph"/>
      </w:pPr>
      <w:r>
        <w:t>In the case of photorealistic synthetic content, it is recommended that in addition to the rendered image data, the 3D model itself, including any scripts that is required to generate the dataset is supplied. This would enable other MPEG experts to render variants of the same scene. For instance, it would be possible to simulate a virtual camera array by placing multiple cameras in the scene. Preferably, scenes should include a timeline that allows for rendering of short movies with some dynamics. Due to the open source and easy accessibility of the Blender software, a blend file would be the most preferred format for this type of content.</w:t>
      </w:r>
    </w:p>
    <w:p w14:paraId="17CED550" w14:textId="77777777" w:rsidR="00885CEB" w:rsidRDefault="00885CEB" w:rsidP="00885CEB">
      <w:pPr>
        <w:pStyle w:val="SectionParagraph"/>
      </w:pPr>
      <w:r>
        <w:t>The format of the 3D model should be in a suitable interchange format</w:t>
      </w:r>
      <w:r>
        <w:rPr>
          <w:strike/>
        </w:rPr>
        <w:t>.</w:t>
      </w:r>
      <w:r>
        <w:t xml:space="preserve"> Typical representations of 3D models are:</w:t>
      </w:r>
    </w:p>
    <w:p w14:paraId="74DA0F83" w14:textId="77777777" w:rsidR="00885CEB" w:rsidRDefault="00885CEB" w:rsidP="00885CEB">
      <w:pPr>
        <w:pStyle w:val="ListParagraph"/>
        <w:widowControl/>
        <w:numPr>
          <w:ilvl w:val="0"/>
          <w:numId w:val="12"/>
        </w:numPr>
        <w:autoSpaceDE/>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Texture, mesh, and lighting information,</w:t>
      </w:r>
    </w:p>
    <w:p w14:paraId="6C92104B" w14:textId="77777777" w:rsidR="00885CEB" w:rsidRDefault="00885CEB" w:rsidP="00885CEB">
      <w:pPr>
        <w:pStyle w:val="SectionParagraph"/>
        <w:numPr>
          <w:ilvl w:val="0"/>
          <w:numId w:val="13"/>
        </w:numPr>
      </w:pPr>
      <w:r>
        <w:t>Procedural scenes (e.g. algorithms).</w:t>
      </w:r>
    </w:p>
    <w:p w14:paraId="3A880941" w14:textId="6F352E83" w:rsidR="00885CEB" w:rsidRDefault="00885CEB" w:rsidP="00885CEB">
      <w:pPr>
        <w:pStyle w:val="SectionParagraph"/>
      </w:pPr>
      <w:r>
        <w:t>Content providers are nevertheless asked to render their 3D scene to create multiview image-based representations. The depth maps should also be generated.</w:t>
      </w:r>
      <w:r>
        <w:t xml:space="preserve"> </w:t>
      </w:r>
    </w:p>
    <w:p w14:paraId="0FD7CDC5" w14:textId="77777777" w:rsidR="00885CEB" w:rsidRDefault="00885CEB" w:rsidP="00885CEB">
      <w:pPr>
        <w:pStyle w:val="Heading1"/>
        <w:rPr>
          <w:lang w:eastAsia="zh-CN"/>
        </w:rPr>
      </w:pPr>
      <w:r>
        <w:rPr>
          <w:b w:val="0"/>
          <w:bCs w:val="0"/>
          <w:lang w:eastAsia="zh-CN"/>
        </w:rPr>
        <w:t>Process for contribution of new test materials</w:t>
      </w:r>
    </w:p>
    <w:p w14:paraId="64FDB929" w14:textId="77777777" w:rsidR="00885CEB" w:rsidRDefault="00885CEB" w:rsidP="00885CEB">
      <w:pPr>
        <w:pStyle w:val="SectionParagraph"/>
      </w:pPr>
      <w:r>
        <w:t>To ensure that the contributed test content is in proper order, and is consistent with the requirements of experiments to be performed, it is requested that all details of the  test materials be introduced to the group as an input contribution, at least a month in advance of a scheduled MPEG WG04 meeting. Upon receiving such contributions, the chairs of the AhG will organize time in a call, for the contribution to be discussed.</w:t>
      </w:r>
    </w:p>
    <w:p w14:paraId="74B53561" w14:textId="77777777" w:rsidR="00885CEB" w:rsidRDefault="00885CEB" w:rsidP="00885CEB">
      <w:pPr>
        <w:pStyle w:val="Heading1"/>
        <w:rPr>
          <w:lang w:eastAsia="zh-CN"/>
        </w:rPr>
      </w:pPr>
      <w:r>
        <w:rPr>
          <w:b w:val="0"/>
          <w:bCs w:val="0"/>
          <w:lang w:eastAsia="zh-CN"/>
        </w:rPr>
        <w:t>Information about copyrights</w:t>
      </w:r>
    </w:p>
    <w:p w14:paraId="66CDC21F" w14:textId="77777777" w:rsidR="00885CEB" w:rsidRDefault="00885CEB" w:rsidP="00885CEB">
      <w:pPr>
        <w:pStyle w:val="SectionParagraph"/>
      </w:pPr>
      <w:r>
        <w:t>Content owners should provide a copyright notice along with the dataset to inform MPEG about copyright and usage restrictions. It is recommended that the copyrights notice and license statement be suitable for the content to be used for experimentation in MPEG, academic research, and standard promotion purposes.</w:t>
      </w:r>
    </w:p>
    <w:p w14:paraId="7E9D1113" w14:textId="77777777" w:rsidR="00885CEB" w:rsidRDefault="00885CEB" w:rsidP="00885CEB">
      <w:pPr>
        <w:pStyle w:val="Heading1"/>
        <w:rPr>
          <w:lang w:eastAsia="zh-CN"/>
        </w:rPr>
      </w:pPr>
      <w:r>
        <w:rPr>
          <w:b w:val="0"/>
          <w:bCs w:val="0"/>
          <w:lang w:eastAsia="zh-CN"/>
        </w:rPr>
        <w:t>Contact information</w:t>
      </w:r>
    </w:p>
    <w:p w14:paraId="6AA502BB" w14:textId="77777777" w:rsidR="00885CEB" w:rsidRDefault="00885CEB" w:rsidP="00885CEB">
      <w:pPr>
        <w:pStyle w:val="SectionParagraph"/>
      </w:pPr>
      <w:r>
        <w:t>For further information/clarification on any aspect regarding the creation, formatting, or the process of contributing test materials, the following people can be contacted:</w:t>
      </w:r>
    </w:p>
    <w:p w14:paraId="26EE205E" w14:textId="77777777" w:rsidR="00DE54AD" w:rsidRPr="008B7E0A" w:rsidRDefault="00DE54AD" w:rsidP="00DE54AD">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val="fi-FI" w:eastAsia="en-GB"/>
        </w:rPr>
      </w:pPr>
      <w:hyperlink r:id="rId11" w:history="1">
        <w:r w:rsidRPr="008B7E0A">
          <w:rPr>
            <w:rFonts w:ascii="Times New Roman" w:eastAsia="Times New Roman" w:hAnsi="Times New Roman" w:cs="Times New Roman"/>
            <w:noProof/>
            <w:sz w:val="24"/>
            <w:szCs w:val="24"/>
            <w:lang w:val="fi-FI" w:eastAsia="en-GB"/>
          </w:rPr>
          <w:t>Mehrdad</w:t>
        </w:r>
      </w:hyperlink>
      <w:r w:rsidRPr="008B7E0A">
        <w:rPr>
          <w:rFonts w:ascii="Times New Roman" w:eastAsia="Times New Roman" w:hAnsi="Times New Roman" w:cs="Times New Roman"/>
          <w:noProof/>
          <w:sz w:val="24"/>
          <w:szCs w:val="24"/>
          <w:lang w:val="fi-FI" w:eastAsia="en-GB"/>
        </w:rPr>
        <w:t xml:space="preserve"> Teratani (</w:t>
      </w:r>
      <w:r w:rsidRPr="00DE54AD">
        <w:rPr>
          <w:rFonts w:ascii="Times New Roman" w:eastAsia="Times New Roman" w:hAnsi="Times New Roman" w:cs="Times New Roman"/>
          <w:i/>
          <w:iCs/>
          <w:noProof/>
          <w:sz w:val="24"/>
          <w:szCs w:val="24"/>
          <w:lang w:val="fi-FI" w:eastAsia="en-GB"/>
        </w:rPr>
        <w:t>mehrdad.teratani (at) ulb.be</w:t>
      </w:r>
      <w:r w:rsidRPr="008B7E0A">
        <w:rPr>
          <w:rFonts w:ascii="Times New Roman" w:eastAsia="Times New Roman" w:hAnsi="Times New Roman" w:cs="Times New Roman"/>
          <w:noProof/>
          <w:sz w:val="24"/>
          <w:szCs w:val="24"/>
          <w:lang w:val="fi-FI" w:eastAsia="en-GB"/>
        </w:rPr>
        <w:t>)</w:t>
      </w:r>
    </w:p>
    <w:p w14:paraId="185C82F4" w14:textId="77777777" w:rsidR="00DE54AD" w:rsidRPr="008B7E0A" w:rsidRDefault="00DE54AD" w:rsidP="00DE54AD">
      <w:pPr>
        <w:pStyle w:val="ListParagraph"/>
        <w:widowControl/>
        <w:numPr>
          <w:ilvl w:val="0"/>
          <w:numId w:val="7"/>
        </w:numPr>
        <w:autoSpaceDE/>
        <w:autoSpaceDN/>
        <w:spacing w:after="120"/>
        <w:ind w:left="714" w:hanging="357"/>
        <w:jc w:val="both"/>
        <w:rPr>
          <w:rFonts w:ascii="Times New Roman" w:eastAsia="Times New Roman" w:hAnsi="Times New Roman" w:cs="Times New Roman"/>
          <w:noProof/>
          <w:sz w:val="24"/>
          <w:szCs w:val="24"/>
          <w:lang w:val="fi-FI" w:eastAsia="en-GB"/>
        </w:rPr>
      </w:pPr>
      <w:hyperlink r:id="rId12" w:history="1">
        <w:r w:rsidRPr="008B7E0A">
          <w:rPr>
            <w:rFonts w:ascii="Times New Roman" w:eastAsia="Times New Roman" w:hAnsi="Times New Roman" w:cs="Times New Roman"/>
            <w:noProof/>
            <w:sz w:val="24"/>
            <w:szCs w:val="24"/>
            <w:lang w:val="fi-FI" w:eastAsia="en-GB"/>
          </w:rPr>
          <w:t>Xin</w:t>
        </w:r>
      </w:hyperlink>
      <w:r w:rsidRPr="008B7E0A">
        <w:rPr>
          <w:rFonts w:ascii="Times New Roman" w:eastAsia="Times New Roman" w:hAnsi="Times New Roman" w:cs="Times New Roman"/>
          <w:noProof/>
          <w:sz w:val="24"/>
          <w:szCs w:val="24"/>
          <w:lang w:val="fi-FI" w:eastAsia="en-GB"/>
        </w:rPr>
        <w:t xml:space="preserve"> Jin (</w:t>
      </w:r>
      <w:r w:rsidRPr="00DE54AD">
        <w:rPr>
          <w:rFonts w:ascii="Times New Roman" w:eastAsia="Times New Roman" w:hAnsi="Times New Roman" w:cs="Times New Roman"/>
          <w:i/>
          <w:iCs/>
          <w:noProof/>
          <w:sz w:val="24"/>
          <w:szCs w:val="24"/>
          <w:lang w:val="fi-FI" w:eastAsia="en-GB"/>
        </w:rPr>
        <w:t>jin.xin (at) sz.tsinghua.edu.cn</w:t>
      </w:r>
      <w:r w:rsidRPr="008B7E0A">
        <w:rPr>
          <w:rFonts w:ascii="Times New Roman" w:eastAsia="Times New Roman" w:hAnsi="Times New Roman" w:cs="Times New Roman"/>
          <w:noProof/>
          <w:sz w:val="24"/>
          <w:szCs w:val="24"/>
          <w:lang w:val="fi-FI" w:eastAsia="en-GB"/>
        </w:rPr>
        <w:t>)</w:t>
      </w:r>
    </w:p>
    <w:p w14:paraId="6C8F2CC8" w14:textId="77777777" w:rsidR="00885CEB" w:rsidRDefault="00885CEB" w:rsidP="00885CEB">
      <w:pPr>
        <w:rPr>
          <w:lang w:eastAsia="ja-JP"/>
        </w:rPr>
      </w:pPr>
      <w:r>
        <w:rPr>
          <w:lang w:eastAsia="ja-JP"/>
        </w:rPr>
        <w:br w:type="page"/>
      </w:r>
    </w:p>
    <w:p w14:paraId="4BB5EC8B" w14:textId="77777777" w:rsidR="00885CEB" w:rsidRDefault="00885CEB" w:rsidP="00885CEB">
      <w:pPr>
        <w:pStyle w:val="Heading1"/>
        <w:numPr>
          <w:ilvl w:val="0"/>
          <w:numId w:val="0"/>
        </w:numPr>
        <w:jc w:val="center"/>
        <w:rPr>
          <w:lang w:eastAsia="zh-CN"/>
        </w:rPr>
      </w:pPr>
      <w:r>
        <w:rPr>
          <w:b w:val="0"/>
          <w:bCs w:val="0"/>
          <w:lang w:eastAsia="zh-CN"/>
        </w:rPr>
        <w:t>Annex-A</w:t>
      </w:r>
    </w:p>
    <w:p w14:paraId="1D405BF4" w14:textId="77777777" w:rsidR="00885CEB" w:rsidRDefault="00885CEB" w:rsidP="00011E3D">
      <w:pPr>
        <w:pStyle w:val="Annex"/>
        <w:ind w:left="0"/>
        <w:rPr>
          <w:lang w:eastAsia="ja-JP"/>
        </w:rPr>
      </w:pPr>
      <w:r>
        <w:rPr>
          <w:lang w:eastAsia="ja-JP"/>
        </w:rPr>
        <w:t>JSON format describing content</w:t>
      </w:r>
    </w:p>
    <w:p w14:paraId="49144FBF" w14:textId="77777777" w:rsidR="00885CEB" w:rsidRDefault="00885CEB" w:rsidP="00885CEB">
      <w:pPr>
        <w:pStyle w:val="SectionParagraph"/>
      </w:pPr>
      <w:r>
        <w:t>Metadata shall be provided in the form of a JSON file that lists the following properties, in arbitrary order, for each video. The properties are the same for all frames, and listed below</w:t>
      </w:r>
    </w:p>
    <w:p w14:paraId="2B441D64" w14:textId="77777777" w:rsidR="00885CEB" w:rsidRDefault="00885CEB" w:rsidP="00885CEB">
      <w:pPr>
        <w:pStyle w:val="SectionParagraph"/>
      </w:pPr>
      <w:r>
        <w:t>There is a block of general information:</w:t>
      </w:r>
    </w:p>
    <w:p w14:paraId="6F285859" w14:textId="77777777" w:rsidR="00885CEB" w:rsidRDefault="00885CEB" w:rsidP="00885CEB">
      <w:pPr>
        <w:pStyle w:val="ListParagraph"/>
        <w:widowControl/>
        <w:numPr>
          <w:ilvl w:val="0"/>
          <w:numId w:val="12"/>
        </w:numPr>
        <w:autoSpaceDE/>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Version: A version number in x.x format that is modified when required after consenses in the group.</w:t>
      </w:r>
    </w:p>
    <w:p w14:paraId="79D2320F" w14:textId="77777777" w:rsidR="00885CEB" w:rsidRDefault="00885CEB" w:rsidP="00885CEB">
      <w:pPr>
        <w:pStyle w:val="ListParagraph"/>
        <w:numPr>
          <w:ilvl w:val="0"/>
          <w:numId w:val="12"/>
        </w:numPr>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Content_name: A common name linking this file to the given content</w:t>
      </w:r>
    </w:p>
    <w:p w14:paraId="0FD760AA" w14:textId="77777777" w:rsidR="00885CEB" w:rsidRDefault="00885CEB" w:rsidP="00885CEB">
      <w:pPr>
        <w:pStyle w:val="ListParagraph"/>
        <w:widowControl/>
        <w:numPr>
          <w:ilvl w:val="0"/>
          <w:numId w:val="12"/>
        </w:numPr>
        <w:autoSpaceDE/>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Fps: The frame rate of the captured source content</w:t>
      </w:r>
    </w:p>
    <w:p w14:paraId="54A40CEF" w14:textId="77777777" w:rsidR="00885CEB" w:rsidRDefault="00885CEB" w:rsidP="00885CEB">
      <w:pPr>
        <w:pStyle w:val="ListParagraph"/>
        <w:widowControl/>
        <w:numPr>
          <w:ilvl w:val="0"/>
          <w:numId w:val="12"/>
        </w:numPr>
        <w:autoSpaceDE/>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Frames_number: The total number of frames</w:t>
      </w:r>
    </w:p>
    <w:p w14:paraId="349108FD" w14:textId="77777777" w:rsidR="00885CEB" w:rsidRDefault="00885CEB" w:rsidP="00885CEB">
      <w:pPr>
        <w:pStyle w:val="ListParagraph"/>
        <w:widowControl/>
        <w:numPr>
          <w:ilvl w:val="0"/>
          <w:numId w:val="12"/>
        </w:numPr>
        <w:autoSpaceDE/>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BoundingBox_center: The center of the bounding box, expressed in OMAF coordinate system </w:t>
      </w:r>
      <w:r>
        <w:rPr>
          <w:rFonts w:ascii="Times New Roman" w:eastAsia="Times New Roman" w:hAnsi="Times New Roman" w:cs="Times New Roman"/>
          <w:noProof/>
          <w:sz w:val="24"/>
          <w:szCs w:val="24"/>
          <w:lang w:eastAsia="en-GB"/>
        </w:rPr>
        <w:fldChar w:fldCharType="begin"/>
      </w:r>
      <w:r>
        <w:rPr>
          <w:rFonts w:ascii="Times New Roman" w:eastAsia="Times New Roman" w:hAnsi="Times New Roman" w:cs="Times New Roman"/>
          <w:noProof/>
          <w:sz w:val="24"/>
          <w:szCs w:val="24"/>
          <w:lang w:eastAsia="en-GB"/>
        </w:rPr>
        <w:instrText xml:space="preserve"> REF _Ref72487658 \r \h  \* MERGEFORMAT </w:instrText>
      </w:r>
      <w:r>
        <w:rPr>
          <w:rFonts w:ascii="Times New Roman" w:eastAsia="Times New Roman" w:hAnsi="Times New Roman" w:cs="Times New Roman"/>
          <w:noProof/>
          <w:sz w:val="24"/>
          <w:szCs w:val="24"/>
          <w:lang w:eastAsia="en-GB"/>
        </w:rPr>
      </w:r>
      <w:r>
        <w:rPr>
          <w:rFonts w:ascii="Times New Roman" w:eastAsia="Times New Roman" w:hAnsi="Times New Roman" w:cs="Times New Roman"/>
          <w:noProof/>
          <w:sz w:val="24"/>
          <w:szCs w:val="24"/>
          <w:lang w:eastAsia="en-GB"/>
        </w:rPr>
        <w:fldChar w:fldCharType="separate"/>
      </w:r>
      <w:r>
        <w:rPr>
          <w:rFonts w:ascii="Times New Roman" w:eastAsia="Times New Roman" w:hAnsi="Times New Roman" w:cs="Times New Roman"/>
          <w:noProof/>
          <w:sz w:val="24"/>
          <w:szCs w:val="24"/>
          <w:lang w:eastAsia="en-GB"/>
        </w:rPr>
        <w:t>[1]</w:t>
      </w:r>
      <w:r>
        <w:rPr>
          <w:rFonts w:ascii="Times New Roman" w:eastAsia="Times New Roman" w:hAnsi="Times New Roman" w:cs="Times New Roman"/>
          <w:noProof/>
          <w:sz w:val="24"/>
          <w:szCs w:val="24"/>
          <w:lang w:eastAsia="en-GB"/>
        </w:rPr>
        <w:fldChar w:fldCharType="end"/>
      </w:r>
    </w:p>
    <w:p w14:paraId="3B12956C" w14:textId="77777777" w:rsidR="00885CEB" w:rsidRDefault="00885CEB" w:rsidP="00885CEB">
      <w:pPr>
        <w:pStyle w:val="ListParagraph"/>
        <w:widowControl/>
        <w:numPr>
          <w:ilvl w:val="0"/>
          <w:numId w:val="12"/>
        </w:numPr>
        <w:autoSpaceDE/>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lengthsInMeters: A JSON boolean indicating if the length parameters in the JSON file (e.g. depth range) are measured in meters.</w:t>
      </w:r>
    </w:p>
    <w:p w14:paraId="52FB1CF6" w14:textId="77777777" w:rsidR="00885CEB" w:rsidRDefault="00885CEB" w:rsidP="00885CEB">
      <w:pPr>
        <w:pStyle w:val="ListParagraph"/>
        <w:widowControl/>
        <w:numPr>
          <w:ilvl w:val="0"/>
          <w:numId w:val="12"/>
        </w:numPr>
        <w:autoSpaceDE/>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sourceCameraNames: a list containing the camera names used for capturing the scene.</w:t>
      </w:r>
    </w:p>
    <w:p w14:paraId="0692E336" w14:textId="77777777" w:rsidR="00885CEB" w:rsidRDefault="00885CEB" w:rsidP="00885CEB">
      <w:pPr>
        <w:pStyle w:val="ListParagraph"/>
        <w:widowControl/>
        <w:numPr>
          <w:ilvl w:val="0"/>
          <w:numId w:val="12"/>
        </w:numPr>
        <w:autoSpaceDE/>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sourceCameraIds: a ordered list containing indices, which are expressed as non-negative integer values, associating the camera names in sourceCameraNames.</w:t>
      </w:r>
    </w:p>
    <w:p w14:paraId="4C2339ED" w14:textId="77777777" w:rsidR="00885CEB" w:rsidRDefault="00885CEB" w:rsidP="00885CEB">
      <w:pPr>
        <w:pStyle w:val="ListParagraph"/>
        <w:widowControl/>
        <w:numPr>
          <w:ilvl w:val="0"/>
          <w:numId w:val="12"/>
        </w:numPr>
        <w:autoSpaceDE/>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Additionally, optional information that could be useful for understanding the context of the scene can be added. However, this information will not be used by the test model software.</w:t>
      </w:r>
    </w:p>
    <w:p w14:paraId="7E72127C" w14:textId="77777777" w:rsidR="00885CEB" w:rsidRDefault="00885CEB" w:rsidP="00885CEB">
      <w:pPr>
        <w:pStyle w:val="SectionParagraph"/>
      </w:pPr>
      <w:r>
        <w:t>For each camera</w:t>
      </w:r>
    </w:p>
    <w:p w14:paraId="793C13A2" w14:textId="77777777" w:rsidR="00885CEB" w:rsidRDefault="00885CEB" w:rsidP="00885CEB">
      <w:pPr>
        <w:pStyle w:val="ListParagraph"/>
        <w:widowControl/>
        <w:numPr>
          <w:ilvl w:val="0"/>
          <w:numId w:val="14"/>
        </w:numPr>
        <w:autoSpaceDE/>
        <w:spacing w:after="120"/>
        <w:contextualSpacing/>
        <w:jc w:val="both"/>
        <w:rPr>
          <w:rFonts w:ascii="Times New Roman" w:hAnsi="Times New Roman" w:cs="Times New Roman"/>
          <w:sz w:val="24"/>
          <w:szCs w:val="24"/>
        </w:rPr>
      </w:pPr>
      <w:r>
        <w:rPr>
          <w:rFonts w:ascii="Times New Roman" w:hAnsi="Times New Roman" w:cs="Times New Roman"/>
          <w:sz w:val="24"/>
          <w:szCs w:val="24"/>
        </w:rPr>
        <w:t>Name: Camera Name of the file, as used in the file names as described in 3.1</w:t>
      </w:r>
    </w:p>
    <w:p w14:paraId="10CA1FF8"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 xml:space="preserve">Position: position of the center of the camera as three values [x, y, z] in meters in OMAF coordinate system, as explained in figures 5.3 &amp; 5.4 of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_Ref72487658 \r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w:t>
      </w:r>
    </w:p>
    <w:p w14:paraId="35393926"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 xml:space="preserve">Rotation: orientation of the related camera [yaw, pitch, roll] expressed in degree and in OMAF coordinate system, as explained in figures 5.3 &amp; 5.4 of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_Ref72487658 \r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t>,</w:t>
      </w:r>
    </w:p>
    <w:p w14:paraId="6F52284A"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proofErr w:type="spellStart"/>
      <w:r>
        <w:rPr>
          <w:rFonts w:ascii="Times New Roman" w:hAnsi="Times New Roman" w:cs="Times New Roman"/>
          <w:sz w:val="24"/>
          <w:szCs w:val="24"/>
        </w:rPr>
        <w:t>Depthmap</w:t>
      </w:r>
      <w:proofErr w:type="spellEnd"/>
      <w:r>
        <w:rPr>
          <w:rFonts w:ascii="Times New Roman" w:hAnsi="Times New Roman" w:cs="Times New Roman"/>
          <w:sz w:val="24"/>
          <w:szCs w:val="24"/>
        </w:rPr>
        <w:t>: if the view has a depth map or not (Boolean 1: true, 0: false),</w:t>
      </w:r>
    </w:p>
    <w:p w14:paraId="3DE095A5"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 xml:space="preserve">Background: if the view is background or not (Boolean </w:t>
      </w:r>
      <w:proofErr w:type="gramStart"/>
      <w:r>
        <w:rPr>
          <w:rFonts w:ascii="Times New Roman" w:hAnsi="Times New Roman" w:cs="Times New Roman"/>
          <w:sz w:val="24"/>
          <w:szCs w:val="24"/>
        </w:rPr>
        <w:t>1:true</w:t>
      </w:r>
      <w:proofErr w:type="gramEnd"/>
      <w:r>
        <w:rPr>
          <w:rFonts w:ascii="Times New Roman" w:hAnsi="Times New Roman" w:cs="Times New Roman"/>
          <w:sz w:val="24"/>
          <w:szCs w:val="24"/>
        </w:rPr>
        <w:t>, 0:false)</w:t>
      </w:r>
    </w:p>
    <w:p w14:paraId="6BD9B108"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proofErr w:type="spellStart"/>
      <w:r>
        <w:rPr>
          <w:rFonts w:ascii="Times New Roman" w:hAnsi="Times New Roman" w:cs="Times New Roman"/>
          <w:sz w:val="24"/>
          <w:szCs w:val="24"/>
        </w:rPr>
        <w:t>HasInvalidDepth</w:t>
      </w:r>
      <w:proofErr w:type="spellEnd"/>
      <w:r>
        <w:rPr>
          <w:rFonts w:ascii="Times New Roman" w:hAnsi="Times New Roman" w:cs="Times New Roman"/>
          <w:sz w:val="24"/>
          <w:szCs w:val="24"/>
        </w:rPr>
        <w:t xml:space="preserve">: if the view is </w:t>
      </w:r>
      <w:proofErr w:type="gramStart"/>
      <w:r>
        <w:rPr>
          <w:rFonts w:ascii="Times New Roman" w:hAnsi="Times New Roman" w:cs="Times New Roman"/>
          <w:sz w:val="24"/>
          <w:szCs w:val="24"/>
        </w:rPr>
        <w:t>uncomplete</w:t>
      </w:r>
      <w:proofErr w:type="gramEnd"/>
      <w:r>
        <w:rPr>
          <w:rFonts w:ascii="Times New Roman" w:hAnsi="Times New Roman" w:cs="Times New Roman"/>
          <w:sz w:val="24"/>
          <w:szCs w:val="24"/>
        </w:rPr>
        <w:t xml:space="preserve"> (true), or complete (false). Non-existent pixels are identified by a depth value of 0</w:t>
      </w:r>
    </w:p>
    <w:p w14:paraId="196974CC"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proofErr w:type="spellStart"/>
      <w:r>
        <w:rPr>
          <w:rFonts w:ascii="Times New Roman" w:hAnsi="Times New Roman" w:cs="Times New Roman"/>
          <w:sz w:val="24"/>
          <w:szCs w:val="24"/>
        </w:rPr>
        <w:t>Depth_Range</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R</w:t>
      </w:r>
      <w:r>
        <w:rPr>
          <w:rFonts w:ascii="Times New Roman" w:hAnsi="Times New Roman" w:cs="Times New Roman"/>
          <w:sz w:val="24"/>
          <w:szCs w:val="24"/>
          <w:vertAlign w:val="subscript"/>
        </w:rPr>
        <w:t>near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w:t>
      </w:r>
      <w:r>
        <w:rPr>
          <w:rFonts w:ascii="Times New Roman" w:hAnsi="Times New Roman" w:cs="Times New Roman"/>
          <w:sz w:val="24"/>
          <w:szCs w:val="24"/>
          <w:vertAlign w:val="subscript"/>
        </w:rPr>
        <w:t>far</w:t>
      </w:r>
      <w:proofErr w:type="spellEnd"/>
      <w:r>
        <w:rPr>
          <w:rFonts w:ascii="Times New Roman" w:hAnsi="Times New Roman" w:cs="Times New Roman"/>
          <w:sz w:val="24"/>
          <w:szCs w:val="24"/>
        </w:rPr>
        <w:t xml:space="preserve">]. This “R” denomination should be understood here as generic: it is either a radius value if projection format is equirectangular, or a z value if the projection format is perspective. The </w:t>
      </w:r>
      <w:proofErr w:type="spellStart"/>
      <w:r>
        <w:rPr>
          <w:rFonts w:ascii="Times New Roman" w:hAnsi="Times New Roman" w:cs="Times New Roman"/>
          <w:sz w:val="24"/>
          <w:szCs w:val="24"/>
        </w:rPr>
        <w:t>R</w:t>
      </w:r>
      <w:r>
        <w:rPr>
          <w:rFonts w:ascii="Times New Roman" w:hAnsi="Times New Roman" w:cs="Times New Roman"/>
          <w:sz w:val="24"/>
          <w:szCs w:val="24"/>
          <w:vertAlign w:val="subscript"/>
        </w:rPr>
        <w:t>far</w:t>
      </w:r>
      <w:proofErr w:type="spellEnd"/>
      <w:r>
        <w:rPr>
          <w:rFonts w:ascii="Times New Roman" w:hAnsi="Times New Roman" w:cs="Times New Roman"/>
          <w:sz w:val="24"/>
          <w:szCs w:val="24"/>
        </w:rPr>
        <w:t xml:space="preserve"> value is permitted to be infinite. When the </w:t>
      </w:r>
      <w:proofErr w:type="spellStart"/>
      <w:r>
        <w:rPr>
          <w:rFonts w:ascii="Times New Roman" w:hAnsi="Times New Roman" w:cs="Times New Roman"/>
          <w:sz w:val="24"/>
          <w:szCs w:val="24"/>
        </w:rPr>
        <w:t>R</w:t>
      </w:r>
      <w:r>
        <w:rPr>
          <w:rFonts w:ascii="Times New Roman" w:hAnsi="Times New Roman" w:cs="Times New Roman"/>
          <w:sz w:val="24"/>
          <w:szCs w:val="24"/>
          <w:vertAlign w:val="subscript"/>
        </w:rPr>
        <w:t>far</w:t>
      </w:r>
      <w:proofErr w:type="spellEnd"/>
      <w:r>
        <w:rPr>
          <w:rFonts w:ascii="Times New Roman" w:hAnsi="Times New Roman" w:cs="Times New Roman"/>
          <w:sz w:val="24"/>
          <w:szCs w:val="24"/>
        </w:rPr>
        <w:t xml:space="preserve"> value is meant to be infinite, it will be arbitrarily written as 1000.0 value.</w:t>
      </w:r>
    </w:p>
    <w:p w14:paraId="7DB2775E"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Resolution: image/video resolution [width x height]</w:t>
      </w:r>
    </w:p>
    <w:p w14:paraId="429A595E"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Projection: “Perspective” or “Equirectangular”</w:t>
      </w:r>
    </w:p>
    <w:p w14:paraId="36634DAE"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proofErr w:type="spellStart"/>
      <w:r>
        <w:rPr>
          <w:rFonts w:ascii="Times New Roman" w:hAnsi="Times New Roman" w:cs="Times New Roman"/>
          <w:sz w:val="24"/>
          <w:szCs w:val="24"/>
        </w:rPr>
        <w:t>Hor_range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Ver_range</w:t>
      </w:r>
      <w:proofErr w:type="spellEnd"/>
      <w:r>
        <w:rPr>
          <w:rFonts w:ascii="Times New Roman" w:hAnsi="Times New Roman" w:cs="Times New Roman"/>
          <w:sz w:val="24"/>
          <w:szCs w:val="24"/>
        </w:rPr>
        <w:t xml:space="preserve"> (in case of equirectangular projection): image/video horizontal and vertical range [</w:t>
      </w:r>
      <w:proofErr w:type="spellStart"/>
      <w:r>
        <w:rPr>
          <w:rFonts w:ascii="Times New Roman" w:hAnsi="Times New Roman" w:cs="Times New Roman"/>
          <w:sz w:val="24"/>
          <w:szCs w:val="24"/>
        </w:rPr>
        <w:t>phi</w:t>
      </w:r>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phi</w:t>
      </w:r>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 [</w:t>
      </w:r>
      <w:proofErr w:type="spellStart"/>
      <w:r>
        <w:rPr>
          <w:rFonts w:ascii="Times New Roman" w:hAnsi="Times New Roman" w:cs="Times New Roman"/>
          <w:sz w:val="24"/>
          <w:szCs w:val="24"/>
        </w:rPr>
        <w:t>theta</w:t>
      </w:r>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theta</w:t>
      </w:r>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ml:space="preserve">]. Full </w:t>
      </w:r>
      <w:proofErr w:type="spellStart"/>
      <w:r>
        <w:rPr>
          <w:rFonts w:ascii="Times New Roman" w:hAnsi="Times New Roman" w:cs="Times New Roman"/>
          <w:sz w:val="24"/>
          <w:szCs w:val="24"/>
        </w:rPr>
        <w:t>FoV</w:t>
      </w:r>
      <w:proofErr w:type="spellEnd"/>
      <w:r>
        <w:rPr>
          <w:rFonts w:ascii="Times New Roman" w:hAnsi="Times New Roman" w:cs="Times New Roman"/>
          <w:sz w:val="24"/>
          <w:szCs w:val="24"/>
        </w:rPr>
        <w:t xml:space="preserve"> is [-180, 180] x [-90, 90]. These ranges are expressed in the camera coordinate system. </w:t>
      </w:r>
    </w:p>
    <w:p w14:paraId="1AA7E095"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 xml:space="preserve">Focal (in case of perspective projection): focal expressed in pixels: this field is only valid for linear perspective camera. When this field is present, the camera is understood to be in linear perspective (pinhole camera). </w:t>
      </w:r>
    </w:p>
    <w:p w14:paraId="355F7BD6"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Principal point (in case of perspective projection)</w:t>
      </w:r>
    </w:p>
    <w:p w14:paraId="2B1E9410"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proofErr w:type="spellStart"/>
      <w:r>
        <w:rPr>
          <w:rFonts w:ascii="Times New Roman" w:hAnsi="Times New Roman" w:cs="Times New Roman"/>
          <w:sz w:val="24"/>
          <w:szCs w:val="24"/>
        </w:rPr>
        <w:t>BitDepthColor</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BitDepthDepth</w:t>
      </w:r>
      <w:proofErr w:type="spellEnd"/>
      <w:r>
        <w:rPr>
          <w:rFonts w:ascii="Times New Roman" w:hAnsi="Times New Roman" w:cs="Times New Roman"/>
          <w:sz w:val="24"/>
          <w:szCs w:val="24"/>
        </w:rPr>
        <w:t>: number of bits for texture and depth respectively</w:t>
      </w:r>
    </w:p>
    <w:p w14:paraId="4F23030D"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r>
        <w:rPr>
          <w:rFonts w:ascii="Times New Roman" w:hAnsi="Times New Roman" w:cs="Times New Roman"/>
          <w:sz w:val="24"/>
          <w:szCs w:val="24"/>
        </w:rPr>
        <w:t>Video optional field (0: image, 1: video). When this field is not present, textures and depth inputs for that camera are made of images</w:t>
      </w:r>
    </w:p>
    <w:p w14:paraId="0D38F061" w14:textId="77777777" w:rsidR="00885CEB" w:rsidRDefault="00885CEB" w:rsidP="00885CEB">
      <w:pPr>
        <w:pStyle w:val="ListParagraph"/>
        <w:widowControl/>
        <w:numPr>
          <w:ilvl w:val="0"/>
          <w:numId w:val="14"/>
        </w:numPr>
        <w:autoSpaceDE/>
        <w:contextualSpacing/>
        <w:jc w:val="both"/>
        <w:rPr>
          <w:rFonts w:ascii="Times New Roman" w:hAnsi="Times New Roman" w:cs="Times New Roman"/>
          <w:sz w:val="24"/>
          <w:szCs w:val="24"/>
        </w:rPr>
      </w:pPr>
      <w:proofErr w:type="spellStart"/>
      <w:r>
        <w:rPr>
          <w:rFonts w:ascii="Times New Roman" w:hAnsi="Times New Roman" w:cs="Times New Roman"/>
          <w:sz w:val="24"/>
          <w:szCs w:val="24"/>
        </w:rPr>
        <w:t>ColorSpace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DepthColorSpace</w:t>
      </w:r>
      <w:proofErr w:type="spellEnd"/>
      <w:r>
        <w:rPr>
          <w:rFonts w:ascii="Times New Roman" w:hAnsi="Times New Roman" w:cs="Times New Roman"/>
          <w:sz w:val="24"/>
          <w:szCs w:val="24"/>
        </w:rPr>
        <w:t>: YUV420 by default</w:t>
      </w:r>
    </w:p>
    <w:p w14:paraId="5C6A66DE" w14:textId="77777777" w:rsidR="00885CEB" w:rsidRDefault="00885CEB" w:rsidP="00885CEB">
      <w:pPr>
        <w:widowControl/>
        <w:autoSpaceDE/>
        <w:spacing w:before="120" w:after="12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An optional Viewport view may be described to recommend a viewport.</w:t>
      </w:r>
    </w:p>
    <w:p w14:paraId="78F9443D" w14:textId="77777777" w:rsidR="00885CEB" w:rsidRDefault="00885CEB" w:rsidP="00885CEB">
      <w:pPr>
        <w:widowControl/>
        <w:autoSpaceDE/>
        <w:spacing w:before="120" w:after="12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Format of real numbers is eee.ffff where eee and ffff are respectively integer and fractional part of any length.</w:t>
      </w:r>
    </w:p>
    <w:p w14:paraId="0DBBC017" w14:textId="7CF08934" w:rsidR="00885CEB" w:rsidRDefault="00885CEB" w:rsidP="00885CEB">
      <w:pPr>
        <w:widowControl/>
        <w:autoSpaceDE/>
        <w:spacing w:before="120" w:after="12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Examples of input JSON format can be found </w:t>
      </w:r>
      <w:r w:rsidR="00DE54AD">
        <w:rPr>
          <w:rFonts w:ascii="Times New Roman" w:eastAsia="Times New Roman" w:hAnsi="Times New Roman" w:cs="Times New Roman"/>
          <w:noProof/>
          <w:sz w:val="24"/>
          <w:szCs w:val="24"/>
          <w:lang w:eastAsia="en-GB"/>
        </w:rPr>
        <w:t xml:space="preserve">in </w:t>
      </w:r>
      <w:hyperlink r:id="rId13" w:history="1">
        <w:r>
          <w:rPr>
            <w:rStyle w:val="Hyperlink"/>
            <w:rFonts w:ascii="Times New Roman" w:eastAsia="Times New Roman" w:hAnsi="Times New Roman" w:cs="Times New Roman"/>
            <w:noProof/>
            <w:sz w:val="24"/>
            <w:szCs w:val="24"/>
            <w:lang w:eastAsia="en-GB"/>
          </w:rPr>
          <w:t>https://gitlab.com/mpeg-i-visual/tmiv/-/tree/v11.1/config/ctc/sequences</w:t>
        </w:r>
      </w:hyperlink>
      <w:r>
        <w:rPr>
          <w:rFonts w:ascii="Times New Roman" w:eastAsia="Times New Roman" w:hAnsi="Times New Roman" w:cs="Times New Roman"/>
          <w:noProof/>
          <w:sz w:val="24"/>
          <w:szCs w:val="24"/>
          <w:lang w:eastAsia="en-GB"/>
        </w:rPr>
        <w:t>.</w:t>
      </w:r>
    </w:p>
    <w:p w14:paraId="34FA236C" w14:textId="7B2DBF05" w:rsidR="00011E3D" w:rsidRDefault="00011E3D" w:rsidP="00885CEB">
      <w:pPr>
        <w:widowControl/>
        <w:autoSpaceDE/>
        <w:spacing w:before="120" w:after="120"/>
        <w:jc w:val="both"/>
        <w:rPr>
          <w:rFonts w:ascii="Times New Roman" w:eastAsia="Times New Roman" w:hAnsi="Times New Roman" w:cs="Times New Roman"/>
          <w:noProof/>
          <w:sz w:val="24"/>
          <w:szCs w:val="24"/>
          <w:lang w:eastAsia="en-GB"/>
        </w:rPr>
      </w:pPr>
    </w:p>
    <w:p w14:paraId="25062C63" w14:textId="77777777" w:rsidR="00011E3D" w:rsidRDefault="00011E3D" w:rsidP="00885CEB">
      <w:pPr>
        <w:widowControl/>
        <w:autoSpaceDE/>
        <w:spacing w:before="120" w:after="120"/>
        <w:jc w:val="both"/>
        <w:rPr>
          <w:rFonts w:ascii="Times New Roman" w:eastAsia="Times New Roman" w:hAnsi="Times New Roman" w:cs="Times New Roman"/>
          <w:noProof/>
          <w:sz w:val="24"/>
          <w:szCs w:val="24"/>
          <w:lang w:eastAsia="en-GB"/>
        </w:rPr>
      </w:pPr>
    </w:p>
    <w:p w14:paraId="68695D9F" w14:textId="3C9BABA2" w:rsidR="00ED172C" w:rsidRDefault="00ED172C" w:rsidP="00ED172C">
      <w:pPr>
        <w:pStyle w:val="Heading1"/>
        <w:numPr>
          <w:ilvl w:val="0"/>
          <w:numId w:val="0"/>
        </w:numPr>
        <w:jc w:val="center"/>
        <w:rPr>
          <w:lang w:eastAsia="zh-CN"/>
        </w:rPr>
      </w:pPr>
      <w:r>
        <w:rPr>
          <w:b w:val="0"/>
          <w:bCs w:val="0"/>
          <w:lang w:eastAsia="zh-CN"/>
        </w:rPr>
        <w:t>Annex-</w:t>
      </w:r>
      <w:r>
        <w:rPr>
          <w:b w:val="0"/>
          <w:bCs w:val="0"/>
          <w:lang w:eastAsia="zh-CN"/>
        </w:rPr>
        <w:t>B</w:t>
      </w:r>
    </w:p>
    <w:p w14:paraId="2D399A58" w14:textId="6FDCCCC9" w:rsidR="00ED172C" w:rsidRDefault="00ED172C" w:rsidP="00011E3D">
      <w:pPr>
        <w:pStyle w:val="Annex"/>
        <w:ind w:left="0"/>
        <w:rPr>
          <w:lang w:eastAsia="ja-JP"/>
        </w:rPr>
      </w:pPr>
      <w:proofErr w:type="spellStart"/>
      <w:r>
        <w:rPr>
          <w:lang w:eastAsia="ja-JP"/>
        </w:rPr>
        <w:t>Formate</w:t>
      </w:r>
      <w:proofErr w:type="spellEnd"/>
      <w:r>
        <w:rPr>
          <w:lang w:eastAsia="ja-JP"/>
        </w:rPr>
        <w:t xml:space="preserve"> conversion tools</w:t>
      </w:r>
    </w:p>
    <w:p w14:paraId="10174972" w14:textId="77097DD5" w:rsidR="00ED172C" w:rsidRDefault="00ED172C" w:rsidP="00885CEB">
      <w:pPr>
        <w:widowControl/>
        <w:autoSpaceDE/>
        <w:spacing w:before="120" w:after="120"/>
        <w:jc w:val="both"/>
        <w:rPr>
          <w:rFonts w:ascii="Times New Roman" w:eastAsia="SimSun" w:hAnsi="Times New Roman" w:cs="Times New Roman"/>
          <w:sz w:val="24"/>
          <w:szCs w:val="24"/>
        </w:rPr>
      </w:pPr>
      <w:r>
        <w:rPr>
          <w:rFonts w:ascii="Times New Roman" w:eastAsia="Times New Roman" w:hAnsi="Times New Roman" w:cs="Times New Roman"/>
          <w:noProof/>
          <w:sz w:val="24"/>
          <w:szCs w:val="24"/>
          <w:lang w:eastAsia="en-GB"/>
        </w:rPr>
        <w:t xml:space="preserve">A set of tools are provided </w:t>
      </w:r>
      <w:r>
        <w:rPr>
          <w:rFonts w:ascii="Times New Roman" w:eastAsia="SimSun" w:hAnsi="Times New Roman" w:cs="Times New Roman"/>
          <w:sz w:val="24"/>
          <w:szCs w:val="24"/>
        </w:rPr>
        <w:t xml:space="preserve">in </w:t>
      </w:r>
      <w:r>
        <w:rPr>
          <w:rFonts w:ascii="Times New Roman" w:eastAsia="SimSun" w:hAnsi="Times New Roman" w:cs="Times New Roman"/>
          <w:sz w:val="24"/>
          <w:szCs w:val="24"/>
        </w:rPr>
        <w:fldChar w:fldCharType="begin"/>
      </w:r>
      <w:r>
        <w:rPr>
          <w:rFonts w:ascii="Times New Roman" w:eastAsia="SimSun" w:hAnsi="Times New Roman" w:cs="Times New Roman"/>
          <w:sz w:val="24"/>
          <w:szCs w:val="24"/>
        </w:rPr>
        <w:instrText xml:space="preserve"> REF _Ref72487785 \r \h </w:instrText>
      </w:r>
      <w:r>
        <w:rPr>
          <w:rFonts w:ascii="Times New Roman" w:eastAsia="SimSun" w:hAnsi="Times New Roman" w:cs="Times New Roman"/>
          <w:sz w:val="24"/>
          <w:szCs w:val="24"/>
        </w:rPr>
      </w:r>
      <w:r>
        <w:rPr>
          <w:rFonts w:ascii="Times New Roman" w:eastAsia="SimSun" w:hAnsi="Times New Roman" w:cs="Times New Roman"/>
          <w:sz w:val="24"/>
          <w:szCs w:val="24"/>
        </w:rPr>
        <w:fldChar w:fldCharType="separate"/>
      </w:r>
      <w:r>
        <w:rPr>
          <w:rFonts w:ascii="Times New Roman" w:eastAsia="SimSun" w:hAnsi="Times New Roman" w:cs="Times New Roman"/>
          <w:sz w:val="24"/>
          <w:szCs w:val="24"/>
        </w:rPr>
        <w:t>[4]</w:t>
      </w:r>
      <w:r>
        <w:rPr>
          <w:rFonts w:ascii="Times New Roman" w:eastAsia="SimSun" w:hAnsi="Times New Roman" w:cs="Times New Roman"/>
          <w:sz w:val="24"/>
          <w:szCs w:val="24"/>
        </w:rPr>
        <w:fldChar w:fldCharType="end"/>
      </w:r>
      <w:r>
        <w:rPr>
          <w:rFonts w:ascii="Times New Roman" w:eastAsia="SimSun" w:hAnsi="Times New Roman" w:cs="Times New Roman"/>
          <w:sz w:val="24"/>
          <w:szCs w:val="24"/>
        </w:rPr>
        <w:t xml:space="preserve"> under </w:t>
      </w:r>
      <w:r w:rsidR="00011E3D">
        <w:rPr>
          <w:rFonts w:ascii="Times New Roman" w:eastAsia="SimSun" w:hAnsi="Times New Roman" w:cs="Times New Roman"/>
          <w:sz w:val="24"/>
          <w:szCs w:val="24"/>
        </w:rPr>
        <w:t xml:space="preserve">Reference Plenoptic Virtual camera Convertor (RPVC) that </w:t>
      </w:r>
      <w:r w:rsidR="00DE54AD">
        <w:rPr>
          <w:rFonts w:ascii="Times New Roman" w:eastAsia="SimSun" w:hAnsi="Times New Roman" w:cs="Times New Roman"/>
          <w:sz w:val="24"/>
          <w:szCs w:val="24"/>
        </w:rPr>
        <w:t>can</w:t>
      </w:r>
      <w:r w:rsidR="00011E3D">
        <w:rPr>
          <w:rFonts w:ascii="Times New Roman" w:eastAsia="SimSun" w:hAnsi="Times New Roman" w:cs="Times New Roman"/>
          <w:sz w:val="24"/>
          <w:szCs w:val="24"/>
        </w:rPr>
        <w:t xml:space="preserve"> convert among several formats</w:t>
      </w:r>
      <w:r w:rsidR="004356DB">
        <w:rPr>
          <w:rFonts w:ascii="Times New Roman" w:eastAsia="SimSun" w:hAnsi="Times New Roman" w:cs="Times New Roman"/>
          <w:sz w:val="24"/>
          <w:szCs w:val="24"/>
        </w:rPr>
        <w:t xml:space="preserve"> (json, </w:t>
      </w:r>
      <w:proofErr w:type="spellStart"/>
      <w:r w:rsidR="004356DB">
        <w:rPr>
          <w:rFonts w:ascii="Times New Roman" w:eastAsia="SimSun" w:hAnsi="Times New Roman" w:cs="Times New Roman"/>
          <w:sz w:val="24"/>
          <w:szCs w:val="24"/>
        </w:rPr>
        <w:t>exr</w:t>
      </w:r>
      <w:proofErr w:type="spellEnd"/>
      <w:r w:rsidR="004356DB">
        <w:rPr>
          <w:rFonts w:ascii="Times New Roman" w:eastAsia="SimSun" w:hAnsi="Times New Roman" w:cs="Times New Roman"/>
          <w:sz w:val="24"/>
          <w:szCs w:val="24"/>
        </w:rPr>
        <w:t xml:space="preserve">, </w:t>
      </w:r>
      <w:proofErr w:type="spellStart"/>
      <w:r w:rsidR="004356DB">
        <w:rPr>
          <w:rFonts w:ascii="Times New Roman" w:eastAsia="SimSun" w:hAnsi="Times New Roman" w:cs="Times New Roman"/>
          <w:sz w:val="24"/>
          <w:szCs w:val="24"/>
        </w:rPr>
        <w:t>colmap</w:t>
      </w:r>
      <w:proofErr w:type="spellEnd"/>
      <w:r w:rsidR="004356DB">
        <w:rPr>
          <w:rFonts w:ascii="Times New Roman" w:eastAsia="SimSun" w:hAnsi="Times New Roman" w:cs="Times New Roman"/>
          <w:sz w:val="24"/>
          <w:szCs w:val="24"/>
        </w:rPr>
        <w:t xml:space="preserve"> </w:t>
      </w:r>
      <w:r w:rsidR="004356DB" w:rsidRPr="00011E3D">
        <w:rPr>
          <w:rFonts w:ascii="Times New Roman" w:hAnsi="Times New Roman" w:cs="Times New Roman"/>
        </w:rPr>
        <w:t xml:space="preserve"> </w:t>
      </w:r>
      <w:r w:rsidR="004356DB" w:rsidRPr="00011E3D">
        <w:rPr>
          <w:rFonts w:ascii="Times New Roman" w:eastAsia="SimSun" w:hAnsi="Times New Roman" w:cs="Times New Roman"/>
          <w:sz w:val="24"/>
          <w:szCs w:val="24"/>
        </w:rPr>
        <w:fldChar w:fldCharType="begin"/>
      </w:r>
      <w:r w:rsidR="004356DB" w:rsidRPr="00011E3D">
        <w:rPr>
          <w:rFonts w:ascii="Times New Roman" w:eastAsia="SimSun" w:hAnsi="Times New Roman" w:cs="Times New Roman"/>
          <w:sz w:val="24"/>
          <w:szCs w:val="24"/>
        </w:rPr>
        <w:instrText xml:space="preserve"> REF _Ref72487785 \r \h </w:instrText>
      </w:r>
      <w:r w:rsidR="004356DB" w:rsidRPr="00011E3D">
        <w:rPr>
          <w:rFonts w:ascii="Times New Roman" w:eastAsia="SimSun" w:hAnsi="Times New Roman" w:cs="Times New Roman"/>
          <w:sz w:val="24"/>
          <w:szCs w:val="24"/>
        </w:rPr>
      </w:r>
      <w:r w:rsidR="004356DB">
        <w:rPr>
          <w:rFonts w:eastAsia="SimSun"/>
        </w:rPr>
        <w:instrText xml:space="preserve"> \* MERGEFORMAT </w:instrText>
      </w:r>
      <w:r w:rsidR="004356DB" w:rsidRPr="00011E3D">
        <w:rPr>
          <w:rFonts w:ascii="Times New Roman" w:eastAsia="SimSun" w:hAnsi="Times New Roman" w:cs="Times New Roman"/>
          <w:sz w:val="24"/>
          <w:szCs w:val="24"/>
        </w:rPr>
        <w:fldChar w:fldCharType="separate"/>
      </w:r>
      <w:r w:rsidR="004356DB" w:rsidRPr="00011E3D">
        <w:rPr>
          <w:rFonts w:ascii="Times New Roman" w:eastAsia="SimSun" w:hAnsi="Times New Roman" w:cs="Times New Roman"/>
          <w:sz w:val="24"/>
          <w:szCs w:val="24"/>
        </w:rPr>
        <w:t>[</w:t>
      </w:r>
      <w:r w:rsidR="004356DB" w:rsidRPr="00011E3D">
        <w:rPr>
          <w:rFonts w:ascii="Times New Roman" w:eastAsia="SimSun" w:hAnsi="Times New Roman" w:cs="Times New Roman"/>
        </w:rPr>
        <w:t>5</w:t>
      </w:r>
      <w:r w:rsidR="004356DB" w:rsidRPr="00011E3D">
        <w:rPr>
          <w:rFonts w:ascii="Times New Roman" w:eastAsia="SimSun" w:hAnsi="Times New Roman" w:cs="Times New Roman"/>
          <w:sz w:val="24"/>
          <w:szCs w:val="24"/>
        </w:rPr>
        <w:t>]</w:t>
      </w:r>
      <w:r w:rsidR="004356DB" w:rsidRPr="00011E3D">
        <w:rPr>
          <w:rFonts w:ascii="Times New Roman" w:eastAsia="SimSun" w:hAnsi="Times New Roman" w:cs="Times New Roman"/>
          <w:sz w:val="24"/>
          <w:szCs w:val="24"/>
        </w:rPr>
        <w:fldChar w:fldCharType="end"/>
      </w:r>
      <w:r w:rsidR="004356DB">
        <w:rPr>
          <w:rFonts w:ascii="Times New Roman" w:eastAsia="SimSun" w:hAnsi="Times New Roman" w:cs="Times New Roman"/>
          <w:sz w:val="24"/>
          <w:szCs w:val="24"/>
        </w:rPr>
        <w:t>)</w:t>
      </w:r>
      <w:r w:rsidR="00011E3D">
        <w:rPr>
          <w:rFonts w:ascii="Times New Roman" w:eastAsia="SimSun" w:hAnsi="Times New Roman" w:cs="Times New Roman"/>
          <w:sz w:val="24"/>
          <w:szCs w:val="24"/>
        </w:rPr>
        <w:t xml:space="preserve"> as follows</w:t>
      </w:r>
      <w:r w:rsidR="004356DB">
        <w:rPr>
          <w:rFonts w:ascii="Times New Roman" w:eastAsia="SimSun" w:hAnsi="Times New Roman" w:cs="Times New Roman"/>
          <w:sz w:val="24"/>
          <w:szCs w:val="24"/>
        </w:rPr>
        <w:t xml:space="preserve">. These tools </w:t>
      </w:r>
      <w:r w:rsidR="00011E3D" w:rsidRPr="00011E3D">
        <w:rPr>
          <w:rFonts w:ascii="Times New Roman" w:eastAsia="SimSun" w:hAnsi="Times New Roman" w:cs="Times New Roman"/>
          <w:sz w:val="24"/>
          <w:szCs w:val="24"/>
        </w:rPr>
        <w:t>can handle scenes with several cameras’ models.</w:t>
      </w:r>
      <w:r w:rsidR="00011E3D">
        <w:rPr>
          <w:rFonts w:ascii="Times New Roman" w:eastAsia="SimSun" w:hAnsi="Times New Roman" w:cs="Times New Roman"/>
          <w:sz w:val="24"/>
          <w:szCs w:val="24"/>
        </w:rPr>
        <w:t xml:space="preserve"> </w:t>
      </w:r>
    </w:p>
    <w:p w14:paraId="26563FA4" w14:textId="218AF5AD" w:rsidR="00011E3D" w:rsidRPr="00011E3D" w:rsidRDefault="00011E3D" w:rsidP="00011E3D">
      <w:pPr>
        <w:pStyle w:val="mybody"/>
        <w:numPr>
          <w:ilvl w:val="0"/>
          <w:numId w:val="17"/>
        </w:numPr>
        <w:jc w:val="both"/>
        <w:rPr>
          <w:i/>
          <w:iCs/>
          <w:sz w:val="22"/>
          <w:szCs w:val="22"/>
        </w:rPr>
      </w:pPr>
      <w:r w:rsidRPr="00011E3D">
        <w:rPr>
          <w:sz w:val="22"/>
          <w:szCs w:val="22"/>
        </w:rPr>
        <w:t xml:space="preserve">Conversion from </w:t>
      </w:r>
      <w:proofErr w:type="spellStart"/>
      <w:r w:rsidRPr="00011E3D">
        <w:rPr>
          <w:sz w:val="22"/>
          <w:szCs w:val="22"/>
        </w:rPr>
        <w:t>colmap</w:t>
      </w:r>
      <w:proofErr w:type="spellEnd"/>
      <w:r w:rsidRPr="00011E3D">
        <w:rPr>
          <w:sz w:val="22"/>
          <w:szCs w:val="22"/>
        </w:rPr>
        <w:t xml:space="preserve"> coordinate format to json</w:t>
      </w:r>
    </w:p>
    <w:p w14:paraId="65A1060E" w14:textId="5A17D7AB" w:rsidR="00011E3D" w:rsidRPr="00011E3D" w:rsidRDefault="00011E3D" w:rsidP="00011E3D">
      <w:pPr>
        <w:pStyle w:val="mybody"/>
        <w:numPr>
          <w:ilvl w:val="0"/>
          <w:numId w:val="17"/>
        </w:numPr>
        <w:rPr>
          <w:i/>
          <w:iCs/>
          <w:sz w:val="22"/>
          <w:szCs w:val="22"/>
        </w:rPr>
      </w:pPr>
      <w:r w:rsidRPr="00011E3D">
        <w:rPr>
          <w:sz w:val="22"/>
          <w:szCs w:val="22"/>
        </w:rPr>
        <w:t xml:space="preserve">Conversion from json coordinate format to </w:t>
      </w:r>
      <w:proofErr w:type="spellStart"/>
      <w:r w:rsidRPr="00011E3D">
        <w:rPr>
          <w:sz w:val="22"/>
          <w:szCs w:val="22"/>
        </w:rPr>
        <w:t>colmap</w:t>
      </w:r>
      <w:proofErr w:type="spellEnd"/>
      <w:r w:rsidRPr="00011E3D">
        <w:rPr>
          <w:sz w:val="22"/>
          <w:szCs w:val="22"/>
        </w:rPr>
        <w:t xml:space="preserve"> </w:t>
      </w:r>
    </w:p>
    <w:p w14:paraId="6D72286A" w14:textId="5FB9B387" w:rsidR="00011E3D" w:rsidRPr="00011E3D" w:rsidRDefault="00011E3D" w:rsidP="00011E3D">
      <w:pPr>
        <w:pStyle w:val="mybody"/>
        <w:numPr>
          <w:ilvl w:val="0"/>
          <w:numId w:val="17"/>
        </w:numPr>
        <w:rPr>
          <w:sz w:val="22"/>
          <w:szCs w:val="22"/>
        </w:rPr>
      </w:pPr>
      <w:r w:rsidRPr="00011E3D">
        <w:rPr>
          <w:sz w:val="22"/>
          <w:szCs w:val="22"/>
        </w:rPr>
        <w:t xml:space="preserve">Conversion from </w:t>
      </w:r>
      <w:proofErr w:type="spellStart"/>
      <w:r w:rsidRPr="00011E3D">
        <w:rPr>
          <w:sz w:val="22"/>
          <w:szCs w:val="22"/>
        </w:rPr>
        <w:t>colmap</w:t>
      </w:r>
      <w:proofErr w:type="spellEnd"/>
      <w:r w:rsidRPr="00011E3D">
        <w:rPr>
          <w:sz w:val="22"/>
          <w:szCs w:val="22"/>
        </w:rPr>
        <w:t xml:space="preserve"> depth map format to </w:t>
      </w:r>
      <w:proofErr w:type="spellStart"/>
      <w:r w:rsidRPr="00011E3D">
        <w:rPr>
          <w:sz w:val="22"/>
          <w:szCs w:val="22"/>
        </w:rPr>
        <w:t>exr</w:t>
      </w:r>
      <w:proofErr w:type="spellEnd"/>
      <w:r w:rsidRPr="00011E3D">
        <w:rPr>
          <w:sz w:val="22"/>
          <w:szCs w:val="22"/>
        </w:rPr>
        <w:t xml:space="preserve"> </w:t>
      </w:r>
    </w:p>
    <w:p w14:paraId="55B1F023" w14:textId="77777777" w:rsidR="00011E3D" w:rsidRDefault="00011E3D" w:rsidP="00885CEB">
      <w:pPr>
        <w:widowControl/>
        <w:autoSpaceDE/>
        <w:spacing w:before="120" w:after="120"/>
        <w:jc w:val="both"/>
        <w:rPr>
          <w:rFonts w:ascii="Times New Roman" w:eastAsia="Times New Roman" w:hAnsi="Times New Roman" w:cs="Times New Roman"/>
          <w:noProof/>
          <w:sz w:val="24"/>
          <w:szCs w:val="24"/>
          <w:lang w:eastAsia="en-GB"/>
        </w:rPr>
      </w:pPr>
    </w:p>
    <w:p w14:paraId="1628C1E3" w14:textId="1312B394" w:rsidR="00F4718D" w:rsidRPr="008B7E0A" w:rsidRDefault="00F4718D">
      <w:pPr>
        <w:rPr>
          <w:rFonts w:ascii="Times New Roman" w:eastAsia="Batang" w:hAnsi="Times New Roman" w:cs="Times New Roman"/>
          <w:sz w:val="24"/>
          <w:lang w:eastAsia="ja-JP"/>
        </w:rPr>
      </w:pPr>
      <w:r w:rsidRPr="008B7E0A">
        <w:rPr>
          <w:rFonts w:eastAsia="Batang" w:cs="Times New Roman"/>
          <w:lang w:eastAsia="ja-JP"/>
        </w:rPr>
        <w:br w:type="page"/>
      </w:r>
    </w:p>
    <w:p w14:paraId="65021D0B" w14:textId="77777777" w:rsidR="00F4718D" w:rsidRPr="008B7E0A" w:rsidRDefault="00F4718D" w:rsidP="00F4718D">
      <w:pPr>
        <w:pStyle w:val="Heading1"/>
        <w:numPr>
          <w:ilvl w:val="0"/>
          <w:numId w:val="0"/>
        </w:numPr>
        <w:spacing w:after="120"/>
        <w:rPr>
          <w:lang w:eastAsia="zh-CN"/>
        </w:rPr>
      </w:pPr>
      <w:r w:rsidRPr="008B7E0A">
        <w:rPr>
          <w:lang w:eastAsia="zh-CN"/>
        </w:rPr>
        <w:t>References</w:t>
      </w:r>
    </w:p>
    <w:p w14:paraId="71D11077" w14:textId="77777777" w:rsidR="00885CEB" w:rsidRDefault="00885CEB" w:rsidP="00885CEB">
      <w:pPr>
        <w:pStyle w:val="References"/>
        <w:numPr>
          <w:ilvl w:val="0"/>
          <w:numId w:val="15"/>
        </w:numPr>
        <w:ind w:left="567" w:hanging="567"/>
        <w:rPr>
          <w:rFonts w:ascii="Times New Roman" w:eastAsia="Batang" w:hAnsi="Times New Roman" w:cs="Times New Roman"/>
        </w:rPr>
      </w:pPr>
      <w:r>
        <w:rPr>
          <w:rFonts w:ascii="Times New Roman" w:eastAsia="Batang" w:hAnsi="Times New Roman" w:cs="Times New Roman"/>
        </w:rPr>
        <w:t>ISO/IEC 23090-2:2021 Information technology — Coded representation of immersive media — Part 2: Omnidirectional media format</w:t>
      </w:r>
    </w:p>
    <w:p w14:paraId="7C718762" w14:textId="77777777" w:rsidR="00885CEB" w:rsidRDefault="00885CEB" w:rsidP="00885CEB">
      <w:pPr>
        <w:pStyle w:val="References"/>
        <w:numPr>
          <w:ilvl w:val="0"/>
          <w:numId w:val="15"/>
        </w:numPr>
        <w:ind w:left="567" w:hanging="567"/>
        <w:rPr>
          <w:rFonts w:ascii="Times New Roman" w:eastAsia="Batang" w:hAnsi="Times New Roman" w:cs="Times New Roman"/>
        </w:rPr>
      </w:pPr>
      <w:bookmarkStart w:id="0" w:name="_Ref72488122"/>
      <w:r>
        <w:rPr>
          <w:rFonts w:ascii="Times New Roman" w:eastAsia="Batang" w:hAnsi="Times New Roman" w:cs="Times New Roman"/>
        </w:rPr>
        <w:t xml:space="preserve">Immersive Light Field Video with a layered mesh representation, Broxton et all, SIGGRAPH 2020 Technical Paper, </w:t>
      </w:r>
      <w:hyperlink r:id="rId14" w:history="1">
        <w:r>
          <w:rPr>
            <w:rStyle w:val="Hyperlink"/>
            <w:rFonts w:ascii="Times New Roman" w:eastAsia="Batang" w:hAnsi="Times New Roman" w:cs="Times New Roman"/>
          </w:rPr>
          <w:t>https://augmentedperception.github.io/deepviewvideo/</w:t>
        </w:r>
      </w:hyperlink>
      <w:bookmarkEnd w:id="0"/>
    </w:p>
    <w:p w14:paraId="2A63B902" w14:textId="77777777" w:rsidR="00885CEB" w:rsidRDefault="00885CEB" w:rsidP="00885CEB">
      <w:pPr>
        <w:pStyle w:val="References"/>
        <w:numPr>
          <w:ilvl w:val="0"/>
          <w:numId w:val="15"/>
        </w:numPr>
        <w:ind w:left="567" w:hanging="567"/>
        <w:rPr>
          <w:rFonts w:ascii="Times New Roman" w:eastAsia="Batang" w:hAnsi="Times New Roman" w:cs="Times New Roman"/>
        </w:rPr>
      </w:pPr>
      <w:hyperlink r:id="rId15" w:history="1">
        <w:bookmarkStart w:id="1" w:name="_Ref72487936"/>
        <w:r>
          <w:rPr>
            <w:rStyle w:val="Hyperlink"/>
            <w:rFonts w:ascii="Times New Roman" w:eastAsia="Batang" w:hAnsi="Times New Roman" w:cs="Times New Roman"/>
          </w:rPr>
          <w:t>https://www.openexr.com/</w:t>
        </w:r>
        <w:bookmarkEnd w:id="1"/>
      </w:hyperlink>
    </w:p>
    <w:p w14:paraId="763B258B" w14:textId="4747A79B" w:rsidR="00F4718D" w:rsidRPr="00011E3D" w:rsidRDefault="00011E3D" w:rsidP="00885CEB">
      <w:pPr>
        <w:pStyle w:val="References"/>
        <w:ind w:left="567" w:hanging="567"/>
        <w:rPr>
          <w:rStyle w:val="LienInternet"/>
          <w:rFonts w:ascii="Times New Roman" w:eastAsia="Batang" w:hAnsi="Times New Roman" w:cs="Times New Roman"/>
          <w:color w:val="auto"/>
          <w:u w:val="none"/>
        </w:rPr>
      </w:pPr>
      <w:r>
        <w:rPr>
          <w:rFonts w:ascii="Times New Roman" w:eastAsia="SimSun" w:hAnsi="Times New Roman" w:cs="Times New Roman"/>
          <w:szCs w:val="24"/>
        </w:rPr>
        <w:t>Reference Plenoptic Virtual camera Convertor</w:t>
      </w:r>
      <w:r>
        <w:t xml:space="preserve"> (</w:t>
      </w:r>
      <w:r w:rsidR="00ED172C">
        <w:t>RPVC</w:t>
      </w:r>
      <w:r>
        <w:t>)</w:t>
      </w:r>
      <w:r w:rsidR="00ED172C">
        <w:t xml:space="preserve">:  </w:t>
      </w:r>
      <w:hyperlink r:id="rId16" w:history="1">
        <w:r w:rsidR="00ED172C" w:rsidRPr="00E30695">
          <w:rPr>
            <w:rStyle w:val="Hyperlink"/>
            <w:lang w:val="en-GB" w:eastAsia="ja-JP"/>
          </w:rPr>
          <w:t>https://gitlab.com/mpeg-dense-light-field/RPVC</w:t>
        </w:r>
      </w:hyperlink>
    </w:p>
    <w:p w14:paraId="22F5C226" w14:textId="6659946F" w:rsidR="00011E3D" w:rsidRPr="008B7E0A" w:rsidRDefault="00011E3D" w:rsidP="00885CEB">
      <w:pPr>
        <w:pStyle w:val="References"/>
        <w:ind w:left="567" w:hanging="567"/>
        <w:rPr>
          <w:rFonts w:ascii="Times New Roman" w:eastAsia="Batang" w:hAnsi="Times New Roman" w:cs="Times New Roman"/>
        </w:rPr>
      </w:pPr>
      <w:hyperlink r:id="rId17" w:history="1">
        <w:r w:rsidRPr="00E30695">
          <w:rPr>
            <w:rStyle w:val="Hyperlink"/>
            <w:rFonts w:ascii="Times New Roman" w:eastAsia="Batang" w:hAnsi="Times New Roman" w:cs="Times New Roman"/>
          </w:rPr>
          <w:t>https://github.com/colmap/colmap</w:t>
        </w:r>
      </w:hyperlink>
      <w:r>
        <w:rPr>
          <w:rFonts w:ascii="Times New Roman" w:eastAsia="Batang" w:hAnsi="Times New Roman" w:cs="Times New Roman"/>
        </w:rPr>
        <w:t xml:space="preserve"> </w:t>
      </w:r>
    </w:p>
    <w:sectPr w:rsidR="00011E3D" w:rsidRPr="008B7E0A" w:rsidSect="00954B0D">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FABCE" w14:textId="77777777" w:rsidR="006633E4" w:rsidRDefault="006633E4" w:rsidP="009E784A">
      <w:r>
        <w:separator/>
      </w:r>
    </w:p>
  </w:endnote>
  <w:endnote w:type="continuationSeparator" w:id="0">
    <w:p w14:paraId="3ACC083F" w14:textId="77777777" w:rsidR="006633E4" w:rsidRDefault="006633E4" w:rsidP="009E784A">
      <w:r>
        <w:continuationSeparator/>
      </w:r>
    </w:p>
  </w:endnote>
  <w:endnote w:type="continuationNotice" w:id="1">
    <w:p w14:paraId="05B0F73D" w14:textId="77777777" w:rsidR="006633E4" w:rsidRDefault="006633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altName w:val="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D8117" w14:textId="77777777" w:rsidR="006633E4" w:rsidRDefault="006633E4" w:rsidP="009E784A">
      <w:r>
        <w:separator/>
      </w:r>
    </w:p>
  </w:footnote>
  <w:footnote w:type="continuationSeparator" w:id="0">
    <w:p w14:paraId="03342142" w14:textId="77777777" w:rsidR="006633E4" w:rsidRDefault="006633E4" w:rsidP="009E784A">
      <w:r>
        <w:continuationSeparator/>
      </w:r>
    </w:p>
  </w:footnote>
  <w:footnote w:type="continuationNotice" w:id="1">
    <w:p w14:paraId="6B1F224A" w14:textId="77777777" w:rsidR="006633E4" w:rsidRDefault="006633E4"/>
  </w:footnote>
</w:footnotes>
</file>

<file path=word/intelligence.xml><?xml version="1.0" encoding="utf-8"?>
<int:Intelligence xmlns:int="http://schemas.microsoft.com/office/intelligence/2019/intelligence">
  <int:IntelligenceSettings/>
  <int:Manifest>
    <int:WordHash hashCode="vAAWKC5ceOIfPd" id="ppDizZaq"/>
    <int:WordHash hashCode="9cPO5VFs7CJNHZ" id="nILszAAo"/>
    <int:WordHash hashCode="viDO/qDaHs9H99" id="8phDqZmg"/>
    <int:WordHash hashCode="9aEMMEfzVxgPpw" id="dphYCprC"/>
    <int:WordHash hashCode="YqX97yrzFB6uT8" id="hu6sQubq"/>
    <int:WordHash hashCode="Ymph+pX8BCC29Q" id="0UMGZCPJ"/>
    <int:WordHash hashCode="pue8GYC2okb/fB" id="oucuryA6"/>
    <int:WordHash hashCode="Wgj9BZ2uoykJ8j" id="efxIOdzl"/>
    <int:WordHash hashCode="1qaDI/1b/Z3qMB" id="NSw4aWrL"/>
    <int:WordHash hashCode="SeZRPsrozf3h9a" id="8NQ3qFJg"/>
    <int:WordHash hashCode="/Q1dojqpqYPinz" id="khMo1bOK"/>
    <int:WordHash hashCode="NF7pKu7Ilc5xvm" id="8NBokfB5"/>
    <int:WordHash hashCode="idgdkg94jjAdnY" id="vM0InfMQ"/>
    <int:WordHash hashCode="14HtnL7W2gw0vc" id="RYJkCDAe"/>
    <int:WordHash hashCode="8vUaH7Cz5WGHcE" id="tbU4JmyL"/>
    <int:WordHash hashCode="lgmxMfSyNrZwMU" id="Y5d6V0Uv"/>
    <int:WordHash hashCode="zZjLCtGx+jl+h8" id="XlV1ovyy"/>
    <int:WordHash hashCode="zcBNnkK4XvdMd5" id="ZDgkqH13"/>
    <int:WordHash hashCode="MhT49728ZR+zcW" id="Sq1Dre8b"/>
    <int:WordHash hashCode="igg70bt8sQ2APj" id="KlDrZ1rI"/>
    <int:WordHash hashCode="wF/waaqiKGbW9A" id="KSnkX9ET"/>
    <int:WordHash hashCode="/sEjAOS3nv+oo3" id="ip0sX8JZ"/>
    <int:WordHash hashCode="esKVe+4XfT2vm3" id="jKSZfymS"/>
    <int:WordHash hashCode="DDPgH33q7J6YZ6" id="AXhSluup"/>
    <int:WordHash hashCode="zWr8bIm3pzKUC3" id="ay1LHgGL"/>
    <int:WordHash hashCode="QIk2qE0sy5brUd" id="+Y/XrBk9"/>
  </int:Manifest>
  <int:Observations>
    <int:Content id="ppDizZaq">
      <int:Rejection type="AugLoop_Text_Critique"/>
    </int:Content>
    <int:Content id="nILszAAo">
      <int:Rejection type="LegacyProofing"/>
    </int:Content>
    <int:Content id="8phDqZmg">
      <int:Rejection type="LegacyProofing"/>
    </int:Content>
    <int:Content id="dphYCprC">
      <int:Rejection type="LegacyProofing"/>
    </int:Content>
    <int:Content id="hu6sQubq">
      <int:Rejection type="LegacyProofing"/>
    </int:Content>
    <int:Content id="0UMGZCPJ">
      <int:Rejection type="LegacyProofing"/>
    </int:Content>
    <int:Content id="oucuryA6">
      <int:Rejection type="LegacyProofing"/>
    </int:Content>
    <int:Content id="efxIOdzl">
      <int:Rejection type="LegacyProofing"/>
    </int:Content>
    <int:Content id="NSw4aWrL">
      <int:Rejection type="LegacyProofing"/>
    </int:Content>
    <int:Content id="8NQ3qFJg">
      <int:Rejection type="LegacyProofing"/>
    </int:Content>
    <int:Content id="khMo1bOK">
      <int:Rejection type="LegacyProofing"/>
    </int:Content>
    <int:Content id="8NBokfB5">
      <int:Rejection type="LegacyProofing"/>
    </int:Content>
    <int:Content id="vM0InfMQ">
      <int:Rejection type="LegacyProofing"/>
    </int:Content>
    <int:Content id="RYJkCDAe">
      <int:Rejection type="LegacyProofing"/>
    </int:Content>
    <int:Content id="tbU4JmyL">
      <int:Rejection type="LegacyProofing"/>
    </int:Content>
    <int:Content id="Y5d6V0Uv">
      <int:Rejection type="LegacyProofing"/>
    </int:Content>
    <int:Content id="XlV1ovyy">
      <int:Rejection type="LegacyProofing"/>
    </int:Content>
    <int:Content id="ZDgkqH13">
      <int:Rejection type="LegacyProofing"/>
    </int:Content>
    <int:Content id="Sq1Dre8b">
      <int:Rejection type="LegacyProofing"/>
    </int:Content>
    <int:Content id="KlDrZ1rI">
      <int:Rejection type="LegacyProofing"/>
    </int:Content>
    <int:Content id="KSnkX9ET">
      <int:Rejection type="LegacyProofing"/>
    </int:Content>
    <int:Content id="ip0sX8JZ">
      <int:Rejection type="LegacyProofing"/>
    </int:Content>
    <int:Content id="jKSZfymS">
      <int:Rejection type="LegacyProofing"/>
    </int:Content>
    <int:Content id="AXhSluup">
      <int:Rejection type="LegacyProofing"/>
    </int:Content>
    <int:Content id="ay1LHgGL">
      <int:Rejection type="LegacyProofing"/>
    </int:Content>
    <int:Content id="+Y/XrBk9">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B442BA"/>
    <w:lvl w:ilvl="0">
      <w:start w:val="1"/>
      <w:numFmt w:val="decimal"/>
      <w:pStyle w:val="ListNumber2"/>
      <w:lvlText w:val="%1."/>
      <w:lvlJc w:val="left"/>
      <w:pPr>
        <w:tabs>
          <w:tab w:val="num" w:pos="643"/>
        </w:tabs>
        <w:ind w:left="643" w:hanging="360"/>
      </w:pPr>
    </w:lvl>
  </w:abstractNum>
  <w:abstractNum w:abstractNumId="1" w15:restartNumberingAfterBreak="0">
    <w:nsid w:val="183566B2"/>
    <w:multiLevelType w:val="hybridMultilevel"/>
    <w:tmpl w:val="F440E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9F61AF"/>
    <w:multiLevelType w:val="multilevel"/>
    <w:tmpl w:val="7460FB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6F6AC4"/>
    <w:multiLevelType w:val="multilevel"/>
    <w:tmpl w:val="E9FC2BD0"/>
    <w:lvl w:ilvl="0">
      <w:start w:val="1"/>
      <w:numFmt w:val="decimal"/>
      <w:lvlText w:val="%1"/>
      <w:lvlJc w:val="left"/>
      <w:pPr>
        <w:ind w:left="432" w:hanging="432"/>
      </w:pPr>
      <w:rPr>
        <w:rFonts w:hint="default"/>
      </w:rPr>
    </w:lvl>
    <w:lvl w:ilvl="1">
      <w:start w:val="1"/>
      <w:numFmt w:val="decimal"/>
      <w:pStyle w:val="Subsection-1"/>
      <w:lvlText w:val="%2.%1"/>
      <w:lvlJc w:val="left"/>
      <w:pPr>
        <w:ind w:left="431" w:hanging="43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C5E282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CD56DE6"/>
    <w:multiLevelType w:val="hybridMultilevel"/>
    <w:tmpl w:val="AEACA08A"/>
    <w:lvl w:ilvl="0" w:tplc="40020A20">
      <w:numFmt w:val="bullet"/>
      <w:lvlText w:val="-"/>
      <w:lvlJc w:val="left"/>
      <w:pPr>
        <w:ind w:left="1074" w:hanging="360"/>
      </w:pPr>
      <w:rPr>
        <w:rFonts w:ascii="Calibri" w:eastAsiaTheme="minorHAnsi" w:hAnsi="Calibri" w:cs="Calibri" w:hint="default"/>
      </w:rPr>
    </w:lvl>
    <w:lvl w:ilvl="1" w:tplc="04090003">
      <w:start w:val="1"/>
      <w:numFmt w:val="bullet"/>
      <w:lvlText w:val="o"/>
      <w:lvlJc w:val="left"/>
      <w:pPr>
        <w:ind w:left="1794" w:hanging="360"/>
      </w:pPr>
      <w:rPr>
        <w:rFonts w:ascii="Courier New" w:hAnsi="Courier New" w:cs="Courier New" w:hint="default"/>
      </w:rPr>
    </w:lvl>
    <w:lvl w:ilvl="2" w:tplc="04090005">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6" w15:restartNumberingAfterBreak="0">
    <w:nsid w:val="4295029E"/>
    <w:multiLevelType w:val="hybridMultilevel"/>
    <w:tmpl w:val="3E1E7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4319E2"/>
    <w:multiLevelType w:val="hybridMultilevel"/>
    <w:tmpl w:val="77F8D78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66B61EE"/>
    <w:multiLevelType w:val="multilevel"/>
    <w:tmpl w:val="2AB6D112"/>
    <w:lvl w:ilvl="0">
      <w:start w:val="1"/>
      <w:numFmt w:val="decimal"/>
      <w:pStyle w:val="Heading1"/>
      <w:lvlText w:val="%1."/>
      <w:lvlJc w:val="left"/>
      <w:pPr>
        <w:ind w:left="432" w:hanging="432"/>
      </w:pPr>
      <w:rPr>
        <w:rFonts w:ascii="Times New Roman Bold" w:hAnsi="Times New Roman Bold" w:hint="default"/>
        <w:b/>
        <w:bCs w:val="0"/>
        <w:i w:val="0"/>
        <w:sz w:val="28"/>
      </w:rPr>
    </w:lvl>
    <w:lvl w:ilvl="1">
      <w:start w:val="1"/>
      <w:numFmt w:val="decimal"/>
      <w:pStyle w:val="Heading2"/>
      <w:lvlText w:val="%1.%2"/>
      <w:lvlJc w:val="left"/>
      <w:pPr>
        <w:ind w:left="576" w:hanging="576"/>
      </w:pPr>
      <w:rPr>
        <w:rFonts w:ascii="Times New Roman Bold" w:hAnsi="Times New Roman Bold" w:hint="default"/>
        <w:b/>
        <w:i w:val="0"/>
        <w:sz w:val="28"/>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6DEE1767"/>
    <w:multiLevelType w:val="hybridMultilevel"/>
    <w:tmpl w:val="097C14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93352E"/>
    <w:multiLevelType w:val="hybridMultilevel"/>
    <w:tmpl w:val="DDE89D8E"/>
    <w:lvl w:ilvl="0" w:tplc="E7C86EB8">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CE667BF"/>
    <w:multiLevelType w:val="hybridMultilevel"/>
    <w:tmpl w:val="8E42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8"/>
  </w:num>
  <w:num w:numId="5">
    <w:abstractNumId w:val="0"/>
  </w:num>
  <w:num w:numId="6">
    <w:abstractNumId w:val="10"/>
  </w:num>
  <w:num w:numId="7">
    <w:abstractNumId w:val="9"/>
  </w:num>
  <w:num w:numId="8">
    <w:abstractNumId w:val="4"/>
  </w:num>
  <w:num w:numId="9">
    <w:abstractNumId w:val="3"/>
  </w:num>
  <w:num w:numId="10">
    <w:abstractNumId w:val="7"/>
  </w:num>
  <w:num w:numId="11">
    <w:abstractNumId w:val="11"/>
  </w:num>
  <w:num w:numId="12">
    <w:abstractNumId w:val="9"/>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lvlOverride w:ilvl="2"/>
    <w:lvlOverride w:ilvl="3"/>
    <w:lvlOverride w:ilvl="4"/>
    <w:lvlOverride w:ilvl="5"/>
    <w:lvlOverride w:ilvl="6"/>
    <w:lvlOverride w:ilvl="7"/>
    <w:lvlOverride w:ilvl="8"/>
  </w:num>
  <w:num w:numId="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E3D"/>
    <w:rsid w:val="00014541"/>
    <w:rsid w:val="00026B68"/>
    <w:rsid w:val="0003659A"/>
    <w:rsid w:val="000373EB"/>
    <w:rsid w:val="000424D7"/>
    <w:rsid w:val="00046C18"/>
    <w:rsid w:val="00055324"/>
    <w:rsid w:val="000606C6"/>
    <w:rsid w:val="00061635"/>
    <w:rsid w:val="0006252A"/>
    <w:rsid w:val="00062D89"/>
    <w:rsid w:val="0006323C"/>
    <w:rsid w:val="0006336A"/>
    <w:rsid w:val="0006589B"/>
    <w:rsid w:val="00071172"/>
    <w:rsid w:val="0007706C"/>
    <w:rsid w:val="0007716F"/>
    <w:rsid w:val="000778D6"/>
    <w:rsid w:val="00090FCC"/>
    <w:rsid w:val="00092D63"/>
    <w:rsid w:val="00092E35"/>
    <w:rsid w:val="00094925"/>
    <w:rsid w:val="000968DA"/>
    <w:rsid w:val="000A0969"/>
    <w:rsid w:val="000A5C3A"/>
    <w:rsid w:val="000A6EE8"/>
    <w:rsid w:val="000B34A0"/>
    <w:rsid w:val="000B4157"/>
    <w:rsid w:val="000B4760"/>
    <w:rsid w:val="000C17D0"/>
    <w:rsid w:val="000C1DCB"/>
    <w:rsid w:val="000C3D81"/>
    <w:rsid w:val="000C7068"/>
    <w:rsid w:val="000C78E6"/>
    <w:rsid w:val="000D7248"/>
    <w:rsid w:val="000D7A14"/>
    <w:rsid w:val="000D7D67"/>
    <w:rsid w:val="000E0F67"/>
    <w:rsid w:val="000F461E"/>
    <w:rsid w:val="000F4B3B"/>
    <w:rsid w:val="000F59C9"/>
    <w:rsid w:val="00101B6D"/>
    <w:rsid w:val="00102A47"/>
    <w:rsid w:val="00110EDE"/>
    <w:rsid w:val="001116DF"/>
    <w:rsid w:val="00114771"/>
    <w:rsid w:val="00114EDA"/>
    <w:rsid w:val="001170CA"/>
    <w:rsid w:val="00120FC4"/>
    <w:rsid w:val="0012231E"/>
    <w:rsid w:val="00132BC9"/>
    <w:rsid w:val="00135BBE"/>
    <w:rsid w:val="00136F13"/>
    <w:rsid w:val="00140780"/>
    <w:rsid w:val="0014189A"/>
    <w:rsid w:val="001426E3"/>
    <w:rsid w:val="001433CB"/>
    <w:rsid w:val="0014500D"/>
    <w:rsid w:val="00147C52"/>
    <w:rsid w:val="00153253"/>
    <w:rsid w:val="001554F1"/>
    <w:rsid w:val="001567A3"/>
    <w:rsid w:val="00160027"/>
    <w:rsid w:val="00161DF7"/>
    <w:rsid w:val="001639B3"/>
    <w:rsid w:val="00167567"/>
    <w:rsid w:val="0017051E"/>
    <w:rsid w:val="001832A3"/>
    <w:rsid w:val="0018563E"/>
    <w:rsid w:val="00186960"/>
    <w:rsid w:val="00187032"/>
    <w:rsid w:val="00187D15"/>
    <w:rsid w:val="0019075C"/>
    <w:rsid w:val="00191546"/>
    <w:rsid w:val="001924DE"/>
    <w:rsid w:val="00193FAB"/>
    <w:rsid w:val="00195251"/>
    <w:rsid w:val="00196997"/>
    <w:rsid w:val="001B25A9"/>
    <w:rsid w:val="001B7DC7"/>
    <w:rsid w:val="001C4309"/>
    <w:rsid w:val="001C57F3"/>
    <w:rsid w:val="001D12A2"/>
    <w:rsid w:val="001D2F53"/>
    <w:rsid w:val="001D65D9"/>
    <w:rsid w:val="001D6EAB"/>
    <w:rsid w:val="001E1DD9"/>
    <w:rsid w:val="001E43A2"/>
    <w:rsid w:val="001E6E1A"/>
    <w:rsid w:val="001F082E"/>
    <w:rsid w:val="001F45AB"/>
    <w:rsid w:val="00201CA8"/>
    <w:rsid w:val="0020329C"/>
    <w:rsid w:val="00211F1F"/>
    <w:rsid w:val="00212030"/>
    <w:rsid w:val="00212D2A"/>
    <w:rsid w:val="00215915"/>
    <w:rsid w:val="00216DA3"/>
    <w:rsid w:val="00217798"/>
    <w:rsid w:val="0022283F"/>
    <w:rsid w:val="002249E6"/>
    <w:rsid w:val="002251CC"/>
    <w:rsid w:val="00231307"/>
    <w:rsid w:val="0023314A"/>
    <w:rsid w:val="00233F2C"/>
    <w:rsid w:val="00234C37"/>
    <w:rsid w:val="002371F6"/>
    <w:rsid w:val="0023751E"/>
    <w:rsid w:val="00252D64"/>
    <w:rsid w:val="0025389F"/>
    <w:rsid w:val="00253C18"/>
    <w:rsid w:val="00255495"/>
    <w:rsid w:val="002555E3"/>
    <w:rsid w:val="002559B4"/>
    <w:rsid w:val="002569AF"/>
    <w:rsid w:val="00257B5F"/>
    <w:rsid w:val="00257B8B"/>
    <w:rsid w:val="00263789"/>
    <w:rsid w:val="00263928"/>
    <w:rsid w:val="0026440A"/>
    <w:rsid w:val="00265A84"/>
    <w:rsid w:val="00265B89"/>
    <w:rsid w:val="002663A5"/>
    <w:rsid w:val="00267E06"/>
    <w:rsid w:val="00272561"/>
    <w:rsid w:val="00274847"/>
    <w:rsid w:val="002819CD"/>
    <w:rsid w:val="002A22EA"/>
    <w:rsid w:val="002A4157"/>
    <w:rsid w:val="002A4D42"/>
    <w:rsid w:val="002A6F0C"/>
    <w:rsid w:val="002B0FAF"/>
    <w:rsid w:val="002B262E"/>
    <w:rsid w:val="002B2A31"/>
    <w:rsid w:val="002B744D"/>
    <w:rsid w:val="002C23C8"/>
    <w:rsid w:val="002C51ED"/>
    <w:rsid w:val="002D1A79"/>
    <w:rsid w:val="002D3434"/>
    <w:rsid w:val="002E5A59"/>
    <w:rsid w:val="002F06A4"/>
    <w:rsid w:val="003034FF"/>
    <w:rsid w:val="00305729"/>
    <w:rsid w:val="0030658A"/>
    <w:rsid w:val="00307A1B"/>
    <w:rsid w:val="00321EA7"/>
    <w:rsid w:val="003226C8"/>
    <w:rsid w:val="00324AA0"/>
    <w:rsid w:val="003263DC"/>
    <w:rsid w:val="003305E8"/>
    <w:rsid w:val="003333F1"/>
    <w:rsid w:val="00335321"/>
    <w:rsid w:val="00342599"/>
    <w:rsid w:val="00344092"/>
    <w:rsid w:val="00375664"/>
    <w:rsid w:val="00381805"/>
    <w:rsid w:val="00385B97"/>
    <w:rsid w:val="00385C5D"/>
    <w:rsid w:val="00387D00"/>
    <w:rsid w:val="00390219"/>
    <w:rsid w:val="00392161"/>
    <w:rsid w:val="00395B4A"/>
    <w:rsid w:val="003964CE"/>
    <w:rsid w:val="003A0BD4"/>
    <w:rsid w:val="003A2258"/>
    <w:rsid w:val="003A29C4"/>
    <w:rsid w:val="003A2CFE"/>
    <w:rsid w:val="003B0FC6"/>
    <w:rsid w:val="003B4171"/>
    <w:rsid w:val="003B6160"/>
    <w:rsid w:val="003C1401"/>
    <w:rsid w:val="003C190B"/>
    <w:rsid w:val="003C311D"/>
    <w:rsid w:val="003C4D79"/>
    <w:rsid w:val="003C621F"/>
    <w:rsid w:val="003D5B63"/>
    <w:rsid w:val="003E0DD7"/>
    <w:rsid w:val="003F33A1"/>
    <w:rsid w:val="003F4041"/>
    <w:rsid w:val="003F75C8"/>
    <w:rsid w:val="00402D12"/>
    <w:rsid w:val="0040503D"/>
    <w:rsid w:val="00407ECB"/>
    <w:rsid w:val="00412E83"/>
    <w:rsid w:val="00414955"/>
    <w:rsid w:val="0041579D"/>
    <w:rsid w:val="004169D2"/>
    <w:rsid w:val="0042149E"/>
    <w:rsid w:val="004225BE"/>
    <w:rsid w:val="00425676"/>
    <w:rsid w:val="004356DB"/>
    <w:rsid w:val="004371FB"/>
    <w:rsid w:val="00441177"/>
    <w:rsid w:val="00445499"/>
    <w:rsid w:val="004473B7"/>
    <w:rsid w:val="00451C44"/>
    <w:rsid w:val="004610EA"/>
    <w:rsid w:val="00461320"/>
    <w:rsid w:val="0046685E"/>
    <w:rsid w:val="00466F23"/>
    <w:rsid w:val="004711F5"/>
    <w:rsid w:val="004763D8"/>
    <w:rsid w:val="0048363D"/>
    <w:rsid w:val="004840A6"/>
    <w:rsid w:val="004845A0"/>
    <w:rsid w:val="00484B94"/>
    <w:rsid w:val="0048599D"/>
    <w:rsid w:val="00486FA7"/>
    <w:rsid w:val="004879A6"/>
    <w:rsid w:val="00492363"/>
    <w:rsid w:val="004948F6"/>
    <w:rsid w:val="004A1F57"/>
    <w:rsid w:val="004B07E2"/>
    <w:rsid w:val="004B1508"/>
    <w:rsid w:val="004B4750"/>
    <w:rsid w:val="004B5189"/>
    <w:rsid w:val="004C2786"/>
    <w:rsid w:val="004D1B06"/>
    <w:rsid w:val="004D376A"/>
    <w:rsid w:val="004D793E"/>
    <w:rsid w:val="004E45B6"/>
    <w:rsid w:val="004E6F9D"/>
    <w:rsid w:val="004E7195"/>
    <w:rsid w:val="004F01D8"/>
    <w:rsid w:val="004F10D9"/>
    <w:rsid w:val="004F3B01"/>
    <w:rsid w:val="004F5473"/>
    <w:rsid w:val="004F5FD5"/>
    <w:rsid w:val="004F7AC0"/>
    <w:rsid w:val="00505772"/>
    <w:rsid w:val="00506192"/>
    <w:rsid w:val="00507028"/>
    <w:rsid w:val="005074ED"/>
    <w:rsid w:val="0051105C"/>
    <w:rsid w:val="005216FE"/>
    <w:rsid w:val="00521861"/>
    <w:rsid w:val="00521B60"/>
    <w:rsid w:val="005259BB"/>
    <w:rsid w:val="00527397"/>
    <w:rsid w:val="00546818"/>
    <w:rsid w:val="00547961"/>
    <w:rsid w:val="0055027B"/>
    <w:rsid w:val="00551F71"/>
    <w:rsid w:val="00556771"/>
    <w:rsid w:val="00556ADA"/>
    <w:rsid w:val="005612C2"/>
    <w:rsid w:val="00561F76"/>
    <w:rsid w:val="00564DEB"/>
    <w:rsid w:val="00565A76"/>
    <w:rsid w:val="005747BC"/>
    <w:rsid w:val="00574811"/>
    <w:rsid w:val="00574BC2"/>
    <w:rsid w:val="005778EC"/>
    <w:rsid w:val="005818F9"/>
    <w:rsid w:val="0058257F"/>
    <w:rsid w:val="00595D6E"/>
    <w:rsid w:val="00596F87"/>
    <w:rsid w:val="005A2FD1"/>
    <w:rsid w:val="005A4F6F"/>
    <w:rsid w:val="005A55EF"/>
    <w:rsid w:val="005A6D14"/>
    <w:rsid w:val="005B12BA"/>
    <w:rsid w:val="005B3618"/>
    <w:rsid w:val="005B62C8"/>
    <w:rsid w:val="005C2A51"/>
    <w:rsid w:val="005D045E"/>
    <w:rsid w:val="005D1EAB"/>
    <w:rsid w:val="005E02FD"/>
    <w:rsid w:val="005E16E0"/>
    <w:rsid w:val="005F18B0"/>
    <w:rsid w:val="005F4168"/>
    <w:rsid w:val="005F450D"/>
    <w:rsid w:val="005F5794"/>
    <w:rsid w:val="005F6C1A"/>
    <w:rsid w:val="0060069E"/>
    <w:rsid w:val="00601600"/>
    <w:rsid w:val="00602668"/>
    <w:rsid w:val="00604B80"/>
    <w:rsid w:val="006069AD"/>
    <w:rsid w:val="00612C5D"/>
    <w:rsid w:val="00613D56"/>
    <w:rsid w:val="00616354"/>
    <w:rsid w:val="00622334"/>
    <w:rsid w:val="0062519F"/>
    <w:rsid w:val="00626422"/>
    <w:rsid w:val="00626F12"/>
    <w:rsid w:val="00627351"/>
    <w:rsid w:val="00627381"/>
    <w:rsid w:val="0062752C"/>
    <w:rsid w:val="00627F6D"/>
    <w:rsid w:val="00630A46"/>
    <w:rsid w:val="0063127E"/>
    <w:rsid w:val="006316A2"/>
    <w:rsid w:val="006366AA"/>
    <w:rsid w:val="006379A0"/>
    <w:rsid w:val="00641D79"/>
    <w:rsid w:val="00645817"/>
    <w:rsid w:val="00645849"/>
    <w:rsid w:val="0065558C"/>
    <w:rsid w:val="00656853"/>
    <w:rsid w:val="00656DE8"/>
    <w:rsid w:val="00657C4D"/>
    <w:rsid w:val="00660C14"/>
    <w:rsid w:val="006633E4"/>
    <w:rsid w:val="006636EF"/>
    <w:rsid w:val="00663C73"/>
    <w:rsid w:val="00665364"/>
    <w:rsid w:val="006728BF"/>
    <w:rsid w:val="00683821"/>
    <w:rsid w:val="006844BB"/>
    <w:rsid w:val="00690714"/>
    <w:rsid w:val="006932CC"/>
    <w:rsid w:val="00693D81"/>
    <w:rsid w:val="00693F8A"/>
    <w:rsid w:val="00695009"/>
    <w:rsid w:val="00695505"/>
    <w:rsid w:val="006A207B"/>
    <w:rsid w:val="006A55A8"/>
    <w:rsid w:val="006B0A08"/>
    <w:rsid w:val="006B2EFF"/>
    <w:rsid w:val="006B4629"/>
    <w:rsid w:val="006B56FA"/>
    <w:rsid w:val="006B787D"/>
    <w:rsid w:val="006D31C4"/>
    <w:rsid w:val="006D4BDF"/>
    <w:rsid w:val="006D5CBA"/>
    <w:rsid w:val="006D5F21"/>
    <w:rsid w:val="006E239F"/>
    <w:rsid w:val="006E3413"/>
    <w:rsid w:val="006E3555"/>
    <w:rsid w:val="006E48EB"/>
    <w:rsid w:val="006E55A7"/>
    <w:rsid w:val="00700096"/>
    <w:rsid w:val="007011F0"/>
    <w:rsid w:val="00707710"/>
    <w:rsid w:val="00710372"/>
    <w:rsid w:val="00722948"/>
    <w:rsid w:val="00723FD0"/>
    <w:rsid w:val="00724737"/>
    <w:rsid w:val="00733CC1"/>
    <w:rsid w:val="0073509A"/>
    <w:rsid w:val="007352EB"/>
    <w:rsid w:val="00740143"/>
    <w:rsid w:val="00743E63"/>
    <w:rsid w:val="007467C7"/>
    <w:rsid w:val="007521A5"/>
    <w:rsid w:val="007534D0"/>
    <w:rsid w:val="00754A40"/>
    <w:rsid w:val="00757A84"/>
    <w:rsid w:val="0076589C"/>
    <w:rsid w:val="00771BE2"/>
    <w:rsid w:val="00780274"/>
    <w:rsid w:val="00780AF2"/>
    <w:rsid w:val="00782243"/>
    <w:rsid w:val="007874B5"/>
    <w:rsid w:val="007903B9"/>
    <w:rsid w:val="007933B7"/>
    <w:rsid w:val="007A60F0"/>
    <w:rsid w:val="007A7069"/>
    <w:rsid w:val="007B0ADA"/>
    <w:rsid w:val="007B1180"/>
    <w:rsid w:val="007B4BFD"/>
    <w:rsid w:val="007D5BBF"/>
    <w:rsid w:val="007D7FAC"/>
    <w:rsid w:val="007E5B25"/>
    <w:rsid w:val="007E64B4"/>
    <w:rsid w:val="007E67DD"/>
    <w:rsid w:val="007E7892"/>
    <w:rsid w:val="007E7CC4"/>
    <w:rsid w:val="007F0AB3"/>
    <w:rsid w:val="007F3F7A"/>
    <w:rsid w:val="007F5B5F"/>
    <w:rsid w:val="008055A0"/>
    <w:rsid w:val="008056F6"/>
    <w:rsid w:val="00805A1E"/>
    <w:rsid w:val="0080621D"/>
    <w:rsid w:val="0081393C"/>
    <w:rsid w:val="0081717C"/>
    <w:rsid w:val="00827A93"/>
    <w:rsid w:val="00831440"/>
    <w:rsid w:val="00831B7B"/>
    <w:rsid w:val="0083486D"/>
    <w:rsid w:val="008411D6"/>
    <w:rsid w:val="00846D47"/>
    <w:rsid w:val="00846FD3"/>
    <w:rsid w:val="008544ED"/>
    <w:rsid w:val="0085703E"/>
    <w:rsid w:val="00861B71"/>
    <w:rsid w:val="00866F38"/>
    <w:rsid w:val="00867D6A"/>
    <w:rsid w:val="00880172"/>
    <w:rsid w:val="008812FE"/>
    <w:rsid w:val="008858B1"/>
    <w:rsid w:val="00885CEB"/>
    <w:rsid w:val="008934EF"/>
    <w:rsid w:val="008B04ED"/>
    <w:rsid w:val="008B7E0A"/>
    <w:rsid w:val="008C343E"/>
    <w:rsid w:val="008C4E3F"/>
    <w:rsid w:val="008C593D"/>
    <w:rsid w:val="008D0EEB"/>
    <w:rsid w:val="008D3F4F"/>
    <w:rsid w:val="008D41EE"/>
    <w:rsid w:val="008D5A1C"/>
    <w:rsid w:val="008E2AC1"/>
    <w:rsid w:val="008E4A13"/>
    <w:rsid w:val="008E7795"/>
    <w:rsid w:val="008F4AEA"/>
    <w:rsid w:val="008F4E12"/>
    <w:rsid w:val="008F782A"/>
    <w:rsid w:val="008F7FE1"/>
    <w:rsid w:val="009015E3"/>
    <w:rsid w:val="009043FD"/>
    <w:rsid w:val="00905C78"/>
    <w:rsid w:val="0091502E"/>
    <w:rsid w:val="00917D68"/>
    <w:rsid w:val="009221BD"/>
    <w:rsid w:val="00923ECB"/>
    <w:rsid w:val="0092435E"/>
    <w:rsid w:val="00924A6E"/>
    <w:rsid w:val="00924E49"/>
    <w:rsid w:val="0092665B"/>
    <w:rsid w:val="009307E9"/>
    <w:rsid w:val="00931C2B"/>
    <w:rsid w:val="0093325F"/>
    <w:rsid w:val="00941918"/>
    <w:rsid w:val="00941AB1"/>
    <w:rsid w:val="00945B7D"/>
    <w:rsid w:val="00951407"/>
    <w:rsid w:val="00952CF5"/>
    <w:rsid w:val="00953469"/>
    <w:rsid w:val="00954B0D"/>
    <w:rsid w:val="009552C9"/>
    <w:rsid w:val="009576CA"/>
    <w:rsid w:val="00960191"/>
    <w:rsid w:val="00961FDC"/>
    <w:rsid w:val="00963106"/>
    <w:rsid w:val="009636E0"/>
    <w:rsid w:val="00972B00"/>
    <w:rsid w:val="00975978"/>
    <w:rsid w:val="00975A3C"/>
    <w:rsid w:val="00976128"/>
    <w:rsid w:val="00976B6D"/>
    <w:rsid w:val="00980E7B"/>
    <w:rsid w:val="0098385C"/>
    <w:rsid w:val="00993902"/>
    <w:rsid w:val="00997DDF"/>
    <w:rsid w:val="009A7F65"/>
    <w:rsid w:val="009B09C2"/>
    <w:rsid w:val="009B1796"/>
    <w:rsid w:val="009B30DF"/>
    <w:rsid w:val="009B4D54"/>
    <w:rsid w:val="009C0A35"/>
    <w:rsid w:val="009C1317"/>
    <w:rsid w:val="009C3C4B"/>
    <w:rsid w:val="009C47B0"/>
    <w:rsid w:val="009C5AAC"/>
    <w:rsid w:val="009D136E"/>
    <w:rsid w:val="009D5D9F"/>
    <w:rsid w:val="009E47E6"/>
    <w:rsid w:val="009E4903"/>
    <w:rsid w:val="009E6383"/>
    <w:rsid w:val="009E682E"/>
    <w:rsid w:val="009E7505"/>
    <w:rsid w:val="009E784A"/>
    <w:rsid w:val="009F5291"/>
    <w:rsid w:val="009F7FE0"/>
    <w:rsid w:val="00A02693"/>
    <w:rsid w:val="00A104F9"/>
    <w:rsid w:val="00A10736"/>
    <w:rsid w:val="00A1178D"/>
    <w:rsid w:val="00A12C0F"/>
    <w:rsid w:val="00A140FD"/>
    <w:rsid w:val="00A165BE"/>
    <w:rsid w:val="00A21954"/>
    <w:rsid w:val="00A225C0"/>
    <w:rsid w:val="00A2552D"/>
    <w:rsid w:val="00A30A1F"/>
    <w:rsid w:val="00A32F62"/>
    <w:rsid w:val="00A34DE6"/>
    <w:rsid w:val="00A46994"/>
    <w:rsid w:val="00A551D4"/>
    <w:rsid w:val="00A562C3"/>
    <w:rsid w:val="00A56C9D"/>
    <w:rsid w:val="00A60BD9"/>
    <w:rsid w:val="00A61784"/>
    <w:rsid w:val="00A661EF"/>
    <w:rsid w:val="00A663F1"/>
    <w:rsid w:val="00A674CE"/>
    <w:rsid w:val="00A72B96"/>
    <w:rsid w:val="00A75326"/>
    <w:rsid w:val="00A75FA0"/>
    <w:rsid w:val="00A766C2"/>
    <w:rsid w:val="00A76BD5"/>
    <w:rsid w:val="00A8286D"/>
    <w:rsid w:val="00A937EF"/>
    <w:rsid w:val="00A93BCE"/>
    <w:rsid w:val="00A941C0"/>
    <w:rsid w:val="00AA782C"/>
    <w:rsid w:val="00AB0B5F"/>
    <w:rsid w:val="00AB3277"/>
    <w:rsid w:val="00AB4BB3"/>
    <w:rsid w:val="00AC1EAE"/>
    <w:rsid w:val="00AC59F9"/>
    <w:rsid w:val="00AC5ACF"/>
    <w:rsid w:val="00AD3B94"/>
    <w:rsid w:val="00AD7672"/>
    <w:rsid w:val="00AD7CA9"/>
    <w:rsid w:val="00AE2A1E"/>
    <w:rsid w:val="00AE30B7"/>
    <w:rsid w:val="00AE6BB8"/>
    <w:rsid w:val="00AF1533"/>
    <w:rsid w:val="00AF1E06"/>
    <w:rsid w:val="00AF52C7"/>
    <w:rsid w:val="00AF754F"/>
    <w:rsid w:val="00AF7D86"/>
    <w:rsid w:val="00B1753F"/>
    <w:rsid w:val="00B17763"/>
    <w:rsid w:val="00B208BA"/>
    <w:rsid w:val="00B235DF"/>
    <w:rsid w:val="00B24CCE"/>
    <w:rsid w:val="00B26334"/>
    <w:rsid w:val="00B301D5"/>
    <w:rsid w:val="00B3355F"/>
    <w:rsid w:val="00B37460"/>
    <w:rsid w:val="00B40DC2"/>
    <w:rsid w:val="00B43550"/>
    <w:rsid w:val="00B4423E"/>
    <w:rsid w:val="00B46558"/>
    <w:rsid w:val="00B46F96"/>
    <w:rsid w:val="00B54617"/>
    <w:rsid w:val="00B60609"/>
    <w:rsid w:val="00B61059"/>
    <w:rsid w:val="00B632A4"/>
    <w:rsid w:val="00B63E7C"/>
    <w:rsid w:val="00B647E4"/>
    <w:rsid w:val="00B648D6"/>
    <w:rsid w:val="00B6755B"/>
    <w:rsid w:val="00B74009"/>
    <w:rsid w:val="00B8787B"/>
    <w:rsid w:val="00B92621"/>
    <w:rsid w:val="00B9401A"/>
    <w:rsid w:val="00B9514C"/>
    <w:rsid w:val="00B97401"/>
    <w:rsid w:val="00BA49DB"/>
    <w:rsid w:val="00BA774C"/>
    <w:rsid w:val="00BB0612"/>
    <w:rsid w:val="00BB514B"/>
    <w:rsid w:val="00BB5303"/>
    <w:rsid w:val="00BB7436"/>
    <w:rsid w:val="00BB7978"/>
    <w:rsid w:val="00BC42B7"/>
    <w:rsid w:val="00BC65DD"/>
    <w:rsid w:val="00BC7356"/>
    <w:rsid w:val="00BC759C"/>
    <w:rsid w:val="00BD3D47"/>
    <w:rsid w:val="00BD3DCA"/>
    <w:rsid w:val="00BE0F7D"/>
    <w:rsid w:val="00BE19EF"/>
    <w:rsid w:val="00BF02DE"/>
    <w:rsid w:val="00BF132B"/>
    <w:rsid w:val="00BF585A"/>
    <w:rsid w:val="00BF77D9"/>
    <w:rsid w:val="00C038A1"/>
    <w:rsid w:val="00C03AA2"/>
    <w:rsid w:val="00C04341"/>
    <w:rsid w:val="00C06E1D"/>
    <w:rsid w:val="00C1321D"/>
    <w:rsid w:val="00C22FDE"/>
    <w:rsid w:val="00C23DBA"/>
    <w:rsid w:val="00C27399"/>
    <w:rsid w:val="00C30ECE"/>
    <w:rsid w:val="00C33B5B"/>
    <w:rsid w:val="00C37ADB"/>
    <w:rsid w:val="00C41C98"/>
    <w:rsid w:val="00C43C71"/>
    <w:rsid w:val="00C44FD9"/>
    <w:rsid w:val="00C46B62"/>
    <w:rsid w:val="00C51EF1"/>
    <w:rsid w:val="00C53713"/>
    <w:rsid w:val="00C5397A"/>
    <w:rsid w:val="00C547FD"/>
    <w:rsid w:val="00C54AAF"/>
    <w:rsid w:val="00C57789"/>
    <w:rsid w:val="00C64243"/>
    <w:rsid w:val="00C90B21"/>
    <w:rsid w:val="00C913A4"/>
    <w:rsid w:val="00C95E7A"/>
    <w:rsid w:val="00CA26CA"/>
    <w:rsid w:val="00CA654A"/>
    <w:rsid w:val="00CB058B"/>
    <w:rsid w:val="00CB07EF"/>
    <w:rsid w:val="00CB2058"/>
    <w:rsid w:val="00CB220A"/>
    <w:rsid w:val="00CB7174"/>
    <w:rsid w:val="00CB76A4"/>
    <w:rsid w:val="00CB798F"/>
    <w:rsid w:val="00CC0774"/>
    <w:rsid w:val="00CC132C"/>
    <w:rsid w:val="00CC31F7"/>
    <w:rsid w:val="00CD1184"/>
    <w:rsid w:val="00CD1CDC"/>
    <w:rsid w:val="00CD36BE"/>
    <w:rsid w:val="00CD50AC"/>
    <w:rsid w:val="00CD5726"/>
    <w:rsid w:val="00CD5DFD"/>
    <w:rsid w:val="00CD6D24"/>
    <w:rsid w:val="00CE0154"/>
    <w:rsid w:val="00CE1E13"/>
    <w:rsid w:val="00CE70AA"/>
    <w:rsid w:val="00CF1629"/>
    <w:rsid w:val="00CF52BB"/>
    <w:rsid w:val="00CF6563"/>
    <w:rsid w:val="00D0021E"/>
    <w:rsid w:val="00D05E3E"/>
    <w:rsid w:val="00D074A3"/>
    <w:rsid w:val="00D11F87"/>
    <w:rsid w:val="00D13F92"/>
    <w:rsid w:val="00D154F5"/>
    <w:rsid w:val="00D229D7"/>
    <w:rsid w:val="00D26174"/>
    <w:rsid w:val="00D26B70"/>
    <w:rsid w:val="00D33B53"/>
    <w:rsid w:val="00D3466D"/>
    <w:rsid w:val="00D34D2D"/>
    <w:rsid w:val="00D375A9"/>
    <w:rsid w:val="00D4122C"/>
    <w:rsid w:val="00D4175A"/>
    <w:rsid w:val="00D41868"/>
    <w:rsid w:val="00D47A77"/>
    <w:rsid w:val="00D52EE9"/>
    <w:rsid w:val="00D541E0"/>
    <w:rsid w:val="00D55C92"/>
    <w:rsid w:val="00D61A44"/>
    <w:rsid w:val="00D709E9"/>
    <w:rsid w:val="00D84BDC"/>
    <w:rsid w:val="00D8575F"/>
    <w:rsid w:val="00D8701A"/>
    <w:rsid w:val="00D87B6D"/>
    <w:rsid w:val="00D97BF8"/>
    <w:rsid w:val="00DA2CCB"/>
    <w:rsid w:val="00DA3176"/>
    <w:rsid w:val="00DA3C37"/>
    <w:rsid w:val="00DA42C0"/>
    <w:rsid w:val="00DA4C47"/>
    <w:rsid w:val="00DA5DF4"/>
    <w:rsid w:val="00DB73E9"/>
    <w:rsid w:val="00DC0E2D"/>
    <w:rsid w:val="00DC1829"/>
    <w:rsid w:val="00DC7095"/>
    <w:rsid w:val="00DD2EF0"/>
    <w:rsid w:val="00DD6C2F"/>
    <w:rsid w:val="00DE173D"/>
    <w:rsid w:val="00DE54AD"/>
    <w:rsid w:val="00DE5755"/>
    <w:rsid w:val="00DF7B30"/>
    <w:rsid w:val="00E022FD"/>
    <w:rsid w:val="00E03099"/>
    <w:rsid w:val="00E069DC"/>
    <w:rsid w:val="00E11AA1"/>
    <w:rsid w:val="00E135BB"/>
    <w:rsid w:val="00E1499F"/>
    <w:rsid w:val="00E21A87"/>
    <w:rsid w:val="00E27709"/>
    <w:rsid w:val="00E37BB2"/>
    <w:rsid w:val="00E37D35"/>
    <w:rsid w:val="00E41545"/>
    <w:rsid w:val="00E50AAF"/>
    <w:rsid w:val="00E523C0"/>
    <w:rsid w:val="00E53B9A"/>
    <w:rsid w:val="00E55993"/>
    <w:rsid w:val="00E565AB"/>
    <w:rsid w:val="00E61905"/>
    <w:rsid w:val="00E6246F"/>
    <w:rsid w:val="00E62653"/>
    <w:rsid w:val="00E761E4"/>
    <w:rsid w:val="00E76547"/>
    <w:rsid w:val="00E833C3"/>
    <w:rsid w:val="00E835D5"/>
    <w:rsid w:val="00E843CE"/>
    <w:rsid w:val="00E84E8D"/>
    <w:rsid w:val="00E87B8D"/>
    <w:rsid w:val="00E91C5C"/>
    <w:rsid w:val="00E924EB"/>
    <w:rsid w:val="00E9507F"/>
    <w:rsid w:val="00E965CC"/>
    <w:rsid w:val="00E972F0"/>
    <w:rsid w:val="00EA050F"/>
    <w:rsid w:val="00EA37C2"/>
    <w:rsid w:val="00EB05A7"/>
    <w:rsid w:val="00EB1ACA"/>
    <w:rsid w:val="00EB479A"/>
    <w:rsid w:val="00EB5948"/>
    <w:rsid w:val="00EC0014"/>
    <w:rsid w:val="00EC03B6"/>
    <w:rsid w:val="00EC4EBD"/>
    <w:rsid w:val="00EC5022"/>
    <w:rsid w:val="00ED1215"/>
    <w:rsid w:val="00ED172C"/>
    <w:rsid w:val="00EE14A4"/>
    <w:rsid w:val="00EE1874"/>
    <w:rsid w:val="00EE3839"/>
    <w:rsid w:val="00EE40DF"/>
    <w:rsid w:val="00EF0CA0"/>
    <w:rsid w:val="00EF1F2E"/>
    <w:rsid w:val="00EF2D59"/>
    <w:rsid w:val="00EF64B8"/>
    <w:rsid w:val="00EF75DB"/>
    <w:rsid w:val="00F03F9B"/>
    <w:rsid w:val="00F12C16"/>
    <w:rsid w:val="00F22C75"/>
    <w:rsid w:val="00F35DBE"/>
    <w:rsid w:val="00F40298"/>
    <w:rsid w:val="00F419DA"/>
    <w:rsid w:val="00F43B65"/>
    <w:rsid w:val="00F4718D"/>
    <w:rsid w:val="00F5272D"/>
    <w:rsid w:val="00F539EB"/>
    <w:rsid w:val="00F56016"/>
    <w:rsid w:val="00F61899"/>
    <w:rsid w:val="00F658D7"/>
    <w:rsid w:val="00F66C2A"/>
    <w:rsid w:val="00F66FDB"/>
    <w:rsid w:val="00F70B9B"/>
    <w:rsid w:val="00F71C18"/>
    <w:rsid w:val="00F73309"/>
    <w:rsid w:val="00F7347C"/>
    <w:rsid w:val="00F80631"/>
    <w:rsid w:val="00F83135"/>
    <w:rsid w:val="00F9507E"/>
    <w:rsid w:val="00FA7DDD"/>
    <w:rsid w:val="00FB4A12"/>
    <w:rsid w:val="00FB65E6"/>
    <w:rsid w:val="00FD0F09"/>
    <w:rsid w:val="00FD1356"/>
    <w:rsid w:val="00FD1FC0"/>
    <w:rsid w:val="00FD7735"/>
    <w:rsid w:val="00FD7D1C"/>
    <w:rsid w:val="00FF2653"/>
    <w:rsid w:val="0111AE1B"/>
    <w:rsid w:val="15DF5A9B"/>
    <w:rsid w:val="1B00816E"/>
    <w:rsid w:val="1BADC324"/>
    <w:rsid w:val="2282032A"/>
    <w:rsid w:val="22CEE7AD"/>
    <w:rsid w:val="254D70F7"/>
    <w:rsid w:val="2ECA7B6D"/>
    <w:rsid w:val="384E19E3"/>
    <w:rsid w:val="3AFE6056"/>
    <w:rsid w:val="472C2193"/>
    <w:rsid w:val="499A9F04"/>
    <w:rsid w:val="4CD23FC6"/>
    <w:rsid w:val="57C462EC"/>
    <w:rsid w:val="627B1F74"/>
    <w:rsid w:val="652A5FC1"/>
    <w:rsid w:val="67AA2C35"/>
    <w:rsid w:val="69646B61"/>
    <w:rsid w:val="6F68A838"/>
    <w:rsid w:val="76F2FF14"/>
    <w:rsid w:val="7DAEF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Section-1"/>
    <w:basedOn w:val="Normal"/>
    <w:uiPriority w:val="9"/>
    <w:qFormat/>
    <w:rsid w:val="00BB7978"/>
    <w:pPr>
      <w:numPr>
        <w:numId w:val="4"/>
      </w:numPr>
      <w:outlineLvl w:val="0"/>
    </w:pPr>
    <w:rPr>
      <w:rFonts w:ascii="Times New Roman" w:hAnsi="Times New Roman"/>
      <w:b/>
      <w:bCs/>
      <w:sz w:val="28"/>
      <w:szCs w:val="24"/>
    </w:rPr>
  </w:style>
  <w:style w:type="paragraph" w:styleId="Heading2">
    <w:name w:val="heading 2"/>
    <w:aliases w:val="Section-2"/>
    <w:basedOn w:val="Normal"/>
    <w:next w:val="Normal"/>
    <w:link w:val="Heading2Char"/>
    <w:uiPriority w:val="9"/>
    <w:unhideWhenUsed/>
    <w:qFormat/>
    <w:rsid w:val="00BB7978"/>
    <w:pPr>
      <w:keepNext/>
      <w:keepLines/>
      <w:numPr>
        <w:ilvl w:val="1"/>
        <w:numId w:val="4"/>
      </w:numPr>
      <w:spacing w:before="240" w:after="240"/>
      <w:outlineLvl w:val="1"/>
    </w:pPr>
    <w:rPr>
      <w:rFonts w:ascii="Times New Roman" w:eastAsiaTheme="majorEastAsia" w:hAnsi="Times New Roman" w:cstheme="majorBidi"/>
      <w:b/>
      <w:color w:val="000000" w:themeColor="text1"/>
      <w:sz w:val="28"/>
      <w:szCs w:val="26"/>
    </w:rPr>
  </w:style>
  <w:style w:type="paragraph" w:styleId="Heading3">
    <w:name w:val="heading 3"/>
    <w:basedOn w:val="Normal"/>
    <w:next w:val="Normal"/>
    <w:link w:val="Heading3Char"/>
    <w:uiPriority w:val="9"/>
    <w:semiHidden/>
    <w:unhideWhenUsed/>
    <w:qFormat/>
    <w:rsid w:val="00BB7978"/>
    <w:pPr>
      <w:keepNext/>
      <w:keepLines/>
      <w:numPr>
        <w:ilvl w:val="2"/>
        <w:numId w:val="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B7978"/>
    <w:pPr>
      <w:keepNext/>
      <w:keepLines/>
      <w:numPr>
        <w:ilvl w:val="3"/>
        <w:numId w:val="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B7978"/>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B7978"/>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B7978"/>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B797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B797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AC1E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AE"/>
    <w:rPr>
      <w:rFonts w:ascii="Times New Roman" w:eastAsia="Arial" w:hAnsi="Times New Roman" w:cs="Times New Roman"/>
      <w:sz w:val="18"/>
      <w:szCs w:val="18"/>
    </w:rPr>
  </w:style>
  <w:style w:type="paragraph" w:styleId="FootnoteText">
    <w:name w:val="footnote text"/>
    <w:basedOn w:val="Normal"/>
    <w:link w:val="FootnoteTextChar"/>
    <w:uiPriority w:val="99"/>
    <w:semiHidden/>
    <w:unhideWhenUsed/>
    <w:rsid w:val="00AC1EAE"/>
    <w:rPr>
      <w:sz w:val="20"/>
      <w:szCs w:val="20"/>
    </w:rPr>
  </w:style>
  <w:style w:type="character" w:customStyle="1" w:styleId="FootnoteTextChar">
    <w:name w:val="Footnote Text Char"/>
    <w:basedOn w:val="DefaultParagraphFont"/>
    <w:link w:val="FootnoteText"/>
    <w:uiPriority w:val="99"/>
    <w:semiHidden/>
    <w:rsid w:val="00AC1EAE"/>
    <w:rPr>
      <w:rFonts w:ascii="Arial" w:eastAsia="Arial" w:hAnsi="Arial" w:cs="Arial"/>
      <w:sz w:val="20"/>
      <w:szCs w:val="20"/>
    </w:rPr>
  </w:style>
  <w:style w:type="paragraph" w:styleId="CommentText">
    <w:name w:val="annotation text"/>
    <w:basedOn w:val="Normal"/>
    <w:link w:val="CommentTextChar"/>
    <w:uiPriority w:val="99"/>
    <w:semiHidden/>
    <w:unhideWhenUsed/>
    <w:rsid w:val="00AC1EAE"/>
    <w:rPr>
      <w:sz w:val="20"/>
      <w:szCs w:val="20"/>
    </w:rPr>
  </w:style>
  <w:style w:type="character" w:customStyle="1" w:styleId="CommentTextChar">
    <w:name w:val="Comment Text Char"/>
    <w:basedOn w:val="DefaultParagraphFont"/>
    <w:link w:val="CommentText"/>
    <w:uiPriority w:val="99"/>
    <w:semiHidden/>
    <w:rsid w:val="00AC1EAE"/>
    <w:rPr>
      <w:rFonts w:ascii="Arial" w:eastAsia="Arial" w:hAnsi="Arial" w:cs="Arial"/>
      <w:sz w:val="20"/>
      <w:szCs w:val="20"/>
    </w:rPr>
  </w:style>
  <w:style w:type="table" w:styleId="TableGrid">
    <w:name w:val="Table Grid"/>
    <w:basedOn w:val="TableNormal"/>
    <w:rsid w:val="00AC1EAE"/>
    <w:pPr>
      <w:widowControl/>
      <w:autoSpaceDE/>
      <w:autoSpaceDN/>
    </w:pPr>
    <w:rPr>
      <w:rFonts w:ascii="Calibri" w:eastAsia="Batang"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AC1EAE"/>
    <w:rPr>
      <w:vertAlign w:val="superscript"/>
    </w:rPr>
  </w:style>
  <w:style w:type="character" w:styleId="CommentReference">
    <w:name w:val="annotation reference"/>
    <w:uiPriority w:val="99"/>
    <w:unhideWhenUsed/>
    <w:rsid w:val="00AC1EAE"/>
    <w:rPr>
      <w:sz w:val="16"/>
      <w:szCs w:val="16"/>
    </w:rPr>
  </w:style>
  <w:style w:type="character" w:styleId="FollowedHyperlink">
    <w:name w:val="FollowedHyperlink"/>
    <w:basedOn w:val="DefaultParagraphFont"/>
    <w:uiPriority w:val="99"/>
    <w:semiHidden/>
    <w:unhideWhenUsed/>
    <w:rsid w:val="00972B00"/>
    <w:rPr>
      <w:color w:val="800080" w:themeColor="followedHyperlink"/>
      <w:u w:val="single"/>
    </w:rPr>
  </w:style>
  <w:style w:type="character" w:customStyle="1" w:styleId="apple-converted-space">
    <w:name w:val="apple-converted-space"/>
    <w:basedOn w:val="DefaultParagraphFont"/>
    <w:rsid w:val="00DA42C0"/>
  </w:style>
  <w:style w:type="character" w:customStyle="1" w:styleId="Heading2Char">
    <w:name w:val="Heading 2 Char"/>
    <w:aliases w:val="Section-2 Char"/>
    <w:basedOn w:val="DefaultParagraphFont"/>
    <w:link w:val="Heading2"/>
    <w:uiPriority w:val="9"/>
    <w:rsid w:val="0012231E"/>
    <w:rPr>
      <w:rFonts w:ascii="Times New Roman" w:eastAsiaTheme="majorEastAsia" w:hAnsi="Times New Roman" w:cstheme="majorBidi"/>
      <w:b/>
      <w:color w:val="000000" w:themeColor="text1"/>
      <w:sz w:val="28"/>
      <w:szCs w:val="26"/>
    </w:rPr>
  </w:style>
  <w:style w:type="character" w:customStyle="1" w:styleId="Heading3Char">
    <w:name w:val="Heading 3 Char"/>
    <w:basedOn w:val="DefaultParagraphFont"/>
    <w:link w:val="Heading3"/>
    <w:uiPriority w:val="9"/>
    <w:semiHidden/>
    <w:rsid w:val="00CF656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CF6563"/>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F656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F656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F656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F656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563"/>
    <w:rPr>
      <w:rFonts w:asciiTheme="majorHAnsi" w:eastAsiaTheme="majorEastAsia" w:hAnsiTheme="majorHAnsi" w:cstheme="majorBidi"/>
      <w:i/>
      <w:iCs/>
      <w:color w:val="272727" w:themeColor="text1" w:themeTint="D8"/>
      <w:sz w:val="21"/>
      <w:szCs w:val="21"/>
    </w:rPr>
  </w:style>
  <w:style w:type="paragraph" w:customStyle="1" w:styleId="References">
    <w:name w:val="References"/>
    <w:basedOn w:val="Normal"/>
    <w:link w:val="ReferencesChar"/>
    <w:qFormat/>
    <w:rsid w:val="005B62C8"/>
    <w:pPr>
      <w:numPr>
        <w:numId w:val="6"/>
      </w:numPr>
      <w:spacing w:after="120"/>
      <w:jc w:val="both"/>
    </w:pPr>
    <w:rPr>
      <w:rFonts w:ascii="Times" w:hAnsi="Times"/>
      <w:sz w:val="24"/>
    </w:rPr>
  </w:style>
  <w:style w:type="character" w:customStyle="1" w:styleId="ListNumberChar">
    <w:name w:val="List Number Char"/>
    <w:basedOn w:val="DefaultParagraphFont"/>
    <w:link w:val="ListNumber"/>
    <w:uiPriority w:val="99"/>
    <w:rsid w:val="00014541"/>
    <w:rPr>
      <w:rFonts w:ascii="Times New Roman" w:eastAsia="Arial" w:hAnsi="Times New Roman" w:cs="Arial"/>
      <w:sz w:val="24"/>
    </w:rPr>
  </w:style>
  <w:style w:type="paragraph" w:styleId="ListContinue">
    <w:name w:val="List Continue"/>
    <w:basedOn w:val="Normal"/>
    <w:uiPriority w:val="99"/>
    <w:semiHidden/>
    <w:unhideWhenUsed/>
    <w:rsid w:val="00556771"/>
    <w:pPr>
      <w:spacing w:after="120"/>
      <w:ind w:left="283"/>
      <w:contextualSpacing/>
    </w:pPr>
  </w:style>
  <w:style w:type="paragraph" w:styleId="ListNumber">
    <w:name w:val="List Number"/>
    <w:basedOn w:val="Normal"/>
    <w:link w:val="ListNumberChar"/>
    <w:uiPriority w:val="99"/>
    <w:unhideWhenUsed/>
    <w:rsid w:val="00A937EF"/>
    <w:pPr>
      <w:contextualSpacing/>
    </w:pPr>
    <w:rPr>
      <w:rFonts w:ascii="Times New Roman" w:hAnsi="Times New Roman"/>
      <w:sz w:val="24"/>
    </w:rPr>
  </w:style>
  <w:style w:type="paragraph" w:styleId="ListNumber2">
    <w:name w:val="List Number 2"/>
    <w:basedOn w:val="Normal"/>
    <w:uiPriority w:val="99"/>
    <w:semiHidden/>
    <w:unhideWhenUsed/>
    <w:rsid w:val="00136F13"/>
    <w:pPr>
      <w:numPr>
        <w:numId w:val="5"/>
      </w:numPr>
      <w:contextualSpacing/>
    </w:pPr>
  </w:style>
  <w:style w:type="character" w:customStyle="1" w:styleId="ReferencesChar">
    <w:name w:val="References Char"/>
    <w:basedOn w:val="ListNumberChar"/>
    <w:link w:val="References"/>
    <w:rsid w:val="005B62C8"/>
    <w:rPr>
      <w:rFonts w:ascii="Times" w:eastAsia="Arial" w:hAnsi="Times" w:cs="Arial"/>
      <w:sz w:val="24"/>
    </w:rPr>
  </w:style>
  <w:style w:type="paragraph" w:styleId="CommentSubject">
    <w:name w:val="annotation subject"/>
    <w:basedOn w:val="CommentText"/>
    <w:next w:val="CommentText"/>
    <w:link w:val="CommentSubjectChar"/>
    <w:uiPriority w:val="99"/>
    <w:semiHidden/>
    <w:unhideWhenUsed/>
    <w:rsid w:val="00C44FD9"/>
    <w:rPr>
      <w:b/>
      <w:bCs/>
    </w:rPr>
  </w:style>
  <w:style w:type="paragraph" w:customStyle="1" w:styleId="Annex">
    <w:name w:val="Annex"/>
    <w:basedOn w:val="Title"/>
    <w:qFormat/>
    <w:rsid w:val="007D5BBF"/>
    <w:pPr>
      <w:spacing w:before="0"/>
      <w:ind w:left="720"/>
      <w:jc w:val="center"/>
    </w:pPr>
    <w:rPr>
      <w:rFonts w:ascii="Times New Roman" w:hAnsi="Times New Roman"/>
      <w:sz w:val="28"/>
      <w:u w:val="none"/>
    </w:rPr>
  </w:style>
  <w:style w:type="paragraph" w:customStyle="1" w:styleId="SectionParagraph">
    <w:name w:val="Section Paragraph"/>
    <w:basedOn w:val="Normal"/>
    <w:qFormat/>
    <w:rsid w:val="006B2EFF"/>
    <w:pPr>
      <w:widowControl/>
      <w:autoSpaceDE/>
      <w:autoSpaceDN/>
      <w:spacing w:before="120" w:after="120"/>
      <w:jc w:val="both"/>
    </w:pPr>
    <w:rPr>
      <w:rFonts w:ascii="Times New Roman" w:eastAsia="Times New Roman" w:hAnsi="Times New Roman" w:cs="Times New Roman"/>
      <w:noProof/>
      <w:sz w:val="24"/>
      <w:szCs w:val="24"/>
      <w:lang w:eastAsia="en-GB"/>
    </w:rPr>
  </w:style>
  <w:style w:type="paragraph" w:customStyle="1" w:styleId="DocumentTitle">
    <w:name w:val="Document Title"/>
    <w:basedOn w:val="Normal"/>
    <w:qFormat/>
    <w:rsid w:val="008E2AC1"/>
    <w:pPr>
      <w:widowControl/>
      <w:jc w:val="center"/>
    </w:pPr>
    <w:rPr>
      <w:rFonts w:ascii="Times New Roman" w:eastAsia="SimSun" w:hAnsi="Times New Roman" w:cs="Times New Roman"/>
      <w:b/>
      <w:sz w:val="28"/>
      <w:szCs w:val="24"/>
      <w:lang w:val="en-GB" w:eastAsia="zh-CN"/>
    </w:rPr>
  </w:style>
  <w:style w:type="paragraph" w:customStyle="1" w:styleId="DocumentInformation">
    <w:name w:val="Document Information"/>
    <w:basedOn w:val="Normal"/>
    <w:qFormat/>
    <w:rsid w:val="00234C37"/>
    <w:pPr>
      <w:suppressAutoHyphens/>
    </w:pPr>
    <w:rPr>
      <w:rFonts w:ascii="Times New Roman" w:hAnsi="Times New Roman" w:cs="Times New Roman"/>
      <w:b/>
      <w:sz w:val="24"/>
      <w:szCs w:val="24"/>
    </w:rPr>
  </w:style>
  <w:style w:type="paragraph" w:customStyle="1" w:styleId="Documentnumbering">
    <w:name w:val="Document numbering"/>
    <w:aliases w:val="date,and locaction"/>
    <w:basedOn w:val="Normal"/>
    <w:qFormat/>
    <w:rsid w:val="007352EB"/>
    <w:pPr>
      <w:widowControl/>
      <w:jc w:val="right"/>
    </w:pPr>
    <w:rPr>
      <w:rFonts w:ascii="Times New Roman" w:hAnsi="Times New Roman" w:cs="Times New Roman"/>
      <w:lang w:val="en-GB"/>
    </w:rPr>
  </w:style>
  <w:style w:type="paragraph" w:customStyle="1" w:styleId="Subsection-1">
    <w:name w:val="Subsection-1"/>
    <w:basedOn w:val="Heading2"/>
    <w:next w:val="SectionParagraph"/>
    <w:qFormat/>
    <w:rsid w:val="00B46F96"/>
    <w:pPr>
      <w:numPr>
        <w:numId w:val="9"/>
      </w:numPr>
    </w:pPr>
    <w:rPr>
      <w:b w:val="0"/>
      <w:sz w:val="24"/>
    </w:rPr>
  </w:style>
  <w:style w:type="character" w:customStyle="1" w:styleId="CommentSubjectChar">
    <w:name w:val="Comment Subject Char"/>
    <w:basedOn w:val="CommentTextChar"/>
    <w:link w:val="CommentSubject"/>
    <w:uiPriority w:val="99"/>
    <w:semiHidden/>
    <w:rsid w:val="00C44FD9"/>
    <w:rPr>
      <w:rFonts w:ascii="Arial" w:eastAsia="Arial" w:hAnsi="Arial" w:cs="Arial"/>
      <w:b/>
      <w:bCs/>
      <w:sz w:val="20"/>
      <w:szCs w:val="20"/>
    </w:rPr>
  </w:style>
  <w:style w:type="numbering" w:styleId="111111">
    <w:name w:val="Outline List 2"/>
    <w:basedOn w:val="NoList"/>
    <w:uiPriority w:val="99"/>
    <w:semiHidden/>
    <w:unhideWhenUsed/>
    <w:rsid w:val="004B07E2"/>
    <w:pPr>
      <w:numPr>
        <w:numId w:val="8"/>
      </w:numPr>
    </w:pPr>
  </w:style>
  <w:style w:type="paragraph" w:styleId="Revision">
    <w:name w:val="Revision"/>
    <w:hidden/>
    <w:uiPriority w:val="99"/>
    <w:semiHidden/>
    <w:rsid w:val="0014189A"/>
    <w:pPr>
      <w:widowControl/>
      <w:autoSpaceDE/>
      <w:autoSpaceDN/>
    </w:pPr>
    <w:rPr>
      <w:rFonts w:ascii="Arial" w:eastAsia="Arial" w:hAnsi="Arial" w:cs="Arial"/>
    </w:rPr>
  </w:style>
  <w:style w:type="character" w:customStyle="1" w:styleId="LienInternet">
    <w:name w:val="Lien Internet"/>
    <w:uiPriority w:val="99"/>
    <w:rsid w:val="00ED172C"/>
    <w:rPr>
      <w:color w:val="0000FF"/>
      <w:u w:val="single"/>
    </w:rPr>
  </w:style>
  <w:style w:type="paragraph" w:customStyle="1" w:styleId="mybody">
    <w:name w:val="mybody"/>
    <w:basedOn w:val="Normal"/>
    <w:qFormat/>
    <w:rsid w:val="00011E3D"/>
    <w:pPr>
      <w:widowControl/>
      <w:suppressAutoHyphens/>
      <w:autoSpaceDE/>
      <w:autoSpaceDN/>
      <w:spacing w:line="252"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4012">
      <w:bodyDiv w:val="1"/>
      <w:marLeft w:val="0"/>
      <w:marRight w:val="0"/>
      <w:marTop w:val="0"/>
      <w:marBottom w:val="0"/>
      <w:divBdr>
        <w:top w:val="none" w:sz="0" w:space="0" w:color="auto"/>
        <w:left w:val="none" w:sz="0" w:space="0" w:color="auto"/>
        <w:bottom w:val="none" w:sz="0" w:space="0" w:color="auto"/>
        <w:right w:val="none" w:sz="0" w:space="0" w:color="auto"/>
      </w:divBdr>
    </w:div>
    <w:div w:id="99683785">
      <w:bodyDiv w:val="1"/>
      <w:marLeft w:val="0"/>
      <w:marRight w:val="0"/>
      <w:marTop w:val="0"/>
      <w:marBottom w:val="0"/>
      <w:divBdr>
        <w:top w:val="none" w:sz="0" w:space="0" w:color="auto"/>
        <w:left w:val="none" w:sz="0" w:space="0" w:color="auto"/>
        <w:bottom w:val="none" w:sz="0" w:space="0" w:color="auto"/>
        <w:right w:val="none" w:sz="0" w:space="0" w:color="auto"/>
      </w:divBdr>
    </w:div>
    <w:div w:id="160003544">
      <w:bodyDiv w:val="1"/>
      <w:marLeft w:val="0"/>
      <w:marRight w:val="0"/>
      <w:marTop w:val="0"/>
      <w:marBottom w:val="0"/>
      <w:divBdr>
        <w:top w:val="none" w:sz="0" w:space="0" w:color="auto"/>
        <w:left w:val="none" w:sz="0" w:space="0" w:color="auto"/>
        <w:bottom w:val="none" w:sz="0" w:space="0" w:color="auto"/>
        <w:right w:val="none" w:sz="0" w:space="0" w:color="auto"/>
      </w:divBdr>
    </w:div>
    <w:div w:id="16995129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588716">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2771541">
      <w:bodyDiv w:val="1"/>
      <w:marLeft w:val="0"/>
      <w:marRight w:val="0"/>
      <w:marTop w:val="0"/>
      <w:marBottom w:val="0"/>
      <w:divBdr>
        <w:top w:val="none" w:sz="0" w:space="0" w:color="auto"/>
        <w:left w:val="none" w:sz="0" w:space="0" w:color="auto"/>
        <w:bottom w:val="none" w:sz="0" w:space="0" w:color="auto"/>
        <w:right w:val="none" w:sz="0" w:space="0" w:color="auto"/>
      </w:divBdr>
    </w:div>
    <w:div w:id="555818637">
      <w:bodyDiv w:val="1"/>
      <w:marLeft w:val="0"/>
      <w:marRight w:val="0"/>
      <w:marTop w:val="0"/>
      <w:marBottom w:val="0"/>
      <w:divBdr>
        <w:top w:val="none" w:sz="0" w:space="0" w:color="auto"/>
        <w:left w:val="none" w:sz="0" w:space="0" w:color="auto"/>
        <w:bottom w:val="none" w:sz="0" w:space="0" w:color="auto"/>
        <w:right w:val="none" w:sz="0" w:space="0" w:color="auto"/>
      </w:divBdr>
    </w:div>
    <w:div w:id="60123157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211261">
      <w:bodyDiv w:val="1"/>
      <w:marLeft w:val="0"/>
      <w:marRight w:val="0"/>
      <w:marTop w:val="0"/>
      <w:marBottom w:val="0"/>
      <w:divBdr>
        <w:top w:val="none" w:sz="0" w:space="0" w:color="auto"/>
        <w:left w:val="none" w:sz="0" w:space="0" w:color="auto"/>
        <w:bottom w:val="none" w:sz="0" w:space="0" w:color="auto"/>
        <w:right w:val="none" w:sz="0" w:space="0" w:color="auto"/>
      </w:divBdr>
    </w:div>
    <w:div w:id="927806974">
      <w:bodyDiv w:val="1"/>
      <w:marLeft w:val="0"/>
      <w:marRight w:val="0"/>
      <w:marTop w:val="0"/>
      <w:marBottom w:val="0"/>
      <w:divBdr>
        <w:top w:val="none" w:sz="0" w:space="0" w:color="auto"/>
        <w:left w:val="none" w:sz="0" w:space="0" w:color="auto"/>
        <w:bottom w:val="none" w:sz="0" w:space="0" w:color="auto"/>
        <w:right w:val="none" w:sz="0" w:space="0" w:color="auto"/>
      </w:divBdr>
    </w:div>
    <w:div w:id="1128279928">
      <w:bodyDiv w:val="1"/>
      <w:marLeft w:val="0"/>
      <w:marRight w:val="0"/>
      <w:marTop w:val="0"/>
      <w:marBottom w:val="0"/>
      <w:divBdr>
        <w:top w:val="none" w:sz="0" w:space="0" w:color="auto"/>
        <w:left w:val="none" w:sz="0" w:space="0" w:color="auto"/>
        <w:bottom w:val="none" w:sz="0" w:space="0" w:color="auto"/>
        <w:right w:val="none" w:sz="0" w:space="0" w:color="auto"/>
      </w:divBdr>
    </w:div>
    <w:div w:id="1387677258">
      <w:bodyDiv w:val="1"/>
      <w:marLeft w:val="0"/>
      <w:marRight w:val="0"/>
      <w:marTop w:val="0"/>
      <w:marBottom w:val="0"/>
      <w:divBdr>
        <w:top w:val="none" w:sz="0" w:space="0" w:color="auto"/>
        <w:left w:val="none" w:sz="0" w:space="0" w:color="auto"/>
        <w:bottom w:val="none" w:sz="0" w:space="0" w:color="auto"/>
        <w:right w:val="none" w:sz="0" w:space="0" w:color="auto"/>
      </w:divBdr>
    </w:div>
    <w:div w:id="1441493234">
      <w:bodyDiv w:val="1"/>
      <w:marLeft w:val="0"/>
      <w:marRight w:val="0"/>
      <w:marTop w:val="0"/>
      <w:marBottom w:val="0"/>
      <w:divBdr>
        <w:top w:val="none" w:sz="0" w:space="0" w:color="auto"/>
        <w:left w:val="none" w:sz="0" w:space="0" w:color="auto"/>
        <w:bottom w:val="none" w:sz="0" w:space="0" w:color="auto"/>
        <w:right w:val="none" w:sz="0" w:space="0" w:color="auto"/>
      </w:divBdr>
    </w:div>
    <w:div w:id="1508061165">
      <w:bodyDiv w:val="1"/>
      <w:marLeft w:val="0"/>
      <w:marRight w:val="0"/>
      <w:marTop w:val="0"/>
      <w:marBottom w:val="0"/>
      <w:divBdr>
        <w:top w:val="none" w:sz="0" w:space="0" w:color="auto"/>
        <w:left w:val="none" w:sz="0" w:space="0" w:color="auto"/>
        <w:bottom w:val="none" w:sz="0" w:space="0" w:color="auto"/>
        <w:right w:val="none" w:sz="0" w:space="0" w:color="auto"/>
      </w:divBdr>
    </w:div>
    <w:div w:id="1750886299">
      <w:bodyDiv w:val="1"/>
      <w:marLeft w:val="0"/>
      <w:marRight w:val="0"/>
      <w:marTop w:val="0"/>
      <w:marBottom w:val="0"/>
      <w:divBdr>
        <w:top w:val="none" w:sz="0" w:space="0" w:color="auto"/>
        <w:left w:val="none" w:sz="0" w:space="0" w:color="auto"/>
        <w:bottom w:val="none" w:sz="0" w:space="0" w:color="auto"/>
        <w:right w:val="none" w:sz="0" w:space="0" w:color="auto"/>
      </w:divBdr>
    </w:div>
    <w:div w:id="1883974936">
      <w:bodyDiv w:val="1"/>
      <w:marLeft w:val="0"/>
      <w:marRight w:val="0"/>
      <w:marTop w:val="0"/>
      <w:marBottom w:val="0"/>
      <w:divBdr>
        <w:top w:val="none" w:sz="0" w:space="0" w:color="auto"/>
        <w:left w:val="none" w:sz="0" w:space="0" w:color="auto"/>
        <w:bottom w:val="none" w:sz="0" w:space="0" w:color="auto"/>
        <w:right w:val="none" w:sz="0" w:space="0" w:color="auto"/>
      </w:divBdr>
    </w:div>
    <w:div w:id="2021660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tmiv/-/tree/v11.1/config/ctc/sequenc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naud.Dore@InterDigital.com" TargetMode="External"/><Relationship Id="rId17" Type="http://schemas.openxmlformats.org/officeDocument/2006/relationships/hyperlink" Target="https://github.com/colmap/colmap" TargetMode="External"/><Relationship Id="R8604f30753064a0b" Type="http://schemas.microsoft.com/office/2019/09/relationships/intelligence" Target="intelligence.xml"/><Relationship Id="rId2" Type="http://schemas.openxmlformats.org/officeDocument/2006/relationships/numbering" Target="numbering.xml"/><Relationship Id="rId16" Type="http://schemas.openxmlformats.org/officeDocument/2006/relationships/hyperlink" Target="https://gitlab.com/mpeg-dense-light-field/RPV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od.malamalvadakital@nokia.com" TargetMode="External"/><Relationship Id="rId5" Type="http://schemas.openxmlformats.org/officeDocument/2006/relationships/webSettings" Target="webSettings.xml"/><Relationship Id="rId15" Type="http://schemas.openxmlformats.org/officeDocument/2006/relationships/hyperlink" Target="https://www.openexr.com/" TargetMode="External"/><Relationship Id="rId10" Type="http://schemas.openxmlformats.org/officeDocument/2006/relationships/hyperlink" Target="https://isotc.iso.org/livelink/livelink/open/jtc1sc29wg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s://augmentedperception.github.io/deepview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B71A-8C01-4DA9-84DA-31E5E95F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1918</Words>
  <Characters>10937</Characters>
  <Application>Microsoft Office Word</Application>
  <DocSecurity>0</DocSecurity>
  <Lines>91</Lines>
  <Paragraphs>25</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Introduction</vt:lpstr>
      <vt:lpstr>Characteristics of test materials for Lenslet Video Coding</vt:lpstr>
      <vt:lpstr>Recommended formats for the contribution of test materials</vt:lpstr>
      <vt:lpstr>    Default YUV input format</vt:lpstr>
      <vt:lpstr>    OpenEXR format</vt:lpstr>
      <vt:lpstr>    Recommendations for contribution of photorealistic synthetic content</vt:lpstr>
      <vt:lpstr>Process for contribution of new test materials</vt:lpstr>
      <vt:lpstr>Information about copyrights</vt:lpstr>
      <vt:lpstr>Contact information</vt:lpstr>
      <vt:lpstr>Annex-A</vt:lpstr>
      <vt:lpstr>Annex-B</vt:lpstr>
      <vt:lpstr>References</vt:lpstr>
    </vt:vector>
  </TitlesOfParts>
  <Company/>
  <LinksUpToDate>false</LinksUpToDate>
  <CharactersWithSpaces>12830</CharactersWithSpaces>
  <SharedDoc>false</SharedDoc>
  <HLinks>
    <vt:vector size="42" baseType="variant">
      <vt:variant>
        <vt:i4>4194387</vt:i4>
      </vt:variant>
      <vt:variant>
        <vt:i4>45</vt:i4>
      </vt:variant>
      <vt:variant>
        <vt:i4>0</vt:i4>
      </vt:variant>
      <vt:variant>
        <vt:i4>5</vt:i4>
      </vt:variant>
      <vt:variant>
        <vt:lpwstr>https://www.openexr.com/</vt:lpwstr>
      </vt:variant>
      <vt:variant>
        <vt:lpwstr/>
      </vt:variant>
      <vt:variant>
        <vt:i4>6094858</vt:i4>
      </vt:variant>
      <vt:variant>
        <vt:i4>42</vt:i4>
      </vt:variant>
      <vt:variant>
        <vt:i4>0</vt:i4>
      </vt:variant>
      <vt:variant>
        <vt:i4>5</vt:i4>
      </vt:variant>
      <vt:variant>
        <vt:lpwstr>https://augmentedperception.github.io/deepviewvideo/</vt:lpwstr>
      </vt:variant>
      <vt:variant>
        <vt:lpwstr/>
      </vt:variant>
      <vt:variant>
        <vt:i4>8126566</vt:i4>
      </vt:variant>
      <vt:variant>
        <vt:i4>39</vt:i4>
      </vt:variant>
      <vt:variant>
        <vt:i4>0</vt:i4>
      </vt:variant>
      <vt:variant>
        <vt:i4>5</vt:i4>
      </vt:variant>
      <vt:variant>
        <vt:lpwstr>http://phenix.int-evry.fr/mpeg/doc_end_user/current_document.php?id=74671&amp;id_meeting=</vt:lpwstr>
      </vt:variant>
      <vt:variant>
        <vt:lpwstr/>
      </vt:variant>
      <vt:variant>
        <vt:i4>6291471</vt:i4>
      </vt:variant>
      <vt:variant>
        <vt:i4>27</vt:i4>
      </vt:variant>
      <vt:variant>
        <vt:i4>0</vt:i4>
      </vt:variant>
      <vt:variant>
        <vt:i4>5</vt:i4>
      </vt:variant>
      <vt:variant>
        <vt:lpwstr>mailto:Renaud.Dore@InterDigital.com</vt:lpwstr>
      </vt:variant>
      <vt:variant>
        <vt:lpwstr/>
      </vt:variant>
      <vt:variant>
        <vt:i4>1114213</vt:i4>
      </vt:variant>
      <vt:variant>
        <vt:i4>24</vt:i4>
      </vt:variant>
      <vt:variant>
        <vt:i4>0</vt:i4>
      </vt:variant>
      <vt:variant>
        <vt:i4>5</vt:i4>
      </vt:variant>
      <vt:variant>
        <vt:lpwstr>mailto:vinod.malamalvadakital@nokia.com</vt:lpwstr>
      </vt:variant>
      <vt:variant>
        <vt:lpwstr/>
      </vt:variant>
      <vt:variant>
        <vt:i4>1245263</vt:i4>
      </vt:variant>
      <vt:variant>
        <vt:i4>3</vt:i4>
      </vt:variant>
      <vt:variant>
        <vt:i4>0</vt:i4>
      </vt:variant>
      <vt:variant>
        <vt:i4>5</vt:i4>
      </vt:variant>
      <vt:variant>
        <vt:lpwstr>https://isotc.iso.org/livelink/livelink/open/jtc1sc29wg3</vt:lpwstr>
      </vt:variant>
      <vt:variant>
        <vt:lpwstr/>
      </vt:variant>
      <vt:variant>
        <vt:i4>1310799</vt:i4>
      </vt:variant>
      <vt:variant>
        <vt:i4>0</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Mehrdad</cp:lastModifiedBy>
  <cp:revision>2</cp:revision>
  <dcterms:created xsi:type="dcterms:W3CDTF">2022-02-09T09:18:00Z</dcterms:created>
  <dcterms:modified xsi:type="dcterms:W3CDTF">2022-02-09T09:18:00Z</dcterms:modified>
</cp:coreProperties>
</file>