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vsdx" ContentType="application/vnd.ms-visio.drawing"/>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EC9DDF" w14:textId="39821B2F" w:rsidR="007B1EEC" w:rsidRPr="002D3012" w:rsidRDefault="007B1EEC" w:rsidP="007B1EEC">
      <w:pPr>
        <w:pStyle w:val="a4"/>
        <w:tabs>
          <w:tab w:val="left" w:pos="4589"/>
        </w:tabs>
        <w:jc w:val="right"/>
        <w:rPr>
          <w:sz w:val="44"/>
          <w:u w:val="none"/>
          <w:lang w:val="de-DE"/>
        </w:rPr>
      </w:pPr>
      <w:r>
        <w:rPr>
          <w:noProof/>
        </w:rPr>
        <w:drawing>
          <wp:anchor distT="0" distB="0" distL="114300" distR="114300" simplePos="0" relativeHeight="251658241" behindDoc="0" locked="0" layoutInCell="1" allowOverlap="1" wp14:anchorId="2862D441" wp14:editId="21803F1E">
            <wp:simplePos x="0" y="0"/>
            <wp:positionH relativeFrom="page">
              <wp:posOffset>632460</wp:posOffset>
            </wp:positionH>
            <wp:positionV relativeFrom="paragraph">
              <wp:posOffset>59690</wp:posOffset>
            </wp:positionV>
            <wp:extent cx="1239520" cy="537845"/>
            <wp:effectExtent l="0" t="0" r="0" b="0"/>
            <wp:wrapNone/>
            <wp:docPr id="2" name="Picture 2"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Text&#10;&#10;Description automatically generated"/>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2D3012">
        <w:rPr>
          <w:rFonts w:ascii="Times New Roman"/>
          <w:b w:val="0"/>
          <w:u w:val="none"/>
          <w:lang w:val="de-DE"/>
        </w:rPr>
        <w:t xml:space="preserve">             </w:t>
      </w:r>
      <w:r w:rsidRPr="002D3012">
        <w:rPr>
          <w:rFonts w:ascii="Times New Roman"/>
          <w:b w:val="0"/>
          <w:u w:val="thick"/>
          <w:lang w:val="de-DE"/>
        </w:rPr>
        <w:t xml:space="preserve">                           </w:t>
      </w:r>
      <w:r w:rsidRPr="002D3012">
        <w:rPr>
          <w:w w:val="115"/>
          <w:u w:val="thick"/>
          <w:lang w:val="de-DE"/>
        </w:rPr>
        <w:t>ISO/IEC JTC 1/SC</w:t>
      </w:r>
      <w:r w:rsidRPr="002D3012">
        <w:rPr>
          <w:spacing w:val="-25"/>
          <w:w w:val="115"/>
          <w:u w:val="thick"/>
          <w:lang w:val="de-DE"/>
        </w:rPr>
        <w:t xml:space="preserve"> </w:t>
      </w:r>
      <w:r w:rsidRPr="002D3012">
        <w:rPr>
          <w:w w:val="115"/>
          <w:u w:val="thick"/>
          <w:lang w:val="de-DE"/>
        </w:rPr>
        <w:t>29/AG</w:t>
      </w:r>
      <w:r w:rsidRPr="002D3012">
        <w:rPr>
          <w:spacing w:val="-9"/>
          <w:w w:val="115"/>
          <w:u w:val="thick"/>
          <w:lang w:val="de-DE"/>
        </w:rPr>
        <w:t xml:space="preserve"> </w:t>
      </w:r>
      <w:r w:rsidRPr="002D3012">
        <w:rPr>
          <w:w w:val="115"/>
          <w:u w:val="thick"/>
          <w:lang w:val="de-DE"/>
        </w:rPr>
        <w:t xml:space="preserve">3 </w:t>
      </w:r>
      <w:r w:rsidRPr="002D3012">
        <w:rPr>
          <w:w w:val="115"/>
          <w:sz w:val="44"/>
          <w:u w:val="thick"/>
          <w:lang w:val="de-DE"/>
        </w:rPr>
        <w:t>N</w:t>
      </w:r>
      <w:r w:rsidRPr="002D3012">
        <w:rPr>
          <w:spacing w:val="28"/>
          <w:w w:val="115"/>
          <w:sz w:val="44"/>
          <w:u w:val="thick"/>
          <w:lang w:val="de-DE"/>
        </w:rPr>
        <w:t>00</w:t>
      </w:r>
      <w:r w:rsidR="009B7AA4">
        <w:rPr>
          <w:spacing w:val="28"/>
          <w:w w:val="115"/>
          <w:sz w:val="44"/>
          <w:u w:val="thick"/>
          <w:lang w:val="de-DE"/>
        </w:rPr>
        <w:t>58</w:t>
      </w:r>
    </w:p>
    <w:p w14:paraId="2B715C04" w14:textId="77777777" w:rsidR="007B1EEC" w:rsidRPr="002D3012" w:rsidRDefault="007B1EEC" w:rsidP="007B1EEC">
      <w:pPr>
        <w:rPr>
          <w:b/>
          <w:sz w:val="20"/>
          <w:lang w:val="de-DE"/>
        </w:rPr>
      </w:pPr>
    </w:p>
    <w:p w14:paraId="36E3BD6D" w14:textId="77777777" w:rsidR="007B1EEC" w:rsidRPr="002D3012" w:rsidRDefault="007B1EEC" w:rsidP="007B1EEC">
      <w:pPr>
        <w:rPr>
          <w:b/>
          <w:sz w:val="20"/>
          <w:lang w:val="de-DE"/>
        </w:rPr>
      </w:pPr>
    </w:p>
    <w:p w14:paraId="59E6CC5F" w14:textId="1F35264D" w:rsidR="007B1EEC" w:rsidRPr="002D3012" w:rsidRDefault="007B1EEC" w:rsidP="007B1EEC">
      <w:pPr>
        <w:spacing w:before="3"/>
        <w:rPr>
          <w:b/>
          <w:sz w:val="23"/>
          <w:lang w:val="de-DE"/>
        </w:rPr>
      </w:pPr>
      <w:r>
        <w:rPr>
          <w:noProof/>
        </w:rPr>
        <mc:AlternateContent>
          <mc:Choice Requires="wps">
            <w:drawing>
              <wp:anchor distT="0" distB="0" distL="0" distR="0" simplePos="0" relativeHeight="251658240" behindDoc="1" locked="0" layoutInCell="1" allowOverlap="1" wp14:anchorId="72757FBA" wp14:editId="0921EEC7">
                <wp:simplePos x="0" y="0"/>
                <wp:positionH relativeFrom="page">
                  <wp:posOffset>708025</wp:posOffset>
                </wp:positionH>
                <wp:positionV relativeFrom="paragraph">
                  <wp:posOffset>196850</wp:posOffset>
                </wp:positionV>
                <wp:extent cx="6236335" cy="977265"/>
                <wp:effectExtent l="0" t="0" r="12065" b="13335"/>
                <wp:wrapTopAndBottom/>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36335" cy="977265"/>
                        </a:xfrm>
                        <a:prstGeom prst="rect">
                          <a:avLst/>
                        </a:prstGeom>
                        <a:noFill/>
                        <a:ln w="9754">
                          <a:solidFill>
                            <a:srgbClr val="000000"/>
                          </a:solidFill>
                          <a:miter lim="800000"/>
                          <a:headEnd/>
                          <a:tailEnd/>
                        </a:ln>
                      </wps:spPr>
                      <wps:txbx>
                        <w:txbxContent>
                          <w:p w14:paraId="20B1F2AA" w14:textId="77777777" w:rsidR="007B1EEC" w:rsidRPr="00D9708F" w:rsidRDefault="007B1EEC" w:rsidP="007B1EEC">
                            <w:pPr>
                              <w:spacing w:before="107"/>
                              <w:ind w:left="2916" w:right="2896"/>
                              <w:jc w:val="center"/>
                              <w:rPr>
                                <w:b/>
                                <w:sz w:val="28"/>
                                <w:szCs w:val="28"/>
                                <w:lang w:val="de-DE"/>
                              </w:rPr>
                            </w:pPr>
                            <w:r w:rsidRPr="00D9708F">
                              <w:rPr>
                                <w:b/>
                                <w:w w:val="115"/>
                                <w:sz w:val="28"/>
                                <w:szCs w:val="28"/>
                                <w:lang w:val="de-DE"/>
                              </w:rPr>
                              <w:t>ISO/IEC JTC 1/SC 29/AG 3</w:t>
                            </w:r>
                          </w:p>
                          <w:p w14:paraId="65B73368" w14:textId="22B4C91D" w:rsidR="007B1EEC" w:rsidRPr="00D9708F" w:rsidRDefault="00D9708F" w:rsidP="007B1EEC">
                            <w:pPr>
                              <w:spacing w:before="134" w:line="362" w:lineRule="auto"/>
                              <w:ind w:right="-46"/>
                              <w:jc w:val="center"/>
                              <w:rPr>
                                <w:b/>
                                <w:sz w:val="28"/>
                                <w:szCs w:val="28"/>
                              </w:rPr>
                            </w:pPr>
                            <w:r w:rsidRPr="00D9708F">
                              <w:rPr>
                                <w:b/>
                                <w:sz w:val="28"/>
                                <w:szCs w:val="28"/>
                              </w:rPr>
                              <w:t>MPEG Liaison and Communication</w:t>
                            </w:r>
                            <w:r w:rsidR="007B1EEC" w:rsidRPr="00D9708F">
                              <w:rPr>
                                <w:b/>
                                <w:w w:val="115"/>
                                <w:sz w:val="28"/>
                                <w:szCs w:val="28"/>
                              </w:rPr>
                              <w:t xml:space="preserve"> </w:t>
                            </w:r>
                            <w:r w:rsidR="007B1EEC" w:rsidRPr="00D9708F">
                              <w:rPr>
                                <w:b/>
                                <w:w w:val="115"/>
                                <w:sz w:val="28"/>
                                <w:szCs w:val="28"/>
                              </w:rPr>
                              <w:br/>
                              <w:t>Convenorship: KATS (Korea, Republic of)</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2757FBA" id="_x0000_t202" coordsize="21600,21600" o:spt="202" path="m,l,21600r21600,l21600,xe">
                <v:stroke joinstyle="miter"/>
                <v:path gradientshapeok="t" o:connecttype="rect"/>
              </v:shapetype>
              <v:shape id="Text Box 1" o:spid="_x0000_s1026" type="#_x0000_t202" style="position:absolute;margin-left:55.75pt;margin-top:15.5pt;width:491.05pt;height:76.9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" filled="f" strokeweight=".27094mm">
                <v:textbox inset="0,0,0,0">
                  <w:txbxContent>
                    <w:p w14:paraId="20B1F2AA" w14:textId="77777777" w:rsidR="007B1EEC" w:rsidRPr="00D9708F" w:rsidRDefault="007B1EEC" w:rsidP="007B1EEC">
                      <w:pPr>
                        <w:spacing w:before="107"/>
                        <w:ind w:left="2916" w:right="2896"/>
                        <w:jc w:val="center"/>
                        <w:rPr>
                          <w:b/>
                          <w:sz w:val="28"/>
                          <w:szCs w:val="28"/>
                          <w:lang w:val="de-DE"/>
                        </w:rPr>
                      </w:pPr>
                      <w:r w:rsidRPr="00D9708F">
                        <w:rPr>
                          <w:b/>
                          <w:w w:val="115"/>
                          <w:sz w:val="28"/>
                          <w:szCs w:val="28"/>
                          <w:lang w:val="de-DE"/>
                        </w:rPr>
                        <w:t>ISO/IEC JTC 1/SC 29/AG 3</w:t>
                      </w:r>
                    </w:p>
                    <w:p w14:paraId="65B73368" w14:textId="22B4C91D" w:rsidR="007B1EEC" w:rsidRPr="00D9708F" w:rsidRDefault="00D9708F" w:rsidP="007B1EEC">
                      <w:pPr>
                        <w:spacing w:before="134" w:line="362" w:lineRule="auto"/>
                        <w:ind w:right="-46"/>
                        <w:jc w:val="center"/>
                        <w:rPr>
                          <w:b/>
                          <w:sz w:val="28"/>
                          <w:szCs w:val="28"/>
                        </w:rPr>
                      </w:pPr>
                      <w:r w:rsidRPr="00D9708F">
                        <w:rPr>
                          <w:b/>
                          <w:sz w:val="28"/>
                          <w:szCs w:val="28"/>
                        </w:rPr>
                        <w:t>MPEG Liaison and Communication</w:t>
                      </w:r>
                      <w:r w:rsidR="007B1EEC" w:rsidRPr="00D9708F">
                        <w:rPr>
                          <w:b/>
                          <w:w w:val="115"/>
                          <w:sz w:val="28"/>
                          <w:szCs w:val="28"/>
                        </w:rPr>
                        <w:t xml:space="preserve"> </w:t>
                      </w:r>
                      <w:r w:rsidR="007B1EEC" w:rsidRPr="00D9708F">
                        <w:rPr>
                          <w:b/>
                          <w:w w:val="115"/>
                          <w:sz w:val="28"/>
                          <w:szCs w:val="28"/>
                        </w:rPr>
                        <w:br/>
                        <w:t>Convenorship: KATS (Korea, Republic of)</w:t>
                      </w:r>
                    </w:p>
                  </w:txbxContent>
                </v:textbox>
                <w10:wrap type="topAndBottom" anchorx="page"/>
              </v:shape>
            </w:pict>
          </mc:Fallback>
        </mc:AlternateContent>
      </w:r>
    </w:p>
    <w:p w14:paraId="063B472F" w14:textId="77777777" w:rsidR="007B1EEC" w:rsidRPr="002D3012" w:rsidRDefault="007B1EEC" w:rsidP="007B1EEC">
      <w:pPr>
        <w:rPr>
          <w:b/>
          <w:sz w:val="20"/>
          <w:lang w:val="de-DE"/>
        </w:rPr>
      </w:pPr>
    </w:p>
    <w:p w14:paraId="2B26946B" w14:textId="77777777" w:rsidR="007B1EEC" w:rsidRPr="002D3012" w:rsidRDefault="007B1EEC" w:rsidP="007B1EEC">
      <w:pPr>
        <w:rPr>
          <w:b/>
          <w:sz w:val="21"/>
          <w:lang w:val="de-DE"/>
        </w:rPr>
      </w:pPr>
    </w:p>
    <w:p w14:paraId="02188525" w14:textId="77777777" w:rsidR="007B1EEC" w:rsidRPr="004F5473" w:rsidRDefault="007B1EEC" w:rsidP="007B1EEC">
      <w:pPr>
        <w:tabs>
          <w:tab w:val="left" w:pos="3099"/>
        </w:tabs>
        <w:spacing w:before="103"/>
        <w:ind w:left="104"/>
        <w:rPr>
          <w:sz w:val="24"/>
        </w:rPr>
      </w:pPr>
      <w:r w:rsidRPr="004F5473">
        <w:rPr>
          <w:b/>
          <w:w w:val="120"/>
          <w:sz w:val="24"/>
        </w:rPr>
        <w:t>Document</w:t>
      </w:r>
      <w:r w:rsidRPr="004F5473">
        <w:rPr>
          <w:b/>
          <w:spacing w:val="14"/>
          <w:w w:val="120"/>
          <w:sz w:val="24"/>
        </w:rPr>
        <w:t xml:space="preserve"> </w:t>
      </w:r>
      <w:r w:rsidRPr="004F5473">
        <w:rPr>
          <w:b/>
          <w:w w:val="120"/>
          <w:sz w:val="24"/>
        </w:rPr>
        <w:t>type:</w:t>
      </w:r>
      <w:r w:rsidRPr="004F5473">
        <w:rPr>
          <w:b/>
          <w:w w:val="120"/>
          <w:sz w:val="24"/>
        </w:rPr>
        <w:tab/>
      </w:r>
      <w:r>
        <w:rPr>
          <w:w w:val="120"/>
          <w:sz w:val="24"/>
        </w:rPr>
        <w:t>Output Document</w:t>
      </w:r>
    </w:p>
    <w:p w14:paraId="01B89FBB" w14:textId="77777777" w:rsidR="007B1EEC" w:rsidRPr="004F5473" w:rsidRDefault="007B1EEC" w:rsidP="007B1EEC">
      <w:pPr>
        <w:spacing w:before="1"/>
        <w:rPr>
          <w:sz w:val="36"/>
        </w:rPr>
      </w:pPr>
    </w:p>
    <w:p w14:paraId="22D480C2" w14:textId="57C87913" w:rsidR="007B1EEC" w:rsidRPr="004F5473" w:rsidRDefault="007B1EEC" w:rsidP="007B1EEC">
      <w:pPr>
        <w:pStyle w:val="a3"/>
        <w:tabs>
          <w:tab w:val="left" w:pos="3099"/>
        </w:tabs>
        <w:spacing w:line="254" w:lineRule="auto"/>
        <w:ind w:left="3099" w:right="214" w:hanging="2996"/>
      </w:pPr>
      <w:r w:rsidRPr="004F5473">
        <w:rPr>
          <w:b/>
          <w:w w:val="120"/>
        </w:rPr>
        <w:t>Title:</w:t>
      </w:r>
      <w:r w:rsidRPr="004F5473">
        <w:rPr>
          <w:b/>
          <w:w w:val="120"/>
        </w:rPr>
        <w:tab/>
      </w:r>
      <w:r w:rsidR="005E4C34">
        <w:rPr>
          <w:b/>
          <w:w w:val="120"/>
        </w:rPr>
        <w:t xml:space="preserve">White </w:t>
      </w:r>
      <w:r w:rsidR="005E4E6F">
        <w:rPr>
          <w:b/>
          <w:w w:val="120"/>
        </w:rPr>
        <w:t>p</w:t>
      </w:r>
      <w:r w:rsidR="005E4C34">
        <w:rPr>
          <w:b/>
          <w:w w:val="120"/>
        </w:rPr>
        <w:t>aper</w:t>
      </w:r>
      <w:r w:rsidR="005E4E6F">
        <w:rPr>
          <w:b/>
          <w:w w:val="120"/>
        </w:rPr>
        <w:t xml:space="preserve"> on Low </w:t>
      </w:r>
      <w:r w:rsidR="00B67B78">
        <w:rPr>
          <w:b/>
          <w:w w:val="120"/>
        </w:rPr>
        <w:t>C</w:t>
      </w:r>
      <w:r w:rsidR="005E4E6F">
        <w:rPr>
          <w:b/>
          <w:w w:val="120"/>
        </w:rPr>
        <w:t xml:space="preserve">omplexity </w:t>
      </w:r>
      <w:r w:rsidR="00B67B78">
        <w:rPr>
          <w:b/>
          <w:w w:val="120"/>
        </w:rPr>
        <w:t>E</w:t>
      </w:r>
      <w:r w:rsidR="005E4E6F">
        <w:rPr>
          <w:b/>
          <w:w w:val="120"/>
        </w:rPr>
        <w:t xml:space="preserve">nhancement </w:t>
      </w:r>
      <w:r w:rsidR="00B67B78">
        <w:rPr>
          <w:b/>
          <w:w w:val="120"/>
        </w:rPr>
        <w:t>V</w:t>
      </w:r>
      <w:r w:rsidR="005E4E6F">
        <w:rPr>
          <w:b/>
          <w:w w:val="120"/>
        </w:rPr>
        <w:t xml:space="preserve">ideo </w:t>
      </w:r>
      <w:r w:rsidR="00B67B78">
        <w:rPr>
          <w:b/>
          <w:w w:val="120"/>
        </w:rPr>
        <w:t>C</w:t>
      </w:r>
      <w:r w:rsidR="005E4E6F">
        <w:rPr>
          <w:b/>
          <w:w w:val="120"/>
        </w:rPr>
        <w:t>oding (LCEVC)</w:t>
      </w:r>
    </w:p>
    <w:p w14:paraId="4D5C6950" w14:textId="77777777" w:rsidR="007B1EEC" w:rsidRPr="004F5473" w:rsidRDefault="007B1EEC" w:rsidP="007B1EEC">
      <w:pPr>
        <w:spacing w:before="6"/>
        <w:rPr>
          <w:sz w:val="34"/>
        </w:rPr>
      </w:pPr>
    </w:p>
    <w:p w14:paraId="6D410843" w14:textId="77777777" w:rsidR="007B1EEC" w:rsidRPr="004F5473" w:rsidRDefault="007B1EEC" w:rsidP="007B1EEC">
      <w:pPr>
        <w:pStyle w:val="a3"/>
        <w:tabs>
          <w:tab w:val="left" w:pos="3099"/>
        </w:tabs>
        <w:spacing w:line="254" w:lineRule="auto"/>
        <w:ind w:left="3099" w:right="214" w:hanging="2996"/>
        <w:rPr>
          <w:w w:val="120"/>
        </w:rPr>
      </w:pPr>
      <w:r w:rsidRPr="004F5473">
        <w:rPr>
          <w:b/>
          <w:w w:val="120"/>
        </w:rPr>
        <w:t>Status:</w:t>
      </w:r>
      <w:r w:rsidRPr="004F5473">
        <w:rPr>
          <w:b/>
          <w:w w:val="120"/>
        </w:rPr>
        <w:tab/>
      </w:r>
      <w:r>
        <w:rPr>
          <w:w w:val="120"/>
        </w:rPr>
        <w:t>Approved</w:t>
      </w:r>
    </w:p>
    <w:p w14:paraId="1F8F2048" w14:textId="7EF342B5" w:rsidR="007B1EEC" w:rsidRPr="002D3012" w:rsidRDefault="007B1EEC" w:rsidP="002D3012">
      <w:pPr>
        <w:spacing w:before="1"/>
        <w:rPr>
          <w:sz w:val="36"/>
        </w:rPr>
      </w:pPr>
    </w:p>
    <w:p w14:paraId="50D63083" w14:textId="7097DD44" w:rsidR="007B1EEC" w:rsidRPr="004F5473" w:rsidRDefault="007B1EEC" w:rsidP="007B1EEC">
      <w:pPr>
        <w:tabs>
          <w:tab w:val="left" w:pos="3099"/>
        </w:tabs>
        <w:ind w:left="104"/>
        <w:rPr>
          <w:sz w:val="24"/>
        </w:rPr>
      </w:pPr>
      <w:r w:rsidRPr="004F5473">
        <w:rPr>
          <w:b/>
          <w:w w:val="125"/>
          <w:sz w:val="24"/>
        </w:rPr>
        <w:t>Date</w:t>
      </w:r>
      <w:r w:rsidRPr="004F5473">
        <w:rPr>
          <w:b/>
          <w:spacing w:val="-16"/>
          <w:w w:val="125"/>
          <w:sz w:val="24"/>
        </w:rPr>
        <w:t xml:space="preserve"> </w:t>
      </w:r>
      <w:r w:rsidRPr="004F5473">
        <w:rPr>
          <w:b/>
          <w:w w:val="125"/>
          <w:sz w:val="24"/>
        </w:rPr>
        <w:t>of</w:t>
      </w:r>
      <w:r w:rsidRPr="004F5473">
        <w:rPr>
          <w:b/>
          <w:spacing w:val="-16"/>
          <w:w w:val="125"/>
          <w:sz w:val="24"/>
        </w:rPr>
        <w:t xml:space="preserve"> </w:t>
      </w:r>
      <w:r w:rsidRPr="004F5473">
        <w:rPr>
          <w:b/>
          <w:w w:val="125"/>
          <w:sz w:val="24"/>
        </w:rPr>
        <w:t>document:</w:t>
      </w:r>
      <w:r w:rsidRPr="004F5473">
        <w:rPr>
          <w:b/>
          <w:w w:val="125"/>
          <w:sz w:val="24"/>
        </w:rPr>
        <w:tab/>
      </w:r>
      <w:r w:rsidRPr="004F5473">
        <w:rPr>
          <w:w w:val="125"/>
          <w:sz w:val="24"/>
        </w:rPr>
        <w:t>202</w:t>
      </w:r>
      <w:r w:rsidR="00733B6F">
        <w:rPr>
          <w:w w:val="125"/>
          <w:sz w:val="24"/>
        </w:rPr>
        <w:t>2</w:t>
      </w:r>
      <w:r w:rsidRPr="004F5473">
        <w:rPr>
          <w:w w:val="125"/>
          <w:sz w:val="24"/>
        </w:rPr>
        <w:t>-0</w:t>
      </w:r>
      <w:r w:rsidR="005E4C34">
        <w:rPr>
          <w:w w:val="125"/>
          <w:sz w:val="24"/>
        </w:rPr>
        <w:t>1</w:t>
      </w:r>
      <w:r w:rsidRPr="004F5473">
        <w:rPr>
          <w:w w:val="125"/>
          <w:sz w:val="24"/>
        </w:rPr>
        <w:t>-</w:t>
      </w:r>
      <w:r w:rsidR="005E4C34">
        <w:rPr>
          <w:w w:val="125"/>
          <w:sz w:val="24"/>
        </w:rPr>
        <w:t>2</w:t>
      </w:r>
      <w:r w:rsidR="009B7AA4">
        <w:rPr>
          <w:w w:val="125"/>
          <w:sz w:val="24"/>
        </w:rPr>
        <w:t>3</w:t>
      </w:r>
    </w:p>
    <w:p w14:paraId="441000EF" w14:textId="2E179E2A" w:rsidR="007B1EEC" w:rsidRPr="004F5473" w:rsidRDefault="007B1EEC" w:rsidP="007B1EEC">
      <w:pPr>
        <w:spacing w:before="1"/>
        <w:rPr>
          <w:sz w:val="36"/>
        </w:rPr>
      </w:pPr>
    </w:p>
    <w:p w14:paraId="2943B3EB" w14:textId="77777777" w:rsidR="007B1EEC" w:rsidRDefault="007B1EEC" w:rsidP="00C3719F">
      <w:pPr>
        <w:tabs>
          <w:tab w:val="left" w:pos="3099"/>
        </w:tabs>
        <w:ind w:left="104"/>
        <w:rPr>
          <w:w w:val="110"/>
          <w:sz w:val="24"/>
        </w:rPr>
      </w:pPr>
      <w:r w:rsidRPr="004F5473">
        <w:rPr>
          <w:b/>
          <w:w w:val="110"/>
          <w:sz w:val="24"/>
        </w:rPr>
        <w:t>Source:</w:t>
      </w:r>
      <w:r w:rsidRPr="004F5473">
        <w:rPr>
          <w:b/>
          <w:w w:val="110"/>
          <w:sz w:val="24"/>
        </w:rPr>
        <w:tab/>
      </w:r>
      <w:r w:rsidRPr="004F5473">
        <w:rPr>
          <w:w w:val="110"/>
          <w:sz w:val="24"/>
        </w:rPr>
        <w:t>ISO/IEC JTC 1/SC 29/</w:t>
      </w:r>
      <w:r>
        <w:rPr>
          <w:w w:val="110"/>
          <w:sz w:val="24"/>
        </w:rPr>
        <w:t>A</w:t>
      </w:r>
      <w:r w:rsidRPr="004F5473">
        <w:rPr>
          <w:w w:val="110"/>
          <w:sz w:val="24"/>
        </w:rPr>
        <w:t>G</w:t>
      </w:r>
      <w:r w:rsidRPr="004F5473">
        <w:rPr>
          <w:spacing w:val="4"/>
          <w:w w:val="110"/>
          <w:sz w:val="24"/>
        </w:rPr>
        <w:t xml:space="preserve"> </w:t>
      </w:r>
      <w:r w:rsidRPr="004F5473">
        <w:rPr>
          <w:w w:val="110"/>
          <w:sz w:val="24"/>
        </w:rPr>
        <w:t>3</w:t>
      </w:r>
    </w:p>
    <w:p w14:paraId="73198542" w14:textId="333F6D1C" w:rsidR="007B1EEC" w:rsidRPr="00B31F03" w:rsidRDefault="007B1EEC" w:rsidP="00B31F03">
      <w:pPr>
        <w:spacing w:before="1"/>
        <w:rPr>
          <w:sz w:val="36"/>
        </w:rPr>
      </w:pPr>
    </w:p>
    <w:p w14:paraId="00A2AEF2" w14:textId="61474028" w:rsidR="007B1EEC" w:rsidRPr="002D3012" w:rsidRDefault="007B1EEC" w:rsidP="002D3012">
      <w:pPr>
        <w:tabs>
          <w:tab w:val="left" w:pos="3099"/>
        </w:tabs>
        <w:ind w:left="104"/>
        <w:rPr>
          <w:b/>
          <w:sz w:val="24"/>
        </w:rPr>
      </w:pPr>
      <w:r w:rsidRPr="002D3012">
        <w:rPr>
          <w:b/>
          <w:w w:val="115"/>
          <w:sz w:val="24"/>
          <w:szCs w:val="24"/>
        </w:rPr>
        <w:t>Expected</w:t>
      </w:r>
      <w:r w:rsidRPr="002D3012">
        <w:rPr>
          <w:b/>
          <w:spacing w:val="42"/>
          <w:w w:val="115"/>
          <w:sz w:val="24"/>
          <w:szCs w:val="24"/>
        </w:rPr>
        <w:t xml:space="preserve"> </w:t>
      </w:r>
      <w:r w:rsidRPr="002D3012">
        <w:rPr>
          <w:b/>
          <w:w w:val="115"/>
          <w:sz w:val="24"/>
          <w:szCs w:val="24"/>
        </w:rPr>
        <w:t>action</w:t>
      </w:r>
      <w:r w:rsidRPr="002D3012">
        <w:rPr>
          <w:b/>
          <w:w w:val="115"/>
        </w:rPr>
        <w:t>:</w:t>
      </w:r>
      <w:r w:rsidRPr="002D3012">
        <w:rPr>
          <w:b/>
          <w:w w:val="115"/>
        </w:rPr>
        <w:tab/>
      </w:r>
      <w:r w:rsidR="007A5FF5" w:rsidRPr="007A5FF5">
        <w:rPr>
          <w:w w:val="115"/>
        </w:rPr>
        <w:t>None</w:t>
      </w:r>
    </w:p>
    <w:p w14:paraId="2E6993DD" w14:textId="74C02C44" w:rsidR="007B1EEC" w:rsidRPr="004F5473" w:rsidRDefault="007B1EEC" w:rsidP="007B1EEC">
      <w:pPr>
        <w:spacing w:before="1"/>
        <w:rPr>
          <w:sz w:val="36"/>
        </w:rPr>
      </w:pPr>
    </w:p>
    <w:p w14:paraId="235A47C0" w14:textId="1699B3FF" w:rsidR="007B1EEC" w:rsidRPr="004F5473" w:rsidRDefault="007B1EEC" w:rsidP="007B1EEC">
      <w:pPr>
        <w:tabs>
          <w:tab w:val="left" w:pos="3099"/>
        </w:tabs>
        <w:ind w:left="104"/>
        <w:rPr>
          <w:sz w:val="24"/>
        </w:rPr>
      </w:pPr>
      <w:r w:rsidRPr="004F5473">
        <w:rPr>
          <w:b/>
          <w:w w:val="120"/>
          <w:sz w:val="24"/>
        </w:rPr>
        <w:t>No.</w:t>
      </w:r>
      <w:r w:rsidRPr="004F5473">
        <w:rPr>
          <w:b/>
          <w:spacing w:val="5"/>
          <w:w w:val="120"/>
          <w:sz w:val="24"/>
        </w:rPr>
        <w:t xml:space="preserve"> </w:t>
      </w:r>
      <w:r w:rsidRPr="004F5473">
        <w:rPr>
          <w:b/>
          <w:w w:val="120"/>
          <w:sz w:val="24"/>
        </w:rPr>
        <w:t>of</w:t>
      </w:r>
      <w:r w:rsidRPr="004F5473">
        <w:rPr>
          <w:b/>
          <w:spacing w:val="6"/>
          <w:w w:val="120"/>
          <w:sz w:val="24"/>
        </w:rPr>
        <w:t xml:space="preserve"> </w:t>
      </w:r>
      <w:r w:rsidRPr="004F5473">
        <w:rPr>
          <w:b/>
          <w:w w:val="120"/>
          <w:sz w:val="24"/>
        </w:rPr>
        <w:t>pages:</w:t>
      </w:r>
      <w:r w:rsidRPr="004F5473">
        <w:rPr>
          <w:b/>
          <w:w w:val="120"/>
          <w:sz w:val="24"/>
        </w:rPr>
        <w:tab/>
      </w:r>
      <w:r w:rsidRPr="00385C5D">
        <w:rPr>
          <w:w w:val="120"/>
          <w:sz w:val="24"/>
        </w:rPr>
        <w:fldChar w:fldCharType="begin"/>
      </w:r>
      <w:r w:rsidRPr="00385C5D">
        <w:rPr>
          <w:w w:val="120"/>
          <w:sz w:val="24"/>
        </w:rPr>
        <w:instrText xml:space="preserve"> NUMPAGES  \* Arabic  \* MERGEFORMAT </w:instrText>
      </w:r>
      <w:r w:rsidRPr="00385C5D">
        <w:rPr>
          <w:w w:val="120"/>
          <w:sz w:val="24"/>
        </w:rPr>
        <w:fldChar w:fldCharType="separate"/>
      </w:r>
      <w:r w:rsidR="005B18F8">
        <w:rPr>
          <w:noProof/>
          <w:w w:val="120"/>
          <w:sz w:val="24"/>
        </w:rPr>
        <w:t>11</w:t>
      </w:r>
      <w:r w:rsidRPr="00385C5D">
        <w:rPr>
          <w:w w:val="120"/>
          <w:sz w:val="24"/>
        </w:rPr>
        <w:fldChar w:fldCharType="end"/>
      </w:r>
      <w:r w:rsidRPr="004F5473">
        <w:rPr>
          <w:w w:val="120"/>
          <w:sz w:val="24"/>
        </w:rPr>
        <w:t xml:space="preserve"> (with cover</w:t>
      </w:r>
      <w:r w:rsidRPr="004F5473">
        <w:rPr>
          <w:spacing w:val="-10"/>
          <w:w w:val="120"/>
          <w:sz w:val="24"/>
        </w:rPr>
        <w:t xml:space="preserve"> </w:t>
      </w:r>
      <w:r w:rsidRPr="004F5473">
        <w:rPr>
          <w:w w:val="120"/>
          <w:sz w:val="24"/>
        </w:rPr>
        <w:t>page)</w:t>
      </w:r>
    </w:p>
    <w:p w14:paraId="597F48A5" w14:textId="77777777" w:rsidR="007B1EEC" w:rsidRPr="004F5473" w:rsidRDefault="007B1EEC" w:rsidP="007B1EEC">
      <w:pPr>
        <w:spacing w:before="1"/>
        <w:rPr>
          <w:sz w:val="36"/>
        </w:rPr>
      </w:pPr>
    </w:p>
    <w:p w14:paraId="0312CF1E" w14:textId="29840C2E" w:rsidR="007B1EEC" w:rsidRPr="004F5473" w:rsidRDefault="007B1EEC" w:rsidP="007B1EEC">
      <w:pPr>
        <w:tabs>
          <w:tab w:val="left" w:pos="3099"/>
        </w:tabs>
        <w:ind w:left="104"/>
        <w:rPr>
          <w:sz w:val="24"/>
        </w:rPr>
      </w:pPr>
      <w:r w:rsidRPr="004F5473">
        <w:rPr>
          <w:b/>
          <w:w w:val="120"/>
          <w:sz w:val="24"/>
        </w:rPr>
        <w:t>Email</w:t>
      </w:r>
      <w:r w:rsidRPr="004F5473">
        <w:rPr>
          <w:b/>
          <w:spacing w:val="5"/>
          <w:w w:val="120"/>
          <w:sz w:val="24"/>
        </w:rPr>
        <w:t xml:space="preserve"> </w:t>
      </w:r>
      <w:r w:rsidRPr="004F5473">
        <w:rPr>
          <w:b/>
          <w:w w:val="120"/>
          <w:sz w:val="24"/>
        </w:rPr>
        <w:t>of</w:t>
      </w:r>
      <w:r w:rsidRPr="004F5473">
        <w:rPr>
          <w:b/>
          <w:spacing w:val="6"/>
          <w:w w:val="120"/>
          <w:sz w:val="24"/>
        </w:rPr>
        <w:t xml:space="preserve"> </w:t>
      </w:r>
      <w:r w:rsidRPr="004F5473">
        <w:rPr>
          <w:b/>
          <w:w w:val="120"/>
          <w:sz w:val="24"/>
        </w:rPr>
        <w:t>Convenor:</w:t>
      </w:r>
      <w:r w:rsidRPr="004F5473">
        <w:rPr>
          <w:b/>
          <w:w w:val="120"/>
          <w:sz w:val="24"/>
        </w:rPr>
        <w:tab/>
      </w:r>
      <w:r w:rsidR="009473B4" w:rsidRPr="009473B4">
        <w:rPr>
          <w:w w:val="120"/>
          <w:sz w:val="24"/>
        </w:rPr>
        <w:t>kyuheonkim@khu.ac.kr</w:t>
      </w:r>
    </w:p>
    <w:p w14:paraId="03A057F7" w14:textId="77777777" w:rsidR="007B1EEC" w:rsidRPr="004F5473" w:rsidRDefault="007B1EEC" w:rsidP="007B1EEC">
      <w:pPr>
        <w:spacing w:before="1"/>
        <w:rPr>
          <w:b/>
          <w:sz w:val="36"/>
        </w:rPr>
      </w:pPr>
    </w:p>
    <w:p w14:paraId="395B5CB3" w14:textId="2A887A7C" w:rsidR="007B1EEC" w:rsidRPr="004F5473" w:rsidRDefault="007B1EEC" w:rsidP="007B1EEC">
      <w:pPr>
        <w:tabs>
          <w:tab w:val="left" w:pos="3099"/>
        </w:tabs>
        <w:ind w:left="104"/>
        <w:rPr>
          <w:color w:val="0000EE"/>
          <w:w w:val="120"/>
          <w:sz w:val="24"/>
          <w:u w:val="single" w:color="0000EE"/>
        </w:rPr>
      </w:pPr>
      <w:r w:rsidRPr="004F5473">
        <w:rPr>
          <w:b/>
          <w:w w:val="120"/>
          <w:sz w:val="24"/>
        </w:rPr>
        <w:t>Committee</w:t>
      </w:r>
      <w:r w:rsidRPr="004F5473">
        <w:rPr>
          <w:b/>
          <w:spacing w:val="-6"/>
          <w:w w:val="120"/>
          <w:sz w:val="24"/>
        </w:rPr>
        <w:t xml:space="preserve"> </w:t>
      </w:r>
      <w:r w:rsidRPr="004F5473">
        <w:rPr>
          <w:b/>
          <w:w w:val="120"/>
          <w:sz w:val="24"/>
        </w:rPr>
        <w:t>URL:</w:t>
      </w:r>
      <w:r w:rsidRPr="004F5473">
        <w:rPr>
          <w:b/>
          <w:w w:val="120"/>
          <w:sz w:val="24"/>
        </w:rPr>
        <w:tab/>
      </w:r>
      <w:hyperlink r:id="rId13" w:history="1">
        <w:r w:rsidR="007A5FF5">
          <w:rPr>
            <w:rStyle w:val="a6"/>
            <w:w w:val="120"/>
            <w:sz w:val="24"/>
          </w:rPr>
          <w:t>https://isotc.iso.org/livelink/livelink/open/jtc1sc29ag3</w:t>
        </w:r>
      </w:hyperlink>
    </w:p>
    <w:p w14:paraId="010011D1" w14:textId="77777777" w:rsidR="007B1EEC" w:rsidRPr="004F5473" w:rsidRDefault="007B1EEC" w:rsidP="007B1EEC">
      <w:pPr>
        <w:tabs>
          <w:tab w:val="left" w:pos="3099"/>
        </w:tabs>
        <w:ind w:left="104"/>
        <w:rPr>
          <w:color w:val="0000EE"/>
          <w:w w:val="120"/>
          <w:sz w:val="24"/>
          <w:u w:val="single" w:color="0000EE"/>
        </w:rPr>
      </w:pPr>
    </w:p>
    <w:p w14:paraId="7AB83E76" w14:textId="77777777" w:rsidR="007B1EEC" w:rsidRPr="004F5473" w:rsidRDefault="007B1EEC" w:rsidP="007B1EEC">
      <w:pPr>
        <w:tabs>
          <w:tab w:val="left" w:pos="3099"/>
        </w:tabs>
        <w:ind w:left="104"/>
        <w:rPr>
          <w:color w:val="0000EE"/>
          <w:w w:val="120"/>
          <w:sz w:val="24"/>
          <w:u w:val="single" w:color="0000EE"/>
        </w:rPr>
      </w:pPr>
    </w:p>
    <w:p w14:paraId="09413646" w14:textId="77777777" w:rsidR="007B1EEC" w:rsidRPr="004F5473" w:rsidRDefault="007B1EEC" w:rsidP="007B1EEC">
      <w:pPr>
        <w:tabs>
          <w:tab w:val="left" w:pos="3099"/>
        </w:tabs>
        <w:ind w:left="104"/>
        <w:rPr>
          <w:color w:val="0000EE"/>
          <w:w w:val="120"/>
          <w:sz w:val="24"/>
          <w:u w:val="single" w:color="0000EE"/>
        </w:rPr>
      </w:pPr>
    </w:p>
    <w:p w14:paraId="25CBCEC2" w14:textId="77777777" w:rsidR="007B1EEC" w:rsidRPr="004F5473" w:rsidRDefault="007B1EEC" w:rsidP="007B1EEC">
      <w:pPr>
        <w:tabs>
          <w:tab w:val="left" w:pos="3099"/>
        </w:tabs>
        <w:ind w:left="104"/>
        <w:rPr>
          <w:color w:val="0000EE"/>
          <w:w w:val="120"/>
          <w:sz w:val="24"/>
          <w:u w:val="single" w:color="0000EE"/>
        </w:rPr>
        <w:sectPr w:rsidR="007B1EEC" w:rsidRPr="004F5473" w:rsidSect="009B7AA4">
          <w:footerReference w:type="even" r:id="rId14"/>
          <w:footerReference w:type="default" r:id="rId15"/>
          <w:pgSz w:w="11900" w:h="16840"/>
          <w:pgMar w:top="540" w:right="980" w:bottom="280" w:left="1000" w:header="720" w:footer="720" w:gutter="0"/>
          <w:cols w:space="720"/>
          <w:titlePg/>
        </w:sectPr>
      </w:pPr>
    </w:p>
    <w:p w14:paraId="16C7AC37" w14:textId="77777777" w:rsidR="007B1EEC" w:rsidRPr="003226C8" w:rsidRDefault="007B1EEC" w:rsidP="007B1EEC">
      <w:pPr>
        <w:widowControl/>
        <w:jc w:val="center"/>
        <w:rPr>
          <w:rFonts w:ascii="Times New Roman" w:eastAsia="SimSun" w:hAnsi="Times New Roman" w:cs="Times New Roman"/>
          <w:b/>
          <w:sz w:val="28"/>
          <w:szCs w:val="24"/>
          <w:lang w:val="en-GB" w:eastAsia="zh-CN"/>
        </w:rPr>
      </w:pPr>
      <w:r w:rsidRPr="003226C8">
        <w:rPr>
          <w:rFonts w:ascii="Times New Roman" w:eastAsia="SimSun" w:hAnsi="Times New Roman" w:cs="Times New Roman"/>
          <w:b/>
          <w:sz w:val="28"/>
          <w:szCs w:val="24"/>
          <w:lang w:val="en-GB" w:eastAsia="zh-CN"/>
        </w:rPr>
        <w:lastRenderedPageBreak/>
        <w:t>INTERNATIONAL ORGANISATION FOR STANDARDISATION</w:t>
      </w:r>
    </w:p>
    <w:p w14:paraId="05267541" w14:textId="77777777" w:rsidR="007B1EEC" w:rsidRPr="003226C8" w:rsidRDefault="007B1EEC" w:rsidP="007B1EEC">
      <w:pPr>
        <w:widowControl/>
        <w:jc w:val="center"/>
        <w:rPr>
          <w:rFonts w:ascii="Times New Roman" w:eastAsia="SimSun" w:hAnsi="Times New Roman" w:cs="Times New Roman"/>
          <w:b/>
          <w:sz w:val="28"/>
          <w:szCs w:val="24"/>
          <w:lang w:val="en-GB" w:eastAsia="zh-CN"/>
        </w:rPr>
      </w:pPr>
      <w:r w:rsidRPr="003226C8">
        <w:rPr>
          <w:rFonts w:ascii="Times New Roman" w:eastAsia="SimSun" w:hAnsi="Times New Roman" w:cs="Times New Roman"/>
          <w:b/>
          <w:sz w:val="28"/>
          <w:szCs w:val="24"/>
          <w:lang w:val="en-GB" w:eastAsia="zh-CN"/>
        </w:rPr>
        <w:t>ORGANISATION INTERNATIONALE DE NORMALISATION</w:t>
      </w:r>
    </w:p>
    <w:p w14:paraId="2F6CE5BA" w14:textId="77777777" w:rsidR="007B1EEC" w:rsidRPr="003226C8" w:rsidRDefault="007B1EEC" w:rsidP="007B1EEC">
      <w:pPr>
        <w:widowControl/>
        <w:jc w:val="center"/>
        <w:rPr>
          <w:rFonts w:ascii="Times New Roman" w:eastAsia="SimSun" w:hAnsi="Times New Roman" w:cs="Times New Roman"/>
          <w:b/>
          <w:sz w:val="28"/>
          <w:szCs w:val="24"/>
          <w:lang w:val="en-GB" w:eastAsia="zh-CN"/>
        </w:rPr>
      </w:pPr>
      <w:r w:rsidRPr="003226C8">
        <w:rPr>
          <w:rFonts w:ascii="Times New Roman" w:eastAsia="SimSun" w:hAnsi="Times New Roman" w:cs="Times New Roman"/>
          <w:b/>
          <w:sz w:val="28"/>
          <w:szCs w:val="24"/>
          <w:lang w:val="en-GB" w:eastAsia="zh-CN"/>
        </w:rPr>
        <w:t>ISO/IEC JTC 1/SC 29/</w:t>
      </w:r>
      <w:r>
        <w:rPr>
          <w:rFonts w:ascii="Times New Roman" w:eastAsia="SimSun" w:hAnsi="Times New Roman" w:cs="Times New Roman"/>
          <w:b/>
          <w:sz w:val="28"/>
          <w:szCs w:val="24"/>
          <w:lang w:val="en-GB" w:eastAsia="zh-CN"/>
        </w:rPr>
        <w:t>A</w:t>
      </w:r>
      <w:r w:rsidRPr="003226C8">
        <w:rPr>
          <w:rFonts w:ascii="Times New Roman" w:eastAsia="SimSun" w:hAnsi="Times New Roman" w:cs="Times New Roman"/>
          <w:b/>
          <w:sz w:val="28"/>
          <w:szCs w:val="24"/>
          <w:lang w:val="en-GB" w:eastAsia="zh-CN"/>
        </w:rPr>
        <w:t>G 3</w:t>
      </w:r>
    </w:p>
    <w:p w14:paraId="7FB5E35D" w14:textId="77777777" w:rsidR="007B1EEC" w:rsidRPr="003226C8" w:rsidRDefault="007B1EEC" w:rsidP="007B1EEC">
      <w:pPr>
        <w:widowControl/>
        <w:jc w:val="center"/>
        <w:rPr>
          <w:rFonts w:ascii="Times New Roman" w:eastAsia="SimSun" w:hAnsi="Times New Roman" w:cs="Times New Roman"/>
          <w:b/>
          <w:sz w:val="28"/>
          <w:szCs w:val="24"/>
          <w:lang w:val="en-GB" w:eastAsia="zh-CN"/>
        </w:rPr>
      </w:pPr>
      <w:r w:rsidRPr="003226C8">
        <w:rPr>
          <w:rFonts w:ascii="Times New Roman" w:eastAsia="SimSun" w:hAnsi="Times New Roman" w:cs="Times New Roman"/>
          <w:b/>
          <w:sz w:val="28"/>
          <w:szCs w:val="24"/>
          <w:lang w:val="en-GB" w:eastAsia="zh-CN"/>
        </w:rPr>
        <w:t>CODING OF MOVING PICTURES AND AUDIO</w:t>
      </w:r>
    </w:p>
    <w:p w14:paraId="7FE05BF8" w14:textId="77777777" w:rsidR="007B1EEC" w:rsidRPr="003226C8" w:rsidRDefault="007B1EEC" w:rsidP="007B1EEC">
      <w:pPr>
        <w:rPr>
          <w:rFonts w:ascii="Times New Roman" w:hAnsi="Times New Roman" w:cs="Times New Roman"/>
          <w:lang w:val="en-GB"/>
        </w:rPr>
      </w:pPr>
    </w:p>
    <w:p w14:paraId="5D353C97" w14:textId="1D8CC2DD" w:rsidR="007B1EEC" w:rsidRPr="002D3012" w:rsidRDefault="007B1EEC" w:rsidP="007B1EEC">
      <w:pPr>
        <w:widowControl/>
        <w:jc w:val="right"/>
        <w:rPr>
          <w:rFonts w:ascii="Times New Roman" w:eastAsia="SimSun" w:hAnsi="Times New Roman" w:cs="Times New Roman"/>
          <w:b/>
          <w:sz w:val="48"/>
          <w:szCs w:val="24"/>
          <w:lang w:val="de-DE" w:eastAsia="zh-CN"/>
        </w:rPr>
      </w:pPr>
      <w:r w:rsidRPr="002D3012">
        <w:rPr>
          <w:rFonts w:ascii="Times New Roman" w:eastAsia="SimSun" w:hAnsi="Times New Roman" w:cs="Times New Roman"/>
          <w:b/>
          <w:sz w:val="28"/>
          <w:szCs w:val="24"/>
          <w:lang w:val="de-DE" w:eastAsia="zh-CN"/>
        </w:rPr>
        <w:t xml:space="preserve">ISO/IEC JTC 1/SC 29/AG 3 </w:t>
      </w:r>
      <w:r w:rsidRPr="002D3012">
        <w:rPr>
          <w:rFonts w:ascii="Times New Roman" w:eastAsia="SimSun" w:hAnsi="Times New Roman" w:cs="Times New Roman"/>
          <w:b/>
          <w:sz w:val="48"/>
          <w:szCs w:val="24"/>
          <w:lang w:val="de-DE" w:eastAsia="zh-CN"/>
        </w:rPr>
        <w:t>N</w:t>
      </w:r>
      <w:r w:rsidRPr="002D3012">
        <w:rPr>
          <w:rFonts w:ascii="Times New Roman" w:hAnsi="Times New Roman" w:cs="Times New Roman"/>
          <w:lang w:val="de-DE"/>
        </w:rPr>
        <w:t xml:space="preserve"> </w:t>
      </w:r>
      <w:r w:rsidR="009B7AA4">
        <w:rPr>
          <w:rFonts w:ascii="Times New Roman" w:eastAsia="SimSun" w:hAnsi="Times New Roman" w:cs="Times New Roman"/>
          <w:b/>
          <w:sz w:val="48"/>
          <w:szCs w:val="24"/>
          <w:lang w:val="de-DE" w:eastAsia="zh-CN"/>
        </w:rPr>
        <w:t>58</w:t>
      </w:r>
    </w:p>
    <w:p w14:paraId="5E6264AA" w14:textId="0AC95460" w:rsidR="007B1EEC" w:rsidRPr="003226C8" w:rsidRDefault="007B1EEC" w:rsidP="007B1EEC">
      <w:pPr>
        <w:widowControl/>
        <w:jc w:val="right"/>
        <w:rPr>
          <w:rFonts w:ascii="Times New Roman" w:eastAsia="SimSun" w:hAnsi="Times New Roman" w:cs="Times New Roman"/>
          <w:b/>
          <w:sz w:val="28"/>
          <w:szCs w:val="24"/>
          <w:lang w:val="en-GB" w:eastAsia="zh-CN"/>
        </w:rPr>
      </w:pPr>
      <w:r w:rsidRPr="003226C8">
        <w:rPr>
          <w:rFonts w:ascii="Times New Roman" w:eastAsia="SimSun" w:hAnsi="Times New Roman" w:cs="Times New Roman"/>
          <w:b/>
          <w:sz w:val="28"/>
          <w:szCs w:val="24"/>
          <w:lang w:val="en-GB" w:eastAsia="zh-CN"/>
        </w:rPr>
        <w:t xml:space="preserve">Online – </w:t>
      </w:r>
      <w:r>
        <w:rPr>
          <w:rFonts w:ascii="Times New Roman" w:eastAsia="SimSun" w:hAnsi="Times New Roman" w:cs="Times New Roman"/>
          <w:b/>
          <w:sz w:val="28"/>
          <w:szCs w:val="24"/>
          <w:lang w:val="en-GB" w:eastAsia="zh-CN"/>
        </w:rPr>
        <w:t>January</w:t>
      </w:r>
      <w:r w:rsidRPr="003226C8">
        <w:rPr>
          <w:rFonts w:ascii="Times New Roman" w:eastAsia="SimSun" w:hAnsi="Times New Roman" w:cs="Times New Roman"/>
          <w:b/>
          <w:sz w:val="28"/>
          <w:szCs w:val="24"/>
          <w:lang w:val="en-GB" w:eastAsia="zh-CN"/>
        </w:rPr>
        <w:t xml:space="preserve"> 202</w:t>
      </w:r>
      <w:r>
        <w:rPr>
          <w:rFonts w:ascii="Times New Roman" w:eastAsia="SimSun" w:hAnsi="Times New Roman" w:cs="Times New Roman"/>
          <w:b/>
          <w:sz w:val="28"/>
          <w:szCs w:val="24"/>
          <w:lang w:val="en-GB" w:eastAsia="zh-CN"/>
        </w:rPr>
        <w:t>2</w:t>
      </w:r>
    </w:p>
    <w:p w14:paraId="7FBCB89A" w14:textId="6B1618C5" w:rsidR="007B1EEC" w:rsidRDefault="007B1EEC" w:rsidP="007B1EEC">
      <w:pPr>
        <w:rPr>
          <w:rFonts w:ascii="Times New Roman" w:hAnsi="Times New Roman" w:cs="Times New Roman"/>
          <w:sz w:val="24"/>
        </w:rPr>
      </w:pPr>
    </w:p>
    <w:tbl>
      <w:tblPr>
        <w:tblW w:w="9464" w:type="dxa"/>
        <w:tblLook w:val="01E0" w:firstRow="1" w:lastRow="1" w:firstColumn="1" w:lastColumn="1" w:noHBand="0" w:noVBand="0"/>
      </w:tblPr>
      <w:tblGrid>
        <w:gridCol w:w="1890"/>
        <w:gridCol w:w="7574"/>
      </w:tblGrid>
      <w:tr w:rsidR="009B7AA4" w14:paraId="051EE5F5" w14:textId="77777777" w:rsidTr="003C1C85">
        <w:tc>
          <w:tcPr>
            <w:tcW w:w="1890" w:type="dxa"/>
          </w:tcPr>
          <w:p w14:paraId="13D9126C" w14:textId="77777777" w:rsidR="009B7AA4" w:rsidRDefault="009B7AA4" w:rsidP="003C1C85">
            <w:pPr>
              <w:rPr>
                <w:b/>
              </w:rPr>
            </w:pPr>
            <w:r>
              <w:rPr>
                <w:b/>
              </w:rPr>
              <w:t>Title</w:t>
            </w:r>
          </w:p>
        </w:tc>
        <w:tc>
          <w:tcPr>
            <w:tcW w:w="7574" w:type="dxa"/>
          </w:tcPr>
          <w:p w14:paraId="09A474BB" w14:textId="42B47682" w:rsidR="009B7AA4" w:rsidRDefault="009B7AA4" w:rsidP="003C1C85">
            <w:pPr>
              <w:rPr>
                <w:b/>
                <w:highlight w:val="yellow"/>
              </w:rPr>
            </w:pPr>
            <w:r>
              <w:rPr>
                <w:b/>
              </w:rPr>
              <w:t xml:space="preserve">White Paper on </w:t>
            </w:r>
            <w:r w:rsidRPr="009B7AA4">
              <w:rPr>
                <w:b/>
              </w:rPr>
              <w:t>Low Complexity Enhancement Video Coding (LCEVC)</w:t>
            </w:r>
          </w:p>
        </w:tc>
      </w:tr>
      <w:tr w:rsidR="009B7AA4" w14:paraId="6E484DC4" w14:textId="77777777" w:rsidTr="003C1C85">
        <w:tc>
          <w:tcPr>
            <w:tcW w:w="1890" w:type="dxa"/>
          </w:tcPr>
          <w:p w14:paraId="0D688814" w14:textId="77777777" w:rsidR="009B7AA4" w:rsidRDefault="009B7AA4" w:rsidP="003C1C85">
            <w:pPr>
              <w:rPr>
                <w:b/>
              </w:rPr>
            </w:pPr>
            <w:r>
              <w:rPr>
                <w:b/>
              </w:rPr>
              <w:t>Source</w:t>
            </w:r>
          </w:p>
        </w:tc>
        <w:tc>
          <w:tcPr>
            <w:tcW w:w="7574" w:type="dxa"/>
          </w:tcPr>
          <w:p w14:paraId="7E3910D9" w14:textId="77777777" w:rsidR="009B7AA4" w:rsidRDefault="009B7AA4" w:rsidP="003C1C85">
            <w:pPr>
              <w:rPr>
                <w:b/>
              </w:rPr>
            </w:pPr>
            <w:r>
              <w:rPr>
                <w:b/>
                <w:lang w:val="fr-FR"/>
              </w:rPr>
              <w:t xml:space="preserve">AG 03, </w:t>
            </w:r>
            <w:r w:rsidRPr="00507AA1">
              <w:rPr>
                <w:b/>
              </w:rPr>
              <w:t>MPEG Liaison and communication</w:t>
            </w:r>
          </w:p>
        </w:tc>
      </w:tr>
      <w:tr w:rsidR="009B7AA4" w14:paraId="1F163CC3" w14:textId="77777777" w:rsidTr="003C1C85">
        <w:tc>
          <w:tcPr>
            <w:tcW w:w="1890" w:type="dxa"/>
          </w:tcPr>
          <w:p w14:paraId="66DC38A2" w14:textId="77777777" w:rsidR="009B7AA4" w:rsidRDefault="009B7AA4" w:rsidP="003C1C85">
            <w:pPr>
              <w:rPr>
                <w:b/>
              </w:rPr>
            </w:pPr>
            <w:r>
              <w:rPr>
                <w:b/>
              </w:rPr>
              <w:t>Status</w:t>
            </w:r>
          </w:p>
        </w:tc>
        <w:tc>
          <w:tcPr>
            <w:tcW w:w="7574" w:type="dxa"/>
          </w:tcPr>
          <w:p w14:paraId="2975965D" w14:textId="77777777" w:rsidR="009B7AA4" w:rsidRDefault="009B7AA4" w:rsidP="003C1C85">
            <w:pPr>
              <w:rPr>
                <w:b/>
                <w:lang w:val="fr-FR"/>
              </w:rPr>
            </w:pPr>
            <w:proofErr w:type="spellStart"/>
            <w:r>
              <w:rPr>
                <w:b/>
                <w:lang w:val="fr-FR"/>
              </w:rPr>
              <w:t>Approved</w:t>
            </w:r>
            <w:proofErr w:type="spellEnd"/>
          </w:p>
        </w:tc>
      </w:tr>
      <w:tr w:rsidR="009B7AA4" w14:paraId="04383454" w14:textId="77777777" w:rsidTr="003C1C85">
        <w:tc>
          <w:tcPr>
            <w:tcW w:w="1890" w:type="dxa"/>
          </w:tcPr>
          <w:p w14:paraId="3325C98D" w14:textId="77777777" w:rsidR="009B7AA4" w:rsidRDefault="009B7AA4" w:rsidP="003C1C85">
            <w:pPr>
              <w:rPr>
                <w:b/>
              </w:rPr>
            </w:pPr>
            <w:r>
              <w:rPr>
                <w:b/>
              </w:rPr>
              <w:t>Serial Number</w:t>
            </w:r>
          </w:p>
        </w:tc>
        <w:tc>
          <w:tcPr>
            <w:tcW w:w="7574" w:type="dxa"/>
          </w:tcPr>
          <w:p w14:paraId="4BB1EF5A" w14:textId="680CBB68" w:rsidR="009B7AA4" w:rsidRDefault="009B7AA4" w:rsidP="003C1C85">
            <w:pPr>
              <w:rPr>
                <w:b/>
                <w:lang w:val="fr-FR"/>
              </w:rPr>
            </w:pPr>
            <w:r>
              <w:rPr>
                <w:b/>
                <w:lang w:val="fr-FR"/>
              </w:rPr>
              <w:t>21273</w:t>
            </w:r>
          </w:p>
        </w:tc>
      </w:tr>
    </w:tbl>
    <w:p w14:paraId="49C13347" w14:textId="77777777" w:rsidR="009B7AA4" w:rsidRPr="003226C8" w:rsidRDefault="009B7AA4" w:rsidP="007B1EEC">
      <w:pPr>
        <w:rPr>
          <w:rFonts w:ascii="Times New Roman" w:hAnsi="Times New Roman" w:cs="Times New Roman"/>
          <w:sz w:val="24"/>
        </w:rPr>
      </w:pPr>
    </w:p>
    <w:p w14:paraId="7909CD7B" w14:textId="77777777" w:rsidR="00EA5098" w:rsidRPr="00EA5098" w:rsidRDefault="00EA5098" w:rsidP="00EA5098">
      <w:pPr>
        <w:spacing w:before="240" w:after="120"/>
        <w:ind w:left="432" w:hanging="432"/>
        <w:outlineLvl w:val="0"/>
        <w:rPr>
          <w:b/>
          <w:bCs/>
          <w:sz w:val="24"/>
          <w:szCs w:val="24"/>
          <w:lang w:val="en-GB" w:eastAsia="zh-CN"/>
        </w:rPr>
      </w:pPr>
      <w:r w:rsidRPr="00EA5098">
        <w:rPr>
          <w:b/>
          <w:bCs/>
          <w:sz w:val="24"/>
          <w:szCs w:val="24"/>
          <w:lang w:val="en-GB" w:eastAsia="zh-CN"/>
        </w:rPr>
        <w:t>Abstract</w:t>
      </w:r>
    </w:p>
    <w:p w14:paraId="081CD575" w14:textId="52A2795D" w:rsidR="00EA5098" w:rsidRPr="00EA5098" w:rsidRDefault="00EA5098" w:rsidP="00EA5098">
      <w:pPr>
        <w:jc w:val="both"/>
        <w:rPr>
          <w:rFonts w:ascii="Times New Roman" w:hAnsi="Times New Roman"/>
          <w:sz w:val="24"/>
          <w:szCs w:val="24"/>
          <w:lang w:val="en-GB" w:eastAsia="ja-JP"/>
        </w:rPr>
      </w:pPr>
      <w:r w:rsidRPr="00EA5098">
        <w:rPr>
          <w:rFonts w:ascii="Times New Roman" w:hAnsi="Times New Roman"/>
          <w:sz w:val="24"/>
          <w:szCs w:val="24"/>
          <w:lang w:val="en-GB" w:eastAsia="ja-JP"/>
        </w:rPr>
        <w:t xml:space="preserve">This White Paper provides an overview of MPEG-5 Part 2 Low Complexity Enhancement Video Coding (LCEVC), a novel video coding standard from MPEG ISO WG 04. The codec is designed for use in conjunction with existing video codecs, leveraging on encoder-driven </w:t>
      </w:r>
      <w:proofErr w:type="spellStart"/>
      <w:r w:rsidRPr="00EA5098">
        <w:rPr>
          <w:rFonts w:ascii="Times New Roman" w:hAnsi="Times New Roman"/>
          <w:sz w:val="24"/>
          <w:szCs w:val="24"/>
          <w:lang w:val="en-GB" w:eastAsia="ja-JP"/>
        </w:rPr>
        <w:t>upsampling</w:t>
      </w:r>
      <w:proofErr w:type="spellEnd"/>
      <w:r w:rsidRPr="00EA5098">
        <w:rPr>
          <w:rFonts w:ascii="Times New Roman" w:hAnsi="Times New Roman"/>
          <w:sz w:val="24"/>
          <w:szCs w:val="24"/>
          <w:lang w:val="en-GB" w:eastAsia="ja-JP"/>
        </w:rPr>
        <w:t xml:space="preserve"> and specific tools for encoding “residuals”, </w:t>
      </w:r>
      <w:proofErr w:type="gramStart"/>
      <w:r w:rsidRPr="00EA5098">
        <w:rPr>
          <w:rFonts w:ascii="Times New Roman" w:hAnsi="Times New Roman"/>
          <w:sz w:val="24"/>
          <w:szCs w:val="24"/>
          <w:lang w:val="en-GB" w:eastAsia="ja-JP"/>
        </w:rPr>
        <w:t>i.e.</w:t>
      </w:r>
      <w:proofErr w:type="gramEnd"/>
      <w:r w:rsidRPr="00EA5098">
        <w:rPr>
          <w:rFonts w:ascii="Times New Roman" w:hAnsi="Times New Roman"/>
          <w:sz w:val="24"/>
          <w:szCs w:val="24"/>
          <w:lang w:val="en-GB" w:eastAsia="ja-JP"/>
        </w:rPr>
        <w:t xml:space="preserve"> the difference between the original video and a predicted rendition. LCEVC can improve the compression efficiency and reduce the overall computational complexity </w:t>
      </w:r>
      <w:r w:rsidR="00E66C16">
        <w:rPr>
          <w:rFonts w:ascii="Times New Roman" w:hAnsi="Times New Roman"/>
          <w:sz w:val="24"/>
          <w:szCs w:val="24"/>
          <w:lang w:val="en-GB" w:eastAsia="ja-JP"/>
        </w:rPr>
        <w:t xml:space="preserve">for </w:t>
      </w:r>
      <w:r w:rsidR="00F670A4">
        <w:rPr>
          <w:rFonts w:ascii="Times New Roman" w:hAnsi="Times New Roman"/>
          <w:sz w:val="24"/>
          <w:szCs w:val="24"/>
          <w:lang w:val="en-GB" w:eastAsia="ja-JP"/>
        </w:rPr>
        <w:t>coding a given resolution</w:t>
      </w:r>
      <w:r w:rsidR="00796368">
        <w:rPr>
          <w:rFonts w:ascii="Times New Roman" w:hAnsi="Times New Roman"/>
          <w:sz w:val="24"/>
          <w:szCs w:val="24"/>
          <w:lang w:val="en-GB" w:eastAsia="ja-JP"/>
        </w:rPr>
        <w:t xml:space="preserve"> and bit depth</w:t>
      </w:r>
      <w:r w:rsidR="00F670A4">
        <w:rPr>
          <w:rFonts w:ascii="Times New Roman" w:hAnsi="Times New Roman"/>
          <w:sz w:val="24"/>
          <w:szCs w:val="24"/>
          <w:lang w:val="en-GB" w:eastAsia="ja-JP"/>
        </w:rPr>
        <w:t xml:space="preserve"> </w:t>
      </w:r>
      <w:r w:rsidRPr="00EA5098">
        <w:rPr>
          <w:rFonts w:ascii="Times New Roman" w:hAnsi="Times New Roman"/>
          <w:sz w:val="24"/>
          <w:szCs w:val="24"/>
          <w:lang w:val="en-GB" w:eastAsia="ja-JP"/>
        </w:rPr>
        <w:t>by using a small number of specialized enhancement tools. This paper provides an outline of the architecture, coding tools, and an overview of the performance of the compression efficiency of LCEVC.</w:t>
      </w:r>
    </w:p>
    <w:p w14:paraId="5535A106" w14:textId="77777777" w:rsidR="00EA5098" w:rsidRPr="00293F66" w:rsidRDefault="00EA5098" w:rsidP="00293F66">
      <w:pPr>
        <w:pStyle w:val="1"/>
      </w:pPr>
      <w:r w:rsidRPr="00293F66">
        <w:t>Introduction</w:t>
      </w:r>
    </w:p>
    <w:p w14:paraId="056F53E0" w14:textId="473E5FC9" w:rsidR="00EA5098" w:rsidRPr="00EA5098" w:rsidRDefault="00EA5098" w:rsidP="00EA5098">
      <w:pPr>
        <w:spacing w:after="200"/>
        <w:jc w:val="both"/>
        <w:rPr>
          <w:rFonts w:ascii="Times New Roman" w:hAnsi="Times New Roman"/>
          <w:sz w:val="24"/>
          <w:szCs w:val="24"/>
          <w:lang w:val="en-GB" w:eastAsia="ja-JP"/>
        </w:rPr>
      </w:pPr>
      <w:r w:rsidRPr="00EA5098">
        <w:rPr>
          <w:rFonts w:ascii="Times New Roman" w:hAnsi="Times New Roman"/>
          <w:sz w:val="24"/>
          <w:szCs w:val="24"/>
          <w:lang w:val="en-GB" w:eastAsia="ja-JP"/>
        </w:rPr>
        <w:t>This White Paper provides an overview of MPEG-5 Part 2 Low Complexity Enhancement Video Coding (LCEVC), a new video coding standard developed by MPEG</w:t>
      </w:r>
      <w:r w:rsidR="004A23F7">
        <w:rPr>
          <w:rFonts w:ascii="Times New Roman" w:hAnsi="Times New Roman"/>
          <w:sz w:val="24"/>
          <w:szCs w:val="24"/>
          <w:lang w:val="en-GB" w:eastAsia="ja-JP"/>
        </w:rPr>
        <w:t>,</w:t>
      </w:r>
      <w:r w:rsidRPr="00EA5098">
        <w:rPr>
          <w:rFonts w:ascii="Times New Roman" w:hAnsi="Times New Roman"/>
          <w:sz w:val="24"/>
          <w:szCs w:val="24"/>
          <w:lang w:val="en-GB" w:eastAsia="ja-JP"/>
        </w:rPr>
        <w:t xml:space="preserve"> which is published as ISO/IEC 23094</w:t>
      </w:r>
      <w:r w:rsidRPr="00EA5098">
        <w:rPr>
          <w:rFonts w:ascii="Times New Roman" w:hAnsi="Times New Roman"/>
          <w:sz w:val="24"/>
          <w:szCs w:val="24"/>
          <w:lang w:val="en-GB" w:eastAsia="ja-JP"/>
        </w:rPr>
        <w:noBreakHyphen/>
        <w:t xml:space="preserve">2 </w:t>
      </w:r>
      <w:r w:rsidRPr="00EA5098">
        <w:rPr>
          <w:rFonts w:ascii="Times New Roman" w:hAnsi="Times New Roman"/>
          <w:sz w:val="24"/>
          <w:szCs w:val="24"/>
          <w:lang w:val="en-GB" w:eastAsia="ja-JP"/>
        </w:rPr>
        <w:fldChar w:fldCharType="begin"/>
      </w:r>
      <w:r w:rsidRPr="00EA5098">
        <w:rPr>
          <w:rFonts w:ascii="Times New Roman" w:hAnsi="Times New Roman"/>
          <w:sz w:val="24"/>
          <w:szCs w:val="24"/>
          <w:lang w:val="en-GB" w:eastAsia="ja-JP"/>
        </w:rPr>
        <w:instrText xml:space="preserve"> REF _Ref85040756 \r \h </w:instrText>
      </w:r>
      <w:r w:rsidRPr="00EA5098">
        <w:rPr>
          <w:rFonts w:ascii="Times New Roman" w:hAnsi="Times New Roman"/>
          <w:sz w:val="24"/>
          <w:szCs w:val="24"/>
          <w:lang w:val="en-GB" w:eastAsia="ja-JP"/>
        </w:rPr>
      </w:r>
      <w:r w:rsidRPr="00EA5098">
        <w:rPr>
          <w:rFonts w:ascii="Times New Roman" w:hAnsi="Times New Roman"/>
          <w:sz w:val="24"/>
          <w:szCs w:val="24"/>
          <w:lang w:val="en-GB" w:eastAsia="ja-JP"/>
        </w:rPr>
        <w:fldChar w:fldCharType="separate"/>
      </w:r>
      <w:r w:rsidR="007B5894">
        <w:rPr>
          <w:rFonts w:ascii="Times New Roman" w:hAnsi="Times New Roman"/>
          <w:sz w:val="24"/>
          <w:szCs w:val="24"/>
          <w:lang w:val="en-GB" w:eastAsia="ja-JP"/>
        </w:rPr>
        <w:t>[1]</w:t>
      </w:r>
      <w:r w:rsidRPr="00EA5098">
        <w:rPr>
          <w:rFonts w:ascii="Times New Roman" w:hAnsi="Times New Roman"/>
          <w:sz w:val="24"/>
          <w:szCs w:val="24"/>
          <w:lang w:val="en-GB" w:eastAsia="ja-JP"/>
        </w:rPr>
        <w:fldChar w:fldCharType="end"/>
      </w:r>
      <w:r w:rsidRPr="00EA5098">
        <w:rPr>
          <w:rFonts w:ascii="Times New Roman" w:hAnsi="Times New Roman"/>
          <w:sz w:val="24"/>
          <w:szCs w:val="24"/>
          <w:lang w:val="en-GB" w:eastAsia="ja-JP"/>
        </w:rPr>
        <w:t>.</w:t>
      </w:r>
      <w:r w:rsidR="004A23F7">
        <w:rPr>
          <w:rFonts w:ascii="Times New Roman" w:hAnsi="Times New Roman"/>
          <w:sz w:val="24"/>
          <w:szCs w:val="24"/>
          <w:lang w:val="en-GB" w:eastAsia="ja-JP"/>
        </w:rPr>
        <w:t xml:space="preserve"> </w:t>
      </w:r>
      <w:r w:rsidR="004A23F7" w:rsidRPr="004A23F7">
        <w:rPr>
          <w:rFonts w:ascii="Times New Roman" w:hAnsi="Times New Roman"/>
          <w:sz w:val="24"/>
          <w:szCs w:val="24"/>
          <w:lang w:val="en-GB" w:eastAsia="ja-JP"/>
        </w:rPr>
        <w:t xml:space="preserve">LCEVC works by encoding a lower resolution </w:t>
      </w:r>
      <w:r w:rsidR="007021EF">
        <w:rPr>
          <w:rFonts w:ascii="Times New Roman" w:hAnsi="Times New Roman"/>
          <w:sz w:val="24"/>
          <w:szCs w:val="24"/>
          <w:lang w:val="en-GB" w:eastAsia="ja-JP"/>
        </w:rPr>
        <w:t xml:space="preserve">(and potentially also lower bit depth) </w:t>
      </w:r>
      <w:r w:rsidR="004A23F7" w:rsidRPr="004A23F7">
        <w:rPr>
          <w:rFonts w:ascii="Times New Roman" w:hAnsi="Times New Roman"/>
          <w:sz w:val="24"/>
          <w:szCs w:val="24"/>
          <w:lang w:val="en-GB" w:eastAsia="ja-JP"/>
        </w:rPr>
        <w:t xml:space="preserve">version of a source </w:t>
      </w:r>
      <w:r w:rsidR="003D0BE9">
        <w:rPr>
          <w:rFonts w:ascii="Times New Roman" w:hAnsi="Times New Roman"/>
          <w:sz w:val="24"/>
          <w:szCs w:val="24"/>
          <w:lang w:val="en-GB" w:eastAsia="ja-JP"/>
        </w:rPr>
        <w:t>video</w:t>
      </w:r>
      <w:r w:rsidR="004A23F7" w:rsidRPr="004A23F7">
        <w:rPr>
          <w:rFonts w:ascii="Times New Roman" w:hAnsi="Times New Roman"/>
          <w:sz w:val="24"/>
          <w:szCs w:val="24"/>
          <w:lang w:val="en-GB" w:eastAsia="ja-JP"/>
        </w:rPr>
        <w:t xml:space="preserve"> using any existing codec (the </w:t>
      </w:r>
      <w:r w:rsidR="00811AE2">
        <w:rPr>
          <w:rFonts w:ascii="Times New Roman" w:hAnsi="Times New Roman"/>
          <w:sz w:val="24"/>
          <w:szCs w:val="24"/>
          <w:lang w:val="en-GB" w:eastAsia="ja-JP"/>
        </w:rPr>
        <w:t>“</w:t>
      </w:r>
      <w:r w:rsidR="004A23F7" w:rsidRPr="004A23F7">
        <w:rPr>
          <w:rFonts w:ascii="Times New Roman" w:hAnsi="Times New Roman"/>
          <w:sz w:val="24"/>
          <w:szCs w:val="24"/>
          <w:lang w:val="en-GB" w:eastAsia="ja-JP"/>
        </w:rPr>
        <w:t>base codec</w:t>
      </w:r>
      <w:r w:rsidR="00811AE2">
        <w:rPr>
          <w:rFonts w:ascii="Times New Roman" w:hAnsi="Times New Roman"/>
          <w:sz w:val="24"/>
          <w:szCs w:val="24"/>
          <w:lang w:val="en-GB" w:eastAsia="ja-JP"/>
        </w:rPr>
        <w:t>”</w:t>
      </w:r>
      <w:r w:rsidR="004A23F7" w:rsidRPr="004A23F7">
        <w:rPr>
          <w:rFonts w:ascii="Times New Roman" w:hAnsi="Times New Roman"/>
          <w:sz w:val="24"/>
          <w:szCs w:val="24"/>
          <w:lang w:val="en-GB" w:eastAsia="ja-JP"/>
        </w:rPr>
        <w:t xml:space="preserve">) and </w:t>
      </w:r>
      <w:r w:rsidR="00AE60A0">
        <w:rPr>
          <w:rFonts w:ascii="Times New Roman" w:hAnsi="Times New Roman"/>
          <w:sz w:val="24"/>
          <w:szCs w:val="24"/>
          <w:lang w:val="en-GB" w:eastAsia="ja-JP"/>
        </w:rPr>
        <w:t xml:space="preserve">then coding </w:t>
      </w:r>
      <w:r w:rsidR="004A23F7" w:rsidRPr="004A23F7">
        <w:rPr>
          <w:rFonts w:ascii="Times New Roman" w:hAnsi="Times New Roman"/>
          <w:sz w:val="24"/>
          <w:szCs w:val="24"/>
          <w:lang w:val="en-GB" w:eastAsia="ja-JP"/>
        </w:rPr>
        <w:t>the difference</w:t>
      </w:r>
      <w:r w:rsidR="00811AE2">
        <w:rPr>
          <w:rFonts w:ascii="Times New Roman" w:hAnsi="Times New Roman"/>
          <w:sz w:val="24"/>
          <w:szCs w:val="24"/>
          <w:lang w:val="en-GB" w:eastAsia="ja-JP"/>
        </w:rPr>
        <w:t>s</w:t>
      </w:r>
      <w:r w:rsidR="004A23F7" w:rsidRPr="004A23F7">
        <w:rPr>
          <w:rFonts w:ascii="Times New Roman" w:hAnsi="Times New Roman"/>
          <w:sz w:val="24"/>
          <w:szCs w:val="24"/>
          <w:lang w:val="en-GB" w:eastAsia="ja-JP"/>
        </w:rPr>
        <w:t xml:space="preserve"> between the lower resolution </w:t>
      </w:r>
      <w:r w:rsidR="00811AE2">
        <w:rPr>
          <w:rFonts w:ascii="Times New Roman" w:hAnsi="Times New Roman"/>
          <w:sz w:val="24"/>
          <w:szCs w:val="24"/>
          <w:lang w:val="en-GB" w:eastAsia="ja-JP"/>
        </w:rPr>
        <w:t>video</w:t>
      </w:r>
      <w:r w:rsidR="004A23F7" w:rsidRPr="004A23F7">
        <w:rPr>
          <w:rFonts w:ascii="Times New Roman" w:hAnsi="Times New Roman"/>
          <w:sz w:val="24"/>
          <w:szCs w:val="24"/>
          <w:lang w:val="en-GB" w:eastAsia="ja-JP"/>
        </w:rPr>
        <w:t xml:space="preserve"> and the </w:t>
      </w:r>
      <w:r w:rsidR="00811AE2">
        <w:rPr>
          <w:rFonts w:ascii="Times New Roman" w:hAnsi="Times New Roman"/>
          <w:sz w:val="24"/>
          <w:szCs w:val="24"/>
          <w:lang w:val="en-GB" w:eastAsia="ja-JP"/>
        </w:rPr>
        <w:t xml:space="preserve">full-resolution </w:t>
      </w:r>
      <w:r w:rsidR="004A23F7" w:rsidRPr="004A23F7">
        <w:rPr>
          <w:rFonts w:ascii="Times New Roman" w:hAnsi="Times New Roman"/>
          <w:sz w:val="24"/>
          <w:szCs w:val="24"/>
          <w:lang w:val="en-GB" w:eastAsia="ja-JP"/>
        </w:rPr>
        <w:t>source</w:t>
      </w:r>
      <w:r w:rsidR="0008238E">
        <w:rPr>
          <w:rFonts w:ascii="Times New Roman" w:hAnsi="Times New Roman"/>
          <w:sz w:val="24"/>
          <w:szCs w:val="24"/>
          <w:lang w:val="en-GB" w:eastAsia="ja-JP"/>
        </w:rPr>
        <w:t xml:space="preserve">, up to mathematically lossless </w:t>
      </w:r>
      <w:r w:rsidR="00E42B82">
        <w:rPr>
          <w:rFonts w:ascii="Times New Roman" w:hAnsi="Times New Roman"/>
          <w:sz w:val="24"/>
          <w:szCs w:val="24"/>
          <w:lang w:val="en-GB" w:eastAsia="ja-JP"/>
        </w:rPr>
        <w:t xml:space="preserve">coding </w:t>
      </w:r>
      <w:r w:rsidR="0008238E">
        <w:rPr>
          <w:rFonts w:ascii="Times New Roman" w:hAnsi="Times New Roman"/>
          <w:sz w:val="24"/>
          <w:szCs w:val="24"/>
          <w:lang w:val="en-GB" w:eastAsia="ja-JP"/>
        </w:rPr>
        <w:t>if needed,</w:t>
      </w:r>
      <w:r w:rsidR="004A23F7" w:rsidRPr="004A23F7">
        <w:rPr>
          <w:rFonts w:ascii="Times New Roman" w:hAnsi="Times New Roman"/>
          <w:sz w:val="24"/>
          <w:szCs w:val="24"/>
          <w:lang w:val="en-GB" w:eastAsia="ja-JP"/>
        </w:rPr>
        <w:t xml:space="preserve"> using a different compression method (the </w:t>
      </w:r>
      <w:r w:rsidR="0008238E">
        <w:rPr>
          <w:rFonts w:ascii="Times New Roman" w:hAnsi="Times New Roman"/>
          <w:sz w:val="24"/>
          <w:szCs w:val="24"/>
          <w:lang w:val="en-GB" w:eastAsia="ja-JP"/>
        </w:rPr>
        <w:t>“</w:t>
      </w:r>
      <w:r w:rsidR="004A23F7" w:rsidRPr="004A23F7">
        <w:rPr>
          <w:rFonts w:ascii="Times New Roman" w:hAnsi="Times New Roman"/>
          <w:sz w:val="24"/>
          <w:szCs w:val="24"/>
          <w:lang w:val="en-GB" w:eastAsia="ja-JP"/>
        </w:rPr>
        <w:t>enhancement</w:t>
      </w:r>
      <w:r w:rsidR="0008238E">
        <w:rPr>
          <w:rFonts w:ascii="Times New Roman" w:hAnsi="Times New Roman"/>
          <w:sz w:val="24"/>
          <w:szCs w:val="24"/>
          <w:lang w:val="en-GB" w:eastAsia="ja-JP"/>
        </w:rPr>
        <w:t>”</w:t>
      </w:r>
      <w:r w:rsidR="004A23F7" w:rsidRPr="004A23F7">
        <w:rPr>
          <w:rFonts w:ascii="Times New Roman" w:hAnsi="Times New Roman"/>
          <w:sz w:val="24"/>
          <w:szCs w:val="24"/>
          <w:lang w:val="en-GB" w:eastAsia="ja-JP"/>
        </w:rPr>
        <w:t>).</w:t>
      </w:r>
    </w:p>
    <w:p w14:paraId="33E66422" w14:textId="58DD2856" w:rsidR="003C58DF" w:rsidRPr="00EA5098" w:rsidRDefault="00EA5098" w:rsidP="00EA5098">
      <w:pPr>
        <w:spacing w:after="200"/>
        <w:jc w:val="both"/>
        <w:rPr>
          <w:rFonts w:ascii="Times New Roman" w:hAnsi="Times New Roman"/>
          <w:sz w:val="24"/>
          <w:szCs w:val="24"/>
          <w:lang w:val="en-GB" w:eastAsia="ja-JP"/>
        </w:rPr>
      </w:pPr>
      <w:r w:rsidRPr="00EA5098">
        <w:rPr>
          <w:rFonts w:ascii="Times New Roman" w:hAnsi="Times New Roman"/>
          <w:sz w:val="24"/>
          <w:szCs w:val="24"/>
          <w:lang w:val="en-GB" w:eastAsia="ja-JP"/>
        </w:rPr>
        <w:t>Rather than being a replacement for existing video coding schemes, LCEVC is designed to leverage on existing and future codecs, enhancing their performances whilst reducing their computational complexity. It is not meant to be an alternative to other codecs, but rather a useful complement to any codec.</w:t>
      </w:r>
      <w:r w:rsidR="00646707">
        <w:rPr>
          <w:rFonts w:ascii="Times New Roman" w:hAnsi="Times New Roman"/>
          <w:sz w:val="24"/>
          <w:szCs w:val="24"/>
          <w:lang w:val="en-GB" w:eastAsia="ja-JP"/>
        </w:rPr>
        <w:t xml:space="preserve"> </w:t>
      </w:r>
      <w:r w:rsidR="00085E8C">
        <w:rPr>
          <w:rFonts w:ascii="Times New Roman" w:hAnsi="Times New Roman"/>
          <w:sz w:val="24"/>
          <w:szCs w:val="24"/>
          <w:lang w:val="en-GB" w:eastAsia="ja-JP"/>
        </w:rPr>
        <w:t xml:space="preserve">As an </w:t>
      </w:r>
      <w:r w:rsidR="00A26019">
        <w:rPr>
          <w:rFonts w:ascii="Times New Roman" w:hAnsi="Times New Roman"/>
          <w:sz w:val="24"/>
          <w:szCs w:val="24"/>
          <w:lang w:val="en-GB" w:eastAsia="ja-JP"/>
        </w:rPr>
        <w:t xml:space="preserve">enhancement of other codecs, LCEVC </w:t>
      </w:r>
      <w:r w:rsidR="00231F73" w:rsidRPr="00231F73">
        <w:rPr>
          <w:rFonts w:ascii="Times New Roman" w:hAnsi="Times New Roman"/>
          <w:sz w:val="24"/>
          <w:szCs w:val="24"/>
          <w:lang w:val="en-GB" w:eastAsia="ja-JP"/>
        </w:rPr>
        <w:t>enables</w:t>
      </w:r>
      <w:r w:rsidR="00C07810">
        <w:rPr>
          <w:rFonts w:ascii="Times New Roman" w:hAnsi="Times New Roman"/>
          <w:sz w:val="24"/>
          <w:szCs w:val="24"/>
          <w:lang w:val="en-GB" w:eastAsia="ja-JP"/>
        </w:rPr>
        <w:t xml:space="preserve"> to </w:t>
      </w:r>
      <w:r w:rsidR="00B10574">
        <w:rPr>
          <w:rFonts w:ascii="Times New Roman" w:hAnsi="Times New Roman"/>
          <w:sz w:val="24"/>
          <w:szCs w:val="24"/>
          <w:lang w:val="en-GB" w:eastAsia="ja-JP"/>
        </w:rPr>
        <w:t xml:space="preserve">find the optimal </w:t>
      </w:r>
      <w:r w:rsidR="006673A5">
        <w:rPr>
          <w:rFonts w:ascii="Times New Roman" w:hAnsi="Times New Roman"/>
          <w:sz w:val="24"/>
          <w:szCs w:val="24"/>
          <w:lang w:val="en-GB" w:eastAsia="ja-JP"/>
        </w:rPr>
        <w:t xml:space="preserve">trade-off between </w:t>
      </w:r>
      <w:r w:rsidR="00331EA4">
        <w:rPr>
          <w:rFonts w:ascii="Times New Roman" w:hAnsi="Times New Roman"/>
          <w:sz w:val="24"/>
          <w:szCs w:val="24"/>
          <w:lang w:val="en-GB" w:eastAsia="ja-JP"/>
        </w:rPr>
        <w:t xml:space="preserve">compression and </w:t>
      </w:r>
      <w:r w:rsidR="006673A5">
        <w:rPr>
          <w:rFonts w:ascii="Times New Roman" w:hAnsi="Times New Roman"/>
          <w:sz w:val="24"/>
          <w:szCs w:val="24"/>
          <w:lang w:val="en-GB" w:eastAsia="ja-JP"/>
        </w:rPr>
        <w:t>complexity</w:t>
      </w:r>
      <w:r w:rsidR="00231F73" w:rsidRPr="00231F73">
        <w:rPr>
          <w:rFonts w:ascii="Times New Roman" w:hAnsi="Times New Roman"/>
          <w:sz w:val="24"/>
          <w:szCs w:val="24"/>
          <w:lang w:val="en-GB" w:eastAsia="ja-JP"/>
        </w:rPr>
        <w:t xml:space="preserve"> for a given</w:t>
      </w:r>
      <w:r w:rsidR="00010E18">
        <w:rPr>
          <w:rFonts w:ascii="Times New Roman" w:hAnsi="Times New Roman"/>
          <w:sz w:val="24"/>
          <w:szCs w:val="24"/>
          <w:lang w:val="en-GB" w:eastAsia="ja-JP"/>
        </w:rPr>
        <w:t xml:space="preserve"> </w:t>
      </w:r>
      <w:r w:rsidR="00275212">
        <w:rPr>
          <w:rFonts w:ascii="Times New Roman" w:hAnsi="Times New Roman"/>
          <w:sz w:val="24"/>
          <w:szCs w:val="24"/>
          <w:lang w:val="en-GB" w:eastAsia="ja-JP"/>
        </w:rPr>
        <w:t>codec</w:t>
      </w:r>
      <w:r w:rsidR="00010E18">
        <w:rPr>
          <w:rFonts w:ascii="Times New Roman" w:hAnsi="Times New Roman"/>
          <w:sz w:val="24"/>
          <w:szCs w:val="24"/>
          <w:lang w:val="en-GB" w:eastAsia="ja-JP"/>
        </w:rPr>
        <w:t xml:space="preserve"> and</w:t>
      </w:r>
      <w:r w:rsidR="00231F73" w:rsidRPr="00231F73">
        <w:rPr>
          <w:rFonts w:ascii="Times New Roman" w:hAnsi="Times New Roman"/>
          <w:sz w:val="24"/>
          <w:szCs w:val="24"/>
          <w:lang w:val="en-GB" w:eastAsia="ja-JP"/>
        </w:rPr>
        <w:t>/or</w:t>
      </w:r>
      <w:r w:rsidR="00010E18">
        <w:rPr>
          <w:rFonts w:ascii="Times New Roman" w:hAnsi="Times New Roman"/>
          <w:sz w:val="24"/>
          <w:szCs w:val="24"/>
          <w:lang w:val="en-GB" w:eastAsia="ja-JP"/>
        </w:rPr>
        <w:t xml:space="preserve"> application</w:t>
      </w:r>
      <w:r w:rsidR="005D698E">
        <w:rPr>
          <w:rFonts w:ascii="Times New Roman" w:hAnsi="Times New Roman"/>
          <w:sz w:val="24"/>
          <w:szCs w:val="24"/>
          <w:lang w:val="en-GB" w:eastAsia="ja-JP"/>
        </w:rPr>
        <w:t xml:space="preserve">, </w:t>
      </w:r>
      <w:r w:rsidR="003D7CA4">
        <w:rPr>
          <w:rFonts w:ascii="Times New Roman" w:hAnsi="Times New Roman"/>
          <w:sz w:val="24"/>
          <w:szCs w:val="24"/>
          <w:lang w:val="en-GB" w:eastAsia="ja-JP"/>
        </w:rPr>
        <w:t xml:space="preserve">with the potential </w:t>
      </w:r>
      <w:r w:rsidR="00A30593">
        <w:rPr>
          <w:rFonts w:ascii="Times New Roman" w:hAnsi="Times New Roman"/>
          <w:sz w:val="24"/>
          <w:szCs w:val="24"/>
          <w:lang w:val="en-GB" w:eastAsia="ja-JP"/>
        </w:rPr>
        <w:t xml:space="preserve">in multiple use cases </w:t>
      </w:r>
      <w:r w:rsidR="003D7CA4">
        <w:rPr>
          <w:rFonts w:ascii="Times New Roman" w:hAnsi="Times New Roman"/>
          <w:sz w:val="24"/>
          <w:szCs w:val="24"/>
          <w:lang w:val="en-GB" w:eastAsia="ja-JP"/>
        </w:rPr>
        <w:t xml:space="preserve">of </w:t>
      </w:r>
      <w:r w:rsidR="005D698E">
        <w:rPr>
          <w:rFonts w:ascii="Times New Roman" w:hAnsi="Times New Roman"/>
          <w:sz w:val="24"/>
          <w:szCs w:val="24"/>
          <w:lang w:val="en-GB" w:eastAsia="ja-JP"/>
        </w:rPr>
        <w:t xml:space="preserve">reducing </w:t>
      </w:r>
      <w:r w:rsidR="00FD7881">
        <w:rPr>
          <w:rFonts w:ascii="Times New Roman" w:hAnsi="Times New Roman"/>
          <w:sz w:val="24"/>
          <w:szCs w:val="24"/>
          <w:lang w:val="en-GB" w:eastAsia="ja-JP"/>
        </w:rPr>
        <w:t xml:space="preserve">either </w:t>
      </w:r>
      <w:r w:rsidR="005D698E">
        <w:rPr>
          <w:rFonts w:ascii="Times New Roman" w:hAnsi="Times New Roman"/>
          <w:sz w:val="24"/>
          <w:szCs w:val="24"/>
          <w:lang w:val="en-GB" w:eastAsia="ja-JP"/>
        </w:rPr>
        <w:t xml:space="preserve">bandwidth requirements for a given </w:t>
      </w:r>
      <w:r w:rsidR="00FD7881">
        <w:rPr>
          <w:rFonts w:ascii="Times New Roman" w:hAnsi="Times New Roman"/>
          <w:sz w:val="24"/>
          <w:szCs w:val="24"/>
          <w:lang w:val="en-GB" w:eastAsia="ja-JP"/>
        </w:rPr>
        <w:t xml:space="preserve">visual quality or </w:t>
      </w:r>
      <w:r w:rsidR="00844B1F">
        <w:rPr>
          <w:rFonts w:ascii="Times New Roman" w:hAnsi="Times New Roman"/>
          <w:sz w:val="24"/>
          <w:szCs w:val="24"/>
          <w:lang w:val="en-GB" w:eastAsia="ja-JP"/>
        </w:rPr>
        <w:t xml:space="preserve">coding </w:t>
      </w:r>
      <w:r w:rsidR="00FD7881">
        <w:rPr>
          <w:rFonts w:ascii="Times New Roman" w:hAnsi="Times New Roman"/>
          <w:sz w:val="24"/>
          <w:szCs w:val="24"/>
          <w:lang w:val="en-GB" w:eastAsia="ja-JP"/>
        </w:rPr>
        <w:t>energy requirements</w:t>
      </w:r>
      <w:r w:rsidR="00AE2BB8">
        <w:rPr>
          <w:rFonts w:ascii="Times New Roman" w:hAnsi="Times New Roman"/>
          <w:sz w:val="24"/>
          <w:szCs w:val="24"/>
          <w:lang w:val="en-GB" w:eastAsia="ja-JP"/>
        </w:rPr>
        <w:t>,</w:t>
      </w:r>
      <w:r w:rsidR="00FD7881">
        <w:rPr>
          <w:rFonts w:ascii="Times New Roman" w:hAnsi="Times New Roman"/>
          <w:sz w:val="24"/>
          <w:szCs w:val="24"/>
          <w:lang w:val="en-GB" w:eastAsia="ja-JP"/>
        </w:rPr>
        <w:t xml:space="preserve"> or </w:t>
      </w:r>
      <w:r w:rsidR="003C58DF">
        <w:rPr>
          <w:rFonts w:ascii="Times New Roman" w:hAnsi="Times New Roman"/>
          <w:sz w:val="24"/>
          <w:szCs w:val="24"/>
          <w:lang w:val="en-GB" w:eastAsia="ja-JP"/>
        </w:rPr>
        <w:t>both.</w:t>
      </w:r>
    </w:p>
    <w:p w14:paraId="3BD74F74" w14:textId="3761472E" w:rsidR="00EA5098" w:rsidRDefault="00EA5098" w:rsidP="00EA5098">
      <w:pPr>
        <w:spacing w:after="200"/>
        <w:jc w:val="both"/>
        <w:rPr>
          <w:rFonts w:ascii="Times New Roman" w:hAnsi="Times New Roman"/>
          <w:sz w:val="24"/>
          <w:szCs w:val="24"/>
          <w:lang w:val="en-GB" w:eastAsia="ja-JP"/>
        </w:rPr>
      </w:pPr>
      <w:r w:rsidRPr="00EA5098">
        <w:rPr>
          <w:rFonts w:ascii="Times New Roman" w:hAnsi="Times New Roman"/>
          <w:sz w:val="24"/>
          <w:szCs w:val="24"/>
          <w:lang w:val="en-GB" w:eastAsia="ja-JP"/>
        </w:rPr>
        <w:t xml:space="preserve">This </w:t>
      </w:r>
      <w:r w:rsidR="001873E2">
        <w:rPr>
          <w:rFonts w:ascii="Times New Roman" w:hAnsi="Times New Roman"/>
          <w:sz w:val="24"/>
          <w:szCs w:val="24"/>
          <w:lang w:val="en-GB" w:eastAsia="ja-JP"/>
        </w:rPr>
        <w:t>enhancement</w:t>
      </w:r>
      <w:r w:rsidRPr="00EA5098">
        <w:rPr>
          <w:rFonts w:ascii="Times New Roman" w:hAnsi="Times New Roman"/>
          <w:sz w:val="24"/>
          <w:szCs w:val="24"/>
          <w:lang w:val="en-GB" w:eastAsia="ja-JP"/>
        </w:rPr>
        <w:t xml:space="preserve"> is achieved by a combination of processing an input video at a lower resolution with an existing single-layer codec and using a simple and small set of highly specialized tools to correct impairments, upscale and add details to the processed video.</w:t>
      </w:r>
      <w:r w:rsidR="0038137F">
        <w:rPr>
          <w:rFonts w:ascii="Times New Roman" w:hAnsi="Times New Roman"/>
          <w:sz w:val="24"/>
          <w:szCs w:val="24"/>
          <w:lang w:val="en-GB" w:eastAsia="ja-JP"/>
        </w:rPr>
        <w:t xml:space="preserve"> </w:t>
      </w:r>
      <w:r w:rsidR="0038137F" w:rsidRPr="0038137F">
        <w:rPr>
          <w:rFonts w:ascii="Times New Roman" w:hAnsi="Times New Roman"/>
          <w:sz w:val="24"/>
          <w:szCs w:val="24"/>
          <w:lang w:val="en-GB" w:eastAsia="ja-JP"/>
        </w:rPr>
        <w:t xml:space="preserve">LCEVC’s low-complexity requirement meant that the tool definition process accounted for the availability of hardware acceleration for graphics processing available in existing chipsets and it’s </w:t>
      </w:r>
      <w:r w:rsidR="00C740C3">
        <w:rPr>
          <w:rFonts w:ascii="Times New Roman" w:hAnsi="Times New Roman"/>
          <w:sz w:val="24"/>
          <w:szCs w:val="24"/>
          <w:lang w:val="en-GB" w:eastAsia="ja-JP"/>
        </w:rPr>
        <w:t xml:space="preserve">especially </w:t>
      </w:r>
      <w:r w:rsidR="0038137F" w:rsidRPr="0038137F">
        <w:rPr>
          <w:rFonts w:ascii="Times New Roman" w:hAnsi="Times New Roman"/>
          <w:sz w:val="24"/>
          <w:szCs w:val="24"/>
          <w:lang w:val="en-GB" w:eastAsia="ja-JP"/>
        </w:rPr>
        <w:t xml:space="preserve">amenable to optimised </w:t>
      </w:r>
      <w:r w:rsidR="006C5710">
        <w:rPr>
          <w:rFonts w:ascii="Times New Roman" w:hAnsi="Times New Roman"/>
          <w:sz w:val="24"/>
          <w:szCs w:val="24"/>
          <w:lang w:val="en-GB" w:eastAsia="ja-JP"/>
        </w:rPr>
        <w:t xml:space="preserve">software </w:t>
      </w:r>
      <w:r w:rsidR="0038137F" w:rsidRPr="0038137F">
        <w:rPr>
          <w:rFonts w:ascii="Times New Roman" w:hAnsi="Times New Roman"/>
          <w:sz w:val="24"/>
          <w:szCs w:val="24"/>
          <w:lang w:val="en-GB" w:eastAsia="ja-JP"/>
        </w:rPr>
        <w:t xml:space="preserve">implementations </w:t>
      </w:r>
      <w:r w:rsidR="006C5710">
        <w:rPr>
          <w:rFonts w:ascii="Times New Roman" w:hAnsi="Times New Roman"/>
          <w:sz w:val="24"/>
          <w:szCs w:val="24"/>
          <w:lang w:val="en-GB" w:eastAsia="ja-JP"/>
        </w:rPr>
        <w:t xml:space="preserve">with low power consumption </w:t>
      </w:r>
      <w:r w:rsidR="0038137F" w:rsidRPr="0038137F">
        <w:rPr>
          <w:rFonts w:ascii="Times New Roman" w:hAnsi="Times New Roman"/>
          <w:sz w:val="24"/>
          <w:szCs w:val="24"/>
          <w:lang w:val="en-GB" w:eastAsia="ja-JP"/>
        </w:rPr>
        <w:lastRenderedPageBreak/>
        <w:t>(e.g</w:t>
      </w:r>
      <w:r w:rsidR="003D6AA3" w:rsidRPr="0038137F">
        <w:rPr>
          <w:rFonts w:ascii="Times New Roman" w:hAnsi="Times New Roman"/>
          <w:sz w:val="24"/>
          <w:szCs w:val="24"/>
          <w:lang w:val="en-GB" w:eastAsia="ja-JP"/>
        </w:rPr>
        <w:t>.,</w:t>
      </w:r>
      <w:r w:rsidR="0038137F" w:rsidRPr="0038137F">
        <w:rPr>
          <w:rFonts w:ascii="Times New Roman" w:hAnsi="Times New Roman"/>
          <w:sz w:val="24"/>
          <w:szCs w:val="24"/>
          <w:lang w:val="en-GB" w:eastAsia="ja-JP"/>
        </w:rPr>
        <w:t xml:space="preserve"> using SIMD CPU, GPU and heterogeneous parallel processing)</w:t>
      </w:r>
      <w:r w:rsidR="00622A8D">
        <w:rPr>
          <w:rFonts w:ascii="Times New Roman" w:hAnsi="Times New Roman"/>
          <w:sz w:val="24"/>
          <w:szCs w:val="24"/>
          <w:lang w:val="en-GB" w:eastAsia="ja-JP"/>
        </w:rPr>
        <w:t xml:space="preserve">, as well as </w:t>
      </w:r>
      <w:r w:rsidR="00832718">
        <w:rPr>
          <w:rFonts w:ascii="Times New Roman" w:hAnsi="Times New Roman"/>
          <w:sz w:val="24"/>
          <w:szCs w:val="24"/>
          <w:lang w:val="en-GB" w:eastAsia="ja-JP"/>
        </w:rPr>
        <w:t xml:space="preserve">small-footprint </w:t>
      </w:r>
      <w:r w:rsidR="00084936">
        <w:rPr>
          <w:rFonts w:ascii="Times New Roman" w:hAnsi="Times New Roman"/>
          <w:sz w:val="24"/>
          <w:szCs w:val="24"/>
          <w:lang w:val="en-GB" w:eastAsia="ja-JP"/>
        </w:rPr>
        <w:t>silicon implementations</w:t>
      </w:r>
      <w:r w:rsidR="0038137F" w:rsidRPr="0038137F">
        <w:rPr>
          <w:rFonts w:ascii="Times New Roman" w:hAnsi="Times New Roman"/>
          <w:sz w:val="24"/>
          <w:szCs w:val="24"/>
          <w:lang w:val="en-GB" w:eastAsia="ja-JP"/>
        </w:rPr>
        <w:t>.</w:t>
      </w:r>
    </w:p>
    <w:p w14:paraId="56A1300B" w14:textId="60535603" w:rsidR="005A32A9" w:rsidRDefault="005A32A9" w:rsidP="00EA5098">
      <w:pPr>
        <w:spacing w:after="200"/>
        <w:jc w:val="both"/>
        <w:rPr>
          <w:rFonts w:ascii="Times New Roman" w:hAnsi="Times New Roman"/>
          <w:sz w:val="24"/>
          <w:szCs w:val="24"/>
          <w:lang w:val="en-GB" w:eastAsia="ja-JP"/>
        </w:rPr>
      </w:pPr>
      <w:r w:rsidRPr="005A32A9">
        <w:rPr>
          <w:rFonts w:ascii="Times New Roman" w:hAnsi="Times New Roman"/>
          <w:sz w:val="24"/>
          <w:szCs w:val="24"/>
          <w:lang w:val="en-GB" w:eastAsia="ja-JP"/>
        </w:rPr>
        <w:t>The LCEVC specification also enables a stream to signal adaptive dithering post-processing (which reduces banding and aliasing impairments) as well as providing a platform for the inclusion of user data within the bitstream at transform block level</w:t>
      </w:r>
      <w:r w:rsidR="00294760">
        <w:rPr>
          <w:rFonts w:ascii="Times New Roman" w:hAnsi="Times New Roman"/>
          <w:sz w:val="24"/>
          <w:szCs w:val="24"/>
          <w:lang w:val="en-GB" w:eastAsia="ja-JP"/>
        </w:rPr>
        <w:t>. This</w:t>
      </w:r>
      <w:r w:rsidRPr="005A32A9">
        <w:rPr>
          <w:rFonts w:ascii="Times New Roman" w:hAnsi="Times New Roman"/>
          <w:sz w:val="24"/>
          <w:szCs w:val="24"/>
          <w:lang w:val="en-GB" w:eastAsia="ja-JP"/>
        </w:rPr>
        <w:t xml:space="preserve"> allow</w:t>
      </w:r>
      <w:r w:rsidR="00294760">
        <w:rPr>
          <w:rFonts w:ascii="Times New Roman" w:hAnsi="Times New Roman"/>
          <w:sz w:val="24"/>
          <w:szCs w:val="24"/>
          <w:lang w:val="en-GB" w:eastAsia="ja-JP"/>
        </w:rPr>
        <w:t>s</w:t>
      </w:r>
      <w:r w:rsidRPr="005A32A9">
        <w:rPr>
          <w:rFonts w:ascii="Times New Roman" w:hAnsi="Times New Roman"/>
          <w:sz w:val="24"/>
          <w:szCs w:val="24"/>
          <w:lang w:val="en-GB" w:eastAsia="ja-JP"/>
        </w:rPr>
        <w:t xml:space="preserve"> </w:t>
      </w:r>
      <w:r w:rsidR="00294760">
        <w:rPr>
          <w:rFonts w:ascii="Times New Roman" w:hAnsi="Times New Roman"/>
          <w:sz w:val="24"/>
          <w:szCs w:val="24"/>
          <w:lang w:val="en-GB" w:eastAsia="ja-JP"/>
        </w:rPr>
        <w:t xml:space="preserve">LCEVC </w:t>
      </w:r>
      <w:r w:rsidR="00CE77D9">
        <w:rPr>
          <w:rFonts w:ascii="Times New Roman" w:hAnsi="Times New Roman"/>
          <w:sz w:val="24"/>
          <w:szCs w:val="24"/>
          <w:lang w:val="en-GB" w:eastAsia="ja-JP"/>
        </w:rPr>
        <w:t>to support</w:t>
      </w:r>
      <w:r w:rsidRPr="005A32A9">
        <w:rPr>
          <w:rFonts w:ascii="Times New Roman" w:hAnsi="Times New Roman"/>
          <w:sz w:val="24"/>
          <w:szCs w:val="24"/>
          <w:lang w:val="en-GB" w:eastAsia="ja-JP"/>
        </w:rPr>
        <w:t xml:space="preserve"> the adoption of evolving image manipulation </w:t>
      </w:r>
      <w:r w:rsidR="005C0E06">
        <w:rPr>
          <w:rFonts w:ascii="Times New Roman" w:hAnsi="Times New Roman"/>
          <w:sz w:val="24"/>
          <w:szCs w:val="24"/>
          <w:lang w:val="en-GB" w:eastAsia="ja-JP"/>
        </w:rPr>
        <w:t xml:space="preserve">techniques </w:t>
      </w:r>
      <w:r w:rsidRPr="005A32A9">
        <w:rPr>
          <w:rFonts w:ascii="Times New Roman" w:hAnsi="Times New Roman"/>
          <w:sz w:val="24"/>
          <w:szCs w:val="24"/>
          <w:lang w:val="en-GB" w:eastAsia="ja-JP"/>
        </w:rPr>
        <w:t>within the standard</w:t>
      </w:r>
      <w:r w:rsidR="005B559C">
        <w:rPr>
          <w:rFonts w:ascii="Times New Roman" w:hAnsi="Times New Roman"/>
          <w:sz w:val="24"/>
          <w:szCs w:val="24"/>
          <w:lang w:val="en-GB" w:eastAsia="ja-JP"/>
        </w:rPr>
        <w:t>,</w:t>
      </w:r>
      <w:r w:rsidRPr="005A32A9">
        <w:rPr>
          <w:rFonts w:ascii="Times New Roman" w:hAnsi="Times New Roman"/>
          <w:sz w:val="24"/>
          <w:szCs w:val="24"/>
          <w:lang w:val="en-GB" w:eastAsia="ja-JP"/>
        </w:rPr>
        <w:t xml:space="preserve"> while still offering an efficient method of encoding residual data and providing up to mathematically lossless </w:t>
      </w:r>
      <w:r w:rsidR="005C0E06">
        <w:rPr>
          <w:rFonts w:ascii="Times New Roman" w:hAnsi="Times New Roman"/>
          <w:sz w:val="24"/>
          <w:szCs w:val="24"/>
          <w:lang w:val="en-GB" w:eastAsia="ja-JP"/>
        </w:rPr>
        <w:t>picture</w:t>
      </w:r>
      <w:r w:rsidRPr="005A32A9">
        <w:rPr>
          <w:rFonts w:ascii="Times New Roman" w:hAnsi="Times New Roman"/>
          <w:sz w:val="24"/>
          <w:szCs w:val="24"/>
          <w:lang w:val="en-GB" w:eastAsia="ja-JP"/>
        </w:rPr>
        <w:t xml:space="preserve"> reconstruction.</w:t>
      </w:r>
      <w:r w:rsidR="00ED1504">
        <w:rPr>
          <w:rFonts w:ascii="Times New Roman" w:hAnsi="Times New Roman"/>
          <w:sz w:val="24"/>
          <w:szCs w:val="24"/>
          <w:lang w:val="en-GB" w:eastAsia="ja-JP"/>
        </w:rPr>
        <w:t xml:space="preserve"> </w:t>
      </w:r>
      <w:r w:rsidR="00761A64">
        <w:rPr>
          <w:rFonts w:ascii="Times New Roman" w:hAnsi="Times New Roman"/>
          <w:sz w:val="24"/>
          <w:szCs w:val="24"/>
          <w:lang w:val="en-GB" w:eastAsia="ja-JP"/>
        </w:rPr>
        <w:t xml:space="preserve">In addition, </w:t>
      </w:r>
      <w:r w:rsidR="006334DD">
        <w:rPr>
          <w:rFonts w:ascii="Times New Roman" w:hAnsi="Times New Roman"/>
          <w:sz w:val="24"/>
          <w:szCs w:val="24"/>
          <w:lang w:val="en-GB" w:eastAsia="ja-JP"/>
        </w:rPr>
        <w:t xml:space="preserve">tiling </w:t>
      </w:r>
      <w:r w:rsidR="00CC2863">
        <w:rPr>
          <w:rFonts w:ascii="Times New Roman" w:hAnsi="Times New Roman"/>
          <w:sz w:val="24"/>
          <w:szCs w:val="24"/>
          <w:lang w:val="en-GB" w:eastAsia="ja-JP"/>
        </w:rPr>
        <w:t xml:space="preserve">options for </w:t>
      </w:r>
      <w:r w:rsidR="00457803">
        <w:rPr>
          <w:rFonts w:ascii="Times New Roman" w:hAnsi="Times New Roman"/>
          <w:sz w:val="24"/>
          <w:szCs w:val="24"/>
          <w:lang w:val="en-GB" w:eastAsia="ja-JP"/>
        </w:rPr>
        <w:t xml:space="preserve">the residual sublayers </w:t>
      </w:r>
      <w:r w:rsidR="00D212FC">
        <w:rPr>
          <w:rFonts w:ascii="Times New Roman" w:hAnsi="Times New Roman"/>
          <w:sz w:val="24"/>
          <w:szCs w:val="24"/>
          <w:lang w:val="en-GB" w:eastAsia="ja-JP"/>
        </w:rPr>
        <w:t>enable</w:t>
      </w:r>
      <w:r w:rsidR="00457803">
        <w:rPr>
          <w:rFonts w:ascii="Times New Roman" w:hAnsi="Times New Roman"/>
          <w:sz w:val="24"/>
          <w:szCs w:val="24"/>
          <w:lang w:val="en-GB" w:eastAsia="ja-JP"/>
        </w:rPr>
        <w:t xml:space="preserve"> </w:t>
      </w:r>
      <w:r w:rsidR="000D5DBE">
        <w:rPr>
          <w:rFonts w:ascii="Times New Roman" w:hAnsi="Times New Roman"/>
          <w:sz w:val="24"/>
          <w:szCs w:val="24"/>
          <w:lang w:val="en-GB" w:eastAsia="ja-JP"/>
        </w:rPr>
        <w:t>parallel executi</w:t>
      </w:r>
      <w:r w:rsidR="000037E7">
        <w:rPr>
          <w:rFonts w:ascii="Times New Roman" w:hAnsi="Times New Roman"/>
          <w:sz w:val="24"/>
          <w:szCs w:val="24"/>
          <w:lang w:val="en-GB" w:eastAsia="ja-JP"/>
        </w:rPr>
        <w:t>on</w:t>
      </w:r>
      <w:r w:rsidR="000D5DBE">
        <w:rPr>
          <w:rFonts w:ascii="Times New Roman" w:hAnsi="Times New Roman"/>
          <w:sz w:val="24"/>
          <w:szCs w:val="24"/>
          <w:lang w:val="en-GB" w:eastAsia="ja-JP"/>
        </w:rPr>
        <w:t xml:space="preserve"> of entropy coding</w:t>
      </w:r>
      <w:r w:rsidR="0076402A">
        <w:rPr>
          <w:rFonts w:ascii="Times New Roman" w:hAnsi="Times New Roman"/>
          <w:sz w:val="24"/>
          <w:szCs w:val="24"/>
          <w:lang w:val="en-GB" w:eastAsia="ja-JP"/>
        </w:rPr>
        <w:t xml:space="preserve">, </w:t>
      </w:r>
      <w:r w:rsidR="000251A0">
        <w:rPr>
          <w:rFonts w:ascii="Times New Roman" w:hAnsi="Times New Roman"/>
          <w:sz w:val="24"/>
          <w:szCs w:val="24"/>
          <w:lang w:val="en-GB" w:eastAsia="ja-JP"/>
        </w:rPr>
        <w:t xml:space="preserve">striped </w:t>
      </w:r>
      <w:r w:rsidR="0076402A">
        <w:rPr>
          <w:rFonts w:ascii="Times New Roman" w:hAnsi="Times New Roman"/>
          <w:sz w:val="24"/>
          <w:szCs w:val="24"/>
          <w:lang w:val="en-GB" w:eastAsia="ja-JP"/>
        </w:rPr>
        <w:t xml:space="preserve">ultra-low-latency </w:t>
      </w:r>
      <w:r w:rsidR="00B42483">
        <w:rPr>
          <w:rFonts w:ascii="Times New Roman" w:hAnsi="Times New Roman"/>
          <w:sz w:val="24"/>
          <w:szCs w:val="24"/>
          <w:lang w:val="en-GB" w:eastAsia="ja-JP"/>
        </w:rPr>
        <w:t>use cases</w:t>
      </w:r>
      <w:r w:rsidR="000D5DBE">
        <w:rPr>
          <w:rFonts w:ascii="Times New Roman" w:hAnsi="Times New Roman"/>
          <w:sz w:val="24"/>
          <w:szCs w:val="24"/>
          <w:lang w:val="en-GB" w:eastAsia="ja-JP"/>
        </w:rPr>
        <w:t xml:space="preserve"> and</w:t>
      </w:r>
      <w:r w:rsidR="006B5C1A">
        <w:rPr>
          <w:rFonts w:ascii="Times New Roman" w:hAnsi="Times New Roman"/>
          <w:sz w:val="24"/>
          <w:szCs w:val="24"/>
          <w:lang w:val="en-GB" w:eastAsia="ja-JP"/>
        </w:rPr>
        <w:t xml:space="preserve"> </w:t>
      </w:r>
      <w:r w:rsidR="00431824">
        <w:rPr>
          <w:rFonts w:ascii="Times New Roman" w:hAnsi="Times New Roman"/>
          <w:sz w:val="24"/>
          <w:szCs w:val="24"/>
          <w:lang w:val="en-GB" w:eastAsia="ja-JP"/>
        </w:rPr>
        <w:t>region of interest decoding of the enhancement</w:t>
      </w:r>
      <w:r w:rsidR="000D5DBE">
        <w:rPr>
          <w:rFonts w:ascii="Times New Roman" w:hAnsi="Times New Roman"/>
          <w:sz w:val="24"/>
          <w:szCs w:val="24"/>
          <w:lang w:val="en-GB" w:eastAsia="ja-JP"/>
        </w:rPr>
        <w:t>.</w:t>
      </w:r>
    </w:p>
    <w:p w14:paraId="15DBA686" w14:textId="62C2AE8B" w:rsidR="005140E7" w:rsidRPr="00EA5098" w:rsidRDefault="002F3C00" w:rsidP="00EA5098">
      <w:pPr>
        <w:spacing w:after="200"/>
        <w:jc w:val="both"/>
        <w:rPr>
          <w:rFonts w:ascii="Times New Roman" w:hAnsi="Times New Roman"/>
          <w:sz w:val="24"/>
          <w:szCs w:val="24"/>
          <w:lang w:val="en-GB" w:eastAsia="ja-JP"/>
        </w:rPr>
      </w:pPr>
      <w:r>
        <w:rPr>
          <w:rFonts w:ascii="Times New Roman" w:hAnsi="Times New Roman"/>
          <w:sz w:val="24"/>
          <w:szCs w:val="24"/>
          <w:lang w:val="en-GB" w:eastAsia="ja-JP"/>
        </w:rPr>
        <w:t>In terms of o</w:t>
      </w:r>
      <w:r w:rsidR="005140E7" w:rsidRPr="005140E7">
        <w:rPr>
          <w:rFonts w:ascii="Times New Roman" w:hAnsi="Times New Roman"/>
          <w:sz w:val="24"/>
          <w:szCs w:val="24"/>
          <w:lang w:val="en-GB" w:eastAsia="ja-JP"/>
        </w:rPr>
        <w:t>verall rate control accuracy</w:t>
      </w:r>
      <w:r>
        <w:rPr>
          <w:rFonts w:ascii="Times New Roman" w:hAnsi="Times New Roman"/>
          <w:sz w:val="24"/>
          <w:szCs w:val="24"/>
          <w:lang w:val="en-GB" w:eastAsia="ja-JP"/>
        </w:rPr>
        <w:t>,</w:t>
      </w:r>
      <w:r w:rsidR="005140E7" w:rsidRPr="005140E7">
        <w:rPr>
          <w:rFonts w:ascii="Times New Roman" w:hAnsi="Times New Roman"/>
          <w:sz w:val="24"/>
          <w:szCs w:val="24"/>
          <w:lang w:val="en-GB" w:eastAsia="ja-JP"/>
        </w:rPr>
        <w:t xml:space="preserve"> </w:t>
      </w:r>
      <w:r w:rsidR="00FA63C0">
        <w:rPr>
          <w:rFonts w:ascii="Times New Roman" w:hAnsi="Times New Roman"/>
          <w:sz w:val="24"/>
          <w:szCs w:val="24"/>
          <w:lang w:val="en-GB" w:eastAsia="ja-JP"/>
        </w:rPr>
        <w:t xml:space="preserve">LCEVC </w:t>
      </w:r>
      <w:r w:rsidR="0072588B">
        <w:rPr>
          <w:rFonts w:ascii="Times New Roman" w:hAnsi="Times New Roman"/>
          <w:sz w:val="24"/>
          <w:szCs w:val="24"/>
          <w:lang w:val="en-GB" w:eastAsia="ja-JP"/>
        </w:rPr>
        <w:t xml:space="preserve">data </w:t>
      </w:r>
      <w:r w:rsidR="009A29BB">
        <w:rPr>
          <w:rFonts w:ascii="Times New Roman" w:hAnsi="Times New Roman"/>
          <w:sz w:val="24"/>
          <w:szCs w:val="24"/>
          <w:lang w:val="en-GB" w:eastAsia="ja-JP"/>
        </w:rPr>
        <w:t>is</w:t>
      </w:r>
      <w:r w:rsidR="00701D0F">
        <w:rPr>
          <w:rFonts w:ascii="Times New Roman" w:hAnsi="Times New Roman"/>
          <w:sz w:val="24"/>
          <w:szCs w:val="24"/>
          <w:lang w:val="en-GB" w:eastAsia="ja-JP"/>
        </w:rPr>
        <w:t xml:space="preserve"> </w:t>
      </w:r>
      <w:r w:rsidR="00AC0F39">
        <w:rPr>
          <w:rFonts w:ascii="Times New Roman" w:hAnsi="Times New Roman"/>
          <w:sz w:val="24"/>
          <w:szCs w:val="24"/>
          <w:lang w:val="en-GB" w:eastAsia="ja-JP"/>
        </w:rPr>
        <w:t>encoded after the base layer</w:t>
      </w:r>
      <w:r w:rsidR="000D1061">
        <w:rPr>
          <w:rFonts w:ascii="Times New Roman" w:hAnsi="Times New Roman"/>
          <w:sz w:val="24"/>
          <w:szCs w:val="24"/>
          <w:lang w:val="en-GB" w:eastAsia="ja-JP"/>
        </w:rPr>
        <w:t>, which allows it to compensat</w:t>
      </w:r>
      <w:r w:rsidR="006E74F0">
        <w:rPr>
          <w:rFonts w:ascii="Times New Roman" w:hAnsi="Times New Roman"/>
          <w:sz w:val="24"/>
          <w:szCs w:val="24"/>
          <w:lang w:val="en-GB" w:eastAsia="ja-JP"/>
        </w:rPr>
        <w:t>e</w:t>
      </w:r>
      <w:r w:rsidR="00B9264E">
        <w:rPr>
          <w:rFonts w:ascii="Times New Roman" w:hAnsi="Times New Roman"/>
          <w:sz w:val="24"/>
          <w:szCs w:val="24"/>
          <w:lang w:val="en-GB" w:eastAsia="ja-JP"/>
        </w:rPr>
        <w:t xml:space="preserve"> at least in part </w:t>
      </w:r>
      <w:r w:rsidR="00825E46">
        <w:rPr>
          <w:rFonts w:ascii="Times New Roman" w:hAnsi="Times New Roman"/>
          <w:sz w:val="24"/>
          <w:szCs w:val="24"/>
          <w:lang w:val="en-GB" w:eastAsia="ja-JP"/>
        </w:rPr>
        <w:t xml:space="preserve">for </w:t>
      </w:r>
      <w:r w:rsidR="00060D1C">
        <w:rPr>
          <w:rFonts w:ascii="Times New Roman" w:hAnsi="Times New Roman"/>
          <w:sz w:val="24"/>
          <w:szCs w:val="24"/>
          <w:lang w:val="en-GB" w:eastAsia="ja-JP"/>
        </w:rPr>
        <w:t xml:space="preserve">accuracy </w:t>
      </w:r>
      <w:r w:rsidR="007863EE">
        <w:rPr>
          <w:rFonts w:ascii="Times New Roman" w:hAnsi="Times New Roman"/>
          <w:sz w:val="24"/>
          <w:szCs w:val="24"/>
          <w:lang w:val="en-GB" w:eastAsia="ja-JP"/>
        </w:rPr>
        <w:t xml:space="preserve">issues in </w:t>
      </w:r>
      <w:r w:rsidR="00D875BB">
        <w:rPr>
          <w:rFonts w:ascii="Times New Roman" w:hAnsi="Times New Roman"/>
          <w:sz w:val="24"/>
          <w:szCs w:val="24"/>
          <w:lang w:val="en-GB" w:eastAsia="ja-JP"/>
        </w:rPr>
        <w:t>the coded size of the base layer</w:t>
      </w:r>
      <w:r w:rsidR="005952E1">
        <w:rPr>
          <w:rFonts w:ascii="Times New Roman" w:hAnsi="Times New Roman"/>
          <w:sz w:val="24"/>
          <w:szCs w:val="24"/>
          <w:lang w:val="en-GB" w:eastAsia="ja-JP"/>
        </w:rPr>
        <w:t xml:space="preserve"> (or base layer stripe)</w:t>
      </w:r>
      <w:r w:rsidR="005140E7" w:rsidRPr="005140E7">
        <w:rPr>
          <w:rFonts w:ascii="Times New Roman" w:hAnsi="Times New Roman"/>
          <w:sz w:val="24"/>
          <w:szCs w:val="24"/>
          <w:lang w:val="en-GB" w:eastAsia="ja-JP"/>
        </w:rPr>
        <w:t xml:space="preserve">, with consequent benefits </w:t>
      </w:r>
      <w:r w:rsidR="00B72658">
        <w:rPr>
          <w:rFonts w:ascii="Times New Roman" w:hAnsi="Times New Roman"/>
          <w:sz w:val="24"/>
          <w:szCs w:val="24"/>
          <w:lang w:val="en-GB" w:eastAsia="ja-JP"/>
        </w:rPr>
        <w:t>in</w:t>
      </w:r>
      <w:r w:rsidR="005140E7" w:rsidRPr="005140E7">
        <w:rPr>
          <w:rFonts w:ascii="Times New Roman" w:hAnsi="Times New Roman"/>
          <w:sz w:val="24"/>
          <w:szCs w:val="24"/>
          <w:lang w:val="en-GB" w:eastAsia="ja-JP"/>
        </w:rPr>
        <w:t xml:space="preserve"> real time low-latency use cases.</w:t>
      </w:r>
    </w:p>
    <w:p w14:paraId="70CA1AD0" w14:textId="39DE1108" w:rsidR="00646707" w:rsidRPr="00EA5098" w:rsidRDefault="00456090" w:rsidP="00EA5098">
      <w:pPr>
        <w:spacing w:after="200"/>
        <w:jc w:val="both"/>
        <w:rPr>
          <w:rFonts w:ascii="Times New Roman" w:hAnsi="Times New Roman"/>
          <w:sz w:val="24"/>
          <w:szCs w:val="24"/>
          <w:lang w:val="en-GB" w:eastAsia="ja-JP"/>
        </w:rPr>
      </w:pPr>
      <w:r>
        <w:rPr>
          <w:rFonts w:ascii="Times New Roman" w:hAnsi="Times New Roman"/>
          <w:sz w:val="24"/>
          <w:szCs w:val="24"/>
          <w:lang w:val="en-GB" w:eastAsia="ja-JP"/>
        </w:rPr>
        <w:t xml:space="preserve">With the introduction of LCEVC, it is possible to </w:t>
      </w:r>
      <w:r w:rsidR="00F17D09">
        <w:rPr>
          <w:rFonts w:ascii="Times New Roman" w:hAnsi="Times New Roman"/>
          <w:sz w:val="24"/>
          <w:szCs w:val="24"/>
          <w:lang w:val="en-GB" w:eastAsia="ja-JP"/>
        </w:rPr>
        <w:t xml:space="preserve">efficiently </w:t>
      </w:r>
      <w:r w:rsidR="00294AD7">
        <w:rPr>
          <w:rFonts w:ascii="Times New Roman" w:hAnsi="Times New Roman"/>
          <w:sz w:val="24"/>
          <w:szCs w:val="24"/>
          <w:lang w:val="en-GB" w:eastAsia="ja-JP"/>
        </w:rPr>
        <w:t xml:space="preserve">extend the </w:t>
      </w:r>
      <w:r w:rsidR="00F758CC">
        <w:rPr>
          <w:rFonts w:ascii="Times New Roman" w:hAnsi="Times New Roman"/>
          <w:sz w:val="24"/>
          <w:szCs w:val="24"/>
          <w:lang w:val="en-GB" w:eastAsia="ja-JP"/>
        </w:rPr>
        <w:t xml:space="preserve">features of </w:t>
      </w:r>
      <w:r w:rsidR="004644B5">
        <w:rPr>
          <w:rFonts w:ascii="Times New Roman" w:hAnsi="Times New Roman"/>
          <w:sz w:val="24"/>
          <w:szCs w:val="24"/>
          <w:lang w:val="en-GB" w:eastAsia="ja-JP"/>
        </w:rPr>
        <w:t>a video service</w:t>
      </w:r>
      <w:r w:rsidR="00601935">
        <w:rPr>
          <w:rFonts w:ascii="Times New Roman" w:hAnsi="Times New Roman"/>
          <w:sz w:val="24"/>
          <w:szCs w:val="24"/>
          <w:lang w:val="en-GB" w:eastAsia="ja-JP"/>
        </w:rPr>
        <w:t xml:space="preserve"> also </w:t>
      </w:r>
      <w:r w:rsidR="00C565F1">
        <w:rPr>
          <w:rFonts w:ascii="Times New Roman" w:hAnsi="Times New Roman"/>
          <w:sz w:val="24"/>
          <w:szCs w:val="24"/>
          <w:lang w:val="en-GB" w:eastAsia="ja-JP"/>
        </w:rPr>
        <w:t>when</w:t>
      </w:r>
      <w:r w:rsidR="00F17D09">
        <w:rPr>
          <w:rFonts w:ascii="Times New Roman" w:hAnsi="Times New Roman"/>
          <w:sz w:val="24"/>
          <w:szCs w:val="24"/>
          <w:lang w:val="en-GB" w:eastAsia="ja-JP"/>
        </w:rPr>
        <w:t xml:space="preserve"> a portion of the target devices</w:t>
      </w:r>
      <w:r w:rsidR="00C565F1">
        <w:rPr>
          <w:rFonts w:ascii="Times New Roman" w:hAnsi="Times New Roman"/>
          <w:sz w:val="24"/>
          <w:szCs w:val="24"/>
          <w:lang w:val="en-GB" w:eastAsia="ja-JP"/>
        </w:rPr>
        <w:t xml:space="preserve"> do</w:t>
      </w:r>
      <w:r w:rsidR="00187FF3">
        <w:rPr>
          <w:rFonts w:ascii="Times New Roman" w:hAnsi="Times New Roman"/>
          <w:sz w:val="24"/>
          <w:szCs w:val="24"/>
          <w:lang w:val="en-GB" w:eastAsia="ja-JP"/>
        </w:rPr>
        <w:t>es</w:t>
      </w:r>
      <w:r w:rsidR="00C565F1">
        <w:rPr>
          <w:rFonts w:ascii="Times New Roman" w:hAnsi="Times New Roman"/>
          <w:sz w:val="24"/>
          <w:szCs w:val="24"/>
          <w:lang w:val="en-GB" w:eastAsia="ja-JP"/>
        </w:rPr>
        <w:t xml:space="preserve"> not support LCEVC decoding</w:t>
      </w:r>
      <w:r w:rsidR="004644B5">
        <w:rPr>
          <w:rFonts w:ascii="Times New Roman" w:hAnsi="Times New Roman"/>
          <w:sz w:val="24"/>
          <w:szCs w:val="24"/>
          <w:lang w:val="en-GB" w:eastAsia="ja-JP"/>
        </w:rPr>
        <w:t xml:space="preserve">. </w:t>
      </w:r>
      <w:r w:rsidR="002D178C" w:rsidRPr="002D178C">
        <w:rPr>
          <w:rFonts w:ascii="Times New Roman" w:hAnsi="Times New Roman"/>
          <w:sz w:val="24"/>
          <w:szCs w:val="24"/>
          <w:lang w:val="en-GB" w:eastAsia="ja-JP"/>
        </w:rPr>
        <w:t xml:space="preserve">In fact, as soon as LCEVC is supported </w:t>
      </w:r>
      <w:r w:rsidR="00094400">
        <w:rPr>
          <w:rFonts w:ascii="Times New Roman" w:hAnsi="Times New Roman"/>
          <w:sz w:val="24"/>
          <w:szCs w:val="24"/>
          <w:lang w:val="en-GB" w:eastAsia="ja-JP"/>
        </w:rPr>
        <w:t>by</w:t>
      </w:r>
      <w:r w:rsidR="00AD7A2F">
        <w:rPr>
          <w:rFonts w:ascii="Times New Roman" w:hAnsi="Times New Roman"/>
          <w:sz w:val="24"/>
          <w:szCs w:val="24"/>
          <w:lang w:val="en-GB" w:eastAsia="ja-JP"/>
        </w:rPr>
        <w:t xml:space="preserve"> a portion</w:t>
      </w:r>
      <w:r w:rsidR="00574318">
        <w:rPr>
          <w:rFonts w:ascii="Times New Roman" w:hAnsi="Times New Roman"/>
          <w:sz w:val="24"/>
          <w:szCs w:val="24"/>
          <w:lang w:val="en-GB" w:eastAsia="ja-JP"/>
        </w:rPr>
        <w:t xml:space="preserve"> of </w:t>
      </w:r>
      <w:r w:rsidR="00441C5C">
        <w:rPr>
          <w:rFonts w:ascii="Times New Roman" w:hAnsi="Times New Roman"/>
          <w:sz w:val="24"/>
          <w:szCs w:val="24"/>
          <w:lang w:val="en-GB" w:eastAsia="ja-JP"/>
        </w:rPr>
        <w:t xml:space="preserve">target </w:t>
      </w:r>
      <w:r w:rsidR="00574318">
        <w:rPr>
          <w:rFonts w:ascii="Times New Roman" w:hAnsi="Times New Roman"/>
          <w:sz w:val="24"/>
          <w:szCs w:val="24"/>
          <w:lang w:val="en-GB" w:eastAsia="ja-JP"/>
        </w:rPr>
        <w:t>devices</w:t>
      </w:r>
      <w:r w:rsidR="002D178C" w:rsidRPr="002D178C">
        <w:rPr>
          <w:rFonts w:ascii="Times New Roman" w:hAnsi="Times New Roman"/>
          <w:sz w:val="24"/>
          <w:szCs w:val="24"/>
          <w:lang w:val="en-GB" w:eastAsia="ja-JP"/>
        </w:rPr>
        <w:t>, a video</w:t>
      </w:r>
      <w:r w:rsidR="00166CEE">
        <w:rPr>
          <w:rFonts w:ascii="Times New Roman" w:hAnsi="Times New Roman"/>
          <w:sz w:val="24"/>
          <w:szCs w:val="24"/>
          <w:lang w:val="en-GB" w:eastAsia="ja-JP"/>
        </w:rPr>
        <w:t xml:space="preserve"> service can </w:t>
      </w:r>
      <w:r w:rsidR="000241E1">
        <w:rPr>
          <w:rFonts w:ascii="Times New Roman" w:hAnsi="Times New Roman"/>
          <w:sz w:val="24"/>
          <w:szCs w:val="24"/>
          <w:lang w:val="en-GB" w:eastAsia="ja-JP"/>
        </w:rPr>
        <w:t xml:space="preserve">already </w:t>
      </w:r>
      <w:r w:rsidR="008A4EFC">
        <w:rPr>
          <w:rFonts w:ascii="Times New Roman" w:hAnsi="Times New Roman"/>
          <w:sz w:val="24"/>
          <w:szCs w:val="24"/>
          <w:lang w:val="en-GB" w:eastAsia="ja-JP"/>
        </w:rPr>
        <w:t xml:space="preserve">introduce </w:t>
      </w:r>
      <w:r w:rsidR="007D5397">
        <w:rPr>
          <w:rFonts w:ascii="Times New Roman" w:hAnsi="Times New Roman"/>
          <w:sz w:val="24"/>
          <w:szCs w:val="24"/>
          <w:lang w:val="en-GB" w:eastAsia="ja-JP"/>
        </w:rPr>
        <w:t xml:space="preserve">new </w:t>
      </w:r>
      <w:r w:rsidR="008A4EFC">
        <w:rPr>
          <w:rFonts w:ascii="Times New Roman" w:hAnsi="Times New Roman"/>
          <w:sz w:val="24"/>
          <w:szCs w:val="24"/>
          <w:lang w:val="en-GB" w:eastAsia="ja-JP"/>
        </w:rPr>
        <w:t xml:space="preserve">features </w:t>
      </w:r>
      <w:r w:rsidR="007D5397">
        <w:rPr>
          <w:rFonts w:ascii="Times New Roman" w:hAnsi="Times New Roman"/>
          <w:sz w:val="24"/>
          <w:szCs w:val="24"/>
          <w:lang w:val="en-GB" w:eastAsia="ja-JP"/>
        </w:rPr>
        <w:t>(</w:t>
      </w:r>
      <w:r w:rsidR="002D178C" w:rsidRPr="002D178C">
        <w:rPr>
          <w:rFonts w:ascii="Times New Roman" w:hAnsi="Times New Roman"/>
          <w:sz w:val="24"/>
          <w:szCs w:val="24"/>
          <w:lang w:val="en-GB" w:eastAsia="ja-JP"/>
        </w:rPr>
        <w:t>such as</w:t>
      </w:r>
      <w:r w:rsidR="000A606D">
        <w:rPr>
          <w:rFonts w:ascii="Times New Roman" w:hAnsi="Times New Roman"/>
          <w:sz w:val="24"/>
          <w:szCs w:val="24"/>
          <w:lang w:val="en-GB" w:eastAsia="ja-JP"/>
        </w:rPr>
        <w:t xml:space="preserve"> UHD, </w:t>
      </w:r>
      <w:r w:rsidR="007D5397">
        <w:rPr>
          <w:rFonts w:ascii="Times New Roman" w:hAnsi="Times New Roman"/>
          <w:sz w:val="24"/>
          <w:szCs w:val="24"/>
          <w:lang w:val="en-GB" w:eastAsia="ja-JP"/>
        </w:rPr>
        <w:t xml:space="preserve">HDR, etc.) </w:t>
      </w:r>
      <w:r w:rsidR="002D178C" w:rsidRPr="002D178C">
        <w:rPr>
          <w:rFonts w:ascii="Times New Roman" w:hAnsi="Times New Roman"/>
          <w:sz w:val="24"/>
          <w:szCs w:val="24"/>
          <w:lang w:val="en-GB" w:eastAsia="ja-JP"/>
        </w:rPr>
        <w:t xml:space="preserve">without disruption for devices </w:t>
      </w:r>
      <w:r w:rsidR="00441C5C">
        <w:rPr>
          <w:rFonts w:ascii="Times New Roman" w:hAnsi="Times New Roman"/>
          <w:sz w:val="24"/>
          <w:szCs w:val="24"/>
          <w:lang w:val="en-GB" w:eastAsia="ja-JP"/>
        </w:rPr>
        <w:t>that</w:t>
      </w:r>
      <w:r w:rsidR="002D178C" w:rsidRPr="002D178C">
        <w:rPr>
          <w:rFonts w:ascii="Times New Roman" w:hAnsi="Times New Roman"/>
          <w:sz w:val="24"/>
          <w:szCs w:val="24"/>
          <w:lang w:val="en-GB" w:eastAsia="ja-JP"/>
        </w:rPr>
        <w:t xml:space="preserve"> only support the </w:t>
      </w:r>
      <w:r w:rsidR="00EE07B6">
        <w:rPr>
          <w:rFonts w:ascii="Times New Roman" w:hAnsi="Times New Roman"/>
          <w:sz w:val="24"/>
          <w:szCs w:val="24"/>
          <w:lang w:val="en-GB" w:eastAsia="ja-JP"/>
        </w:rPr>
        <w:t>base</w:t>
      </w:r>
      <w:r w:rsidR="002D178C" w:rsidRPr="002D178C">
        <w:rPr>
          <w:rFonts w:ascii="Times New Roman" w:hAnsi="Times New Roman"/>
          <w:sz w:val="24"/>
          <w:szCs w:val="24"/>
          <w:lang w:val="en-GB" w:eastAsia="ja-JP"/>
        </w:rPr>
        <w:t xml:space="preserve"> codec</w:t>
      </w:r>
      <w:r w:rsidR="00441C5C">
        <w:rPr>
          <w:rFonts w:ascii="Times New Roman" w:hAnsi="Times New Roman"/>
          <w:sz w:val="24"/>
          <w:szCs w:val="24"/>
          <w:lang w:val="en-GB" w:eastAsia="ja-JP"/>
        </w:rPr>
        <w:t xml:space="preserve"> and without </w:t>
      </w:r>
      <w:r w:rsidR="00CC3D2E">
        <w:rPr>
          <w:rFonts w:ascii="Times New Roman" w:hAnsi="Times New Roman"/>
          <w:sz w:val="24"/>
          <w:szCs w:val="24"/>
          <w:lang w:val="en-GB" w:eastAsia="ja-JP"/>
        </w:rPr>
        <w:t>requiring to</w:t>
      </w:r>
      <w:r w:rsidR="00441C5C">
        <w:rPr>
          <w:rFonts w:ascii="Times New Roman" w:hAnsi="Times New Roman"/>
          <w:sz w:val="24"/>
          <w:szCs w:val="24"/>
          <w:lang w:val="en-GB" w:eastAsia="ja-JP"/>
        </w:rPr>
        <w:t xml:space="preserve"> duplicat</w:t>
      </w:r>
      <w:r w:rsidR="00CC3D2E">
        <w:rPr>
          <w:rFonts w:ascii="Times New Roman" w:hAnsi="Times New Roman"/>
          <w:sz w:val="24"/>
          <w:szCs w:val="24"/>
          <w:lang w:val="en-GB" w:eastAsia="ja-JP"/>
        </w:rPr>
        <w:t>e</w:t>
      </w:r>
      <w:r w:rsidR="00441C5C">
        <w:rPr>
          <w:rFonts w:ascii="Times New Roman" w:hAnsi="Times New Roman"/>
          <w:sz w:val="24"/>
          <w:szCs w:val="24"/>
          <w:lang w:val="en-GB" w:eastAsia="ja-JP"/>
        </w:rPr>
        <w:t xml:space="preserve"> </w:t>
      </w:r>
      <w:r w:rsidR="006154D4">
        <w:rPr>
          <w:rFonts w:ascii="Times New Roman" w:hAnsi="Times New Roman"/>
          <w:sz w:val="24"/>
          <w:szCs w:val="24"/>
          <w:lang w:val="en-GB" w:eastAsia="ja-JP"/>
        </w:rPr>
        <w:t>video workflows</w:t>
      </w:r>
      <w:r w:rsidR="00CC3D2E">
        <w:rPr>
          <w:rFonts w:ascii="Times New Roman" w:hAnsi="Times New Roman"/>
          <w:sz w:val="24"/>
          <w:szCs w:val="24"/>
          <w:lang w:val="en-GB" w:eastAsia="ja-JP"/>
        </w:rPr>
        <w:t xml:space="preserve"> to separately serve old and new devices</w:t>
      </w:r>
      <w:r w:rsidR="002D178C" w:rsidRPr="002D178C">
        <w:rPr>
          <w:rFonts w:ascii="Times New Roman" w:hAnsi="Times New Roman"/>
          <w:sz w:val="24"/>
          <w:szCs w:val="24"/>
          <w:lang w:val="en-GB" w:eastAsia="ja-JP"/>
        </w:rPr>
        <w:t xml:space="preserve">. Further, </w:t>
      </w:r>
      <w:r w:rsidR="00BD6B09">
        <w:rPr>
          <w:rFonts w:ascii="Times New Roman" w:hAnsi="Times New Roman"/>
          <w:sz w:val="24"/>
          <w:szCs w:val="24"/>
          <w:lang w:val="en-GB" w:eastAsia="ja-JP"/>
        </w:rPr>
        <w:t>when</w:t>
      </w:r>
      <w:r w:rsidR="002D178C" w:rsidRPr="002D178C">
        <w:rPr>
          <w:rFonts w:ascii="Times New Roman" w:hAnsi="Times New Roman"/>
          <w:sz w:val="24"/>
          <w:szCs w:val="24"/>
          <w:lang w:val="en-GB" w:eastAsia="ja-JP"/>
        </w:rPr>
        <w:t xml:space="preserve"> </w:t>
      </w:r>
      <w:proofErr w:type="gramStart"/>
      <w:r w:rsidR="002D178C" w:rsidRPr="002D178C">
        <w:rPr>
          <w:rFonts w:ascii="Times New Roman" w:hAnsi="Times New Roman"/>
          <w:sz w:val="24"/>
          <w:szCs w:val="24"/>
          <w:lang w:val="en-GB" w:eastAsia="ja-JP"/>
        </w:rPr>
        <w:t>possible</w:t>
      </w:r>
      <w:proofErr w:type="gramEnd"/>
      <w:r w:rsidR="002D178C" w:rsidRPr="002D178C">
        <w:rPr>
          <w:rFonts w:ascii="Times New Roman" w:hAnsi="Times New Roman"/>
          <w:sz w:val="24"/>
          <w:szCs w:val="24"/>
          <w:lang w:val="en-GB" w:eastAsia="ja-JP"/>
        </w:rPr>
        <w:t xml:space="preserve"> to retrofit </w:t>
      </w:r>
      <w:r w:rsidR="00BD6B09">
        <w:rPr>
          <w:rFonts w:ascii="Times New Roman" w:hAnsi="Times New Roman"/>
          <w:sz w:val="24"/>
          <w:szCs w:val="24"/>
          <w:lang w:val="en-GB" w:eastAsia="ja-JP"/>
        </w:rPr>
        <w:t xml:space="preserve">LCEVC via software </w:t>
      </w:r>
      <w:r w:rsidR="002D178C" w:rsidRPr="002D178C">
        <w:rPr>
          <w:rFonts w:ascii="Times New Roman" w:hAnsi="Times New Roman"/>
          <w:sz w:val="24"/>
          <w:szCs w:val="24"/>
          <w:lang w:val="en-GB" w:eastAsia="ja-JP"/>
        </w:rPr>
        <w:t>on</w:t>
      </w:r>
      <w:r w:rsidR="00BD6B09">
        <w:rPr>
          <w:rFonts w:ascii="Times New Roman" w:hAnsi="Times New Roman"/>
          <w:sz w:val="24"/>
          <w:szCs w:val="24"/>
          <w:lang w:val="en-GB" w:eastAsia="ja-JP"/>
        </w:rPr>
        <w:t>to</w:t>
      </w:r>
      <w:r w:rsidR="002D178C" w:rsidRPr="002D178C">
        <w:rPr>
          <w:rFonts w:ascii="Times New Roman" w:hAnsi="Times New Roman"/>
          <w:sz w:val="24"/>
          <w:szCs w:val="24"/>
          <w:lang w:val="en-GB" w:eastAsia="ja-JP"/>
        </w:rPr>
        <w:t xml:space="preserve"> a portion of existing </w:t>
      </w:r>
      <w:r w:rsidR="00F47A34">
        <w:rPr>
          <w:rFonts w:ascii="Times New Roman" w:hAnsi="Times New Roman"/>
          <w:sz w:val="24"/>
          <w:szCs w:val="24"/>
          <w:lang w:val="en-GB" w:eastAsia="ja-JP"/>
        </w:rPr>
        <w:t xml:space="preserve">target </w:t>
      </w:r>
      <w:r w:rsidR="002D178C" w:rsidRPr="002D178C">
        <w:rPr>
          <w:rFonts w:ascii="Times New Roman" w:hAnsi="Times New Roman"/>
          <w:sz w:val="24"/>
          <w:szCs w:val="24"/>
          <w:lang w:val="en-GB" w:eastAsia="ja-JP"/>
        </w:rPr>
        <w:t xml:space="preserve">devices, the video service would benefit even more from </w:t>
      </w:r>
      <w:r w:rsidR="00C97596">
        <w:rPr>
          <w:rFonts w:ascii="Times New Roman" w:hAnsi="Times New Roman"/>
          <w:sz w:val="24"/>
          <w:szCs w:val="24"/>
          <w:lang w:val="en-GB" w:eastAsia="ja-JP"/>
        </w:rPr>
        <w:t xml:space="preserve">the possibility to </w:t>
      </w:r>
      <w:r w:rsidR="00723640">
        <w:rPr>
          <w:rFonts w:ascii="Times New Roman" w:hAnsi="Times New Roman"/>
          <w:sz w:val="24"/>
          <w:szCs w:val="24"/>
          <w:lang w:val="en-GB" w:eastAsia="ja-JP"/>
        </w:rPr>
        <w:t>upgrade</w:t>
      </w:r>
      <w:r w:rsidR="00CD1576">
        <w:rPr>
          <w:rFonts w:ascii="Times New Roman" w:hAnsi="Times New Roman"/>
          <w:sz w:val="24"/>
          <w:szCs w:val="24"/>
          <w:lang w:val="en-GB" w:eastAsia="ja-JP"/>
        </w:rPr>
        <w:t xml:space="preserve"> service</w:t>
      </w:r>
      <w:r w:rsidR="00723640">
        <w:rPr>
          <w:rFonts w:ascii="Times New Roman" w:hAnsi="Times New Roman"/>
          <w:sz w:val="24"/>
          <w:szCs w:val="24"/>
          <w:lang w:val="en-GB" w:eastAsia="ja-JP"/>
        </w:rPr>
        <w:t xml:space="preserve"> quality</w:t>
      </w:r>
      <w:r w:rsidR="00CD1576">
        <w:rPr>
          <w:rFonts w:ascii="Times New Roman" w:hAnsi="Times New Roman"/>
          <w:sz w:val="24"/>
          <w:szCs w:val="24"/>
          <w:lang w:val="en-GB" w:eastAsia="ja-JP"/>
        </w:rPr>
        <w:t xml:space="preserve"> </w:t>
      </w:r>
      <w:r w:rsidR="00E12867">
        <w:rPr>
          <w:rFonts w:ascii="Times New Roman" w:hAnsi="Times New Roman"/>
          <w:sz w:val="24"/>
          <w:szCs w:val="24"/>
          <w:lang w:val="en-GB" w:eastAsia="ja-JP"/>
        </w:rPr>
        <w:t>without having to wait for a full replacement of the installed base of target devices</w:t>
      </w:r>
      <w:r w:rsidR="00966563">
        <w:rPr>
          <w:rFonts w:ascii="Times New Roman" w:hAnsi="Times New Roman"/>
          <w:sz w:val="24"/>
          <w:szCs w:val="24"/>
          <w:lang w:val="en-GB" w:eastAsia="ja-JP"/>
        </w:rPr>
        <w:t>.</w:t>
      </w:r>
    </w:p>
    <w:p w14:paraId="4E0FE28B" w14:textId="77777777" w:rsidR="00EA5098" w:rsidRPr="00EA5098" w:rsidRDefault="00EA5098" w:rsidP="00293F66">
      <w:pPr>
        <w:pStyle w:val="1"/>
        <w:rPr>
          <w:lang w:eastAsia="ja-JP"/>
        </w:rPr>
      </w:pPr>
      <w:r w:rsidRPr="00EA5098">
        <w:rPr>
          <w:lang w:eastAsia="ja-JP"/>
        </w:rPr>
        <w:t>Background and Requirements</w:t>
      </w:r>
    </w:p>
    <w:p w14:paraId="1662D51A" w14:textId="17C2758D" w:rsidR="00EA5098" w:rsidRPr="00EA5098" w:rsidRDefault="00EA5098" w:rsidP="00EA5098">
      <w:pPr>
        <w:spacing w:after="200"/>
        <w:jc w:val="both"/>
        <w:rPr>
          <w:rFonts w:ascii="Times New Roman" w:hAnsi="Times New Roman"/>
          <w:sz w:val="24"/>
          <w:szCs w:val="24"/>
          <w:lang w:val="en-GB" w:eastAsia="ja-JP"/>
        </w:rPr>
      </w:pPr>
      <w:r w:rsidRPr="00EA5098">
        <w:rPr>
          <w:rFonts w:ascii="Times New Roman" w:hAnsi="Times New Roman"/>
          <w:sz w:val="24"/>
          <w:szCs w:val="24"/>
          <w:lang w:val="en-GB" w:eastAsia="ja-JP"/>
        </w:rPr>
        <w:t>In October 2018, 28 industry signatories outlined market needs and requirements for a software-based capability extension on top of existing and future video codecs. They claimed that “despite surging demand for video, it is often difficult – or prohibitively costly – to deliver the high video quality that most end users expect”.</w:t>
      </w:r>
    </w:p>
    <w:p w14:paraId="6895FCD7" w14:textId="77777777" w:rsidR="00EA5098" w:rsidRPr="00EA5098" w:rsidRDefault="00EA5098" w:rsidP="00EA5098">
      <w:pPr>
        <w:spacing w:after="200"/>
        <w:jc w:val="both"/>
        <w:rPr>
          <w:rFonts w:ascii="Times New Roman" w:hAnsi="Times New Roman"/>
          <w:sz w:val="24"/>
          <w:szCs w:val="24"/>
          <w:lang w:val="en-GB" w:eastAsia="ja-JP"/>
        </w:rPr>
      </w:pPr>
      <w:r w:rsidRPr="00EA5098">
        <w:rPr>
          <w:rFonts w:ascii="Times New Roman" w:hAnsi="Times New Roman"/>
          <w:sz w:val="24"/>
          <w:szCs w:val="24"/>
          <w:lang w:val="en-GB" w:eastAsia="ja-JP"/>
        </w:rPr>
        <w:t>They added that the combination of legacy devices and long replacement cycles “makes it difficult to upgrade video services to higher resolutions, bit-depths and frame rates without either ignoring customers with legacy video devices or creating duplicate services for new devices. The consequent low availability of higher resolution services reduces the demand for newer decoder devices, in a vicious cycle.”</w:t>
      </w:r>
    </w:p>
    <w:p w14:paraId="0CE724E9" w14:textId="4CE4E8B0" w:rsidR="00EA5098" w:rsidRPr="00EA5098" w:rsidRDefault="00EA5098" w:rsidP="00EA5098">
      <w:pPr>
        <w:spacing w:after="200"/>
        <w:jc w:val="both"/>
        <w:rPr>
          <w:rFonts w:ascii="Times New Roman" w:hAnsi="Times New Roman"/>
          <w:sz w:val="24"/>
          <w:szCs w:val="24"/>
          <w:lang w:val="en-GB" w:eastAsia="ja-JP"/>
        </w:rPr>
      </w:pPr>
      <w:r w:rsidRPr="00EA5098">
        <w:rPr>
          <w:rFonts w:ascii="Times New Roman" w:hAnsi="Times New Roman"/>
          <w:sz w:val="24"/>
          <w:szCs w:val="24"/>
          <w:lang w:val="en-GB" w:eastAsia="ja-JP"/>
        </w:rPr>
        <w:t>Signatories were industry leaders active in live and VoD streaming, videoconferencing, VR, broadcast video and real-time video feeds for industrial applications.</w:t>
      </w:r>
      <w:r w:rsidR="00187FF3">
        <w:rPr>
          <w:rFonts w:ascii="Times New Roman" w:hAnsi="Times New Roman"/>
          <w:sz w:val="24"/>
          <w:szCs w:val="24"/>
          <w:lang w:val="en-GB" w:eastAsia="ja-JP"/>
        </w:rPr>
        <w:t xml:space="preserve"> </w:t>
      </w:r>
      <w:r w:rsidRPr="00EA5098">
        <w:rPr>
          <w:rFonts w:ascii="Times New Roman" w:hAnsi="Times New Roman"/>
          <w:sz w:val="24"/>
          <w:szCs w:val="24"/>
          <w:lang w:val="en-GB" w:eastAsia="ja-JP"/>
        </w:rPr>
        <w:t xml:space="preserve">In response to that request, LCEVC performance requirements were detailed in w18098 </w:t>
      </w:r>
      <w:r w:rsidRPr="00EA5098">
        <w:rPr>
          <w:rFonts w:ascii="Times New Roman" w:hAnsi="Times New Roman"/>
          <w:sz w:val="24"/>
          <w:szCs w:val="24"/>
          <w:lang w:val="en-GB" w:eastAsia="ja-JP"/>
        </w:rPr>
        <w:fldChar w:fldCharType="begin"/>
      </w:r>
      <w:r w:rsidRPr="00EA5098">
        <w:rPr>
          <w:rFonts w:ascii="Times New Roman" w:hAnsi="Times New Roman"/>
          <w:sz w:val="24"/>
          <w:szCs w:val="24"/>
          <w:lang w:val="en-GB" w:eastAsia="ja-JP"/>
        </w:rPr>
        <w:instrText xml:space="preserve"> REF _Ref85097404 \r \h </w:instrText>
      </w:r>
      <w:r w:rsidRPr="00EA5098">
        <w:rPr>
          <w:rFonts w:ascii="Times New Roman" w:hAnsi="Times New Roman"/>
          <w:sz w:val="24"/>
          <w:szCs w:val="24"/>
          <w:lang w:val="en-GB" w:eastAsia="ja-JP"/>
        </w:rPr>
      </w:r>
      <w:r w:rsidRPr="00EA5098">
        <w:rPr>
          <w:rFonts w:ascii="Times New Roman" w:hAnsi="Times New Roman"/>
          <w:sz w:val="24"/>
          <w:szCs w:val="24"/>
          <w:lang w:val="en-GB" w:eastAsia="ja-JP"/>
        </w:rPr>
        <w:fldChar w:fldCharType="separate"/>
      </w:r>
      <w:r w:rsidR="007B5894">
        <w:rPr>
          <w:rFonts w:ascii="Times New Roman" w:hAnsi="Times New Roman"/>
          <w:sz w:val="24"/>
          <w:szCs w:val="24"/>
          <w:lang w:val="en-GB" w:eastAsia="ja-JP"/>
        </w:rPr>
        <w:t>[2]</w:t>
      </w:r>
      <w:r w:rsidRPr="00EA5098">
        <w:rPr>
          <w:rFonts w:ascii="Times New Roman" w:hAnsi="Times New Roman"/>
          <w:sz w:val="24"/>
          <w:szCs w:val="24"/>
          <w:lang w:val="en-GB" w:eastAsia="ja-JP"/>
        </w:rPr>
        <w:fldChar w:fldCharType="end"/>
      </w:r>
      <w:r w:rsidRPr="00EA5098">
        <w:rPr>
          <w:rFonts w:ascii="Times New Roman" w:hAnsi="Times New Roman"/>
          <w:sz w:val="24"/>
          <w:szCs w:val="24"/>
          <w:lang w:val="en-GB" w:eastAsia="ja-JP"/>
        </w:rPr>
        <w:t>:</w:t>
      </w:r>
    </w:p>
    <w:p w14:paraId="1A7FB51F" w14:textId="04BF8035" w:rsidR="00EA5098" w:rsidRPr="00EA5098" w:rsidRDefault="00EA5098" w:rsidP="00EA5098">
      <w:pPr>
        <w:spacing w:after="200"/>
        <w:jc w:val="both"/>
        <w:rPr>
          <w:rFonts w:ascii="Times New Roman" w:hAnsi="Times New Roman"/>
          <w:i/>
          <w:iCs/>
          <w:sz w:val="24"/>
          <w:szCs w:val="24"/>
          <w:lang w:val="en-GB" w:eastAsia="ja-JP"/>
        </w:rPr>
      </w:pPr>
      <w:r w:rsidRPr="00EA5098">
        <w:rPr>
          <w:rFonts w:ascii="Times New Roman" w:hAnsi="Times New Roman"/>
          <w:sz w:val="24"/>
          <w:szCs w:val="24"/>
          <w:lang w:val="en-GB" w:eastAsia="ja-JP"/>
        </w:rPr>
        <w:t>“</w:t>
      </w:r>
      <w:r w:rsidRPr="00EA5098">
        <w:rPr>
          <w:rFonts w:ascii="Times New Roman" w:hAnsi="Times New Roman"/>
          <w:i/>
          <w:iCs/>
          <w:sz w:val="24"/>
          <w:szCs w:val="24"/>
          <w:lang w:val="en-GB" w:eastAsia="ja-JP"/>
        </w:rPr>
        <w:t>When enhancing an n-</w:t>
      </w:r>
      <w:proofErr w:type="spellStart"/>
      <w:r w:rsidRPr="00EA5098">
        <w:rPr>
          <w:rFonts w:ascii="Times New Roman" w:hAnsi="Times New Roman"/>
          <w:i/>
          <w:iCs/>
          <w:sz w:val="24"/>
          <w:szCs w:val="24"/>
          <w:lang w:val="en-GB" w:eastAsia="ja-JP"/>
        </w:rPr>
        <w:t>th</w:t>
      </w:r>
      <w:proofErr w:type="spellEnd"/>
      <w:r w:rsidRPr="00EA5098">
        <w:rPr>
          <w:rFonts w:ascii="Times New Roman" w:hAnsi="Times New Roman"/>
          <w:i/>
          <w:iCs/>
          <w:sz w:val="24"/>
          <w:szCs w:val="24"/>
          <w:lang w:val="en-GB" w:eastAsia="ja-JP"/>
        </w:rPr>
        <w:t xml:space="preserve"> generation MPEG codec (</w:t>
      </w:r>
      <w:proofErr w:type="gramStart"/>
      <w:r w:rsidRPr="00EA5098">
        <w:rPr>
          <w:rFonts w:ascii="Times New Roman" w:hAnsi="Times New Roman"/>
          <w:i/>
          <w:iCs/>
          <w:sz w:val="24"/>
          <w:szCs w:val="24"/>
          <w:lang w:val="en-GB" w:eastAsia="ja-JP"/>
        </w:rPr>
        <w:t>e.g.</w:t>
      </w:r>
      <w:proofErr w:type="gramEnd"/>
      <w:r w:rsidRPr="00EA5098">
        <w:rPr>
          <w:rFonts w:ascii="Times New Roman" w:hAnsi="Times New Roman"/>
          <w:i/>
          <w:iCs/>
          <w:sz w:val="24"/>
          <w:szCs w:val="24"/>
          <w:lang w:val="en-GB" w:eastAsia="ja-JP"/>
        </w:rPr>
        <w:t xml:space="preserve"> AVC), compression efficiency for the aggregate stream is appreciably higher than that of the n-</w:t>
      </w:r>
      <w:proofErr w:type="spellStart"/>
      <w:r w:rsidRPr="00EA5098">
        <w:rPr>
          <w:rFonts w:ascii="Times New Roman" w:hAnsi="Times New Roman"/>
          <w:i/>
          <w:iCs/>
          <w:sz w:val="24"/>
          <w:szCs w:val="24"/>
          <w:lang w:val="en-GB" w:eastAsia="ja-JP"/>
        </w:rPr>
        <w:t>th</w:t>
      </w:r>
      <w:proofErr w:type="spellEnd"/>
      <w:r w:rsidRPr="00EA5098">
        <w:rPr>
          <w:rFonts w:ascii="Times New Roman" w:hAnsi="Times New Roman"/>
          <w:i/>
          <w:iCs/>
          <w:sz w:val="24"/>
          <w:szCs w:val="24"/>
          <w:lang w:val="en-GB" w:eastAsia="ja-JP"/>
        </w:rPr>
        <w:t xml:space="preserve"> generation MPEG codec used at full resolution and as close as possible to that of the (n+1)-</w:t>
      </w:r>
      <w:proofErr w:type="spellStart"/>
      <w:r w:rsidRPr="00EA5098">
        <w:rPr>
          <w:rFonts w:ascii="Times New Roman" w:hAnsi="Times New Roman"/>
          <w:i/>
          <w:iCs/>
          <w:sz w:val="24"/>
          <w:szCs w:val="24"/>
          <w:lang w:val="en-GB" w:eastAsia="ja-JP"/>
        </w:rPr>
        <w:t>th</w:t>
      </w:r>
      <w:proofErr w:type="spellEnd"/>
      <w:r w:rsidRPr="00EA5098">
        <w:rPr>
          <w:rFonts w:ascii="Times New Roman" w:hAnsi="Times New Roman"/>
          <w:i/>
          <w:iCs/>
          <w:sz w:val="24"/>
          <w:szCs w:val="24"/>
          <w:lang w:val="en-GB" w:eastAsia="ja-JP"/>
        </w:rPr>
        <w:t xml:space="preserve"> generation MPEG codec (e.g. HEVC) used at full resolution, at bandwidths and operating conditions relevant to mass market distribution;</w:t>
      </w:r>
    </w:p>
    <w:p w14:paraId="4993BB0D" w14:textId="6C7C5A8B" w:rsidR="009473B4" w:rsidRPr="002D3012" w:rsidRDefault="009473B4" w:rsidP="00EA5098">
      <w:pPr>
        <w:spacing w:after="200"/>
        <w:jc w:val="both"/>
        <w:rPr>
          <w:rFonts w:ascii="Times New Roman" w:hAnsi="Times New Roman"/>
          <w:sz w:val="24"/>
          <w:szCs w:val="24"/>
          <w:lang w:val="en-GB" w:eastAsia="ja-JP"/>
        </w:rPr>
      </w:pPr>
      <w:r w:rsidRPr="002D3012">
        <w:rPr>
          <w:rFonts w:ascii="Times New Roman" w:hAnsi="Times New Roman"/>
          <w:sz w:val="24"/>
          <w:szCs w:val="24"/>
          <w:lang w:val="en-GB" w:eastAsia="ja-JP"/>
        </w:rPr>
        <w:t>and</w:t>
      </w:r>
    </w:p>
    <w:p w14:paraId="3AD6D4BC" w14:textId="4AD861BC" w:rsidR="009473B4" w:rsidRDefault="00EA5098" w:rsidP="009B7AA4">
      <w:pPr>
        <w:spacing w:after="200"/>
        <w:jc w:val="both"/>
        <w:rPr>
          <w:rFonts w:ascii="Times New Roman" w:hAnsi="Times New Roman"/>
          <w:sz w:val="24"/>
          <w:szCs w:val="24"/>
          <w:lang w:val="en-GB" w:eastAsia="ja-JP"/>
        </w:rPr>
      </w:pPr>
      <w:r w:rsidRPr="00EA5098">
        <w:rPr>
          <w:rFonts w:ascii="Times New Roman" w:hAnsi="Times New Roman"/>
          <w:i/>
          <w:iCs/>
          <w:sz w:val="24"/>
          <w:szCs w:val="24"/>
          <w:lang w:val="en-GB" w:eastAsia="ja-JP"/>
        </w:rPr>
        <w:t>Encoding and decoding complexity for the aggregate full resolution video (</w:t>
      </w:r>
      <w:proofErr w:type="gramStart"/>
      <w:r w:rsidRPr="00EA5098">
        <w:rPr>
          <w:rFonts w:ascii="Times New Roman" w:hAnsi="Times New Roman"/>
          <w:i/>
          <w:iCs/>
          <w:sz w:val="24"/>
          <w:szCs w:val="24"/>
          <w:lang w:val="en-GB" w:eastAsia="ja-JP"/>
        </w:rPr>
        <w:t>i.e.</w:t>
      </w:r>
      <w:proofErr w:type="gramEnd"/>
      <w:r w:rsidRPr="00EA5098">
        <w:rPr>
          <w:rFonts w:ascii="Times New Roman" w:hAnsi="Times New Roman"/>
          <w:i/>
          <w:iCs/>
          <w:sz w:val="24"/>
          <w:szCs w:val="24"/>
          <w:lang w:val="en-GB" w:eastAsia="ja-JP"/>
        </w:rPr>
        <w:t xml:space="preserve"> base plus </w:t>
      </w:r>
      <w:r w:rsidRPr="00EA5098">
        <w:rPr>
          <w:rFonts w:ascii="Times New Roman" w:hAnsi="Times New Roman"/>
          <w:i/>
          <w:iCs/>
          <w:sz w:val="24"/>
          <w:szCs w:val="24"/>
          <w:lang w:val="en-GB" w:eastAsia="ja-JP"/>
        </w:rPr>
        <w:lastRenderedPageBreak/>
        <w:t>enhancement) shall be comparable with that of the base encoder or decoder, respectively, when used alone at full resolution.</w:t>
      </w:r>
      <w:r w:rsidRPr="00EA5098">
        <w:rPr>
          <w:rFonts w:ascii="Times New Roman" w:hAnsi="Times New Roman"/>
          <w:sz w:val="24"/>
          <w:szCs w:val="24"/>
          <w:lang w:val="en-GB" w:eastAsia="ja-JP"/>
        </w:rPr>
        <w:t>”</w:t>
      </w:r>
    </w:p>
    <w:p w14:paraId="654D7650" w14:textId="77777777" w:rsidR="00EA5098" w:rsidRPr="00EA5098" w:rsidRDefault="00EA5098" w:rsidP="00293F66">
      <w:pPr>
        <w:pStyle w:val="1"/>
        <w:rPr>
          <w:lang w:eastAsia="ja-JP"/>
        </w:rPr>
      </w:pPr>
      <w:r w:rsidRPr="00EA5098">
        <w:rPr>
          <w:lang w:eastAsia="ja-JP"/>
        </w:rPr>
        <w:t>Coding structure</w:t>
      </w:r>
    </w:p>
    <w:p w14:paraId="67C0D9C4" w14:textId="77777777" w:rsidR="00EA5098" w:rsidRPr="0046130D" w:rsidRDefault="00EA5098" w:rsidP="0046130D">
      <w:pPr>
        <w:pStyle w:val="2"/>
      </w:pPr>
      <w:r w:rsidRPr="0046130D">
        <w:t>Encoder</w:t>
      </w:r>
    </w:p>
    <w:p w14:paraId="6C6F13F6" w14:textId="77777777" w:rsidR="00EA5098" w:rsidRPr="00EA5098" w:rsidRDefault="00EA5098" w:rsidP="00EA5098">
      <w:pPr>
        <w:spacing w:after="200"/>
        <w:jc w:val="both"/>
        <w:rPr>
          <w:rFonts w:ascii="Times New Roman" w:hAnsi="Times New Roman"/>
          <w:sz w:val="24"/>
          <w:szCs w:val="24"/>
          <w:lang w:val="en-GB" w:eastAsia="ja-JP"/>
        </w:rPr>
      </w:pPr>
      <w:r w:rsidRPr="00EA5098">
        <w:rPr>
          <w:rFonts w:ascii="Times New Roman" w:hAnsi="Times New Roman"/>
          <w:sz w:val="24"/>
          <w:szCs w:val="24"/>
          <w:lang w:val="en-GB" w:eastAsia="ja-JP"/>
        </w:rPr>
        <w:t xml:space="preserve">The encoding process to create an LCEVC conformant bitstream is shown in </w:t>
      </w:r>
      <w:r w:rsidRPr="00EA5098">
        <w:rPr>
          <w:rFonts w:ascii="Times New Roman" w:hAnsi="Times New Roman"/>
          <w:color w:val="000000" w:themeColor="text1"/>
          <w:sz w:val="24"/>
          <w:szCs w:val="24"/>
          <w:lang w:val="en-GB" w:eastAsia="ja-JP"/>
        </w:rPr>
        <w:t>Figure 1</w:t>
      </w:r>
      <w:r w:rsidRPr="00EA5098">
        <w:rPr>
          <w:rFonts w:ascii="Times New Roman" w:hAnsi="Times New Roman"/>
          <w:sz w:val="24"/>
          <w:szCs w:val="24"/>
          <w:lang w:val="en-GB" w:eastAsia="ja-JP"/>
        </w:rPr>
        <w:t xml:space="preserve"> and can be depicted in three major steps.</w:t>
      </w:r>
    </w:p>
    <w:p w14:paraId="7C5DA373" w14:textId="77777777" w:rsidR="00EA5098" w:rsidRPr="00EA5098" w:rsidRDefault="00EA5098" w:rsidP="00244432">
      <w:pPr>
        <w:pStyle w:val="3"/>
      </w:pPr>
      <w:r w:rsidRPr="00EA5098">
        <w:t>Base codec</w:t>
      </w:r>
    </w:p>
    <w:p w14:paraId="2F545FF3" w14:textId="77777777" w:rsidR="00EA5098" w:rsidRPr="00EA5098" w:rsidRDefault="00EA5098" w:rsidP="00EA5098">
      <w:pPr>
        <w:spacing w:after="200"/>
        <w:jc w:val="both"/>
        <w:rPr>
          <w:rFonts w:ascii="Times New Roman" w:hAnsi="Times New Roman"/>
          <w:sz w:val="24"/>
          <w:szCs w:val="24"/>
          <w:lang w:val="en-GB" w:eastAsia="ja-JP"/>
        </w:rPr>
      </w:pPr>
      <w:r w:rsidRPr="00EA5098">
        <w:rPr>
          <w:rFonts w:ascii="Times New Roman" w:hAnsi="Times New Roman"/>
          <w:sz w:val="24"/>
          <w:szCs w:val="24"/>
          <w:lang w:val="en-GB" w:eastAsia="ja-JP"/>
        </w:rPr>
        <w:t xml:space="preserve">Firstly, the input sequence is fed into two consecutive non-normative </w:t>
      </w:r>
      <w:proofErr w:type="spellStart"/>
      <w:r w:rsidRPr="00EA5098">
        <w:rPr>
          <w:rFonts w:ascii="Times New Roman" w:hAnsi="Times New Roman"/>
          <w:sz w:val="24"/>
          <w:szCs w:val="24"/>
          <w:lang w:val="en-GB" w:eastAsia="ja-JP"/>
        </w:rPr>
        <w:t>downscalers</w:t>
      </w:r>
      <w:proofErr w:type="spellEnd"/>
      <w:r w:rsidRPr="00EA5098">
        <w:rPr>
          <w:rFonts w:ascii="Times New Roman" w:hAnsi="Times New Roman"/>
          <w:sz w:val="24"/>
          <w:szCs w:val="24"/>
          <w:lang w:val="en-GB" w:eastAsia="ja-JP"/>
        </w:rPr>
        <w:t xml:space="preserve"> and is processed according to the chosen scaling modes. Any combination of the three available options (2-dimensional scaling, 1-dimensional scaling in the horizontal direction only or no scaling) can be used. The output then invokes the base codec which produces a base bitstream according to its own specification. This encoded base can be included as part of the LCEVC bitstream.</w:t>
      </w:r>
    </w:p>
    <w:p w14:paraId="52F1B9C7" w14:textId="77777777" w:rsidR="00EA5098" w:rsidRPr="00EA5098" w:rsidRDefault="00EA5098" w:rsidP="00244432">
      <w:pPr>
        <w:pStyle w:val="3"/>
      </w:pPr>
      <w:r w:rsidRPr="00EA5098">
        <w:t>Enhancement sub-layer 1</w:t>
      </w:r>
    </w:p>
    <w:p w14:paraId="1E70F298" w14:textId="77777777" w:rsidR="00EA5098" w:rsidRPr="00EA5098" w:rsidRDefault="00EA5098" w:rsidP="00EA5098">
      <w:pPr>
        <w:spacing w:after="200"/>
        <w:jc w:val="both"/>
        <w:rPr>
          <w:rFonts w:ascii="Times New Roman" w:hAnsi="Times New Roman"/>
          <w:sz w:val="24"/>
          <w:szCs w:val="24"/>
          <w:lang w:val="en-GB" w:eastAsia="ja-JP"/>
        </w:rPr>
      </w:pPr>
      <w:r w:rsidRPr="00EA5098">
        <w:rPr>
          <w:rFonts w:ascii="Times New Roman" w:hAnsi="Times New Roman"/>
          <w:sz w:val="24"/>
          <w:szCs w:val="24"/>
          <w:lang w:val="en-GB" w:eastAsia="ja-JP"/>
        </w:rPr>
        <w:t>The reconstructed base picture may be upscaled to undo the downscaling process and is then subtracted from the first-order downscaled input sequence in order to generate the sub-layer 1 (L-1) residuals. These residuals form the starting point of the encoding process of the first enhancement sub-layer. A number of coding tools, which will be described further in the following section, process the input and generate entropy encoded quantized transform coefficients.</w:t>
      </w:r>
    </w:p>
    <w:p w14:paraId="6E1768E3" w14:textId="77777777" w:rsidR="00EA5098" w:rsidRPr="00EA5098" w:rsidRDefault="00EA5098" w:rsidP="00244432">
      <w:pPr>
        <w:pStyle w:val="3"/>
      </w:pPr>
      <w:r w:rsidRPr="00EA5098">
        <w:t>Enhancement sub-layer 2</w:t>
      </w:r>
    </w:p>
    <w:p w14:paraId="131FCB19" w14:textId="77777777" w:rsidR="00EA5098" w:rsidRPr="00EA5098" w:rsidRDefault="00EA5098" w:rsidP="00EA5098">
      <w:pPr>
        <w:spacing w:after="200"/>
        <w:jc w:val="both"/>
        <w:rPr>
          <w:rFonts w:ascii="Times New Roman" w:hAnsi="Times New Roman"/>
          <w:sz w:val="24"/>
          <w:szCs w:val="24"/>
          <w:lang w:val="en-GB" w:eastAsia="ja-JP"/>
        </w:rPr>
      </w:pPr>
      <w:r w:rsidRPr="00EA5098">
        <w:rPr>
          <w:rFonts w:ascii="Times New Roman" w:hAnsi="Times New Roman"/>
          <w:sz w:val="24"/>
          <w:szCs w:val="24"/>
          <w:lang w:val="en-GB" w:eastAsia="ja-JP"/>
        </w:rPr>
        <w:t>As a last step of the encoding process, the enhancement data for sub-layer 2 (L-2) needs to be generated. In order to create the residuals, the coefficients from sub-layer 1 are processed by an in-loop LCEVC decoder to achieve the corresponding reconstructed picture. Depending on the chosen scaling mode, the reconstructed picture is processed by an upscaler. Finally, the residuals are calculated by a subtraction of the input sequence and the upscaled reconstruction.</w:t>
      </w:r>
    </w:p>
    <w:p w14:paraId="45BF30A9" w14:textId="77777777" w:rsidR="00EA5098" w:rsidRPr="00EA5098" w:rsidRDefault="00EA5098" w:rsidP="00EA5098">
      <w:pPr>
        <w:spacing w:after="200"/>
        <w:jc w:val="both"/>
        <w:rPr>
          <w:rFonts w:ascii="Times New Roman" w:hAnsi="Times New Roman"/>
          <w:sz w:val="24"/>
          <w:szCs w:val="24"/>
          <w:lang w:val="en-GB" w:eastAsia="ja-JP"/>
        </w:rPr>
      </w:pPr>
      <w:r w:rsidRPr="00EA5098">
        <w:rPr>
          <w:rFonts w:ascii="Times New Roman" w:hAnsi="Times New Roman"/>
          <w:sz w:val="24"/>
          <w:szCs w:val="24"/>
          <w:lang w:val="en-GB" w:eastAsia="ja-JP"/>
        </w:rPr>
        <w:t>Similar to sub-layer 1, the samples are processed by a few coding tools. In addition, a temporal prediction can be applied on the transform coefficients in order to achieve a better removal of redundant information. The entropy encoded quantized transform coefficients of sub-layer 2, as well as a temporal layer specifying the use of the temporal prediction on a block basis, are included in the LCEVC bitstream.</w:t>
      </w:r>
    </w:p>
    <w:p w14:paraId="52BA8E2C" w14:textId="77777777" w:rsidR="00EA5098" w:rsidRPr="00EA5098" w:rsidRDefault="00EA5098" w:rsidP="00244432">
      <w:pPr>
        <w:pStyle w:val="2"/>
      </w:pPr>
      <w:bookmarkStart w:id="0" w:name="_Ref35254173"/>
      <w:r w:rsidRPr="00EA5098">
        <w:t>Decoder</w:t>
      </w:r>
      <w:bookmarkEnd w:id="0"/>
    </w:p>
    <w:p w14:paraId="59ED1276" w14:textId="77777777" w:rsidR="00EA5098" w:rsidRPr="00EA5098" w:rsidRDefault="00EA5098" w:rsidP="00EA5098">
      <w:pPr>
        <w:spacing w:after="200"/>
        <w:jc w:val="both"/>
        <w:rPr>
          <w:rFonts w:ascii="Times New Roman" w:hAnsi="Times New Roman"/>
          <w:sz w:val="24"/>
          <w:szCs w:val="24"/>
          <w:lang w:val="en-GB" w:eastAsia="ja-JP"/>
        </w:rPr>
      </w:pPr>
      <w:r w:rsidRPr="00EA5098">
        <w:rPr>
          <w:rFonts w:ascii="Times New Roman" w:hAnsi="Times New Roman"/>
          <w:sz w:val="24"/>
          <w:szCs w:val="24"/>
          <w:lang w:val="en-GB" w:eastAsia="ja-JP"/>
        </w:rPr>
        <w:t xml:space="preserve">For the creation of the output sequence, the decoder analyses the LCEVC conformant bitstream. As can be seen in </w:t>
      </w:r>
      <w:r w:rsidRPr="00EA5098">
        <w:rPr>
          <w:rFonts w:ascii="Times New Roman" w:hAnsi="Times New Roman"/>
          <w:color w:val="000000" w:themeColor="text1"/>
          <w:sz w:val="24"/>
          <w:szCs w:val="24"/>
          <w:lang w:val="en-GB" w:eastAsia="ja-JP"/>
        </w:rPr>
        <w:t>Figure 2</w:t>
      </w:r>
      <w:r w:rsidRPr="00EA5098">
        <w:rPr>
          <w:rFonts w:ascii="Times New Roman" w:hAnsi="Times New Roman"/>
          <w:sz w:val="24"/>
          <w:szCs w:val="24"/>
          <w:lang w:val="en-GB" w:eastAsia="ja-JP"/>
        </w:rPr>
        <w:t>, the process can again be divided into three parts.</w:t>
      </w:r>
    </w:p>
    <w:p w14:paraId="76EA28F5" w14:textId="77777777" w:rsidR="00EA5098" w:rsidRPr="00EA5098" w:rsidRDefault="00EA5098" w:rsidP="00244432">
      <w:pPr>
        <w:pStyle w:val="3"/>
      </w:pPr>
      <w:r w:rsidRPr="00EA5098">
        <w:t>Base codec</w:t>
      </w:r>
    </w:p>
    <w:p w14:paraId="10323505" w14:textId="77777777" w:rsidR="00EA5098" w:rsidRPr="00EA5098" w:rsidRDefault="00EA5098" w:rsidP="00EA5098">
      <w:pPr>
        <w:spacing w:after="200"/>
        <w:jc w:val="both"/>
        <w:rPr>
          <w:rFonts w:ascii="Times New Roman" w:hAnsi="Times New Roman"/>
          <w:sz w:val="24"/>
          <w:szCs w:val="24"/>
          <w:lang w:val="en-GB" w:eastAsia="ja-JP"/>
        </w:rPr>
      </w:pPr>
      <w:r w:rsidRPr="00EA5098">
        <w:rPr>
          <w:rFonts w:ascii="Times New Roman" w:hAnsi="Times New Roman"/>
          <w:sz w:val="24"/>
          <w:szCs w:val="24"/>
          <w:lang w:val="en-GB" w:eastAsia="ja-JP"/>
        </w:rPr>
        <w:t xml:space="preserve">In order to generate the </w:t>
      </w:r>
      <w:r w:rsidRPr="00EA5098">
        <w:rPr>
          <w:rFonts w:ascii="Times New Roman" w:hAnsi="Times New Roman"/>
          <w:i/>
          <w:sz w:val="24"/>
          <w:szCs w:val="24"/>
          <w:lang w:val="en-GB" w:eastAsia="ja-JP"/>
        </w:rPr>
        <w:t>Decoded Base Picture (Layer 0)</w:t>
      </w:r>
      <w:r w:rsidRPr="00EA5098">
        <w:rPr>
          <w:rFonts w:ascii="Times New Roman" w:hAnsi="Times New Roman"/>
          <w:sz w:val="24"/>
          <w:szCs w:val="24"/>
          <w:lang w:val="en-GB" w:eastAsia="ja-JP"/>
        </w:rPr>
        <w:t xml:space="preserve"> the base decoder is fed with the extracted base bitstream. According to the chosen scaling mode in the configuration, this reconstructed picture might be upscaled and is afterwards called </w:t>
      </w:r>
      <w:r w:rsidRPr="00EA5098">
        <w:rPr>
          <w:rFonts w:ascii="Times New Roman" w:hAnsi="Times New Roman"/>
          <w:i/>
          <w:sz w:val="24"/>
          <w:szCs w:val="24"/>
          <w:lang w:val="en-GB" w:eastAsia="ja-JP"/>
        </w:rPr>
        <w:t>Preliminary Intermediate Picture</w:t>
      </w:r>
      <w:r w:rsidRPr="00EA5098">
        <w:rPr>
          <w:rFonts w:ascii="Times New Roman" w:hAnsi="Times New Roman"/>
          <w:sz w:val="24"/>
          <w:szCs w:val="24"/>
          <w:lang w:val="en-GB" w:eastAsia="ja-JP"/>
        </w:rPr>
        <w:t>.</w:t>
      </w:r>
    </w:p>
    <w:p w14:paraId="7128B796" w14:textId="77777777" w:rsidR="00EA5098" w:rsidRPr="00EA5098" w:rsidRDefault="00EA5098" w:rsidP="00244432">
      <w:pPr>
        <w:pStyle w:val="3"/>
      </w:pPr>
      <w:r w:rsidRPr="00EA5098">
        <w:t>Enhancement sub-layer 1</w:t>
      </w:r>
    </w:p>
    <w:p w14:paraId="4217ED3A" w14:textId="77777777" w:rsidR="00EA5098" w:rsidRPr="00EA5098" w:rsidRDefault="00EA5098" w:rsidP="00EA5098">
      <w:pPr>
        <w:spacing w:after="200"/>
        <w:jc w:val="both"/>
        <w:rPr>
          <w:rFonts w:ascii="Times New Roman" w:hAnsi="Times New Roman"/>
          <w:sz w:val="24"/>
          <w:szCs w:val="24"/>
          <w:lang w:val="en-GB" w:eastAsia="ja-JP"/>
        </w:rPr>
      </w:pPr>
      <w:r w:rsidRPr="00EA5098">
        <w:rPr>
          <w:rFonts w:ascii="Times New Roman" w:hAnsi="Times New Roman"/>
          <w:sz w:val="24"/>
          <w:szCs w:val="24"/>
          <w:lang w:val="en-GB" w:eastAsia="ja-JP"/>
        </w:rPr>
        <w:t xml:space="preserve">Following the base layer, the enhancement part needs to be decoded. Firstly, the coefficients belonging to enhancement sub-layer 1 are decoded using the inverse tools of the encoding </w:t>
      </w:r>
      <w:r w:rsidRPr="00EA5098">
        <w:rPr>
          <w:rFonts w:ascii="Times New Roman" w:hAnsi="Times New Roman"/>
          <w:sz w:val="24"/>
          <w:szCs w:val="24"/>
          <w:lang w:val="en-GB" w:eastAsia="ja-JP"/>
        </w:rPr>
        <w:lastRenderedPageBreak/>
        <w:t xml:space="preserve">process. Additionally, an L-1 filter might be applied in order to smooth the boundaries of a transform block. The output is then referred to as </w:t>
      </w:r>
      <w:r w:rsidRPr="00EA5098">
        <w:rPr>
          <w:rFonts w:ascii="Times New Roman" w:hAnsi="Times New Roman"/>
          <w:i/>
          <w:sz w:val="24"/>
          <w:szCs w:val="24"/>
          <w:lang w:val="en-GB" w:eastAsia="ja-JP"/>
        </w:rPr>
        <w:t>Enhancement Sub-Layer 1</w:t>
      </w:r>
      <w:r w:rsidRPr="00EA5098">
        <w:rPr>
          <w:rFonts w:ascii="Times New Roman" w:hAnsi="Times New Roman"/>
          <w:sz w:val="24"/>
          <w:szCs w:val="24"/>
          <w:lang w:val="en-GB" w:eastAsia="ja-JP"/>
        </w:rPr>
        <w:t xml:space="preserve"> and is added to the preliminary intermediate picture which results in the </w:t>
      </w:r>
      <w:r w:rsidRPr="00EA5098">
        <w:rPr>
          <w:rFonts w:ascii="Times New Roman" w:hAnsi="Times New Roman"/>
          <w:i/>
          <w:sz w:val="24"/>
          <w:szCs w:val="24"/>
          <w:lang w:val="en-GB" w:eastAsia="ja-JP"/>
        </w:rPr>
        <w:t>Combined Intermediate Picture</w:t>
      </w:r>
      <w:r w:rsidRPr="00EA5098">
        <w:rPr>
          <w:rFonts w:ascii="Times New Roman" w:hAnsi="Times New Roman"/>
          <w:sz w:val="24"/>
          <w:szCs w:val="24"/>
          <w:lang w:val="en-GB" w:eastAsia="ja-JP"/>
        </w:rPr>
        <w:t xml:space="preserve">. Again, depending on the scaling mode, an upscaler might be applied and the resulting </w:t>
      </w:r>
      <w:r w:rsidRPr="00EA5098">
        <w:rPr>
          <w:rFonts w:ascii="Times New Roman" w:hAnsi="Times New Roman"/>
          <w:i/>
          <w:sz w:val="24"/>
          <w:szCs w:val="24"/>
          <w:lang w:val="en-GB" w:eastAsia="ja-JP"/>
        </w:rPr>
        <w:t>Preliminary Output Picture</w:t>
      </w:r>
      <w:r w:rsidRPr="00EA5098">
        <w:rPr>
          <w:rFonts w:ascii="Times New Roman" w:hAnsi="Times New Roman"/>
          <w:sz w:val="24"/>
          <w:szCs w:val="24"/>
          <w:lang w:val="en-GB" w:eastAsia="ja-JP"/>
        </w:rPr>
        <w:t xml:space="preserve"> has then the same dimensions as the overall output picture.</w:t>
      </w:r>
    </w:p>
    <w:p w14:paraId="2AF4AE1A" w14:textId="77777777" w:rsidR="00EA5098" w:rsidRPr="00EA5098" w:rsidRDefault="00EA5098" w:rsidP="00244432">
      <w:pPr>
        <w:pStyle w:val="3"/>
      </w:pPr>
      <w:r w:rsidRPr="00EA5098">
        <w:t>Enhancement sub-layer 2</w:t>
      </w:r>
    </w:p>
    <w:p w14:paraId="07C7E1BB" w14:textId="77777777" w:rsidR="00EA5098" w:rsidRPr="00EA5098" w:rsidRDefault="00EA5098" w:rsidP="00EA5098">
      <w:pPr>
        <w:spacing w:after="200"/>
        <w:jc w:val="both"/>
        <w:rPr>
          <w:rFonts w:ascii="Times New Roman" w:hAnsi="Times New Roman"/>
          <w:sz w:val="24"/>
          <w:szCs w:val="24"/>
          <w:lang w:val="en-GB" w:eastAsia="ja-JP"/>
        </w:rPr>
      </w:pPr>
      <w:r w:rsidRPr="00EA5098">
        <w:rPr>
          <w:rFonts w:ascii="Times New Roman" w:hAnsi="Times New Roman"/>
          <w:sz w:val="24"/>
          <w:szCs w:val="24"/>
          <w:lang w:val="en-GB" w:eastAsia="ja-JP"/>
        </w:rPr>
        <w:t xml:space="preserve">As a final step, the second enhancement sub-layer is decoded. According to the temporal layer, a temporal prediction might be applied to the dequantized transform coefficients. This </w:t>
      </w:r>
      <w:r w:rsidRPr="00EA5098">
        <w:rPr>
          <w:rFonts w:ascii="Times New Roman" w:hAnsi="Times New Roman"/>
          <w:i/>
          <w:sz w:val="24"/>
          <w:szCs w:val="24"/>
          <w:lang w:val="en-GB" w:eastAsia="ja-JP"/>
        </w:rPr>
        <w:t>Enhancement Sub-Layer 2</w:t>
      </w:r>
      <w:r w:rsidRPr="00EA5098">
        <w:rPr>
          <w:rFonts w:ascii="Times New Roman" w:hAnsi="Times New Roman"/>
          <w:sz w:val="24"/>
          <w:szCs w:val="24"/>
          <w:lang w:val="en-GB" w:eastAsia="ja-JP"/>
        </w:rPr>
        <w:t xml:space="preserve"> is then added to the </w:t>
      </w:r>
      <w:r w:rsidRPr="00EA5098">
        <w:rPr>
          <w:rFonts w:ascii="Times New Roman" w:hAnsi="Times New Roman"/>
          <w:i/>
          <w:sz w:val="24"/>
          <w:szCs w:val="24"/>
          <w:lang w:val="en-GB" w:eastAsia="ja-JP"/>
        </w:rPr>
        <w:t>Preliminary Output Picture</w:t>
      </w:r>
      <w:r w:rsidRPr="00EA5098">
        <w:rPr>
          <w:rFonts w:ascii="Times New Roman" w:hAnsi="Times New Roman"/>
          <w:sz w:val="24"/>
          <w:szCs w:val="24"/>
          <w:lang w:val="en-GB" w:eastAsia="ja-JP"/>
        </w:rPr>
        <w:t xml:space="preserve"> to form the </w:t>
      </w:r>
      <w:r w:rsidRPr="00EA5098">
        <w:rPr>
          <w:rFonts w:ascii="Times New Roman" w:hAnsi="Times New Roman"/>
          <w:i/>
          <w:sz w:val="24"/>
          <w:szCs w:val="24"/>
          <w:lang w:val="en-GB" w:eastAsia="ja-JP"/>
        </w:rPr>
        <w:t>Combined Output Picture</w:t>
      </w:r>
      <w:r w:rsidRPr="00EA5098">
        <w:rPr>
          <w:rFonts w:ascii="Times New Roman" w:hAnsi="Times New Roman"/>
          <w:sz w:val="24"/>
          <w:szCs w:val="24"/>
          <w:lang w:val="en-GB" w:eastAsia="ja-JP"/>
        </w:rPr>
        <w:t xml:space="preserve"> as a final output of the decoding process.</w:t>
      </w:r>
    </w:p>
    <w:p w14:paraId="1A2B84F3" w14:textId="77777777" w:rsidR="00EA5098" w:rsidRPr="00EA5098" w:rsidRDefault="00C53938" w:rsidP="00EA5098">
      <w:pPr>
        <w:spacing w:after="200"/>
        <w:jc w:val="both"/>
        <w:rPr>
          <w:rFonts w:ascii="Times New Roman" w:hAnsi="Times New Roman"/>
          <w:sz w:val="24"/>
          <w:szCs w:val="24"/>
          <w:lang w:val="en-GB" w:eastAsia="ja-JP"/>
        </w:rPr>
      </w:pPr>
      <w:r w:rsidRPr="00C53938">
        <w:rPr>
          <w:rFonts w:ascii="Times New Roman" w:hAnsi="Times New Roman"/>
          <w:noProof/>
          <w:sz w:val="24"/>
          <w:szCs w:val="24"/>
          <w:lang w:val="en-GB" w:eastAsia="ja-JP"/>
        </w:rPr>
        <w:object w:dxaOrig="11281" w:dyaOrig="6420" w14:anchorId="04C066B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alt="" style="width:413.25pt;height:235.15pt;mso-width-percent:0;mso-height-percent:0;mso-width-percent:0;mso-height-percent:0" o:ole="">
            <v:imagedata r:id="rId16" o:title=""/>
          </v:shape>
          <o:OLEObject Type="Embed" ProgID="Visio.Drawing.15" ShapeID="_x0000_i1027" DrawAspect="Content" ObjectID="_1704237780" r:id="rId17"/>
        </w:object>
      </w:r>
    </w:p>
    <w:p w14:paraId="129812BB" w14:textId="77777777" w:rsidR="00EA5098" w:rsidRPr="00EA5098" w:rsidRDefault="00EA5098" w:rsidP="00EA5098">
      <w:pPr>
        <w:spacing w:after="200"/>
        <w:jc w:val="center"/>
        <w:rPr>
          <w:rFonts w:ascii="Times New Roman" w:hAnsi="Times New Roman"/>
          <w:sz w:val="24"/>
          <w:szCs w:val="24"/>
          <w:lang w:val="en-GB" w:eastAsia="ja-JP"/>
        </w:rPr>
      </w:pPr>
      <w:r w:rsidRPr="00EA5098">
        <w:rPr>
          <w:rFonts w:ascii="Times New Roman" w:hAnsi="Times New Roman"/>
          <w:b/>
          <w:bCs/>
          <w:sz w:val="24"/>
          <w:szCs w:val="24"/>
          <w:lang w:val="en-GB" w:eastAsia="ja-JP"/>
        </w:rPr>
        <w:t>Figure 1</w:t>
      </w:r>
      <w:r w:rsidRPr="00EA5098">
        <w:rPr>
          <w:rFonts w:ascii="Times New Roman" w:hAnsi="Times New Roman"/>
          <w:sz w:val="24"/>
          <w:szCs w:val="24"/>
          <w:lang w:val="en-GB" w:eastAsia="ja-JP"/>
        </w:rPr>
        <w:t xml:space="preserve"> – </w:t>
      </w:r>
      <w:r w:rsidRPr="00EA5098">
        <w:rPr>
          <w:rFonts w:ascii="Times New Roman" w:hAnsi="Times New Roman"/>
          <w:color w:val="000000" w:themeColor="text1"/>
          <w:sz w:val="24"/>
          <w:szCs w:val="24"/>
          <w:lang w:val="en-GB" w:eastAsia="ja-JP"/>
        </w:rPr>
        <w:t>Structure of an LCEVC encoder</w:t>
      </w:r>
    </w:p>
    <w:p w14:paraId="6F13491A" w14:textId="77777777" w:rsidR="00EA5098" w:rsidRPr="00EA5098" w:rsidRDefault="00C53938" w:rsidP="00EA5098">
      <w:pPr>
        <w:spacing w:after="200"/>
        <w:jc w:val="both"/>
        <w:rPr>
          <w:rFonts w:ascii="Times New Roman" w:hAnsi="Times New Roman"/>
          <w:sz w:val="24"/>
          <w:szCs w:val="24"/>
          <w:lang w:val="en-GB" w:eastAsia="ja-JP"/>
        </w:rPr>
      </w:pPr>
      <w:r w:rsidRPr="00C53938">
        <w:rPr>
          <w:rFonts w:ascii="Times New Roman" w:hAnsi="Times New Roman"/>
          <w:noProof/>
          <w:sz w:val="24"/>
          <w:szCs w:val="24"/>
          <w:lang w:val="en-GB" w:eastAsia="ja-JP"/>
        </w:rPr>
        <w:object w:dxaOrig="10126" w:dyaOrig="5326" w14:anchorId="643010B4">
          <v:shape id="_x0000_i1026" type="#_x0000_t75" alt="" style="width:411.2pt;height:3in;mso-width-percent:0;mso-height-percent:0;mso-width-percent:0;mso-height-percent:0" o:ole="">
            <v:imagedata r:id="rId18" o:title=""/>
          </v:shape>
          <o:OLEObject Type="Embed" ProgID="Visio.Drawing.15" ShapeID="_x0000_i1026" DrawAspect="Content" ObjectID="_1704237781" r:id="rId19"/>
        </w:object>
      </w:r>
    </w:p>
    <w:p w14:paraId="51E85AFD" w14:textId="77777777" w:rsidR="00EA5098" w:rsidRPr="00EA5098" w:rsidRDefault="00EA5098" w:rsidP="00EA5098">
      <w:pPr>
        <w:spacing w:after="200"/>
        <w:jc w:val="center"/>
        <w:rPr>
          <w:rFonts w:ascii="Times New Roman" w:hAnsi="Times New Roman"/>
          <w:sz w:val="24"/>
          <w:szCs w:val="24"/>
          <w:lang w:val="en-GB" w:eastAsia="ja-JP"/>
        </w:rPr>
      </w:pPr>
      <w:r w:rsidRPr="00EA5098">
        <w:rPr>
          <w:rFonts w:ascii="Times New Roman" w:hAnsi="Times New Roman"/>
          <w:b/>
          <w:bCs/>
          <w:sz w:val="24"/>
          <w:szCs w:val="24"/>
          <w:lang w:val="en-GB" w:eastAsia="ja-JP"/>
        </w:rPr>
        <w:t>Figure 2</w:t>
      </w:r>
      <w:r w:rsidRPr="00EA5098">
        <w:rPr>
          <w:rFonts w:ascii="Times New Roman" w:hAnsi="Times New Roman"/>
          <w:sz w:val="24"/>
          <w:szCs w:val="24"/>
          <w:lang w:val="en-GB" w:eastAsia="ja-JP"/>
        </w:rPr>
        <w:t xml:space="preserve"> – </w:t>
      </w:r>
      <w:r w:rsidRPr="00EA5098">
        <w:rPr>
          <w:rFonts w:ascii="Times New Roman" w:hAnsi="Times New Roman"/>
          <w:color w:val="000000" w:themeColor="text1"/>
          <w:sz w:val="24"/>
          <w:szCs w:val="24"/>
          <w:lang w:val="en-GB" w:eastAsia="ja-JP"/>
        </w:rPr>
        <w:t>Structure of an LCEVC decoder</w:t>
      </w:r>
    </w:p>
    <w:p w14:paraId="59F76F27" w14:textId="77777777" w:rsidR="00EA5098" w:rsidRPr="00EA5098" w:rsidRDefault="00EA5098" w:rsidP="00293F66">
      <w:pPr>
        <w:pStyle w:val="1"/>
        <w:rPr>
          <w:lang w:eastAsia="ja-JP"/>
        </w:rPr>
      </w:pPr>
      <w:r w:rsidRPr="00EA5098">
        <w:rPr>
          <w:lang w:eastAsia="ja-JP"/>
        </w:rPr>
        <w:lastRenderedPageBreak/>
        <w:t>Bitstream structure</w:t>
      </w:r>
    </w:p>
    <w:p w14:paraId="047023CE" w14:textId="77777777" w:rsidR="00EA5098" w:rsidRPr="00EA5098" w:rsidRDefault="00EA5098" w:rsidP="00EA5098">
      <w:pPr>
        <w:spacing w:after="200"/>
        <w:jc w:val="both"/>
        <w:rPr>
          <w:rFonts w:ascii="Times New Roman" w:hAnsi="Times New Roman"/>
          <w:sz w:val="24"/>
          <w:szCs w:val="24"/>
          <w:lang w:val="en-GB" w:eastAsia="ja-JP"/>
        </w:rPr>
      </w:pPr>
      <w:r w:rsidRPr="00EA5098">
        <w:rPr>
          <w:rFonts w:ascii="Times New Roman" w:hAnsi="Times New Roman"/>
          <w:sz w:val="24"/>
          <w:szCs w:val="24"/>
          <w:lang w:val="en-GB" w:eastAsia="ja-JP"/>
        </w:rPr>
        <w:t>The LCEVC bitstream contains a base layer, which may be at a lower resolution, and an enhancement layer consisting of up to two sub-layers. This subsection briefly explains the structure of this bitstream and how the information can be extracted.</w:t>
      </w:r>
    </w:p>
    <w:p w14:paraId="5D1A5A3E" w14:textId="21E5AD38" w:rsidR="00EA5098" w:rsidRPr="00EA5098" w:rsidRDefault="00EA5098" w:rsidP="00EA5098">
      <w:pPr>
        <w:spacing w:after="200"/>
        <w:jc w:val="both"/>
        <w:rPr>
          <w:rFonts w:ascii="Times New Roman" w:hAnsi="Times New Roman"/>
          <w:sz w:val="24"/>
          <w:szCs w:val="24"/>
          <w:lang w:val="en-GB" w:eastAsia="ja-JP"/>
        </w:rPr>
      </w:pPr>
      <w:r w:rsidRPr="00EA5098">
        <w:rPr>
          <w:rFonts w:ascii="Times New Roman" w:hAnsi="Times New Roman"/>
          <w:sz w:val="24"/>
          <w:szCs w:val="24"/>
          <w:lang w:val="en-GB" w:eastAsia="ja-JP"/>
        </w:rPr>
        <w:t xml:space="preserve">While the base layer can be created using any video encoder and is not specified further in the LCEVC specification, the enhancement layer must follow the structure as specified. Similar to other MPEG codecs </w:t>
      </w:r>
      <w:r w:rsidRPr="00EA5098">
        <w:rPr>
          <w:rFonts w:ascii="Times New Roman" w:hAnsi="Times New Roman"/>
          <w:sz w:val="24"/>
          <w:szCs w:val="24"/>
          <w:lang w:val="en-GB" w:eastAsia="ja-JP"/>
        </w:rPr>
        <w:fldChar w:fldCharType="begin"/>
      </w:r>
      <w:r w:rsidRPr="00EA5098">
        <w:rPr>
          <w:rFonts w:ascii="Times New Roman" w:hAnsi="Times New Roman"/>
          <w:sz w:val="24"/>
          <w:szCs w:val="24"/>
          <w:lang w:val="en-GB" w:eastAsia="ja-JP"/>
        </w:rPr>
        <w:instrText xml:space="preserve"> REF _Ref85040776 \r \h </w:instrText>
      </w:r>
      <w:r w:rsidRPr="00EA5098">
        <w:rPr>
          <w:rFonts w:ascii="Times New Roman" w:hAnsi="Times New Roman"/>
          <w:sz w:val="24"/>
          <w:szCs w:val="24"/>
          <w:lang w:val="en-GB" w:eastAsia="ja-JP"/>
        </w:rPr>
      </w:r>
      <w:r w:rsidRPr="00EA5098">
        <w:rPr>
          <w:rFonts w:ascii="Times New Roman" w:hAnsi="Times New Roman"/>
          <w:sz w:val="24"/>
          <w:szCs w:val="24"/>
          <w:lang w:val="en-GB" w:eastAsia="ja-JP"/>
        </w:rPr>
        <w:fldChar w:fldCharType="separate"/>
      </w:r>
      <w:r w:rsidR="007B5894">
        <w:rPr>
          <w:rFonts w:ascii="Times New Roman" w:hAnsi="Times New Roman"/>
          <w:sz w:val="24"/>
          <w:szCs w:val="24"/>
          <w:lang w:val="en-GB" w:eastAsia="ja-JP"/>
        </w:rPr>
        <w:t>[3]</w:t>
      </w:r>
      <w:r w:rsidRPr="00EA5098">
        <w:rPr>
          <w:rFonts w:ascii="Times New Roman" w:hAnsi="Times New Roman"/>
          <w:sz w:val="24"/>
          <w:szCs w:val="24"/>
          <w:lang w:val="en-GB" w:eastAsia="ja-JP"/>
        </w:rPr>
        <w:fldChar w:fldCharType="end"/>
      </w:r>
      <w:r w:rsidRPr="00EA5098">
        <w:rPr>
          <w:rFonts w:ascii="Times New Roman" w:hAnsi="Times New Roman"/>
          <w:sz w:val="24"/>
          <w:szCs w:val="24"/>
          <w:lang w:val="en-GB" w:eastAsia="ja-JP"/>
        </w:rPr>
        <w:fldChar w:fldCharType="begin"/>
      </w:r>
      <w:r w:rsidRPr="00EA5098">
        <w:rPr>
          <w:rFonts w:ascii="Times New Roman" w:hAnsi="Times New Roman"/>
          <w:sz w:val="24"/>
          <w:szCs w:val="24"/>
          <w:lang w:val="en-GB" w:eastAsia="ja-JP"/>
        </w:rPr>
        <w:instrText xml:space="preserve"> REF _Ref85040777 \r \h </w:instrText>
      </w:r>
      <w:r w:rsidRPr="00EA5098">
        <w:rPr>
          <w:rFonts w:ascii="Times New Roman" w:hAnsi="Times New Roman"/>
          <w:sz w:val="24"/>
          <w:szCs w:val="24"/>
          <w:lang w:val="en-GB" w:eastAsia="ja-JP"/>
        </w:rPr>
      </w:r>
      <w:r w:rsidRPr="00EA5098">
        <w:rPr>
          <w:rFonts w:ascii="Times New Roman" w:hAnsi="Times New Roman"/>
          <w:sz w:val="24"/>
          <w:szCs w:val="24"/>
          <w:lang w:val="en-GB" w:eastAsia="ja-JP"/>
        </w:rPr>
        <w:fldChar w:fldCharType="separate"/>
      </w:r>
      <w:r w:rsidR="007B5894">
        <w:rPr>
          <w:rFonts w:ascii="Times New Roman" w:hAnsi="Times New Roman"/>
          <w:sz w:val="24"/>
          <w:szCs w:val="24"/>
          <w:lang w:val="en-GB" w:eastAsia="ja-JP"/>
        </w:rPr>
        <w:t>[4]</w:t>
      </w:r>
      <w:r w:rsidRPr="00EA5098">
        <w:rPr>
          <w:rFonts w:ascii="Times New Roman" w:hAnsi="Times New Roman"/>
          <w:sz w:val="24"/>
          <w:szCs w:val="24"/>
          <w:lang w:val="en-GB" w:eastAsia="ja-JP"/>
        </w:rPr>
        <w:fldChar w:fldCharType="end"/>
      </w:r>
      <w:r w:rsidRPr="00EA5098">
        <w:rPr>
          <w:rFonts w:ascii="Times New Roman" w:hAnsi="Times New Roman"/>
          <w:sz w:val="24"/>
          <w:szCs w:val="24"/>
          <w:lang w:val="en-GB" w:eastAsia="ja-JP"/>
        </w:rPr>
        <w:t>, the syntax elements are encapsulated in network abstraction layer (NAL) units which also help synchronize the enhancement layer information with the base layer decoded information. Depending on the position of the frame within a group of pictures (GOP), additional data specifying the global configuration and controlling the decoder may be present.</w:t>
      </w:r>
    </w:p>
    <w:p w14:paraId="5704F681" w14:textId="77777777" w:rsidR="00EA5098" w:rsidRPr="00EA5098" w:rsidRDefault="00EA5098" w:rsidP="00EA5098">
      <w:pPr>
        <w:spacing w:after="200"/>
        <w:jc w:val="both"/>
        <w:rPr>
          <w:rFonts w:ascii="Times New Roman" w:hAnsi="Times New Roman"/>
          <w:sz w:val="24"/>
          <w:szCs w:val="24"/>
          <w:lang w:val="en-GB" w:eastAsia="ja-JP"/>
        </w:rPr>
      </w:pPr>
      <w:r w:rsidRPr="00EA5098">
        <w:rPr>
          <w:rFonts w:ascii="Times New Roman" w:hAnsi="Times New Roman"/>
          <w:sz w:val="24"/>
          <w:szCs w:val="24"/>
          <w:lang w:val="en-GB" w:eastAsia="ja-JP"/>
        </w:rPr>
        <w:t>The data of one enhancement picture is encoded into several chunks. These data chunks are hierarchically organized as shown in Figure 3. For each processed plane (</w:t>
      </w:r>
      <w:proofErr w:type="spellStart"/>
      <w:r w:rsidRPr="00EA5098">
        <w:rPr>
          <w:rFonts w:ascii="Times New Roman" w:hAnsi="Times New Roman"/>
          <w:sz w:val="24"/>
          <w:szCs w:val="24"/>
          <w:lang w:val="en-GB" w:eastAsia="ja-JP"/>
        </w:rPr>
        <w:t>nPlanes</w:t>
      </w:r>
      <w:proofErr w:type="spellEnd"/>
      <w:r w:rsidRPr="00EA5098">
        <w:rPr>
          <w:rFonts w:ascii="Times New Roman" w:hAnsi="Times New Roman"/>
          <w:sz w:val="24"/>
          <w:szCs w:val="24"/>
          <w:lang w:val="en-GB" w:eastAsia="ja-JP"/>
        </w:rPr>
        <w:t>), up to two enhancement sub-layers (</w:t>
      </w:r>
      <w:proofErr w:type="spellStart"/>
      <w:r w:rsidRPr="00EA5098">
        <w:rPr>
          <w:rFonts w:ascii="Times New Roman" w:hAnsi="Times New Roman"/>
          <w:sz w:val="24"/>
          <w:szCs w:val="24"/>
          <w:lang w:val="en-GB" w:eastAsia="ja-JP"/>
        </w:rPr>
        <w:t>nLevels</w:t>
      </w:r>
      <w:proofErr w:type="spellEnd"/>
      <w:r w:rsidRPr="00EA5098">
        <w:rPr>
          <w:rFonts w:ascii="Times New Roman" w:hAnsi="Times New Roman"/>
          <w:sz w:val="24"/>
          <w:szCs w:val="24"/>
          <w:lang w:val="en-GB" w:eastAsia="ja-JP"/>
        </w:rPr>
        <w:t>) are extracted. Each of them again unfolds into numerous coefficient groups of entropy encoded transform coefficients. The amount depends on the chosen type of transform (</w:t>
      </w:r>
      <w:proofErr w:type="spellStart"/>
      <w:r w:rsidRPr="00EA5098">
        <w:rPr>
          <w:rFonts w:ascii="Times New Roman" w:hAnsi="Times New Roman"/>
          <w:sz w:val="24"/>
          <w:szCs w:val="24"/>
          <w:lang w:val="en-GB" w:eastAsia="ja-JP"/>
        </w:rPr>
        <w:t>nLayers</w:t>
      </w:r>
      <w:proofErr w:type="spellEnd"/>
      <w:r w:rsidRPr="00EA5098">
        <w:rPr>
          <w:rFonts w:ascii="Times New Roman" w:hAnsi="Times New Roman"/>
          <w:sz w:val="24"/>
          <w:szCs w:val="24"/>
          <w:lang w:val="en-GB" w:eastAsia="ja-JP"/>
        </w:rPr>
        <w:t>). Additionally, if the temporal prediction is used, for each processed plane an additional chunk with temporal data for Enhancement sub-layer 2 is present.</w:t>
      </w:r>
    </w:p>
    <w:p w14:paraId="7471A7F9" w14:textId="77777777" w:rsidR="00EA5098" w:rsidRPr="00EA5098" w:rsidRDefault="00C53938" w:rsidP="00EA5098">
      <w:pPr>
        <w:spacing w:after="200"/>
        <w:jc w:val="center"/>
        <w:rPr>
          <w:rFonts w:ascii="Times New Roman" w:hAnsi="Times New Roman"/>
          <w:sz w:val="24"/>
          <w:szCs w:val="24"/>
          <w:lang w:val="en-GB" w:eastAsia="ja-JP"/>
        </w:rPr>
      </w:pPr>
      <w:r w:rsidRPr="00C53938">
        <w:rPr>
          <w:rFonts w:ascii="Times New Roman" w:hAnsi="Times New Roman"/>
          <w:noProof/>
          <w:sz w:val="24"/>
          <w:szCs w:val="24"/>
          <w:lang w:val="en-GB" w:eastAsia="ja-JP"/>
        </w:rPr>
        <w:object w:dxaOrig="5401" w:dyaOrig="4816" w14:anchorId="22FDAE05">
          <v:shape id="_x0000_i1025" type="#_x0000_t75" alt="" style="width:246.4pt;height:223.1pt;mso-width-percent:0;mso-height-percent:0;mso-width-percent:0;mso-height-percent:0" o:ole="">
            <v:imagedata r:id="rId20" o:title=""/>
          </v:shape>
          <o:OLEObject Type="Embed" ProgID="Visio.Drawing.15" ShapeID="_x0000_i1025" DrawAspect="Content" ObjectID="_1704237782" r:id="rId21"/>
        </w:object>
      </w:r>
    </w:p>
    <w:p w14:paraId="4745F7FD" w14:textId="77777777" w:rsidR="00EA5098" w:rsidRPr="00EA5098" w:rsidRDefault="00EA5098" w:rsidP="00EA5098">
      <w:pPr>
        <w:spacing w:after="200"/>
        <w:jc w:val="center"/>
        <w:rPr>
          <w:rFonts w:ascii="Times New Roman" w:hAnsi="Times New Roman"/>
          <w:sz w:val="24"/>
          <w:szCs w:val="24"/>
          <w:lang w:val="en-GB" w:eastAsia="ja-JP"/>
        </w:rPr>
      </w:pPr>
      <w:r w:rsidRPr="00EA5098">
        <w:rPr>
          <w:rFonts w:ascii="Times New Roman" w:hAnsi="Times New Roman"/>
          <w:b/>
          <w:bCs/>
          <w:sz w:val="24"/>
          <w:szCs w:val="24"/>
          <w:lang w:val="en-GB" w:eastAsia="ja-JP"/>
        </w:rPr>
        <w:t>Figure 3</w:t>
      </w:r>
      <w:r w:rsidRPr="00EA5098">
        <w:rPr>
          <w:rFonts w:ascii="Times New Roman" w:hAnsi="Times New Roman"/>
          <w:sz w:val="24"/>
          <w:szCs w:val="24"/>
          <w:lang w:val="en-GB" w:eastAsia="ja-JP"/>
        </w:rPr>
        <w:t xml:space="preserve"> – </w:t>
      </w:r>
      <w:r w:rsidRPr="00EA5098">
        <w:rPr>
          <w:rFonts w:ascii="Times New Roman" w:hAnsi="Times New Roman"/>
          <w:color w:val="000000" w:themeColor="text1"/>
          <w:sz w:val="24"/>
          <w:szCs w:val="24"/>
          <w:lang w:val="en-GB" w:eastAsia="ja-JP"/>
        </w:rPr>
        <w:t>Encoded enhancement picture data chunk structure</w:t>
      </w:r>
    </w:p>
    <w:p w14:paraId="62477A8D" w14:textId="77777777" w:rsidR="00EA5098" w:rsidRPr="00EA5098" w:rsidRDefault="00EA5098" w:rsidP="00293F66">
      <w:pPr>
        <w:pStyle w:val="1"/>
        <w:rPr>
          <w:lang w:eastAsia="ja-JP"/>
        </w:rPr>
      </w:pPr>
      <w:r w:rsidRPr="00EA5098">
        <w:rPr>
          <w:lang w:eastAsia="ja-JP"/>
        </w:rPr>
        <w:t>Coding tools</w:t>
      </w:r>
    </w:p>
    <w:p w14:paraId="6B3564A9" w14:textId="77777777" w:rsidR="00EA5098" w:rsidRPr="00EA5098" w:rsidRDefault="00EA5098" w:rsidP="00EA5098">
      <w:pPr>
        <w:spacing w:after="200"/>
        <w:jc w:val="both"/>
        <w:rPr>
          <w:rFonts w:ascii="Times New Roman" w:hAnsi="Times New Roman"/>
          <w:sz w:val="24"/>
          <w:szCs w:val="24"/>
          <w:lang w:val="en-GB" w:eastAsia="ja-JP"/>
        </w:rPr>
      </w:pPr>
      <w:r w:rsidRPr="00EA5098">
        <w:rPr>
          <w:rFonts w:ascii="Times New Roman" w:hAnsi="Times New Roman"/>
          <w:sz w:val="24"/>
          <w:szCs w:val="24"/>
          <w:lang w:val="en-GB" w:eastAsia="ja-JP"/>
        </w:rPr>
        <w:t>This section provides a brief overview of the coding tools which are available in accordance with the LCEVC specification. For simplicity, the description is mostly focussed on an encoder.</w:t>
      </w:r>
    </w:p>
    <w:p w14:paraId="7A63A7BE" w14:textId="77777777" w:rsidR="00EA5098" w:rsidRPr="00EA5098" w:rsidRDefault="00EA5098" w:rsidP="00244432">
      <w:pPr>
        <w:pStyle w:val="2"/>
        <w:rPr>
          <w:lang w:eastAsia="ja-JP"/>
        </w:rPr>
      </w:pPr>
      <w:r w:rsidRPr="00EA5098">
        <w:rPr>
          <w:lang w:eastAsia="ja-JP"/>
        </w:rPr>
        <w:t>Down- and upscaler</w:t>
      </w:r>
    </w:p>
    <w:p w14:paraId="5C272A12" w14:textId="77777777" w:rsidR="00EA5098" w:rsidRPr="00EA5098" w:rsidRDefault="00EA5098" w:rsidP="00EA5098">
      <w:pPr>
        <w:spacing w:after="200"/>
        <w:jc w:val="both"/>
        <w:rPr>
          <w:rFonts w:ascii="Times New Roman" w:hAnsi="Times New Roman"/>
          <w:sz w:val="24"/>
          <w:szCs w:val="24"/>
          <w:lang w:val="en-GB" w:eastAsia="ja-JP"/>
        </w:rPr>
      </w:pPr>
      <w:r w:rsidRPr="00EA5098">
        <w:rPr>
          <w:rFonts w:ascii="Times New Roman" w:hAnsi="Times New Roman"/>
          <w:sz w:val="24"/>
          <w:szCs w:val="24"/>
          <w:lang w:val="en-GB" w:eastAsia="ja-JP"/>
        </w:rPr>
        <w:t xml:space="preserve">Two non-normative </w:t>
      </w:r>
      <w:proofErr w:type="spellStart"/>
      <w:r w:rsidRPr="00EA5098">
        <w:rPr>
          <w:rFonts w:ascii="Times New Roman" w:hAnsi="Times New Roman"/>
          <w:sz w:val="24"/>
          <w:szCs w:val="24"/>
          <w:lang w:val="en-GB" w:eastAsia="ja-JP"/>
        </w:rPr>
        <w:t>downscalers</w:t>
      </w:r>
      <w:proofErr w:type="spellEnd"/>
      <w:r w:rsidRPr="00EA5098">
        <w:rPr>
          <w:rFonts w:ascii="Times New Roman" w:hAnsi="Times New Roman"/>
          <w:sz w:val="24"/>
          <w:szCs w:val="24"/>
          <w:lang w:val="en-GB" w:eastAsia="ja-JP"/>
        </w:rPr>
        <w:t xml:space="preserve"> can be used to downscale the input sequence to a lower resolution. The downscaling can be done either in both vertical and horizontal directions, only in the horizontal direction or alternatively cannot be applied. Two upscalers are available reconstructing the sequence at a higher resolution. One of four specified four-tap upscaling kernels can be used. Additionally, a customizable four-tap kernel is available whose </w:t>
      </w:r>
      <w:r w:rsidRPr="00EA5098">
        <w:rPr>
          <w:rFonts w:ascii="Times New Roman" w:hAnsi="Times New Roman"/>
          <w:sz w:val="24"/>
          <w:szCs w:val="24"/>
          <w:lang w:val="en-GB" w:eastAsia="ja-JP"/>
        </w:rPr>
        <w:lastRenderedPageBreak/>
        <w:t>coefficients can be signalled in the LCEVC bitstream.</w:t>
      </w:r>
    </w:p>
    <w:p w14:paraId="6585CCBA" w14:textId="77777777" w:rsidR="00EA5098" w:rsidRPr="00EA5098" w:rsidRDefault="00EA5098" w:rsidP="00EA5098">
      <w:pPr>
        <w:spacing w:after="200"/>
        <w:jc w:val="both"/>
        <w:rPr>
          <w:rFonts w:ascii="Times New Roman" w:hAnsi="Times New Roman"/>
          <w:sz w:val="24"/>
          <w:szCs w:val="24"/>
          <w:lang w:val="en-GB" w:eastAsia="ja-JP"/>
        </w:rPr>
      </w:pPr>
      <w:r w:rsidRPr="00EA5098">
        <w:rPr>
          <w:rFonts w:ascii="Times New Roman" w:hAnsi="Times New Roman"/>
          <w:sz w:val="24"/>
          <w:szCs w:val="24"/>
          <w:lang w:val="en-GB" w:eastAsia="ja-JP"/>
        </w:rPr>
        <w:t>After the upscaling process, an additional predicted residuals coding block can be processed. For low bitrates, the tool can improve visual quality by correcting upscaling average errors at the quad level where otherwise the bitrate to signal non-zero average coefficients wouldn’t be available. For higher bitrates, it reduces the number of average coefficients needed to be signalled, reducing the overall achieved bitrate.</w:t>
      </w:r>
    </w:p>
    <w:p w14:paraId="590BF3C1" w14:textId="77777777" w:rsidR="00EA5098" w:rsidRPr="00EA5098" w:rsidRDefault="00EA5098" w:rsidP="00244432">
      <w:pPr>
        <w:pStyle w:val="2"/>
        <w:rPr>
          <w:lang w:eastAsia="ja-JP"/>
        </w:rPr>
      </w:pPr>
      <w:r w:rsidRPr="00EA5098">
        <w:rPr>
          <w:lang w:eastAsia="ja-JP"/>
        </w:rPr>
        <w:t>Transform</w:t>
      </w:r>
    </w:p>
    <w:p w14:paraId="3A931A71" w14:textId="77777777" w:rsidR="00EA5098" w:rsidRPr="00EA5098" w:rsidRDefault="00EA5098" w:rsidP="00EA5098">
      <w:pPr>
        <w:spacing w:after="200"/>
        <w:jc w:val="both"/>
        <w:rPr>
          <w:rFonts w:ascii="Times New Roman" w:hAnsi="Times New Roman"/>
          <w:sz w:val="24"/>
          <w:szCs w:val="24"/>
          <w:lang w:val="en-GB" w:eastAsia="ja-JP"/>
        </w:rPr>
      </w:pPr>
      <w:r w:rsidRPr="00EA5098">
        <w:rPr>
          <w:rFonts w:ascii="Times New Roman" w:hAnsi="Times New Roman"/>
          <w:sz w:val="24"/>
          <w:szCs w:val="24"/>
          <w:lang w:val="en-GB" w:eastAsia="ja-JP"/>
        </w:rPr>
        <w:t>LCEVC allows the usage of two different transforms. Both operate with a small kernel of size 2</w:t>
      </w:r>
      <w:r w:rsidRPr="00EA5098">
        <w:rPr>
          <w:rFonts w:ascii="Times New Roman" w:hAnsi="Times New Roman" w:cs="Times New Roman"/>
          <w:sz w:val="24"/>
          <w:szCs w:val="24"/>
          <w:lang w:val="en-GB" w:eastAsia="ja-JP"/>
        </w:rPr>
        <w:t>×</w:t>
      </w:r>
      <w:r w:rsidRPr="00EA5098">
        <w:rPr>
          <w:rFonts w:ascii="Times New Roman" w:hAnsi="Times New Roman"/>
          <w:sz w:val="24"/>
          <w:szCs w:val="24"/>
          <w:lang w:val="en-GB" w:eastAsia="ja-JP"/>
        </w:rPr>
        <w:t>2 or 4</w:t>
      </w:r>
      <w:r w:rsidRPr="00EA5098">
        <w:rPr>
          <w:rFonts w:ascii="Times New Roman" w:hAnsi="Times New Roman" w:cs="Times New Roman"/>
          <w:sz w:val="24"/>
          <w:szCs w:val="24"/>
          <w:lang w:val="en-GB" w:eastAsia="ja-JP"/>
        </w:rPr>
        <w:t>×</w:t>
      </w:r>
      <w:r w:rsidRPr="00EA5098">
        <w:rPr>
          <w:rFonts w:ascii="Times New Roman" w:hAnsi="Times New Roman"/>
          <w:sz w:val="24"/>
          <w:szCs w:val="24"/>
          <w:lang w:val="en-GB" w:eastAsia="ja-JP"/>
        </w:rPr>
        <w:t>4. In case the upscaling process is performed in the horizontal direction only, the transform kernels are slightly modified to better reflect the preceding 1-dimensional upscaling.</w:t>
      </w:r>
    </w:p>
    <w:p w14:paraId="386A2709" w14:textId="77777777" w:rsidR="00EA5098" w:rsidRPr="00EA5098" w:rsidRDefault="00EA5098" w:rsidP="00EA5098">
      <w:pPr>
        <w:spacing w:after="200"/>
        <w:jc w:val="both"/>
        <w:rPr>
          <w:rFonts w:ascii="Times New Roman" w:hAnsi="Times New Roman"/>
          <w:sz w:val="24"/>
          <w:szCs w:val="24"/>
          <w:lang w:val="en-GB" w:eastAsia="ja-JP"/>
        </w:rPr>
      </w:pPr>
      <w:r w:rsidRPr="00EA5098">
        <w:rPr>
          <w:rFonts w:ascii="Times New Roman" w:hAnsi="Times New Roman"/>
          <w:sz w:val="24"/>
          <w:szCs w:val="24"/>
          <w:lang w:val="en-GB" w:eastAsia="ja-JP"/>
        </w:rPr>
        <w:t>The transforms are chosen to have a small kernel to optimize the coding of sparse residuals. In particular, sharp edges can efficiently be transformed.</w:t>
      </w:r>
    </w:p>
    <w:p w14:paraId="5B6850C5" w14:textId="77777777" w:rsidR="00EA5098" w:rsidRPr="00EA5098" w:rsidRDefault="00EA5098" w:rsidP="00244432">
      <w:pPr>
        <w:pStyle w:val="2"/>
        <w:rPr>
          <w:lang w:eastAsia="ja-JP"/>
        </w:rPr>
      </w:pPr>
      <w:r w:rsidRPr="00EA5098">
        <w:rPr>
          <w:lang w:eastAsia="ja-JP"/>
        </w:rPr>
        <w:t>Quantization</w:t>
      </w:r>
    </w:p>
    <w:p w14:paraId="4BEF80DD" w14:textId="77777777" w:rsidR="00EA5098" w:rsidRPr="00EA5098" w:rsidRDefault="00EA5098" w:rsidP="00EA5098">
      <w:pPr>
        <w:spacing w:after="200"/>
        <w:jc w:val="both"/>
        <w:rPr>
          <w:rFonts w:ascii="Times New Roman" w:hAnsi="Times New Roman"/>
          <w:sz w:val="24"/>
          <w:szCs w:val="24"/>
          <w:lang w:val="en-GB" w:eastAsia="ja-JP"/>
        </w:rPr>
      </w:pPr>
      <w:r w:rsidRPr="00EA5098">
        <w:rPr>
          <w:rFonts w:ascii="Times New Roman" w:hAnsi="Times New Roman"/>
          <w:sz w:val="24"/>
          <w:szCs w:val="24"/>
          <w:lang w:val="en-GB" w:eastAsia="ja-JP"/>
        </w:rPr>
        <w:t>The transform coefficients are quantized using a linear quantizer whose quantization step width is signalled on a picture basis. The linear quantizer may use a dead zone whose size changes relative to the quantization step. The quantization can be configured independently for both enhancement sub-layers to give more flexibility to the encoder. Additionally, the level of quantization can be modified for transform blocks that use temporal prediction compared to intra-coded transform blocks. For chroma planes, the quantization can be scaled separately from the luma plane.</w:t>
      </w:r>
    </w:p>
    <w:p w14:paraId="3E2F7C52" w14:textId="77777777" w:rsidR="00EA5098" w:rsidRPr="00EA5098" w:rsidRDefault="00EA5098" w:rsidP="00244432">
      <w:pPr>
        <w:pStyle w:val="2"/>
        <w:rPr>
          <w:lang w:eastAsia="ja-JP"/>
        </w:rPr>
      </w:pPr>
      <w:r w:rsidRPr="00EA5098">
        <w:rPr>
          <w:lang w:eastAsia="ja-JP"/>
        </w:rPr>
        <w:t>L-1 filter</w:t>
      </w:r>
    </w:p>
    <w:p w14:paraId="3EC12E0E" w14:textId="77777777" w:rsidR="00EA5098" w:rsidRPr="00EA5098" w:rsidRDefault="00EA5098" w:rsidP="00EA5098">
      <w:pPr>
        <w:spacing w:after="200"/>
        <w:jc w:val="both"/>
        <w:rPr>
          <w:rFonts w:ascii="Times New Roman" w:hAnsi="Times New Roman"/>
          <w:sz w:val="24"/>
          <w:szCs w:val="24"/>
          <w:lang w:val="en-GB" w:eastAsia="ja-JP"/>
        </w:rPr>
      </w:pPr>
      <w:r w:rsidRPr="00EA5098">
        <w:rPr>
          <w:rFonts w:ascii="Times New Roman" w:hAnsi="Times New Roman"/>
          <w:sz w:val="24"/>
          <w:szCs w:val="24"/>
          <w:lang w:val="en-GB" w:eastAsia="ja-JP"/>
        </w:rPr>
        <w:t>The L-1 filter can be applied on the sub-layer 1 residuals if the transform with the larger kernel size (4</w:t>
      </w:r>
      <w:r w:rsidRPr="00EA5098">
        <w:rPr>
          <w:rFonts w:ascii="Times New Roman" w:hAnsi="Times New Roman" w:cs="Times New Roman"/>
          <w:sz w:val="24"/>
          <w:szCs w:val="24"/>
          <w:lang w:val="en-GB" w:eastAsia="ja-JP"/>
        </w:rPr>
        <w:t>×</w:t>
      </w:r>
      <w:r w:rsidRPr="00EA5098">
        <w:rPr>
          <w:rFonts w:ascii="Times New Roman" w:hAnsi="Times New Roman"/>
          <w:sz w:val="24"/>
          <w:szCs w:val="24"/>
          <w:lang w:val="en-GB" w:eastAsia="ja-JP"/>
        </w:rPr>
        <w:t>4) is used. The aim of this filter is to reduce the blocking artefact which the transform applied at a lower resolution can create. The residuals on the outer boundary of the transform block are multiplied with a coefficient between 0 and 1. The value of these coefficients can be signalled independently for edges and corners.</w:t>
      </w:r>
    </w:p>
    <w:p w14:paraId="1410A7E1" w14:textId="77777777" w:rsidR="00EA5098" w:rsidRPr="00EA5098" w:rsidRDefault="00EA5098" w:rsidP="00244432">
      <w:pPr>
        <w:pStyle w:val="2"/>
        <w:rPr>
          <w:lang w:eastAsia="ja-JP"/>
        </w:rPr>
      </w:pPr>
      <w:r w:rsidRPr="00EA5098">
        <w:rPr>
          <w:lang w:eastAsia="ja-JP"/>
        </w:rPr>
        <w:t>Temporal prediction</w:t>
      </w:r>
    </w:p>
    <w:p w14:paraId="5E051F94" w14:textId="77777777" w:rsidR="00EA5098" w:rsidRPr="00EA5098" w:rsidRDefault="00EA5098" w:rsidP="00EA5098">
      <w:pPr>
        <w:spacing w:after="200"/>
        <w:jc w:val="both"/>
        <w:rPr>
          <w:rFonts w:ascii="Times New Roman" w:hAnsi="Times New Roman"/>
          <w:sz w:val="24"/>
          <w:szCs w:val="24"/>
          <w:lang w:val="en-GB" w:eastAsia="ja-JP"/>
        </w:rPr>
      </w:pPr>
      <w:r w:rsidRPr="00EA5098">
        <w:rPr>
          <w:rFonts w:ascii="Times New Roman" w:hAnsi="Times New Roman"/>
          <w:sz w:val="24"/>
          <w:szCs w:val="24"/>
          <w:lang w:val="en-GB" w:eastAsia="ja-JP"/>
        </w:rPr>
        <w:t>The temporal prediction uses a zero-motion vector prediction with a temporal buffer which stores residuals from the previous frame only. The decision, where to use temporal prediction, is done on a transform block basis. Additionally, an entire tile of 32</w:t>
      </w:r>
      <w:r w:rsidRPr="00EA5098">
        <w:rPr>
          <w:rFonts w:ascii="Times New Roman" w:hAnsi="Times New Roman" w:cs="Times New Roman"/>
          <w:sz w:val="24"/>
          <w:szCs w:val="24"/>
          <w:lang w:val="en-GB" w:eastAsia="ja-JP"/>
        </w:rPr>
        <w:t>×</w:t>
      </w:r>
      <w:r w:rsidRPr="00EA5098">
        <w:rPr>
          <w:rFonts w:ascii="Times New Roman" w:hAnsi="Times New Roman"/>
          <w:sz w:val="24"/>
          <w:szCs w:val="24"/>
          <w:lang w:val="en-GB" w:eastAsia="ja-JP"/>
        </w:rPr>
        <w:t>32 residuals can be signalled to be used without temporal prediction, reducing the signalling overhead for, e.g., a fast-moving part of the sequence.</w:t>
      </w:r>
    </w:p>
    <w:p w14:paraId="05995D7E" w14:textId="77777777" w:rsidR="00EA5098" w:rsidRPr="00EA5098" w:rsidRDefault="00EA5098" w:rsidP="00244432">
      <w:pPr>
        <w:pStyle w:val="2"/>
        <w:rPr>
          <w:lang w:eastAsia="ja-JP"/>
        </w:rPr>
      </w:pPr>
      <w:r w:rsidRPr="00EA5098">
        <w:rPr>
          <w:lang w:eastAsia="ja-JP"/>
        </w:rPr>
        <w:t>Entropy encoding</w:t>
      </w:r>
    </w:p>
    <w:p w14:paraId="641716BF" w14:textId="77777777" w:rsidR="00656216" w:rsidRDefault="00EA5098" w:rsidP="00EA5098">
      <w:pPr>
        <w:spacing w:after="200"/>
        <w:jc w:val="both"/>
        <w:rPr>
          <w:rFonts w:ascii="Times New Roman" w:hAnsi="Times New Roman"/>
          <w:sz w:val="24"/>
          <w:szCs w:val="24"/>
          <w:lang w:val="en-GB" w:eastAsia="ja-JP"/>
        </w:rPr>
      </w:pPr>
      <w:r w:rsidRPr="00EA5098">
        <w:rPr>
          <w:rFonts w:ascii="Times New Roman" w:hAnsi="Times New Roman"/>
          <w:sz w:val="24"/>
          <w:szCs w:val="24"/>
          <w:lang w:val="en-GB" w:eastAsia="ja-JP"/>
        </w:rPr>
        <w:t>The two coefficient layers and the temporal layer are processed independently by an entropy encoder before the encapsulation into the bitstream. The entropy coding process consists of two components: a Run Length Encoder (RLE) and a Prefix Coding encoder. Additionally, it is possible to only use the RLE for the entire data within a coefficient group.</w:t>
      </w:r>
      <w:r w:rsidR="00857BE6">
        <w:rPr>
          <w:rFonts w:ascii="Times New Roman" w:hAnsi="Times New Roman"/>
          <w:sz w:val="24"/>
          <w:szCs w:val="24"/>
          <w:lang w:val="en-GB" w:eastAsia="ja-JP"/>
        </w:rPr>
        <w:t xml:space="preserve"> </w:t>
      </w:r>
    </w:p>
    <w:p w14:paraId="67A44D63" w14:textId="031DB171" w:rsidR="00EA5098" w:rsidRPr="00EA5098" w:rsidRDefault="0074496A" w:rsidP="00EA5098">
      <w:pPr>
        <w:spacing w:after="200"/>
        <w:jc w:val="both"/>
        <w:rPr>
          <w:rFonts w:ascii="Times New Roman" w:hAnsi="Times New Roman"/>
          <w:sz w:val="24"/>
          <w:szCs w:val="24"/>
          <w:lang w:val="en-GB" w:eastAsia="ja-JP"/>
        </w:rPr>
      </w:pPr>
      <w:r>
        <w:rPr>
          <w:rFonts w:ascii="Times New Roman" w:hAnsi="Times New Roman"/>
          <w:sz w:val="24"/>
          <w:szCs w:val="24"/>
          <w:lang w:val="en-GB" w:eastAsia="ja-JP"/>
        </w:rPr>
        <w:t>Tiling options enable parallel execution of entropy coding</w:t>
      </w:r>
      <w:r w:rsidR="00590AA9">
        <w:rPr>
          <w:rFonts w:ascii="Times New Roman" w:hAnsi="Times New Roman"/>
          <w:sz w:val="24"/>
          <w:szCs w:val="24"/>
          <w:lang w:val="en-GB" w:eastAsia="ja-JP"/>
        </w:rPr>
        <w:t xml:space="preserve">, </w:t>
      </w:r>
      <w:r w:rsidR="006A26EC">
        <w:rPr>
          <w:rFonts w:ascii="Times New Roman" w:hAnsi="Times New Roman"/>
          <w:sz w:val="24"/>
          <w:szCs w:val="24"/>
          <w:lang w:val="en-GB" w:eastAsia="ja-JP"/>
        </w:rPr>
        <w:t>including the possibility to define custom tile sizes</w:t>
      </w:r>
      <w:r w:rsidR="000D5AD7">
        <w:rPr>
          <w:rFonts w:ascii="Times New Roman" w:hAnsi="Times New Roman"/>
          <w:sz w:val="24"/>
          <w:szCs w:val="24"/>
          <w:lang w:val="en-GB" w:eastAsia="ja-JP"/>
        </w:rPr>
        <w:t xml:space="preserve"> for residual sublayer data</w:t>
      </w:r>
      <w:r w:rsidR="006A26EC">
        <w:rPr>
          <w:rFonts w:ascii="Times New Roman" w:hAnsi="Times New Roman"/>
          <w:sz w:val="24"/>
          <w:szCs w:val="24"/>
          <w:lang w:val="en-GB" w:eastAsia="ja-JP"/>
        </w:rPr>
        <w:t>.</w:t>
      </w:r>
      <w:r w:rsidDel="00932CB7">
        <w:rPr>
          <w:rFonts w:ascii="Times New Roman" w:hAnsi="Times New Roman"/>
          <w:sz w:val="24"/>
          <w:szCs w:val="24"/>
          <w:lang w:val="en-GB" w:eastAsia="ja-JP"/>
        </w:rPr>
        <w:t xml:space="preserve"> </w:t>
      </w:r>
      <w:r w:rsidR="00857BE6">
        <w:rPr>
          <w:rFonts w:ascii="Times New Roman" w:hAnsi="Times New Roman"/>
          <w:sz w:val="24"/>
          <w:szCs w:val="24"/>
          <w:lang w:val="en-GB" w:eastAsia="ja-JP"/>
        </w:rPr>
        <w:t xml:space="preserve">It is also possible to embed </w:t>
      </w:r>
      <w:r w:rsidR="000B37CA">
        <w:rPr>
          <w:rFonts w:ascii="Times New Roman" w:hAnsi="Times New Roman"/>
          <w:sz w:val="24"/>
          <w:szCs w:val="24"/>
          <w:lang w:val="en-GB" w:eastAsia="ja-JP"/>
        </w:rPr>
        <w:t xml:space="preserve">user data </w:t>
      </w:r>
      <w:r w:rsidR="00F95211">
        <w:rPr>
          <w:rFonts w:ascii="Times New Roman" w:hAnsi="Times New Roman"/>
          <w:sz w:val="24"/>
          <w:szCs w:val="24"/>
          <w:lang w:val="en-GB" w:eastAsia="ja-JP"/>
        </w:rPr>
        <w:t>into some of the coefficients at transform block level.</w:t>
      </w:r>
    </w:p>
    <w:p w14:paraId="123FB8CF" w14:textId="77777777" w:rsidR="00AA524B" w:rsidRDefault="00AA524B">
      <w:pPr>
        <w:rPr>
          <w:rFonts w:ascii="Times New Roman" w:hAnsi="Times New Roman"/>
          <w:sz w:val="24"/>
          <w:szCs w:val="24"/>
          <w:lang w:val="en-GB" w:eastAsia="ja-JP"/>
        </w:rPr>
      </w:pPr>
      <w:r>
        <w:rPr>
          <w:rFonts w:ascii="Times New Roman" w:hAnsi="Times New Roman"/>
          <w:sz w:val="24"/>
          <w:szCs w:val="24"/>
          <w:lang w:val="en-GB" w:eastAsia="ja-JP"/>
        </w:rPr>
        <w:br w:type="page"/>
      </w:r>
    </w:p>
    <w:p w14:paraId="2539CC06" w14:textId="77777777" w:rsidR="00EA5098" w:rsidRPr="00EA5098" w:rsidRDefault="00EA5098" w:rsidP="00244432">
      <w:pPr>
        <w:pStyle w:val="1"/>
        <w:rPr>
          <w:lang w:eastAsia="ja-JP"/>
        </w:rPr>
      </w:pPr>
      <w:r w:rsidRPr="00EA5098">
        <w:rPr>
          <w:lang w:eastAsia="ja-JP"/>
        </w:rPr>
        <w:lastRenderedPageBreak/>
        <w:t>Performance results</w:t>
      </w:r>
    </w:p>
    <w:p w14:paraId="3554BBBA" w14:textId="5CF36C17" w:rsidR="00EA5098" w:rsidRDefault="00EA5098" w:rsidP="00EA5098">
      <w:pPr>
        <w:spacing w:after="200"/>
        <w:jc w:val="both"/>
        <w:rPr>
          <w:rFonts w:ascii="Times New Roman" w:hAnsi="Times New Roman" w:cs="Times New Roman"/>
          <w:sz w:val="24"/>
          <w:szCs w:val="24"/>
          <w:lang w:val="en-GB" w:eastAsia="ja-JP"/>
        </w:rPr>
      </w:pPr>
      <w:r w:rsidRPr="00EA5098">
        <w:rPr>
          <w:rFonts w:ascii="Times New Roman" w:hAnsi="Times New Roman"/>
          <w:sz w:val="24"/>
          <w:szCs w:val="24"/>
          <w:lang w:val="en-GB" w:eastAsia="ja-JP"/>
        </w:rPr>
        <w:t xml:space="preserve">MPEG carried out a formal subjective verification test of the LCEVC Main profile for standard dynamic range (SDR) content testing AVC, HEVC, EVC, and VVC as base and anchor codecs </w:t>
      </w:r>
      <w:r w:rsidRPr="00EA5098">
        <w:rPr>
          <w:rFonts w:ascii="Times New Roman" w:hAnsi="Times New Roman"/>
          <w:sz w:val="24"/>
          <w:szCs w:val="24"/>
          <w:lang w:val="en-GB" w:eastAsia="ja-JP"/>
        </w:rPr>
        <w:fldChar w:fldCharType="begin"/>
      </w:r>
      <w:r w:rsidRPr="00EA5098">
        <w:rPr>
          <w:rFonts w:ascii="Times New Roman" w:hAnsi="Times New Roman"/>
          <w:sz w:val="24"/>
          <w:szCs w:val="24"/>
          <w:lang w:val="en-GB" w:eastAsia="ja-JP"/>
        </w:rPr>
        <w:instrText xml:space="preserve"> REF _Ref85040518 \r \h </w:instrText>
      </w:r>
      <w:r w:rsidRPr="00EA5098">
        <w:rPr>
          <w:rFonts w:ascii="Times New Roman" w:hAnsi="Times New Roman"/>
          <w:sz w:val="24"/>
          <w:szCs w:val="24"/>
          <w:lang w:val="en-GB" w:eastAsia="ja-JP"/>
        </w:rPr>
      </w:r>
      <w:r w:rsidRPr="00EA5098">
        <w:rPr>
          <w:rFonts w:ascii="Times New Roman" w:hAnsi="Times New Roman"/>
          <w:sz w:val="24"/>
          <w:szCs w:val="24"/>
          <w:lang w:val="en-GB" w:eastAsia="ja-JP"/>
        </w:rPr>
        <w:fldChar w:fldCharType="separate"/>
      </w:r>
      <w:r w:rsidR="007B5894">
        <w:rPr>
          <w:rFonts w:ascii="Times New Roman" w:hAnsi="Times New Roman"/>
          <w:sz w:val="24"/>
          <w:szCs w:val="24"/>
          <w:lang w:val="en-GB" w:eastAsia="ja-JP"/>
        </w:rPr>
        <w:t>[5]</w:t>
      </w:r>
      <w:r w:rsidRPr="00EA5098">
        <w:rPr>
          <w:rFonts w:ascii="Times New Roman" w:hAnsi="Times New Roman"/>
          <w:sz w:val="24"/>
          <w:szCs w:val="24"/>
          <w:lang w:val="en-GB" w:eastAsia="ja-JP"/>
        </w:rPr>
        <w:fldChar w:fldCharType="end"/>
      </w:r>
      <w:r w:rsidRPr="00EA5098">
        <w:rPr>
          <w:rFonts w:ascii="Times New Roman" w:hAnsi="Times New Roman"/>
          <w:sz w:val="24"/>
          <w:szCs w:val="24"/>
          <w:lang w:val="en-GB" w:eastAsia="ja-JP"/>
        </w:rPr>
        <w:t xml:space="preserve">. The purpose of the verification test was to confirm that the </w:t>
      </w:r>
      <w:r w:rsidRPr="00EA5098">
        <w:rPr>
          <w:rFonts w:ascii="Times New Roman" w:hAnsi="Times New Roman" w:cs="Times New Roman"/>
          <w:sz w:val="24"/>
          <w:szCs w:val="24"/>
          <w:lang w:val="en-GB" w:eastAsia="ja-JP"/>
        </w:rPr>
        <w:t>coding efficiency objective for the LCEVC standard has been met achieving a bit-rate reduction at a similar level of subjective visual quality relative to a single-layer video codec.</w:t>
      </w:r>
    </w:p>
    <w:p w14:paraId="69DF6DD4" w14:textId="0781406E" w:rsidR="00097181" w:rsidRPr="00EA5098" w:rsidRDefault="00097181" w:rsidP="00EA5098">
      <w:pPr>
        <w:spacing w:after="200"/>
        <w:jc w:val="both"/>
        <w:rPr>
          <w:rFonts w:ascii="Times New Roman" w:hAnsi="Times New Roman" w:cs="Times New Roman"/>
          <w:sz w:val="24"/>
          <w:szCs w:val="24"/>
          <w:lang w:val="en-GB" w:eastAsia="ja-JP"/>
        </w:rPr>
      </w:pPr>
      <w:r>
        <w:rPr>
          <w:rFonts w:ascii="Times New Roman" w:hAnsi="Times New Roman" w:cs="Times New Roman"/>
          <w:sz w:val="24"/>
          <w:szCs w:val="24"/>
          <w:lang w:val="en-GB" w:eastAsia="ja-JP"/>
        </w:rPr>
        <w:t xml:space="preserve">Verification tests </w:t>
      </w:r>
      <w:r w:rsidR="00DF316E">
        <w:rPr>
          <w:rFonts w:ascii="Times New Roman" w:hAnsi="Times New Roman" w:cs="Times New Roman"/>
          <w:sz w:val="24"/>
          <w:szCs w:val="24"/>
          <w:lang w:val="en-GB" w:eastAsia="ja-JP"/>
        </w:rPr>
        <w:t xml:space="preserve">compared full-resolution LCEVC-enhanced encoded sequences both with full-resolution single layer anchors and </w:t>
      </w:r>
      <w:r w:rsidR="00647F44">
        <w:rPr>
          <w:rFonts w:ascii="Times New Roman" w:hAnsi="Times New Roman" w:cs="Times New Roman"/>
          <w:sz w:val="24"/>
          <w:szCs w:val="24"/>
          <w:lang w:val="en-GB" w:eastAsia="ja-JP"/>
        </w:rPr>
        <w:t xml:space="preserve">with </w:t>
      </w:r>
      <w:r w:rsidR="006439BE">
        <w:rPr>
          <w:rFonts w:ascii="Times New Roman" w:hAnsi="Times New Roman" w:cs="Times New Roman"/>
          <w:sz w:val="24"/>
          <w:szCs w:val="24"/>
          <w:lang w:val="en-GB" w:eastAsia="ja-JP"/>
        </w:rPr>
        <w:t xml:space="preserve">half-resolution anchors </w:t>
      </w:r>
      <w:proofErr w:type="spellStart"/>
      <w:r w:rsidR="006439BE">
        <w:rPr>
          <w:rFonts w:ascii="Times New Roman" w:hAnsi="Times New Roman" w:cs="Times New Roman"/>
          <w:sz w:val="24"/>
          <w:szCs w:val="24"/>
          <w:lang w:val="en-GB" w:eastAsia="ja-JP"/>
        </w:rPr>
        <w:t>upsampled</w:t>
      </w:r>
      <w:proofErr w:type="spellEnd"/>
      <w:r w:rsidR="006439BE">
        <w:rPr>
          <w:rFonts w:ascii="Times New Roman" w:hAnsi="Times New Roman" w:cs="Times New Roman"/>
          <w:sz w:val="24"/>
          <w:szCs w:val="24"/>
          <w:lang w:val="en-GB" w:eastAsia="ja-JP"/>
        </w:rPr>
        <w:t xml:space="preserve"> to full-resolution with </w:t>
      </w:r>
      <w:proofErr w:type="spellStart"/>
      <w:r w:rsidR="006439BE">
        <w:rPr>
          <w:rFonts w:ascii="Times New Roman" w:hAnsi="Times New Roman" w:cs="Times New Roman"/>
          <w:sz w:val="24"/>
          <w:szCs w:val="24"/>
          <w:lang w:val="en-GB" w:eastAsia="ja-JP"/>
        </w:rPr>
        <w:t>Lanczos</w:t>
      </w:r>
      <w:proofErr w:type="spellEnd"/>
      <w:r w:rsidR="006439BE">
        <w:rPr>
          <w:rFonts w:ascii="Times New Roman" w:hAnsi="Times New Roman" w:cs="Times New Roman"/>
          <w:sz w:val="24"/>
          <w:szCs w:val="24"/>
          <w:lang w:val="en-GB" w:eastAsia="ja-JP"/>
        </w:rPr>
        <w:t xml:space="preserve"> </w:t>
      </w:r>
      <w:proofErr w:type="spellStart"/>
      <w:r w:rsidR="006439BE">
        <w:rPr>
          <w:rFonts w:ascii="Times New Roman" w:hAnsi="Times New Roman" w:cs="Times New Roman"/>
          <w:sz w:val="24"/>
          <w:szCs w:val="24"/>
          <w:lang w:val="en-GB" w:eastAsia="ja-JP"/>
        </w:rPr>
        <w:t>upsampling</w:t>
      </w:r>
      <w:proofErr w:type="spellEnd"/>
      <w:r w:rsidR="00F6708D">
        <w:rPr>
          <w:rFonts w:ascii="Times New Roman" w:hAnsi="Times New Roman" w:cs="Times New Roman"/>
          <w:sz w:val="24"/>
          <w:szCs w:val="24"/>
          <w:lang w:val="en-GB" w:eastAsia="ja-JP"/>
        </w:rPr>
        <w:t xml:space="preserve">. The comparison with half-resolution anchors was used </w:t>
      </w:r>
      <w:r w:rsidR="00E07652">
        <w:rPr>
          <w:rFonts w:ascii="Times New Roman" w:hAnsi="Times New Roman" w:cs="Times New Roman"/>
          <w:sz w:val="24"/>
          <w:szCs w:val="24"/>
          <w:lang w:val="en-GB" w:eastAsia="ja-JP"/>
        </w:rPr>
        <w:t xml:space="preserve">to </w:t>
      </w:r>
      <w:r w:rsidR="004E559B">
        <w:rPr>
          <w:rFonts w:ascii="Times New Roman" w:hAnsi="Times New Roman" w:cs="Times New Roman"/>
          <w:sz w:val="24"/>
          <w:szCs w:val="24"/>
          <w:lang w:val="en-GB" w:eastAsia="ja-JP"/>
        </w:rPr>
        <w:t>validate</w:t>
      </w:r>
      <w:r w:rsidR="00A85B3F">
        <w:rPr>
          <w:rFonts w:ascii="Times New Roman" w:hAnsi="Times New Roman" w:cs="Times New Roman"/>
          <w:sz w:val="24"/>
          <w:szCs w:val="24"/>
          <w:lang w:val="en-GB" w:eastAsia="ja-JP"/>
        </w:rPr>
        <w:t xml:space="preserve"> </w:t>
      </w:r>
      <w:r w:rsidR="00B74BC0">
        <w:rPr>
          <w:rFonts w:ascii="Times New Roman" w:hAnsi="Times New Roman" w:cs="Times New Roman"/>
          <w:sz w:val="24"/>
          <w:szCs w:val="24"/>
          <w:lang w:val="en-GB" w:eastAsia="ja-JP"/>
        </w:rPr>
        <w:t>that</w:t>
      </w:r>
      <w:r w:rsidR="001A25CB">
        <w:rPr>
          <w:rFonts w:ascii="Times New Roman" w:hAnsi="Times New Roman" w:cs="Times New Roman"/>
          <w:sz w:val="24"/>
          <w:szCs w:val="24"/>
          <w:lang w:val="en-GB" w:eastAsia="ja-JP"/>
        </w:rPr>
        <w:t xml:space="preserve"> enhancing a b</w:t>
      </w:r>
      <w:r w:rsidR="008A61D2">
        <w:rPr>
          <w:rFonts w:ascii="Times New Roman" w:hAnsi="Times New Roman" w:cs="Times New Roman"/>
          <w:sz w:val="24"/>
          <w:szCs w:val="24"/>
          <w:lang w:val="en-GB" w:eastAsia="ja-JP"/>
        </w:rPr>
        <w:t>a</w:t>
      </w:r>
      <w:r w:rsidR="00A04DF2">
        <w:rPr>
          <w:rFonts w:ascii="Times New Roman" w:hAnsi="Times New Roman" w:cs="Times New Roman"/>
          <w:sz w:val="24"/>
          <w:szCs w:val="24"/>
          <w:lang w:val="en-GB" w:eastAsia="ja-JP"/>
        </w:rPr>
        <w:t xml:space="preserve">se </w:t>
      </w:r>
      <w:r w:rsidR="001A25CB">
        <w:rPr>
          <w:rFonts w:ascii="Times New Roman" w:hAnsi="Times New Roman" w:cs="Times New Roman"/>
          <w:sz w:val="24"/>
          <w:szCs w:val="24"/>
          <w:lang w:val="en-GB" w:eastAsia="ja-JP"/>
        </w:rPr>
        <w:t>codec with</w:t>
      </w:r>
      <w:r w:rsidR="004E559B">
        <w:rPr>
          <w:rFonts w:ascii="Times New Roman" w:hAnsi="Times New Roman" w:cs="Times New Roman"/>
          <w:sz w:val="24"/>
          <w:szCs w:val="24"/>
          <w:lang w:val="en-GB" w:eastAsia="ja-JP"/>
        </w:rPr>
        <w:t xml:space="preserve"> LCEVC </w:t>
      </w:r>
      <w:r w:rsidR="00B74BC0">
        <w:rPr>
          <w:rFonts w:ascii="Times New Roman" w:hAnsi="Times New Roman" w:cs="Times New Roman"/>
          <w:sz w:val="24"/>
          <w:szCs w:val="24"/>
          <w:lang w:val="en-GB" w:eastAsia="ja-JP"/>
        </w:rPr>
        <w:t xml:space="preserve">is preferable </w:t>
      </w:r>
      <w:r w:rsidR="00732ECA">
        <w:rPr>
          <w:rFonts w:ascii="Times New Roman" w:hAnsi="Times New Roman" w:cs="Times New Roman"/>
          <w:sz w:val="24"/>
          <w:szCs w:val="24"/>
          <w:lang w:val="en-GB" w:eastAsia="ja-JP"/>
        </w:rPr>
        <w:t xml:space="preserve">both </w:t>
      </w:r>
      <w:r w:rsidR="001B16BB">
        <w:rPr>
          <w:rFonts w:ascii="Times New Roman" w:hAnsi="Times New Roman" w:cs="Times New Roman"/>
          <w:sz w:val="24"/>
          <w:szCs w:val="24"/>
          <w:lang w:val="en-GB" w:eastAsia="ja-JP"/>
        </w:rPr>
        <w:t xml:space="preserve">with respect </w:t>
      </w:r>
      <w:r w:rsidR="00B74BC0">
        <w:rPr>
          <w:rFonts w:ascii="Times New Roman" w:hAnsi="Times New Roman" w:cs="Times New Roman"/>
          <w:sz w:val="24"/>
          <w:szCs w:val="24"/>
          <w:lang w:val="en-GB" w:eastAsia="ja-JP"/>
        </w:rPr>
        <w:t>to</w:t>
      </w:r>
      <w:r w:rsidR="004E559B">
        <w:rPr>
          <w:rFonts w:ascii="Times New Roman" w:hAnsi="Times New Roman" w:cs="Times New Roman"/>
          <w:sz w:val="24"/>
          <w:szCs w:val="24"/>
          <w:lang w:val="en-GB" w:eastAsia="ja-JP"/>
        </w:rPr>
        <w:t xml:space="preserve"> </w:t>
      </w:r>
      <w:r w:rsidR="00732ECA">
        <w:rPr>
          <w:rFonts w:ascii="Times New Roman" w:hAnsi="Times New Roman" w:cs="Times New Roman"/>
          <w:sz w:val="24"/>
          <w:szCs w:val="24"/>
          <w:lang w:val="en-GB" w:eastAsia="ja-JP"/>
        </w:rPr>
        <w:t>encod</w:t>
      </w:r>
      <w:r w:rsidR="001B16BB">
        <w:rPr>
          <w:rFonts w:ascii="Times New Roman" w:hAnsi="Times New Roman" w:cs="Times New Roman"/>
          <w:sz w:val="24"/>
          <w:szCs w:val="24"/>
          <w:lang w:val="en-GB" w:eastAsia="ja-JP"/>
        </w:rPr>
        <w:t>ing</w:t>
      </w:r>
      <w:r w:rsidR="00732ECA">
        <w:rPr>
          <w:rFonts w:ascii="Times New Roman" w:hAnsi="Times New Roman" w:cs="Times New Roman"/>
          <w:sz w:val="24"/>
          <w:szCs w:val="24"/>
          <w:lang w:val="en-GB" w:eastAsia="ja-JP"/>
        </w:rPr>
        <w:t xml:space="preserve"> </w:t>
      </w:r>
      <w:r w:rsidR="00CD114B">
        <w:rPr>
          <w:rFonts w:ascii="Times New Roman" w:hAnsi="Times New Roman" w:cs="Times New Roman"/>
          <w:sz w:val="24"/>
          <w:szCs w:val="24"/>
          <w:lang w:val="en-GB" w:eastAsia="ja-JP"/>
        </w:rPr>
        <w:t xml:space="preserve">with </w:t>
      </w:r>
      <w:r w:rsidR="00EC4B3B">
        <w:rPr>
          <w:rFonts w:ascii="Times New Roman" w:hAnsi="Times New Roman" w:cs="Times New Roman"/>
          <w:sz w:val="24"/>
          <w:szCs w:val="24"/>
          <w:lang w:val="en-GB" w:eastAsia="ja-JP"/>
        </w:rPr>
        <w:t>the base codec alone</w:t>
      </w:r>
      <w:r w:rsidR="00CD114B">
        <w:rPr>
          <w:rFonts w:ascii="Times New Roman" w:hAnsi="Times New Roman" w:cs="Times New Roman"/>
          <w:sz w:val="24"/>
          <w:szCs w:val="24"/>
          <w:lang w:val="en-GB" w:eastAsia="ja-JP"/>
        </w:rPr>
        <w:t xml:space="preserve"> at full resolution and </w:t>
      </w:r>
      <w:r w:rsidR="001B16BB">
        <w:rPr>
          <w:rFonts w:ascii="Times New Roman" w:hAnsi="Times New Roman" w:cs="Times New Roman"/>
          <w:sz w:val="24"/>
          <w:szCs w:val="24"/>
          <w:lang w:val="en-GB" w:eastAsia="ja-JP"/>
        </w:rPr>
        <w:t xml:space="preserve">with respect </w:t>
      </w:r>
      <w:r w:rsidR="00CD114B">
        <w:rPr>
          <w:rFonts w:ascii="Times New Roman" w:hAnsi="Times New Roman" w:cs="Times New Roman"/>
          <w:sz w:val="24"/>
          <w:szCs w:val="24"/>
          <w:lang w:val="en-GB" w:eastAsia="ja-JP"/>
        </w:rPr>
        <w:t xml:space="preserve">to </w:t>
      </w:r>
      <w:r w:rsidR="00280A1D">
        <w:rPr>
          <w:rFonts w:ascii="Times New Roman" w:hAnsi="Times New Roman" w:cs="Times New Roman"/>
          <w:sz w:val="24"/>
          <w:szCs w:val="24"/>
          <w:lang w:val="en-GB" w:eastAsia="ja-JP"/>
        </w:rPr>
        <w:t xml:space="preserve">encoding </w:t>
      </w:r>
      <w:r w:rsidR="001B16BB">
        <w:rPr>
          <w:rFonts w:ascii="Times New Roman" w:hAnsi="Times New Roman" w:cs="Times New Roman"/>
          <w:sz w:val="24"/>
          <w:szCs w:val="24"/>
          <w:lang w:val="en-GB" w:eastAsia="ja-JP"/>
        </w:rPr>
        <w:t xml:space="preserve">with </w:t>
      </w:r>
      <w:r w:rsidR="00005D5C">
        <w:rPr>
          <w:rFonts w:ascii="Times New Roman" w:hAnsi="Times New Roman" w:cs="Times New Roman"/>
          <w:sz w:val="24"/>
          <w:szCs w:val="24"/>
          <w:lang w:val="en-GB" w:eastAsia="ja-JP"/>
        </w:rPr>
        <w:t xml:space="preserve">the base codec </w:t>
      </w:r>
      <w:r w:rsidR="00EC4B3B">
        <w:rPr>
          <w:rFonts w:ascii="Times New Roman" w:hAnsi="Times New Roman" w:cs="Times New Roman"/>
          <w:sz w:val="24"/>
          <w:szCs w:val="24"/>
          <w:lang w:val="en-GB" w:eastAsia="ja-JP"/>
        </w:rPr>
        <w:t xml:space="preserve">alone </w:t>
      </w:r>
      <w:r w:rsidR="00280A1D">
        <w:rPr>
          <w:rFonts w:ascii="Times New Roman" w:hAnsi="Times New Roman" w:cs="Times New Roman"/>
          <w:sz w:val="24"/>
          <w:szCs w:val="24"/>
          <w:lang w:val="en-GB" w:eastAsia="ja-JP"/>
        </w:rPr>
        <w:t xml:space="preserve">at a lower resolution </w:t>
      </w:r>
      <w:r w:rsidR="005168A0">
        <w:rPr>
          <w:rFonts w:ascii="Times New Roman" w:hAnsi="Times New Roman" w:cs="Times New Roman"/>
          <w:sz w:val="24"/>
          <w:szCs w:val="24"/>
          <w:lang w:val="en-GB" w:eastAsia="ja-JP"/>
        </w:rPr>
        <w:t xml:space="preserve">and </w:t>
      </w:r>
      <w:r w:rsidR="00B9558B">
        <w:rPr>
          <w:rFonts w:ascii="Times New Roman" w:hAnsi="Times New Roman" w:cs="Times New Roman"/>
          <w:sz w:val="24"/>
          <w:szCs w:val="24"/>
          <w:lang w:val="en-GB" w:eastAsia="ja-JP"/>
        </w:rPr>
        <w:t xml:space="preserve">then </w:t>
      </w:r>
      <w:r w:rsidR="00CB7605">
        <w:rPr>
          <w:rFonts w:ascii="Times New Roman" w:hAnsi="Times New Roman" w:cs="Times New Roman"/>
          <w:sz w:val="24"/>
          <w:szCs w:val="24"/>
          <w:lang w:val="en-GB" w:eastAsia="ja-JP"/>
        </w:rPr>
        <w:t>relying on</w:t>
      </w:r>
      <w:r w:rsidR="005168A0">
        <w:rPr>
          <w:rFonts w:ascii="Times New Roman" w:hAnsi="Times New Roman" w:cs="Times New Roman"/>
          <w:sz w:val="24"/>
          <w:szCs w:val="24"/>
          <w:lang w:val="en-GB" w:eastAsia="ja-JP"/>
        </w:rPr>
        <w:t xml:space="preserve"> </w:t>
      </w:r>
      <w:r w:rsidR="004E559B">
        <w:rPr>
          <w:rFonts w:ascii="Times New Roman" w:hAnsi="Times New Roman" w:cs="Times New Roman"/>
          <w:sz w:val="24"/>
          <w:szCs w:val="24"/>
          <w:lang w:val="en-GB" w:eastAsia="ja-JP"/>
        </w:rPr>
        <w:t xml:space="preserve">unguided </w:t>
      </w:r>
      <w:proofErr w:type="spellStart"/>
      <w:r w:rsidR="004E559B">
        <w:rPr>
          <w:rFonts w:ascii="Times New Roman" w:hAnsi="Times New Roman" w:cs="Times New Roman"/>
          <w:sz w:val="24"/>
          <w:szCs w:val="24"/>
          <w:lang w:val="en-GB" w:eastAsia="ja-JP"/>
        </w:rPr>
        <w:t>upsampling</w:t>
      </w:r>
      <w:proofErr w:type="spellEnd"/>
      <w:r w:rsidR="00CB7605">
        <w:rPr>
          <w:rFonts w:ascii="Times New Roman" w:hAnsi="Times New Roman" w:cs="Times New Roman"/>
          <w:sz w:val="24"/>
          <w:szCs w:val="24"/>
          <w:lang w:val="en-GB" w:eastAsia="ja-JP"/>
        </w:rPr>
        <w:t xml:space="preserve"> at the decoder device</w:t>
      </w:r>
      <w:r w:rsidR="006439BE">
        <w:rPr>
          <w:rFonts w:ascii="Times New Roman" w:hAnsi="Times New Roman" w:cs="Times New Roman"/>
          <w:sz w:val="24"/>
          <w:szCs w:val="24"/>
          <w:lang w:val="en-GB" w:eastAsia="ja-JP"/>
        </w:rPr>
        <w:t xml:space="preserve">. </w:t>
      </w:r>
    </w:p>
    <w:p w14:paraId="217759D2" w14:textId="47F42E35" w:rsidR="00EA5098" w:rsidRDefault="001F0CDD" w:rsidP="00244432">
      <w:pPr>
        <w:pStyle w:val="2"/>
      </w:pPr>
      <w:r>
        <w:t>Rate-distortion r</w:t>
      </w:r>
      <w:r w:rsidR="00EA5098" w:rsidRPr="00EA5098">
        <w:t>esults</w:t>
      </w:r>
    </w:p>
    <w:p w14:paraId="160983C2" w14:textId="3E31B1EE" w:rsidR="00FA75F3" w:rsidRDefault="00FA75F3" w:rsidP="00FA75F3">
      <w:pPr>
        <w:jc w:val="both"/>
        <w:rPr>
          <w:rFonts w:ascii="Times New Roman" w:eastAsia="PMingLiU" w:hAnsi="Times New Roman"/>
          <w:sz w:val="24"/>
          <w:szCs w:val="24"/>
          <w:lang w:eastAsia="de-DE"/>
        </w:rPr>
      </w:pPr>
      <w:r>
        <w:rPr>
          <w:rFonts w:ascii="Times New Roman" w:eastAsia="PMingLiU" w:hAnsi="Times New Roman"/>
          <w:sz w:val="24"/>
          <w:szCs w:val="24"/>
          <w:lang w:eastAsia="de-DE"/>
        </w:rPr>
        <w:t xml:space="preserve">The anchors have been generated using </w:t>
      </w:r>
      <w:r w:rsidR="007B5894">
        <w:rPr>
          <w:rFonts w:ascii="Times New Roman" w:eastAsia="PMingLiU" w:hAnsi="Times New Roman"/>
          <w:sz w:val="24"/>
          <w:szCs w:val="24"/>
          <w:lang w:eastAsia="de-DE"/>
        </w:rPr>
        <w:t xml:space="preserve">AVC (JM 19.0), HEVC (HM 16.20), EVC (ETM 6 </w:t>
      </w:r>
      <w:proofErr w:type="spellStart"/>
      <w:r w:rsidR="007B5894">
        <w:rPr>
          <w:rFonts w:ascii="Times New Roman" w:eastAsia="PMingLiU" w:hAnsi="Times New Roman"/>
          <w:sz w:val="24"/>
          <w:szCs w:val="24"/>
          <w:lang w:eastAsia="de-DE"/>
        </w:rPr>
        <w:t>rc</w:t>
      </w:r>
      <w:proofErr w:type="spellEnd"/>
      <w:r w:rsidR="007B5894">
        <w:rPr>
          <w:rFonts w:ascii="Times New Roman" w:eastAsia="PMingLiU" w:hAnsi="Times New Roman"/>
          <w:sz w:val="24"/>
          <w:szCs w:val="24"/>
          <w:lang w:eastAsia="de-DE"/>
        </w:rPr>
        <w:t xml:space="preserve"> 1), and VVC (VTM 11).</w:t>
      </w:r>
      <w:r>
        <w:rPr>
          <w:rFonts w:ascii="Times New Roman" w:eastAsia="PMingLiU" w:hAnsi="Times New Roman"/>
          <w:sz w:val="24"/>
          <w:szCs w:val="24"/>
          <w:lang w:eastAsia="de-DE"/>
        </w:rPr>
        <w:t xml:space="preserve"> LCEVC encoded sequences were generated using the software model LTM 5.1.</w:t>
      </w:r>
    </w:p>
    <w:p w14:paraId="06107921" w14:textId="17B2818F" w:rsidR="00FA75F3" w:rsidRDefault="00FA75F3" w:rsidP="00FA75F3">
      <w:pPr>
        <w:jc w:val="both"/>
        <w:rPr>
          <w:rFonts w:ascii="Times New Roman" w:eastAsia="PMingLiU" w:hAnsi="Times New Roman"/>
          <w:sz w:val="24"/>
          <w:szCs w:val="24"/>
          <w:lang w:eastAsia="de-DE"/>
        </w:rPr>
      </w:pPr>
      <w:r>
        <w:rPr>
          <w:rFonts w:ascii="Times New Roman" w:eastAsia="PMingLiU" w:hAnsi="Times New Roman"/>
          <w:sz w:val="24"/>
          <w:szCs w:val="24"/>
          <w:lang w:eastAsia="de-DE"/>
        </w:rPr>
        <w:t>Throughout this section, the following terminology is used to refer to different types of encoded sequences (</w:t>
      </w:r>
      <w:proofErr w:type="spellStart"/>
      <w:r>
        <w:rPr>
          <w:rFonts w:ascii="Times New Roman" w:eastAsia="PMingLiU" w:hAnsi="Times New Roman"/>
          <w:sz w:val="24"/>
          <w:szCs w:val="24"/>
          <w:lang w:eastAsia="de-DE"/>
        </w:rPr>
        <w:t>xM</w:t>
      </w:r>
      <w:proofErr w:type="spellEnd"/>
      <w:r>
        <w:rPr>
          <w:rFonts w:ascii="Times New Roman" w:eastAsia="PMingLiU" w:hAnsi="Times New Roman"/>
          <w:sz w:val="24"/>
          <w:szCs w:val="24"/>
          <w:lang w:eastAsia="de-DE"/>
        </w:rPr>
        <w:t xml:space="preserve"> indicates a generic test model):</w:t>
      </w:r>
    </w:p>
    <w:p w14:paraId="751E5B54" w14:textId="77777777" w:rsidR="001D1B6E" w:rsidRDefault="001D1B6E" w:rsidP="00FA75F3">
      <w:pPr>
        <w:jc w:val="both"/>
        <w:rPr>
          <w:rFonts w:ascii="Times New Roman" w:eastAsia="PMingLiU" w:hAnsi="Times New Roman"/>
          <w:sz w:val="24"/>
          <w:szCs w:val="24"/>
          <w:lang w:eastAsia="de-DE"/>
        </w:rPr>
      </w:pPr>
    </w:p>
    <w:tbl>
      <w:tblPr>
        <w:tblStyle w:val="a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63"/>
        <w:gridCol w:w="7157"/>
      </w:tblGrid>
      <w:tr w:rsidR="00FA75F3" w14:paraId="224F789C" w14:textId="77777777" w:rsidTr="002D3012">
        <w:tc>
          <w:tcPr>
            <w:tcW w:w="1863" w:type="dxa"/>
          </w:tcPr>
          <w:p w14:paraId="41039DB0" w14:textId="77777777" w:rsidR="00FA75F3" w:rsidRPr="002D3012" w:rsidRDefault="00FA75F3" w:rsidP="00FA75F3">
            <w:pPr>
              <w:pStyle w:val="a5"/>
              <w:numPr>
                <w:ilvl w:val="0"/>
                <w:numId w:val="8"/>
              </w:numPr>
              <w:spacing w:line="257" w:lineRule="auto"/>
              <w:ind w:left="604"/>
              <w:jc w:val="both"/>
              <w:rPr>
                <w:rFonts w:ascii="Times New Roman" w:eastAsia="PMingLiU" w:hAnsi="Times New Roman"/>
                <w:sz w:val="24"/>
                <w:szCs w:val="24"/>
                <w:lang w:val="en-US" w:eastAsia="de-DE"/>
              </w:rPr>
            </w:pPr>
            <w:r w:rsidRPr="002D3012">
              <w:rPr>
                <w:rFonts w:ascii="Times New Roman" w:eastAsia="PMingLiU" w:hAnsi="Times New Roman"/>
                <w:sz w:val="24"/>
                <w:szCs w:val="24"/>
                <w:lang w:eastAsia="de-DE"/>
              </w:rPr>
              <w:t>full-</w:t>
            </w:r>
            <w:proofErr w:type="spellStart"/>
            <w:r w:rsidRPr="002D3012">
              <w:rPr>
                <w:rFonts w:ascii="Times New Roman" w:eastAsia="PMingLiU" w:hAnsi="Times New Roman"/>
                <w:sz w:val="24"/>
                <w:szCs w:val="24"/>
                <w:lang w:eastAsia="de-DE"/>
              </w:rPr>
              <w:t>xM</w:t>
            </w:r>
            <w:proofErr w:type="spellEnd"/>
            <w:r w:rsidRPr="002D3012">
              <w:rPr>
                <w:rFonts w:ascii="Times New Roman" w:eastAsia="PMingLiU" w:hAnsi="Times New Roman"/>
                <w:sz w:val="24"/>
                <w:szCs w:val="24"/>
                <w:lang w:eastAsia="de-DE"/>
              </w:rPr>
              <w:t xml:space="preserve">: </w:t>
            </w:r>
          </w:p>
        </w:tc>
        <w:tc>
          <w:tcPr>
            <w:tcW w:w="7157" w:type="dxa"/>
          </w:tcPr>
          <w:p w14:paraId="42C53357" w14:textId="77777777" w:rsidR="00FA75F3" w:rsidRPr="002D3012" w:rsidRDefault="00FA75F3" w:rsidP="005D33B8">
            <w:pPr>
              <w:spacing w:line="257" w:lineRule="auto"/>
              <w:jc w:val="both"/>
              <w:rPr>
                <w:rFonts w:ascii="Times New Roman" w:eastAsia="PMingLiU" w:hAnsi="Times New Roman"/>
                <w:sz w:val="24"/>
                <w:szCs w:val="24"/>
                <w:lang w:val="en-US" w:eastAsia="de-DE"/>
              </w:rPr>
            </w:pPr>
            <w:r w:rsidRPr="002D3012">
              <w:rPr>
                <w:rFonts w:ascii="Times New Roman" w:eastAsia="PMingLiU" w:hAnsi="Times New Roman"/>
                <w:sz w:val="24"/>
                <w:szCs w:val="24"/>
                <w:lang w:eastAsia="de-DE"/>
              </w:rPr>
              <w:t xml:space="preserve">anchor encoded at full resolution using </w:t>
            </w:r>
            <w:proofErr w:type="spellStart"/>
            <w:r w:rsidRPr="002D3012">
              <w:rPr>
                <w:rFonts w:ascii="Times New Roman" w:eastAsia="PMingLiU" w:hAnsi="Times New Roman"/>
                <w:sz w:val="24"/>
                <w:szCs w:val="24"/>
                <w:lang w:eastAsia="de-DE"/>
              </w:rPr>
              <w:t>xM</w:t>
            </w:r>
            <w:proofErr w:type="spellEnd"/>
            <w:r w:rsidRPr="002D3012">
              <w:rPr>
                <w:rFonts w:ascii="Times New Roman" w:eastAsia="PMingLiU" w:hAnsi="Times New Roman"/>
                <w:sz w:val="24"/>
                <w:szCs w:val="24"/>
                <w:lang w:eastAsia="de-DE"/>
              </w:rPr>
              <w:t xml:space="preserve"> as test model</w:t>
            </w:r>
          </w:p>
        </w:tc>
      </w:tr>
      <w:tr w:rsidR="00FA75F3" w14:paraId="10309627" w14:textId="77777777" w:rsidTr="002D3012">
        <w:tc>
          <w:tcPr>
            <w:tcW w:w="1863" w:type="dxa"/>
          </w:tcPr>
          <w:p w14:paraId="5DD2B0A4" w14:textId="77777777" w:rsidR="00FA75F3" w:rsidRPr="002D3012" w:rsidRDefault="00FA75F3" w:rsidP="00FA75F3">
            <w:pPr>
              <w:pStyle w:val="a5"/>
              <w:numPr>
                <w:ilvl w:val="0"/>
                <w:numId w:val="9"/>
              </w:numPr>
              <w:spacing w:line="257" w:lineRule="auto"/>
              <w:ind w:left="604"/>
              <w:jc w:val="both"/>
              <w:rPr>
                <w:rFonts w:ascii="Times New Roman" w:eastAsia="PMingLiU" w:hAnsi="Times New Roman"/>
                <w:sz w:val="24"/>
                <w:szCs w:val="24"/>
                <w:lang w:val="en-US" w:eastAsia="de-DE"/>
              </w:rPr>
            </w:pPr>
            <w:r w:rsidRPr="002D3012">
              <w:rPr>
                <w:rFonts w:ascii="Times New Roman" w:eastAsia="PMingLiU" w:hAnsi="Times New Roman"/>
                <w:sz w:val="24"/>
                <w:szCs w:val="24"/>
                <w:lang w:eastAsia="de-DE"/>
              </w:rPr>
              <w:t>half-</w:t>
            </w:r>
            <w:proofErr w:type="spellStart"/>
            <w:r w:rsidRPr="002D3012">
              <w:rPr>
                <w:rFonts w:ascii="Times New Roman" w:eastAsia="PMingLiU" w:hAnsi="Times New Roman"/>
                <w:sz w:val="24"/>
                <w:szCs w:val="24"/>
                <w:lang w:eastAsia="de-DE"/>
              </w:rPr>
              <w:t>xM</w:t>
            </w:r>
            <w:proofErr w:type="spellEnd"/>
            <w:r w:rsidRPr="002D3012">
              <w:rPr>
                <w:rFonts w:ascii="Times New Roman" w:eastAsia="PMingLiU" w:hAnsi="Times New Roman"/>
                <w:sz w:val="24"/>
                <w:szCs w:val="24"/>
                <w:lang w:eastAsia="de-DE"/>
              </w:rPr>
              <w:t>:</w:t>
            </w:r>
          </w:p>
        </w:tc>
        <w:tc>
          <w:tcPr>
            <w:tcW w:w="7157" w:type="dxa"/>
          </w:tcPr>
          <w:p w14:paraId="76CF77B7" w14:textId="24CFAD8C" w:rsidR="00FA75F3" w:rsidRPr="002D3012" w:rsidRDefault="00FA75F3" w:rsidP="005D33B8">
            <w:pPr>
              <w:spacing w:line="257" w:lineRule="auto"/>
              <w:jc w:val="both"/>
              <w:rPr>
                <w:rFonts w:ascii="Times New Roman" w:eastAsia="PMingLiU" w:hAnsi="Times New Roman"/>
                <w:sz w:val="24"/>
                <w:szCs w:val="24"/>
                <w:lang w:val="en-US" w:eastAsia="de-DE"/>
              </w:rPr>
            </w:pPr>
            <w:r w:rsidRPr="002D3012">
              <w:rPr>
                <w:rFonts w:ascii="Times New Roman" w:eastAsia="PMingLiU" w:hAnsi="Times New Roman"/>
                <w:sz w:val="24"/>
                <w:szCs w:val="24"/>
                <w:lang w:eastAsia="de-DE"/>
              </w:rPr>
              <w:t xml:space="preserve">anchor encoded at half resolution in both horizontal and vertical direction, using </w:t>
            </w:r>
            <w:proofErr w:type="spellStart"/>
            <w:r w:rsidRPr="002D3012">
              <w:rPr>
                <w:rFonts w:ascii="Times New Roman" w:eastAsia="PMingLiU" w:hAnsi="Times New Roman"/>
                <w:sz w:val="24"/>
                <w:szCs w:val="24"/>
                <w:lang w:eastAsia="de-DE"/>
              </w:rPr>
              <w:t>xM</w:t>
            </w:r>
            <w:proofErr w:type="spellEnd"/>
            <w:r w:rsidRPr="002D3012">
              <w:rPr>
                <w:rFonts w:ascii="Times New Roman" w:eastAsia="PMingLiU" w:hAnsi="Times New Roman"/>
                <w:sz w:val="24"/>
                <w:szCs w:val="24"/>
                <w:lang w:eastAsia="de-DE"/>
              </w:rPr>
              <w:t xml:space="preserve"> as test model, and then </w:t>
            </w:r>
            <w:proofErr w:type="spellStart"/>
            <w:r w:rsidRPr="002D3012">
              <w:rPr>
                <w:rFonts w:ascii="Times New Roman" w:eastAsia="PMingLiU" w:hAnsi="Times New Roman"/>
                <w:sz w:val="24"/>
                <w:szCs w:val="24"/>
                <w:lang w:eastAsia="de-DE"/>
              </w:rPr>
              <w:t>upsampled</w:t>
            </w:r>
            <w:proofErr w:type="spellEnd"/>
            <w:r w:rsidRPr="002D3012">
              <w:rPr>
                <w:rFonts w:ascii="Times New Roman" w:eastAsia="PMingLiU" w:hAnsi="Times New Roman"/>
                <w:sz w:val="24"/>
                <w:szCs w:val="24"/>
                <w:lang w:eastAsia="de-DE"/>
              </w:rPr>
              <w:t xml:space="preserve"> with </w:t>
            </w:r>
            <w:proofErr w:type="spellStart"/>
            <w:r w:rsidRPr="002D3012">
              <w:rPr>
                <w:rFonts w:ascii="Times New Roman" w:eastAsia="PMingLiU" w:hAnsi="Times New Roman"/>
                <w:sz w:val="24"/>
                <w:szCs w:val="24"/>
                <w:lang w:eastAsia="de-DE"/>
              </w:rPr>
              <w:t>Lanczos</w:t>
            </w:r>
            <w:proofErr w:type="spellEnd"/>
            <w:r w:rsidRPr="002D3012">
              <w:rPr>
                <w:rFonts w:ascii="Times New Roman" w:eastAsia="PMingLiU" w:hAnsi="Times New Roman"/>
                <w:sz w:val="24"/>
                <w:szCs w:val="24"/>
                <w:lang w:eastAsia="de-DE"/>
              </w:rPr>
              <w:t xml:space="preserve"> filter </w:t>
            </w:r>
            <w:r w:rsidRPr="002D3012">
              <w:rPr>
                <w:rFonts w:ascii="Times New Roman" w:eastAsia="PMingLiU" w:hAnsi="Times New Roman"/>
                <w:sz w:val="24"/>
                <w:szCs w:val="24"/>
                <w:lang w:eastAsia="de-DE"/>
              </w:rPr>
              <w:fldChar w:fldCharType="begin"/>
            </w:r>
            <w:r w:rsidRPr="002D3012">
              <w:rPr>
                <w:rFonts w:ascii="Times New Roman" w:eastAsia="PMingLiU" w:hAnsi="Times New Roman"/>
                <w:sz w:val="24"/>
                <w:szCs w:val="24"/>
                <w:lang w:eastAsia="de-DE"/>
              </w:rPr>
              <w:instrText xml:space="preserve"> REF _Ref71534340 \r \h  \* MERGEFORMAT </w:instrText>
            </w:r>
            <w:r w:rsidRPr="002D3012">
              <w:rPr>
                <w:rFonts w:ascii="Times New Roman" w:eastAsia="PMingLiU" w:hAnsi="Times New Roman"/>
                <w:sz w:val="24"/>
                <w:szCs w:val="24"/>
                <w:lang w:eastAsia="de-DE"/>
              </w:rPr>
            </w:r>
            <w:r w:rsidRPr="002D3012">
              <w:rPr>
                <w:rFonts w:ascii="Times New Roman" w:eastAsia="PMingLiU" w:hAnsi="Times New Roman"/>
                <w:sz w:val="24"/>
                <w:szCs w:val="24"/>
                <w:lang w:eastAsia="de-DE"/>
              </w:rPr>
              <w:fldChar w:fldCharType="separate"/>
            </w:r>
            <w:r w:rsidR="007B5894">
              <w:rPr>
                <w:rFonts w:ascii="Times New Roman" w:eastAsia="PMingLiU" w:hAnsi="Times New Roman"/>
                <w:sz w:val="24"/>
                <w:szCs w:val="24"/>
                <w:lang w:val="en-US" w:eastAsia="de-DE"/>
              </w:rPr>
              <w:t>[6]</w:t>
            </w:r>
            <w:r w:rsidRPr="002D3012">
              <w:rPr>
                <w:rFonts w:ascii="Times New Roman" w:eastAsia="PMingLiU" w:hAnsi="Times New Roman"/>
                <w:sz w:val="24"/>
                <w:szCs w:val="24"/>
                <w:lang w:eastAsia="de-DE"/>
              </w:rPr>
              <w:fldChar w:fldCharType="end"/>
            </w:r>
            <w:r w:rsidRPr="002D3012">
              <w:rPr>
                <w:rFonts w:ascii="Times New Roman" w:eastAsia="PMingLiU" w:hAnsi="Times New Roman"/>
                <w:sz w:val="24"/>
                <w:szCs w:val="24"/>
                <w:lang w:eastAsia="de-DE"/>
              </w:rPr>
              <w:t xml:space="preserve"> to full resolution using </w:t>
            </w:r>
            <w:proofErr w:type="spellStart"/>
            <w:r w:rsidRPr="002D3012">
              <w:rPr>
                <w:rFonts w:ascii="Times New Roman" w:eastAsia="PMingLiU" w:hAnsi="Times New Roman"/>
                <w:sz w:val="24"/>
                <w:szCs w:val="24"/>
                <w:lang w:eastAsia="de-DE"/>
              </w:rPr>
              <w:t>FFmpeg</w:t>
            </w:r>
            <w:proofErr w:type="spellEnd"/>
            <w:r w:rsidRPr="002D3012">
              <w:rPr>
                <w:rFonts w:ascii="Times New Roman" w:eastAsia="PMingLiU" w:hAnsi="Times New Roman"/>
                <w:sz w:val="24"/>
                <w:szCs w:val="24"/>
                <w:lang w:eastAsia="de-DE"/>
              </w:rPr>
              <w:t xml:space="preserve"> 4.3.1</w:t>
            </w:r>
          </w:p>
        </w:tc>
      </w:tr>
      <w:tr w:rsidR="00FA75F3" w14:paraId="7DE35475" w14:textId="77777777" w:rsidTr="002D3012">
        <w:tc>
          <w:tcPr>
            <w:tcW w:w="1863" w:type="dxa"/>
          </w:tcPr>
          <w:p w14:paraId="32FD1496" w14:textId="77777777" w:rsidR="00FA75F3" w:rsidRPr="002D3012" w:rsidRDefault="00FA75F3" w:rsidP="00FA75F3">
            <w:pPr>
              <w:pStyle w:val="a5"/>
              <w:numPr>
                <w:ilvl w:val="0"/>
                <w:numId w:val="9"/>
              </w:numPr>
              <w:spacing w:line="257" w:lineRule="auto"/>
              <w:ind w:left="604"/>
              <w:jc w:val="both"/>
              <w:rPr>
                <w:rFonts w:ascii="Times New Roman" w:eastAsia="PMingLiU" w:hAnsi="Times New Roman"/>
                <w:sz w:val="24"/>
                <w:szCs w:val="24"/>
                <w:lang w:val="en-US" w:eastAsia="de-DE"/>
              </w:rPr>
            </w:pPr>
            <w:proofErr w:type="spellStart"/>
            <w:r w:rsidRPr="002D3012">
              <w:rPr>
                <w:rFonts w:ascii="Times New Roman" w:eastAsia="PMingLiU" w:hAnsi="Times New Roman"/>
                <w:sz w:val="24"/>
                <w:szCs w:val="24"/>
                <w:lang w:eastAsia="de-DE"/>
              </w:rPr>
              <w:t>LTM+xM</w:t>
            </w:r>
            <w:proofErr w:type="spellEnd"/>
            <w:r w:rsidRPr="002D3012">
              <w:rPr>
                <w:rFonts w:ascii="Times New Roman" w:eastAsia="PMingLiU" w:hAnsi="Times New Roman"/>
                <w:sz w:val="24"/>
                <w:szCs w:val="24"/>
                <w:lang w:eastAsia="de-DE"/>
              </w:rPr>
              <w:t>:</w:t>
            </w:r>
          </w:p>
        </w:tc>
        <w:tc>
          <w:tcPr>
            <w:tcW w:w="7157" w:type="dxa"/>
          </w:tcPr>
          <w:p w14:paraId="320B7DBC" w14:textId="77777777" w:rsidR="00FA75F3" w:rsidRPr="002D3012" w:rsidRDefault="00FA75F3" w:rsidP="005D33B8">
            <w:pPr>
              <w:spacing w:line="257" w:lineRule="auto"/>
              <w:jc w:val="both"/>
              <w:rPr>
                <w:rFonts w:ascii="Times New Roman" w:eastAsia="PMingLiU" w:hAnsi="Times New Roman"/>
                <w:sz w:val="24"/>
                <w:szCs w:val="24"/>
                <w:lang w:val="en-US" w:eastAsia="de-DE"/>
              </w:rPr>
            </w:pPr>
            <w:r w:rsidRPr="002D3012">
              <w:rPr>
                <w:rFonts w:ascii="Times New Roman" w:eastAsia="PMingLiU" w:hAnsi="Times New Roman"/>
                <w:sz w:val="24"/>
                <w:szCs w:val="24"/>
                <w:lang w:eastAsia="de-DE"/>
              </w:rPr>
              <w:t xml:space="preserve">LCEVC encoded at full resolution using LTM and enhancing </w:t>
            </w:r>
            <w:proofErr w:type="spellStart"/>
            <w:r w:rsidRPr="002D3012">
              <w:rPr>
                <w:rFonts w:ascii="Times New Roman" w:eastAsia="PMingLiU" w:hAnsi="Times New Roman"/>
                <w:sz w:val="24"/>
                <w:szCs w:val="24"/>
                <w:lang w:eastAsia="de-DE"/>
              </w:rPr>
              <w:t>xM</w:t>
            </w:r>
            <w:proofErr w:type="spellEnd"/>
            <w:r w:rsidRPr="002D3012">
              <w:rPr>
                <w:rFonts w:ascii="Times New Roman" w:eastAsia="PMingLiU" w:hAnsi="Times New Roman"/>
                <w:sz w:val="24"/>
                <w:szCs w:val="24"/>
                <w:lang w:eastAsia="de-DE"/>
              </w:rPr>
              <w:t xml:space="preserve"> used for encoding the base layer</w:t>
            </w:r>
          </w:p>
        </w:tc>
      </w:tr>
    </w:tbl>
    <w:p w14:paraId="57F84382" w14:textId="77777777" w:rsidR="00B66C06" w:rsidRDefault="00B66C06" w:rsidP="00B66C06">
      <w:pPr>
        <w:rPr>
          <w:lang w:val="en-GB"/>
        </w:rPr>
      </w:pPr>
    </w:p>
    <w:p w14:paraId="052D973C" w14:textId="77777777" w:rsidR="00B66C06" w:rsidRPr="004B1A8E" w:rsidRDefault="00B66C06" w:rsidP="002D3012"/>
    <w:p w14:paraId="0757D29C" w14:textId="77777777" w:rsidR="002024BC" w:rsidRDefault="003513DC" w:rsidP="00EA5098">
      <w:pPr>
        <w:spacing w:after="200"/>
        <w:jc w:val="both"/>
        <w:rPr>
          <w:rFonts w:ascii="Times New Roman" w:hAnsi="Times New Roman"/>
          <w:sz w:val="24"/>
          <w:szCs w:val="24"/>
          <w:lang w:val="en-GB"/>
        </w:rPr>
      </w:pPr>
      <w:r>
        <w:rPr>
          <w:noProof/>
        </w:rPr>
        <w:drawing>
          <wp:inline distT="0" distB="0" distL="0" distR="0" wp14:anchorId="4C6ADD36" wp14:editId="10A54DDE">
            <wp:extent cx="2808000" cy="1751290"/>
            <wp:effectExtent l="0" t="0" r="0" b="1905"/>
            <wp:docPr id="10" name="Picture 10" descr="Chart, scatter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Chart, scatter chart&#10;&#10;Description automatically generated"/>
                    <pic:cNvPicPr/>
                  </pic:nvPicPr>
                  <pic:blipFill>
                    <a:blip r:embed="rId22" cstate="print">
                      <a:extLst>
                        <a:ext uri="{28A0092B-C50C-407E-A947-70E740481C1C}">
                          <a14:useLocalDpi xmlns:a14="http://schemas.microsoft.com/office/drawing/2010/main" val="0"/>
                        </a:ext>
                      </a:extLst>
                    </a:blip>
                    <a:stretch>
                      <a:fillRect/>
                    </a:stretch>
                  </pic:blipFill>
                  <pic:spPr>
                    <a:xfrm>
                      <a:off x="0" y="0"/>
                      <a:ext cx="2808000" cy="1751290"/>
                    </a:xfrm>
                    <a:prstGeom prst="rect">
                      <a:avLst/>
                    </a:prstGeom>
                  </pic:spPr>
                </pic:pic>
              </a:graphicData>
            </a:graphic>
          </wp:inline>
        </w:drawing>
      </w:r>
      <w:r w:rsidRPr="00EA5098">
        <w:rPr>
          <w:rFonts w:ascii="Times New Roman" w:hAnsi="Times New Roman"/>
          <w:sz w:val="24"/>
          <w:szCs w:val="24"/>
          <w:lang w:val="en-GB"/>
        </w:rPr>
        <w:t xml:space="preserve"> </w:t>
      </w:r>
      <w:r w:rsidR="006F4106">
        <w:rPr>
          <w:noProof/>
        </w:rPr>
        <w:drawing>
          <wp:inline distT="0" distB="0" distL="0" distR="0" wp14:anchorId="52E6DE39" wp14:editId="3C479F31">
            <wp:extent cx="2808000" cy="1751289"/>
            <wp:effectExtent l="0" t="0" r="0" b="1905"/>
            <wp:docPr id="19" name="Picture 19"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cture 19" descr="Chart, line chart&#10;&#10;Description automatically generated"/>
                    <pic:cNvPicPr/>
                  </pic:nvPicPr>
                  <pic:blipFill>
                    <a:blip r:embed="rId23" cstate="print">
                      <a:extLst>
                        <a:ext uri="{28A0092B-C50C-407E-A947-70E740481C1C}">
                          <a14:useLocalDpi xmlns:a14="http://schemas.microsoft.com/office/drawing/2010/main" val="0"/>
                        </a:ext>
                      </a:extLst>
                    </a:blip>
                    <a:stretch>
                      <a:fillRect/>
                    </a:stretch>
                  </pic:blipFill>
                  <pic:spPr>
                    <a:xfrm>
                      <a:off x="0" y="0"/>
                      <a:ext cx="2808000" cy="1751289"/>
                    </a:xfrm>
                    <a:prstGeom prst="rect">
                      <a:avLst/>
                    </a:prstGeom>
                  </pic:spPr>
                </pic:pic>
              </a:graphicData>
            </a:graphic>
          </wp:inline>
        </w:drawing>
      </w:r>
      <w:r w:rsidR="006F4106" w:rsidRPr="00EA5098">
        <w:rPr>
          <w:rFonts w:ascii="Times New Roman" w:hAnsi="Times New Roman"/>
          <w:sz w:val="24"/>
          <w:szCs w:val="24"/>
          <w:lang w:val="en-GB"/>
        </w:rPr>
        <w:t xml:space="preserve"> </w:t>
      </w:r>
    </w:p>
    <w:p w14:paraId="441B2349" w14:textId="60C30573" w:rsidR="002024BC" w:rsidRDefault="002024BC" w:rsidP="00BA1AF5">
      <w:pPr>
        <w:spacing w:after="200"/>
        <w:jc w:val="center"/>
        <w:rPr>
          <w:rFonts w:ascii="Times New Roman" w:hAnsi="Times New Roman"/>
          <w:sz w:val="24"/>
          <w:szCs w:val="24"/>
          <w:lang w:val="en-GB"/>
        </w:rPr>
      </w:pPr>
      <w:r w:rsidRPr="002D3012">
        <w:rPr>
          <w:rFonts w:ascii="Times New Roman" w:hAnsi="Times New Roman"/>
          <w:b/>
          <w:sz w:val="24"/>
          <w:szCs w:val="24"/>
          <w:lang w:val="en-GB"/>
        </w:rPr>
        <w:t xml:space="preserve">Figure </w:t>
      </w:r>
      <w:r w:rsidR="00964116" w:rsidRPr="002D3012">
        <w:rPr>
          <w:rFonts w:ascii="Times New Roman" w:hAnsi="Times New Roman"/>
          <w:b/>
          <w:sz w:val="24"/>
          <w:szCs w:val="24"/>
          <w:lang w:val="en-GB"/>
        </w:rPr>
        <w:t>4</w:t>
      </w:r>
      <w:r w:rsidR="00484334">
        <w:rPr>
          <w:rFonts w:ascii="Times New Roman" w:hAnsi="Times New Roman"/>
          <w:sz w:val="24"/>
          <w:szCs w:val="24"/>
          <w:lang w:val="en-GB"/>
        </w:rPr>
        <w:t xml:space="preserve"> </w:t>
      </w:r>
      <w:r w:rsidR="007C7798" w:rsidRPr="00EA5098">
        <w:rPr>
          <w:rFonts w:ascii="Times New Roman" w:hAnsi="Times New Roman"/>
          <w:sz w:val="24"/>
          <w:szCs w:val="24"/>
          <w:lang w:val="en-GB" w:eastAsia="ja-JP"/>
        </w:rPr>
        <w:t>–</w:t>
      </w:r>
      <w:r w:rsidR="00BA1AF5">
        <w:rPr>
          <w:rFonts w:ascii="Times New Roman" w:hAnsi="Times New Roman"/>
          <w:sz w:val="24"/>
          <w:szCs w:val="24"/>
          <w:lang w:val="en-GB"/>
        </w:rPr>
        <w:t xml:space="preserve"> </w:t>
      </w:r>
      <w:r w:rsidR="00CB08CD">
        <w:rPr>
          <w:rFonts w:ascii="Times New Roman" w:hAnsi="Times New Roman"/>
          <w:sz w:val="24"/>
          <w:szCs w:val="24"/>
          <w:lang w:val="en-GB"/>
        </w:rPr>
        <w:t xml:space="preserve">Results </w:t>
      </w:r>
      <w:r w:rsidR="00D271D6">
        <w:rPr>
          <w:rFonts w:ascii="Times New Roman" w:hAnsi="Times New Roman"/>
          <w:sz w:val="24"/>
          <w:szCs w:val="24"/>
          <w:lang w:val="en-GB"/>
        </w:rPr>
        <w:t>comparing</w:t>
      </w:r>
      <w:r w:rsidR="00770A8F">
        <w:rPr>
          <w:rFonts w:ascii="Times New Roman" w:hAnsi="Times New Roman"/>
          <w:sz w:val="24"/>
          <w:szCs w:val="24"/>
          <w:lang w:val="en-GB"/>
        </w:rPr>
        <w:t xml:space="preserve"> </w:t>
      </w:r>
      <w:r w:rsidR="00CB08CD">
        <w:rPr>
          <w:rFonts w:ascii="Times New Roman" w:hAnsi="Times New Roman"/>
          <w:sz w:val="24"/>
          <w:szCs w:val="24"/>
          <w:lang w:val="en-GB"/>
        </w:rPr>
        <w:t>JM vs. LTM</w:t>
      </w:r>
      <w:r w:rsidR="00987845">
        <w:rPr>
          <w:rFonts w:ascii="Times New Roman" w:hAnsi="Times New Roman"/>
          <w:sz w:val="24"/>
          <w:szCs w:val="24"/>
          <w:lang w:val="en-GB"/>
        </w:rPr>
        <w:t>+</w:t>
      </w:r>
      <w:r w:rsidR="00D72552">
        <w:rPr>
          <w:rFonts w:ascii="Times New Roman" w:hAnsi="Times New Roman"/>
          <w:sz w:val="24"/>
          <w:szCs w:val="24"/>
          <w:lang w:val="en-GB"/>
        </w:rPr>
        <w:t>JM</w:t>
      </w:r>
      <w:r w:rsidR="00CB08CD">
        <w:rPr>
          <w:rFonts w:ascii="Times New Roman" w:hAnsi="Times New Roman"/>
          <w:sz w:val="24"/>
          <w:szCs w:val="24"/>
          <w:lang w:val="en-GB"/>
        </w:rPr>
        <w:t xml:space="preserve"> for UHD and HD sequences</w:t>
      </w:r>
    </w:p>
    <w:p w14:paraId="5575CFBD" w14:textId="77777777" w:rsidR="001D1B6E" w:rsidRDefault="001D1B6E" w:rsidP="002D3012">
      <w:pPr>
        <w:spacing w:after="200"/>
        <w:jc w:val="center"/>
        <w:rPr>
          <w:rFonts w:ascii="Times New Roman" w:hAnsi="Times New Roman"/>
          <w:sz w:val="24"/>
          <w:szCs w:val="24"/>
          <w:lang w:val="en-GB"/>
        </w:rPr>
      </w:pPr>
    </w:p>
    <w:p w14:paraId="09B308C6" w14:textId="77777777" w:rsidR="00B66C06" w:rsidRDefault="000277F5" w:rsidP="00EA5098">
      <w:pPr>
        <w:spacing w:after="200"/>
        <w:jc w:val="both"/>
        <w:rPr>
          <w:rFonts w:ascii="Times New Roman" w:hAnsi="Times New Roman"/>
          <w:sz w:val="24"/>
          <w:szCs w:val="24"/>
          <w:lang w:val="en-GB"/>
        </w:rPr>
      </w:pPr>
      <w:r>
        <w:rPr>
          <w:noProof/>
        </w:rPr>
        <w:lastRenderedPageBreak/>
        <w:drawing>
          <wp:inline distT="0" distB="0" distL="0" distR="0" wp14:anchorId="14E2E25C" wp14:editId="5417497B">
            <wp:extent cx="2808000" cy="1757226"/>
            <wp:effectExtent l="0" t="0" r="0" b="0"/>
            <wp:docPr id="50" name="Picture 50" descr="Chart, line chart, scatter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Picture 50" descr="Chart, line chart, scatter chart&#10;&#10;Description automatically generated"/>
                    <pic:cNvPicPr/>
                  </pic:nvPicPr>
                  <pic:blipFill>
                    <a:blip r:embed="rId24" cstate="print">
                      <a:extLst>
                        <a:ext uri="{28A0092B-C50C-407E-A947-70E740481C1C}">
                          <a14:useLocalDpi xmlns:a14="http://schemas.microsoft.com/office/drawing/2010/main" val="0"/>
                        </a:ext>
                      </a:extLst>
                    </a:blip>
                    <a:stretch>
                      <a:fillRect/>
                    </a:stretch>
                  </pic:blipFill>
                  <pic:spPr>
                    <a:xfrm>
                      <a:off x="0" y="0"/>
                      <a:ext cx="2808000" cy="1757226"/>
                    </a:xfrm>
                    <a:prstGeom prst="rect">
                      <a:avLst/>
                    </a:prstGeom>
                  </pic:spPr>
                </pic:pic>
              </a:graphicData>
            </a:graphic>
          </wp:inline>
        </w:drawing>
      </w:r>
      <w:r w:rsidRPr="00EA5098">
        <w:rPr>
          <w:rFonts w:ascii="Times New Roman" w:hAnsi="Times New Roman"/>
          <w:sz w:val="24"/>
          <w:szCs w:val="24"/>
          <w:lang w:val="en-GB"/>
        </w:rPr>
        <w:t xml:space="preserve"> </w:t>
      </w:r>
      <w:r w:rsidR="00DD5307">
        <w:rPr>
          <w:noProof/>
        </w:rPr>
        <w:drawing>
          <wp:inline distT="0" distB="0" distL="0" distR="0" wp14:anchorId="79C10DD2" wp14:editId="1902DE3A">
            <wp:extent cx="2808000" cy="1757226"/>
            <wp:effectExtent l="0" t="0" r="0" b="0"/>
            <wp:docPr id="59" name="Picture 59" descr="Chart, scatter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 name="Picture 59" descr="Chart, scatter chart&#10;&#10;Description automatically generated"/>
                    <pic:cNvPicPr/>
                  </pic:nvPicPr>
                  <pic:blipFill>
                    <a:blip r:embed="rId25" cstate="print">
                      <a:extLst>
                        <a:ext uri="{28A0092B-C50C-407E-A947-70E740481C1C}">
                          <a14:useLocalDpi xmlns:a14="http://schemas.microsoft.com/office/drawing/2010/main" val="0"/>
                        </a:ext>
                      </a:extLst>
                    </a:blip>
                    <a:stretch>
                      <a:fillRect/>
                    </a:stretch>
                  </pic:blipFill>
                  <pic:spPr>
                    <a:xfrm>
                      <a:off x="0" y="0"/>
                      <a:ext cx="2808000" cy="1757226"/>
                    </a:xfrm>
                    <a:prstGeom prst="rect">
                      <a:avLst/>
                    </a:prstGeom>
                  </pic:spPr>
                </pic:pic>
              </a:graphicData>
            </a:graphic>
          </wp:inline>
        </w:drawing>
      </w:r>
      <w:r w:rsidR="00DD5307" w:rsidRPr="00EA5098">
        <w:rPr>
          <w:rFonts w:ascii="Times New Roman" w:hAnsi="Times New Roman"/>
          <w:sz w:val="24"/>
          <w:szCs w:val="24"/>
          <w:lang w:val="en-GB"/>
        </w:rPr>
        <w:t xml:space="preserve"> </w:t>
      </w:r>
    </w:p>
    <w:p w14:paraId="45D4DE3E" w14:textId="3958983D" w:rsidR="00B66C06" w:rsidRDefault="00B66C06" w:rsidP="002D3012">
      <w:pPr>
        <w:spacing w:after="200"/>
        <w:jc w:val="center"/>
        <w:rPr>
          <w:rFonts w:ascii="Times New Roman" w:hAnsi="Times New Roman"/>
          <w:sz w:val="24"/>
          <w:szCs w:val="24"/>
          <w:lang w:val="en-GB"/>
        </w:rPr>
      </w:pPr>
      <w:r w:rsidRPr="002D3012">
        <w:rPr>
          <w:rFonts w:ascii="Times New Roman" w:hAnsi="Times New Roman"/>
          <w:b/>
          <w:sz w:val="24"/>
          <w:szCs w:val="24"/>
          <w:lang w:val="en-GB"/>
        </w:rPr>
        <w:t xml:space="preserve">Figure </w:t>
      </w:r>
      <w:r w:rsidR="00964116" w:rsidRPr="002D3012">
        <w:rPr>
          <w:rFonts w:ascii="Times New Roman" w:hAnsi="Times New Roman"/>
          <w:b/>
          <w:sz w:val="24"/>
          <w:szCs w:val="24"/>
          <w:lang w:val="en-GB"/>
        </w:rPr>
        <w:t>5</w:t>
      </w:r>
      <w:r>
        <w:rPr>
          <w:rFonts w:ascii="Times New Roman" w:hAnsi="Times New Roman"/>
          <w:sz w:val="24"/>
          <w:szCs w:val="24"/>
          <w:lang w:val="en-GB"/>
        </w:rPr>
        <w:t xml:space="preserve"> </w:t>
      </w:r>
      <w:r w:rsidR="007C7798" w:rsidRPr="00EA5098">
        <w:rPr>
          <w:rFonts w:ascii="Times New Roman" w:hAnsi="Times New Roman"/>
          <w:sz w:val="24"/>
          <w:szCs w:val="24"/>
          <w:lang w:val="en-GB" w:eastAsia="ja-JP"/>
        </w:rPr>
        <w:t>–</w:t>
      </w:r>
      <w:r>
        <w:rPr>
          <w:rFonts w:ascii="Times New Roman" w:hAnsi="Times New Roman"/>
          <w:sz w:val="24"/>
          <w:szCs w:val="24"/>
          <w:lang w:val="en-GB"/>
        </w:rPr>
        <w:t xml:space="preserve"> Results </w:t>
      </w:r>
      <w:r w:rsidR="00D271D6">
        <w:rPr>
          <w:rFonts w:ascii="Times New Roman" w:hAnsi="Times New Roman"/>
          <w:sz w:val="24"/>
          <w:szCs w:val="24"/>
          <w:lang w:val="en-GB"/>
        </w:rPr>
        <w:t>compari</w:t>
      </w:r>
      <w:r w:rsidR="00345234">
        <w:rPr>
          <w:rFonts w:ascii="Times New Roman" w:hAnsi="Times New Roman"/>
          <w:sz w:val="24"/>
          <w:szCs w:val="24"/>
          <w:lang w:val="en-GB"/>
        </w:rPr>
        <w:t>ng</w:t>
      </w:r>
      <w:r>
        <w:rPr>
          <w:rFonts w:ascii="Times New Roman" w:hAnsi="Times New Roman"/>
          <w:sz w:val="24"/>
          <w:szCs w:val="24"/>
          <w:lang w:val="en-GB"/>
        </w:rPr>
        <w:t xml:space="preserve"> VTM vs. LTM</w:t>
      </w:r>
      <w:r w:rsidR="00987845">
        <w:rPr>
          <w:rFonts w:ascii="Times New Roman" w:hAnsi="Times New Roman"/>
          <w:sz w:val="24"/>
          <w:szCs w:val="24"/>
          <w:lang w:val="en-GB"/>
        </w:rPr>
        <w:t>+</w:t>
      </w:r>
      <w:r w:rsidR="00D72552">
        <w:rPr>
          <w:rFonts w:ascii="Times New Roman" w:hAnsi="Times New Roman"/>
          <w:sz w:val="24"/>
          <w:szCs w:val="24"/>
          <w:lang w:val="en-GB"/>
        </w:rPr>
        <w:t>VTM</w:t>
      </w:r>
      <w:r>
        <w:rPr>
          <w:rFonts w:ascii="Times New Roman" w:hAnsi="Times New Roman"/>
          <w:sz w:val="24"/>
          <w:szCs w:val="24"/>
          <w:lang w:val="en-GB"/>
        </w:rPr>
        <w:t xml:space="preserve"> for UHD and HD sequences</w:t>
      </w:r>
    </w:p>
    <w:p w14:paraId="54D07C0D" w14:textId="77777777" w:rsidR="00EA5098" w:rsidRPr="00EA5098" w:rsidRDefault="00EA5098" w:rsidP="00244432">
      <w:pPr>
        <w:pStyle w:val="2"/>
      </w:pPr>
      <w:r w:rsidRPr="00EA5098">
        <w:t>BD-Rate comparisons</w:t>
      </w:r>
    </w:p>
    <w:p w14:paraId="48FC3D4B" w14:textId="47E57262" w:rsidR="006324BC" w:rsidRDefault="006324BC" w:rsidP="006324BC">
      <w:pPr>
        <w:jc w:val="both"/>
        <w:rPr>
          <w:rFonts w:ascii="Times New Roman" w:hAnsi="Times New Roman" w:cs="Times New Roman"/>
          <w:sz w:val="24"/>
          <w:szCs w:val="24"/>
        </w:rPr>
      </w:pPr>
      <w:r w:rsidRPr="003B00C5">
        <w:rPr>
          <w:rFonts w:ascii="Times New Roman" w:hAnsi="Times New Roman" w:cs="Times New Roman"/>
          <w:sz w:val="24"/>
          <w:szCs w:val="24"/>
        </w:rPr>
        <w:t xml:space="preserve">In this section, the average bit rate savings of LCEVC profiles compared to references for each sequence were computed from the MOS vs. bit rate data in the same manner that was done in </w:t>
      </w:r>
      <w:r>
        <w:rPr>
          <w:rFonts w:ascii="Times New Roman" w:hAnsi="Times New Roman" w:cs="Times New Roman"/>
          <w:sz w:val="24"/>
          <w:szCs w:val="24"/>
        </w:rPr>
        <w:fldChar w:fldCharType="begin"/>
      </w:r>
      <w:r>
        <w:rPr>
          <w:rFonts w:ascii="Times New Roman" w:hAnsi="Times New Roman" w:cs="Times New Roman"/>
          <w:sz w:val="24"/>
          <w:szCs w:val="24"/>
        </w:rPr>
        <w:instrText xml:space="preserve"> REF _Ref71025798 \r \h </w:instrText>
      </w:r>
      <w:r>
        <w:rPr>
          <w:rFonts w:ascii="Times New Roman" w:hAnsi="Times New Roman" w:cs="Times New Roman"/>
          <w:sz w:val="24"/>
          <w:szCs w:val="24"/>
        </w:rPr>
      </w:r>
      <w:r>
        <w:rPr>
          <w:rFonts w:ascii="Times New Roman" w:hAnsi="Times New Roman" w:cs="Times New Roman"/>
          <w:sz w:val="24"/>
          <w:szCs w:val="24"/>
        </w:rPr>
        <w:fldChar w:fldCharType="separate"/>
      </w:r>
      <w:r w:rsidR="007B5894">
        <w:rPr>
          <w:rFonts w:ascii="Times New Roman" w:hAnsi="Times New Roman" w:cs="Times New Roman"/>
          <w:sz w:val="24"/>
          <w:szCs w:val="24"/>
        </w:rPr>
        <w:t>[7]</w:t>
      </w:r>
      <w:r>
        <w:rPr>
          <w:rFonts w:ascii="Times New Roman" w:hAnsi="Times New Roman" w:cs="Times New Roman"/>
          <w:sz w:val="24"/>
          <w:szCs w:val="24"/>
        </w:rPr>
        <w:fldChar w:fldCharType="end"/>
      </w:r>
      <w:r>
        <w:rPr>
          <w:rFonts w:ascii="Times New Roman" w:hAnsi="Times New Roman" w:cs="Times New Roman"/>
          <w:sz w:val="24"/>
          <w:szCs w:val="24"/>
        </w:rPr>
        <w:t xml:space="preserve"> </w:t>
      </w:r>
      <w:r w:rsidRPr="003B00C5">
        <w:rPr>
          <w:rFonts w:ascii="Times New Roman" w:hAnsi="Times New Roman" w:cs="Times New Roman"/>
          <w:sz w:val="24"/>
          <w:szCs w:val="24"/>
        </w:rPr>
        <w:t xml:space="preserve">to further quantify the bit rate savings achieved. The bit rate savings are averaged over the whole range where the same MOS scores for LCEVC, AVC (Full Resolution), AVC (Half Resolution), HEVC (Full Resolution), HEVC (Half Resolution), EVC (Half Resolution), </w:t>
      </w:r>
      <w:r>
        <w:rPr>
          <w:rFonts w:ascii="Times New Roman" w:hAnsi="Times New Roman" w:cs="Times New Roman"/>
          <w:sz w:val="24"/>
          <w:szCs w:val="24"/>
        </w:rPr>
        <w:t xml:space="preserve">and </w:t>
      </w:r>
      <w:r w:rsidRPr="003B00C5">
        <w:rPr>
          <w:rFonts w:ascii="Times New Roman" w:hAnsi="Times New Roman" w:cs="Times New Roman"/>
          <w:sz w:val="24"/>
          <w:szCs w:val="24"/>
        </w:rPr>
        <w:t>VVC (</w:t>
      </w:r>
      <w:r>
        <w:rPr>
          <w:rFonts w:ascii="Times New Roman" w:hAnsi="Times New Roman" w:cs="Times New Roman"/>
          <w:sz w:val="24"/>
          <w:szCs w:val="24"/>
        </w:rPr>
        <w:t>Half</w:t>
      </w:r>
      <w:r w:rsidRPr="003B00C5">
        <w:rPr>
          <w:rFonts w:ascii="Times New Roman" w:hAnsi="Times New Roman" w:cs="Times New Roman"/>
          <w:sz w:val="24"/>
          <w:szCs w:val="24"/>
        </w:rPr>
        <w:t xml:space="preserve"> Resolution</w:t>
      </w:r>
      <w:r>
        <w:rPr>
          <w:rFonts w:ascii="Times New Roman" w:hAnsi="Times New Roman" w:cs="Times New Roman"/>
          <w:sz w:val="24"/>
          <w:szCs w:val="24"/>
        </w:rPr>
        <w:t>)</w:t>
      </w:r>
      <w:r w:rsidRPr="003B00C5">
        <w:rPr>
          <w:rFonts w:ascii="Times New Roman" w:hAnsi="Times New Roman" w:cs="Times New Roman"/>
          <w:sz w:val="24"/>
          <w:szCs w:val="24"/>
        </w:rPr>
        <w:t xml:space="preserve"> can be interpolated from subjective test results.</w:t>
      </w:r>
    </w:p>
    <w:p w14:paraId="0FC840EA" w14:textId="77777777" w:rsidR="006324BC" w:rsidRDefault="006324BC" w:rsidP="006324BC">
      <w:pPr>
        <w:jc w:val="both"/>
        <w:rPr>
          <w:rFonts w:ascii="Times New Roman" w:hAnsi="Times New Roman" w:cs="Times New Roman"/>
          <w:sz w:val="24"/>
          <w:szCs w:val="24"/>
        </w:rPr>
      </w:pPr>
      <w:r w:rsidRPr="00586AA5">
        <w:rPr>
          <w:rFonts w:ascii="Times New Roman" w:hAnsi="Times New Roman" w:cs="Times New Roman"/>
          <w:sz w:val="24"/>
          <w:szCs w:val="24"/>
        </w:rPr>
        <w:t>Numerical analysis of the average benefit of LCEVC and its statistical significance compared to the corresponding full resolution EVC or VVC codec was more difficult to interpret, due to several test points having overlapping confidence intervals</w:t>
      </w:r>
      <w:r>
        <w:rPr>
          <w:rFonts w:ascii="Times New Roman" w:hAnsi="Times New Roman" w:cs="Times New Roman"/>
          <w:sz w:val="24"/>
          <w:szCs w:val="24"/>
        </w:rPr>
        <w:t>, as such the MOS BD-rate savings are not reported. However, the test results tend to indicate an overall benefit when using LCEVC with these two codecs.</w:t>
      </w:r>
    </w:p>
    <w:p w14:paraId="106EFC3F" w14:textId="77777777" w:rsidR="006324BC" w:rsidRPr="003B00C5" w:rsidRDefault="006324BC" w:rsidP="006324BC">
      <w:pPr>
        <w:jc w:val="both"/>
        <w:rPr>
          <w:rFonts w:ascii="Times New Roman" w:hAnsi="Times New Roman" w:cs="Times New Roman"/>
          <w:sz w:val="24"/>
          <w:szCs w:val="24"/>
        </w:rPr>
      </w:pPr>
      <w:r w:rsidRPr="00CC2927">
        <w:rPr>
          <w:rFonts w:ascii="Times New Roman" w:hAnsi="Times New Roman" w:cs="Times New Roman"/>
          <w:sz w:val="24"/>
          <w:szCs w:val="24"/>
        </w:rPr>
        <w:t>For the tests</w:t>
      </w:r>
      <w:r w:rsidRPr="00BF28F2">
        <w:rPr>
          <w:rFonts w:ascii="Times New Roman" w:hAnsi="Times New Roman" w:cs="Times New Roman"/>
          <w:sz w:val="24"/>
          <w:szCs w:val="24"/>
        </w:rPr>
        <w:t xml:space="preserve"> indicated as Half Resolution</w:t>
      </w:r>
      <w:r w:rsidRPr="00CC2927">
        <w:rPr>
          <w:rFonts w:ascii="Times New Roman" w:hAnsi="Times New Roman" w:cs="Times New Roman"/>
          <w:sz w:val="24"/>
          <w:szCs w:val="24"/>
        </w:rPr>
        <w:t>, the half-resolution anchors were used as the base layer for LCEVC and hence not all curves may overlap as much as would be ideal when calculating a BD</w:t>
      </w:r>
      <w:r>
        <w:rPr>
          <w:rFonts w:ascii="Times New Roman" w:hAnsi="Times New Roman" w:cs="Times New Roman"/>
          <w:sz w:val="24"/>
          <w:szCs w:val="24"/>
        </w:rPr>
        <w:t>-</w:t>
      </w:r>
      <w:r w:rsidRPr="00CC2927">
        <w:rPr>
          <w:rFonts w:ascii="Times New Roman" w:hAnsi="Times New Roman" w:cs="Times New Roman"/>
          <w:sz w:val="24"/>
          <w:szCs w:val="24"/>
        </w:rPr>
        <w:t>rate.</w:t>
      </w:r>
    </w:p>
    <w:p w14:paraId="0CCFA8F3" w14:textId="755764C1" w:rsidR="006324BC" w:rsidRDefault="006324BC" w:rsidP="006324BC">
      <w:pPr>
        <w:jc w:val="both"/>
        <w:rPr>
          <w:rFonts w:ascii="Times New Roman" w:hAnsi="Times New Roman" w:cs="Times New Roman"/>
          <w:sz w:val="24"/>
          <w:szCs w:val="24"/>
        </w:rPr>
      </w:pPr>
      <w:r w:rsidRPr="003B00C5">
        <w:rPr>
          <w:rFonts w:ascii="Times New Roman" w:hAnsi="Times New Roman" w:cs="Times New Roman"/>
          <w:sz w:val="24"/>
          <w:szCs w:val="24"/>
        </w:rPr>
        <w:t xml:space="preserve">Tables </w:t>
      </w:r>
      <w:r>
        <w:rPr>
          <w:rFonts w:ascii="Times New Roman" w:hAnsi="Times New Roman" w:cs="Times New Roman"/>
          <w:sz w:val="24"/>
          <w:szCs w:val="24"/>
        </w:rPr>
        <w:t>1</w:t>
      </w:r>
      <w:r w:rsidRPr="003B00C5">
        <w:rPr>
          <w:rFonts w:ascii="Times New Roman" w:hAnsi="Times New Roman" w:cs="Times New Roman"/>
          <w:sz w:val="24"/>
          <w:szCs w:val="24"/>
        </w:rPr>
        <w:t xml:space="preserve"> </w:t>
      </w:r>
      <w:r>
        <w:rPr>
          <w:rFonts w:ascii="Times New Roman" w:hAnsi="Times New Roman" w:cs="Times New Roman"/>
          <w:sz w:val="24"/>
          <w:szCs w:val="24"/>
        </w:rPr>
        <w:t>and</w:t>
      </w:r>
      <w:r w:rsidRPr="003B00C5">
        <w:rPr>
          <w:rFonts w:ascii="Times New Roman" w:hAnsi="Times New Roman" w:cs="Times New Roman"/>
          <w:sz w:val="24"/>
          <w:szCs w:val="24"/>
        </w:rPr>
        <w:t xml:space="preserve"> </w:t>
      </w:r>
      <w:r w:rsidR="00035871">
        <w:rPr>
          <w:rFonts w:ascii="Times New Roman" w:hAnsi="Times New Roman" w:cs="Times New Roman"/>
          <w:sz w:val="24"/>
          <w:szCs w:val="24"/>
        </w:rPr>
        <w:t>2</w:t>
      </w:r>
      <w:r w:rsidRPr="003B00C5">
        <w:rPr>
          <w:rFonts w:ascii="Times New Roman" w:hAnsi="Times New Roman" w:cs="Times New Roman"/>
          <w:sz w:val="24"/>
          <w:szCs w:val="24"/>
        </w:rPr>
        <w:t xml:space="preserve"> show the MOS BD-rate for the sequences in this test. The BD-rate measure described in </w:t>
      </w:r>
      <w:r>
        <w:rPr>
          <w:rFonts w:ascii="Times New Roman" w:hAnsi="Times New Roman" w:cs="Times New Roman"/>
          <w:sz w:val="24"/>
          <w:szCs w:val="24"/>
        </w:rPr>
        <w:fldChar w:fldCharType="begin"/>
      </w:r>
      <w:r>
        <w:rPr>
          <w:rFonts w:ascii="Times New Roman" w:hAnsi="Times New Roman" w:cs="Times New Roman"/>
          <w:sz w:val="24"/>
          <w:szCs w:val="24"/>
        </w:rPr>
        <w:instrText xml:space="preserve"> REF _Ref70676977 \r \h </w:instrText>
      </w:r>
      <w:r>
        <w:rPr>
          <w:rFonts w:ascii="Times New Roman" w:hAnsi="Times New Roman" w:cs="Times New Roman"/>
          <w:sz w:val="24"/>
          <w:szCs w:val="24"/>
        </w:rPr>
      </w:r>
      <w:r>
        <w:rPr>
          <w:rFonts w:ascii="Times New Roman" w:hAnsi="Times New Roman" w:cs="Times New Roman"/>
          <w:sz w:val="24"/>
          <w:szCs w:val="24"/>
        </w:rPr>
        <w:fldChar w:fldCharType="separate"/>
      </w:r>
      <w:r w:rsidR="007B5894">
        <w:rPr>
          <w:rFonts w:ascii="Times New Roman" w:hAnsi="Times New Roman" w:cs="Times New Roman"/>
          <w:sz w:val="24"/>
          <w:szCs w:val="24"/>
        </w:rPr>
        <w:t>[8]</w:t>
      </w:r>
      <w:r>
        <w:rPr>
          <w:rFonts w:ascii="Times New Roman" w:hAnsi="Times New Roman" w:cs="Times New Roman"/>
          <w:sz w:val="24"/>
          <w:szCs w:val="24"/>
        </w:rPr>
        <w:fldChar w:fldCharType="end"/>
      </w:r>
      <w:r>
        <w:rPr>
          <w:rFonts w:ascii="Times New Roman" w:hAnsi="Times New Roman" w:cs="Times New Roman"/>
          <w:sz w:val="24"/>
          <w:szCs w:val="24"/>
        </w:rPr>
        <w:t xml:space="preserve"> </w:t>
      </w:r>
      <w:r w:rsidRPr="003B00C5">
        <w:rPr>
          <w:rFonts w:ascii="Times New Roman" w:hAnsi="Times New Roman" w:cs="Times New Roman"/>
          <w:sz w:val="24"/>
          <w:szCs w:val="24"/>
        </w:rPr>
        <w:t>is used with MOS scores taking the place of PSNR. A piece wise cubic interpolation used in the LCEVC common conditions spreadsheet is used.</w:t>
      </w:r>
    </w:p>
    <w:p w14:paraId="2991623E" w14:textId="42DA0771" w:rsidR="00FF4334" w:rsidRDefault="00FF4334">
      <w:pPr>
        <w:rPr>
          <w:rFonts w:ascii="Times New Roman" w:hAnsi="Times New Roman" w:cs="Times New Roman"/>
          <w:sz w:val="24"/>
          <w:szCs w:val="24"/>
        </w:rPr>
      </w:pPr>
    </w:p>
    <w:p w14:paraId="15911E43" w14:textId="3D66A0D6" w:rsidR="006324BC" w:rsidRPr="00BF28F2" w:rsidRDefault="006324BC" w:rsidP="006324BC">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80" w:after="80"/>
        <w:jc w:val="center"/>
        <w:textAlignment w:val="baseline"/>
        <w:rPr>
          <w:rFonts w:ascii="Times New Roman" w:hAnsi="Times New Roman"/>
          <w:bCs/>
          <w:sz w:val="24"/>
          <w:szCs w:val="24"/>
          <w:lang w:eastAsia="ja-JP"/>
        </w:rPr>
      </w:pPr>
      <w:r w:rsidRPr="002D3012">
        <w:rPr>
          <w:rFonts w:ascii="Times New Roman" w:eastAsia="SimSun" w:hAnsi="Times New Roman"/>
          <w:b/>
          <w:sz w:val="24"/>
        </w:rPr>
        <w:t>Table 1</w:t>
      </w:r>
      <w:r w:rsidR="00FA75F3">
        <w:rPr>
          <w:rFonts w:ascii="Times New Roman" w:eastAsia="SimSun" w:hAnsi="Times New Roman"/>
          <w:bCs/>
          <w:sz w:val="24"/>
        </w:rPr>
        <w:t xml:space="preserve"> </w:t>
      </w:r>
      <w:r w:rsidR="00964116" w:rsidRPr="00EA5098">
        <w:rPr>
          <w:rFonts w:ascii="Times New Roman" w:hAnsi="Times New Roman"/>
          <w:sz w:val="24"/>
          <w:szCs w:val="24"/>
          <w:lang w:val="en-GB" w:eastAsia="ja-JP"/>
        </w:rPr>
        <w:t>–</w:t>
      </w:r>
      <w:r w:rsidRPr="00BF28F2">
        <w:rPr>
          <w:rFonts w:ascii="Times New Roman" w:eastAsia="SimSun" w:hAnsi="Times New Roman"/>
          <w:bCs/>
          <w:sz w:val="24"/>
        </w:rPr>
        <w:t xml:space="preserve"> </w:t>
      </w:r>
      <w:r w:rsidRPr="00BF28F2">
        <w:rPr>
          <w:rFonts w:ascii="Times New Roman" w:hAnsi="Times New Roman"/>
          <w:bCs/>
          <w:sz w:val="24"/>
          <w:szCs w:val="24"/>
          <w:lang w:eastAsia="ja-JP"/>
        </w:rPr>
        <w:t>MOS BD-rate – LTM</w:t>
      </w:r>
      <w:r w:rsidR="008F58F1">
        <w:rPr>
          <w:rFonts w:ascii="Times New Roman" w:hAnsi="Times New Roman"/>
          <w:bCs/>
          <w:sz w:val="24"/>
          <w:szCs w:val="24"/>
          <w:lang w:eastAsia="ja-JP"/>
        </w:rPr>
        <w:t>-</w:t>
      </w:r>
      <w:r w:rsidR="008A7FB4">
        <w:rPr>
          <w:rFonts w:ascii="Times New Roman" w:hAnsi="Times New Roman"/>
          <w:bCs/>
          <w:sz w:val="24"/>
          <w:szCs w:val="24"/>
          <w:lang w:eastAsia="ja-JP"/>
        </w:rPr>
        <w:t>enhanced JM and HM</w:t>
      </w:r>
      <w:r w:rsidRPr="00BF28F2">
        <w:rPr>
          <w:rFonts w:ascii="Times New Roman" w:hAnsi="Times New Roman"/>
          <w:bCs/>
          <w:sz w:val="24"/>
          <w:szCs w:val="24"/>
          <w:lang w:eastAsia="ja-JP"/>
        </w:rPr>
        <w:t xml:space="preserve"> vs </w:t>
      </w:r>
      <w:r>
        <w:rPr>
          <w:rFonts w:ascii="Times New Roman" w:hAnsi="Times New Roman"/>
          <w:bCs/>
          <w:sz w:val="24"/>
          <w:szCs w:val="24"/>
          <w:lang w:eastAsia="ja-JP"/>
        </w:rPr>
        <w:t xml:space="preserve">JM and HM </w:t>
      </w:r>
      <w:r w:rsidRPr="00BF28F2">
        <w:rPr>
          <w:rFonts w:ascii="Times New Roman" w:hAnsi="Times New Roman"/>
          <w:bCs/>
          <w:sz w:val="24"/>
          <w:szCs w:val="24"/>
          <w:lang w:eastAsia="ja-JP"/>
        </w:rPr>
        <w:t>anchors at full resolution</w:t>
      </w:r>
    </w:p>
    <w:tbl>
      <w:tblPr>
        <w:tblW w:w="9913" w:type="dxa"/>
        <w:tblLook w:val="04A0" w:firstRow="1" w:lastRow="0" w:firstColumn="1" w:lastColumn="0" w:noHBand="0" w:noVBand="1"/>
      </w:tblPr>
      <w:tblGrid>
        <w:gridCol w:w="700"/>
        <w:gridCol w:w="2032"/>
        <w:gridCol w:w="2143"/>
        <w:gridCol w:w="278"/>
        <w:gridCol w:w="693"/>
        <w:gridCol w:w="1998"/>
        <w:gridCol w:w="2069"/>
      </w:tblGrid>
      <w:tr w:rsidR="006324BC" w:rsidRPr="00476BED" w14:paraId="0E22C8DB" w14:textId="77777777" w:rsidTr="009C0BCD">
        <w:trPr>
          <w:trHeight w:val="233"/>
        </w:trPr>
        <w:tc>
          <w:tcPr>
            <w:tcW w:w="2732" w:type="dxa"/>
            <w:gridSpan w:val="2"/>
            <w:tcBorders>
              <w:top w:val="single" w:sz="8" w:space="0" w:color="auto"/>
              <w:left w:val="single" w:sz="8" w:space="0" w:color="auto"/>
              <w:bottom w:val="nil"/>
              <w:right w:val="single" w:sz="8" w:space="0" w:color="000000"/>
            </w:tcBorders>
            <w:shd w:val="clear" w:color="auto" w:fill="auto"/>
            <w:noWrap/>
            <w:vAlign w:val="center"/>
            <w:hideMark/>
          </w:tcPr>
          <w:p w14:paraId="7B42BBB7" w14:textId="0C38B9E4" w:rsidR="006324BC" w:rsidRPr="00BF28F2" w:rsidRDefault="006324BC" w:rsidP="009C0BCD">
            <w:pPr>
              <w:jc w:val="center"/>
              <w:rPr>
                <w:rFonts w:ascii="Times New Roman" w:eastAsia="Times New Roman" w:hAnsi="Times New Roman" w:cs="Times New Roman"/>
                <w:b/>
                <w:bCs/>
                <w:color w:val="000000"/>
                <w:lang w:eastAsia="en-GB"/>
              </w:rPr>
            </w:pPr>
            <w:r w:rsidRPr="00E53CA3">
              <w:rPr>
                <w:rFonts w:ascii="Times New Roman" w:eastAsia="Times New Roman" w:hAnsi="Times New Roman" w:cs="Times New Roman"/>
                <w:b/>
                <w:color w:val="000000"/>
                <w:lang w:eastAsia="en-GB"/>
              </w:rPr>
              <w:t xml:space="preserve">LTM 5.1 </w:t>
            </w:r>
            <w:r>
              <w:rPr>
                <w:rFonts w:ascii="Times New Roman" w:eastAsia="Times New Roman" w:hAnsi="Times New Roman" w:cs="Times New Roman"/>
                <w:b/>
                <w:bCs/>
                <w:color w:val="000000"/>
                <w:lang w:eastAsia="en-GB"/>
              </w:rPr>
              <w:t xml:space="preserve">vs </w:t>
            </w:r>
            <w:r w:rsidRPr="00BF28F2">
              <w:rPr>
                <w:rFonts w:ascii="Times New Roman" w:eastAsia="Times New Roman" w:hAnsi="Times New Roman" w:cs="Times New Roman"/>
                <w:b/>
                <w:bCs/>
                <w:color w:val="000000"/>
                <w:lang w:eastAsia="en-GB"/>
              </w:rPr>
              <w:t>JM</w:t>
            </w:r>
            <w:r>
              <w:rPr>
                <w:rFonts w:ascii="Times New Roman" w:eastAsia="Times New Roman" w:hAnsi="Times New Roman" w:cs="Times New Roman"/>
                <w:b/>
                <w:bCs/>
                <w:color w:val="000000"/>
                <w:lang w:eastAsia="en-GB"/>
              </w:rPr>
              <w:t xml:space="preserve"> </w:t>
            </w:r>
            <w:r w:rsidRPr="00BF28F2">
              <w:rPr>
                <w:rFonts w:ascii="Times New Roman" w:eastAsia="Times New Roman" w:hAnsi="Times New Roman" w:cs="Times New Roman"/>
                <w:b/>
                <w:bCs/>
                <w:color w:val="000000"/>
                <w:lang w:eastAsia="en-GB"/>
              </w:rPr>
              <w:t>1</w:t>
            </w:r>
            <w:r>
              <w:rPr>
                <w:rFonts w:ascii="Times New Roman" w:eastAsia="Times New Roman" w:hAnsi="Times New Roman" w:cs="Times New Roman"/>
                <w:b/>
                <w:bCs/>
                <w:color w:val="000000"/>
                <w:lang w:eastAsia="en-GB"/>
              </w:rPr>
              <w:t>9.0</w:t>
            </w:r>
          </w:p>
        </w:tc>
        <w:tc>
          <w:tcPr>
            <w:tcW w:w="2143" w:type="dxa"/>
            <w:tcBorders>
              <w:top w:val="single" w:sz="8" w:space="0" w:color="auto"/>
              <w:left w:val="nil"/>
              <w:bottom w:val="single" w:sz="8" w:space="0" w:color="auto"/>
              <w:right w:val="single" w:sz="8" w:space="0" w:color="auto"/>
            </w:tcBorders>
            <w:shd w:val="clear" w:color="auto" w:fill="auto"/>
            <w:noWrap/>
            <w:vAlign w:val="bottom"/>
            <w:hideMark/>
          </w:tcPr>
          <w:p w14:paraId="4A285158" w14:textId="77777777" w:rsidR="006324BC" w:rsidRPr="00BF28F2" w:rsidRDefault="006324BC" w:rsidP="009C0BCD">
            <w:pPr>
              <w:jc w:val="center"/>
              <w:rPr>
                <w:rFonts w:ascii="Times New Roman" w:eastAsia="Times New Roman" w:hAnsi="Times New Roman" w:cs="Times New Roman"/>
                <w:b/>
                <w:bCs/>
                <w:color w:val="000000"/>
                <w:lang w:eastAsia="en-GB"/>
              </w:rPr>
            </w:pPr>
            <w:r w:rsidRPr="00BF28F2">
              <w:rPr>
                <w:rFonts w:ascii="Times New Roman" w:eastAsia="Times New Roman" w:hAnsi="Times New Roman" w:cs="Times New Roman"/>
                <w:b/>
                <w:bCs/>
                <w:color w:val="000000"/>
                <w:lang w:eastAsia="en-GB"/>
              </w:rPr>
              <w:t>BD-rate</w:t>
            </w:r>
          </w:p>
        </w:tc>
        <w:tc>
          <w:tcPr>
            <w:tcW w:w="278" w:type="dxa"/>
            <w:tcBorders>
              <w:top w:val="nil"/>
              <w:left w:val="nil"/>
              <w:bottom w:val="nil"/>
              <w:right w:val="nil"/>
            </w:tcBorders>
            <w:shd w:val="clear" w:color="000000" w:fill="FFFFFF"/>
            <w:noWrap/>
            <w:vAlign w:val="center"/>
            <w:hideMark/>
          </w:tcPr>
          <w:p w14:paraId="07C56C2C" w14:textId="77777777" w:rsidR="006324BC" w:rsidRPr="00BF28F2" w:rsidRDefault="006324BC" w:rsidP="009C0BCD">
            <w:pPr>
              <w:jc w:val="center"/>
              <w:rPr>
                <w:rFonts w:ascii="Times New Roman" w:eastAsia="Times New Roman" w:hAnsi="Times New Roman" w:cs="Times New Roman"/>
                <w:b/>
                <w:bCs/>
                <w:color w:val="000000"/>
                <w:lang w:eastAsia="en-GB"/>
              </w:rPr>
            </w:pPr>
            <w:r w:rsidRPr="00BF28F2">
              <w:rPr>
                <w:rFonts w:ascii="Times New Roman" w:eastAsia="Times New Roman" w:hAnsi="Times New Roman" w:cs="Times New Roman"/>
                <w:b/>
                <w:bCs/>
                <w:color w:val="000000"/>
                <w:lang w:eastAsia="en-GB"/>
              </w:rPr>
              <w:t> </w:t>
            </w:r>
          </w:p>
        </w:tc>
        <w:tc>
          <w:tcPr>
            <w:tcW w:w="2691" w:type="dxa"/>
            <w:gridSpan w:val="2"/>
            <w:tcBorders>
              <w:top w:val="single" w:sz="8" w:space="0" w:color="auto"/>
              <w:left w:val="single" w:sz="8" w:space="0" w:color="auto"/>
              <w:bottom w:val="nil"/>
              <w:right w:val="single" w:sz="8" w:space="0" w:color="000000"/>
            </w:tcBorders>
            <w:shd w:val="clear" w:color="auto" w:fill="auto"/>
            <w:noWrap/>
            <w:vAlign w:val="center"/>
            <w:hideMark/>
          </w:tcPr>
          <w:p w14:paraId="3BD3873C" w14:textId="77777777" w:rsidR="006324BC" w:rsidRPr="00BF28F2" w:rsidRDefault="006324BC" w:rsidP="009C0BCD">
            <w:pPr>
              <w:jc w:val="center"/>
              <w:rPr>
                <w:rFonts w:ascii="Times New Roman" w:eastAsia="Times New Roman" w:hAnsi="Times New Roman" w:cs="Times New Roman"/>
                <w:b/>
                <w:bCs/>
                <w:color w:val="000000"/>
                <w:lang w:eastAsia="en-GB"/>
              </w:rPr>
            </w:pPr>
            <w:r w:rsidRPr="00313D4B">
              <w:rPr>
                <w:rFonts w:ascii="Times New Roman" w:eastAsia="Times New Roman" w:hAnsi="Times New Roman" w:cs="Times New Roman"/>
                <w:b/>
                <w:bCs/>
                <w:color w:val="000000"/>
                <w:lang w:eastAsia="en-GB"/>
              </w:rPr>
              <w:t>LTM 5.1</w:t>
            </w:r>
            <w:r>
              <w:rPr>
                <w:rFonts w:ascii="Times New Roman" w:eastAsia="Times New Roman" w:hAnsi="Times New Roman" w:cs="Times New Roman"/>
                <w:b/>
                <w:bCs/>
                <w:color w:val="000000"/>
                <w:lang w:eastAsia="en-GB"/>
              </w:rPr>
              <w:t xml:space="preserve"> vs</w:t>
            </w:r>
            <w:r w:rsidRPr="00313D4B">
              <w:rPr>
                <w:rFonts w:ascii="Times New Roman" w:eastAsia="Times New Roman" w:hAnsi="Times New Roman" w:cs="Times New Roman"/>
                <w:b/>
                <w:bCs/>
                <w:color w:val="000000"/>
                <w:lang w:eastAsia="en-GB"/>
              </w:rPr>
              <w:t xml:space="preserve"> HM</w:t>
            </w:r>
            <w:r>
              <w:rPr>
                <w:rFonts w:ascii="Times New Roman" w:eastAsia="Times New Roman" w:hAnsi="Times New Roman" w:cs="Times New Roman"/>
                <w:b/>
                <w:bCs/>
                <w:color w:val="000000"/>
                <w:lang w:eastAsia="en-GB"/>
              </w:rPr>
              <w:t xml:space="preserve"> </w:t>
            </w:r>
            <w:r w:rsidRPr="00313D4B">
              <w:rPr>
                <w:rFonts w:ascii="Times New Roman" w:eastAsia="Times New Roman" w:hAnsi="Times New Roman" w:cs="Times New Roman"/>
                <w:b/>
                <w:bCs/>
                <w:color w:val="000000"/>
                <w:lang w:eastAsia="en-GB"/>
              </w:rPr>
              <w:t>16.20</w:t>
            </w:r>
          </w:p>
        </w:tc>
        <w:tc>
          <w:tcPr>
            <w:tcW w:w="2069" w:type="dxa"/>
            <w:tcBorders>
              <w:top w:val="single" w:sz="8" w:space="0" w:color="auto"/>
              <w:left w:val="nil"/>
              <w:bottom w:val="single" w:sz="8" w:space="0" w:color="auto"/>
              <w:right w:val="single" w:sz="8" w:space="0" w:color="auto"/>
            </w:tcBorders>
            <w:shd w:val="clear" w:color="auto" w:fill="auto"/>
            <w:noWrap/>
            <w:vAlign w:val="bottom"/>
            <w:hideMark/>
          </w:tcPr>
          <w:p w14:paraId="3CF7EBED" w14:textId="77777777" w:rsidR="006324BC" w:rsidRPr="00BF28F2" w:rsidRDefault="006324BC" w:rsidP="009C0BCD">
            <w:pPr>
              <w:jc w:val="center"/>
              <w:rPr>
                <w:rFonts w:ascii="Times New Roman" w:eastAsia="Times New Roman" w:hAnsi="Times New Roman" w:cs="Times New Roman"/>
                <w:b/>
                <w:bCs/>
                <w:color w:val="000000"/>
                <w:lang w:eastAsia="en-GB"/>
              </w:rPr>
            </w:pPr>
            <w:r w:rsidRPr="00BF28F2">
              <w:rPr>
                <w:rFonts w:ascii="Times New Roman" w:eastAsia="Times New Roman" w:hAnsi="Times New Roman" w:cs="Times New Roman"/>
                <w:b/>
                <w:bCs/>
                <w:color w:val="000000"/>
                <w:lang w:eastAsia="en-GB"/>
              </w:rPr>
              <w:t>BD-rate</w:t>
            </w:r>
          </w:p>
        </w:tc>
      </w:tr>
      <w:tr w:rsidR="006324BC" w:rsidRPr="00476BED" w14:paraId="0270D138" w14:textId="77777777" w:rsidTr="009C0BCD">
        <w:trPr>
          <w:trHeight w:val="233"/>
        </w:trPr>
        <w:tc>
          <w:tcPr>
            <w:tcW w:w="700" w:type="dxa"/>
            <w:vMerge w:val="restart"/>
            <w:tcBorders>
              <w:top w:val="single" w:sz="8" w:space="0" w:color="auto"/>
              <w:left w:val="single" w:sz="8" w:space="0" w:color="auto"/>
              <w:bottom w:val="nil"/>
              <w:right w:val="single" w:sz="8" w:space="0" w:color="auto"/>
            </w:tcBorders>
            <w:shd w:val="clear" w:color="auto" w:fill="auto"/>
            <w:noWrap/>
            <w:vAlign w:val="center"/>
            <w:hideMark/>
          </w:tcPr>
          <w:p w14:paraId="6780204B" w14:textId="77777777" w:rsidR="006324BC" w:rsidRPr="00BF28F2" w:rsidRDefault="006324BC" w:rsidP="009C0BCD">
            <w:pPr>
              <w:jc w:val="center"/>
              <w:rPr>
                <w:rFonts w:ascii="Times New Roman" w:eastAsia="Times New Roman" w:hAnsi="Times New Roman" w:cs="Times New Roman"/>
                <w:color w:val="000000"/>
                <w:lang w:eastAsia="en-GB"/>
              </w:rPr>
            </w:pPr>
            <w:r w:rsidRPr="00BF28F2">
              <w:rPr>
                <w:rFonts w:ascii="Times New Roman" w:eastAsia="Times New Roman" w:hAnsi="Times New Roman" w:cs="Times New Roman"/>
                <w:color w:val="000000"/>
                <w:lang w:eastAsia="en-GB"/>
              </w:rPr>
              <w:t>UHD</w:t>
            </w:r>
          </w:p>
        </w:tc>
        <w:tc>
          <w:tcPr>
            <w:tcW w:w="2032" w:type="dxa"/>
            <w:tcBorders>
              <w:top w:val="single" w:sz="8" w:space="0" w:color="auto"/>
              <w:left w:val="nil"/>
              <w:bottom w:val="single" w:sz="8" w:space="0" w:color="auto"/>
              <w:right w:val="single" w:sz="8" w:space="0" w:color="auto"/>
            </w:tcBorders>
            <w:shd w:val="clear" w:color="auto" w:fill="auto"/>
            <w:noWrap/>
            <w:vAlign w:val="bottom"/>
            <w:hideMark/>
          </w:tcPr>
          <w:p w14:paraId="3963D9ED" w14:textId="77777777" w:rsidR="006324BC" w:rsidRPr="00BF28F2" w:rsidRDefault="006324BC" w:rsidP="009C0BCD">
            <w:pPr>
              <w:rPr>
                <w:rFonts w:ascii="Times New Roman" w:eastAsia="Times New Roman" w:hAnsi="Times New Roman" w:cs="Times New Roman"/>
                <w:color w:val="000000"/>
                <w:lang w:eastAsia="en-GB"/>
              </w:rPr>
            </w:pPr>
            <w:proofErr w:type="spellStart"/>
            <w:r w:rsidRPr="00BF28F2">
              <w:rPr>
                <w:rFonts w:ascii="Times New Roman" w:eastAsia="Times New Roman" w:hAnsi="Times New Roman" w:cs="Times New Roman"/>
                <w:color w:val="000000"/>
                <w:lang w:eastAsia="en-GB"/>
              </w:rPr>
              <w:t>LupoPuppet</w:t>
            </w:r>
            <w:proofErr w:type="spellEnd"/>
          </w:p>
        </w:tc>
        <w:tc>
          <w:tcPr>
            <w:tcW w:w="2143" w:type="dxa"/>
            <w:tcBorders>
              <w:top w:val="nil"/>
              <w:left w:val="nil"/>
              <w:bottom w:val="single" w:sz="8" w:space="0" w:color="auto"/>
              <w:right w:val="single" w:sz="8" w:space="0" w:color="auto"/>
            </w:tcBorders>
            <w:shd w:val="clear" w:color="auto" w:fill="auto"/>
            <w:noWrap/>
            <w:vAlign w:val="bottom"/>
            <w:hideMark/>
          </w:tcPr>
          <w:p w14:paraId="46AC3C87" w14:textId="77777777" w:rsidR="006324BC" w:rsidRPr="00BF28F2" w:rsidRDefault="006324BC" w:rsidP="009C0BCD">
            <w:pPr>
              <w:jc w:val="center"/>
              <w:rPr>
                <w:rFonts w:ascii="Times New Roman" w:eastAsia="Times New Roman" w:hAnsi="Times New Roman" w:cs="Times New Roman"/>
                <w:color w:val="000000"/>
                <w:lang w:eastAsia="en-GB"/>
              </w:rPr>
            </w:pPr>
            <w:r>
              <w:rPr>
                <w:rFonts w:ascii="Times New Roman" w:eastAsia="Times New Roman" w:hAnsi="Times New Roman" w:cs="Times New Roman"/>
                <w:color w:val="000000"/>
                <w:lang w:eastAsia="en-GB"/>
              </w:rPr>
              <w:t>−</w:t>
            </w:r>
            <w:r w:rsidRPr="00BF28F2">
              <w:rPr>
                <w:rFonts w:ascii="Times New Roman" w:eastAsia="Times New Roman" w:hAnsi="Times New Roman" w:cs="Times New Roman"/>
                <w:color w:val="000000"/>
                <w:lang w:eastAsia="en-GB"/>
              </w:rPr>
              <w:t>53.98%</w:t>
            </w:r>
          </w:p>
        </w:tc>
        <w:tc>
          <w:tcPr>
            <w:tcW w:w="278" w:type="dxa"/>
            <w:tcBorders>
              <w:top w:val="nil"/>
              <w:left w:val="nil"/>
              <w:bottom w:val="nil"/>
              <w:right w:val="nil"/>
            </w:tcBorders>
            <w:shd w:val="clear" w:color="000000" w:fill="FFFFFF"/>
            <w:noWrap/>
            <w:vAlign w:val="bottom"/>
            <w:hideMark/>
          </w:tcPr>
          <w:p w14:paraId="589AE24E" w14:textId="77777777" w:rsidR="006324BC" w:rsidRPr="00BF28F2" w:rsidRDefault="006324BC" w:rsidP="009C0BCD">
            <w:pPr>
              <w:rPr>
                <w:rFonts w:ascii="Times New Roman" w:eastAsia="Times New Roman" w:hAnsi="Times New Roman" w:cs="Times New Roman"/>
                <w:color w:val="000000"/>
                <w:lang w:eastAsia="en-GB"/>
              </w:rPr>
            </w:pPr>
            <w:r w:rsidRPr="00BF28F2">
              <w:rPr>
                <w:rFonts w:ascii="Times New Roman" w:eastAsia="Times New Roman" w:hAnsi="Times New Roman" w:cs="Times New Roman"/>
                <w:color w:val="000000"/>
                <w:lang w:eastAsia="en-GB"/>
              </w:rPr>
              <w:t> </w:t>
            </w:r>
          </w:p>
        </w:tc>
        <w:tc>
          <w:tcPr>
            <w:tcW w:w="693" w:type="dxa"/>
            <w:vMerge w:val="restart"/>
            <w:tcBorders>
              <w:top w:val="single" w:sz="8" w:space="0" w:color="auto"/>
              <w:left w:val="single" w:sz="8" w:space="0" w:color="auto"/>
              <w:bottom w:val="nil"/>
              <w:right w:val="single" w:sz="8" w:space="0" w:color="auto"/>
            </w:tcBorders>
            <w:shd w:val="clear" w:color="auto" w:fill="auto"/>
            <w:noWrap/>
            <w:vAlign w:val="center"/>
            <w:hideMark/>
          </w:tcPr>
          <w:p w14:paraId="48E8AD51" w14:textId="77777777" w:rsidR="006324BC" w:rsidRPr="00BF28F2" w:rsidRDefault="006324BC" w:rsidP="009C0BCD">
            <w:pPr>
              <w:jc w:val="center"/>
              <w:rPr>
                <w:rFonts w:ascii="Times New Roman" w:eastAsia="Times New Roman" w:hAnsi="Times New Roman" w:cs="Times New Roman"/>
                <w:color w:val="000000"/>
                <w:lang w:eastAsia="en-GB"/>
              </w:rPr>
            </w:pPr>
            <w:r w:rsidRPr="00BF28F2">
              <w:rPr>
                <w:rFonts w:ascii="Times New Roman" w:eastAsia="Times New Roman" w:hAnsi="Times New Roman" w:cs="Times New Roman"/>
                <w:color w:val="000000"/>
                <w:lang w:eastAsia="en-GB"/>
              </w:rPr>
              <w:t>UHD</w:t>
            </w:r>
          </w:p>
        </w:tc>
        <w:tc>
          <w:tcPr>
            <w:tcW w:w="1998" w:type="dxa"/>
            <w:tcBorders>
              <w:top w:val="single" w:sz="8" w:space="0" w:color="auto"/>
              <w:left w:val="nil"/>
              <w:bottom w:val="single" w:sz="8" w:space="0" w:color="auto"/>
              <w:right w:val="single" w:sz="8" w:space="0" w:color="auto"/>
            </w:tcBorders>
            <w:shd w:val="clear" w:color="auto" w:fill="auto"/>
            <w:noWrap/>
            <w:vAlign w:val="bottom"/>
            <w:hideMark/>
          </w:tcPr>
          <w:p w14:paraId="214DD43E" w14:textId="77777777" w:rsidR="006324BC" w:rsidRPr="00BF28F2" w:rsidRDefault="006324BC" w:rsidP="009C0BCD">
            <w:pPr>
              <w:rPr>
                <w:rFonts w:ascii="Times New Roman" w:eastAsia="Times New Roman" w:hAnsi="Times New Roman" w:cs="Times New Roman"/>
                <w:color w:val="000000"/>
                <w:lang w:eastAsia="en-GB"/>
              </w:rPr>
            </w:pPr>
            <w:proofErr w:type="spellStart"/>
            <w:r w:rsidRPr="00313D4B">
              <w:rPr>
                <w:rFonts w:ascii="Times New Roman" w:eastAsia="Times New Roman" w:hAnsi="Times New Roman" w:cs="Times New Roman"/>
                <w:color w:val="000000"/>
                <w:lang w:eastAsia="en-GB"/>
              </w:rPr>
              <w:t>LupoPuppet</w:t>
            </w:r>
            <w:proofErr w:type="spellEnd"/>
          </w:p>
        </w:tc>
        <w:tc>
          <w:tcPr>
            <w:tcW w:w="2069" w:type="dxa"/>
            <w:tcBorders>
              <w:top w:val="nil"/>
              <w:left w:val="nil"/>
              <w:bottom w:val="single" w:sz="8" w:space="0" w:color="auto"/>
              <w:right w:val="single" w:sz="8" w:space="0" w:color="auto"/>
            </w:tcBorders>
            <w:shd w:val="clear" w:color="auto" w:fill="auto"/>
            <w:noWrap/>
            <w:vAlign w:val="bottom"/>
            <w:hideMark/>
          </w:tcPr>
          <w:p w14:paraId="41D423DE" w14:textId="77777777" w:rsidR="006324BC" w:rsidRPr="00BF28F2" w:rsidRDefault="006324BC" w:rsidP="009C0BCD">
            <w:pPr>
              <w:jc w:val="center"/>
              <w:rPr>
                <w:rFonts w:ascii="Times New Roman" w:eastAsia="Times New Roman" w:hAnsi="Times New Roman" w:cs="Times New Roman"/>
                <w:color w:val="000000"/>
                <w:lang w:eastAsia="en-GB"/>
              </w:rPr>
            </w:pPr>
            <w:r>
              <w:rPr>
                <w:rFonts w:ascii="Times New Roman" w:eastAsia="Times New Roman" w:hAnsi="Times New Roman" w:cs="Times New Roman"/>
                <w:color w:val="000000"/>
                <w:lang w:eastAsia="en-GB"/>
              </w:rPr>
              <w:t>−</w:t>
            </w:r>
            <w:r w:rsidRPr="00313D4B">
              <w:rPr>
                <w:rFonts w:ascii="Times New Roman" w:eastAsia="Times New Roman" w:hAnsi="Times New Roman" w:cs="Times New Roman"/>
                <w:color w:val="000000"/>
                <w:lang w:eastAsia="en-GB"/>
              </w:rPr>
              <w:t>31.14%</w:t>
            </w:r>
          </w:p>
        </w:tc>
      </w:tr>
      <w:tr w:rsidR="006324BC" w:rsidRPr="00476BED" w14:paraId="6C8D71B5" w14:textId="77777777" w:rsidTr="009C0BCD">
        <w:trPr>
          <w:trHeight w:val="233"/>
        </w:trPr>
        <w:tc>
          <w:tcPr>
            <w:tcW w:w="700" w:type="dxa"/>
            <w:vMerge/>
            <w:tcBorders>
              <w:top w:val="single" w:sz="8" w:space="0" w:color="auto"/>
              <w:left w:val="single" w:sz="8" w:space="0" w:color="auto"/>
              <w:bottom w:val="nil"/>
              <w:right w:val="single" w:sz="8" w:space="0" w:color="auto"/>
            </w:tcBorders>
            <w:vAlign w:val="center"/>
            <w:hideMark/>
          </w:tcPr>
          <w:p w14:paraId="3D171574" w14:textId="77777777" w:rsidR="006324BC" w:rsidRPr="00BF28F2" w:rsidRDefault="006324BC" w:rsidP="009C0BCD">
            <w:pPr>
              <w:rPr>
                <w:rFonts w:ascii="Calibri" w:eastAsia="Times New Roman" w:hAnsi="Calibri" w:cs="Calibri"/>
                <w:color w:val="000000"/>
                <w:lang w:eastAsia="en-GB"/>
              </w:rPr>
            </w:pPr>
          </w:p>
        </w:tc>
        <w:tc>
          <w:tcPr>
            <w:tcW w:w="2032" w:type="dxa"/>
            <w:tcBorders>
              <w:top w:val="nil"/>
              <w:left w:val="nil"/>
              <w:bottom w:val="single" w:sz="8" w:space="0" w:color="auto"/>
              <w:right w:val="single" w:sz="8" w:space="0" w:color="auto"/>
            </w:tcBorders>
            <w:shd w:val="clear" w:color="auto" w:fill="auto"/>
            <w:noWrap/>
            <w:vAlign w:val="bottom"/>
            <w:hideMark/>
          </w:tcPr>
          <w:p w14:paraId="399EE141" w14:textId="77777777" w:rsidR="006324BC" w:rsidRPr="00BF28F2" w:rsidRDefault="006324BC" w:rsidP="009C0BCD">
            <w:pPr>
              <w:rPr>
                <w:rFonts w:ascii="Times New Roman" w:eastAsia="Times New Roman" w:hAnsi="Times New Roman" w:cs="Times New Roman"/>
                <w:color w:val="000000"/>
                <w:lang w:eastAsia="en-GB"/>
              </w:rPr>
            </w:pPr>
            <w:proofErr w:type="spellStart"/>
            <w:r w:rsidRPr="00BF28F2">
              <w:rPr>
                <w:rFonts w:ascii="Times New Roman" w:eastAsia="Times New Roman" w:hAnsi="Times New Roman" w:cs="Times New Roman"/>
                <w:color w:val="000000"/>
                <w:lang w:eastAsia="en-GB"/>
              </w:rPr>
              <w:t>CatRobot</w:t>
            </w:r>
            <w:proofErr w:type="spellEnd"/>
          </w:p>
        </w:tc>
        <w:tc>
          <w:tcPr>
            <w:tcW w:w="2143" w:type="dxa"/>
            <w:tcBorders>
              <w:top w:val="nil"/>
              <w:left w:val="nil"/>
              <w:bottom w:val="single" w:sz="8" w:space="0" w:color="auto"/>
              <w:right w:val="single" w:sz="8" w:space="0" w:color="auto"/>
            </w:tcBorders>
            <w:shd w:val="clear" w:color="auto" w:fill="auto"/>
            <w:noWrap/>
            <w:vAlign w:val="bottom"/>
            <w:hideMark/>
          </w:tcPr>
          <w:p w14:paraId="1F344A7D" w14:textId="77777777" w:rsidR="006324BC" w:rsidRPr="00BF28F2" w:rsidRDefault="006324BC" w:rsidP="009C0BCD">
            <w:pPr>
              <w:jc w:val="center"/>
              <w:rPr>
                <w:rFonts w:ascii="Times New Roman" w:eastAsia="Times New Roman" w:hAnsi="Times New Roman" w:cs="Times New Roman"/>
                <w:color w:val="000000"/>
                <w:lang w:eastAsia="en-GB"/>
              </w:rPr>
            </w:pPr>
            <w:r>
              <w:rPr>
                <w:rFonts w:ascii="Times New Roman" w:eastAsia="Times New Roman" w:hAnsi="Times New Roman" w:cs="Times New Roman"/>
                <w:color w:val="000000"/>
                <w:lang w:eastAsia="en-GB"/>
              </w:rPr>
              <w:t>−</w:t>
            </w:r>
            <w:r w:rsidRPr="00BF28F2">
              <w:rPr>
                <w:rFonts w:ascii="Times New Roman" w:eastAsia="Times New Roman" w:hAnsi="Times New Roman" w:cs="Times New Roman"/>
                <w:color w:val="000000"/>
                <w:lang w:eastAsia="en-GB"/>
              </w:rPr>
              <w:t>43.83%</w:t>
            </w:r>
          </w:p>
        </w:tc>
        <w:tc>
          <w:tcPr>
            <w:tcW w:w="278" w:type="dxa"/>
            <w:tcBorders>
              <w:top w:val="nil"/>
              <w:left w:val="nil"/>
              <w:bottom w:val="nil"/>
              <w:right w:val="nil"/>
            </w:tcBorders>
            <w:shd w:val="clear" w:color="000000" w:fill="FFFFFF"/>
            <w:noWrap/>
            <w:vAlign w:val="bottom"/>
            <w:hideMark/>
          </w:tcPr>
          <w:p w14:paraId="341A6904" w14:textId="77777777" w:rsidR="006324BC" w:rsidRPr="00BF28F2" w:rsidRDefault="006324BC" w:rsidP="009C0BCD">
            <w:pPr>
              <w:rPr>
                <w:rFonts w:ascii="Times New Roman" w:eastAsia="Times New Roman" w:hAnsi="Times New Roman" w:cs="Times New Roman"/>
                <w:color w:val="000000"/>
                <w:lang w:eastAsia="en-GB"/>
              </w:rPr>
            </w:pPr>
            <w:r w:rsidRPr="00BF28F2">
              <w:rPr>
                <w:rFonts w:ascii="Times New Roman" w:eastAsia="Times New Roman" w:hAnsi="Times New Roman" w:cs="Times New Roman"/>
                <w:color w:val="000000"/>
                <w:lang w:eastAsia="en-GB"/>
              </w:rPr>
              <w:t> </w:t>
            </w:r>
          </w:p>
        </w:tc>
        <w:tc>
          <w:tcPr>
            <w:tcW w:w="693" w:type="dxa"/>
            <w:vMerge/>
            <w:tcBorders>
              <w:top w:val="single" w:sz="8" w:space="0" w:color="auto"/>
              <w:left w:val="single" w:sz="8" w:space="0" w:color="auto"/>
              <w:bottom w:val="nil"/>
              <w:right w:val="single" w:sz="8" w:space="0" w:color="auto"/>
            </w:tcBorders>
            <w:vAlign w:val="center"/>
            <w:hideMark/>
          </w:tcPr>
          <w:p w14:paraId="743B7C7E" w14:textId="77777777" w:rsidR="006324BC" w:rsidRPr="00BF28F2" w:rsidRDefault="006324BC" w:rsidP="009C0BCD">
            <w:pPr>
              <w:rPr>
                <w:rFonts w:ascii="Times New Roman" w:eastAsia="Times New Roman" w:hAnsi="Times New Roman" w:cs="Times New Roman"/>
                <w:color w:val="000000"/>
                <w:lang w:eastAsia="en-GB"/>
              </w:rPr>
            </w:pPr>
          </w:p>
        </w:tc>
        <w:tc>
          <w:tcPr>
            <w:tcW w:w="1998" w:type="dxa"/>
            <w:tcBorders>
              <w:top w:val="nil"/>
              <w:left w:val="nil"/>
              <w:bottom w:val="single" w:sz="8" w:space="0" w:color="auto"/>
              <w:right w:val="single" w:sz="8" w:space="0" w:color="auto"/>
            </w:tcBorders>
            <w:shd w:val="clear" w:color="auto" w:fill="auto"/>
            <w:noWrap/>
            <w:vAlign w:val="bottom"/>
            <w:hideMark/>
          </w:tcPr>
          <w:p w14:paraId="2923D6E6" w14:textId="77777777" w:rsidR="006324BC" w:rsidRPr="00BF28F2" w:rsidRDefault="006324BC" w:rsidP="009C0BCD">
            <w:pPr>
              <w:rPr>
                <w:rFonts w:ascii="Times New Roman" w:eastAsia="Times New Roman" w:hAnsi="Times New Roman" w:cs="Times New Roman"/>
                <w:color w:val="000000"/>
                <w:lang w:eastAsia="en-GB"/>
              </w:rPr>
            </w:pPr>
            <w:proofErr w:type="spellStart"/>
            <w:r w:rsidRPr="00313D4B">
              <w:rPr>
                <w:rFonts w:ascii="Times New Roman" w:eastAsia="Times New Roman" w:hAnsi="Times New Roman" w:cs="Times New Roman"/>
                <w:color w:val="000000"/>
                <w:lang w:eastAsia="en-GB"/>
              </w:rPr>
              <w:t>CatRobot</w:t>
            </w:r>
            <w:proofErr w:type="spellEnd"/>
          </w:p>
        </w:tc>
        <w:tc>
          <w:tcPr>
            <w:tcW w:w="2069" w:type="dxa"/>
            <w:tcBorders>
              <w:top w:val="nil"/>
              <w:left w:val="nil"/>
              <w:bottom w:val="single" w:sz="8" w:space="0" w:color="auto"/>
              <w:right w:val="single" w:sz="8" w:space="0" w:color="auto"/>
            </w:tcBorders>
            <w:shd w:val="clear" w:color="auto" w:fill="auto"/>
            <w:noWrap/>
            <w:vAlign w:val="bottom"/>
            <w:hideMark/>
          </w:tcPr>
          <w:p w14:paraId="5EF80966" w14:textId="77777777" w:rsidR="006324BC" w:rsidRPr="00BF28F2" w:rsidRDefault="006324BC" w:rsidP="009C0BCD">
            <w:pPr>
              <w:jc w:val="center"/>
              <w:rPr>
                <w:rFonts w:ascii="Times New Roman" w:eastAsia="Times New Roman" w:hAnsi="Times New Roman" w:cs="Times New Roman"/>
                <w:color w:val="000000"/>
                <w:lang w:eastAsia="en-GB"/>
              </w:rPr>
            </w:pPr>
            <w:r>
              <w:rPr>
                <w:rFonts w:ascii="Times New Roman" w:eastAsia="Times New Roman" w:hAnsi="Times New Roman" w:cs="Times New Roman"/>
                <w:color w:val="000000"/>
                <w:lang w:eastAsia="en-GB"/>
              </w:rPr>
              <w:t>−</w:t>
            </w:r>
            <w:r w:rsidRPr="00313D4B">
              <w:rPr>
                <w:rFonts w:ascii="Times New Roman" w:eastAsia="Times New Roman" w:hAnsi="Times New Roman" w:cs="Times New Roman"/>
                <w:color w:val="000000"/>
                <w:lang w:eastAsia="en-GB"/>
              </w:rPr>
              <w:t>41.88%</w:t>
            </w:r>
          </w:p>
        </w:tc>
      </w:tr>
      <w:tr w:rsidR="006324BC" w:rsidRPr="00476BED" w14:paraId="5229FB51" w14:textId="77777777" w:rsidTr="009C0BCD">
        <w:trPr>
          <w:trHeight w:val="233"/>
        </w:trPr>
        <w:tc>
          <w:tcPr>
            <w:tcW w:w="700" w:type="dxa"/>
            <w:vMerge/>
            <w:tcBorders>
              <w:top w:val="single" w:sz="8" w:space="0" w:color="auto"/>
              <w:left w:val="single" w:sz="8" w:space="0" w:color="auto"/>
              <w:bottom w:val="nil"/>
              <w:right w:val="single" w:sz="8" w:space="0" w:color="auto"/>
            </w:tcBorders>
            <w:vAlign w:val="center"/>
            <w:hideMark/>
          </w:tcPr>
          <w:p w14:paraId="09501CED" w14:textId="77777777" w:rsidR="006324BC" w:rsidRPr="00BF28F2" w:rsidRDefault="006324BC" w:rsidP="009C0BCD">
            <w:pPr>
              <w:rPr>
                <w:rFonts w:ascii="Calibri" w:eastAsia="Times New Roman" w:hAnsi="Calibri" w:cs="Calibri"/>
                <w:color w:val="000000"/>
                <w:lang w:eastAsia="en-GB"/>
              </w:rPr>
            </w:pPr>
          </w:p>
        </w:tc>
        <w:tc>
          <w:tcPr>
            <w:tcW w:w="2032" w:type="dxa"/>
            <w:tcBorders>
              <w:top w:val="nil"/>
              <w:left w:val="nil"/>
              <w:bottom w:val="single" w:sz="8" w:space="0" w:color="auto"/>
              <w:right w:val="single" w:sz="8" w:space="0" w:color="auto"/>
            </w:tcBorders>
            <w:shd w:val="clear" w:color="auto" w:fill="auto"/>
            <w:noWrap/>
            <w:vAlign w:val="bottom"/>
            <w:hideMark/>
          </w:tcPr>
          <w:p w14:paraId="6172606D" w14:textId="77777777" w:rsidR="006324BC" w:rsidRPr="00BF28F2" w:rsidRDefault="006324BC" w:rsidP="009C0BCD">
            <w:pPr>
              <w:rPr>
                <w:rFonts w:ascii="Times New Roman" w:eastAsia="Times New Roman" w:hAnsi="Times New Roman" w:cs="Times New Roman"/>
                <w:color w:val="000000"/>
                <w:lang w:eastAsia="en-GB"/>
              </w:rPr>
            </w:pPr>
            <w:proofErr w:type="spellStart"/>
            <w:r w:rsidRPr="00BF28F2">
              <w:rPr>
                <w:rFonts w:ascii="Times New Roman" w:eastAsia="Times New Roman" w:hAnsi="Times New Roman" w:cs="Times New Roman"/>
                <w:color w:val="000000"/>
                <w:lang w:eastAsia="en-GB"/>
              </w:rPr>
              <w:t>DrivingP</w:t>
            </w:r>
            <w:r>
              <w:rPr>
                <w:rFonts w:ascii="Times New Roman" w:eastAsia="Times New Roman" w:hAnsi="Times New Roman" w:cs="Times New Roman"/>
                <w:color w:val="000000"/>
                <w:lang w:eastAsia="en-GB"/>
              </w:rPr>
              <w:t>O</w:t>
            </w:r>
            <w:r w:rsidRPr="00BF28F2">
              <w:rPr>
                <w:rFonts w:ascii="Times New Roman" w:eastAsia="Times New Roman" w:hAnsi="Times New Roman" w:cs="Times New Roman"/>
                <w:color w:val="000000"/>
                <w:lang w:eastAsia="en-GB"/>
              </w:rPr>
              <w:t>VLogo</w:t>
            </w:r>
            <w:proofErr w:type="spellEnd"/>
          </w:p>
        </w:tc>
        <w:tc>
          <w:tcPr>
            <w:tcW w:w="2143" w:type="dxa"/>
            <w:tcBorders>
              <w:top w:val="nil"/>
              <w:left w:val="nil"/>
              <w:bottom w:val="single" w:sz="8" w:space="0" w:color="auto"/>
              <w:right w:val="single" w:sz="8" w:space="0" w:color="auto"/>
            </w:tcBorders>
            <w:shd w:val="clear" w:color="auto" w:fill="auto"/>
            <w:noWrap/>
            <w:vAlign w:val="bottom"/>
            <w:hideMark/>
          </w:tcPr>
          <w:p w14:paraId="7BEA1581" w14:textId="77777777" w:rsidR="006324BC" w:rsidRPr="00BF28F2" w:rsidRDefault="006324BC" w:rsidP="009C0BCD">
            <w:pPr>
              <w:jc w:val="center"/>
              <w:rPr>
                <w:rFonts w:ascii="Times New Roman" w:eastAsia="Times New Roman" w:hAnsi="Times New Roman" w:cs="Times New Roman"/>
                <w:color w:val="000000"/>
                <w:lang w:eastAsia="en-GB"/>
              </w:rPr>
            </w:pPr>
            <w:r>
              <w:rPr>
                <w:rFonts w:ascii="Times New Roman" w:eastAsia="Times New Roman" w:hAnsi="Times New Roman" w:cs="Times New Roman"/>
                <w:color w:val="000000"/>
                <w:lang w:eastAsia="en-GB"/>
              </w:rPr>
              <w:t>−</w:t>
            </w:r>
            <w:r w:rsidRPr="00BF28F2">
              <w:rPr>
                <w:rFonts w:ascii="Times New Roman" w:eastAsia="Times New Roman" w:hAnsi="Times New Roman" w:cs="Times New Roman"/>
                <w:color w:val="000000"/>
                <w:lang w:eastAsia="en-GB"/>
              </w:rPr>
              <w:t>30.19%</w:t>
            </w:r>
          </w:p>
        </w:tc>
        <w:tc>
          <w:tcPr>
            <w:tcW w:w="278" w:type="dxa"/>
            <w:tcBorders>
              <w:top w:val="nil"/>
              <w:left w:val="nil"/>
              <w:bottom w:val="nil"/>
              <w:right w:val="nil"/>
            </w:tcBorders>
            <w:shd w:val="clear" w:color="000000" w:fill="FFFFFF"/>
            <w:noWrap/>
            <w:vAlign w:val="bottom"/>
            <w:hideMark/>
          </w:tcPr>
          <w:p w14:paraId="5E47E2E2" w14:textId="77777777" w:rsidR="006324BC" w:rsidRPr="00BF28F2" w:rsidRDefault="006324BC" w:rsidP="009C0BCD">
            <w:pPr>
              <w:rPr>
                <w:rFonts w:ascii="Times New Roman" w:eastAsia="Times New Roman" w:hAnsi="Times New Roman" w:cs="Times New Roman"/>
                <w:color w:val="000000"/>
                <w:lang w:eastAsia="en-GB"/>
              </w:rPr>
            </w:pPr>
            <w:r w:rsidRPr="00BF28F2">
              <w:rPr>
                <w:rFonts w:ascii="Times New Roman" w:eastAsia="Times New Roman" w:hAnsi="Times New Roman" w:cs="Times New Roman"/>
                <w:color w:val="000000"/>
                <w:lang w:eastAsia="en-GB"/>
              </w:rPr>
              <w:t> </w:t>
            </w:r>
          </w:p>
        </w:tc>
        <w:tc>
          <w:tcPr>
            <w:tcW w:w="693" w:type="dxa"/>
            <w:vMerge/>
            <w:tcBorders>
              <w:top w:val="single" w:sz="8" w:space="0" w:color="auto"/>
              <w:left w:val="single" w:sz="8" w:space="0" w:color="auto"/>
              <w:bottom w:val="nil"/>
              <w:right w:val="single" w:sz="8" w:space="0" w:color="auto"/>
            </w:tcBorders>
            <w:vAlign w:val="center"/>
            <w:hideMark/>
          </w:tcPr>
          <w:p w14:paraId="06D7DD09" w14:textId="77777777" w:rsidR="006324BC" w:rsidRPr="00BF28F2" w:rsidRDefault="006324BC" w:rsidP="009C0BCD">
            <w:pPr>
              <w:rPr>
                <w:rFonts w:ascii="Times New Roman" w:eastAsia="Times New Roman" w:hAnsi="Times New Roman" w:cs="Times New Roman"/>
                <w:color w:val="000000"/>
                <w:lang w:eastAsia="en-GB"/>
              </w:rPr>
            </w:pPr>
          </w:p>
        </w:tc>
        <w:tc>
          <w:tcPr>
            <w:tcW w:w="1998" w:type="dxa"/>
            <w:tcBorders>
              <w:top w:val="nil"/>
              <w:left w:val="nil"/>
              <w:bottom w:val="single" w:sz="8" w:space="0" w:color="auto"/>
              <w:right w:val="single" w:sz="8" w:space="0" w:color="auto"/>
            </w:tcBorders>
            <w:shd w:val="clear" w:color="auto" w:fill="auto"/>
            <w:noWrap/>
            <w:vAlign w:val="bottom"/>
            <w:hideMark/>
          </w:tcPr>
          <w:p w14:paraId="22474916" w14:textId="77777777" w:rsidR="006324BC" w:rsidRPr="00BF28F2" w:rsidRDefault="006324BC" w:rsidP="009C0BCD">
            <w:pPr>
              <w:rPr>
                <w:rFonts w:ascii="Times New Roman" w:eastAsia="Times New Roman" w:hAnsi="Times New Roman" w:cs="Times New Roman"/>
                <w:color w:val="000000"/>
                <w:lang w:eastAsia="en-GB"/>
              </w:rPr>
            </w:pPr>
            <w:proofErr w:type="spellStart"/>
            <w:r w:rsidRPr="00313D4B">
              <w:rPr>
                <w:rFonts w:ascii="Times New Roman" w:eastAsia="Times New Roman" w:hAnsi="Times New Roman" w:cs="Times New Roman"/>
                <w:color w:val="000000"/>
                <w:lang w:eastAsia="en-GB"/>
              </w:rPr>
              <w:t>DrivingP</w:t>
            </w:r>
            <w:r>
              <w:rPr>
                <w:rFonts w:ascii="Times New Roman" w:eastAsia="Times New Roman" w:hAnsi="Times New Roman" w:cs="Times New Roman"/>
                <w:color w:val="000000"/>
                <w:lang w:eastAsia="en-GB"/>
              </w:rPr>
              <w:t>O</w:t>
            </w:r>
            <w:r w:rsidRPr="00313D4B">
              <w:rPr>
                <w:rFonts w:ascii="Times New Roman" w:eastAsia="Times New Roman" w:hAnsi="Times New Roman" w:cs="Times New Roman"/>
                <w:color w:val="000000"/>
                <w:lang w:eastAsia="en-GB"/>
              </w:rPr>
              <w:t>VLogo</w:t>
            </w:r>
            <w:proofErr w:type="spellEnd"/>
          </w:p>
        </w:tc>
        <w:tc>
          <w:tcPr>
            <w:tcW w:w="2069" w:type="dxa"/>
            <w:tcBorders>
              <w:top w:val="nil"/>
              <w:left w:val="nil"/>
              <w:bottom w:val="single" w:sz="8" w:space="0" w:color="auto"/>
              <w:right w:val="single" w:sz="8" w:space="0" w:color="auto"/>
            </w:tcBorders>
            <w:shd w:val="clear" w:color="auto" w:fill="auto"/>
            <w:noWrap/>
            <w:vAlign w:val="bottom"/>
            <w:hideMark/>
          </w:tcPr>
          <w:p w14:paraId="23CB87EB" w14:textId="77777777" w:rsidR="006324BC" w:rsidRPr="00BF28F2" w:rsidRDefault="006324BC" w:rsidP="009C0BCD">
            <w:pPr>
              <w:jc w:val="center"/>
              <w:rPr>
                <w:rFonts w:ascii="Times New Roman" w:eastAsia="Times New Roman" w:hAnsi="Times New Roman" w:cs="Times New Roman"/>
                <w:color w:val="000000"/>
                <w:lang w:eastAsia="en-GB"/>
              </w:rPr>
            </w:pPr>
            <w:r>
              <w:rPr>
                <w:rFonts w:ascii="Times New Roman" w:eastAsia="Times New Roman" w:hAnsi="Times New Roman" w:cs="Times New Roman"/>
                <w:color w:val="000000"/>
                <w:lang w:eastAsia="en-GB"/>
              </w:rPr>
              <w:t>−</w:t>
            </w:r>
            <w:r w:rsidRPr="00313D4B">
              <w:rPr>
                <w:rFonts w:ascii="Times New Roman" w:eastAsia="Times New Roman" w:hAnsi="Times New Roman" w:cs="Times New Roman"/>
                <w:color w:val="000000"/>
                <w:lang w:eastAsia="en-GB"/>
              </w:rPr>
              <w:t>26.01%</w:t>
            </w:r>
          </w:p>
        </w:tc>
      </w:tr>
      <w:tr w:rsidR="006324BC" w:rsidRPr="00476BED" w14:paraId="2BFF929A" w14:textId="77777777" w:rsidTr="009C0BCD">
        <w:trPr>
          <w:trHeight w:val="233"/>
        </w:trPr>
        <w:tc>
          <w:tcPr>
            <w:tcW w:w="700" w:type="dxa"/>
            <w:vMerge/>
            <w:tcBorders>
              <w:top w:val="single" w:sz="8" w:space="0" w:color="auto"/>
              <w:left w:val="single" w:sz="8" w:space="0" w:color="auto"/>
              <w:bottom w:val="nil"/>
              <w:right w:val="single" w:sz="8" w:space="0" w:color="auto"/>
            </w:tcBorders>
            <w:vAlign w:val="center"/>
            <w:hideMark/>
          </w:tcPr>
          <w:p w14:paraId="2F9B2E10" w14:textId="77777777" w:rsidR="006324BC" w:rsidRPr="00BF28F2" w:rsidRDefault="006324BC" w:rsidP="009C0BCD">
            <w:pPr>
              <w:rPr>
                <w:rFonts w:ascii="Calibri" w:eastAsia="Times New Roman" w:hAnsi="Calibri" w:cs="Calibri"/>
                <w:color w:val="000000"/>
                <w:lang w:eastAsia="en-GB"/>
              </w:rPr>
            </w:pPr>
          </w:p>
        </w:tc>
        <w:tc>
          <w:tcPr>
            <w:tcW w:w="2032" w:type="dxa"/>
            <w:tcBorders>
              <w:top w:val="nil"/>
              <w:left w:val="nil"/>
              <w:bottom w:val="single" w:sz="8" w:space="0" w:color="auto"/>
              <w:right w:val="single" w:sz="8" w:space="0" w:color="auto"/>
            </w:tcBorders>
            <w:shd w:val="clear" w:color="auto" w:fill="auto"/>
            <w:noWrap/>
            <w:vAlign w:val="bottom"/>
            <w:hideMark/>
          </w:tcPr>
          <w:p w14:paraId="6F42FB45" w14:textId="77777777" w:rsidR="006324BC" w:rsidRPr="00BF28F2" w:rsidRDefault="006324BC" w:rsidP="009C0BCD">
            <w:pPr>
              <w:rPr>
                <w:rFonts w:ascii="Times New Roman" w:eastAsia="Times New Roman" w:hAnsi="Times New Roman" w:cs="Times New Roman"/>
                <w:color w:val="000000"/>
                <w:lang w:eastAsia="en-GB"/>
              </w:rPr>
            </w:pPr>
            <w:proofErr w:type="spellStart"/>
            <w:r w:rsidRPr="00BF28F2">
              <w:rPr>
                <w:rFonts w:ascii="Times New Roman" w:eastAsia="Times New Roman" w:hAnsi="Times New Roman" w:cs="Times New Roman"/>
                <w:color w:val="000000"/>
                <w:lang w:eastAsia="en-GB"/>
              </w:rPr>
              <w:t>BoxeLogo</w:t>
            </w:r>
            <w:proofErr w:type="spellEnd"/>
          </w:p>
        </w:tc>
        <w:tc>
          <w:tcPr>
            <w:tcW w:w="2143" w:type="dxa"/>
            <w:tcBorders>
              <w:top w:val="nil"/>
              <w:left w:val="nil"/>
              <w:bottom w:val="single" w:sz="8" w:space="0" w:color="auto"/>
              <w:right w:val="single" w:sz="8" w:space="0" w:color="auto"/>
            </w:tcBorders>
            <w:shd w:val="clear" w:color="auto" w:fill="auto"/>
            <w:noWrap/>
            <w:vAlign w:val="bottom"/>
            <w:hideMark/>
          </w:tcPr>
          <w:p w14:paraId="77AE6FA3" w14:textId="77777777" w:rsidR="006324BC" w:rsidRPr="00BF28F2" w:rsidRDefault="006324BC" w:rsidP="009C0BCD">
            <w:pPr>
              <w:jc w:val="center"/>
              <w:rPr>
                <w:rFonts w:ascii="Times New Roman" w:eastAsia="Times New Roman" w:hAnsi="Times New Roman" w:cs="Times New Roman"/>
                <w:color w:val="000000"/>
                <w:lang w:eastAsia="en-GB"/>
              </w:rPr>
            </w:pPr>
            <w:r>
              <w:rPr>
                <w:rFonts w:ascii="Times New Roman" w:eastAsia="Times New Roman" w:hAnsi="Times New Roman" w:cs="Times New Roman"/>
                <w:color w:val="000000"/>
                <w:lang w:eastAsia="en-GB"/>
              </w:rPr>
              <w:t>−</w:t>
            </w:r>
            <w:r w:rsidRPr="00BF28F2">
              <w:rPr>
                <w:rFonts w:ascii="Times New Roman" w:eastAsia="Times New Roman" w:hAnsi="Times New Roman" w:cs="Times New Roman"/>
                <w:color w:val="000000"/>
                <w:lang w:eastAsia="en-GB"/>
              </w:rPr>
              <w:t>55.61%</w:t>
            </w:r>
          </w:p>
        </w:tc>
        <w:tc>
          <w:tcPr>
            <w:tcW w:w="278" w:type="dxa"/>
            <w:tcBorders>
              <w:top w:val="nil"/>
              <w:left w:val="nil"/>
              <w:bottom w:val="nil"/>
              <w:right w:val="nil"/>
            </w:tcBorders>
            <w:shd w:val="clear" w:color="000000" w:fill="FFFFFF"/>
            <w:noWrap/>
            <w:vAlign w:val="bottom"/>
            <w:hideMark/>
          </w:tcPr>
          <w:p w14:paraId="79FDBDDE" w14:textId="77777777" w:rsidR="006324BC" w:rsidRPr="00BF28F2" w:rsidRDefault="006324BC" w:rsidP="009C0BCD">
            <w:pPr>
              <w:rPr>
                <w:rFonts w:ascii="Times New Roman" w:eastAsia="Times New Roman" w:hAnsi="Times New Roman" w:cs="Times New Roman"/>
                <w:color w:val="000000"/>
                <w:lang w:eastAsia="en-GB"/>
              </w:rPr>
            </w:pPr>
            <w:r w:rsidRPr="00BF28F2">
              <w:rPr>
                <w:rFonts w:ascii="Times New Roman" w:eastAsia="Times New Roman" w:hAnsi="Times New Roman" w:cs="Times New Roman"/>
                <w:color w:val="000000"/>
                <w:lang w:eastAsia="en-GB"/>
              </w:rPr>
              <w:t> </w:t>
            </w:r>
          </w:p>
        </w:tc>
        <w:tc>
          <w:tcPr>
            <w:tcW w:w="693" w:type="dxa"/>
            <w:vMerge/>
            <w:tcBorders>
              <w:top w:val="single" w:sz="8" w:space="0" w:color="auto"/>
              <w:left w:val="single" w:sz="8" w:space="0" w:color="auto"/>
              <w:bottom w:val="nil"/>
              <w:right w:val="single" w:sz="8" w:space="0" w:color="auto"/>
            </w:tcBorders>
            <w:vAlign w:val="center"/>
            <w:hideMark/>
          </w:tcPr>
          <w:p w14:paraId="1669DF05" w14:textId="77777777" w:rsidR="006324BC" w:rsidRPr="00BF28F2" w:rsidRDefault="006324BC" w:rsidP="009C0BCD">
            <w:pPr>
              <w:rPr>
                <w:rFonts w:ascii="Times New Roman" w:eastAsia="Times New Roman" w:hAnsi="Times New Roman" w:cs="Times New Roman"/>
                <w:color w:val="000000"/>
                <w:lang w:eastAsia="en-GB"/>
              </w:rPr>
            </w:pPr>
          </w:p>
        </w:tc>
        <w:tc>
          <w:tcPr>
            <w:tcW w:w="1998" w:type="dxa"/>
            <w:tcBorders>
              <w:top w:val="nil"/>
              <w:left w:val="nil"/>
              <w:bottom w:val="single" w:sz="8" w:space="0" w:color="auto"/>
              <w:right w:val="single" w:sz="8" w:space="0" w:color="auto"/>
            </w:tcBorders>
            <w:shd w:val="clear" w:color="auto" w:fill="auto"/>
            <w:noWrap/>
            <w:vAlign w:val="bottom"/>
            <w:hideMark/>
          </w:tcPr>
          <w:p w14:paraId="769D6F8C" w14:textId="77777777" w:rsidR="006324BC" w:rsidRPr="00BF28F2" w:rsidRDefault="006324BC" w:rsidP="009C0BCD">
            <w:pPr>
              <w:rPr>
                <w:rFonts w:ascii="Times New Roman" w:eastAsia="Times New Roman" w:hAnsi="Times New Roman" w:cs="Times New Roman"/>
                <w:color w:val="000000"/>
                <w:lang w:eastAsia="en-GB"/>
              </w:rPr>
            </w:pPr>
            <w:proofErr w:type="spellStart"/>
            <w:r w:rsidRPr="00313D4B">
              <w:rPr>
                <w:rFonts w:ascii="Times New Roman" w:eastAsia="Times New Roman" w:hAnsi="Times New Roman" w:cs="Times New Roman"/>
                <w:color w:val="000000"/>
                <w:lang w:eastAsia="en-GB"/>
              </w:rPr>
              <w:t>BoxeLogo</w:t>
            </w:r>
            <w:proofErr w:type="spellEnd"/>
          </w:p>
        </w:tc>
        <w:tc>
          <w:tcPr>
            <w:tcW w:w="2069" w:type="dxa"/>
            <w:tcBorders>
              <w:top w:val="nil"/>
              <w:left w:val="nil"/>
              <w:bottom w:val="single" w:sz="8" w:space="0" w:color="auto"/>
              <w:right w:val="single" w:sz="8" w:space="0" w:color="auto"/>
            </w:tcBorders>
            <w:shd w:val="clear" w:color="auto" w:fill="auto"/>
            <w:noWrap/>
            <w:vAlign w:val="bottom"/>
            <w:hideMark/>
          </w:tcPr>
          <w:p w14:paraId="10CD388F" w14:textId="77777777" w:rsidR="006324BC" w:rsidRPr="00BF28F2" w:rsidRDefault="006324BC" w:rsidP="009C0BCD">
            <w:pPr>
              <w:jc w:val="center"/>
              <w:rPr>
                <w:rFonts w:ascii="Times New Roman" w:eastAsia="Times New Roman" w:hAnsi="Times New Roman" w:cs="Times New Roman"/>
                <w:color w:val="000000"/>
                <w:lang w:eastAsia="en-GB"/>
              </w:rPr>
            </w:pPr>
            <w:r>
              <w:rPr>
                <w:rFonts w:ascii="Times New Roman" w:eastAsia="Times New Roman" w:hAnsi="Times New Roman" w:cs="Times New Roman"/>
                <w:color w:val="000000"/>
                <w:lang w:eastAsia="en-GB"/>
              </w:rPr>
              <w:t>−</w:t>
            </w:r>
            <w:r w:rsidRPr="00313D4B">
              <w:rPr>
                <w:rFonts w:ascii="Times New Roman" w:eastAsia="Times New Roman" w:hAnsi="Times New Roman" w:cs="Times New Roman"/>
                <w:color w:val="000000"/>
                <w:lang w:eastAsia="en-GB"/>
              </w:rPr>
              <w:t>24.44%</w:t>
            </w:r>
          </w:p>
        </w:tc>
      </w:tr>
      <w:tr w:rsidR="006324BC" w:rsidRPr="00476BED" w14:paraId="074BA7CB" w14:textId="77777777" w:rsidTr="009C0BCD">
        <w:trPr>
          <w:trHeight w:val="233"/>
        </w:trPr>
        <w:tc>
          <w:tcPr>
            <w:tcW w:w="2732"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06A7F0D2" w14:textId="77777777" w:rsidR="006324BC" w:rsidRPr="00BF28F2" w:rsidRDefault="006324BC" w:rsidP="009C0BCD">
            <w:pPr>
              <w:jc w:val="center"/>
              <w:rPr>
                <w:rFonts w:ascii="Times New Roman" w:eastAsia="Times New Roman" w:hAnsi="Times New Roman" w:cs="Times New Roman"/>
                <w:b/>
                <w:bCs/>
                <w:color w:val="000000"/>
                <w:lang w:eastAsia="en-GB"/>
              </w:rPr>
            </w:pPr>
            <w:r w:rsidRPr="00BF28F2">
              <w:rPr>
                <w:rFonts w:ascii="Times New Roman" w:eastAsia="Times New Roman" w:hAnsi="Times New Roman" w:cs="Times New Roman"/>
                <w:b/>
                <w:bCs/>
                <w:color w:val="000000"/>
                <w:lang w:eastAsia="en-GB"/>
              </w:rPr>
              <w:t>Average</w:t>
            </w:r>
          </w:p>
        </w:tc>
        <w:tc>
          <w:tcPr>
            <w:tcW w:w="2143" w:type="dxa"/>
            <w:tcBorders>
              <w:top w:val="nil"/>
              <w:left w:val="nil"/>
              <w:bottom w:val="single" w:sz="8" w:space="0" w:color="auto"/>
              <w:right w:val="single" w:sz="8" w:space="0" w:color="auto"/>
            </w:tcBorders>
            <w:shd w:val="clear" w:color="auto" w:fill="auto"/>
            <w:noWrap/>
            <w:vAlign w:val="bottom"/>
            <w:hideMark/>
          </w:tcPr>
          <w:p w14:paraId="73CE57B7" w14:textId="77777777" w:rsidR="006324BC" w:rsidRPr="0053073D" w:rsidRDefault="006324BC" w:rsidP="009C0BCD">
            <w:pPr>
              <w:jc w:val="center"/>
              <w:rPr>
                <w:rFonts w:ascii="Times New Roman" w:eastAsia="Times New Roman" w:hAnsi="Times New Roman" w:cs="Times New Roman"/>
                <w:b/>
                <w:bCs/>
                <w:color w:val="000000"/>
                <w:lang w:eastAsia="en-GB"/>
              </w:rPr>
            </w:pPr>
            <w:r w:rsidRPr="004C76BE">
              <w:rPr>
                <w:rFonts w:ascii="Times New Roman" w:eastAsia="Times New Roman" w:hAnsi="Times New Roman" w:cs="Times New Roman"/>
                <w:b/>
                <w:bCs/>
                <w:color w:val="000000"/>
                <w:lang w:eastAsia="en-GB"/>
              </w:rPr>
              <w:t>−</w:t>
            </w:r>
            <w:r w:rsidRPr="0053073D">
              <w:rPr>
                <w:rFonts w:ascii="Times New Roman" w:eastAsia="Times New Roman" w:hAnsi="Times New Roman" w:cs="Times New Roman"/>
                <w:b/>
                <w:bCs/>
                <w:color w:val="000000"/>
                <w:lang w:eastAsia="en-GB"/>
              </w:rPr>
              <w:t>45.90%</w:t>
            </w:r>
          </w:p>
        </w:tc>
        <w:tc>
          <w:tcPr>
            <w:tcW w:w="278" w:type="dxa"/>
            <w:tcBorders>
              <w:top w:val="nil"/>
              <w:left w:val="nil"/>
              <w:bottom w:val="nil"/>
              <w:right w:val="nil"/>
            </w:tcBorders>
            <w:shd w:val="clear" w:color="000000" w:fill="FFFFFF"/>
            <w:noWrap/>
            <w:vAlign w:val="bottom"/>
            <w:hideMark/>
          </w:tcPr>
          <w:p w14:paraId="4E0806DC" w14:textId="77777777" w:rsidR="006324BC" w:rsidRPr="00BF28F2" w:rsidRDefault="006324BC" w:rsidP="009C0BCD">
            <w:pPr>
              <w:rPr>
                <w:rFonts w:ascii="Times New Roman" w:eastAsia="Times New Roman" w:hAnsi="Times New Roman" w:cs="Times New Roman"/>
                <w:color w:val="000000"/>
                <w:lang w:eastAsia="en-GB"/>
              </w:rPr>
            </w:pPr>
            <w:r w:rsidRPr="00BF28F2">
              <w:rPr>
                <w:rFonts w:ascii="Times New Roman" w:eastAsia="Times New Roman" w:hAnsi="Times New Roman" w:cs="Times New Roman"/>
                <w:color w:val="000000"/>
                <w:lang w:eastAsia="en-GB"/>
              </w:rPr>
              <w:t> </w:t>
            </w:r>
          </w:p>
        </w:tc>
        <w:tc>
          <w:tcPr>
            <w:tcW w:w="2691"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24FBF7AC" w14:textId="77777777" w:rsidR="006324BC" w:rsidRPr="00BF28F2" w:rsidRDefault="006324BC" w:rsidP="009C0BCD">
            <w:pPr>
              <w:jc w:val="center"/>
              <w:rPr>
                <w:rFonts w:ascii="Times New Roman" w:eastAsia="Times New Roman" w:hAnsi="Times New Roman" w:cs="Times New Roman"/>
                <w:b/>
                <w:bCs/>
                <w:color w:val="000000"/>
                <w:lang w:eastAsia="en-GB"/>
              </w:rPr>
            </w:pPr>
            <w:r w:rsidRPr="00313D4B">
              <w:rPr>
                <w:rFonts w:ascii="Times New Roman" w:eastAsia="Times New Roman" w:hAnsi="Times New Roman" w:cs="Times New Roman"/>
                <w:b/>
                <w:color w:val="000000"/>
                <w:lang w:eastAsia="en-GB"/>
              </w:rPr>
              <w:t>Average</w:t>
            </w:r>
          </w:p>
        </w:tc>
        <w:tc>
          <w:tcPr>
            <w:tcW w:w="2069" w:type="dxa"/>
            <w:tcBorders>
              <w:top w:val="nil"/>
              <w:left w:val="nil"/>
              <w:bottom w:val="single" w:sz="8" w:space="0" w:color="auto"/>
              <w:right w:val="single" w:sz="8" w:space="0" w:color="auto"/>
            </w:tcBorders>
            <w:shd w:val="clear" w:color="auto" w:fill="auto"/>
            <w:noWrap/>
            <w:vAlign w:val="bottom"/>
            <w:hideMark/>
          </w:tcPr>
          <w:p w14:paraId="71593B7A" w14:textId="77777777" w:rsidR="006324BC" w:rsidRPr="0053073D" w:rsidRDefault="006324BC" w:rsidP="009C0BCD">
            <w:pPr>
              <w:jc w:val="center"/>
              <w:rPr>
                <w:rFonts w:ascii="Times New Roman" w:eastAsia="Times New Roman" w:hAnsi="Times New Roman" w:cs="Times New Roman"/>
                <w:b/>
                <w:bCs/>
                <w:color w:val="000000"/>
                <w:lang w:eastAsia="en-GB"/>
              </w:rPr>
            </w:pPr>
            <w:r w:rsidRPr="004C76BE">
              <w:rPr>
                <w:rFonts w:ascii="Times New Roman" w:eastAsia="Times New Roman" w:hAnsi="Times New Roman" w:cs="Times New Roman"/>
                <w:b/>
                <w:bCs/>
                <w:color w:val="000000"/>
                <w:lang w:eastAsia="en-GB"/>
              </w:rPr>
              <w:t>−</w:t>
            </w:r>
            <w:r w:rsidRPr="0053073D">
              <w:rPr>
                <w:rFonts w:ascii="Times New Roman" w:eastAsia="Times New Roman" w:hAnsi="Times New Roman" w:cs="Times New Roman"/>
                <w:b/>
                <w:bCs/>
                <w:color w:val="000000"/>
                <w:lang w:eastAsia="en-GB"/>
              </w:rPr>
              <w:t>30.87%</w:t>
            </w:r>
          </w:p>
        </w:tc>
      </w:tr>
      <w:tr w:rsidR="006324BC" w:rsidRPr="00476BED" w14:paraId="3DF36B14" w14:textId="77777777" w:rsidTr="009C0BCD">
        <w:trPr>
          <w:trHeight w:val="233"/>
        </w:trPr>
        <w:tc>
          <w:tcPr>
            <w:tcW w:w="700" w:type="dxa"/>
            <w:tcBorders>
              <w:top w:val="nil"/>
              <w:left w:val="nil"/>
              <w:bottom w:val="nil"/>
              <w:right w:val="nil"/>
            </w:tcBorders>
            <w:shd w:val="clear" w:color="auto" w:fill="auto"/>
            <w:noWrap/>
            <w:vAlign w:val="bottom"/>
            <w:hideMark/>
          </w:tcPr>
          <w:p w14:paraId="7C70BC95" w14:textId="77777777" w:rsidR="006324BC" w:rsidRPr="00476BED" w:rsidRDefault="006324BC" w:rsidP="009C0BCD">
            <w:pPr>
              <w:rPr>
                <w:rFonts w:eastAsia="Times New Roman"/>
                <w:color w:val="000000"/>
                <w:sz w:val="18"/>
                <w:szCs w:val="18"/>
                <w:lang w:eastAsia="en-GB"/>
              </w:rPr>
            </w:pPr>
            <w:r w:rsidRPr="00476BED">
              <w:rPr>
                <w:rFonts w:eastAsia="Times New Roman"/>
                <w:color w:val="000000"/>
                <w:sz w:val="18"/>
                <w:szCs w:val="18"/>
                <w:lang w:eastAsia="en-GB"/>
              </w:rPr>
              <w:t> </w:t>
            </w:r>
          </w:p>
        </w:tc>
        <w:tc>
          <w:tcPr>
            <w:tcW w:w="2032" w:type="dxa"/>
            <w:tcBorders>
              <w:top w:val="nil"/>
              <w:left w:val="nil"/>
              <w:bottom w:val="nil"/>
              <w:right w:val="nil"/>
            </w:tcBorders>
            <w:shd w:val="clear" w:color="auto" w:fill="auto"/>
            <w:noWrap/>
            <w:vAlign w:val="bottom"/>
            <w:hideMark/>
          </w:tcPr>
          <w:p w14:paraId="0BFF95EB" w14:textId="77777777" w:rsidR="006324BC" w:rsidRPr="00BF28F2" w:rsidRDefault="006324BC" w:rsidP="009C0BCD">
            <w:pPr>
              <w:rPr>
                <w:rFonts w:ascii="Times New Roman" w:eastAsia="Times New Roman" w:hAnsi="Times New Roman" w:cs="Times New Roman"/>
                <w:color w:val="000000"/>
                <w:sz w:val="24"/>
                <w:szCs w:val="24"/>
                <w:lang w:eastAsia="en-GB"/>
              </w:rPr>
            </w:pPr>
            <w:r w:rsidRPr="00BF28F2">
              <w:rPr>
                <w:rFonts w:ascii="Times New Roman" w:eastAsia="Times New Roman" w:hAnsi="Times New Roman" w:cs="Times New Roman"/>
                <w:color w:val="000000"/>
                <w:sz w:val="24"/>
                <w:szCs w:val="24"/>
                <w:lang w:eastAsia="en-GB"/>
              </w:rPr>
              <w:t> </w:t>
            </w:r>
          </w:p>
        </w:tc>
        <w:tc>
          <w:tcPr>
            <w:tcW w:w="2143" w:type="dxa"/>
            <w:tcBorders>
              <w:top w:val="nil"/>
              <w:left w:val="nil"/>
              <w:bottom w:val="nil"/>
              <w:right w:val="nil"/>
            </w:tcBorders>
            <w:shd w:val="clear" w:color="auto" w:fill="auto"/>
            <w:noWrap/>
            <w:vAlign w:val="bottom"/>
            <w:hideMark/>
          </w:tcPr>
          <w:p w14:paraId="67272086" w14:textId="77777777" w:rsidR="006324BC" w:rsidRPr="00BF28F2" w:rsidRDefault="006324BC" w:rsidP="009C0BCD">
            <w:pPr>
              <w:rPr>
                <w:rFonts w:ascii="Times New Roman" w:eastAsia="Times New Roman" w:hAnsi="Times New Roman" w:cs="Times New Roman"/>
                <w:color w:val="000000"/>
                <w:sz w:val="24"/>
                <w:szCs w:val="24"/>
                <w:lang w:eastAsia="en-GB"/>
              </w:rPr>
            </w:pPr>
            <w:r w:rsidRPr="00BF28F2">
              <w:rPr>
                <w:rFonts w:ascii="Times New Roman" w:eastAsia="Times New Roman" w:hAnsi="Times New Roman" w:cs="Times New Roman"/>
                <w:color w:val="000000"/>
                <w:sz w:val="24"/>
                <w:szCs w:val="24"/>
                <w:lang w:eastAsia="en-GB"/>
              </w:rPr>
              <w:t> </w:t>
            </w:r>
          </w:p>
        </w:tc>
        <w:tc>
          <w:tcPr>
            <w:tcW w:w="278" w:type="dxa"/>
            <w:tcBorders>
              <w:top w:val="nil"/>
              <w:left w:val="nil"/>
              <w:bottom w:val="nil"/>
              <w:right w:val="nil"/>
            </w:tcBorders>
            <w:shd w:val="clear" w:color="auto" w:fill="auto"/>
            <w:noWrap/>
            <w:vAlign w:val="center"/>
            <w:hideMark/>
          </w:tcPr>
          <w:p w14:paraId="6317B1CF" w14:textId="77777777" w:rsidR="006324BC" w:rsidRPr="00BF28F2" w:rsidRDefault="006324BC" w:rsidP="009C0BCD">
            <w:pPr>
              <w:jc w:val="center"/>
              <w:rPr>
                <w:rFonts w:ascii="Times New Roman" w:eastAsia="Times New Roman" w:hAnsi="Times New Roman" w:cs="Times New Roman"/>
                <w:b/>
                <w:bCs/>
                <w:color w:val="000000"/>
                <w:sz w:val="24"/>
                <w:szCs w:val="24"/>
                <w:lang w:eastAsia="en-GB"/>
              </w:rPr>
            </w:pPr>
            <w:r w:rsidRPr="00BF28F2">
              <w:rPr>
                <w:rFonts w:ascii="Times New Roman" w:eastAsia="Times New Roman" w:hAnsi="Times New Roman" w:cs="Times New Roman"/>
                <w:b/>
                <w:bCs/>
                <w:color w:val="000000"/>
                <w:sz w:val="24"/>
                <w:szCs w:val="24"/>
                <w:lang w:eastAsia="en-GB"/>
              </w:rPr>
              <w:t> </w:t>
            </w:r>
          </w:p>
        </w:tc>
        <w:tc>
          <w:tcPr>
            <w:tcW w:w="693" w:type="dxa"/>
            <w:tcBorders>
              <w:top w:val="nil"/>
              <w:left w:val="nil"/>
              <w:bottom w:val="nil"/>
              <w:right w:val="nil"/>
            </w:tcBorders>
            <w:shd w:val="clear" w:color="auto" w:fill="auto"/>
            <w:noWrap/>
            <w:vAlign w:val="bottom"/>
            <w:hideMark/>
          </w:tcPr>
          <w:p w14:paraId="1F0D3914" w14:textId="77777777" w:rsidR="006324BC" w:rsidRPr="00BF28F2" w:rsidRDefault="006324BC" w:rsidP="009C0BCD">
            <w:pPr>
              <w:rPr>
                <w:rFonts w:ascii="Times New Roman" w:eastAsia="Times New Roman" w:hAnsi="Times New Roman" w:cs="Times New Roman"/>
                <w:color w:val="000000"/>
                <w:sz w:val="24"/>
                <w:szCs w:val="24"/>
                <w:lang w:eastAsia="en-GB"/>
              </w:rPr>
            </w:pPr>
            <w:r w:rsidRPr="00BF28F2">
              <w:rPr>
                <w:rFonts w:ascii="Times New Roman" w:eastAsia="Times New Roman" w:hAnsi="Times New Roman" w:cs="Times New Roman"/>
                <w:color w:val="000000"/>
                <w:sz w:val="24"/>
                <w:szCs w:val="24"/>
                <w:lang w:eastAsia="en-GB"/>
              </w:rPr>
              <w:t> </w:t>
            </w:r>
          </w:p>
        </w:tc>
        <w:tc>
          <w:tcPr>
            <w:tcW w:w="1998" w:type="dxa"/>
            <w:tcBorders>
              <w:top w:val="nil"/>
              <w:left w:val="nil"/>
              <w:bottom w:val="nil"/>
              <w:right w:val="nil"/>
            </w:tcBorders>
            <w:shd w:val="clear" w:color="auto" w:fill="auto"/>
            <w:noWrap/>
            <w:vAlign w:val="bottom"/>
            <w:hideMark/>
          </w:tcPr>
          <w:p w14:paraId="595376CD" w14:textId="77777777" w:rsidR="006324BC" w:rsidRPr="00BF28F2" w:rsidRDefault="006324BC" w:rsidP="009C0BCD">
            <w:pPr>
              <w:rPr>
                <w:rFonts w:ascii="Times New Roman" w:eastAsia="Times New Roman" w:hAnsi="Times New Roman" w:cs="Times New Roman"/>
                <w:color w:val="000000"/>
                <w:sz w:val="24"/>
                <w:szCs w:val="24"/>
                <w:lang w:eastAsia="en-GB"/>
              </w:rPr>
            </w:pPr>
            <w:r w:rsidRPr="00BF28F2">
              <w:rPr>
                <w:rFonts w:ascii="Times New Roman" w:eastAsia="Times New Roman" w:hAnsi="Times New Roman" w:cs="Times New Roman"/>
                <w:color w:val="000000"/>
                <w:sz w:val="24"/>
                <w:szCs w:val="24"/>
                <w:lang w:eastAsia="en-GB"/>
              </w:rPr>
              <w:t> </w:t>
            </w:r>
          </w:p>
        </w:tc>
        <w:tc>
          <w:tcPr>
            <w:tcW w:w="2069" w:type="dxa"/>
            <w:tcBorders>
              <w:top w:val="nil"/>
              <w:left w:val="nil"/>
              <w:bottom w:val="nil"/>
              <w:right w:val="nil"/>
            </w:tcBorders>
            <w:shd w:val="clear" w:color="auto" w:fill="auto"/>
            <w:noWrap/>
            <w:vAlign w:val="bottom"/>
            <w:hideMark/>
          </w:tcPr>
          <w:p w14:paraId="72017BB3" w14:textId="77777777" w:rsidR="006324BC" w:rsidRPr="00BF28F2" w:rsidRDefault="006324BC" w:rsidP="009C0BCD">
            <w:pPr>
              <w:rPr>
                <w:rFonts w:ascii="Times New Roman" w:eastAsia="Times New Roman" w:hAnsi="Times New Roman" w:cs="Times New Roman"/>
                <w:color w:val="000000"/>
                <w:sz w:val="24"/>
                <w:szCs w:val="24"/>
                <w:lang w:eastAsia="en-GB"/>
              </w:rPr>
            </w:pPr>
            <w:r w:rsidRPr="00BF28F2">
              <w:rPr>
                <w:rFonts w:ascii="Times New Roman" w:eastAsia="Times New Roman" w:hAnsi="Times New Roman" w:cs="Times New Roman"/>
                <w:color w:val="000000"/>
                <w:sz w:val="24"/>
                <w:szCs w:val="24"/>
                <w:lang w:eastAsia="en-GB"/>
              </w:rPr>
              <w:t> </w:t>
            </w:r>
          </w:p>
        </w:tc>
      </w:tr>
      <w:tr w:rsidR="006324BC" w:rsidRPr="00476BED" w14:paraId="2E18AFFC" w14:textId="77777777" w:rsidTr="009C0BCD">
        <w:trPr>
          <w:trHeight w:val="233"/>
        </w:trPr>
        <w:tc>
          <w:tcPr>
            <w:tcW w:w="2732" w:type="dxa"/>
            <w:gridSpan w:val="2"/>
            <w:tcBorders>
              <w:top w:val="single" w:sz="8" w:space="0" w:color="auto"/>
              <w:left w:val="single" w:sz="8" w:space="0" w:color="auto"/>
              <w:bottom w:val="nil"/>
              <w:right w:val="single" w:sz="8" w:space="0" w:color="000000"/>
            </w:tcBorders>
            <w:shd w:val="clear" w:color="auto" w:fill="auto"/>
            <w:noWrap/>
            <w:vAlign w:val="center"/>
            <w:hideMark/>
          </w:tcPr>
          <w:p w14:paraId="3E5FAB38" w14:textId="77777777" w:rsidR="006324BC" w:rsidRPr="00BF28F2" w:rsidRDefault="006324BC" w:rsidP="009C0BCD">
            <w:pPr>
              <w:jc w:val="center"/>
              <w:rPr>
                <w:rFonts w:ascii="Times New Roman" w:eastAsia="Times New Roman" w:hAnsi="Times New Roman" w:cs="Times New Roman"/>
                <w:b/>
                <w:bCs/>
                <w:color w:val="000000"/>
                <w:lang w:eastAsia="en-GB"/>
              </w:rPr>
            </w:pPr>
            <w:r w:rsidRPr="00E53CA3">
              <w:rPr>
                <w:rFonts w:ascii="Times New Roman" w:eastAsia="Times New Roman" w:hAnsi="Times New Roman" w:cs="Times New Roman"/>
                <w:b/>
                <w:bCs/>
                <w:color w:val="000000"/>
                <w:lang w:eastAsia="en-GB"/>
              </w:rPr>
              <w:t xml:space="preserve">LTM 5.1 </w:t>
            </w:r>
            <w:r>
              <w:rPr>
                <w:rFonts w:ascii="Times New Roman" w:eastAsia="Times New Roman" w:hAnsi="Times New Roman" w:cs="Times New Roman"/>
                <w:b/>
                <w:bCs/>
                <w:color w:val="000000"/>
                <w:lang w:eastAsia="en-GB"/>
              </w:rPr>
              <w:t xml:space="preserve">vs </w:t>
            </w:r>
            <w:r w:rsidRPr="00E53CA3">
              <w:rPr>
                <w:rFonts w:ascii="Times New Roman" w:eastAsia="Times New Roman" w:hAnsi="Times New Roman" w:cs="Times New Roman"/>
                <w:b/>
                <w:bCs/>
                <w:color w:val="000000"/>
                <w:lang w:eastAsia="en-GB"/>
              </w:rPr>
              <w:t>JM</w:t>
            </w:r>
            <w:r>
              <w:rPr>
                <w:rFonts w:ascii="Times New Roman" w:eastAsia="Times New Roman" w:hAnsi="Times New Roman" w:cs="Times New Roman"/>
                <w:b/>
                <w:bCs/>
                <w:color w:val="000000"/>
                <w:lang w:eastAsia="en-GB"/>
              </w:rPr>
              <w:t xml:space="preserve"> </w:t>
            </w:r>
            <w:r w:rsidRPr="00E53CA3">
              <w:rPr>
                <w:rFonts w:ascii="Times New Roman" w:eastAsia="Times New Roman" w:hAnsi="Times New Roman" w:cs="Times New Roman"/>
                <w:b/>
                <w:bCs/>
                <w:color w:val="000000"/>
                <w:lang w:eastAsia="en-GB"/>
              </w:rPr>
              <w:t>1</w:t>
            </w:r>
            <w:r>
              <w:rPr>
                <w:rFonts w:ascii="Times New Roman" w:eastAsia="Times New Roman" w:hAnsi="Times New Roman" w:cs="Times New Roman"/>
                <w:b/>
                <w:bCs/>
                <w:color w:val="000000"/>
                <w:lang w:eastAsia="en-GB"/>
              </w:rPr>
              <w:t>9.0</w:t>
            </w:r>
          </w:p>
        </w:tc>
        <w:tc>
          <w:tcPr>
            <w:tcW w:w="2143"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77384BB9" w14:textId="77777777" w:rsidR="006324BC" w:rsidRPr="00BF28F2" w:rsidRDefault="006324BC" w:rsidP="009C0BCD">
            <w:pPr>
              <w:jc w:val="center"/>
              <w:rPr>
                <w:rFonts w:ascii="Times New Roman" w:eastAsia="Times New Roman" w:hAnsi="Times New Roman" w:cs="Times New Roman"/>
                <w:b/>
                <w:bCs/>
                <w:color w:val="000000"/>
                <w:lang w:eastAsia="en-GB"/>
              </w:rPr>
            </w:pPr>
            <w:r w:rsidRPr="00BF28F2">
              <w:rPr>
                <w:rFonts w:ascii="Times New Roman" w:eastAsia="Times New Roman" w:hAnsi="Times New Roman" w:cs="Times New Roman"/>
                <w:b/>
                <w:bCs/>
                <w:color w:val="000000"/>
                <w:lang w:eastAsia="en-GB"/>
              </w:rPr>
              <w:t>BD-rate</w:t>
            </w:r>
          </w:p>
        </w:tc>
        <w:tc>
          <w:tcPr>
            <w:tcW w:w="278" w:type="dxa"/>
            <w:tcBorders>
              <w:top w:val="nil"/>
              <w:left w:val="nil"/>
              <w:bottom w:val="nil"/>
              <w:right w:val="nil"/>
            </w:tcBorders>
            <w:shd w:val="clear" w:color="000000" w:fill="FFFFFF"/>
            <w:noWrap/>
            <w:vAlign w:val="bottom"/>
            <w:hideMark/>
          </w:tcPr>
          <w:p w14:paraId="45BDE3E1" w14:textId="77777777" w:rsidR="006324BC" w:rsidRPr="00BF28F2" w:rsidRDefault="006324BC" w:rsidP="009C0BCD">
            <w:pPr>
              <w:rPr>
                <w:rFonts w:ascii="Times New Roman" w:eastAsia="Times New Roman" w:hAnsi="Times New Roman" w:cs="Times New Roman"/>
                <w:color w:val="000000"/>
                <w:lang w:eastAsia="en-GB"/>
              </w:rPr>
            </w:pPr>
            <w:r w:rsidRPr="00BF28F2">
              <w:rPr>
                <w:rFonts w:ascii="Times New Roman" w:eastAsia="Times New Roman" w:hAnsi="Times New Roman" w:cs="Times New Roman"/>
                <w:color w:val="000000"/>
                <w:lang w:eastAsia="en-GB"/>
              </w:rPr>
              <w:t> </w:t>
            </w:r>
          </w:p>
        </w:tc>
        <w:tc>
          <w:tcPr>
            <w:tcW w:w="2691" w:type="dxa"/>
            <w:gridSpan w:val="2"/>
            <w:tcBorders>
              <w:top w:val="single" w:sz="8" w:space="0" w:color="auto"/>
              <w:left w:val="single" w:sz="8" w:space="0" w:color="auto"/>
              <w:bottom w:val="nil"/>
              <w:right w:val="single" w:sz="8" w:space="0" w:color="000000"/>
            </w:tcBorders>
            <w:shd w:val="clear" w:color="auto" w:fill="auto"/>
            <w:noWrap/>
            <w:vAlign w:val="center"/>
            <w:hideMark/>
          </w:tcPr>
          <w:p w14:paraId="20DC0954" w14:textId="77777777" w:rsidR="006324BC" w:rsidRPr="00BF28F2" w:rsidRDefault="006324BC" w:rsidP="009C0BCD">
            <w:pPr>
              <w:jc w:val="center"/>
              <w:rPr>
                <w:rFonts w:ascii="Times New Roman" w:eastAsia="Times New Roman" w:hAnsi="Times New Roman" w:cs="Times New Roman"/>
                <w:b/>
                <w:bCs/>
                <w:color w:val="000000"/>
                <w:lang w:eastAsia="en-GB"/>
              </w:rPr>
            </w:pPr>
            <w:r w:rsidRPr="00313D4B">
              <w:rPr>
                <w:rFonts w:ascii="Times New Roman" w:eastAsia="Times New Roman" w:hAnsi="Times New Roman" w:cs="Times New Roman"/>
                <w:b/>
                <w:bCs/>
                <w:color w:val="000000"/>
                <w:lang w:eastAsia="en-GB"/>
              </w:rPr>
              <w:t>LTM 5.1</w:t>
            </w:r>
            <w:r>
              <w:rPr>
                <w:rFonts w:ascii="Times New Roman" w:eastAsia="Times New Roman" w:hAnsi="Times New Roman" w:cs="Times New Roman"/>
                <w:b/>
                <w:bCs/>
                <w:color w:val="000000"/>
                <w:lang w:eastAsia="en-GB"/>
              </w:rPr>
              <w:t xml:space="preserve"> vs</w:t>
            </w:r>
            <w:r w:rsidRPr="00313D4B">
              <w:rPr>
                <w:rFonts w:ascii="Times New Roman" w:eastAsia="Times New Roman" w:hAnsi="Times New Roman" w:cs="Times New Roman"/>
                <w:b/>
                <w:bCs/>
                <w:color w:val="000000"/>
                <w:lang w:eastAsia="en-GB"/>
              </w:rPr>
              <w:t xml:space="preserve"> HM</w:t>
            </w:r>
            <w:r>
              <w:rPr>
                <w:rFonts w:ascii="Times New Roman" w:eastAsia="Times New Roman" w:hAnsi="Times New Roman" w:cs="Times New Roman"/>
                <w:b/>
                <w:bCs/>
                <w:color w:val="000000"/>
                <w:lang w:eastAsia="en-GB"/>
              </w:rPr>
              <w:t xml:space="preserve"> </w:t>
            </w:r>
            <w:r w:rsidRPr="00313D4B">
              <w:rPr>
                <w:rFonts w:ascii="Times New Roman" w:eastAsia="Times New Roman" w:hAnsi="Times New Roman" w:cs="Times New Roman"/>
                <w:b/>
                <w:bCs/>
                <w:color w:val="000000"/>
                <w:lang w:eastAsia="en-GB"/>
              </w:rPr>
              <w:t>16.20</w:t>
            </w:r>
          </w:p>
        </w:tc>
        <w:tc>
          <w:tcPr>
            <w:tcW w:w="2069"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345EA625" w14:textId="77777777" w:rsidR="006324BC" w:rsidRPr="00BF28F2" w:rsidRDefault="006324BC" w:rsidP="009C0BCD">
            <w:pPr>
              <w:jc w:val="center"/>
              <w:rPr>
                <w:rFonts w:ascii="Times New Roman" w:eastAsia="Times New Roman" w:hAnsi="Times New Roman" w:cs="Times New Roman"/>
                <w:b/>
                <w:bCs/>
                <w:color w:val="000000"/>
                <w:lang w:eastAsia="en-GB"/>
              </w:rPr>
            </w:pPr>
            <w:r w:rsidRPr="00313D4B">
              <w:rPr>
                <w:rFonts w:ascii="Times New Roman" w:eastAsia="Times New Roman" w:hAnsi="Times New Roman" w:cs="Times New Roman"/>
                <w:b/>
                <w:color w:val="000000"/>
                <w:lang w:eastAsia="en-GB"/>
              </w:rPr>
              <w:t>BD-rate</w:t>
            </w:r>
          </w:p>
        </w:tc>
      </w:tr>
      <w:tr w:rsidR="006324BC" w:rsidRPr="00476BED" w14:paraId="1EE8C59A" w14:textId="77777777" w:rsidTr="009C0BCD">
        <w:trPr>
          <w:trHeight w:val="233"/>
        </w:trPr>
        <w:tc>
          <w:tcPr>
            <w:tcW w:w="700" w:type="dxa"/>
            <w:vMerge w:val="restart"/>
            <w:tcBorders>
              <w:top w:val="single" w:sz="8" w:space="0" w:color="auto"/>
              <w:left w:val="single" w:sz="8" w:space="0" w:color="auto"/>
              <w:bottom w:val="nil"/>
              <w:right w:val="single" w:sz="8" w:space="0" w:color="auto"/>
            </w:tcBorders>
            <w:shd w:val="clear" w:color="auto" w:fill="auto"/>
            <w:noWrap/>
            <w:vAlign w:val="center"/>
            <w:hideMark/>
          </w:tcPr>
          <w:p w14:paraId="04242886" w14:textId="77777777" w:rsidR="006324BC" w:rsidRPr="00BF28F2" w:rsidRDefault="006324BC" w:rsidP="009C0BCD">
            <w:pPr>
              <w:jc w:val="center"/>
              <w:rPr>
                <w:rFonts w:ascii="Times New Roman" w:eastAsia="Times New Roman" w:hAnsi="Times New Roman" w:cs="Times New Roman"/>
                <w:color w:val="000000"/>
                <w:lang w:eastAsia="en-GB"/>
              </w:rPr>
            </w:pPr>
            <w:r w:rsidRPr="00BF28F2">
              <w:rPr>
                <w:rFonts w:ascii="Times New Roman" w:eastAsia="Times New Roman" w:hAnsi="Times New Roman" w:cs="Times New Roman"/>
                <w:color w:val="000000"/>
                <w:lang w:eastAsia="en-GB"/>
              </w:rPr>
              <w:t>HD</w:t>
            </w:r>
          </w:p>
        </w:tc>
        <w:tc>
          <w:tcPr>
            <w:tcW w:w="2032" w:type="dxa"/>
            <w:tcBorders>
              <w:top w:val="single" w:sz="8" w:space="0" w:color="auto"/>
              <w:left w:val="nil"/>
              <w:bottom w:val="single" w:sz="8" w:space="0" w:color="auto"/>
              <w:right w:val="single" w:sz="8" w:space="0" w:color="auto"/>
            </w:tcBorders>
            <w:shd w:val="clear" w:color="auto" w:fill="auto"/>
            <w:noWrap/>
            <w:vAlign w:val="bottom"/>
            <w:hideMark/>
          </w:tcPr>
          <w:p w14:paraId="7A334536" w14:textId="77777777" w:rsidR="006324BC" w:rsidRPr="00BF28F2" w:rsidRDefault="006324BC" w:rsidP="009C0BCD">
            <w:pPr>
              <w:rPr>
                <w:rFonts w:ascii="Times New Roman" w:eastAsia="Times New Roman" w:hAnsi="Times New Roman" w:cs="Times New Roman"/>
                <w:color w:val="000000"/>
                <w:lang w:eastAsia="en-GB"/>
              </w:rPr>
            </w:pPr>
            <w:proofErr w:type="spellStart"/>
            <w:r w:rsidRPr="00BF28F2">
              <w:rPr>
                <w:rFonts w:ascii="Times New Roman" w:eastAsia="Times New Roman" w:hAnsi="Times New Roman" w:cs="Times New Roman"/>
                <w:color w:val="000000"/>
                <w:lang w:eastAsia="en-GB"/>
              </w:rPr>
              <w:t>TrafficLogo</w:t>
            </w:r>
            <w:proofErr w:type="spellEnd"/>
          </w:p>
        </w:tc>
        <w:tc>
          <w:tcPr>
            <w:tcW w:w="2143" w:type="dxa"/>
            <w:tcBorders>
              <w:top w:val="nil"/>
              <w:left w:val="nil"/>
              <w:bottom w:val="single" w:sz="8" w:space="0" w:color="auto"/>
              <w:right w:val="single" w:sz="8" w:space="0" w:color="auto"/>
            </w:tcBorders>
            <w:shd w:val="clear" w:color="auto" w:fill="auto"/>
            <w:noWrap/>
            <w:vAlign w:val="bottom"/>
            <w:hideMark/>
          </w:tcPr>
          <w:p w14:paraId="1BF33316" w14:textId="77777777" w:rsidR="006324BC" w:rsidRPr="00BF28F2" w:rsidRDefault="006324BC" w:rsidP="009C0BCD">
            <w:pPr>
              <w:jc w:val="center"/>
              <w:rPr>
                <w:rFonts w:ascii="Times New Roman" w:eastAsia="Times New Roman" w:hAnsi="Times New Roman" w:cs="Times New Roman"/>
                <w:color w:val="000000"/>
                <w:lang w:eastAsia="en-GB"/>
              </w:rPr>
            </w:pPr>
            <w:r>
              <w:rPr>
                <w:rFonts w:ascii="Times New Roman" w:eastAsia="Times New Roman" w:hAnsi="Times New Roman" w:cs="Times New Roman"/>
                <w:color w:val="000000"/>
                <w:lang w:eastAsia="en-GB"/>
              </w:rPr>
              <w:t>−</w:t>
            </w:r>
            <w:r w:rsidRPr="00BF28F2">
              <w:rPr>
                <w:rFonts w:ascii="Times New Roman" w:eastAsia="Times New Roman" w:hAnsi="Times New Roman" w:cs="Times New Roman"/>
                <w:color w:val="000000"/>
                <w:lang w:eastAsia="en-GB"/>
              </w:rPr>
              <w:t>30.18%</w:t>
            </w:r>
          </w:p>
        </w:tc>
        <w:tc>
          <w:tcPr>
            <w:tcW w:w="278" w:type="dxa"/>
            <w:tcBorders>
              <w:top w:val="nil"/>
              <w:left w:val="nil"/>
              <w:bottom w:val="nil"/>
              <w:right w:val="nil"/>
            </w:tcBorders>
            <w:shd w:val="clear" w:color="000000" w:fill="FFFFFF"/>
            <w:noWrap/>
            <w:vAlign w:val="bottom"/>
            <w:hideMark/>
          </w:tcPr>
          <w:p w14:paraId="5BFBA03E" w14:textId="77777777" w:rsidR="006324BC" w:rsidRPr="00BF28F2" w:rsidRDefault="006324BC" w:rsidP="009C0BCD">
            <w:pPr>
              <w:rPr>
                <w:rFonts w:ascii="Times New Roman" w:eastAsia="Times New Roman" w:hAnsi="Times New Roman" w:cs="Times New Roman"/>
                <w:color w:val="000000"/>
                <w:lang w:eastAsia="en-GB"/>
              </w:rPr>
            </w:pPr>
            <w:r w:rsidRPr="00BF28F2">
              <w:rPr>
                <w:rFonts w:ascii="Times New Roman" w:eastAsia="Times New Roman" w:hAnsi="Times New Roman" w:cs="Times New Roman"/>
                <w:color w:val="000000"/>
                <w:lang w:eastAsia="en-GB"/>
              </w:rPr>
              <w:t> </w:t>
            </w:r>
          </w:p>
        </w:tc>
        <w:tc>
          <w:tcPr>
            <w:tcW w:w="693" w:type="dxa"/>
            <w:vMerge w:val="restart"/>
            <w:tcBorders>
              <w:top w:val="single" w:sz="8" w:space="0" w:color="auto"/>
              <w:left w:val="single" w:sz="8" w:space="0" w:color="auto"/>
              <w:bottom w:val="nil"/>
              <w:right w:val="single" w:sz="8" w:space="0" w:color="auto"/>
            </w:tcBorders>
            <w:shd w:val="clear" w:color="auto" w:fill="auto"/>
            <w:noWrap/>
            <w:vAlign w:val="center"/>
            <w:hideMark/>
          </w:tcPr>
          <w:p w14:paraId="5F3F4EC7" w14:textId="77777777" w:rsidR="006324BC" w:rsidRPr="00BF28F2" w:rsidRDefault="006324BC" w:rsidP="009C0BCD">
            <w:pPr>
              <w:jc w:val="center"/>
              <w:rPr>
                <w:rFonts w:ascii="Times New Roman" w:eastAsia="Times New Roman" w:hAnsi="Times New Roman" w:cs="Times New Roman"/>
                <w:color w:val="000000"/>
                <w:lang w:eastAsia="en-GB"/>
              </w:rPr>
            </w:pPr>
            <w:r w:rsidRPr="00BF28F2">
              <w:rPr>
                <w:rFonts w:ascii="Times New Roman" w:eastAsia="Times New Roman" w:hAnsi="Times New Roman" w:cs="Times New Roman"/>
                <w:color w:val="000000"/>
                <w:lang w:eastAsia="en-GB"/>
              </w:rPr>
              <w:t>HD</w:t>
            </w:r>
          </w:p>
        </w:tc>
        <w:tc>
          <w:tcPr>
            <w:tcW w:w="1998" w:type="dxa"/>
            <w:tcBorders>
              <w:top w:val="single" w:sz="8" w:space="0" w:color="auto"/>
              <w:left w:val="nil"/>
              <w:bottom w:val="single" w:sz="8" w:space="0" w:color="auto"/>
              <w:right w:val="single" w:sz="8" w:space="0" w:color="auto"/>
            </w:tcBorders>
            <w:shd w:val="clear" w:color="auto" w:fill="auto"/>
            <w:noWrap/>
            <w:vAlign w:val="bottom"/>
            <w:hideMark/>
          </w:tcPr>
          <w:p w14:paraId="1ABE037C" w14:textId="77777777" w:rsidR="006324BC" w:rsidRPr="00BF28F2" w:rsidRDefault="006324BC" w:rsidP="009C0BCD">
            <w:pPr>
              <w:rPr>
                <w:rFonts w:ascii="Times New Roman" w:eastAsia="Times New Roman" w:hAnsi="Times New Roman" w:cs="Times New Roman"/>
                <w:color w:val="000000"/>
                <w:lang w:eastAsia="en-GB"/>
              </w:rPr>
            </w:pPr>
            <w:proofErr w:type="spellStart"/>
            <w:r w:rsidRPr="00313D4B">
              <w:rPr>
                <w:rFonts w:ascii="Times New Roman" w:eastAsia="Times New Roman" w:hAnsi="Times New Roman" w:cs="Times New Roman"/>
                <w:color w:val="000000"/>
                <w:lang w:eastAsia="en-GB"/>
              </w:rPr>
              <w:t>TrafficLogo</w:t>
            </w:r>
            <w:proofErr w:type="spellEnd"/>
          </w:p>
        </w:tc>
        <w:tc>
          <w:tcPr>
            <w:tcW w:w="2069" w:type="dxa"/>
            <w:tcBorders>
              <w:top w:val="nil"/>
              <w:left w:val="nil"/>
              <w:bottom w:val="single" w:sz="8" w:space="0" w:color="auto"/>
              <w:right w:val="single" w:sz="8" w:space="0" w:color="auto"/>
            </w:tcBorders>
            <w:shd w:val="clear" w:color="auto" w:fill="auto"/>
            <w:noWrap/>
            <w:vAlign w:val="bottom"/>
            <w:hideMark/>
          </w:tcPr>
          <w:p w14:paraId="069861B3" w14:textId="77777777" w:rsidR="006324BC" w:rsidRPr="00BF28F2" w:rsidRDefault="006324BC" w:rsidP="009C0BCD">
            <w:pPr>
              <w:jc w:val="center"/>
              <w:rPr>
                <w:rFonts w:ascii="Times New Roman" w:eastAsia="Times New Roman" w:hAnsi="Times New Roman" w:cs="Times New Roman"/>
                <w:color w:val="000000"/>
                <w:lang w:eastAsia="en-GB"/>
              </w:rPr>
            </w:pPr>
            <w:r>
              <w:rPr>
                <w:rFonts w:ascii="Times New Roman" w:eastAsia="Times New Roman" w:hAnsi="Times New Roman" w:cs="Times New Roman"/>
                <w:color w:val="000000"/>
                <w:lang w:eastAsia="en-GB"/>
              </w:rPr>
              <w:t>−</w:t>
            </w:r>
            <w:r w:rsidRPr="00313D4B">
              <w:rPr>
                <w:rFonts w:ascii="Times New Roman" w:eastAsia="Times New Roman" w:hAnsi="Times New Roman" w:cs="Times New Roman"/>
                <w:color w:val="000000"/>
                <w:lang w:eastAsia="en-GB"/>
              </w:rPr>
              <w:t>18.52%</w:t>
            </w:r>
          </w:p>
        </w:tc>
      </w:tr>
      <w:tr w:rsidR="006324BC" w:rsidRPr="00476BED" w14:paraId="046792C4" w14:textId="77777777" w:rsidTr="009C0BCD">
        <w:trPr>
          <w:trHeight w:val="233"/>
        </w:trPr>
        <w:tc>
          <w:tcPr>
            <w:tcW w:w="700" w:type="dxa"/>
            <w:vMerge/>
            <w:tcBorders>
              <w:top w:val="single" w:sz="8" w:space="0" w:color="auto"/>
              <w:left w:val="single" w:sz="8" w:space="0" w:color="auto"/>
              <w:bottom w:val="nil"/>
              <w:right w:val="single" w:sz="8" w:space="0" w:color="auto"/>
            </w:tcBorders>
            <w:vAlign w:val="center"/>
            <w:hideMark/>
          </w:tcPr>
          <w:p w14:paraId="62F179EA" w14:textId="77777777" w:rsidR="006324BC" w:rsidRPr="00BF28F2" w:rsidRDefault="006324BC" w:rsidP="009C0BCD">
            <w:pPr>
              <w:rPr>
                <w:rFonts w:ascii="Calibri" w:eastAsia="Times New Roman" w:hAnsi="Calibri" w:cs="Calibri"/>
                <w:color w:val="000000"/>
                <w:lang w:eastAsia="en-GB"/>
              </w:rPr>
            </w:pPr>
          </w:p>
        </w:tc>
        <w:tc>
          <w:tcPr>
            <w:tcW w:w="2032" w:type="dxa"/>
            <w:tcBorders>
              <w:top w:val="nil"/>
              <w:left w:val="nil"/>
              <w:bottom w:val="single" w:sz="8" w:space="0" w:color="auto"/>
              <w:right w:val="single" w:sz="8" w:space="0" w:color="auto"/>
            </w:tcBorders>
            <w:shd w:val="clear" w:color="auto" w:fill="auto"/>
            <w:noWrap/>
            <w:vAlign w:val="bottom"/>
            <w:hideMark/>
          </w:tcPr>
          <w:p w14:paraId="64DEDF18" w14:textId="77777777" w:rsidR="006324BC" w:rsidRPr="00BF28F2" w:rsidRDefault="006324BC" w:rsidP="009C0BCD">
            <w:pPr>
              <w:rPr>
                <w:rFonts w:ascii="Times New Roman" w:eastAsia="Times New Roman" w:hAnsi="Times New Roman" w:cs="Times New Roman"/>
                <w:color w:val="000000"/>
                <w:lang w:eastAsia="en-GB"/>
              </w:rPr>
            </w:pPr>
            <w:proofErr w:type="spellStart"/>
            <w:r w:rsidRPr="00BF28F2">
              <w:rPr>
                <w:rFonts w:ascii="Times New Roman" w:eastAsia="Times New Roman" w:hAnsi="Times New Roman" w:cs="Times New Roman"/>
                <w:color w:val="000000"/>
                <w:lang w:eastAsia="en-GB"/>
              </w:rPr>
              <w:t>Starcraft</w:t>
            </w:r>
            <w:proofErr w:type="spellEnd"/>
          </w:p>
        </w:tc>
        <w:tc>
          <w:tcPr>
            <w:tcW w:w="2143" w:type="dxa"/>
            <w:tcBorders>
              <w:top w:val="nil"/>
              <w:left w:val="nil"/>
              <w:bottom w:val="single" w:sz="8" w:space="0" w:color="auto"/>
              <w:right w:val="single" w:sz="8" w:space="0" w:color="auto"/>
            </w:tcBorders>
            <w:shd w:val="clear" w:color="auto" w:fill="auto"/>
            <w:noWrap/>
            <w:vAlign w:val="bottom"/>
            <w:hideMark/>
          </w:tcPr>
          <w:p w14:paraId="55219ACC" w14:textId="77777777" w:rsidR="006324BC" w:rsidRPr="00BF28F2" w:rsidRDefault="006324BC" w:rsidP="009C0BCD">
            <w:pPr>
              <w:jc w:val="center"/>
              <w:rPr>
                <w:rFonts w:ascii="Times New Roman" w:eastAsia="Times New Roman" w:hAnsi="Times New Roman" w:cs="Times New Roman"/>
                <w:color w:val="000000"/>
                <w:lang w:eastAsia="en-GB"/>
              </w:rPr>
            </w:pPr>
            <w:r>
              <w:rPr>
                <w:rFonts w:ascii="Times New Roman" w:eastAsia="Times New Roman" w:hAnsi="Times New Roman" w:cs="Times New Roman"/>
                <w:color w:val="000000"/>
                <w:lang w:eastAsia="en-GB"/>
              </w:rPr>
              <w:t>−</w:t>
            </w:r>
            <w:r w:rsidRPr="00BF28F2">
              <w:rPr>
                <w:rFonts w:ascii="Times New Roman" w:eastAsia="Times New Roman" w:hAnsi="Times New Roman" w:cs="Times New Roman"/>
                <w:color w:val="000000"/>
                <w:lang w:eastAsia="en-GB"/>
              </w:rPr>
              <w:t>26.75%</w:t>
            </w:r>
          </w:p>
        </w:tc>
        <w:tc>
          <w:tcPr>
            <w:tcW w:w="278" w:type="dxa"/>
            <w:tcBorders>
              <w:top w:val="nil"/>
              <w:left w:val="nil"/>
              <w:bottom w:val="nil"/>
              <w:right w:val="nil"/>
            </w:tcBorders>
            <w:shd w:val="clear" w:color="000000" w:fill="FFFFFF"/>
            <w:noWrap/>
            <w:vAlign w:val="bottom"/>
            <w:hideMark/>
          </w:tcPr>
          <w:p w14:paraId="053C605A" w14:textId="77777777" w:rsidR="006324BC" w:rsidRPr="00BF28F2" w:rsidRDefault="006324BC" w:rsidP="009C0BCD">
            <w:pPr>
              <w:rPr>
                <w:rFonts w:ascii="Times New Roman" w:eastAsia="Times New Roman" w:hAnsi="Times New Roman" w:cs="Times New Roman"/>
                <w:color w:val="000000"/>
                <w:lang w:eastAsia="en-GB"/>
              </w:rPr>
            </w:pPr>
            <w:r w:rsidRPr="00BF28F2">
              <w:rPr>
                <w:rFonts w:ascii="Times New Roman" w:eastAsia="Times New Roman" w:hAnsi="Times New Roman" w:cs="Times New Roman"/>
                <w:color w:val="000000"/>
                <w:lang w:eastAsia="en-GB"/>
              </w:rPr>
              <w:t> </w:t>
            </w:r>
          </w:p>
        </w:tc>
        <w:tc>
          <w:tcPr>
            <w:tcW w:w="693" w:type="dxa"/>
            <w:vMerge/>
            <w:tcBorders>
              <w:top w:val="single" w:sz="8" w:space="0" w:color="auto"/>
              <w:left w:val="single" w:sz="8" w:space="0" w:color="auto"/>
              <w:bottom w:val="nil"/>
              <w:right w:val="single" w:sz="8" w:space="0" w:color="auto"/>
            </w:tcBorders>
            <w:vAlign w:val="center"/>
            <w:hideMark/>
          </w:tcPr>
          <w:p w14:paraId="784900CF" w14:textId="77777777" w:rsidR="006324BC" w:rsidRPr="00BF28F2" w:rsidRDefault="006324BC" w:rsidP="009C0BCD">
            <w:pPr>
              <w:rPr>
                <w:rFonts w:ascii="Times New Roman" w:eastAsia="Times New Roman" w:hAnsi="Times New Roman" w:cs="Times New Roman"/>
                <w:color w:val="000000"/>
                <w:lang w:eastAsia="en-GB"/>
              </w:rPr>
            </w:pPr>
          </w:p>
        </w:tc>
        <w:tc>
          <w:tcPr>
            <w:tcW w:w="1998" w:type="dxa"/>
            <w:tcBorders>
              <w:top w:val="nil"/>
              <w:left w:val="nil"/>
              <w:bottom w:val="single" w:sz="8" w:space="0" w:color="auto"/>
              <w:right w:val="single" w:sz="8" w:space="0" w:color="auto"/>
            </w:tcBorders>
            <w:shd w:val="clear" w:color="auto" w:fill="auto"/>
            <w:noWrap/>
            <w:vAlign w:val="bottom"/>
            <w:hideMark/>
          </w:tcPr>
          <w:p w14:paraId="23B0F42C" w14:textId="77777777" w:rsidR="006324BC" w:rsidRPr="00BF28F2" w:rsidRDefault="006324BC" w:rsidP="009C0BCD">
            <w:pPr>
              <w:rPr>
                <w:rFonts w:ascii="Times New Roman" w:eastAsia="Times New Roman" w:hAnsi="Times New Roman" w:cs="Times New Roman"/>
                <w:color w:val="000000"/>
                <w:lang w:eastAsia="en-GB"/>
              </w:rPr>
            </w:pPr>
            <w:proofErr w:type="spellStart"/>
            <w:r w:rsidRPr="00313D4B">
              <w:rPr>
                <w:rFonts w:ascii="Times New Roman" w:eastAsia="Times New Roman" w:hAnsi="Times New Roman" w:cs="Times New Roman"/>
                <w:color w:val="000000"/>
                <w:lang w:eastAsia="en-GB"/>
              </w:rPr>
              <w:t>Starcraft</w:t>
            </w:r>
            <w:proofErr w:type="spellEnd"/>
          </w:p>
        </w:tc>
        <w:tc>
          <w:tcPr>
            <w:tcW w:w="2069" w:type="dxa"/>
            <w:tcBorders>
              <w:top w:val="nil"/>
              <w:left w:val="nil"/>
              <w:bottom w:val="single" w:sz="8" w:space="0" w:color="auto"/>
              <w:right w:val="single" w:sz="8" w:space="0" w:color="auto"/>
            </w:tcBorders>
            <w:shd w:val="clear" w:color="auto" w:fill="auto"/>
            <w:noWrap/>
            <w:vAlign w:val="bottom"/>
            <w:hideMark/>
          </w:tcPr>
          <w:p w14:paraId="5693EFE9" w14:textId="77777777" w:rsidR="006324BC" w:rsidRPr="00BF28F2" w:rsidRDefault="006324BC" w:rsidP="009C0BCD">
            <w:pPr>
              <w:jc w:val="center"/>
              <w:rPr>
                <w:rFonts w:ascii="Times New Roman" w:eastAsia="Times New Roman" w:hAnsi="Times New Roman" w:cs="Times New Roman"/>
                <w:color w:val="000000"/>
                <w:lang w:eastAsia="en-GB"/>
              </w:rPr>
            </w:pPr>
            <w:r>
              <w:rPr>
                <w:rFonts w:ascii="Times New Roman" w:eastAsia="Times New Roman" w:hAnsi="Times New Roman" w:cs="Times New Roman"/>
                <w:color w:val="000000"/>
                <w:lang w:eastAsia="en-GB"/>
              </w:rPr>
              <w:t>−</w:t>
            </w:r>
            <w:r w:rsidRPr="00313D4B">
              <w:rPr>
                <w:rFonts w:ascii="Times New Roman" w:eastAsia="Times New Roman" w:hAnsi="Times New Roman" w:cs="Times New Roman"/>
                <w:color w:val="000000"/>
                <w:lang w:eastAsia="en-GB"/>
              </w:rPr>
              <w:t>29.76%</w:t>
            </w:r>
          </w:p>
        </w:tc>
      </w:tr>
      <w:tr w:rsidR="006324BC" w:rsidRPr="00476BED" w14:paraId="7E56499F" w14:textId="77777777" w:rsidTr="009C0BCD">
        <w:trPr>
          <w:trHeight w:val="233"/>
        </w:trPr>
        <w:tc>
          <w:tcPr>
            <w:tcW w:w="2732"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147629DF" w14:textId="77777777" w:rsidR="006324BC" w:rsidRPr="00BF28F2" w:rsidRDefault="006324BC" w:rsidP="009C0BCD">
            <w:pPr>
              <w:jc w:val="center"/>
              <w:rPr>
                <w:rFonts w:ascii="Times New Roman" w:eastAsia="Times New Roman" w:hAnsi="Times New Roman" w:cs="Times New Roman"/>
                <w:b/>
                <w:bCs/>
                <w:color w:val="000000"/>
                <w:lang w:eastAsia="en-GB"/>
              </w:rPr>
            </w:pPr>
            <w:r w:rsidRPr="00BF28F2">
              <w:rPr>
                <w:rFonts w:ascii="Times New Roman" w:eastAsia="Times New Roman" w:hAnsi="Times New Roman" w:cs="Times New Roman"/>
                <w:b/>
                <w:bCs/>
                <w:color w:val="000000"/>
                <w:lang w:eastAsia="en-GB"/>
              </w:rPr>
              <w:t>Average</w:t>
            </w:r>
          </w:p>
        </w:tc>
        <w:tc>
          <w:tcPr>
            <w:tcW w:w="2143" w:type="dxa"/>
            <w:tcBorders>
              <w:top w:val="nil"/>
              <w:left w:val="nil"/>
              <w:bottom w:val="single" w:sz="8" w:space="0" w:color="auto"/>
              <w:right w:val="single" w:sz="8" w:space="0" w:color="auto"/>
            </w:tcBorders>
            <w:shd w:val="clear" w:color="auto" w:fill="auto"/>
            <w:noWrap/>
            <w:vAlign w:val="bottom"/>
            <w:hideMark/>
          </w:tcPr>
          <w:p w14:paraId="1430FA20" w14:textId="77777777" w:rsidR="006324BC" w:rsidRPr="00BF28F2" w:rsidRDefault="006324BC" w:rsidP="009C0BCD">
            <w:pPr>
              <w:jc w:val="center"/>
              <w:rPr>
                <w:rFonts w:ascii="Times New Roman" w:eastAsia="Times New Roman" w:hAnsi="Times New Roman" w:cs="Times New Roman"/>
                <w:b/>
                <w:bCs/>
                <w:color w:val="000000"/>
                <w:lang w:eastAsia="en-GB"/>
              </w:rPr>
            </w:pPr>
            <w:r w:rsidRPr="004C76BE">
              <w:rPr>
                <w:rFonts w:ascii="Times New Roman" w:eastAsia="Times New Roman" w:hAnsi="Times New Roman" w:cs="Times New Roman"/>
                <w:b/>
                <w:bCs/>
                <w:color w:val="000000"/>
                <w:lang w:eastAsia="en-GB"/>
              </w:rPr>
              <w:t>−</w:t>
            </w:r>
            <w:r w:rsidRPr="00BF28F2">
              <w:rPr>
                <w:rFonts w:ascii="Times New Roman" w:eastAsia="Times New Roman" w:hAnsi="Times New Roman" w:cs="Times New Roman"/>
                <w:b/>
                <w:bCs/>
                <w:color w:val="000000"/>
                <w:lang w:eastAsia="en-GB"/>
              </w:rPr>
              <w:t>28.47%</w:t>
            </w:r>
          </w:p>
        </w:tc>
        <w:tc>
          <w:tcPr>
            <w:tcW w:w="278" w:type="dxa"/>
            <w:tcBorders>
              <w:top w:val="nil"/>
              <w:left w:val="nil"/>
              <w:bottom w:val="nil"/>
              <w:right w:val="nil"/>
            </w:tcBorders>
            <w:shd w:val="clear" w:color="000000" w:fill="FFFFFF"/>
            <w:noWrap/>
            <w:vAlign w:val="bottom"/>
            <w:hideMark/>
          </w:tcPr>
          <w:p w14:paraId="35F85440" w14:textId="77777777" w:rsidR="006324BC" w:rsidRPr="00BF28F2" w:rsidRDefault="006324BC" w:rsidP="009C0BCD">
            <w:pPr>
              <w:rPr>
                <w:rFonts w:ascii="Times New Roman" w:eastAsia="Times New Roman" w:hAnsi="Times New Roman" w:cs="Times New Roman"/>
                <w:color w:val="000000"/>
                <w:lang w:eastAsia="en-GB"/>
              </w:rPr>
            </w:pPr>
            <w:r w:rsidRPr="00BF28F2">
              <w:rPr>
                <w:rFonts w:ascii="Times New Roman" w:eastAsia="Times New Roman" w:hAnsi="Times New Roman" w:cs="Times New Roman"/>
                <w:color w:val="000000"/>
                <w:lang w:eastAsia="en-GB"/>
              </w:rPr>
              <w:t> </w:t>
            </w:r>
          </w:p>
        </w:tc>
        <w:tc>
          <w:tcPr>
            <w:tcW w:w="2691"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12C4DEB0" w14:textId="77777777" w:rsidR="006324BC" w:rsidRPr="00BF28F2" w:rsidRDefault="006324BC" w:rsidP="009C0BCD">
            <w:pPr>
              <w:jc w:val="center"/>
              <w:rPr>
                <w:rFonts w:ascii="Times New Roman" w:eastAsia="Times New Roman" w:hAnsi="Times New Roman" w:cs="Times New Roman"/>
                <w:b/>
                <w:bCs/>
                <w:color w:val="000000"/>
                <w:lang w:eastAsia="en-GB"/>
              </w:rPr>
            </w:pPr>
            <w:r w:rsidRPr="00313D4B">
              <w:rPr>
                <w:rFonts w:ascii="Times New Roman" w:eastAsia="Times New Roman" w:hAnsi="Times New Roman" w:cs="Times New Roman"/>
                <w:b/>
                <w:color w:val="000000"/>
                <w:lang w:eastAsia="en-GB"/>
              </w:rPr>
              <w:t>Average</w:t>
            </w:r>
          </w:p>
        </w:tc>
        <w:tc>
          <w:tcPr>
            <w:tcW w:w="2069" w:type="dxa"/>
            <w:tcBorders>
              <w:top w:val="nil"/>
              <w:left w:val="nil"/>
              <w:bottom w:val="single" w:sz="8" w:space="0" w:color="auto"/>
              <w:right w:val="single" w:sz="8" w:space="0" w:color="auto"/>
            </w:tcBorders>
            <w:shd w:val="clear" w:color="auto" w:fill="auto"/>
            <w:noWrap/>
            <w:vAlign w:val="bottom"/>
            <w:hideMark/>
          </w:tcPr>
          <w:p w14:paraId="259FCBB3" w14:textId="77777777" w:rsidR="006324BC" w:rsidRPr="0053073D" w:rsidRDefault="006324BC" w:rsidP="009C0BCD">
            <w:pPr>
              <w:jc w:val="center"/>
              <w:rPr>
                <w:rFonts w:ascii="Times New Roman" w:eastAsia="Times New Roman" w:hAnsi="Times New Roman" w:cs="Times New Roman"/>
                <w:b/>
                <w:bCs/>
                <w:color w:val="000000"/>
                <w:lang w:eastAsia="en-GB"/>
              </w:rPr>
            </w:pPr>
            <w:r w:rsidRPr="004C76BE">
              <w:rPr>
                <w:rFonts w:ascii="Times New Roman" w:eastAsia="Times New Roman" w:hAnsi="Times New Roman" w:cs="Times New Roman"/>
                <w:b/>
                <w:bCs/>
                <w:color w:val="000000"/>
                <w:lang w:eastAsia="en-GB"/>
              </w:rPr>
              <w:t>−</w:t>
            </w:r>
            <w:r w:rsidRPr="0053073D">
              <w:rPr>
                <w:rFonts w:ascii="Times New Roman" w:eastAsia="Times New Roman" w:hAnsi="Times New Roman" w:cs="Times New Roman"/>
                <w:b/>
                <w:bCs/>
                <w:color w:val="000000"/>
                <w:lang w:eastAsia="en-GB"/>
              </w:rPr>
              <w:t>24.14%</w:t>
            </w:r>
          </w:p>
        </w:tc>
      </w:tr>
    </w:tbl>
    <w:p w14:paraId="4F53506C" w14:textId="77777777" w:rsidR="006324BC" w:rsidRPr="004C76BE" w:rsidRDefault="006324BC" w:rsidP="006324BC">
      <w:pPr>
        <w:jc w:val="center"/>
        <w:rPr>
          <w:rFonts w:ascii="Times New Roman" w:eastAsia="SimSun" w:hAnsi="Times New Roman"/>
          <w:bCs/>
          <w:sz w:val="12"/>
          <w:szCs w:val="12"/>
        </w:rPr>
      </w:pPr>
    </w:p>
    <w:p w14:paraId="550B94C8" w14:textId="5D715DC7" w:rsidR="00850091" w:rsidRDefault="00850091">
      <w:pPr>
        <w:rPr>
          <w:rFonts w:ascii="Times New Roman" w:eastAsia="SimSun" w:hAnsi="Times New Roman"/>
          <w:bCs/>
          <w:sz w:val="24"/>
        </w:rPr>
      </w:pPr>
      <w:r>
        <w:rPr>
          <w:rFonts w:ascii="Times New Roman" w:eastAsia="SimSun" w:hAnsi="Times New Roman"/>
          <w:bCs/>
          <w:sz w:val="24"/>
        </w:rPr>
        <w:br w:type="page"/>
      </w:r>
    </w:p>
    <w:p w14:paraId="4A411C38" w14:textId="288AD178" w:rsidR="006324BC" w:rsidRPr="00BF28F2" w:rsidRDefault="006324BC" w:rsidP="006324BC">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80" w:after="80"/>
        <w:jc w:val="center"/>
        <w:textAlignment w:val="baseline"/>
        <w:rPr>
          <w:rFonts w:ascii="Times New Roman" w:hAnsi="Times New Roman"/>
          <w:bCs/>
          <w:sz w:val="24"/>
          <w:szCs w:val="24"/>
          <w:lang w:eastAsia="ja-JP"/>
        </w:rPr>
      </w:pPr>
      <w:r w:rsidRPr="002D3012">
        <w:rPr>
          <w:rFonts w:ascii="Times New Roman" w:eastAsia="SimSun" w:hAnsi="Times New Roman"/>
          <w:b/>
          <w:sz w:val="24"/>
        </w:rPr>
        <w:lastRenderedPageBreak/>
        <w:t xml:space="preserve">Table </w:t>
      </w:r>
      <w:r w:rsidR="00035871" w:rsidRPr="002D3012">
        <w:rPr>
          <w:rFonts w:ascii="Times New Roman" w:eastAsia="SimSun" w:hAnsi="Times New Roman"/>
          <w:b/>
          <w:sz w:val="24"/>
        </w:rPr>
        <w:t>2</w:t>
      </w:r>
      <w:r w:rsidR="00FA75F3">
        <w:rPr>
          <w:rFonts w:ascii="Times New Roman" w:eastAsia="SimSun" w:hAnsi="Times New Roman"/>
          <w:bCs/>
          <w:sz w:val="24"/>
        </w:rPr>
        <w:t xml:space="preserve"> </w:t>
      </w:r>
      <w:r w:rsidR="00964116" w:rsidRPr="00EA5098">
        <w:rPr>
          <w:rFonts w:ascii="Times New Roman" w:hAnsi="Times New Roman"/>
          <w:sz w:val="24"/>
          <w:szCs w:val="24"/>
          <w:lang w:val="en-GB" w:eastAsia="ja-JP"/>
        </w:rPr>
        <w:t>–</w:t>
      </w:r>
      <w:r w:rsidRPr="00BF28F2">
        <w:rPr>
          <w:rFonts w:ascii="Times New Roman" w:hAnsi="Times New Roman"/>
          <w:bCs/>
          <w:sz w:val="24"/>
          <w:szCs w:val="24"/>
          <w:lang w:eastAsia="ja-JP"/>
        </w:rPr>
        <w:t xml:space="preserve"> MOS BD-rate – LTM</w:t>
      </w:r>
      <w:r w:rsidR="007215FC">
        <w:rPr>
          <w:rFonts w:ascii="Times New Roman" w:hAnsi="Times New Roman"/>
          <w:bCs/>
          <w:sz w:val="24"/>
          <w:szCs w:val="24"/>
          <w:lang w:eastAsia="ja-JP"/>
        </w:rPr>
        <w:t xml:space="preserve">-enhanced </w:t>
      </w:r>
      <w:r w:rsidR="00F62217">
        <w:rPr>
          <w:rFonts w:ascii="Times New Roman" w:hAnsi="Times New Roman"/>
          <w:bCs/>
          <w:sz w:val="24"/>
          <w:szCs w:val="24"/>
          <w:lang w:eastAsia="ja-JP"/>
        </w:rPr>
        <w:t>J</w:t>
      </w:r>
      <w:r w:rsidR="00A0121B">
        <w:rPr>
          <w:rFonts w:ascii="Times New Roman" w:hAnsi="Times New Roman"/>
          <w:bCs/>
          <w:sz w:val="24"/>
          <w:szCs w:val="24"/>
          <w:lang w:eastAsia="ja-JP"/>
        </w:rPr>
        <w:t>M, HM, ETM, VTM</w:t>
      </w:r>
      <w:r w:rsidRPr="00BF28F2">
        <w:rPr>
          <w:rFonts w:ascii="Times New Roman" w:hAnsi="Times New Roman"/>
          <w:bCs/>
          <w:sz w:val="24"/>
          <w:szCs w:val="24"/>
          <w:lang w:eastAsia="ja-JP"/>
        </w:rPr>
        <w:t xml:space="preserve"> vs </w:t>
      </w:r>
      <w:r>
        <w:rPr>
          <w:rFonts w:ascii="Times New Roman" w:hAnsi="Times New Roman"/>
          <w:bCs/>
          <w:sz w:val="24"/>
          <w:szCs w:val="24"/>
          <w:lang w:eastAsia="ja-JP"/>
        </w:rPr>
        <w:t>JM, HM, ETM, VTM</w:t>
      </w:r>
      <w:r w:rsidRPr="00BF28F2">
        <w:rPr>
          <w:rFonts w:ascii="Times New Roman" w:hAnsi="Times New Roman"/>
          <w:bCs/>
          <w:sz w:val="24"/>
          <w:szCs w:val="24"/>
          <w:lang w:eastAsia="ja-JP"/>
        </w:rPr>
        <w:t xml:space="preserve"> </w:t>
      </w:r>
      <w:proofErr w:type="spellStart"/>
      <w:r w:rsidRPr="00BF28F2">
        <w:rPr>
          <w:rFonts w:ascii="Times New Roman" w:hAnsi="Times New Roman"/>
          <w:bCs/>
          <w:sz w:val="24"/>
          <w:szCs w:val="24"/>
          <w:lang w:eastAsia="ja-JP"/>
        </w:rPr>
        <w:t>upsampled</w:t>
      </w:r>
      <w:proofErr w:type="spellEnd"/>
      <w:r w:rsidRPr="00BF28F2">
        <w:rPr>
          <w:rFonts w:ascii="Times New Roman" w:hAnsi="Times New Roman"/>
          <w:bCs/>
          <w:sz w:val="24"/>
          <w:szCs w:val="24"/>
          <w:lang w:eastAsia="ja-JP"/>
        </w:rPr>
        <w:t xml:space="preserve"> half-resolution anchors</w:t>
      </w:r>
    </w:p>
    <w:tbl>
      <w:tblPr>
        <w:tblW w:w="9910" w:type="dxa"/>
        <w:tblLook w:val="04A0" w:firstRow="1" w:lastRow="0" w:firstColumn="1" w:lastColumn="0" w:noHBand="0" w:noVBand="1"/>
      </w:tblPr>
      <w:tblGrid>
        <w:gridCol w:w="701"/>
        <w:gridCol w:w="2031"/>
        <w:gridCol w:w="2142"/>
        <w:gridCol w:w="278"/>
        <w:gridCol w:w="693"/>
        <w:gridCol w:w="1997"/>
        <w:gridCol w:w="2068"/>
      </w:tblGrid>
      <w:tr w:rsidR="006324BC" w:rsidRPr="00476BED" w14:paraId="2CD47197" w14:textId="77777777" w:rsidTr="009C0BCD">
        <w:trPr>
          <w:trHeight w:val="233"/>
        </w:trPr>
        <w:tc>
          <w:tcPr>
            <w:tcW w:w="2732" w:type="dxa"/>
            <w:gridSpan w:val="2"/>
            <w:tcBorders>
              <w:top w:val="single" w:sz="8" w:space="0" w:color="auto"/>
              <w:left w:val="single" w:sz="8" w:space="0" w:color="auto"/>
              <w:bottom w:val="single" w:sz="8" w:space="0" w:color="auto"/>
              <w:right w:val="single" w:sz="8" w:space="0" w:color="auto"/>
            </w:tcBorders>
            <w:shd w:val="clear" w:color="auto" w:fill="auto"/>
            <w:noWrap/>
            <w:vAlign w:val="center"/>
          </w:tcPr>
          <w:p w14:paraId="3EE47A25" w14:textId="77777777" w:rsidR="006324BC" w:rsidRPr="00313D4B" w:rsidRDefault="006324BC" w:rsidP="009C0BCD">
            <w:pPr>
              <w:jc w:val="center"/>
              <w:rPr>
                <w:rFonts w:ascii="Times New Roman" w:eastAsia="Times New Roman" w:hAnsi="Times New Roman" w:cs="Times New Roman"/>
                <w:b/>
                <w:bCs/>
                <w:color w:val="000000"/>
                <w:highlight w:val="yellow"/>
                <w:lang w:eastAsia="en-GB"/>
              </w:rPr>
            </w:pPr>
            <w:r w:rsidRPr="00313D4B">
              <w:rPr>
                <w:rFonts w:ascii="Times New Roman" w:eastAsia="Times New Roman" w:hAnsi="Times New Roman" w:cs="Times New Roman"/>
                <w:b/>
                <w:bCs/>
                <w:color w:val="000000"/>
                <w:lang w:eastAsia="en-GB"/>
              </w:rPr>
              <w:t xml:space="preserve">LTM 5.1 </w:t>
            </w:r>
            <w:r>
              <w:rPr>
                <w:rFonts w:ascii="Times New Roman" w:eastAsia="Times New Roman" w:hAnsi="Times New Roman" w:cs="Times New Roman"/>
                <w:b/>
                <w:bCs/>
                <w:color w:val="000000"/>
                <w:lang w:eastAsia="en-GB"/>
              </w:rPr>
              <w:t xml:space="preserve">vs </w:t>
            </w:r>
            <w:r w:rsidRPr="00E53CA3">
              <w:rPr>
                <w:rFonts w:ascii="Times New Roman" w:eastAsia="Times New Roman" w:hAnsi="Times New Roman" w:cs="Times New Roman"/>
                <w:b/>
                <w:bCs/>
                <w:color w:val="000000"/>
                <w:lang w:eastAsia="en-GB"/>
              </w:rPr>
              <w:t>JM</w:t>
            </w:r>
            <w:r>
              <w:rPr>
                <w:rFonts w:ascii="Times New Roman" w:eastAsia="Times New Roman" w:hAnsi="Times New Roman" w:cs="Times New Roman"/>
                <w:b/>
                <w:bCs/>
                <w:color w:val="000000"/>
                <w:lang w:eastAsia="en-GB"/>
              </w:rPr>
              <w:t xml:space="preserve"> </w:t>
            </w:r>
            <w:r w:rsidRPr="00E53CA3">
              <w:rPr>
                <w:rFonts w:ascii="Times New Roman" w:eastAsia="Times New Roman" w:hAnsi="Times New Roman" w:cs="Times New Roman"/>
                <w:b/>
                <w:bCs/>
                <w:color w:val="000000"/>
                <w:lang w:eastAsia="en-GB"/>
              </w:rPr>
              <w:t>1</w:t>
            </w:r>
            <w:r>
              <w:rPr>
                <w:rFonts w:ascii="Times New Roman" w:eastAsia="Times New Roman" w:hAnsi="Times New Roman" w:cs="Times New Roman"/>
                <w:b/>
                <w:bCs/>
                <w:color w:val="000000"/>
                <w:lang w:eastAsia="en-GB"/>
              </w:rPr>
              <w:t>9.0</w:t>
            </w:r>
          </w:p>
        </w:tc>
        <w:tc>
          <w:tcPr>
            <w:tcW w:w="2142" w:type="dxa"/>
            <w:tcBorders>
              <w:top w:val="single" w:sz="8" w:space="0" w:color="auto"/>
              <w:left w:val="single" w:sz="8" w:space="0" w:color="auto"/>
              <w:bottom w:val="single" w:sz="8" w:space="0" w:color="auto"/>
              <w:right w:val="single" w:sz="8" w:space="0" w:color="auto"/>
            </w:tcBorders>
            <w:shd w:val="clear" w:color="auto" w:fill="auto"/>
            <w:noWrap/>
            <w:vAlign w:val="bottom"/>
          </w:tcPr>
          <w:p w14:paraId="5E2EA333" w14:textId="77777777" w:rsidR="006324BC" w:rsidRPr="00313D4B" w:rsidRDefault="006324BC" w:rsidP="009C0BCD">
            <w:pPr>
              <w:jc w:val="center"/>
              <w:rPr>
                <w:rFonts w:ascii="Times New Roman" w:eastAsia="Times New Roman" w:hAnsi="Times New Roman" w:cs="Times New Roman"/>
                <w:b/>
                <w:bCs/>
                <w:color w:val="000000"/>
                <w:highlight w:val="yellow"/>
                <w:lang w:eastAsia="en-GB"/>
              </w:rPr>
            </w:pPr>
            <w:r w:rsidRPr="00313D4B">
              <w:rPr>
                <w:rFonts w:ascii="Times New Roman" w:eastAsia="Times New Roman" w:hAnsi="Times New Roman" w:cs="Times New Roman"/>
                <w:b/>
                <w:bCs/>
                <w:color w:val="000000"/>
                <w:lang w:eastAsia="en-GB"/>
              </w:rPr>
              <w:t>BD-rat</w:t>
            </w:r>
            <w:r>
              <w:rPr>
                <w:rFonts w:ascii="Times New Roman" w:eastAsia="Times New Roman" w:hAnsi="Times New Roman" w:cs="Times New Roman"/>
                <w:b/>
                <w:bCs/>
                <w:color w:val="000000"/>
                <w:lang w:eastAsia="en-GB"/>
              </w:rPr>
              <w:t>e</w:t>
            </w:r>
            <w:r w:rsidRPr="00313D4B">
              <w:rPr>
                <w:rFonts w:ascii="Times New Roman" w:eastAsia="Times New Roman" w:hAnsi="Times New Roman" w:cs="Times New Roman"/>
                <w:b/>
                <w:bCs/>
                <w:color w:val="000000"/>
                <w:lang w:eastAsia="en-GB"/>
              </w:rPr>
              <w:t xml:space="preserve"> </w:t>
            </w:r>
          </w:p>
        </w:tc>
        <w:tc>
          <w:tcPr>
            <w:tcW w:w="278" w:type="dxa"/>
            <w:tcBorders>
              <w:top w:val="nil"/>
              <w:left w:val="single" w:sz="8" w:space="0" w:color="auto"/>
              <w:bottom w:val="nil"/>
              <w:right w:val="nil"/>
            </w:tcBorders>
            <w:shd w:val="clear" w:color="000000" w:fill="FFFFFF"/>
            <w:noWrap/>
            <w:vAlign w:val="center"/>
            <w:hideMark/>
          </w:tcPr>
          <w:p w14:paraId="3E37B97D" w14:textId="77777777" w:rsidR="006324BC" w:rsidRPr="00313D4B" w:rsidRDefault="006324BC" w:rsidP="009C0BCD">
            <w:pPr>
              <w:jc w:val="center"/>
              <w:rPr>
                <w:rFonts w:ascii="Times New Roman" w:eastAsia="Times New Roman" w:hAnsi="Times New Roman" w:cs="Times New Roman"/>
                <w:b/>
                <w:bCs/>
                <w:color w:val="000000"/>
                <w:lang w:eastAsia="en-GB"/>
              </w:rPr>
            </w:pPr>
            <w:r w:rsidRPr="00313D4B">
              <w:rPr>
                <w:rFonts w:ascii="Times New Roman" w:eastAsia="Times New Roman" w:hAnsi="Times New Roman" w:cs="Times New Roman"/>
                <w:b/>
                <w:bCs/>
                <w:color w:val="000000"/>
                <w:lang w:eastAsia="en-GB"/>
              </w:rPr>
              <w:t> </w:t>
            </w:r>
          </w:p>
        </w:tc>
        <w:tc>
          <w:tcPr>
            <w:tcW w:w="2690" w:type="dxa"/>
            <w:gridSpan w:val="2"/>
            <w:tcBorders>
              <w:top w:val="single" w:sz="8" w:space="0" w:color="auto"/>
              <w:left w:val="single" w:sz="8" w:space="0" w:color="auto"/>
              <w:bottom w:val="nil"/>
              <w:right w:val="single" w:sz="8" w:space="0" w:color="000000"/>
            </w:tcBorders>
            <w:shd w:val="clear" w:color="auto" w:fill="auto"/>
            <w:noWrap/>
            <w:vAlign w:val="center"/>
            <w:hideMark/>
          </w:tcPr>
          <w:p w14:paraId="7AD3C1B4" w14:textId="77777777" w:rsidR="006324BC" w:rsidRPr="00313D4B" w:rsidRDefault="006324BC" w:rsidP="009C0BCD">
            <w:pPr>
              <w:jc w:val="center"/>
              <w:rPr>
                <w:rFonts w:ascii="Times New Roman" w:eastAsia="Times New Roman" w:hAnsi="Times New Roman" w:cs="Times New Roman"/>
                <w:b/>
                <w:bCs/>
                <w:color w:val="000000"/>
                <w:lang w:eastAsia="en-GB"/>
              </w:rPr>
            </w:pPr>
            <w:r w:rsidRPr="00313D4B">
              <w:rPr>
                <w:rFonts w:ascii="Times New Roman" w:eastAsia="Times New Roman" w:hAnsi="Times New Roman" w:cs="Times New Roman"/>
                <w:b/>
                <w:bCs/>
                <w:color w:val="000000"/>
                <w:lang w:eastAsia="en-GB"/>
              </w:rPr>
              <w:t xml:space="preserve">LTM 5.1 </w:t>
            </w:r>
            <w:r>
              <w:rPr>
                <w:rFonts w:ascii="Times New Roman" w:eastAsia="Times New Roman" w:hAnsi="Times New Roman" w:cs="Times New Roman"/>
                <w:b/>
                <w:bCs/>
                <w:color w:val="000000"/>
                <w:lang w:eastAsia="en-GB"/>
              </w:rPr>
              <w:t>vs</w:t>
            </w:r>
            <w:r w:rsidRPr="00313D4B">
              <w:rPr>
                <w:rFonts w:ascii="Times New Roman" w:eastAsia="Times New Roman" w:hAnsi="Times New Roman" w:cs="Times New Roman"/>
                <w:b/>
                <w:bCs/>
                <w:color w:val="000000"/>
                <w:lang w:eastAsia="en-GB"/>
              </w:rPr>
              <w:t xml:space="preserve"> HM</w:t>
            </w:r>
            <w:r>
              <w:rPr>
                <w:rFonts w:ascii="Times New Roman" w:eastAsia="Times New Roman" w:hAnsi="Times New Roman" w:cs="Times New Roman"/>
                <w:b/>
                <w:bCs/>
                <w:color w:val="000000"/>
                <w:lang w:eastAsia="en-GB"/>
              </w:rPr>
              <w:t xml:space="preserve"> </w:t>
            </w:r>
            <w:r w:rsidRPr="00313D4B">
              <w:rPr>
                <w:rFonts w:ascii="Times New Roman" w:eastAsia="Times New Roman" w:hAnsi="Times New Roman" w:cs="Times New Roman"/>
                <w:b/>
                <w:bCs/>
                <w:color w:val="000000"/>
                <w:lang w:eastAsia="en-GB"/>
              </w:rPr>
              <w:t>16.20</w:t>
            </w:r>
          </w:p>
        </w:tc>
        <w:tc>
          <w:tcPr>
            <w:tcW w:w="2068" w:type="dxa"/>
            <w:tcBorders>
              <w:top w:val="single" w:sz="8" w:space="0" w:color="auto"/>
              <w:left w:val="nil"/>
              <w:bottom w:val="single" w:sz="8" w:space="0" w:color="auto"/>
              <w:right w:val="single" w:sz="8" w:space="0" w:color="auto"/>
            </w:tcBorders>
            <w:shd w:val="clear" w:color="auto" w:fill="auto"/>
            <w:noWrap/>
            <w:vAlign w:val="bottom"/>
            <w:hideMark/>
          </w:tcPr>
          <w:p w14:paraId="28BB19AB" w14:textId="77777777" w:rsidR="006324BC" w:rsidRPr="00313D4B" w:rsidRDefault="006324BC" w:rsidP="009C0BCD">
            <w:pPr>
              <w:jc w:val="center"/>
              <w:rPr>
                <w:rFonts w:ascii="Times New Roman" w:eastAsia="Times New Roman" w:hAnsi="Times New Roman" w:cs="Times New Roman"/>
                <w:b/>
                <w:bCs/>
                <w:color w:val="000000"/>
                <w:lang w:eastAsia="en-GB"/>
              </w:rPr>
            </w:pPr>
            <w:r w:rsidRPr="00313D4B">
              <w:rPr>
                <w:rFonts w:ascii="Times New Roman" w:eastAsia="Times New Roman" w:hAnsi="Times New Roman" w:cs="Times New Roman"/>
                <w:b/>
                <w:bCs/>
                <w:color w:val="000000"/>
                <w:lang w:eastAsia="en-GB"/>
              </w:rPr>
              <w:t>BD-rate</w:t>
            </w:r>
          </w:p>
        </w:tc>
      </w:tr>
      <w:tr w:rsidR="006324BC" w:rsidRPr="00476BED" w14:paraId="73771796" w14:textId="77777777" w:rsidTr="009C0BCD">
        <w:trPr>
          <w:trHeight w:val="233"/>
        </w:trPr>
        <w:tc>
          <w:tcPr>
            <w:tcW w:w="701" w:type="dxa"/>
            <w:vMerge w:val="restart"/>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D1677BB" w14:textId="77777777" w:rsidR="006324BC" w:rsidRPr="00313D4B" w:rsidRDefault="006324BC" w:rsidP="009C0BCD">
            <w:pPr>
              <w:jc w:val="center"/>
              <w:rPr>
                <w:rFonts w:ascii="Times New Roman" w:eastAsia="Times New Roman" w:hAnsi="Times New Roman" w:cs="Times New Roman"/>
                <w:color w:val="000000"/>
                <w:lang w:eastAsia="en-GB"/>
              </w:rPr>
            </w:pPr>
            <w:r w:rsidRPr="00313D4B">
              <w:rPr>
                <w:rFonts w:ascii="Times New Roman" w:eastAsia="Times New Roman" w:hAnsi="Times New Roman" w:cs="Times New Roman"/>
                <w:color w:val="000000"/>
                <w:lang w:eastAsia="en-GB"/>
              </w:rPr>
              <w:t>UHD</w:t>
            </w:r>
          </w:p>
        </w:tc>
        <w:tc>
          <w:tcPr>
            <w:tcW w:w="2031" w:type="dxa"/>
            <w:tcBorders>
              <w:top w:val="single" w:sz="8" w:space="0" w:color="auto"/>
              <w:left w:val="single" w:sz="8" w:space="0" w:color="auto"/>
              <w:bottom w:val="single" w:sz="8" w:space="0" w:color="auto"/>
              <w:right w:val="single" w:sz="8" w:space="0" w:color="auto"/>
            </w:tcBorders>
            <w:shd w:val="clear" w:color="auto" w:fill="auto"/>
            <w:noWrap/>
            <w:vAlign w:val="bottom"/>
          </w:tcPr>
          <w:p w14:paraId="11FC44E3" w14:textId="77777777" w:rsidR="006324BC" w:rsidRPr="00313D4B" w:rsidRDefault="006324BC" w:rsidP="009C0BCD">
            <w:pPr>
              <w:rPr>
                <w:rFonts w:ascii="Times New Roman" w:eastAsia="Times New Roman" w:hAnsi="Times New Roman" w:cs="Times New Roman"/>
                <w:color w:val="000000"/>
                <w:highlight w:val="yellow"/>
                <w:lang w:eastAsia="en-GB"/>
              </w:rPr>
            </w:pPr>
            <w:proofErr w:type="spellStart"/>
            <w:r w:rsidRPr="00313D4B">
              <w:rPr>
                <w:rFonts w:ascii="Times New Roman" w:eastAsia="Times New Roman" w:hAnsi="Times New Roman" w:cs="Times New Roman"/>
                <w:color w:val="000000"/>
                <w:lang w:eastAsia="en-GB"/>
              </w:rPr>
              <w:t>LupoPuppet</w:t>
            </w:r>
            <w:proofErr w:type="spellEnd"/>
          </w:p>
        </w:tc>
        <w:tc>
          <w:tcPr>
            <w:tcW w:w="2142" w:type="dxa"/>
            <w:tcBorders>
              <w:top w:val="single" w:sz="8" w:space="0" w:color="auto"/>
              <w:left w:val="single" w:sz="8" w:space="0" w:color="auto"/>
              <w:bottom w:val="single" w:sz="8" w:space="0" w:color="auto"/>
              <w:right w:val="single" w:sz="8" w:space="0" w:color="auto"/>
            </w:tcBorders>
            <w:shd w:val="clear" w:color="auto" w:fill="auto"/>
            <w:noWrap/>
            <w:vAlign w:val="bottom"/>
          </w:tcPr>
          <w:p w14:paraId="15EB6700" w14:textId="77777777" w:rsidR="006324BC" w:rsidRPr="00313D4B" w:rsidRDefault="006324BC" w:rsidP="009C0BCD">
            <w:pPr>
              <w:jc w:val="center"/>
              <w:rPr>
                <w:rFonts w:ascii="Times New Roman" w:eastAsia="Times New Roman" w:hAnsi="Times New Roman" w:cs="Times New Roman"/>
                <w:color w:val="000000"/>
                <w:highlight w:val="yellow"/>
                <w:lang w:eastAsia="en-GB"/>
              </w:rPr>
            </w:pPr>
            <w:r>
              <w:rPr>
                <w:rFonts w:ascii="Times New Roman" w:eastAsia="Times New Roman" w:hAnsi="Times New Roman" w:cs="Times New Roman"/>
                <w:color w:val="000000"/>
                <w:lang w:eastAsia="en-GB"/>
              </w:rPr>
              <w:t>−</w:t>
            </w:r>
            <w:r w:rsidRPr="0053073D">
              <w:rPr>
                <w:rFonts w:ascii="Times New Roman" w:eastAsia="Times New Roman" w:hAnsi="Times New Roman" w:cs="Times New Roman"/>
                <w:color w:val="000000"/>
                <w:lang w:eastAsia="en-GB"/>
              </w:rPr>
              <w:t>22</w:t>
            </w:r>
            <w:r w:rsidRPr="00313D4B">
              <w:rPr>
                <w:rFonts w:ascii="Times New Roman" w:eastAsia="Times New Roman" w:hAnsi="Times New Roman" w:cs="Times New Roman"/>
                <w:color w:val="000000"/>
                <w:lang w:eastAsia="en-GB"/>
              </w:rPr>
              <w:t>.66%</w:t>
            </w:r>
          </w:p>
        </w:tc>
        <w:tc>
          <w:tcPr>
            <w:tcW w:w="278" w:type="dxa"/>
            <w:tcBorders>
              <w:top w:val="nil"/>
              <w:left w:val="single" w:sz="8" w:space="0" w:color="auto"/>
              <w:bottom w:val="nil"/>
              <w:right w:val="nil"/>
            </w:tcBorders>
            <w:shd w:val="clear" w:color="000000" w:fill="FFFFFF"/>
            <w:noWrap/>
            <w:vAlign w:val="bottom"/>
            <w:hideMark/>
          </w:tcPr>
          <w:p w14:paraId="02DB16C3" w14:textId="77777777" w:rsidR="006324BC" w:rsidRPr="00313D4B" w:rsidRDefault="006324BC" w:rsidP="009C0BCD">
            <w:pPr>
              <w:rPr>
                <w:rFonts w:ascii="Times New Roman" w:eastAsia="Times New Roman" w:hAnsi="Times New Roman" w:cs="Times New Roman"/>
                <w:color w:val="000000"/>
                <w:lang w:eastAsia="en-GB"/>
              </w:rPr>
            </w:pPr>
            <w:r w:rsidRPr="00313D4B">
              <w:rPr>
                <w:rFonts w:ascii="Times New Roman" w:eastAsia="Times New Roman" w:hAnsi="Times New Roman" w:cs="Times New Roman"/>
                <w:color w:val="000000"/>
                <w:lang w:eastAsia="en-GB"/>
              </w:rPr>
              <w:t> </w:t>
            </w:r>
          </w:p>
        </w:tc>
        <w:tc>
          <w:tcPr>
            <w:tcW w:w="693" w:type="dxa"/>
            <w:vMerge w:val="restart"/>
            <w:tcBorders>
              <w:top w:val="single" w:sz="8" w:space="0" w:color="auto"/>
              <w:left w:val="single" w:sz="8" w:space="0" w:color="auto"/>
              <w:bottom w:val="nil"/>
              <w:right w:val="single" w:sz="8" w:space="0" w:color="auto"/>
            </w:tcBorders>
            <w:shd w:val="clear" w:color="auto" w:fill="auto"/>
            <w:noWrap/>
            <w:vAlign w:val="center"/>
            <w:hideMark/>
          </w:tcPr>
          <w:p w14:paraId="2A04ED50" w14:textId="77777777" w:rsidR="006324BC" w:rsidRPr="00313D4B" w:rsidRDefault="006324BC" w:rsidP="009C0BCD">
            <w:pPr>
              <w:jc w:val="center"/>
              <w:rPr>
                <w:rFonts w:ascii="Times New Roman" w:eastAsia="Times New Roman" w:hAnsi="Times New Roman" w:cs="Times New Roman"/>
                <w:color w:val="000000"/>
                <w:lang w:eastAsia="en-GB"/>
              </w:rPr>
            </w:pPr>
            <w:r w:rsidRPr="00313D4B">
              <w:rPr>
                <w:rFonts w:ascii="Times New Roman" w:eastAsia="Times New Roman" w:hAnsi="Times New Roman" w:cs="Times New Roman"/>
                <w:color w:val="000000"/>
                <w:lang w:eastAsia="en-GB"/>
              </w:rPr>
              <w:t>UHD</w:t>
            </w:r>
          </w:p>
        </w:tc>
        <w:tc>
          <w:tcPr>
            <w:tcW w:w="1997" w:type="dxa"/>
            <w:tcBorders>
              <w:top w:val="single" w:sz="8" w:space="0" w:color="auto"/>
              <w:left w:val="nil"/>
              <w:bottom w:val="single" w:sz="8" w:space="0" w:color="auto"/>
              <w:right w:val="single" w:sz="8" w:space="0" w:color="auto"/>
            </w:tcBorders>
            <w:shd w:val="clear" w:color="auto" w:fill="auto"/>
            <w:noWrap/>
            <w:vAlign w:val="bottom"/>
            <w:hideMark/>
          </w:tcPr>
          <w:p w14:paraId="1A10F1EE" w14:textId="77777777" w:rsidR="006324BC" w:rsidRPr="00313D4B" w:rsidRDefault="006324BC" w:rsidP="009C0BCD">
            <w:pPr>
              <w:rPr>
                <w:rFonts w:ascii="Times New Roman" w:eastAsia="Times New Roman" w:hAnsi="Times New Roman" w:cs="Times New Roman"/>
                <w:color w:val="000000"/>
                <w:lang w:eastAsia="en-GB"/>
              </w:rPr>
            </w:pPr>
            <w:proofErr w:type="spellStart"/>
            <w:r w:rsidRPr="00313D4B">
              <w:rPr>
                <w:rFonts w:ascii="Times New Roman" w:eastAsia="Times New Roman" w:hAnsi="Times New Roman" w:cs="Times New Roman"/>
                <w:color w:val="000000"/>
                <w:lang w:eastAsia="en-GB"/>
              </w:rPr>
              <w:t>LupoPuppet</w:t>
            </w:r>
            <w:proofErr w:type="spellEnd"/>
          </w:p>
        </w:tc>
        <w:tc>
          <w:tcPr>
            <w:tcW w:w="2068" w:type="dxa"/>
            <w:tcBorders>
              <w:top w:val="nil"/>
              <w:left w:val="nil"/>
              <w:bottom w:val="single" w:sz="8" w:space="0" w:color="auto"/>
              <w:right w:val="single" w:sz="8" w:space="0" w:color="auto"/>
            </w:tcBorders>
            <w:shd w:val="clear" w:color="auto" w:fill="auto"/>
            <w:noWrap/>
            <w:vAlign w:val="bottom"/>
            <w:hideMark/>
          </w:tcPr>
          <w:p w14:paraId="171DF61B" w14:textId="77777777" w:rsidR="006324BC" w:rsidRPr="00313D4B" w:rsidRDefault="006324BC" w:rsidP="009C0BCD">
            <w:pPr>
              <w:jc w:val="center"/>
              <w:rPr>
                <w:rFonts w:ascii="Times New Roman" w:eastAsia="Times New Roman" w:hAnsi="Times New Roman" w:cs="Times New Roman"/>
                <w:color w:val="000000"/>
                <w:lang w:eastAsia="en-GB"/>
              </w:rPr>
            </w:pPr>
            <w:r>
              <w:rPr>
                <w:rFonts w:ascii="Times New Roman" w:eastAsia="Times New Roman" w:hAnsi="Times New Roman" w:cs="Times New Roman"/>
                <w:color w:val="000000"/>
                <w:lang w:eastAsia="en-GB"/>
              </w:rPr>
              <w:t>−</w:t>
            </w:r>
            <w:r w:rsidRPr="00313D4B">
              <w:rPr>
                <w:rFonts w:ascii="Times New Roman" w:eastAsia="Times New Roman" w:hAnsi="Times New Roman" w:cs="Times New Roman"/>
                <w:color w:val="000000"/>
                <w:lang w:eastAsia="en-GB"/>
              </w:rPr>
              <w:t>20.64%</w:t>
            </w:r>
          </w:p>
        </w:tc>
      </w:tr>
      <w:tr w:rsidR="006324BC" w:rsidRPr="00476BED" w14:paraId="59E1BDBF" w14:textId="77777777" w:rsidTr="009C0BCD">
        <w:trPr>
          <w:trHeight w:val="233"/>
        </w:trPr>
        <w:tc>
          <w:tcPr>
            <w:tcW w:w="701" w:type="dxa"/>
            <w:vMerge/>
            <w:tcBorders>
              <w:top w:val="single" w:sz="8" w:space="0" w:color="auto"/>
              <w:left w:val="single" w:sz="8" w:space="0" w:color="auto"/>
              <w:bottom w:val="single" w:sz="8" w:space="0" w:color="auto"/>
              <w:right w:val="single" w:sz="8" w:space="0" w:color="auto"/>
            </w:tcBorders>
            <w:vAlign w:val="center"/>
            <w:hideMark/>
          </w:tcPr>
          <w:p w14:paraId="3AD0D505" w14:textId="77777777" w:rsidR="006324BC" w:rsidRPr="00313D4B" w:rsidRDefault="006324BC" w:rsidP="009C0BCD">
            <w:pPr>
              <w:rPr>
                <w:rFonts w:ascii="Calibri" w:eastAsia="Times New Roman" w:hAnsi="Calibri" w:cs="Calibri"/>
                <w:color w:val="000000"/>
                <w:lang w:eastAsia="en-GB"/>
              </w:rPr>
            </w:pPr>
          </w:p>
        </w:tc>
        <w:tc>
          <w:tcPr>
            <w:tcW w:w="2031" w:type="dxa"/>
            <w:tcBorders>
              <w:top w:val="single" w:sz="8" w:space="0" w:color="auto"/>
              <w:left w:val="single" w:sz="8" w:space="0" w:color="auto"/>
              <w:bottom w:val="single" w:sz="8" w:space="0" w:color="auto"/>
              <w:right w:val="single" w:sz="8" w:space="0" w:color="auto"/>
            </w:tcBorders>
            <w:shd w:val="clear" w:color="auto" w:fill="auto"/>
            <w:noWrap/>
            <w:vAlign w:val="bottom"/>
          </w:tcPr>
          <w:p w14:paraId="788900A6" w14:textId="77777777" w:rsidR="006324BC" w:rsidRPr="00313D4B" w:rsidRDefault="006324BC" w:rsidP="009C0BCD">
            <w:pPr>
              <w:rPr>
                <w:rFonts w:ascii="Times New Roman" w:eastAsia="Times New Roman" w:hAnsi="Times New Roman" w:cs="Times New Roman"/>
                <w:color w:val="000000"/>
                <w:highlight w:val="yellow"/>
                <w:lang w:eastAsia="en-GB"/>
              </w:rPr>
            </w:pPr>
            <w:proofErr w:type="spellStart"/>
            <w:r w:rsidRPr="00313D4B">
              <w:rPr>
                <w:rFonts w:ascii="Times New Roman" w:eastAsia="Times New Roman" w:hAnsi="Times New Roman" w:cs="Times New Roman"/>
                <w:color w:val="000000"/>
                <w:lang w:eastAsia="en-GB"/>
              </w:rPr>
              <w:t>CatRobot</w:t>
            </w:r>
            <w:proofErr w:type="spellEnd"/>
          </w:p>
        </w:tc>
        <w:tc>
          <w:tcPr>
            <w:tcW w:w="2142" w:type="dxa"/>
            <w:tcBorders>
              <w:top w:val="single" w:sz="8" w:space="0" w:color="auto"/>
              <w:left w:val="single" w:sz="8" w:space="0" w:color="auto"/>
              <w:bottom w:val="single" w:sz="8" w:space="0" w:color="auto"/>
              <w:right w:val="single" w:sz="8" w:space="0" w:color="auto"/>
            </w:tcBorders>
            <w:shd w:val="clear" w:color="auto" w:fill="auto"/>
            <w:noWrap/>
            <w:vAlign w:val="bottom"/>
          </w:tcPr>
          <w:p w14:paraId="3AEAC65C" w14:textId="77777777" w:rsidR="006324BC" w:rsidRPr="00313D4B" w:rsidRDefault="006324BC" w:rsidP="009C0BCD">
            <w:pPr>
              <w:jc w:val="center"/>
              <w:rPr>
                <w:rFonts w:ascii="Times New Roman" w:eastAsia="Times New Roman" w:hAnsi="Times New Roman" w:cs="Times New Roman"/>
                <w:color w:val="000000"/>
                <w:highlight w:val="yellow"/>
                <w:lang w:eastAsia="en-GB"/>
              </w:rPr>
            </w:pPr>
            <w:r>
              <w:rPr>
                <w:rFonts w:ascii="Times New Roman" w:eastAsia="Times New Roman" w:hAnsi="Times New Roman" w:cs="Times New Roman"/>
                <w:color w:val="000000"/>
                <w:lang w:eastAsia="en-GB"/>
              </w:rPr>
              <w:t>−</w:t>
            </w:r>
            <w:r w:rsidRPr="00313D4B">
              <w:rPr>
                <w:rFonts w:ascii="Times New Roman" w:eastAsia="Times New Roman" w:hAnsi="Times New Roman" w:cs="Times New Roman"/>
                <w:color w:val="000000"/>
                <w:lang w:eastAsia="en-GB"/>
              </w:rPr>
              <w:t>26.25%</w:t>
            </w:r>
          </w:p>
        </w:tc>
        <w:tc>
          <w:tcPr>
            <w:tcW w:w="278" w:type="dxa"/>
            <w:tcBorders>
              <w:top w:val="nil"/>
              <w:left w:val="single" w:sz="8" w:space="0" w:color="auto"/>
              <w:bottom w:val="nil"/>
              <w:right w:val="nil"/>
            </w:tcBorders>
            <w:shd w:val="clear" w:color="000000" w:fill="FFFFFF"/>
            <w:noWrap/>
            <w:vAlign w:val="bottom"/>
            <w:hideMark/>
          </w:tcPr>
          <w:p w14:paraId="5BC87A2E" w14:textId="77777777" w:rsidR="006324BC" w:rsidRPr="00313D4B" w:rsidRDefault="006324BC" w:rsidP="009C0BCD">
            <w:pPr>
              <w:rPr>
                <w:rFonts w:ascii="Times New Roman" w:eastAsia="Times New Roman" w:hAnsi="Times New Roman" w:cs="Times New Roman"/>
                <w:color w:val="000000"/>
                <w:lang w:eastAsia="en-GB"/>
              </w:rPr>
            </w:pPr>
            <w:r w:rsidRPr="00313D4B">
              <w:rPr>
                <w:rFonts w:ascii="Times New Roman" w:eastAsia="Times New Roman" w:hAnsi="Times New Roman" w:cs="Times New Roman"/>
                <w:color w:val="000000"/>
                <w:lang w:eastAsia="en-GB"/>
              </w:rPr>
              <w:t> </w:t>
            </w:r>
          </w:p>
        </w:tc>
        <w:tc>
          <w:tcPr>
            <w:tcW w:w="693" w:type="dxa"/>
            <w:vMerge/>
            <w:tcBorders>
              <w:top w:val="single" w:sz="8" w:space="0" w:color="auto"/>
              <w:left w:val="single" w:sz="8" w:space="0" w:color="auto"/>
              <w:bottom w:val="nil"/>
              <w:right w:val="single" w:sz="8" w:space="0" w:color="auto"/>
            </w:tcBorders>
            <w:vAlign w:val="center"/>
            <w:hideMark/>
          </w:tcPr>
          <w:p w14:paraId="350430D8" w14:textId="77777777" w:rsidR="006324BC" w:rsidRPr="00313D4B" w:rsidRDefault="006324BC" w:rsidP="009C0BCD">
            <w:pPr>
              <w:rPr>
                <w:rFonts w:ascii="Times New Roman" w:eastAsia="Times New Roman" w:hAnsi="Times New Roman" w:cs="Times New Roman"/>
                <w:color w:val="000000"/>
                <w:lang w:eastAsia="en-GB"/>
              </w:rPr>
            </w:pPr>
          </w:p>
        </w:tc>
        <w:tc>
          <w:tcPr>
            <w:tcW w:w="1997" w:type="dxa"/>
            <w:tcBorders>
              <w:top w:val="nil"/>
              <w:left w:val="nil"/>
              <w:bottom w:val="single" w:sz="8" w:space="0" w:color="auto"/>
              <w:right w:val="single" w:sz="8" w:space="0" w:color="auto"/>
            </w:tcBorders>
            <w:shd w:val="clear" w:color="auto" w:fill="auto"/>
            <w:noWrap/>
            <w:vAlign w:val="bottom"/>
            <w:hideMark/>
          </w:tcPr>
          <w:p w14:paraId="7CD2AB27" w14:textId="77777777" w:rsidR="006324BC" w:rsidRPr="00313D4B" w:rsidRDefault="006324BC" w:rsidP="009C0BCD">
            <w:pPr>
              <w:rPr>
                <w:rFonts w:ascii="Times New Roman" w:eastAsia="Times New Roman" w:hAnsi="Times New Roman" w:cs="Times New Roman"/>
                <w:color w:val="000000"/>
                <w:lang w:eastAsia="en-GB"/>
              </w:rPr>
            </w:pPr>
            <w:proofErr w:type="spellStart"/>
            <w:r w:rsidRPr="00313D4B">
              <w:rPr>
                <w:rFonts w:ascii="Times New Roman" w:eastAsia="Times New Roman" w:hAnsi="Times New Roman" w:cs="Times New Roman"/>
                <w:color w:val="000000"/>
                <w:lang w:eastAsia="en-GB"/>
              </w:rPr>
              <w:t>CatRobot</w:t>
            </w:r>
            <w:proofErr w:type="spellEnd"/>
          </w:p>
        </w:tc>
        <w:tc>
          <w:tcPr>
            <w:tcW w:w="2068" w:type="dxa"/>
            <w:tcBorders>
              <w:top w:val="nil"/>
              <w:left w:val="nil"/>
              <w:bottom w:val="single" w:sz="8" w:space="0" w:color="auto"/>
              <w:right w:val="single" w:sz="8" w:space="0" w:color="auto"/>
            </w:tcBorders>
            <w:shd w:val="clear" w:color="auto" w:fill="auto"/>
            <w:noWrap/>
            <w:vAlign w:val="bottom"/>
            <w:hideMark/>
          </w:tcPr>
          <w:p w14:paraId="38FCEB75" w14:textId="77777777" w:rsidR="006324BC" w:rsidRPr="00313D4B" w:rsidRDefault="006324BC" w:rsidP="009C0BCD">
            <w:pPr>
              <w:jc w:val="center"/>
              <w:rPr>
                <w:rFonts w:ascii="Times New Roman" w:eastAsia="Times New Roman" w:hAnsi="Times New Roman" w:cs="Times New Roman"/>
                <w:color w:val="000000"/>
                <w:lang w:eastAsia="en-GB"/>
              </w:rPr>
            </w:pPr>
            <w:r>
              <w:rPr>
                <w:rFonts w:ascii="Times New Roman" w:eastAsia="Times New Roman" w:hAnsi="Times New Roman" w:cs="Times New Roman"/>
                <w:color w:val="000000"/>
                <w:lang w:eastAsia="en-GB"/>
              </w:rPr>
              <w:t>−</w:t>
            </w:r>
            <w:r w:rsidRPr="00313D4B">
              <w:rPr>
                <w:rFonts w:ascii="Times New Roman" w:eastAsia="Times New Roman" w:hAnsi="Times New Roman" w:cs="Times New Roman"/>
                <w:color w:val="000000"/>
                <w:lang w:eastAsia="en-GB"/>
              </w:rPr>
              <w:t>50.77%</w:t>
            </w:r>
          </w:p>
        </w:tc>
      </w:tr>
      <w:tr w:rsidR="006324BC" w:rsidRPr="00476BED" w14:paraId="3E548679" w14:textId="77777777" w:rsidTr="009C0BCD">
        <w:trPr>
          <w:trHeight w:val="233"/>
        </w:trPr>
        <w:tc>
          <w:tcPr>
            <w:tcW w:w="701" w:type="dxa"/>
            <w:vMerge/>
            <w:tcBorders>
              <w:top w:val="single" w:sz="8" w:space="0" w:color="auto"/>
              <w:left w:val="single" w:sz="8" w:space="0" w:color="auto"/>
              <w:bottom w:val="single" w:sz="8" w:space="0" w:color="auto"/>
              <w:right w:val="single" w:sz="8" w:space="0" w:color="auto"/>
            </w:tcBorders>
            <w:vAlign w:val="center"/>
            <w:hideMark/>
          </w:tcPr>
          <w:p w14:paraId="443924D9" w14:textId="77777777" w:rsidR="006324BC" w:rsidRPr="00313D4B" w:rsidRDefault="006324BC" w:rsidP="009C0BCD">
            <w:pPr>
              <w:rPr>
                <w:rFonts w:ascii="Calibri" w:eastAsia="Times New Roman" w:hAnsi="Calibri" w:cs="Calibri"/>
                <w:color w:val="000000"/>
                <w:lang w:eastAsia="en-GB"/>
              </w:rPr>
            </w:pPr>
          </w:p>
        </w:tc>
        <w:tc>
          <w:tcPr>
            <w:tcW w:w="2031" w:type="dxa"/>
            <w:tcBorders>
              <w:top w:val="single" w:sz="8" w:space="0" w:color="auto"/>
              <w:left w:val="single" w:sz="8" w:space="0" w:color="auto"/>
              <w:bottom w:val="single" w:sz="8" w:space="0" w:color="auto"/>
              <w:right w:val="single" w:sz="8" w:space="0" w:color="auto"/>
            </w:tcBorders>
            <w:shd w:val="clear" w:color="auto" w:fill="auto"/>
            <w:noWrap/>
            <w:vAlign w:val="bottom"/>
          </w:tcPr>
          <w:p w14:paraId="5F477837" w14:textId="77777777" w:rsidR="006324BC" w:rsidRPr="00313D4B" w:rsidRDefault="006324BC" w:rsidP="009C0BCD">
            <w:pPr>
              <w:rPr>
                <w:rFonts w:ascii="Times New Roman" w:eastAsia="Times New Roman" w:hAnsi="Times New Roman" w:cs="Times New Roman"/>
                <w:color w:val="000000"/>
                <w:highlight w:val="yellow"/>
                <w:lang w:eastAsia="en-GB"/>
              </w:rPr>
            </w:pPr>
            <w:proofErr w:type="spellStart"/>
            <w:r w:rsidRPr="00313D4B">
              <w:rPr>
                <w:rFonts w:ascii="Times New Roman" w:eastAsia="Times New Roman" w:hAnsi="Times New Roman" w:cs="Times New Roman"/>
                <w:color w:val="000000"/>
                <w:lang w:eastAsia="en-GB"/>
              </w:rPr>
              <w:t>DrivingP</w:t>
            </w:r>
            <w:r>
              <w:rPr>
                <w:rFonts w:ascii="Times New Roman" w:eastAsia="Times New Roman" w:hAnsi="Times New Roman" w:cs="Times New Roman"/>
                <w:color w:val="000000"/>
                <w:lang w:eastAsia="en-GB"/>
              </w:rPr>
              <w:t>O</w:t>
            </w:r>
            <w:r w:rsidRPr="00313D4B">
              <w:rPr>
                <w:rFonts w:ascii="Times New Roman" w:eastAsia="Times New Roman" w:hAnsi="Times New Roman" w:cs="Times New Roman"/>
                <w:color w:val="000000"/>
                <w:lang w:eastAsia="en-GB"/>
              </w:rPr>
              <w:t>VLogo</w:t>
            </w:r>
            <w:proofErr w:type="spellEnd"/>
          </w:p>
        </w:tc>
        <w:tc>
          <w:tcPr>
            <w:tcW w:w="2142" w:type="dxa"/>
            <w:tcBorders>
              <w:top w:val="single" w:sz="8" w:space="0" w:color="auto"/>
              <w:left w:val="single" w:sz="8" w:space="0" w:color="auto"/>
              <w:bottom w:val="single" w:sz="8" w:space="0" w:color="auto"/>
              <w:right w:val="single" w:sz="8" w:space="0" w:color="auto"/>
            </w:tcBorders>
            <w:shd w:val="clear" w:color="auto" w:fill="auto"/>
            <w:noWrap/>
            <w:vAlign w:val="bottom"/>
          </w:tcPr>
          <w:p w14:paraId="53DBB896" w14:textId="77777777" w:rsidR="006324BC" w:rsidRPr="00313D4B" w:rsidRDefault="006324BC" w:rsidP="009C0BCD">
            <w:pPr>
              <w:jc w:val="center"/>
              <w:rPr>
                <w:rFonts w:ascii="Times New Roman" w:eastAsia="Times New Roman" w:hAnsi="Times New Roman" w:cs="Times New Roman"/>
                <w:color w:val="000000"/>
                <w:highlight w:val="yellow"/>
                <w:lang w:eastAsia="en-GB"/>
              </w:rPr>
            </w:pPr>
            <w:r>
              <w:rPr>
                <w:rFonts w:ascii="Times New Roman" w:eastAsia="Times New Roman" w:hAnsi="Times New Roman" w:cs="Times New Roman"/>
                <w:color w:val="000000"/>
                <w:lang w:eastAsia="en-GB"/>
              </w:rPr>
              <w:t>−</w:t>
            </w:r>
            <w:r w:rsidRPr="00313D4B">
              <w:rPr>
                <w:rFonts w:ascii="Times New Roman" w:eastAsia="Times New Roman" w:hAnsi="Times New Roman" w:cs="Times New Roman"/>
                <w:color w:val="000000"/>
                <w:lang w:eastAsia="en-GB"/>
              </w:rPr>
              <w:t>26.95%</w:t>
            </w:r>
          </w:p>
        </w:tc>
        <w:tc>
          <w:tcPr>
            <w:tcW w:w="278" w:type="dxa"/>
            <w:tcBorders>
              <w:top w:val="nil"/>
              <w:left w:val="single" w:sz="8" w:space="0" w:color="auto"/>
              <w:bottom w:val="nil"/>
              <w:right w:val="nil"/>
            </w:tcBorders>
            <w:shd w:val="clear" w:color="000000" w:fill="FFFFFF"/>
            <w:noWrap/>
            <w:vAlign w:val="bottom"/>
            <w:hideMark/>
          </w:tcPr>
          <w:p w14:paraId="2F452DD5" w14:textId="77777777" w:rsidR="006324BC" w:rsidRPr="00313D4B" w:rsidRDefault="006324BC" w:rsidP="009C0BCD">
            <w:pPr>
              <w:rPr>
                <w:rFonts w:ascii="Times New Roman" w:eastAsia="Times New Roman" w:hAnsi="Times New Roman" w:cs="Times New Roman"/>
                <w:color w:val="000000"/>
                <w:lang w:eastAsia="en-GB"/>
              </w:rPr>
            </w:pPr>
            <w:r w:rsidRPr="00313D4B">
              <w:rPr>
                <w:rFonts w:ascii="Times New Roman" w:eastAsia="Times New Roman" w:hAnsi="Times New Roman" w:cs="Times New Roman"/>
                <w:color w:val="000000"/>
                <w:lang w:eastAsia="en-GB"/>
              </w:rPr>
              <w:t> </w:t>
            </w:r>
          </w:p>
        </w:tc>
        <w:tc>
          <w:tcPr>
            <w:tcW w:w="693" w:type="dxa"/>
            <w:vMerge/>
            <w:tcBorders>
              <w:top w:val="single" w:sz="8" w:space="0" w:color="auto"/>
              <w:left w:val="single" w:sz="8" w:space="0" w:color="auto"/>
              <w:bottom w:val="nil"/>
              <w:right w:val="single" w:sz="8" w:space="0" w:color="auto"/>
            </w:tcBorders>
            <w:vAlign w:val="center"/>
            <w:hideMark/>
          </w:tcPr>
          <w:p w14:paraId="0BFC07F8" w14:textId="77777777" w:rsidR="006324BC" w:rsidRPr="00313D4B" w:rsidRDefault="006324BC" w:rsidP="009C0BCD">
            <w:pPr>
              <w:rPr>
                <w:rFonts w:ascii="Times New Roman" w:eastAsia="Times New Roman" w:hAnsi="Times New Roman" w:cs="Times New Roman"/>
                <w:color w:val="000000"/>
                <w:lang w:eastAsia="en-GB"/>
              </w:rPr>
            </w:pPr>
          </w:p>
        </w:tc>
        <w:tc>
          <w:tcPr>
            <w:tcW w:w="1997" w:type="dxa"/>
            <w:tcBorders>
              <w:top w:val="nil"/>
              <w:left w:val="nil"/>
              <w:bottom w:val="single" w:sz="8" w:space="0" w:color="auto"/>
              <w:right w:val="single" w:sz="8" w:space="0" w:color="auto"/>
            </w:tcBorders>
            <w:shd w:val="clear" w:color="auto" w:fill="auto"/>
            <w:noWrap/>
            <w:vAlign w:val="bottom"/>
            <w:hideMark/>
          </w:tcPr>
          <w:p w14:paraId="5ECA626C" w14:textId="77777777" w:rsidR="006324BC" w:rsidRPr="00313D4B" w:rsidRDefault="006324BC" w:rsidP="009C0BCD">
            <w:pPr>
              <w:rPr>
                <w:rFonts w:ascii="Times New Roman" w:eastAsia="Times New Roman" w:hAnsi="Times New Roman" w:cs="Times New Roman"/>
                <w:color w:val="000000"/>
                <w:lang w:eastAsia="en-GB"/>
              </w:rPr>
            </w:pPr>
            <w:proofErr w:type="spellStart"/>
            <w:r w:rsidRPr="00313D4B">
              <w:rPr>
                <w:rFonts w:ascii="Times New Roman" w:eastAsia="Times New Roman" w:hAnsi="Times New Roman" w:cs="Times New Roman"/>
                <w:color w:val="000000"/>
                <w:lang w:eastAsia="en-GB"/>
              </w:rPr>
              <w:t>DrivingP</w:t>
            </w:r>
            <w:r>
              <w:rPr>
                <w:rFonts w:ascii="Times New Roman" w:eastAsia="Times New Roman" w:hAnsi="Times New Roman" w:cs="Times New Roman"/>
                <w:color w:val="000000"/>
                <w:lang w:eastAsia="en-GB"/>
              </w:rPr>
              <w:t>O</w:t>
            </w:r>
            <w:r w:rsidRPr="00313D4B">
              <w:rPr>
                <w:rFonts w:ascii="Times New Roman" w:eastAsia="Times New Roman" w:hAnsi="Times New Roman" w:cs="Times New Roman"/>
                <w:color w:val="000000"/>
                <w:lang w:eastAsia="en-GB"/>
              </w:rPr>
              <w:t>VLogo</w:t>
            </w:r>
            <w:proofErr w:type="spellEnd"/>
          </w:p>
        </w:tc>
        <w:tc>
          <w:tcPr>
            <w:tcW w:w="2068" w:type="dxa"/>
            <w:tcBorders>
              <w:top w:val="nil"/>
              <w:left w:val="nil"/>
              <w:bottom w:val="single" w:sz="8" w:space="0" w:color="auto"/>
              <w:right w:val="single" w:sz="8" w:space="0" w:color="auto"/>
            </w:tcBorders>
            <w:shd w:val="clear" w:color="auto" w:fill="auto"/>
            <w:noWrap/>
            <w:vAlign w:val="bottom"/>
            <w:hideMark/>
          </w:tcPr>
          <w:p w14:paraId="152EC552" w14:textId="77777777" w:rsidR="006324BC" w:rsidRPr="00313D4B" w:rsidRDefault="006324BC" w:rsidP="009C0BCD">
            <w:pPr>
              <w:jc w:val="center"/>
              <w:rPr>
                <w:rFonts w:ascii="Times New Roman" w:eastAsia="Times New Roman" w:hAnsi="Times New Roman" w:cs="Times New Roman"/>
                <w:color w:val="000000"/>
                <w:lang w:eastAsia="en-GB"/>
              </w:rPr>
            </w:pPr>
            <w:r>
              <w:rPr>
                <w:rFonts w:ascii="Times New Roman" w:eastAsia="Times New Roman" w:hAnsi="Times New Roman" w:cs="Times New Roman"/>
                <w:color w:val="000000"/>
                <w:lang w:eastAsia="en-GB"/>
              </w:rPr>
              <w:t>−</w:t>
            </w:r>
            <w:r w:rsidRPr="00313D4B">
              <w:rPr>
                <w:rFonts w:ascii="Times New Roman" w:eastAsia="Times New Roman" w:hAnsi="Times New Roman" w:cs="Times New Roman"/>
                <w:color w:val="000000"/>
                <w:lang w:eastAsia="en-GB"/>
              </w:rPr>
              <w:t>33.96%</w:t>
            </w:r>
          </w:p>
        </w:tc>
      </w:tr>
      <w:tr w:rsidR="006324BC" w:rsidRPr="00476BED" w14:paraId="45284237" w14:textId="77777777" w:rsidTr="009C0BCD">
        <w:trPr>
          <w:trHeight w:val="233"/>
        </w:trPr>
        <w:tc>
          <w:tcPr>
            <w:tcW w:w="701" w:type="dxa"/>
            <w:vMerge/>
            <w:tcBorders>
              <w:top w:val="single" w:sz="8" w:space="0" w:color="auto"/>
              <w:left w:val="single" w:sz="8" w:space="0" w:color="auto"/>
              <w:bottom w:val="single" w:sz="8" w:space="0" w:color="auto"/>
              <w:right w:val="single" w:sz="8" w:space="0" w:color="auto"/>
            </w:tcBorders>
            <w:vAlign w:val="center"/>
            <w:hideMark/>
          </w:tcPr>
          <w:p w14:paraId="4BB7A5D3" w14:textId="77777777" w:rsidR="006324BC" w:rsidRPr="00313D4B" w:rsidRDefault="006324BC" w:rsidP="009C0BCD">
            <w:pPr>
              <w:rPr>
                <w:rFonts w:ascii="Calibri" w:eastAsia="Times New Roman" w:hAnsi="Calibri" w:cs="Calibri"/>
                <w:color w:val="000000"/>
                <w:lang w:eastAsia="en-GB"/>
              </w:rPr>
            </w:pPr>
          </w:p>
        </w:tc>
        <w:tc>
          <w:tcPr>
            <w:tcW w:w="2031" w:type="dxa"/>
            <w:tcBorders>
              <w:top w:val="single" w:sz="8" w:space="0" w:color="auto"/>
              <w:left w:val="single" w:sz="8" w:space="0" w:color="auto"/>
              <w:bottom w:val="single" w:sz="8" w:space="0" w:color="auto"/>
              <w:right w:val="single" w:sz="8" w:space="0" w:color="auto"/>
            </w:tcBorders>
            <w:shd w:val="clear" w:color="auto" w:fill="auto"/>
            <w:noWrap/>
            <w:vAlign w:val="bottom"/>
          </w:tcPr>
          <w:p w14:paraId="5F616FA2" w14:textId="77777777" w:rsidR="006324BC" w:rsidRPr="00313D4B" w:rsidRDefault="006324BC" w:rsidP="009C0BCD">
            <w:pPr>
              <w:rPr>
                <w:rFonts w:ascii="Times New Roman" w:eastAsia="Times New Roman" w:hAnsi="Times New Roman" w:cs="Times New Roman"/>
                <w:color w:val="000000"/>
                <w:highlight w:val="yellow"/>
                <w:lang w:eastAsia="en-GB"/>
              </w:rPr>
            </w:pPr>
            <w:proofErr w:type="spellStart"/>
            <w:r w:rsidRPr="00313D4B">
              <w:rPr>
                <w:rFonts w:ascii="Times New Roman" w:eastAsia="Times New Roman" w:hAnsi="Times New Roman" w:cs="Times New Roman"/>
                <w:color w:val="000000"/>
                <w:lang w:eastAsia="en-GB"/>
              </w:rPr>
              <w:t>BoxeLogo</w:t>
            </w:r>
            <w:proofErr w:type="spellEnd"/>
          </w:p>
        </w:tc>
        <w:tc>
          <w:tcPr>
            <w:tcW w:w="2142" w:type="dxa"/>
            <w:tcBorders>
              <w:top w:val="single" w:sz="8" w:space="0" w:color="auto"/>
              <w:left w:val="single" w:sz="8" w:space="0" w:color="auto"/>
              <w:bottom w:val="single" w:sz="8" w:space="0" w:color="auto"/>
              <w:right w:val="single" w:sz="8" w:space="0" w:color="auto"/>
            </w:tcBorders>
            <w:shd w:val="clear" w:color="auto" w:fill="auto"/>
            <w:noWrap/>
            <w:vAlign w:val="bottom"/>
          </w:tcPr>
          <w:p w14:paraId="38048DD7" w14:textId="77777777" w:rsidR="006324BC" w:rsidRPr="00313D4B" w:rsidRDefault="006324BC" w:rsidP="009C0BCD">
            <w:pPr>
              <w:jc w:val="center"/>
              <w:rPr>
                <w:rFonts w:ascii="Times New Roman" w:eastAsia="Times New Roman" w:hAnsi="Times New Roman" w:cs="Times New Roman"/>
                <w:color w:val="000000"/>
                <w:highlight w:val="yellow"/>
                <w:lang w:eastAsia="en-GB"/>
              </w:rPr>
            </w:pPr>
            <w:r>
              <w:rPr>
                <w:rFonts w:ascii="Times New Roman" w:eastAsia="Times New Roman" w:hAnsi="Times New Roman" w:cs="Times New Roman"/>
                <w:color w:val="000000"/>
                <w:lang w:eastAsia="en-GB"/>
              </w:rPr>
              <w:t>−</w:t>
            </w:r>
            <w:r w:rsidRPr="00313D4B">
              <w:rPr>
                <w:rFonts w:ascii="Times New Roman" w:eastAsia="Times New Roman" w:hAnsi="Times New Roman" w:cs="Times New Roman"/>
                <w:color w:val="000000"/>
                <w:lang w:eastAsia="en-GB"/>
              </w:rPr>
              <w:t>34.20%</w:t>
            </w:r>
          </w:p>
        </w:tc>
        <w:tc>
          <w:tcPr>
            <w:tcW w:w="278" w:type="dxa"/>
            <w:tcBorders>
              <w:top w:val="nil"/>
              <w:left w:val="single" w:sz="8" w:space="0" w:color="auto"/>
              <w:bottom w:val="nil"/>
              <w:right w:val="nil"/>
            </w:tcBorders>
            <w:shd w:val="clear" w:color="000000" w:fill="FFFFFF"/>
            <w:noWrap/>
            <w:vAlign w:val="bottom"/>
            <w:hideMark/>
          </w:tcPr>
          <w:p w14:paraId="21C251D7" w14:textId="77777777" w:rsidR="006324BC" w:rsidRPr="00313D4B" w:rsidRDefault="006324BC" w:rsidP="009C0BCD">
            <w:pPr>
              <w:rPr>
                <w:rFonts w:ascii="Times New Roman" w:eastAsia="Times New Roman" w:hAnsi="Times New Roman" w:cs="Times New Roman"/>
                <w:color w:val="000000"/>
                <w:lang w:eastAsia="en-GB"/>
              </w:rPr>
            </w:pPr>
            <w:r w:rsidRPr="00313D4B">
              <w:rPr>
                <w:rFonts w:ascii="Times New Roman" w:eastAsia="Times New Roman" w:hAnsi="Times New Roman" w:cs="Times New Roman"/>
                <w:color w:val="000000"/>
                <w:lang w:eastAsia="en-GB"/>
              </w:rPr>
              <w:t> </w:t>
            </w:r>
          </w:p>
        </w:tc>
        <w:tc>
          <w:tcPr>
            <w:tcW w:w="693" w:type="dxa"/>
            <w:vMerge/>
            <w:tcBorders>
              <w:top w:val="single" w:sz="8" w:space="0" w:color="auto"/>
              <w:left w:val="single" w:sz="8" w:space="0" w:color="auto"/>
              <w:bottom w:val="nil"/>
              <w:right w:val="single" w:sz="8" w:space="0" w:color="auto"/>
            </w:tcBorders>
            <w:vAlign w:val="center"/>
            <w:hideMark/>
          </w:tcPr>
          <w:p w14:paraId="36CA6BB0" w14:textId="77777777" w:rsidR="006324BC" w:rsidRPr="00313D4B" w:rsidRDefault="006324BC" w:rsidP="009C0BCD">
            <w:pPr>
              <w:rPr>
                <w:rFonts w:ascii="Times New Roman" w:eastAsia="Times New Roman" w:hAnsi="Times New Roman" w:cs="Times New Roman"/>
                <w:color w:val="000000"/>
                <w:lang w:eastAsia="en-GB"/>
              </w:rPr>
            </w:pPr>
          </w:p>
        </w:tc>
        <w:tc>
          <w:tcPr>
            <w:tcW w:w="1997" w:type="dxa"/>
            <w:tcBorders>
              <w:top w:val="nil"/>
              <w:left w:val="nil"/>
              <w:bottom w:val="single" w:sz="8" w:space="0" w:color="auto"/>
              <w:right w:val="single" w:sz="8" w:space="0" w:color="auto"/>
            </w:tcBorders>
            <w:shd w:val="clear" w:color="auto" w:fill="auto"/>
            <w:noWrap/>
            <w:vAlign w:val="bottom"/>
            <w:hideMark/>
          </w:tcPr>
          <w:p w14:paraId="0E921CD3" w14:textId="77777777" w:rsidR="006324BC" w:rsidRPr="00313D4B" w:rsidRDefault="006324BC" w:rsidP="009C0BCD">
            <w:pPr>
              <w:rPr>
                <w:rFonts w:ascii="Times New Roman" w:eastAsia="Times New Roman" w:hAnsi="Times New Roman" w:cs="Times New Roman"/>
                <w:color w:val="000000"/>
                <w:lang w:eastAsia="en-GB"/>
              </w:rPr>
            </w:pPr>
            <w:proofErr w:type="spellStart"/>
            <w:r w:rsidRPr="00313D4B">
              <w:rPr>
                <w:rFonts w:ascii="Times New Roman" w:eastAsia="Times New Roman" w:hAnsi="Times New Roman" w:cs="Times New Roman"/>
                <w:color w:val="000000"/>
                <w:lang w:eastAsia="en-GB"/>
              </w:rPr>
              <w:t>BoxeLogo</w:t>
            </w:r>
            <w:proofErr w:type="spellEnd"/>
          </w:p>
        </w:tc>
        <w:tc>
          <w:tcPr>
            <w:tcW w:w="2068" w:type="dxa"/>
            <w:tcBorders>
              <w:top w:val="nil"/>
              <w:left w:val="nil"/>
              <w:bottom w:val="single" w:sz="8" w:space="0" w:color="auto"/>
              <w:right w:val="single" w:sz="8" w:space="0" w:color="auto"/>
            </w:tcBorders>
            <w:shd w:val="clear" w:color="auto" w:fill="auto"/>
            <w:noWrap/>
            <w:vAlign w:val="bottom"/>
            <w:hideMark/>
          </w:tcPr>
          <w:p w14:paraId="166894FC" w14:textId="77777777" w:rsidR="006324BC" w:rsidRPr="00313D4B" w:rsidRDefault="006324BC" w:rsidP="009C0BCD">
            <w:pPr>
              <w:jc w:val="center"/>
              <w:rPr>
                <w:rFonts w:ascii="Times New Roman" w:eastAsia="Times New Roman" w:hAnsi="Times New Roman" w:cs="Times New Roman"/>
                <w:color w:val="000000"/>
                <w:lang w:eastAsia="en-GB"/>
              </w:rPr>
            </w:pPr>
            <w:r>
              <w:rPr>
                <w:rFonts w:ascii="Times New Roman" w:eastAsia="Times New Roman" w:hAnsi="Times New Roman" w:cs="Times New Roman"/>
                <w:color w:val="000000"/>
                <w:lang w:eastAsia="en-GB"/>
              </w:rPr>
              <w:t>−</w:t>
            </w:r>
            <w:r w:rsidRPr="00313D4B">
              <w:rPr>
                <w:rFonts w:ascii="Times New Roman" w:eastAsia="Times New Roman" w:hAnsi="Times New Roman" w:cs="Times New Roman"/>
                <w:color w:val="000000"/>
                <w:lang w:eastAsia="en-GB"/>
              </w:rPr>
              <w:t>29.23%</w:t>
            </w:r>
          </w:p>
        </w:tc>
      </w:tr>
      <w:tr w:rsidR="006324BC" w:rsidRPr="00476BED" w14:paraId="369BBAA9" w14:textId="77777777" w:rsidTr="009C0BCD">
        <w:trPr>
          <w:trHeight w:val="233"/>
        </w:trPr>
        <w:tc>
          <w:tcPr>
            <w:tcW w:w="2732" w:type="dxa"/>
            <w:gridSpan w:val="2"/>
            <w:tcBorders>
              <w:top w:val="single" w:sz="8" w:space="0" w:color="auto"/>
              <w:left w:val="single" w:sz="8" w:space="0" w:color="auto"/>
              <w:bottom w:val="single" w:sz="8" w:space="0" w:color="auto"/>
              <w:right w:val="single" w:sz="8" w:space="0" w:color="auto"/>
            </w:tcBorders>
            <w:shd w:val="clear" w:color="auto" w:fill="auto"/>
            <w:noWrap/>
            <w:vAlign w:val="bottom"/>
          </w:tcPr>
          <w:p w14:paraId="34811A70" w14:textId="77777777" w:rsidR="006324BC" w:rsidRPr="00313D4B" w:rsidRDefault="006324BC" w:rsidP="009C0BCD">
            <w:pPr>
              <w:jc w:val="center"/>
              <w:rPr>
                <w:rFonts w:ascii="Times New Roman" w:eastAsia="Times New Roman" w:hAnsi="Times New Roman" w:cs="Times New Roman"/>
                <w:b/>
                <w:bCs/>
                <w:color w:val="000000"/>
                <w:highlight w:val="yellow"/>
                <w:lang w:eastAsia="en-GB"/>
              </w:rPr>
            </w:pPr>
            <w:r w:rsidRPr="00313D4B">
              <w:rPr>
                <w:rFonts w:ascii="Times New Roman" w:eastAsia="Times New Roman" w:hAnsi="Times New Roman" w:cs="Times New Roman"/>
                <w:b/>
                <w:bCs/>
                <w:color w:val="000000"/>
                <w:lang w:eastAsia="en-GB"/>
              </w:rPr>
              <w:t>Average</w:t>
            </w:r>
          </w:p>
        </w:tc>
        <w:tc>
          <w:tcPr>
            <w:tcW w:w="2142" w:type="dxa"/>
            <w:tcBorders>
              <w:top w:val="single" w:sz="8" w:space="0" w:color="auto"/>
              <w:left w:val="single" w:sz="8" w:space="0" w:color="auto"/>
              <w:bottom w:val="single" w:sz="8" w:space="0" w:color="auto"/>
              <w:right w:val="single" w:sz="8" w:space="0" w:color="auto"/>
            </w:tcBorders>
            <w:shd w:val="clear" w:color="auto" w:fill="auto"/>
            <w:noWrap/>
            <w:vAlign w:val="bottom"/>
          </w:tcPr>
          <w:p w14:paraId="57E00816" w14:textId="77777777" w:rsidR="006324BC" w:rsidRPr="00313D4B" w:rsidRDefault="006324BC" w:rsidP="009C0BCD">
            <w:pPr>
              <w:jc w:val="center"/>
              <w:rPr>
                <w:rFonts w:ascii="Times New Roman" w:eastAsia="Times New Roman" w:hAnsi="Times New Roman" w:cs="Times New Roman"/>
                <w:b/>
                <w:bCs/>
                <w:color w:val="000000"/>
                <w:highlight w:val="yellow"/>
                <w:lang w:eastAsia="en-GB"/>
              </w:rPr>
            </w:pPr>
            <w:r w:rsidRPr="004C76BE">
              <w:rPr>
                <w:rFonts w:ascii="Times New Roman" w:eastAsia="Times New Roman" w:hAnsi="Times New Roman" w:cs="Times New Roman"/>
                <w:b/>
                <w:bCs/>
                <w:color w:val="000000"/>
                <w:lang w:eastAsia="en-GB"/>
              </w:rPr>
              <w:t>−</w:t>
            </w:r>
            <w:r w:rsidRPr="00313D4B">
              <w:rPr>
                <w:rFonts w:ascii="Times New Roman" w:eastAsia="Times New Roman" w:hAnsi="Times New Roman" w:cs="Times New Roman"/>
                <w:b/>
                <w:bCs/>
                <w:color w:val="000000"/>
                <w:lang w:eastAsia="en-GB"/>
              </w:rPr>
              <w:t>27.52%</w:t>
            </w:r>
          </w:p>
        </w:tc>
        <w:tc>
          <w:tcPr>
            <w:tcW w:w="278" w:type="dxa"/>
            <w:tcBorders>
              <w:top w:val="nil"/>
              <w:left w:val="single" w:sz="8" w:space="0" w:color="auto"/>
              <w:bottom w:val="nil"/>
              <w:right w:val="nil"/>
            </w:tcBorders>
            <w:shd w:val="clear" w:color="000000" w:fill="FFFFFF"/>
            <w:noWrap/>
            <w:vAlign w:val="bottom"/>
            <w:hideMark/>
          </w:tcPr>
          <w:p w14:paraId="48A3262F" w14:textId="77777777" w:rsidR="006324BC" w:rsidRPr="00313D4B" w:rsidRDefault="006324BC" w:rsidP="009C0BCD">
            <w:pPr>
              <w:rPr>
                <w:rFonts w:ascii="Times New Roman" w:eastAsia="Times New Roman" w:hAnsi="Times New Roman" w:cs="Times New Roman"/>
                <w:color w:val="000000"/>
                <w:lang w:eastAsia="en-GB"/>
              </w:rPr>
            </w:pPr>
            <w:r w:rsidRPr="00313D4B">
              <w:rPr>
                <w:rFonts w:ascii="Times New Roman" w:eastAsia="Times New Roman" w:hAnsi="Times New Roman" w:cs="Times New Roman"/>
                <w:color w:val="000000"/>
                <w:lang w:eastAsia="en-GB"/>
              </w:rPr>
              <w:t> </w:t>
            </w:r>
          </w:p>
        </w:tc>
        <w:tc>
          <w:tcPr>
            <w:tcW w:w="2690"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35FCAC05" w14:textId="77777777" w:rsidR="006324BC" w:rsidRPr="00313D4B" w:rsidRDefault="006324BC" w:rsidP="009C0BCD">
            <w:pPr>
              <w:jc w:val="center"/>
              <w:rPr>
                <w:rFonts w:ascii="Times New Roman" w:eastAsia="Times New Roman" w:hAnsi="Times New Roman" w:cs="Times New Roman"/>
                <w:b/>
                <w:bCs/>
                <w:color w:val="000000"/>
                <w:lang w:eastAsia="en-GB"/>
              </w:rPr>
            </w:pPr>
            <w:r w:rsidRPr="00313D4B">
              <w:rPr>
                <w:rFonts w:ascii="Times New Roman" w:eastAsia="Times New Roman" w:hAnsi="Times New Roman" w:cs="Times New Roman"/>
                <w:b/>
                <w:bCs/>
                <w:color w:val="000000"/>
                <w:lang w:eastAsia="en-GB"/>
              </w:rPr>
              <w:t>Average</w:t>
            </w:r>
          </w:p>
        </w:tc>
        <w:tc>
          <w:tcPr>
            <w:tcW w:w="2068" w:type="dxa"/>
            <w:tcBorders>
              <w:top w:val="nil"/>
              <w:left w:val="nil"/>
              <w:bottom w:val="single" w:sz="8" w:space="0" w:color="auto"/>
              <w:right w:val="single" w:sz="8" w:space="0" w:color="auto"/>
            </w:tcBorders>
            <w:shd w:val="clear" w:color="auto" w:fill="auto"/>
            <w:noWrap/>
            <w:vAlign w:val="bottom"/>
            <w:hideMark/>
          </w:tcPr>
          <w:p w14:paraId="39601894" w14:textId="77777777" w:rsidR="006324BC" w:rsidRPr="0053073D" w:rsidRDefault="006324BC" w:rsidP="009C0BCD">
            <w:pPr>
              <w:jc w:val="center"/>
              <w:rPr>
                <w:rFonts w:ascii="Times New Roman" w:eastAsia="Times New Roman" w:hAnsi="Times New Roman" w:cs="Times New Roman"/>
                <w:b/>
                <w:bCs/>
                <w:color w:val="000000"/>
                <w:lang w:eastAsia="en-GB"/>
              </w:rPr>
            </w:pPr>
            <w:r w:rsidRPr="004C76BE">
              <w:rPr>
                <w:rFonts w:ascii="Times New Roman" w:eastAsia="Times New Roman" w:hAnsi="Times New Roman" w:cs="Times New Roman"/>
                <w:b/>
                <w:bCs/>
                <w:color w:val="000000"/>
                <w:lang w:eastAsia="en-GB"/>
              </w:rPr>
              <w:t>−</w:t>
            </w:r>
            <w:r w:rsidRPr="0053073D">
              <w:rPr>
                <w:rFonts w:ascii="Times New Roman" w:eastAsia="Times New Roman" w:hAnsi="Times New Roman" w:cs="Times New Roman"/>
                <w:b/>
                <w:bCs/>
                <w:color w:val="000000"/>
                <w:lang w:eastAsia="en-GB"/>
              </w:rPr>
              <w:t>33.65%</w:t>
            </w:r>
          </w:p>
        </w:tc>
      </w:tr>
      <w:tr w:rsidR="006324BC" w:rsidRPr="00476BED" w14:paraId="3B2B8858" w14:textId="77777777" w:rsidTr="009C0BCD">
        <w:trPr>
          <w:trHeight w:val="233"/>
        </w:trPr>
        <w:tc>
          <w:tcPr>
            <w:tcW w:w="701" w:type="dxa"/>
            <w:tcBorders>
              <w:top w:val="single" w:sz="8" w:space="0" w:color="auto"/>
              <w:left w:val="nil"/>
              <w:bottom w:val="nil"/>
              <w:right w:val="nil"/>
            </w:tcBorders>
            <w:shd w:val="clear" w:color="auto" w:fill="auto"/>
            <w:noWrap/>
            <w:vAlign w:val="bottom"/>
            <w:hideMark/>
          </w:tcPr>
          <w:p w14:paraId="0F54B785" w14:textId="77777777" w:rsidR="006324BC" w:rsidRPr="00476BED" w:rsidRDefault="006324BC" w:rsidP="009C0BCD">
            <w:pPr>
              <w:rPr>
                <w:rFonts w:eastAsia="Times New Roman"/>
                <w:color w:val="000000"/>
                <w:sz w:val="18"/>
                <w:szCs w:val="18"/>
                <w:lang w:eastAsia="en-GB"/>
              </w:rPr>
            </w:pPr>
            <w:r w:rsidRPr="00476BED">
              <w:rPr>
                <w:rFonts w:eastAsia="Times New Roman"/>
                <w:color w:val="000000"/>
                <w:sz w:val="18"/>
                <w:szCs w:val="18"/>
                <w:lang w:eastAsia="en-GB"/>
              </w:rPr>
              <w:t> </w:t>
            </w:r>
          </w:p>
        </w:tc>
        <w:tc>
          <w:tcPr>
            <w:tcW w:w="2031" w:type="dxa"/>
            <w:tcBorders>
              <w:top w:val="single" w:sz="8" w:space="0" w:color="auto"/>
              <w:left w:val="nil"/>
              <w:bottom w:val="nil"/>
              <w:right w:val="nil"/>
            </w:tcBorders>
            <w:shd w:val="clear" w:color="auto" w:fill="auto"/>
            <w:noWrap/>
            <w:vAlign w:val="bottom"/>
            <w:hideMark/>
          </w:tcPr>
          <w:p w14:paraId="40111FCA" w14:textId="77777777" w:rsidR="006324BC" w:rsidRPr="00313D4B" w:rsidRDefault="006324BC" w:rsidP="009C0BCD">
            <w:pPr>
              <w:rPr>
                <w:rFonts w:ascii="Times New Roman" w:eastAsia="Times New Roman" w:hAnsi="Times New Roman" w:cs="Times New Roman"/>
                <w:color w:val="000000"/>
                <w:sz w:val="24"/>
                <w:szCs w:val="24"/>
                <w:lang w:eastAsia="en-GB"/>
              </w:rPr>
            </w:pPr>
            <w:r w:rsidRPr="00313D4B">
              <w:rPr>
                <w:rFonts w:ascii="Times New Roman" w:eastAsia="Times New Roman" w:hAnsi="Times New Roman" w:cs="Times New Roman"/>
                <w:color w:val="000000"/>
                <w:sz w:val="24"/>
                <w:szCs w:val="24"/>
                <w:lang w:eastAsia="en-GB"/>
              </w:rPr>
              <w:t> </w:t>
            </w:r>
          </w:p>
        </w:tc>
        <w:tc>
          <w:tcPr>
            <w:tcW w:w="2142" w:type="dxa"/>
            <w:tcBorders>
              <w:top w:val="single" w:sz="8" w:space="0" w:color="auto"/>
              <w:left w:val="nil"/>
              <w:bottom w:val="nil"/>
              <w:right w:val="nil"/>
            </w:tcBorders>
            <w:shd w:val="clear" w:color="auto" w:fill="auto"/>
            <w:noWrap/>
            <w:vAlign w:val="bottom"/>
            <w:hideMark/>
          </w:tcPr>
          <w:p w14:paraId="6BFD643E" w14:textId="77777777" w:rsidR="006324BC" w:rsidRPr="00313D4B" w:rsidRDefault="006324BC" w:rsidP="009C0BCD">
            <w:pPr>
              <w:rPr>
                <w:rFonts w:ascii="Times New Roman" w:eastAsia="Times New Roman" w:hAnsi="Times New Roman" w:cs="Times New Roman"/>
                <w:color w:val="000000"/>
                <w:sz w:val="24"/>
                <w:szCs w:val="24"/>
                <w:lang w:eastAsia="en-GB"/>
              </w:rPr>
            </w:pPr>
            <w:r w:rsidRPr="00313D4B">
              <w:rPr>
                <w:rFonts w:ascii="Times New Roman" w:eastAsia="Times New Roman" w:hAnsi="Times New Roman" w:cs="Times New Roman"/>
                <w:color w:val="000000"/>
                <w:sz w:val="24"/>
                <w:szCs w:val="24"/>
                <w:lang w:eastAsia="en-GB"/>
              </w:rPr>
              <w:t> </w:t>
            </w:r>
          </w:p>
        </w:tc>
        <w:tc>
          <w:tcPr>
            <w:tcW w:w="278" w:type="dxa"/>
            <w:tcBorders>
              <w:top w:val="nil"/>
              <w:left w:val="nil"/>
              <w:bottom w:val="nil"/>
              <w:right w:val="nil"/>
            </w:tcBorders>
            <w:shd w:val="clear" w:color="auto" w:fill="auto"/>
            <w:noWrap/>
            <w:vAlign w:val="center"/>
            <w:hideMark/>
          </w:tcPr>
          <w:p w14:paraId="72FB92E2" w14:textId="77777777" w:rsidR="006324BC" w:rsidRPr="00313D4B" w:rsidRDefault="006324BC" w:rsidP="009C0BCD">
            <w:pPr>
              <w:jc w:val="center"/>
              <w:rPr>
                <w:rFonts w:ascii="Times New Roman" w:eastAsia="Times New Roman" w:hAnsi="Times New Roman" w:cs="Times New Roman"/>
                <w:b/>
                <w:bCs/>
                <w:color w:val="000000"/>
                <w:sz w:val="24"/>
                <w:szCs w:val="24"/>
                <w:lang w:eastAsia="en-GB"/>
              </w:rPr>
            </w:pPr>
            <w:r w:rsidRPr="00313D4B">
              <w:rPr>
                <w:rFonts w:ascii="Times New Roman" w:eastAsia="Times New Roman" w:hAnsi="Times New Roman" w:cs="Times New Roman"/>
                <w:b/>
                <w:bCs/>
                <w:color w:val="000000"/>
                <w:sz w:val="24"/>
                <w:szCs w:val="24"/>
                <w:lang w:eastAsia="en-GB"/>
              </w:rPr>
              <w:t> </w:t>
            </w:r>
          </w:p>
        </w:tc>
        <w:tc>
          <w:tcPr>
            <w:tcW w:w="693" w:type="dxa"/>
            <w:tcBorders>
              <w:top w:val="nil"/>
              <w:left w:val="nil"/>
              <w:bottom w:val="nil"/>
              <w:right w:val="nil"/>
            </w:tcBorders>
            <w:shd w:val="clear" w:color="auto" w:fill="auto"/>
            <w:noWrap/>
            <w:vAlign w:val="bottom"/>
            <w:hideMark/>
          </w:tcPr>
          <w:p w14:paraId="383EEBC0" w14:textId="77777777" w:rsidR="006324BC" w:rsidRPr="00313D4B" w:rsidRDefault="006324BC" w:rsidP="009C0BCD">
            <w:pPr>
              <w:rPr>
                <w:rFonts w:ascii="Times New Roman" w:eastAsia="Times New Roman" w:hAnsi="Times New Roman" w:cs="Times New Roman"/>
                <w:color w:val="000000"/>
                <w:sz w:val="24"/>
                <w:szCs w:val="24"/>
                <w:lang w:eastAsia="en-GB"/>
              </w:rPr>
            </w:pPr>
            <w:r w:rsidRPr="00313D4B">
              <w:rPr>
                <w:rFonts w:ascii="Times New Roman" w:eastAsia="Times New Roman" w:hAnsi="Times New Roman" w:cs="Times New Roman"/>
                <w:color w:val="000000"/>
                <w:sz w:val="24"/>
                <w:szCs w:val="24"/>
                <w:lang w:eastAsia="en-GB"/>
              </w:rPr>
              <w:t> </w:t>
            </w:r>
          </w:p>
        </w:tc>
        <w:tc>
          <w:tcPr>
            <w:tcW w:w="1997" w:type="dxa"/>
            <w:tcBorders>
              <w:top w:val="nil"/>
              <w:left w:val="nil"/>
              <w:bottom w:val="nil"/>
              <w:right w:val="nil"/>
            </w:tcBorders>
            <w:shd w:val="clear" w:color="auto" w:fill="auto"/>
            <w:noWrap/>
            <w:vAlign w:val="bottom"/>
            <w:hideMark/>
          </w:tcPr>
          <w:p w14:paraId="60E70422" w14:textId="77777777" w:rsidR="006324BC" w:rsidRPr="00313D4B" w:rsidRDefault="006324BC" w:rsidP="009C0BCD">
            <w:pPr>
              <w:rPr>
                <w:rFonts w:ascii="Times New Roman" w:eastAsia="Times New Roman" w:hAnsi="Times New Roman" w:cs="Times New Roman"/>
                <w:color w:val="000000"/>
                <w:sz w:val="24"/>
                <w:szCs w:val="24"/>
                <w:lang w:eastAsia="en-GB"/>
              </w:rPr>
            </w:pPr>
            <w:r w:rsidRPr="00313D4B">
              <w:rPr>
                <w:rFonts w:ascii="Times New Roman" w:eastAsia="Times New Roman" w:hAnsi="Times New Roman" w:cs="Times New Roman"/>
                <w:color w:val="000000"/>
                <w:sz w:val="24"/>
                <w:szCs w:val="24"/>
                <w:lang w:eastAsia="en-GB"/>
              </w:rPr>
              <w:t> </w:t>
            </w:r>
          </w:p>
        </w:tc>
        <w:tc>
          <w:tcPr>
            <w:tcW w:w="2068" w:type="dxa"/>
            <w:tcBorders>
              <w:top w:val="nil"/>
              <w:left w:val="nil"/>
              <w:bottom w:val="nil"/>
              <w:right w:val="nil"/>
            </w:tcBorders>
            <w:shd w:val="clear" w:color="auto" w:fill="auto"/>
            <w:noWrap/>
            <w:vAlign w:val="bottom"/>
            <w:hideMark/>
          </w:tcPr>
          <w:p w14:paraId="19966EF6" w14:textId="77777777" w:rsidR="006324BC" w:rsidRPr="00313D4B" w:rsidRDefault="006324BC" w:rsidP="009C0BCD">
            <w:pPr>
              <w:rPr>
                <w:rFonts w:ascii="Times New Roman" w:eastAsia="Times New Roman" w:hAnsi="Times New Roman" w:cs="Times New Roman"/>
                <w:color w:val="000000"/>
                <w:sz w:val="24"/>
                <w:szCs w:val="24"/>
                <w:lang w:eastAsia="en-GB"/>
              </w:rPr>
            </w:pPr>
            <w:r w:rsidRPr="00313D4B">
              <w:rPr>
                <w:rFonts w:ascii="Times New Roman" w:eastAsia="Times New Roman" w:hAnsi="Times New Roman" w:cs="Times New Roman"/>
                <w:color w:val="000000"/>
                <w:sz w:val="24"/>
                <w:szCs w:val="24"/>
                <w:lang w:eastAsia="en-GB"/>
              </w:rPr>
              <w:t> </w:t>
            </w:r>
          </w:p>
        </w:tc>
      </w:tr>
      <w:tr w:rsidR="006324BC" w:rsidRPr="00476BED" w14:paraId="1C79B695" w14:textId="77777777" w:rsidTr="009C0BCD">
        <w:trPr>
          <w:trHeight w:val="233"/>
        </w:trPr>
        <w:tc>
          <w:tcPr>
            <w:tcW w:w="2732" w:type="dxa"/>
            <w:gridSpan w:val="2"/>
            <w:tcBorders>
              <w:top w:val="single" w:sz="8" w:space="0" w:color="auto"/>
              <w:left w:val="single" w:sz="8" w:space="0" w:color="auto"/>
              <w:bottom w:val="nil"/>
              <w:right w:val="single" w:sz="8" w:space="0" w:color="000000"/>
            </w:tcBorders>
            <w:shd w:val="clear" w:color="auto" w:fill="auto"/>
            <w:noWrap/>
            <w:vAlign w:val="center"/>
          </w:tcPr>
          <w:p w14:paraId="101A5B8F" w14:textId="77777777" w:rsidR="006324BC" w:rsidRPr="00313D4B" w:rsidRDefault="006324BC" w:rsidP="009C0BCD">
            <w:pPr>
              <w:jc w:val="center"/>
              <w:rPr>
                <w:rFonts w:ascii="Times New Roman" w:eastAsia="Times New Roman" w:hAnsi="Times New Roman" w:cs="Times New Roman"/>
                <w:b/>
                <w:bCs/>
                <w:color w:val="000000"/>
                <w:lang w:eastAsia="en-GB"/>
              </w:rPr>
            </w:pPr>
            <w:r w:rsidRPr="00313D4B">
              <w:rPr>
                <w:rFonts w:ascii="Times New Roman" w:eastAsia="Times New Roman" w:hAnsi="Times New Roman" w:cs="Times New Roman"/>
                <w:b/>
                <w:bCs/>
                <w:color w:val="000000"/>
                <w:lang w:eastAsia="en-GB"/>
              </w:rPr>
              <w:t xml:space="preserve">LTM 5.1 </w:t>
            </w:r>
            <w:r>
              <w:rPr>
                <w:rFonts w:ascii="Times New Roman" w:eastAsia="Times New Roman" w:hAnsi="Times New Roman" w:cs="Times New Roman"/>
                <w:b/>
                <w:bCs/>
                <w:color w:val="000000"/>
                <w:lang w:eastAsia="en-GB"/>
              </w:rPr>
              <w:t xml:space="preserve">vs </w:t>
            </w:r>
            <w:r w:rsidRPr="00E53CA3">
              <w:rPr>
                <w:rFonts w:ascii="Times New Roman" w:eastAsia="Times New Roman" w:hAnsi="Times New Roman" w:cs="Times New Roman"/>
                <w:b/>
                <w:bCs/>
                <w:color w:val="000000"/>
                <w:lang w:eastAsia="en-GB"/>
              </w:rPr>
              <w:t>JM</w:t>
            </w:r>
            <w:r>
              <w:rPr>
                <w:rFonts w:ascii="Times New Roman" w:eastAsia="Times New Roman" w:hAnsi="Times New Roman" w:cs="Times New Roman"/>
                <w:b/>
                <w:bCs/>
                <w:color w:val="000000"/>
                <w:lang w:eastAsia="en-GB"/>
              </w:rPr>
              <w:t xml:space="preserve"> </w:t>
            </w:r>
            <w:r w:rsidRPr="00E53CA3">
              <w:rPr>
                <w:rFonts w:ascii="Times New Roman" w:eastAsia="Times New Roman" w:hAnsi="Times New Roman" w:cs="Times New Roman"/>
                <w:b/>
                <w:bCs/>
                <w:color w:val="000000"/>
                <w:lang w:eastAsia="en-GB"/>
              </w:rPr>
              <w:t>1</w:t>
            </w:r>
            <w:r>
              <w:rPr>
                <w:rFonts w:ascii="Times New Roman" w:eastAsia="Times New Roman" w:hAnsi="Times New Roman" w:cs="Times New Roman"/>
                <w:b/>
                <w:bCs/>
                <w:color w:val="000000"/>
                <w:lang w:eastAsia="en-GB"/>
              </w:rPr>
              <w:t>9.0</w:t>
            </w:r>
          </w:p>
        </w:tc>
        <w:tc>
          <w:tcPr>
            <w:tcW w:w="2142" w:type="dxa"/>
            <w:tcBorders>
              <w:top w:val="single" w:sz="8" w:space="0" w:color="auto"/>
              <w:left w:val="single" w:sz="8" w:space="0" w:color="auto"/>
              <w:bottom w:val="single" w:sz="8" w:space="0" w:color="auto"/>
              <w:right w:val="single" w:sz="8" w:space="0" w:color="auto"/>
            </w:tcBorders>
            <w:shd w:val="clear" w:color="auto" w:fill="auto"/>
            <w:noWrap/>
            <w:vAlign w:val="bottom"/>
          </w:tcPr>
          <w:p w14:paraId="5E372A48" w14:textId="77777777" w:rsidR="006324BC" w:rsidRPr="00313D4B" w:rsidRDefault="006324BC" w:rsidP="009C0BCD">
            <w:pPr>
              <w:jc w:val="center"/>
              <w:rPr>
                <w:rFonts w:ascii="Times New Roman" w:eastAsia="Times New Roman" w:hAnsi="Times New Roman" w:cs="Times New Roman"/>
                <w:b/>
                <w:bCs/>
                <w:color w:val="000000"/>
                <w:lang w:eastAsia="en-GB"/>
              </w:rPr>
            </w:pPr>
            <w:r w:rsidRPr="00313D4B">
              <w:rPr>
                <w:rFonts w:ascii="Times New Roman" w:eastAsia="Times New Roman" w:hAnsi="Times New Roman" w:cs="Times New Roman"/>
                <w:b/>
                <w:bCs/>
                <w:color w:val="000000"/>
                <w:lang w:eastAsia="en-GB"/>
              </w:rPr>
              <w:t>BD-rat</w:t>
            </w:r>
            <w:r>
              <w:rPr>
                <w:rFonts w:ascii="Times New Roman" w:eastAsia="Times New Roman" w:hAnsi="Times New Roman" w:cs="Times New Roman"/>
                <w:b/>
                <w:bCs/>
                <w:color w:val="000000"/>
                <w:lang w:eastAsia="en-GB"/>
              </w:rPr>
              <w:t>e</w:t>
            </w:r>
          </w:p>
        </w:tc>
        <w:tc>
          <w:tcPr>
            <w:tcW w:w="278" w:type="dxa"/>
            <w:tcBorders>
              <w:top w:val="nil"/>
              <w:left w:val="nil"/>
              <w:bottom w:val="nil"/>
              <w:right w:val="nil"/>
            </w:tcBorders>
            <w:shd w:val="clear" w:color="000000" w:fill="FFFFFF"/>
            <w:noWrap/>
            <w:vAlign w:val="bottom"/>
            <w:hideMark/>
          </w:tcPr>
          <w:p w14:paraId="055DE1E1" w14:textId="77777777" w:rsidR="006324BC" w:rsidRPr="00313D4B" w:rsidRDefault="006324BC" w:rsidP="009C0BCD">
            <w:pPr>
              <w:rPr>
                <w:rFonts w:ascii="Times New Roman" w:eastAsia="Times New Roman" w:hAnsi="Times New Roman" w:cs="Times New Roman"/>
                <w:color w:val="000000"/>
                <w:lang w:eastAsia="en-GB"/>
              </w:rPr>
            </w:pPr>
            <w:r w:rsidRPr="00313D4B">
              <w:rPr>
                <w:rFonts w:ascii="Times New Roman" w:eastAsia="Times New Roman" w:hAnsi="Times New Roman" w:cs="Times New Roman"/>
                <w:color w:val="000000"/>
                <w:lang w:eastAsia="en-GB"/>
              </w:rPr>
              <w:t> </w:t>
            </w:r>
          </w:p>
        </w:tc>
        <w:tc>
          <w:tcPr>
            <w:tcW w:w="2690" w:type="dxa"/>
            <w:gridSpan w:val="2"/>
            <w:tcBorders>
              <w:top w:val="single" w:sz="8" w:space="0" w:color="auto"/>
              <w:left w:val="single" w:sz="8" w:space="0" w:color="auto"/>
              <w:bottom w:val="nil"/>
              <w:right w:val="single" w:sz="8" w:space="0" w:color="000000"/>
            </w:tcBorders>
            <w:shd w:val="clear" w:color="auto" w:fill="auto"/>
            <w:noWrap/>
            <w:vAlign w:val="center"/>
            <w:hideMark/>
          </w:tcPr>
          <w:p w14:paraId="7DAF206B" w14:textId="77777777" w:rsidR="006324BC" w:rsidRPr="00313D4B" w:rsidRDefault="006324BC" w:rsidP="009C0BCD">
            <w:pPr>
              <w:jc w:val="center"/>
              <w:rPr>
                <w:rFonts w:ascii="Times New Roman" w:eastAsia="Times New Roman" w:hAnsi="Times New Roman" w:cs="Times New Roman"/>
                <w:b/>
                <w:bCs/>
                <w:color w:val="000000"/>
                <w:lang w:eastAsia="en-GB"/>
              </w:rPr>
            </w:pPr>
            <w:r w:rsidRPr="00313D4B">
              <w:rPr>
                <w:rFonts w:ascii="Times New Roman" w:eastAsia="Times New Roman" w:hAnsi="Times New Roman" w:cs="Times New Roman"/>
                <w:b/>
                <w:bCs/>
                <w:color w:val="000000"/>
                <w:lang w:eastAsia="en-GB"/>
              </w:rPr>
              <w:t xml:space="preserve">LTM 5.1 </w:t>
            </w:r>
            <w:r>
              <w:rPr>
                <w:rFonts w:ascii="Times New Roman" w:eastAsia="Times New Roman" w:hAnsi="Times New Roman" w:cs="Times New Roman"/>
                <w:b/>
                <w:bCs/>
                <w:color w:val="000000"/>
                <w:lang w:eastAsia="en-GB"/>
              </w:rPr>
              <w:t>vs</w:t>
            </w:r>
            <w:r w:rsidRPr="00313D4B">
              <w:rPr>
                <w:rFonts w:ascii="Times New Roman" w:eastAsia="Times New Roman" w:hAnsi="Times New Roman" w:cs="Times New Roman"/>
                <w:b/>
                <w:bCs/>
                <w:color w:val="000000"/>
                <w:lang w:eastAsia="en-GB"/>
              </w:rPr>
              <w:t xml:space="preserve"> HM</w:t>
            </w:r>
            <w:r>
              <w:rPr>
                <w:rFonts w:ascii="Times New Roman" w:eastAsia="Times New Roman" w:hAnsi="Times New Roman" w:cs="Times New Roman"/>
                <w:b/>
                <w:bCs/>
                <w:color w:val="000000"/>
                <w:lang w:eastAsia="en-GB"/>
              </w:rPr>
              <w:t xml:space="preserve"> </w:t>
            </w:r>
            <w:r w:rsidRPr="00313D4B">
              <w:rPr>
                <w:rFonts w:ascii="Times New Roman" w:eastAsia="Times New Roman" w:hAnsi="Times New Roman" w:cs="Times New Roman"/>
                <w:b/>
                <w:bCs/>
                <w:color w:val="000000"/>
                <w:lang w:eastAsia="en-GB"/>
              </w:rPr>
              <w:t>16.20</w:t>
            </w:r>
          </w:p>
        </w:tc>
        <w:tc>
          <w:tcPr>
            <w:tcW w:w="2068"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427BA51A" w14:textId="77777777" w:rsidR="006324BC" w:rsidRPr="00313D4B" w:rsidRDefault="006324BC" w:rsidP="009C0BCD">
            <w:pPr>
              <w:jc w:val="center"/>
              <w:rPr>
                <w:rFonts w:ascii="Times New Roman" w:eastAsia="Times New Roman" w:hAnsi="Times New Roman" w:cs="Times New Roman"/>
                <w:b/>
                <w:bCs/>
                <w:color w:val="000000"/>
                <w:lang w:eastAsia="en-GB"/>
              </w:rPr>
            </w:pPr>
            <w:r w:rsidRPr="00313D4B">
              <w:rPr>
                <w:rFonts w:ascii="Times New Roman" w:eastAsia="Times New Roman" w:hAnsi="Times New Roman" w:cs="Times New Roman"/>
                <w:b/>
                <w:bCs/>
                <w:color w:val="000000"/>
                <w:lang w:eastAsia="en-GB"/>
              </w:rPr>
              <w:t>BD-rat</w:t>
            </w:r>
            <w:r>
              <w:rPr>
                <w:rFonts w:ascii="Times New Roman" w:eastAsia="Times New Roman" w:hAnsi="Times New Roman" w:cs="Times New Roman"/>
                <w:b/>
                <w:bCs/>
                <w:color w:val="000000"/>
                <w:lang w:eastAsia="en-GB"/>
              </w:rPr>
              <w:t>e</w:t>
            </w:r>
          </w:p>
        </w:tc>
      </w:tr>
      <w:tr w:rsidR="006324BC" w:rsidRPr="00476BED" w14:paraId="222CA15B" w14:textId="77777777" w:rsidTr="009C0BCD">
        <w:trPr>
          <w:trHeight w:val="233"/>
        </w:trPr>
        <w:tc>
          <w:tcPr>
            <w:tcW w:w="701" w:type="dxa"/>
            <w:vMerge w:val="restart"/>
            <w:tcBorders>
              <w:top w:val="single" w:sz="8" w:space="0" w:color="auto"/>
              <w:left w:val="single" w:sz="8" w:space="0" w:color="auto"/>
              <w:bottom w:val="nil"/>
              <w:right w:val="single" w:sz="8" w:space="0" w:color="auto"/>
            </w:tcBorders>
            <w:shd w:val="clear" w:color="auto" w:fill="auto"/>
            <w:noWrap/>
            <w:vAlign w:val="center"/>
          </w:tcPr>
          <w:p w14:paraId="045E2755" w14:textId="77777777" w:rsidR="006324BC" w:rsidRPr="00313D4B" w:rsidRDefault="006324BC" w:rsidP="009C0BCD">
            <w:pPr>
              <w:jc w:val="center"/>
              <w:rPr>
                <w:rFonts w:ascii="Times New Roman" w:eastAsia="Times New Roman" w:hAnsi="Times New Roman" w:cs="Times New Roman"/>
                <w:color w:val="000000"/>
                <w:lang w:eastAsia="en-GB"/>
              </w:rPr>
            </w:pPr>
            <w:r w:rsidRPr="00313D4B">
              <w:rPr>
                <w:rFonts w:ascii="Times New Roman" w:eastAsia="Times New Roman" w:hAnsi="Times New Roman" w:cs="Times New Roman"/>
                <w:color w:val="000000"/>
                <w:lang w:eastAsia="en-GB"/>
              </w:rPr>
              <w:t>HD</w:t>
            </w:r>
          </w:p>
        </w:tc>
        <w:tc>
          <w:tcPr>
            <w:tcW w:w="2031" w:type="dxa"/>
            <w:tcBorders>
              <w:top w:val="single" w:sz="8" w:space="0" w:color="auto"/>
              <w:left w:val="nil"/>
              <w:bottom w:val="single" w:sz="8" w:space="0" w:color="auto"/>
              <w:right w:val="single" w:sz="8" w:space="0" w:color="auto"/>
            </w:tcBorders>
            <w:shd w:val="clear" w:color="auto" w:fill="auto"/>
            <w:noWrap/>
            <w:vAlign w:val="bottom"/>
          </w:tcPr>
          <w:p w14:paraId="2B179A02" w14:textId="77777777" w:rsidR="006324BC" w:rsidRPr="00313D4B" w:rsidRDefault="006324BC" w:rsidP="009C0BCD">
            <w:pPr>
              <w:rPr>
                <w:rFonts w:ascii="Times New Roman" w:eastAsia="Times New Roman" w:hAnsi="Times New Roman" w:cs="Times New Roman"/>
                <w:color w:val="000000"/>
                <w:lang w:eastAsia="en-GB"/>
              </w:rPr>
            </w:pPr>
            <w:proofErr w:type="spellStart"/>
            <w:r w:rsidRPr="00313D4B">
              <w:rPr>
                <w:rFonts w:ascii="Times New Roman" w:eastAsia="Times New Roman" w:hAnsi="Times New Roman" w:cs="Times New Roman"/>
                <w:color w:val="000000"/>
                <w:lang w:eastAsia="en-GB"/>
              </w:rPr>
              <w:t>TrafficLogo</w:t>
            </w:r>
            <w:proofErr w:type="spellEnd"/>
          </w:p>
        </w:tc>
        <w:tc>
          <w:tcPr>
            <w:tcW w:w="2142" w:type="dxa"/>
            <w:tcBorders>
              <w:top w:val="nil"/>
              <w:left w:val="nil"/>
              <w:bottom w:val="single" w:sz="8" w:space="0" w:color="auto"/>
              <w:right w:val="single" w:sz="8" w:space="0" w:color="auto"/>
            </w:tcBorders>
            <w:shd w:val="clear" w:color="auto" w:fill="auto"/>
            <w:noWrap/>
            <w:vAlign w:val="bottom"/>
          </w:tcPr>
          <w:p w14:paraId="437C060F" w14:textId="77777777" w:rsidR="006324BC" w:rsidRPr="00313D4B" w:rsidRDefault="006324BC" w:rsidP="009C0BCD">
            <w:pPr>
              <w:jc w:val="center"/>
              <w:rPr>
                <w:rFonts w:ascii="Times New Roman" w:eastAsia="Times New Roman" w:hAnsi="Times New Roman" w:cs="Times New Roman"/>
                <w:color w:val="000000"/>
                <w:lang w:eastAsia="en-GB"/>
              </w:rPr>
            </w:pPr>
            <w:r>
              <w:rPr>
                <w:rFonts w:ascii="Times New Roman" w:eastAsia="Times New Roman" w:hAnsi="Times New Roman" w:cs="Times New Roman"/>
                <w:color w:val="000000"/>
                <w:lang w:eastAsia="en-GB"/>
              </w:rPr>
              <w:t>−27.80</w:t>
            </w:r>
            <w:r w:rsidRPr="00313D4B">
              <w:rPr>
                <w:rFonts w:ascii="Times New Roman" w:eastAsia="Times New Roman" w:hAnsi="Times New Roman" w:cs="Times New Roman"/>
                <w:color w:val="000000"/>
                <w:lang w:eastAsia="en-GB"/>
              </w:rPr>
              <w:t>%</w:t>
            </w:r>
          </w:p>
        </w:tc>
        <w:tc>
          <w:tcPr>
            <w:tcW w:w="278" w:type="dxa"/>
            <w:tcBorders>
              <w:top w:val="nil"/>
              <w:left w:val="nil"/>
              <w:bottom w:val="nil"/>
              <w:right w:val="nil"/>
            </w:tcBorders>
            <w:shd w:val="clear" w:color="000000" w:fill="FFFFFF"/>
            <w:noWrap/>
            <w:vAlign w:val="bottom"/>
            <w:hideMark/>
          </w:tcPr>
          <w:p w14:paraId="0801444B" w14:textId="77777777" w:rsidR="006324BC" w:rsidRPr="00313D4B" w:rsidRDefault="006324BC" w:rsidP="009C0BCD">
            <w:pPr>
              <w:rPr>
                <w:rFonts w:ascii="Times New Roman" w:eastAsia="Times New Roman" w:hAnsi="Times New Roman" w:cs="Times New Roman"/>
                <w:color w:val="000000"/>
                <w:lang w:eastAsia="en-GB"/>
              </w:rPr>
            </w:pPr>
            <w:r w:rsidRPr="00313D4B">
              <w:rPr>
                <w:rFonts w:ascii="Times New Roman" w:eastAsia="Times New Roman" w:hAnsi="Times New Roman" w:cs="Times New Roman"/>
                <w:color w:val="000000"/>
                <w:lang w:eastAsia="en-GB"/>
              </w:rPr>
              <w:t> </w:t>
            </w:r>
          </w:p>
        </w:tc>
        <w:tc>
          <w:tcPr>
            <w:tcW w:w="693" w:type="dxa"/>
            <w:vMerge w:val="restart"/>
            <w:tcBorders>
              <w:top w:val="single" w:sz="8" w:space="0" w:color="auto"/>
              <w:left w:val="single" w:sz="8" w:space="0" w:color="auto"/>
              <w:bottom w:val="nil"/>
              <w:right w:val="single" w:sz="8" w:space="0" w:color="auto"/>
            </w:tcBorders>
            <w:shd w:val="clear" w:color="auto" w:fill="auto"/>
            <w:noWrap/>
            <w:vAlign w:val="center"/>
            <w:hideMark/>
          </w:tcPr>
          <w:p w14:paraId="33A5B8BB" w14:textId="77777777" w:rsidR="006324BC" w:rsidRPr="00313D4B" w:rsidRDefault="006324BC" w:rsidP="009C0BCD">
            <w:pPr>
              <w:jc w:val="center"/>
              <w:rPr>
                <w:rFonts w:ascii="Times New Roman" w:eastAsia="Times New Roman" w:hAnsi="Times New Roman" w:cs="Times New Roman"/>
                <w:color w:val="000000"/>
                <w:lang w:eastAsia="en-GB"/>
              </w:rPr>
            </w:pPr>
            <w:r w:rsidRPr="00313D4B">
              <w:rPr>
                <w:rFonts w:ascii="Times New Roman" w:eastAsia="Times New Roman" w:hAnsi="Times New Roman" w:cs="Times New Roman"/>
                <w:color w:val="000000"/>
                <w:lang w:eastAsia="en-GB"/>
              </w:rPr>
              <w:t>HD</w:t>
            </w:r>
          </w:p>
        </w:tc>
        <w:tc>
          <w:tcPr>
            <w:tcW w:w="1997" w:type="dxa"/>
            <w:tcBorders>
              <w:top w:val="single" w:sz="8" w:space="0" w:color="auto"/>
              <w:left w:val="nil"/>
              <w:bottom w:val="single" w:sz="8" w:space="0" w:color="auto"/>
              <w:right w:val="single" w:sz="8" w:space="0" w:color="auto"/>
            </w:tcBorders>
            <w:shd w:val="clear" w:color="auto" w:fill="auto"/>
            <w:noWrap/>
            <w:vAlign w:val="bottom"/>
            <w:hideMark/>
          </w:tcPr>
          <w:p w14:paraId="77AC9C59" w14:textId="77777777" w:rsidR="006324BC" w:rsidRPr="00313D4B" w:rsidRDefault="006324BC" w:rsidP="009C0BCD">
            <w:pPr>
              <w:rPr>
                <w:rFonts w:ascii="Times New Roman" w:eastAsia="Times New Roman" w:hAnsi="Times New Roman" w:cs="Times New Roman"/>
                <w:color w:val="000000"/>
                <w:lang w:eastAsia="en-GB"/>
              </w:rPr>
            </w:pPr>
            <w:proofErr w:type="spellStart"/>
            <w:r w:rsidRPr="00313D4B">
              <w:rPr>
                <w:rFonts w:ascii="Times New Roman" w:eastAsia="Times New Roman" w:hAnsi="Times New Roman" w:cs="Times New Roman"/>
                <w:color w:val="000000"/>
                <w:lang w:eastAsia="en-GB"/>
              </w:rPr>
              <w:t>TrafficLogo</w:t>
            </w:r>
            <w:proofErr w:type="spellEnd"/>
          </w:p>
        </w:tc>
        <w:tc>
          <w:tcPr>
            <w:tcW w:w="2068" w:type="dxa"/>
            <w:tcBorders>
              <w:top w:val="nil"/>
              <w:left w:val="nil"/>
              <w:bottom w:val="single" w:sz="8" w:space="0" w:color="auto"/>
              <w:right w:val="single" w:sz="8" w:space="0" w:color="auto"/>
            </w:tcBorders>
            <w:shd w:val="clear" w:color="auto" w:fill="auto"/>
            <w:noWrap/>
            <w:vAlign w:val="bottom"/>
            <w:hideMark/>
          </w:tcPr>
          <w:p w14:paraId="33F6E7F0" w14:textId="77777777" w:rsidR="006324BC" w:rsidRPr="00313D4B" w:rsidRDefault="006324BC" w:rsidP="009C0BCD">
            <w:pPr>
              <w:jc w:val="center"/>
              <w:rPr>
                <w:rFonts w:ascii="Times New Roman" w:eastAsia="Times New Roman" w:hAnsi="Times New Roman" w:cs="Times New Roman"/>
                <w:color w:val="000000"/>
                <w:lang w:eastAsia="en-GB"/>
              </w:rPr>
            </w:pPr>
            <w:r>
              <w:rPr>
                <w:rFonts w:ascii="Times New Roman" w:eastAsia="Times New Roman" w:hAnsi="Times New Roman" w:cs="Times New Roman"/>
                <w:color w:val="000000"/>
                <w:lang w:eastAsia="en-GB"/>
              </w:rPr>
              <w:t>−</w:t>
            </w:r>
            <w:r w:rsidRPr="00313D4B">
              <w:rPr>
                <w:rFonts w:ascii="Times New Roman" w:eastAsia="Times New Roman" w:hAnsi="Times New Roman" w:cs="Times New Roman"/>
                <w:color w:val="000000"/>
                <w:lang w:eastAsia="en-GB"/>
              </w:rPr>
              <w:t>22.51%</w:t>
            </w:r>
          </w:p>
        </w:tc>
      </w:tr>
      <w:tr w:rsidR="006324BC" w:rsidRPr="00476BED" w14:paraId="5D9F30BB" w14:textId="77777777" w:rsidTr="009C0BCD">
        <w:trPr>
          <w:trHeight w:val="233"/>
        </w:trPr>
        <w:tc>
          <w:tcPr>
            <w:tcW w:w="701" w:type="dxa"/>
            <w:vMerge/>
            <w:tcBorders>
              <w:top w:val="single" w:sz="8" w:space="0" w:color="auto"/>
              <w:left w:val="single" w:sz="8" w:space="0" w:color="auto"/>
              <w:bottom w:val="nil"/>
              <w:right w:val="single" w:sz="8" w:space="0" w:color="auto"/>
            </w:tcBorders>
            <w:vAlign w:val="center"/>
          </w:tcPr>
          <w:p w14:paraId="2536D842" w14:textId="77777777" w:rsidR="006324BC" w:rsidRPr="00313D4B" w:rsidRDefault="006324BC" w:rsidP="009C0BCD">
            <w:pPr>
              <w:rPr>
                <w:rFonts w:ascii="Calibri" w:eastAsia="Times New Roman" w:hAnsi="Calibri" w:cs="Calibri"/>
                <w:color w:val="000000"/>
                <w:lang w:eastAsia="en-GB"/>
              </w:rPr>
            </w:pPr>
          </w:p>
        </w:tc>
        <w:tc>
          <w:tcPr>
            <w:tcW w:w="2031" w:type="dxa"/>
            <w:tcBorders>
              <w:top w:val="nil"/>
              <w:left w:val="nil"/>
              <w:bottom w:val="single" w:sz="8" w:space="0" w:color="auto"/>
              <w:right w:val="single" w:sz="8" w:space="0" w:color="auto"/>
            </w:tcBorders>
            <w:shd w:val="clear" w:color="auto" w:fill="auto"/>
            <w:noWrap/>
            <w:vAlign w:val="bottom"/>
          </w:tcPr>
          <w:p w14:paraId="4413184B" w14:textId="77777777" w:rsidR="006324BC" w:rsidRPr="00313D4B" w:rsidRDefault="006324BC" w:rsidP="009C0BCD">
            <w:pPr>
              <w:rPr>
                <w:rFonts w:ascii="Times New Roman" w:eastAsia="Times New Roman" w:hAnsi="Times New Roman" w:cs="Times New Roman"/>
                <w:color w:val="000000"/>
                <w:lang w:eastAsia="en-GB"/>
              </w:rPr>
            </w:pPr>
            <w:proofErr w:type="spellStart"/>
            <w:r w:rsidRPr="00313D4B">
              <w:rPr>
                <w:rFonts w:ascii="Times New Roman" w:eastAsia="Times New Roman" w:hAnsi="Times New Roman" w:cs="Times New Roman"/>
                <w:color w:val="000000"/>
                <w:lang w:eastAsia="en-GB"/>
              </w:rPr>
              <w:t>Starcraft</w:t>
            </w:r>
            <w:proofErr w:type="spellEnd"/>
          </w:p>
        </w:tc>
        <w:tc>
          <w:tcPr>
            <w:tcW w:w="2142" w:type="dxa"/>
            <w:tcBorders>
              <w:top w:val="nil"/>
              <w:left w:val="nil"/>
              <w:bottom w:val="single" w:sz="8" w:space="0" w:color="auto"/>
              <w:right w:val="single" w:sz="8" w:space="0" w:color="auto"/>
            </w:tcBorders>
            <w:shd w:val="clear" w:color="auto" w:fill="auto"/>
            <w:noWrap/>
            <w:vAlign w:val="bottom"/>
          </w:tcPr>
          <w:p w14:paraId="2B97D78E" w14:textId="77777777" w:rsidR="006324BC" w:rsidRPr="00313D4B" w:rsidRDefault="006324BC" w:rsidP="009C0BCD">
            <w:pPr>
              <w:jc w:val="center"/>
              <w:rPr>
                <w:rFonts w:ascii="Times New Roman" w:eastAsia="Times New Roman" w:hAnsi="Times New Roman" w:cs="Times New Roman"/>
                <w:color w:val="000000"/>
                <w:lang w:eastAsia="en-GB"/>
              </w:rPr>
            </w:pPr>
            <w:r>
              <w:rPr>
                <w:rFonts w:ascii="Times New Roman" w:eastAsia="Times New Roman" w:hAnsi="Times New Roman" w:cs="Times New Roman"/>
                <w:color w:val="000000"/>
                <w:lang w:eastAsia="en-GB"/>
              </w:rPr>
              <w:t>−26.28</w:t>
            </w:r>
            <w:r w:rsidRPr="00313D4B">
              <w:rPr>
                <w:rFonts w:ascii="Times New Roman" w:eastAsia="Times New Roman" w:hAnsi="Times New Roman" w:cs="Times New Roman"/>
                <w:color w:val="000000"/>
                <w:lang w:eastAsia="en-GB"/>
              </w:rPr>
              <w:t>%</w:t>
            </w:r>
          </w:p>
        </w:tc>
        <w:tc>
          <w:tcPr>
            <w:tcW w:w="278" w:type="dxa"/>
            <w:tcBorders>
              <w:top w:val="nil"/>
              <w:left w:val="nil"/>
              <w:bottom w:val="nil"/>
              <w:right w:val="nil"/>
            </w:tcBorders>
            <w:shd w:val="clear" w:color="000000" w:fill="FFFFFF"/>
            <w:noWrap/>
            <w:vAlign w:val="bottom"/>
            <w:hideMark/>
          </w:tcPr>
          <w:p w14:paraId="7B35220C" w14:textId="77777777" w:rsidR="006324BC" w:rsidRPr="00313D4B" w:rsidRDefault="006324BC" w:rsidP="009C0BCD">
            <w:pPr>
              <w:rPr>
                <w:rFonts w:ascii="Times New Roman" w:eastAsia="Times New Roman" w:hAnsi="Times New Roman" w:cs="Times New Roman"/>
                <w:color w:val="000000"/>
                <w:lang w:eastAsia="en-GB"/>
              </w:rPr>
            </w:pPr>
            <w:r w:rsidRPr="00313D4B">
              <w:rPr>
                <w:rFonts w:ascii="Times New Roman" w:eastAsia="Times New Roman" w:hAnsi="Times New Roman" w:cs="Times New Roman"/>
                <w:color w:val="000000"/>
                <w:lang w:eastAsia="en-GB"/>
              </w:rPr>
              <w:t> </w:t>
            </w:r>
          </w:p>
        </w:tc>
        <w:tc>
          <w:tcPr>
            <w:tcW w:w="693" w:type="dxa"/>
            <w:vMerge/>
            <w:tcBorders>
              <w:top w:val="single" w:sz="8" w:space="0" w:color="auto"/>
              <w:left w:val="single" w:sz="8" w:space="0" w:color="auto"/>
              <w:bottom w:val="nil"/>
              <w:right w:val="single" w:sz="8" w:space="0" w:color="auto"/>
            </w:tcBorders>
            <w:vAlign w:val="center"/>
            <w:hideMark/>
          </w:tcPr>
          <w:p w14:paraId="406820CB" w14:textId="77777777" w:rsidR="006324BC" w:rsidRPr="00313D4B" w:rsidRDefault="006324BC" w:rsidP="009C0BCD">
            <w:pPr>
              <w:rPr>
                <w:rFonts w:ascii="Times New Roman" w:eastAsia="Times New Roman" w:hAnsi="Times New Roman" w:cs="Times New Roman"/>
                <w:color w:val="000000"/>
                <w:lang w:eastAsia="en-GB"/>
              </w:rPr>
            </w:pPr>
          </w:p>
        </w:tc>
        <w:tc>
          <w:tcPr>
            <w:tcW w:w="1997" w:type="dxa"/>
            <w:tcBorders>
              <w:top w:val="nil"/>
              <w:left w:val="nil"/>
              <w:bottom w:val="single" w:sz="8" w:space="0" w:color="auto"/>
              <w:right w:val="single" w:sz="8" w:space="0" w:color="auto"/>
            </w:tcBorders>
            <w:shd w:val="clear" w:color="auto" w:fill="auto"/>
            <w:noWrap/>
            <w:vAlign w:val="bottom"/>
            <w:hideMark/>
          </w:tcPr>
          <w:p w14:paraId="75BEDE17" w14:textId="77777777" w:rsidR="006324BC" w:rsidRPr="00313D4B" w:rsidRDefault="006324BC" w:rsidP="009C0BCD">
            <w:pPr>
              <w:rPr>
                <w:rFonts w:ascii="Times New Roman" w:eastAsia="Times New Roman" w:hAnsi="Times New Roman" w:cs="Times New Roman"/>
                <w:color w:val="000000"/>
                <w:lang w:eastAsia="en-GB"/>
              </w:rPr>
            </w:pPr>
            <w:proofErr w:type="spellStart"/>
            <w:r w:rsidRPr="00313D4B">
              <w:rPr>
                <w:rFonts w:ascii="Times New Roman" w:eastAsia="Times New Roman" w:hAnsi="Times New Roman" w:cs="Times New Roman"/>
                <w:color w:val="000000"/>
                <w:lang w:eastAsia="en-GB"/>
              </w:rPr>
              <w:t>Starcraft</w:t>
            </w:r>
            <w:proofErr w:type="spellEnd"/>
          </w:p>
        </w:tc>
        <w:tc>
          <w:tcPr>
            <w:tcW w:w="2068" w:type="dxa"/>
            <w:tcBorders>
              <w:top w:val="nil"/>
              <w:left w:val="nil"/>
              <w:bottom w:val="single" w:sz="8" w:space="0" w:color="auto"/>
              <w:right w:val="single" w:sz="8" w:space="0" w:color="auto"/>
            </w:tcBorders>
            <w:shd w:val="clear" w:color="auto" w:fill="auto"/>
            <w:noWrap/>
            <w:vAlign w:val="bottom"/>
            <w:hideMark/>
          </w:tcPr>
          <w:p w14:paraId="365B0A19" w14:textId="77777777" w:rsidR="006324BC" w:rsidRPr="00313D4B" w:rsidRDefault="006324BC" w:rsidP="009C0BCD">
            <w:pPr>
              <w:jc w:val="center"/>
              <w:rPr>
                <w:rFonts w:ascii="Times New Roman" w:eastAsia="Times New Roman" w:hAnsi="Times New Roman" w:cs="Times New Roman"/>
                <w:color w:val="000000"/>
                <w:lang w:eastAsia="en-GB"/>
              </w:rPr>
            </w:pPr>
            <w:r>
              <w:rPr>
                <w:rFonts w:ascii="Times New Roman" w:eastAsia="Times New Roman" w:hAnsi="Times New Roman" w:cs="Times New Roman"/>
                <w:color w:val="000000"/>
                <w:lang w:eastAsia="en-GB"/>
              </w:rPr>
              <w:t>−</w:t>
            </w:r>
            <w:r w:rsidRPr="00313D4B">
              <w:rPr>
                <w:rFonts w:ascii="Times New Roman" w:eastAsia="Times New Roman" w:hAnsi="Times New Roman" w:cs="Times New Roman"/>
                <w:color w:val="000000"/>
                <w:lang w:eastAsia="en-GB"/>
              </w:rPr>
              <w:t>29.10%</w:t>
            </w:r>
          </w:p>
        </w:tc>
      </w:tr>
      <w:tr w:rsidR="006324BC" w:rsidRPr="00476BED" w14:paraId="79D85427" w14:textId="77777777" w:rsidTr="009C0BCD">
        <w:trPr>
          <w:trHeight w:val="233"/>
        </w:trPr>
        <w:tc>
          <w:tcPr>
            <w:tcW w:w="2732"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tcPr>
          <w:p w14:paraId="3F1D52FF" w14:textId="77777777" w:rsidR="006324BC" w:rsidRPr="00313D4B" w:rsidRDefault="006324BC" w:rsidP="009C0BCD">
            <w:pPr>
              <w:jc w:val="center"/>
              <w:rPr>
                <w:rFonts w:ascii="Times New Roman" w:eastAsia="Times New Roman" w:hAnsi="Times New Roman" w:cs="Times New Roman"/>
                <w:b/>
                <w:bCs/>
                <w:color w:val="000000"/>
                <w:lang w:eastAsia="en-GB"/>
              </w:rPr>
            </w:pPr>
            <w:r w:rsidRPr="00313D4B">
              <w:rPr>
                <w:rFonts w:ascii="Times New Roman" w:eastAsia="Times New Roman" w:hAnsi="Times New Roman" w:cs="Times New Roman"/>
                <w:b/>
                <w:bCs/>
                <w:color w:val="000000"/>
                <w:lang w:eastAsia="en-GB"/>
              </w:rPr>
              <w:t>Average</w:t>
            </w:r>
          </w:p>
        </w:tc>
        <w:tc>
          <w:tcPr>
            <w:tcW w:w="2142" w:type="dxa"/>
            <w:tcBorders>
              <w:top w:val="nil"/>
              <w:left w:val="nil"/>
              <w:bottom w:val="single" w:sz="8" w:space="0" w:color="auto"/>
              <w:right w:val="single" w:sz="8" w:space="0" w:color="auto"/>
            </w:tcBorders>
            <w:shd w:val="clear" w:color="auto" w:fill="auto"/>
            <w:noWrap/>
            <w:vAlign w:val="bottom"/>
          </w:tcPr>
          <w:p w14:paraId="6305CB0A" w14:textId="77777777" w:rsidR="006324BC" w:rsidRPr="0053073D" w:rsidRDefault="006324BC" w:rsidP="009C0BCD">
            <w:pPr>
              <w:jc w:val="center"/>
              <w:rPr>
                <w:rFonts w:ascii="Times New Roman" w:eastAsia="Times New Roman" w:hAnsi="Times New Roman" w:cs="Times New Roman"/>
                <w:b/>
                <w:bCs/>
                <w:color w:val="000000"/>
                <w:lang w:eastAsia="en-GB"/>
              </w:rPr>
            </w:pPr>
            <w:r w:rsidRPr="004C76BE">
              <w:rPr>
                <w:rFonts w:ascii="Times New Roman" w:eastAsia="Times New Roman" w:hAnsi="Times New Roman" w:cs="Times New Roman"/>
                <w:b/>
                <w:bCs/>
                <w:color w:val="000000"/>
                <w:lang w:eastAsia="en-GB"/>
              </w:rPr>
              <w:t>−</w:t>
            </w:r>
            <w:r w:rsidRPr="0053073D">
              <w:rPr>
                <w:rFonts w:ascii="Times New Roman" w:eastAsia="Times New Roman" w:hAnsi="Times New Roman" w:cs="Times New Roman"/>
                <w:b/>
                <w:bCs/>
                <w:color w:val="000000"/>
                <w:lang w:eastAsia="en-GB"/>
              </w:rPr>
              <w:t>27.04%</w:t>
            </w:r>
          </w:p>
        </w:tc>
        <w:tc>
          <w:tcPr>
            <w:tcW w:w="278" w:type="dxa"/>
            <w:tcBorders>
              <w:top w:val="nil"/>
              <w:left w:val="nil"/>
              <w:bottom w:val="nil"/>
              <w:right w:val="nil"/>
            </w:tcBorders>
            <w:shd w:val="clear" w:color="000000" w:fill="FFFFFF"/>
            <w:noWrap/>
            <w:vAlign w:val="bottom"/>
            <w:hideMark/>
          </w:tcPr>
          <w:p w14:paraId="704B26A1" w14:textId="77777777" w:rsidR="006324BC" w:rsidRPr="00313D4B" w:rsidRDefault="006324BC" w:rsidP="009C0BCD">
            <w:pPr>
              <w:rPr>
                <w:rFonts w:ascii="Times New Roman" w:eastAsia="Times New Roman" w:hAnsi="Times New Roman" w:cs="Times New Roman"/>
                <w:color w:val="000000"/>
                <w:lang w:eastAsia="en-GB"/>
              </w:rPr>
            </w:pPr>
            <w:r w:rsidRPr="00313D4B">
              <w:rPr>
                <w:rFonts w:ascii="Times New Roman" w:eastAsia="Times New Roman" w:hAnsi="Times New Roman" w:cs="Times New Roman"/>
                <w:color w:val="000000"/>
                <w:lang w:eastAsia="en-GB"/>
              </w:rPr>
              <w:t> </w:t>
            </w:r>
          </w:p>
        </w:tc>
        <w:tc>
          <w:tcPr>
            <w:tcW w:w="2690"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0E15F331" w14:textId="77777777" w:rsidR="006324BC" w:rsidRPr="00313D4B" w:rsidRDefault="006324BC" w:rsidP="009C0BCD">
            <w:pPr>
              <w:jc w:val="center"/>
              <w:rPr>
                <w:rFonts w:ascii="Times New Roman" w:eastAsia="Times New Roman" w:hAnsi="Times New Roman" w:cs="Times New Roman"/>
                <w:b/>
                <w:bCs/>
                <w:color w:val="000000"/>
                <w:lang w:eastAsia="en-GB"/>
              </w:rPr>
            </w:pPr>
            <w:r w:rsidRPr="00313D4B">
              <w:rPr>
                <w:rFonts w:ascii="Times New Roman" w:eastAsia="Times New Roman" w:hAnsi="Times New Roman" w:cs="Times New Roman"/>
                <w:b/>
                <w:bCs/>
                <w:color w:val="000000"/>
                <w:lang w:eastAsia="en-GB"/>
              </w:rPr>
              <w:t>Average</w:t>
            </w:r>
          </w:p>
        </w:tc>
        <w:tc>
          <w:tcPr>
            <w:tcW w:w="2068" w:type="dxa"/>
            <w:tcBorders>
              <w:top w:val="nil"/>
              <w:left w:val="nil"/>
              <w:bottom w:val="single" w:sz="8" w:space="0" w:color="auto"/>
              <w:right w:val="single" w:sz="8" w:space="0" w:color="auto"/>
            </w:tcBorders>
            <w:shd w:val="clear" w:color="auto" w:fill="auto"/>
            <w:noWrap/>
            <w:vAlign w:val="bottom"/>
            <w:hideMark/>
          </w:tcPr>
          <w:p w14:paraId="7B1F4649" w14:textId="77777777" w:rsidR="006324BC" w:rsidRPr="0053073D" w:rsidRDefault="006324BC" w:rsidP="009C0BCD">
            <w:pPr>
              <w:jc w:val="center"/>
              <w:rPr>
                <w:rFonts w:ascii="Times New Roman" w:eastAsia="Times New Roman" w:hAnsi="Times New Roman" w:cs="Times New Roman"/>
                <w:b/>
                <w:bCs/>
                <w:color w:val="000000"/>
                <w:lang w:eastAsia="en-GB"/>
              </w:rPr>
            </w:pPr>
            <w:r w:rsidRPr="004C76BE">
              <w:rPr>
                <w:rFonts w:ascii="Times New Roman" w:eastAsia="Times New Roman" w:hAnsi="Times New Roman" w:cs="Times New Roman"/>
                <w:b/>
                <w:bCs/>
                <w:color w:val="000000"/>
                <w:lang w:eastAsia="en-GB"/>
              </w:rPr>
              <w:t>−</w:t>
            </w:r>
            <w:r w:rsidRPr="0053073D">
              <w:rPr>
                <w:rFonts w:ascii="Times New Roman" w:eastAsia="Times New Roman" w:hAnsi="Times New Roman" w:cs="Times New Roman"/>
                <w:b/>
                <w:bCs/>
                <w:color w:val="000000"/>
                <w:lang w:eastAsia="en-GB"/>
              </w:rPr>
              <w:t>25.80%</w:t>
            </w:r>
          </w:p>
        </w:tc>
      </w:tr>
    </w:tbl>
    <w:p w14:paraId="7B216343" w14:textId="77777777" w:rsidR="006324BC" w:rsidRPr="004C76BE" w:rsidRDefault="006324BC" w:rsidP="006324BC">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djustRightInd w:val="0"/>
        <w:spacing w:before="80" w:after="80"/>
        <w:jc w:val="center"/>
        <w:textAlignment w:val="baseline"/>
        <w:rPr>
          <w:rFonts w:ascii="Times New Roman" w:hAnsi="Times New Roman"/>
          <w:bCs/>
          <w:sz w:val="12"/>
          <w:szCs w:val="12"/>
          <w:lang w:eastAsia="ja-JP"/>
        </w:rPr>
      </w:pPr>
    </w:p>
    <w:tbl>
      <w:tblPr>
        <w:tblW w:w="9910" w:type="dxa"/>
        <w:tblLook w:val="04A0" w:firstRow="1" w:lastRow="0" w:firstColumn="1" w:lastColumn="0" w:noHBand="0" w:noVBand="1"/>
      </w:tblPr>
      <w:tblGrid>
        <w:gridCol w:w="701"/>
        <w:gridCol w:w="2031"/>
        <w:gridCol w:w="2142"/>
        <w:gridCol w:w="278"/>
        <w:gridCol w:w="693"/>
        <w:gridCol w:w="1997"/>
        <w:gridCol w:w="2068"/>
      </w:tblGrid>
      <w:tr w:rsidR="006324BC" w:rsidRPr="00476BED" w14:paraId="08F97D01" w14:textId="77777777" w:rsidTr="009C0BCD">
        <w:trPr>
          <w:trHeight w:val="233"/>
        </w:trPr>
        <w:tc>
          <w:tcPr>
            <w:tcW w:w="2732" w:type="dxa"/>
            <w:gridSpan w:val="2"/>
            <w:tcBorders>
              <w:top w:val="single" w:sz="8" w:space="0" w:color="auto"/>
              <w:left w:val="single" w:sz="8" w:space="0" w:color="auto"/>
              <w:bottom w:val="single" w:sz="8" w:space="0" w:color="auto"/>
              <w:right w:val="single" w:sz="8" w:space="0" w:color="auto"/>
            </w:tcBorders>
            <w:shd w:val="clear" w:color="auto" w:fill="auto"/>
            <w:noWrap/>
            <w:vAlign w:val="center"/>
          </w:tcPr>
          <w:p w14:paraId="4AE9EE5C" w14:textId="77777777" w:rsidR="006324BC" w:rsidRPr="00BF28F2" w:rsidRDefault="006324BC" w:rsidP="009C0BCD">
            <w:pPr>
              <w:jc w:val="center"/>
              <w:rPr>
                <w:rFonts w:ascii="Times New Roman" w:eastAsia="Times New Roman" w:hAnsi="Times New Roman" w:cs="Times New Roman"/>
                <w:b/>
                <w:color w:val="000000"/>
                <w:highlight w:val="yellow"/>
                <w:lang w:eastAsia="en-GB"/>
              </w:rPr>
            </w:pPr>
            <w:r w:rsidRPr="00313D4B">
              <w:rPr>
                <w:rFonts w:ascii="Times New Roman" w:eastAsia="Times New Roman" w:hAnsi="Times New Roman" w:cs="Times New Roman"/>
                <w:b/>
                <w:bCs/>
                <w:color w:val="000000"/>
                <w:lang w:eastAsia="en-GB"/>
              </w:rPr>
              <w:t xml:space="preserve">LTM 5.1 </w:t>
            </w:r>
            <w:r>
              <w:rPr>
                <w:rFonts w:ascii="Times New Roman" w:eastAsia="Times New Roman" w:hAnsi="Times New Roman" w:cs="Times New Roman"/>
                <w:b/>
                <w:bCs/>
                <w:color w:val="000000"/>
                <w:lang w:eastAsia="en-GB"/>
              </w:rPr>
              <w:t xml:space="preserve">vs </w:t>
            </w:r>
            <w:r w:rsidRPr="00313D4B">
              <w:rPr>
                <w:rFonts w:ascii="Times New Roman" w:eastAsia="Times New Roman" w:hAnsi="Times New Roman" w:cs="Times New Roman"/>
                <w:b/>
                <w:bCs/>
                <w:color w:val="000000"/>
                <w:lang w:eastAsia="en-GB"/>
              </w:rPr>
              <w:t>ETM</w:t>
            </w:r>
            <w:r>
              <w:rPr>
                <w:rFonts w:ascii="Times New Roman" w:eastAsia="Times New Roman" w:hAnsi="Times New Roman" w:cs="Times New Roman"/>
                <w:b/>
                <w:bCs/>
                <w:color w:val="000000"/>
                <w:lang w:eastAsia="en-GB"/>
              </w:rPr>
              <w:t xml:space="preserve"> </w:t>
            </w:r>
            <w:r w:rsidRPr="00313D4B">
              <w:rPr>
                <w:rFonts w:ascii="Times New Roman" w:eastAsia="Times New Roman" w:hAnsi="Times New Roman" w:cs="Times New Roman"/>
                <w:b/>
                <w:bCs/>
                <w:color w:val="000000"/>
                <w:lang w:eastAsia="en-GB"/>
              </w:rPr>
              <w:t>6 rc1</w:t>
            </w:r>
          </w:p>
        </w:tc>
        <w:tc>
          <w:tcPr>
            <w:tcW w:w="2142" w:type="dxa"/>
            <w:tcBorders>
              <w:top w:val="single" w:sz="8" w:space="0" w:color="auto"/>
              <w:left w:val="single" w:sz="8" w:space="0" w:color="auto"/>
              <w:bottom w:val="single" w:sz="8" w:space="0" w:color="auto"/>
              <w:right w:val="single" w:sz="8" w:space="0" w:color="auto"/>
            </w:tcBorders>
            <w:shd w:val="clear" w:color="auto" w:fill="auto"/>
            <w:noWrap/>
            <w:vAlign w:val="bottom"/>
          </w:tcPr>
          <w:p w14:paraId="0B6A245B" w14:textId="77777777" w:rsidR="006324BC" w:rsidRPr="00BF28F2" w:rsidRDefault="006324BC" w:rsidP="009C0BCD">
            <w:pPr>
              <w:jc w:val="center"/>
              <w:rPr>
                <w:rFonts w:ascii="Times New Roman" w:eastAsia="Times New Roman" w:hAnsi="Times New Roman" w:cs="Times New Roman"/>
                <w:b/>
                <w:color w:val="000000"/>
                <w:highlight w:val="yellow"/>
                <w:lang w:eastAsia="en-GB"/>
              </w:rPr>
            </w:pPr>
            <w:r w:rsidRPr="00313D4B">
              <w:rPr>
                <w:rFonts w:ascii="Times New Roman" w:eastAsia="Times New Roman" w:hAnsi="Times New Roman" w:cs="Times New Roman"/>
                <w:b/>
                <w:bCs/>
                <w:color w:val="000000"/>
                <w:lang w:eastAsia="en-GB"/>
              </w:rPr>
              <w:t>BD-rate</w:t>
            </w:r>
          </w:p>
        </w:tc>
        <w:tc>
          <w:tcPr>
            <w:tcW w:w="278" w:type="dxa"/>
            <w:tcBorders>
              <w:top w:val="nil"/>
              <w:left w:val="single" w:sz="8" w:space="0" w:color="auto"/>
              <w:bottom w:val="nil"/>
              <w:right w:val="nil"/>
            </w:tcBorders>
            <w:shd w:val="clear" w:color="000000" w:fill="FFFFFF"/>
            <w:noWrap/>
            <w:vAlign w:val="center"/>
            <w:hideMark/>
          </w:tcPr>
          <w:p w14:paraId="02015DE0" w14:textId="77777777" w:rsidR="006324BC" w:rsidRPr="00313D4B" w:rsidRDefault="006324BC" w:rsidP="009C0BCD">
            <w:pPr>
              <w:jc w:val="center"/>
              <w:rPr>
                <w:rFonts w:ascii="Times New Roman" w:eastAsia="Times New Roman" w:hAnsi="Times New Roman" w:cs="Times New Roman"/>
                <w:b/>
                <w:bCs/>
                <w:color w:val="000000"/>
                <w:lang w:eastAsia="en-GB"/>
              </w:rPr>
            </w:pPr>
            <w:r w:rsidRPr="00313D4B">
              <w:rPr>
                <w:rFonts w:ascii="Times New Roman" w:eastAsia="Times New Roman" w:hAnsi="Times New Roman" w:cs="Times New Roman"/>
                <w:b/>
                <w:bCs/>
                <w:color w:val="000000"/>
                <w:lang w:eastAsia="en-GB"/>
              </w:rPr>
              <w:t> </w:t>
            </w:r>
          </w:p>
        </w:tc>
        <w:tc>
          <w:tcPr>
            <w:tcW w:w="2690" w:type="dxa"/>
            <w:gridSpan w:val="2"/>
            <w:tcBorders>
              <w:top w:val="single" w:sz="8" w:space="0" w:color="auto"/>
              <w:left w:val="single" w:sz="8" w:space="0" w:color="auto"/>
              <w:bottom w:val="nil"/>
              <w:right w:val="single" w:sz="8" w:space="0" w:color="000000"/>
            </w:tcBorders>
            <w:shd w:val="clear" w:color="auto" w:fill="auto"/>
            <w:noWrap/>
            <w:vAlign w:val="center"/>
            <w:hideMark/>
          </w:tcPr>
          <w:p w14:paraId="097B114D" w14:textId="77777777" w:rsidR="006324BC" w:rsidRPr="00313D4B" w:rsidRDefault="006324BC" w:rsidP="009C0BCD">
            <w:pPr>
              <w:jc w:val="center"/>
              <w:rPr>
                <w:rFonts w:ascii="Times New Roman" w:eastAsia="Times New Roman" w:hAnsi="Times New Roman" w:cs="Times New Roman"/>
                <w:b/>
                <w:bCs/>
                <w:color w:val="000000"/>
                <w:lang w:eastAsia="en-GB"/>
              </w:rPr>
            </w:pPr>
            <w:r w:rsidRPr="00313D4B">
              <w:rPr>
                <w:rFonts w:ascii="Times New Roman" w:eastAsia="Times New Roman" w:hAnsi="Times New Roman" w:cs="Times New Roman"/>
                <w:b/>
                <w:bCs/>
                <w:color w:val="000000"/>
                <w:lang w:eastAsia="en-GB"/>
              </w:rPr>
              <w:t xml:space="preserve">LTM 5.1 </w:t>
            </w:r>
            <w:r>
              <w:rPr>
                <w:rFonts w:ascii="Times New Roman" w:eastAsia="Times New Roman" w:hAnsi="Times New Roman" w:cs="Times New Roman"/>
                <w:b/>
                <w:bCs/>
                <w:color w:val="000000"/>
                <w:lang w:eastAsia="en-GB"/>
              </w:rPr>
              <w:t xml:space="preserve">vs </w:t>
            </w:r>
            <w:r w:rsidRPr="00313D4B">
              <w:rPr>
                <w:rFonts w:ascii="Times New Roman" w:eastAsia="Times New Roman" w:hAnsi="Times New Roman" w:cs="Times New Roman"/>
                <w:b/>
                <w:bCs/>
                <w:color w:val="000000"/>
                <w:lang w:eastAsia="en-GB"/>
              </w:rPr>
              <w:t>VTM</w:t>
            </w:r>
            <w:r>
              <w:rPr>
                <w:rFonts w:ascii="Times New Roman" w:eastAsia="Times New Roman" w:hAnsi="Times New Roman" w:cs="Times New Roman"/>
                <w:b/>
                <w:bCs/>
                <w:color w:val="000000"/>
                <w:lang w:eastAsia="en-GB"/>
              </w:rPr>
              <w:t xml:space="preserve"> </w:t>
            </w:r>
            <w:r w:rsidRPr="00313D4B">
              <w:rPr>
                <w:rFonts w:ascii="Times New Roman" w:eastAsia="Times New Roman" w:hAnsi="Times New Roman" w:cs="Times New Roman"/>
                <w:b/>
                <w:bCs/>
                <w:color w:val="000000"/>
                <w:lang w:eastAsia="en-GB"/>
              </w:rPr>
              <w:t xml:space="preserve">11 </w:t>
            </w:r>
          </w:p>
        </w:tc>
        <w:tc>
          <w:tcPr>
            <w:tcW w:w="2068" w:type="dxa"/>
            <w:tcBorders>
              <w:top w:val="single" w:sz="8" w:space="0" w:color="auto"/>
              <w:left w:val="nil"/>
              <w:bottom w:val="single" w:sz="8" w:space="0" w:color="auto"/>
              <w:right w:val="single" w:sz="8" w:space="0" w:color="auto"/>
            </w:tcBorders>
            <w:shd w:val="clear" w:color="auto" w:fill="auto"/>
            <w:noWrap/>
            <w:vAlign w:val="bottom"/>
            <w:hideMark/>
          </w:tcPr>
          <w:p w14:paraId="51536FEB" w14:textId="77777777" w:rsidR="006324BC" w:rsidRPr="00313D4B" w:rsidRDefault="006324BC" w:rsidP="009C0BCD">
            <w:pPr>
              <w:jc w:val="center"/>
              <w:rPr>
                <w:rFonts w:ascii="Times New Roman" w:eastAsia="Times New Roman" w:hAnsi="Times New Roman" w:cs="Times New Roman"/>
                <w:b/>
                <w:bCs/>
                <w:color w:val="000000"/>
                <w:lang w:eastAsia="en-GB"/>
              </w:rPr>
            </w:pPr>
            <w:r w:rsidRPr="00313D4B">
              <w:rPr>
                <w:rFonts w:ascii="Times New Roman" w:eastAsia="Times New Roman" w:hAnsi="Times New Roman" w:cs="Times New Roman"/>
                <w:b/>
                <w:bCs/>
                <w:color w:val="000000"/>
                <w:lang w:eastAsia="en-GB"/>
              </w:rPr>
              <w:t>BD-rate</w:t>
            </w:r>
          </w:p>
        </w:tc>
      </w:tr>
      <w:tr w:rsidR="006324BC" w:rsidRPr="00476BED" w14:paraId="5121FBE5" w14:textId="77777777" w:rsidTr="009C0BCD">
        <w:trPr>
          <w:trHeight w:val="233"/>
        </w:trPr>
        <w:tc>
          <w:tcPr>
            <w:tcW w:w="701" w:type="dxa"/>
            <w:vMerge w:val="restart"/>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63D5678" w14:textId="77777777" w:rsidR="006324BC" w:rsidRPr="00313D4B" w:rsidRDefault="006324BC" w:rsidP="009C0BCD">
            <w:pPr>
              <w:jc w:val="center"/>
              <w:rPr>
                <w:rFonts w:ascii="Times New Roman" w:eastAsia="Times New Roman" w:hAnsi="Times New Roman" w:cs="Times New Roman"/>
                <w:color w:val="000000"/>
                <w:lang w:eastAsia="en-GB"/>
              </w:rPr>
            </w:pPr>
            <w:r w:rsidRPr="00313D4B">
              <w:rPr>
                <w:rFonts w:ascii="Times New Roman" w:eastAsia="Times New Roman" w:hAnsi="Times New Roman" w:cs="Times New Roman"/>
                <w:color w:val="000000"/>
                <w:lang w:eastAsia="en-GB"/>
              </w:rPr>
              <w:t>UHD</w:t>
            </w:r>
          </w:p>
        </w:tc>
        <w:tc>
          <w:tcPr>
            <w:tcW w:w="2031" w:type="dxa"/>
            <w:tcBorders>
              <w:top w:val="single" w:sz="8" w:space="0" w:color="auto"/>
              <w:left w:val="single" w:sz="8" w:space="0" w:color="auto"/>
              <w:bottom w:val="single" w:sz="8" w:space="0" w:color="auto"/>
              <w:right w:val="single" w:sz="8" w:space="0" w:color="auto"/>
            </w:tcBorders>
            <w:shd w:val="clear" w:color="auto" w:fill="auto"/>
            <w:noWrap/>
            <w:vAlign w:val="bottom"/>
          </w:tcPr>
          <w:p w14:paraId="5A2B21E5" w14:textId="77777777" w:rsidR="006324BC" w:rsidRPr="00BF28F2" w:rsidRDefault="006324BC" w:rsidP="009C0BCD">
            <w:pPr>
              <w:rPr>
                <w:rFonts w:ascii="Times New Roman" w:eastAsia="Times New Roman" w:hAnsi="Times New Roman" w:cs="Times New Roman"/>
                <w:color w:val="000000"/>
                <w:highlight w:val="yellow"/>
                <w:lang w:eastAsia="en-GB"/>
              </w:rPr>
            </w:pPr>
            <w:proofErr w:type="spellStart"/>
            <w:r w:rsidRPr="00313D4B">
              <w:rPr>
                <w:rFonts w:ascii="Times New Roman" w:eastAsia="Times New Roman" w:hAnsi="Times New Roman" w:cs="Times New Roman"/>
                <w:color w:val="000000"/>
                <w:lang w:eastAsia="en-GB"/>
              </w:rPr>
              <w:t>Bar</w:t>
            </w:r>
            <w:r>
              <w:rPr>
                <w:rFonts w:ascii="Times New Roman" w:eastAsia="Times New Roman" w:hAnsi="Times New Roman" w:cs="Times New Roman"/>
                <w:color w:val="000000"/>
                <w:lang w:eastAsia="en-GB"/>
              </w:rPr>
              <w:t>S</w:t>
            </w:r>
            <w:r w:rsidRPr="00313D4B">
              <w:rPr>
                <w:rFonts w:ascii="Times New Roman" w:eastAsia="Times New Roman" w:hAnsi="Times New Roman" w:cs="Times New Roman"/>
                <w:color w:val="000000"/>
                <w:lang w:eastAsia="en-GB"/>
              </w:rPr>
              <w:t>cene</w:t>
            </w:r>
            <w:proofErr w:type="spellEnd"/>
          </w:p>
        </w:tc>
        <w:tc>
          <w:tcPr>
            <w:tcW w:w="2142" w:type="dxa"/>
            <w:tcBorders>
              <w:top w:val="single" w:sz="8" w:space="0" w:color="auto"/>
              <w:left w:val="single" w:sz="8" w:space="0" w:color="auto"/>
              <w:bottom w:val="single" w:sz="8" w:space="0" w:color="auto"/>
              <w:right w:val="single" w:sz="8" w:space="0" w:color="auto"/>
            </w:tcBorders>
            <w:shd w:val="clear" w:color="auto" w:fill="auto"/>
            <w:noWrap/>
            <w:vAlign w:val="bottom"/>
          </w:tcPr>
          <w:p w14:paraId="43C02209" w14:textId="77777777" w:rsidR="006324BC" w:rsidRPr="00BF28F2" w:rsidRDefault="006324BC" w:rsidP="009C0BCD">
            <w:pPr>
              <w:jc w:val="center"/>
              <w:rPr>
                <w:rFonts w:ascii="Times New Roman" w:eastAsia="Times New Roman" w:hAnsi="Times New Roman" w:cs="Times New Roman"/>
                <w:color w:val="000000"/>
                <w:highlight w:val="yellow"/>
                <w:lang w:eastAsia="en-GB"/>
              </w:rPr>
            </w:pPr>
            <w:r>
              <w:rPr>
                <w:rFonts w:ascii="Times New Roman" w:eastAsia="Times New Roman" w:hAnsi="Times New Roman" w:cs="Times New Roman"/>
                <w:color w:val="000000"/>
                <w:lang w:eastAsia="en-GB"/>
              </w:rPr>
              <w:t>−</w:t>
            </w:r>
            <w:r w:rsidRPr="00313D4B">
              <w:rPr>
                <w:rFonts w:ascii="Times New Roman" w:eastAsia="Times New Roman" w:hAnsi="Times New Roman" w:cs="Times New Roman"/>
                <w:color w:val="000000"/>
                <w:lang w:eastAsia="en-GB"/>
              </w:rPr>
              <w:t>40.54%</w:t>
            </w:r>
          </w:p>
        </w:tc>
        <w:tc>
          <w:tcPr>
            <w:tcW w:w="278" w:type="dxa"/>
            <w:tcBorders>
              <w:top w:val="nil"/>
              <w:left w:val="single" w:sz="8" w:space="0" w:color="auto"/>
              <w:bottom w:val="nil"/>
              <w:right w:val="nil"/>
            </w:tcBorders>
            <w:shd w:val="clear" w:color="000000" w:fill="FFFFFF"/>
            <w:noWrap/>
            <w:vAlign w:val="bottom"/>
            <w:hideMark/>
          </w:tcPr>
          <w:p w14:paraId="3CE696ED" w14:textId="77777777" w:rsidR="006324BC" w:rsidRPr="00313D4B" w:rsidRDefault="006324BC" w:rsidP="009C0BCD">
            <w:pPr>
              <w:rPr>
                <w:rFonts w:ascii="Times New Roman" w:eastAsia="Times New Roman" w:hAnsi="Times New Roman" w:cs="Times New Roman"/>
                <w:color w:val="000000"/>
                <w:lang w:eastAsia="en-GB"/>
              </w:rPr>
            </w:pPr>
            <w:r w:rsidRPr="00313D4B">
              <w:rPr>
                <w:rFonts w:ascii="Times New Roman" w:eastAsia="Times New Roman" w:hAnsi="Times New Roman" w:cs="Times New Roman"/>
                <w:color w:val="000000"/>
                <w:lang w:eastAsia="en-GB"/>
              </w:rPr>
              <w:t> </w:t>
            </w:r>
          </w:p>
        </w:tc>
        <w:tc>
          <w:tcPr>
            <w:tcW w:w="693" w:type="dxa"/>
            <w:vMerge w:val="restart"/>
            <w:tcBorders>
              <w:top w:val="single" w:sz="8" w:space="0" w:color="auto"/>
              <w:left w:val="single" w:sz="8" w:space="0" w:color="auto"/>
              <w:bottom w:val="nil"/>
              <w:right w:val="single" w:sz="8" w:space="0" w:color="auto"/>
            </w:tcBorders>
            <w:shd w:val="clear" w:color="auto" w:fill="auto"/>
            <w:noWrap/>
            <w:vAlign w:val="center"/>
            <w:hideMark/>
          </w:tcPr>
          <w:p w14:paraId="7538CBE6" w14:textId="77777777" w:rsidR="006324BC" w:rsidRPr="00313D4B" w:rsidRDefault="006324BC" w:rsidP="009C0BCD">
            <w:pPr>
              <w:jc w:val="center"/>
              <w:rPr>
                <w:rFonts w:ascii="Times New Roman" w:eastAsia="Times New Roman" w:hAnsi="Times New Roman" w:cs="Times New Roman"/>
                <w:color w:val="000000"/>
                <w:lang w:eastAsia="en-GB"/>
              </w:rPr>
            </w:pPr>
            <w:r w:rsidRPr="00313D4B">
              <w:rPr>
                <w:rFonts w:ascii="Times New Roman" w:eastAsia="Times New Roman" w:hAnsi="Times New Roman" w:cs="Times New Roman"/>
                <w:color w:val="000000"/>
                <w:lang w:eastAsia="en-GB"/>
              </w:rPr>
              <w:t>UHD</w:t>
            </w:r>
          </w:p>
        </w:tc>
        <w:tc>
          <w:tcPr>
            <w:tcW w:w="1997" w:type="dxa"/>
            <w:tcBorders>
              <w:top w:val="single" w:sz="8" w:space="0" w:color="auto"/>
              <w:left w:val="nil"/>
              <w:bottom w:val="single" w:sz="8" w:space="0" w:color="auto"/>
              <w:right w:val="single" w:sz="8" w:space="0" w:color="auto"/>
            </w:tcBorders>
            <w:shd w:val="clear" w:color="auto" w:fill="auto"/>
            <w:noWrap/>
            <w:vAlign w:val="bottom"/>
            <w:hideMark/>
          </w:tcPr>
          <w:p w14:paraId="1EF3338A" w14:textId="77777777" w:rsidR="006324BC" w:rsidRPr="00313D4B" w:rsidRDefault="006324BC" w:rsidP="009C0BCD">
            <w:pPr>
              <w:rPr>
                <w:rFonts w:ascii="Times New Roman" w:eastAsia="Times New Roman" w:hAnsi="Times New Roman" w:cs="Times New Roman"/>
                <w:color w:val="000000"/>
                <w:lang w:eastAsia="en-GB"/>
              </w:rPr>
            </w:pPr>
            <w:r w:rsidRPr="00313D4B">
              <w:rPr>
                <w:rFonts w:ascii="Times New Roman" w:eastAsia="Times New Roman" w:hAnsi="Times New Roman" w:cs="Times New Roman"/>
                <w:color w:val="000000"/>
                <w:lang w:eastAsia="en-GB"/>
              </w:rPr>
              <w:t>Marathon</w:t>
            </w:r>
          </w:p>
        </w:tc>
        <w:tc>
          <w:tcPr>
            <w:tcW w:w="2068" w:type="dxa"/>
            <w:tcBorders>
              <w:top w:val="nil"/>
              <w:left w:val="nil"/>
              <w:bottom w:val="single" w:sz="8" w:space="0" w:color="auto"/>
              <w:right w:val="single" w:sz="8" w:space="0" w:color="auto"/>
            </w:tcBorders>
            <w:shd w:val="clear" w:color="auto" w:fill="auto"/>
            <w:noWrap/>
            <w:vAlign w:val="bottom"/>
            <w:hideMark/>
          </w:tcPr>
          <w:p w14:paraId="730CE7B5" w14:textId="77777777" w:rsidR="006324BC" w:rsidRPr="00313D4B" w:rsidRDefault="006324BC" w:rsidP="009C0BCD">
            <w:pPr>
              <w:jc w:val="center"/>
              <w:rPr>
                <w:rFonts w:ascii="Times New Roman" w:eastAsia="Times New Roman" w:hAnsi="Times New Roman" w:cs="Times New Roman"/>
                <w:color w:val="000000"/>
                <w:lang w:eastAsia="en-GB"/>
              </w:rPr>
            </w:pPr>
            <w:r>
              <w:rPr>
                <w:rFonts w:ascii="Times New Roman" w:eastAsia="Times New Roman" w:hAnsi="Times New Roman" w:cs="Times New Roman"/>
                <w:color w:val="000000"/>
                <w:lang w:eastAsia="en-GB"/>
              </w:rPr>
              <w:t>−</w:t>
            </w:r>
            <w:r w:rsidRPr="00313D4B">
              <w:rPr>
                <w:rFonts w:ascii="Times New Roman" w:eastAsia="Times New Roman" w:hAnsi="Times New Roman" w:cs="Times New Roman"/>
                <w:color w:val="000000"/>
                <w:lang w:eastAsia="en-GB"/>
              </w:rPr>
              <w:t>30.44%</w:t>
            </w:r>
          </w:p>
        </w:tc>
      </w:tr>
      <w:tr w:rsidR="006324BC" w:rsidRPr="00476BED" w14:paraId="1D0E4CFE" w14:textId="77777777" w:rsidTr="009C0BCD">
        <w:trPr>
          <w:trHeight w:val="233"/>
        </w:trPr>
        <w:tc>
          <w:tcPr>
            <w:tcW w:w="701" w:type="dxa"/>
            <w:vMerge/>
            <w:tcBorders>
              <w:top w:val="single" w:sz="8" w:space="0" w:color="auto"/>
              <w:left w:val="single" w:sz="8" w:space="0" w:color="auto"/>
              <w:bottom w:val="single" w:sz="8" w:space="0" w:color="auto"/>
              <w:right w:val="single" w:sz="8" w:space="0" w:color="auto"/>
            </w:tcBorders>
            <w:vAlign w:val="center"/>
            <w:hideMark/>
          </w:tcPr>
          <w:p w14:paraId="1FC964D3" w14:textId="77777777" w:rsidR="006324BC" w:rsidRPr="00313D4B" w:rsidRDefault="006324BC" w:rsidP="009C0BCD">
            <w:pPr>
              <w:rPr>
                <w:rFonts w:ascii="Calibri" w:eastAsia="Times New Roman" w:hAnsi="Calibri" w:cs="Calibri"/>
                <w:color w:val="000000"/>
                <w:lang w:eastAsia="en-GB"/>
              </w:rPr>
            </w:pPr>
          </w:p>
        </w:tc>
        <w:tc>
          <w:tcPr>
            <w:tcW w:w="2031" w:type="dxa"/>
            <w:tcBorders>
              <w:top w:val="single" w:sz="8" w:space="0" w:color="auto"/>
              <w:left w:val="single" w:sz="8" w:space="0" w:color="auto"/>
              <w:bottom w:val="single" w:sz="8" w:space="0" w:color="auto"/>
              <w:right w:val="single" w:sz="8" w:space="0" w:color="auto"/>
            </w:tcBorders>
            <w:shd w:val="clear" w:color="auto" w:fill="auto"/>
            <w:noWrap/>
            <w:vAlign w:val="bottom"/>
          </w:tcPr>
          <w:p w14:paraId="0C2DA3F5" w14:textId="77777777" w:rsidR="006324BC" w:rsidRPr="00BF28F2" w:rsidRDefault="006324BC" w:rsidP="009C0BCD">
            <w:pPr>
              <w:rPr>
                <w:rFonts w:ascii="Times New Roman" w:eastAsia="Times New Roman" w:hAnsi="Times New Roman" w:cs="Times New Roman"/>
                <w:color w:val="000000"/>
                <w:highlight w:val="yellow"/>
                <w:lang w:eastAsia="en-GB"/>
              </w:rPr>
            </w:pPr>
            <w:proofErr w:type="spellStart"/>
            <w:r w:rsidRPr="00313D4B">
              <w:rPr>
                <w:rFonts w:ascii="Times New Roman" w:eastAsia="Times New Roman" w:hAnsi="Times New Roman" w:cs="Times New Roman"/>
                <w:color w:val="000000"/>
                <w:lang w:eastAsia="en-GB"/>
              </w:rPr>
              <w:t>CatRobot</w:t>
            </w:r>
            <w:proofErr w:type="spellEnd"/>
          </w:p>
        </w:tc>
        <w:tc>
          <w:tcPr>
            <w:tcW w:w="2142" w:type="dxa"/>
            <w:tcBorders>
              <w:top w:val="single" w:sz="8" w:space="0" w:color="auto"/>
              <w:left w:val="single" w:sz="8" w:space="0" w:color="auto"/>
              <w:bottom w:val="single" w:sz="8" w:space="0" w:color="auto"/>
              <w:right w:val="single" w:sz="8" w:space="0" w:color="auto"/>
            </w:tcBorders>
            <w:shd w:val="clear" w:color="auto" w:fill="auto"/>
            <w:noWrap/>
            <w:vAlign w:val="bottom"/>
          </w:tcPr>
          <w:p w14:paraId="4DF7B569" w14:textId="77777777" w:rsidR="006324BC" w:rsidRPr="00BF28F2" w:rsidRDefault="006324BC" w:rsidP="009C0BCD">
            <w:pPr>
              <w:jc w:val="center"/>
              <w:rPr>
                <w:rFonts w:ascii="Times New Roman" w:eastAsia="Times New Roman" w:hAnsi="Times New Roman" w:cs="Times New Roman"/>
                <w:color w:val="000000"/>
                <w:highlight w:val="yellow"/>
                <w:lang w:eastAsia="en-GB"/>
              </w:rPr>
            </w:pPr>
            <w:r>
              <w:rPr>
                <w:rFonts w:ascii="Times New Roman" w:eastAsia="Times New Roman" w:hAnsi="Times New Roman" w:cs="Times New Roman"/>
                <w:color w:val="000000"/>
                <w:lang w:eastAsia="en-GB"/>
              </w:rPr>
              <w:t>−</w:t>
            </w:r>
            <w:r w:rsidRPr="00313D4B">
              <w:rPr>
                <w:rFonts w:ascii="Times New Roman" w:eastAsia="Times New Roman" w:hAnsi="Times New Roman" w:cs="Times New Roman"/>
                <w:color w:val="000000"/>
                <w:lang w:eastAsia="en-GB"/>
              </w:rPr>
              <w:t>39.64%</w:t>
            </w:r>
          </w:p>
        </w:tc>
        <w:tc>
          <w:tcPr>
            <w:tcW w:w="278" w:type="dxa"/>
            <w:tcBorders>
              <w:top w:val="nil"/>
              <w:left w:val="single" w:sz="8" w:space="0" w:color="auto"/>
              <w:bottom w:val="nil"/>
              <w:right w:val="nil"/>
            </w:tcBorders>
            <w:shd w:val="clear" w:color="000000" w:fill="FFFFFF"/>
            <w:noWrap/>
            <w:vAlign w:val="bottom"/>
            <w:hideMark/>
          </w:tcPr>
          <w:p w14:paraId="32F75AF5" w14:textId="77777777" w:rsidR="006324BC" w:rsidRPr="00313D4B" w:rsidRDefault="006324BC" w:rsidP="009C0BCD">
            <w:pPr>
              <w:rPr>
                <w:rFonts w:ascii="Times New Roman" w:eastAsia="Times New Roman" w:hAnsi="Times New Roman" w:cs="Times New Roman"/>
                <w:color w:val="000000"/>
                <w:lang w:eastAsia="en-GB"/>
              </w:rPr>
            </w:pPr>
            <w:r w:rsidRPr="00313D4B">
              <w:rPr>
                <w:rFonts w:ascii="Times New Roman" w:eastAsia="Times New Roman" w:hAnsi="Times New Roman" w:cs="Times New Roman"/>
                <w:color w:val="000000"/>
                <w:lang w:eastAsia="en-GB"/>
              </w:rPr>
              <w:t> </w:t>
            </w:r>
          </w:p>
        </w:tc>
        <w:tc>
          <w:tcPr>
            <w:tcW w:w="693" w:type="dxa"/>
            <w:vMerge/>
            <w:tcBorders>
              <w:top w:val="single" w:sz="8" w:space="0" w:color="auto"/>
              <w:left w:val="single" w:sz="8" w:space="0" w:color="auto"/>
              <w:bottom w:val="nil"/>
              <w:right w:val="single" w:sz="8" w:space="0" w:color="auto"/>
            </w:tcBorders>
            <w:vAlign w:val="center"/>
            <w:hideMark/>
          </w:tcPr>
          <w:p w14:paraId="56692C5D" w14:textId="77777777" w:rsidR="006324BC" w:rsidRPr="00313D4B" w:rsidRDefault="006324BC" w:rsidP="009C0BCD">
            <w:pPr>
              <w:rPr>
                <w:rFonts w:ascii="Times New Roman" w:eastAsia="Times New Roman" w:hAnsi="Times New Roman" w:cs="Times New Roman"/>
                <w:color w:val="000000"/>
                <w:lang w:eastAsia="en-GB"/>
              </w:rPr>
            </w:pPr>
          </w:p>
        </w:tc>
        <w:tc>
          <w:tcPr>
            <w:tcW w:w="1997" w:type="dxa"/>
            <w:tcBorders>
              <w:top w:val="nil"/>
              <w:left w:val="nil"/>
              <w:bottom w:val="single" w:sz="8" w:space="0" w:color="auto"/>
              <w:right w:val="single" w:sz="8" w:space="0" w:color="auto"/>
            </w:tcBorders>
            <w:shd w:val="clear" w:color="auto" w:fill="auto"/>
            <w:noWrap/>
            <w:vAlign w:val="bottom"/>
            <w:hideMark/>
          </w:tcPr>
          <w:p w14:paraId="1BD7D0F1" w14:textId="77777777" w:rsidR="006324BC" w:rsidRPr="00313D4B" w:rsidRDefault="006324BC" w:rsidP="009C0BCD">
            <w:pPr>
              <w:rPr>
                <w:rFonts w:ascii="Times New Roman" w:eastAsia="Times New Roman" w:hAnsi="Times New Roman" w:cs="Times New Roman"/>
                <w:color w:val="000000"/>
                <w:lang w:eastAsia="en-GB"/>
              </w:rPr>
            </w:pPr>
            <w:r w:rsidRPr="00313D4B">
              <w:rPr>
                <w:rFonts w:ascii="Times New Roman" w:eastAsia="Times New Roman" w:hAnsi="Times New Roman" w:cs="Times New Roman"/>
                <w:color w:val="000000"/>
                <w:lang w:eastAsia="en-GB"/>
              </w:rPr>
              <w:t>MountainBay</w:t>
            </w:r>
            <w:r>
              <w:rPr>
                <w:rFonts w:ascii="Times New Roman" w:eastAsia="Times New Roman" w:hAnsi="Times New Roman" w:cs="Times New Roman"/>
                <w:color w:val="000000"/>
                <w:lang w:eastAsia="en-GB"/>
              </w:rPr>
              <w:t>2</w:t>
            </w:r>
          </w:p>
        </w:tc>
        <w:tc>
          <w:tcPr>
            <w:tcW w:w="2068" w:type="dxa"/>
            <w:tcBorders>
              <w:top w:val="nil"/>
              <w:left w:val="nil"/>
              <w:bottom w:val="single" w:sz="8" w:space="0" w:color="auto"/>
              <w:right w:val="single" w:sz="8" w:space="0" w:color="auto"/>
            </w:tcBorders>
            <w:shd w:val="clear" w:color="auto" w:fill="auto"/>
            <w:noWrap/>
            <w:vAlign w:val="bottom"/>
            <w:hideMark/>
          </w:tcPr>
          <w:p w14:paraId="41776945" w14:textId="77777777" w:rsidR="006324BC" w:rsidRPr="00313D4B" w:rsidRDefault="006324BC" w:rsidP="009C0BCD">
            <w:pPr>
              <w:jc w:val="center"/>
              <w:rPr>
                <w:rFonts w:ascii="Times New Roman" w:eastAsia="Times New Roman" w:hAnsi="Times New Roman" w:cs="Times New Roman"/>
                <w:color w:val="000000"/>
                <w:lang w:eastAsia="en-GB"/>
              </w:rPr>
            </w:pPr>
            <w:r>
              <w:rPr>
                <w:rFonts w:ascii="Times New Roman" w:eastAsia="Times New Roman" w:hAnsi="Times New Roman" w:cs="Times New Roman"/>
                <w:color w:val="000000"/>
                <w:lang w:eastAsia="en-GB"/>
              </w:rPr>
              <w:t>−</w:t>
            </w:r>
            <w:r w:rsidRPr="00313D4B">
              <w:rPr>
                <w:rFonts w:ascii="Times New Roman" w:eastAsia="Times New Roman" w:hAnsi="Times New Roman" w:cs="Times New Roman"/>
                <w:color w:val="000000"/>
                <w:lang w:eastAsia="en-GB"/>
              </w:rPr>
              <w:t>22.52%</w:t>
            </w:r>
          </w:p>
        </w:tc>
      </w:tr>
      <w:tr w:rsidR="006324BC" w:rsidRPr="00476BED" w14:paraId="5D4D0339" w14:textId="77777777" w:rsidTr="009C0BCD">
        <w:trPr>
          <w:trHeight w:val="233"/>
        </w:trPr>
        <w:tc>
          <w:tcPr>
            <w:tcW w:w="701" w:type="dxa"/>
            <w:vMerge/>
            <w:tcBorders>
              <w:top w:val="single" w:sz="8" w:space="0" w:color="auto"/>
              <w:left w:val="single" w:sz="8" w:space="0" w:color="auto"/>
              <w:bottom w:val="single" w:sz="8" w:space="0" w:color="auto"/>
              <w:right w:val="single" w:sz="8" w:space="0" w:color="auto"/>
            </w:tcBorders>
            <w:vAlign w:val="center"/>
            <w:hideMark/>
          </w:tcPr>
          <w:p w14:paraId="48AC6658" w14:textId="77777777" w:rsidR="006324BC" w:rsidRPr="00313D4B" w:rsidRDefault="006324BC" w:rsidP="009C0BCD">
            <w:pPr>
              <w:rPr>
                <w:rFonts w:ascii="Calibri" w:eastAsia="Times New Roman" w:hAnsi="Calibri" w:cs="Calibri"/>
                <w:color w:val="000000"/>
                <w:lang w:eastAsia="en-GB"/>
              </w:rPr>
            </w:pPr>
          </w:p>
        </w:tc>
        <w:tc>
          <w:tcPr>
            <w:tcW w:w="2031" w:type="dxa"/>
            <w:tcBorders>
              <w:top w:val="single" w:sz="8" w:space="0" w:color="auto"/>
              <w:left w:val="single" w:sz="8" w:space="0" w:color="auto"/>
              <w:bottom w:val="single" w:sz="8" w:space="0" w:color="auto"/>
              <w:right w:val="single" w:sz="8" w:space="0" w:color="auto"/>
            </w:tcBorders>
            <w:shd w:val="clear" w:color="auto" w:fill="auto"/>
            <w:noWrap/>
            <w:vAlign w:val="bottom"/>
          </w:tcPr>
          <w:p w14:paraId="18DF0F0B" w14:textId="77777777" w:rsidR="006324BC" w:rsidRPr="00BF28F2" w:rsidRDefault="006324BC" w:rsidP="009C0BCD">
            <w:pPr>
              <w:rPr>
                <w:rFonts w:ascii="Times New Roman" w:eastAsia="Times New Roman" w:hAnsi="Times New Roman" w:cs="Times New Roman"/>
                <w:color w:val="000000"/>
                <w:highlight w:val="yellow"/>
                <w:lang w:eastAsia="en-GB"/>
              </w:rPr>
            </w:pPr>
            <w:proofErr w:type="spellStart"/>
            <w:r w:rsidRPr="00313D4B">
              <w:rPr>
                <w:rFonts w:ascii="Times New Roman" w:eastAsia="Times New Roman" w:hAnsi="Times New Roman" w:cs="Times New Roman"/>
                <w:color w:val="000000"/>
                <w:lang w:eastAsia="en-GB"/>
              </w:rPr>
              <w:t>DrivingP</w:t>
            </w:r>
            <w:r>
              <w:rPr>
                <w:rFonts w:ascii="Times New Roman" w:eastAsia="Times New Roman" w:hAnsi="Times New Roman" w:cs="Times New Roman"/>
                <w:color w:val="000000"/>
                <w:lang w:eastAsia="en-GB"/>
              </w:rPr>
              <w:t>OV</w:t>
            </w:r>
            <w:r w:rsidRPr="00313D4B">
              <w:rPr>
                <w:rFonts w:ascii="Times New Roman" w:eastAsia="Times New Roman" w:hAnsi="Times New Roman" w:cs="Times New Roman"/>
                <w:color w:val="000000"/>
                <w:lang w:eastAsia="en-GB"/>
              </w:rPr>
              <w:t>Logo</w:t>
            </w:r>
            <w:proofErr w:type="spellEnd"/>
          </w:p>
        </w:tc>
        <w:tc>
          <w:tcPr>
            <w:tcW w:w="2142" w:type="dxa"/>
            <w:tcBorders>
              <w:top w:val="single" w:sz="8" w:space="0" w:color="auto"/>
              <w:left w:val="single" w:sz="8" w:space="0" w:color="auto"/>
              <w:bottom w:val="single" w:sz="8" w:space="0" w:color="auto"/>
              <w:right w:val="single" w:sz="8" w:space="0" w:color="auto"/>
            </w:tcBorders>
            <w:shd w:val="clear" w:color="auto" w:fill="auto"/>
            <w:noWrap/>
            <w:vAlign w:val="bottom"/>
          </w:tcPr>
          <w:p w14:paraId="4050E101" w14:textId="77777777" w:rsidR="006324BC" w:rsidRPr="00BF28F2" w:rsidRDefault="006324BC" w:rsidP="009C0BCD">
            <w:pPr>
              <w:jc w:val="center"/>
              <w:rPr>
                <w:rFonts w:ascii="Times New Roman" w:eastAsia="Times New Roman" w:hAnsi="Times New Roman" w:cs="Times New Roman"/>
                <w:color w:val="000000"/>
                <w:highlight w:val="yellow"/>
                <w:lang w:eastAsia="en-GB"/>
              </w:rPr>
            </w:pPr>
            <w:r>
              <w:rPr>
                <w:rFonts w:ascii="Times New Roman" w:eastAsia="Times New Roman" w:hAnsi="Times New Roman" w:cs="Times New Roman"/>
                <w:color w:val="000000"/>
                <w:lang w:eastAsia="en-GB"/>
              </w:rPr>
              <w:t>−</w:t>
            </w:r>
            <w:r w:rsidRPr="00313D4B">
              <w:rPr>
                <w:rFonts w:ascii="Times New Roman" w:eastAsia="Times New Roman" w:hAnsi="Times New Roman" w:cs="Times New Roman"/>
                <w:color w:val="000000"/>
                <w:lang w:eastAsia="en-GB"/>
              </w:rPr>
              <w:t>46.67%</w:t>
            </w:r>
          </w:p>
        </w:tc>
        <w:tc>
          <w:tcPr>
            <w:tcW w:w="278" w:type="dxa"/>
            <w:tcBorders>
              <w:top w:val="nil"/>
              <w:left w:val="single" w:sz="8" w:space="0" w:color="auto"/>
              <w:bottom w:val="nil"/>
              <w:right w:val="nil"/>
            </w:tcBorders>
            <w:shd w:val="clear" w:color="000000" w:fill="FFFFFF"/>
            <w:noWrap/>
            <w:vAlign w:val="bottom"/>
            <w:hideMark/>
          </w:tcPr>
          <w:p w14:paraId="79D4AC31" w14:textId="77777777" w:rsidR="006324BC" w:rsidRPr="00313D4B" w:rsidRDefault="006324BC" w:rsidP="009C0BCD">
            <w:pPr>
              <w:rPr>
                <w:rFonts w:ascii="Times New Roman" w:eastAsia="Times New Roman" w:hAnsi="Times New Roman" w:cs="Times New Roman"/>
                <w:color w:val="000000"/>
                <w:lang w:eastAsia="en-GB"/>
              </w:rPr>
            </w:pPr>
            <w:r w:rsidRPr="00313D4B">
              <w:rPr>
                <w:rFonts w:ascii="Times New Roman" w:eastAsia="Times New Roman" w:hAnsi="Times New Roman" w:cs="Times New Roman"/>
                <w:color w:val="000000"/>
                <w:lang w:eastAsia="en-GB"/>
              </w:rPr>
              <w:t> </w:t>
            </w:r>
          </w:p>
        </w:tc>
        <w:tc>
          <w:tcPr>
            <w:tcW w:w="693" w:type="dxa"/>
            <w:vMerge/>
            <w:tcBorders>
              <w:top w:val="single" w:sz="8" w:space="0" w:color="auto"/>
              <w:left w:val="single" w:sz="8" w:space="0" w:color="auto"/>
              <w:bottom w:val="nil"/>
              <w:right w:val="single" w:sz="8" w:space="0" w:color="auto"/>
            </w:tcBorders>
            <w:vAlign w:val="center"/>
            <w:hideMark/>
          </w:tcPr>
          <w:p w14:paraId="6EDEC2EB" w14:textId="77777777" w:rsidR="006324BC" w:rsidRPr="00313D4B" w:rsidRDefault="006324BC" w:rsidP="009C0BCD">
            <w:pPr>
              <w:rPr>
                <w:rFonts w:ascii="Times New Roman" w:eastAsia="Times New Roman" w:hAnsi="Times New Roman" w:cs="Times New Roman"/>
                <w:color w:val="000000"/>
                <w:lang w:eastAsia="en-GB"/>
              </w:rPr>
            </w:pPr>
          </w:p>
        </w:tc>
        <w:tc>
          <w:tcPr>
            <w:tcW w:w="1997" w:type="dxa"/>
            <w:tcBorders>
              <w:top w:val="nil"/>
              <w:left w:val="nil"/>
              <w:bottom w:val="single" w:sz="8" w:space="0" w:color="auto"/>
              <w:right w:val="single" w:sz="8" w:space="0" w:color="auto"/>
            </w:tcBorders>
            <w:shd w:val="clear" w:color="auto" w:fill="auto"/>
            <w:noWrap/>
            <w:vAlign w:val="bottom"/>
            <w:hideMark/>
          </w:tcPr>
          <w:p w14:paraId="72E89998" w14:textId="77777777" w:rsidR="006324BC" w:rsidRPr="00313D4B" w:rsidRDefault="006324BC" w:rsidP="009C0BCD">
            <w:pPr>
              <w:rPr>
                <w:rFonts w:ascii="Times New Roman" w:eastAsia="Times New Roman" w:hAnsi="Times New Roman" w:cs="Times New Roman"/>
                <w:color w:val="000000"/>
                <w:lang w:eastAsia="en-GB"/>
              </w:rPr>
            </w:pPr>
            <w:proofErr w:type="spellStart"/>
            <w:r w:rsidRPr="00313D4B">
              <w:rPr>
                <w:rFonts w:ascii="Times New Roman" w:eastAsia="Times New Roman" w:hAnsi="Times New Roman" w:cs="Times New Roman"/>
                <w:color w:val="000000"/>
                <w:lang w:eastAsia="en-GB"/>
              </w:rPr>
              <w:t>DrivingP</w:t>
            </w:r>
            <w:r>
              <w:rPr>
                <w:rFonts w:ascii="Times New Roman" w:eastAsia="Times New Roman" w:hAnsi="Times New Roman" w:cs="Times New Roman"/>
                <w:color w:val="000000"/>
                <w:lang w:eastAsia="en-GB"/>
              </w:rPr>
              <w:t>O</w:t>
            </w:r>
            <w:r w:rsidRPr="00313D4B">
              <w:rPr>
                <w:rFonts w:ascii="Times New Roman" w:eastAsia="Times New Roman" w:hAnsi="Times New Roman" w:cs="Times New Roman"/>
                <w:color w:val="000000"/>
                <w:lang w:eastAsia="en-GB"/>
              </w:rPr>
              <w:t>VLogo</w:t>
            </w:r>
            <w:proofErr w:type="spellEnd"/>
          </w:p>
        </w:tc>
        <w:tc>
          <w:tcPr>
            <w:tcW w:w="2068" w:type="dxa"/>
            <w:tcBorders>
              <w:top w:val="nil"/>
              <w:left w:val="nil"/>
              <w:bottom w:val="single" w:sz="8" w:space="0" w:color="auto"/>
              <w:right w:val="single" w:sz="8" w:space="0" w:color="auto"/>
            </w:tcBorders>
            <w:shd w:val="clear" w:color="auto" w:fill="auto"/>
            <w:noWrap/>
            <w:vAlign w:val="bottom"/>
            <w:hideMark/>
          </w:tcPr>
          <w:p w14:paraId="60594F88" w14:textId="77777777" w:rsidR="006324BC" w:rsidRPr="00313D4B" w:rsidRDefault="006324BC" w:rsidP="009C0BCD">
            <w:pPr>
              <w:jc w:val="center"/>
              <w:rPr>
                <w:rFonts w:ascii="Times New Roman" w:eastAsia="Times New Roman" w:hAnsi="Times New Roman" w:cs="Times New Roman"/>
                <w:color w:val="000000"/>
                <w:lang w:eastAsia="en-GB"/>
              </w:rPr>
            </w:pPr>
            <w:r>
              <w:rPr>
                <w:rFonts w:ascii="Times New Roman" w:eastAsia="Times New Roman" w:hAnsi="Times New Roman" w:cs="Times New Roman"/>
                <w:color w:val="000000"/>
                <w:lang w:eastAsia="en-GB"/>
              </w:rPr>
              <w:t>−</w:t>
            </w:r>
            <w:r w:rsidRPr="00313D4B">
              <w:rPr>
                <w:rFonts w:ascii="Times New Roman" w:eastAsia="Times New Roman" w:hAnsi="Times New Roman" w:cs="Times New Roman"/>
                <w:color w:val="000000"/>
                <w:lang w:eastAsia="en-GB"/>
              </w:rPr>
              <w:t>43.42%</w:t>
            </w:r>
          </w:p>
        </w:tc>
      </w:tr>
      <w:tr w:rsidR="006324BC" w:rsidRPr="00476BED" w14:paraId="6DFB33B6" w14:textId="77777777" w:rsidTr="009C0BCD">
        <w:trPr>
          <w:trHeight w:val="233"/>
        </w:trPr>
        <w:tc>
          <w:tcPr>
            <w:tcW w:w="701" w:type="dxa"/>
            <w:vMerge/>
            <w:tcBorders>
              <w:top w:val="single" w:sz="8" w:space="0" w:color="auto"/>
              <w:left w:val="single" w:sz="8" w:space="0" w:color="auto"/>
              <w:bottom w:val="single" w:sz="8" w:space="0" w:color="auto"/>
              <w:right w:val="single" w:sz="8" w:space="0" w:color="auto"/>
            </w:tcBorders>
            <w:vAlign w:val="center"/>
            <w:hideMark/>
          </w:tcPr>
          <w:p w14:paraId="6E819458" w14:textId="77777777" w:rsidR="006324BC" w:rsidRPr="00313D4B" w:rsidRDefault="006324BC" w:rsidP="009C0BCD">
            <w:pPr>
              <w:rPr>
                <w:rFonts w:ascii="Calibri" w:eastAsia="Times New Roman" w:hAnsi="Calibri" w:cs="Calibri"/>
                <w:color w:val="000000"/>
                <w:lang w:eastAsia="en-GB"/>
              </w:rPr>
            </w:pPr>
          </w:p>
        </w:tc>
        <w:tc>
          <w:tcPr>
            <w:tcW w:w="2031" w:type="dxa"/>
            <w:tcBorders>
              <w:top w:val="single" w:sz="8" w:space="0" w:color="auto"/>
              <w:left w:val="single" w:sz="8" w:space="0" w:color="auto"/>
              <w:bottom w:val="single" w:sz="8" w:space="0" w:color="auto"/>
              <w:right w:val="single" w:sz="8" w:space="0" w:color="auto"/>
            </w:tcBorders>
            <w:shd w:val="clear" w:color="auto" w:fill="auto"/>
            <w:noWrap/>
            <w:vAlign w:val="bottom"/>
          </w:tcPr>
          <w:p w14:paraId="7C24F0B9" w14:textId="77777777" w:rsidR="006324BC" w:rsidRPr="00BF28F2" w:rsidRDefault="006324BC" w:rsidP="009C0BCD">
            <w:pPr>
              <w:rPr>
                <w:rFonts w:ascii="Times New Roman" w:eastAsia="Times New Roman" w:hAnsi="Times New Roman" w:cs="Times New Roman"/>
                <w:color w:val="000000"/>
                <w:highlight w:val="yellow"/>
                <w:lang w:eastAsia="en-GB"/>
              </w:rPr>
            </w:pPr>
            <w:proofErr w:type="spellStart"/>
            <w:r w:rsidRPr="00313D4B">
              <w:rPr>
                <w:rFonts w:ascii="Times New Roman" w:eastAsia="Times New Roman" w:hAnsi="Times New Roman" w:cs="Times New Roman"/>
                <w:color w:val="000000"/>
                <w:lang w:eastAsia="en-GB"/>
              </w:rPr>
              <w:t>BoxeLogo</w:t>
            </w:r>
            <w:proofErr w:type="spellEnd"/>
          </w:p>
        </w:tc>
        <w:tc>
          <w:tcPr>
            <w:tcW w:w="2142" w:type="dxa"/>
            <w:tcBorders>
              <w:top w:val="single" w:sz="8" w:space="0" w:color="auto"/>
              <w:left w:val="single" w:sz="8" w:space="0" w:color="auto"/>
              <w:bottom w:val="single" w:sz="8" w:space="0" w:color="auto"/>
              <w:right w:val="single" w:sz="8" w:space="0" w:color="auto"/>
            </w:tcBorders>
            <w:shd w:val="clear" w:color="auto" w:fill="auto"/>
            <w:noWrap/>
            <w:vAlign w:val="bottom"/>
          </w:tcPr>
          <w:p w14:paraId="3033D3AE" w14:textId="77777777" w:rsidR="006324BC" w:rsidRPr="00BF28F2" w:rsidRDefault="006324BC" w:rsidP="009C0BCD">
            <w:pPr>
              <w:jc w:val="center"/>
              <w:rPr>
                <w:rFonts w:ascii="Times New Roman" w:eastAsia="Times New Roman" w:hAnsi="Times New Roman" w:cs="Times New Roman"/>
                <w:color w:val="000000"/>
                <w:highlight w:val="yellow"/>
                <w:lang w:eastAsia="en-GB"/>
              </w:rPr>
            </w:pPr>
            <w:r>
              <w:rPr>
                <w:rFonts w:ascii="Times New Roman" w:eastAsia="Times New Roman" w:hAnsi="Times New Roman" w:cs="Times New Roman"/>
                <w:color w:val="000000"/>
                <w:lang w:eastAsia="en-GB"/>
              </w:rPr>
              <w:t>−</w:t>
            </w:r>
            <w:r w:rsidRPr="00313D4B">
              <w:rPr>
                <w:rFonts w:ascii="Times New Roman" w:eastAsia="Times New Roman" w:hAnsi="Times New Roman" w:cs="Times New Roman"/>
                <w:color w:val="000000"/>
                <w:lang w:eastAsia="en-GB"/>
              </w:rPr>
              <w:t>24.58%</w:t>
            </w:r>
          </w:p>
        </w:tc>
        <w:tc>
          <w:tcPr>
            <w:tcW w:w="278" w:type="dxa"/>
            <w:tcBorders>
              <w:top w:val="nil"/>
              <w:left w:val="single" w:sz="8" w:space="0" w:color="auto"/>
              <w:bottom w:val="nil"/>
              <w:right w:val="nil"/>
            </w:tcBorders>
            <w:shd w:val="clear" w:color="000000" w:fill="FFFFFF"/>
            <w:noWrap/>
            <w:vAlign w:val="bottom"/>
            <w:hideMark/>
          </w:tcPr>
          <w:p w14:paraId="4F4C9865" w14:textId="77777777" w:rsidR="006324BC" w:rsidRPr="00313D4B" w:rsidRDefault="006324BC" w:rsidP="009C0BCD">
            <w:pPr>
              <w:rPr>
                <w:rFonts w:ascii="Times New Roman" w:eastAsia="Times New Roman" w:hAnsi="Times New Roman" w:cs="Times New Roman"/>
                <w:color w:val="000000"/>
                <w:lang w:eastAsia="en-GB"/>
              </w:rPr>
            </w:pPr>
            <w:r w:rsidRPr="00313D4B">
              <w:rPr>
                <w:rFonts w:ascii="Times New Roman" w:eastAsia="Times New Roman" w:hAnsi="Times New Roman" w:cs="Times New Roman"/>
                <w:color w:val="000000"/>
                <w:lang w:eastAsia="en-GB"/>
              </w:rPr>
              <w:t> </w:t>
            </w:r>
          </w:p>
        </w:tc>
        <w:tc>
          <w:tcPr>
            <w:tcW w:w="693" w:type="dxa"/>
            <w:vMerge/>
            <w:tcBorders>
              <w:top w:val="single" w:sz="8" w:space="0" w:color="auto"/>
              <w:left w:val="single" w:sz="8" w:space="0" w:color="auto"/>
              <w:bottom w:val="nil"/>
              <w:right w:val="single" w:sz="8" w:space="0" w:color="auto"/>
            </w:tcBorders>
            <w:vAlign w:val="center"/>
            <w:hideMark/>
          </w:tcPr>
          <w:p w14:paraId="487F40E5" w14:textId="77777777" w:rsidR="006324BC" w:rsidRPr="00313D4B" w:rsidRDefault="006324BC" w:rsidP="009C0BCD">
            <w:pPr>
              <w:rPr>
                <w:rFonts w:ascii="Times New Roman" w:eastAsia="Times New Roman" w:hAnsi="Times New Roman" w:cs="Times New Roman"/>
                <w:color w:val="000000"/>
                <w:lang w:eastAsia="en-GB"/>
              </w:rPr>
            </w:pPr>
          </w:p>
        </w:tc>
        <w:tc>
          <w:tcPr>
            <w:tcW w:w="1997" w:type="dxa"/>
            <w:tcBorders>
              <w:top w:val="nil"/>
              <w:left w:val="nil"/>
              <w:bottom w:val="single" w:sz="8" w:space="0" w:color="auto"/>
              <w:right w:val="single" w:sz="8" w:space="0" w:color="auto"/>
            </w:tcBorders>
            <w:shd w:val="clear" w:color="auto" w:fill="auto"/>
            <w:noWrap/>
            <w:vAlign w:val="bottom"/>
            <w:hideMark/>
          </w:tcPr>
          <w:p w14:paraId="54E961BD" w14:textId="77777777" w:rsidR="006324BC" w:rsidRPr="00313D4B" w:rsidRDefault="006324BC" w:rsidP="009C0BCD">
            <w:pPr>
              <w:rPr>
                <w:rFonts w:ascii="Times New Roman" w:eastAsia="Times New Roman" w:hAnsi="Times New Roman" w:cs="Times New Roman"/>
                <w:color w:val="000000"/>
                <w:lang w:eastAsia="en-GB"/>
              </w:rPr>
            </w:pPr>
            <w:proofErr w:type="spellStart"/>
            <w:r w:rsidRPr="00313D4B">
              <w:rPr>
                <w:rFonts w:ascii="Times New Roman" w:eastAsia="Times New Roman" w:hAnsi="Times New Roman" w:cs="Times New Roman"/>
                <w:color w:val="000000"/>
                <w:lang w:eastAsia="en-GB"/>
              </w:rPr>
              <w:t>BoxeLogo</w:t>
            </w:r>
            <w:proofErr w:type="spellEnd"/>
          </w:p>
        </w:tc>
        <w:tc>
          <w:tcPr>
            <w:tcW w:w="2068" w:type="dxa"/>
            <w:tcBorders>
              <w:top w:val="nil"/>
              <w:left w:val="nil"/>
              <w:bottom w:val="single" w:sz="8" w:space="0" w:color="auto"/>
              <w:right w:val="single" w:sz="8" w:space="0" w:color="auto"/>
            </w:tcBorders>
            <w:shd w:val="clear" w:color="auto" w:fill="auto"/>
            <w:noWrap/>
            <w:vAlign w:val="bottom"/>
            <w:hideMark/>
          </w:tcPr>
          <w:p w14:paraId="1857739E" w14:textId="77777777" w:rsidR="006324BC" w:rsidRPr="00313D4B" w:rsidRDefault="006324BC" w:rsidP="009C0BCD">
            <w:pPr>
              <w:jc w:val="center"/>
              <w:rPr>
                <w:rFonts w:ascii="Times New Roman" w:eastAsia="Times New Roman" w:hAnsi="Times New Roman" w:cs="Times New Roman"/>
                <w:color w:val="000000"/>
                <w:lang w:eastAsia="en-GB"/>
              </w:rPr>
            </w:pPr>
            <w:r>
              <w:rPr>
                <w:rFonts w:ascii="Times New Roman" w:eastAsia="Times New Roman" w:hAnsi="Times New Roman" w:cs="Times New Roman"/>
                <w:color w:val="000000"/>
                <w:lang w:eastAsia="en-GB"/>
              </w:rPr>
              <w:t>−</w:t>
            </w:r>
            <w:r w:rsidRPr="00313D4B">
              <w:rPr>
                <w:rFonts w:ascii="Times New Roman" w:eastAsia="Times New Roman" w:hAnsi="Times New Roman" w:cs="Times New Roman"/>
                <w:color w:val="000000"/>
                <w:lang w:eastAsia="en-GB"/>
              </w:rPr>
              <w:t>37.07%</w:t>
            </w:r>
          </w:p>
        </w:tc>
      </w:tr>
      <w:tr w:rsidR="006324BC" w:rsidRPr="00476BED" w14:paraId="27EE8587" w14:textId="77777777" w:rsidTr="009C0BCD">
        <w:trPr>
          <w:trHeight w:val="233"/>
        </w:trPr>
        <w:tc>
          <w:tcPr>
            <w:tcW w:w="2732" w:type="dxa"/>
            <w:gridSpan w:val="2"/>
            <w:tcBorders>
              <w:top w:val="single" w:sz="8" w:space="0" w:color="auto"/>
              <w:left w:val="single" w:sz="8" w:space="0" w:color="auto"/>
              <w:bottom w:val="single" w:sz="8" w:space="0" w:color="auto"/>
              <w:right w:val="single" w:sz="8" w:space="0" w:color="auto"/>
            </w:tcBorders>
            <w:shd w:val="clear" w:color="auto" w:fill="auto"/>
            <w:noWrap/>
            <w:vAlign w:val="bottom"/>
          </w:tcPr>
          <w:p w14:paraId="58FBB99D" w14:textId="77777777" w:rsidR="006324BC" w:rsidRPr="00BF28F2" w:rsidRDefault="006324BC" w:rsidP="009C0BCD">
            <w:pPr>
              <w:jc w:val="center"/>
              <w:rPr>
                <w:rFonts w:ascii="Times New Roman" w:eastAsia="Times New Roman" w:hAnsi="Times New Roman" w:cs="Times New Roman"/>
                <w:b/>
                <w:color w:val="000000"/>
                <w:highlight w:val="yellow"/>
                <w:lang w:eastAsia="en-GB"/>
              </w:rPr>
            </w:pPr>
            <w:r w:rsidRPr="00313D4B">
              <w:rPr>
                <w:rFonts w:ascii="Times New Roman" w:eastAsia="Times New Roman" w:hAnsi="Times New Roman" w:cs="Times New Roman"/>
                <w:b/>
                <w:bCs/>
                <w:color w:val="000000"/>
                <w:lang w:eastAsia="en-GB"/>
              </w:rPr>
              <w:t>Average</w:t>
            </w:r>
          </w:p>
        </w:tc>
        <w:tc>
          <w:tcPr>
            <w:tcW w:w="2142" w:type="dxa"/>
            <w:tcBorders>
              <w:top w:val="single" w:sz="8" w:space="0" w:color="auto"/>
              <w:left w:val="single" w:sz="8" w:space="0" w:color="auto"/>
              <w:bottom w:val="single" w:sz="8" w:space="0" w:color="auto"/>
              <w:right w:val="single" w:sz="8" w:space="0" w:color="auto"/>
            </w:tcBorders>
            <w:shd w:val="clear" w:color="auto" w:fill="auto"/>
            <w:noWrap/>
            <w:vAlign w:val="bottom"/>
          </w:tcPr>
          <w:p w14:paraId="4C0C9679" w14:textId="77777777" w:rsidR="006324BC" w:rsidRPr="0053073D" w:rsidRDefault="006324BC" w:rsidP="009C0BCD">
            <w:pPr>
              <w:jc w:val="center"/>
              <w:rPr>
                <w:rFonts w:ascii="Times New Roman" w:eastAsia="Times New Roman" w:hAnsi="Times New Roman" w:cs="Times New Roman"/>
                <w:b/>
                <w:bCs/>
                <w:color w:val="000000"/>
                <w:highlight w:val="yellow"/>
                <w:lang w:eastAsia="en-GB"/>
              </w:rPr>
            </w:pPr>
            <w:r w:rsidRPr="004C76BE">
              <w:rPr>
                <w:rFonts w:ascii="Times New Roman" w:eastAsia="Times New Roman" w:hAnsi="Times New Roman" w:cs="Times New Roman"/>
                <w:b/>
                <w:bCs/>
                <w:color w:val="000000"/>
                <w:lang w:eastAsia="en-GB"/>
              </w:rPr>
              <w:t>−</w:t>
            </w:r>
            <w:r w:rsidRPr="0053073D">
              <w:rPr>
                <w:rFonts w:ascii="Times New Roman" w:eastAsia="Times New Roman" w:hAnsi="Times New Roman" w:cs="Times New Roman"/>
                <w:b/>
                <w:bCs/>
                <w:color w:val="000000"/>
                <w:lang w:eastAsia="en-GB"/>
              </w:rPr>
              <w:t>37.86%</w:t>
            </w:r>
          </w:p>
        </w:tc>
        <w:tc>
          <w:tcPr>
            <w:tcW w:w="278" w:type="dxa"/>
            <w:tcBorders>
              <w:top w:val="nil"/>
              <w:left w:val="single" w:sz="8" w:space="0" w:color="auto"/>
              <w:bottom w:val="nil"/>
              <w:right w:val="nil"/>
            </w:tcBorders>
            <w:shd w:val="clear" w:color="000000" w:fill="FFFFFF"/>
            <w:noWrap/>
            <w:vAlign w:val="bottom"/>
            <w:hideMark/>
          </w:tcPr>
          <w:p w14:paraId="19F58304" w14:textId="77777777" w:rsidR="006324BC" w:rsidRPr="00313D4B" w:rsidRDefault="006324BC" w:rsidP="009C0BCD">
            <w:pPr>
              <w:rPr>
                <w:rFonts w:ascii="Times New Roman" w:eastAsia="Times New Roman" w:hAnsi="Times New Roman" w:cs="Times New Roman"/>
                <w:color w:val="000000"/>
                <w:lang w:eastAsia="en-GB"/>
              </w:rPr>
            </w:pPr>
            <w:r w:rsidRPr="00313D4B">
              <w:rPr>
                <w:rFonts w:ascii="Times New Roman" w:eastAsia="Times New Roman" w:hAnsi="Times New Roman" w:cs="Times New Roman"/>
                <w:color w:val="000000"/>
                <w:lang w:eastAsia="en-GB"/>
              </w:rPr>
              <w:t> </w:t>
            </w:r>
          </w:p>
        </w:tc>
        <w:tc>
          <w:tcPr>
            <w:tcW w:w="2690"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7AAFE8DF" w14:textId="77777777" w:rsidR="006324BC" w:rsidRPr="00313D4B" w:rsidRDefault="006324BC" w:rsidP="009C0BCD">
            <w:pPr>
              <w:jc w:val="center"/>
              <w:rPr>
                <w:rFonts w:ascii="Times New Roman" w:eastAsia="Times New Roman" w:hAnsi="Times New Roman" w:cs="Times New Roman"/>
                <w:b/>
                <w:bCs/>
                <w:color w:val="000000"/>
                <w:lang w:eastAsia="en-GB"/>
              </w:rPr>
            </w:pPr>
            <w:r w:rsidRPr="00313D4B">
              <w:rPr>
                <w:rFonts w:ascii="Times New Roman" w:eastAsia="Times New Roman" w:hAnsi="Times New Roman" w:cs="Times New Roman"/>
                <w:b/>
                <w:bCs/>
                <w:color w:val="000000"/>
                <w:lang w:eastAsia="en-GB"/>
              </w:rPr>
              <w:t>Average</w:t>
            </w:r>
          </w:p>
        </w:tc>
        <w:tc>
          <w:tcPr>
            <w:tcW w:w="2068" w:type="dxa"/>
            <w:tcBorders>
              <w:top w:val="nil"/>
              <w:left w:val="nil"/>
              <w:bottom w:val="single" w:sz="8" w:space="0" w:color="auto"/>
              <w:right w:val="single" w:sz="8" w:space="0" w:color="auto"/>
            </w:tcBorders>
            <w:shd w:val="clear" w:color="auto" w:fill="auto"/>
            <w:noWrap/>
            <w:vAlign w:val="bottom"/>
            <w:hideMark/>
          </w:tcPr>
          <w:p w14:paraId="4985AA99" w14:textId="77777777" w:rsidR="006324BC" w:rsidRPr="0053073D" w:rsidRDefault="006324BC" w:rsidP="009C0BCD">
            <w:pPr>
              <w:jc w:val="center"/>
              <w:rPr>
                <w:rFonts w:ascii="Times New Roman" w:eastAsia="Times New Roman" w:hAnsi="Times New Roman" w:cs="Times New Roman"/>
                <w:b/>
                <w:bCs/>
                <w:color w:val="000000"/>
                <w:lang w:eastAsia="en-GB"/>
              </w:rPr>
            </w:pPr>
            <w:r w:rsidRPr="004C76BE">
              <w:rPr>
                <w:rFonts w:ascii="Times New Roman" w:eastAsia="Times New Roman" w:hAnsi="Times New Roman" w:cs="Times New Roman"/>
                <w:b/>
                <w:bCs/>
                <w:color w:val="000000"/>
                <w:lang w:eastAsia="en-GB"/>
              </w:rPr>
              <w:t>−</w:t>
            </w:r>
            <w:r w:rsidRPr="0053073D">
              <w:rPr>
                <w:rFonts w:ascii="Times New Roman" w:eastAsia="Times New Roman" w:hAnsi="Times New Roman" w:cs="Times New Roman"/>
                <w:b/>
                <w:bCs/>
                <w:color w:val="000000"/>
                <w:lang w:eastAsia="en-GB"/>
              </w:rPr>
              <w:t>33.36%</w:t>
            </w:r>
          </w:p>
        </w:tc>
      </w:tr>
      <w:tr w:rsidR="006324BC" w:rsidRPr="00476BED" w14:paraId="36AFA3DC" w14:textId="77777777" w:rsidTr="009C0BCD">
        <w:trPr>
          <w:trHeight w:val="233"/>
        </w:trPr>
        <w:tc>
          <w:tcPr>
            <w:tcW w:w="701" w:type="dxa"/>
            <w:tcBorders>
              <w:top w:val="single" w:sz="8" w:space="0" w:color="auto"/>
              <w:left w:val="nil"/>
              <w:bottom w:val="nil"/>
              <w:right w:val="nil"/>
            </w:tcBorders>
            <w:shd w:val="clear" w:color="auto" w:fill="auto"/>
            <w:noWrap/>
            <w:vAlign w:val="bottom"/>
            <w:hideMark/>
          </w:tcPr>
          <w:p w14:paraId="04854CA3" w14:textId="77777777" w:rsidR="006324BC" w:rsidRPr="00476BED" w:rsidRDefault="006324BC" w:rsidP="009C0BCD">
            <w:pPr>
              <w:rPr>
                <w:rFonts w:eastAsia="Times New Roman"/>
                <w:color w:val="000000"/>
                <w:sz w:val="18"/>
                <w:szCs w:val="18"/>
                <w:lang w:eastAsia="en-GB"/>
              </w:rPr>
            </w:pPr>
            <w:r w:rsidRPr="00476BED">
              <w:rPr>
                <w:rFonts w:eastAsia="Times New Roman"/>
                <w:color w:val="000000"/>
                <w:sz w:val="18"/>
                <w:szCs w:val="18"/>
                <w:lang w:eastAsia="en-GB"/>
              </w:rPr>
              <w:t> </w:t>
            </w:r>
          </w:p>
        </w:tc>
        <w:tc>
          <w:tcPr>
            <w:tcW w:w="2031" w:type="dxa"/>
            <w:tcBorders>
              <w:top w:val="single" w:sz="8" w:space="0" w:color="auto"/>
              <w:left w:val="nil"/>
              <w:bottom w:val="nil"/>
              <w:right w:val="nil"/>
            </w:tcBorders>
            <w:shd w:val="clear" w:color="auto" w:fill="auto"/>
            <w:noWrap/>
            <w:vAlign w:val="bottom"/>
            <w:hideMark/>
          </w:tcPr>
          <w:p w14:paraId="08D9AC5C" w14:textId="77777777" w:rsidR="006324BC" w:rsidRPr="00313D4B" w:rsidRDefault="006324BC" w:rsidP="009C0BCD">
            <w:pPr>
              <w:rPr>
                <w:rFonts w:ascii="Times New Roman" w:eastAsia="Times New Roman" w:hAnsi="Times New Roman" w:cs="Times New Roman"/>
                <w:color w:val="000000"/>
                <w:sz w:val="24"/>
                <w:szCs w:val="24"/>
                <w:lang w:eastAsia="en-GB"/>
              </w:rPr>
            </w:pPr>
            <w:r w:rsidRPr="00313D4B">
              <w:rPr>
                <w:rFonts w:ascii="Times New Roman" w:eastAsia="Times New Roman" w:hAnsi="Times New Roman" w:cs="Times New Roman"/>
                <w:color w:val="000000"/>
                <w:sz w:val="24"/>
                <w:szCs w:val="24"/>
                <w:lang w:eastAsia="en-GB"/>
              </w:rPr>
              <w:t> </w:t>
            </w:r>
          </w:p>
        </w:tc>
        <w:tc>
          <w:tcPr>
            <w:tcW w:w="2142" w:type="dxa"/>
            <w:tcBorders>
              <w:top w:val="single" w:sz="8" w:space="0" w:color="auto"/>
              <w:left w:val="nil"/>
              <w:bottom w:val="nil"/>
              <w:right w:val="nil"/>
            </w:tcBorders>
            <w:shd w:val="clear" w:color="auto" w:fill="auto"/>
            <w:noWrap/>
            <w:vAlign w:val="bottom"/>
            <w:hideMark/>
          </w:tcPr>
          <w:p w14:paraId="21B6002B" w14:textId="77777777" w:rsidR="006324BC" w:rsidRPr="00313D4B" w:rsidRDefault="006324BC" w:rsidP="009C0BCD">
            <w:pPr>
              <w:rPr>
                <w:rFonts w:ascii="Times New Roman" w:eastAsia="Times New Roman" w:hAnsi="Times New Roman" w:cs="Times New Roman"/>
                <w:color w:val="000000"/>
                <w:sz w:val="24"/>
                <w:szCs w:val="24"/>
                <w:lang w:eastAsia="en-GB"/>
              </w:rPr>
            </w:pPr>
            <w:r w:rsidRPr="00313D4B">
              <w:rPr>
                <w:rFonts w:ascii="Times New Roman" w:eastAsia="Times New Roman" w:hAnsi="Times New Roman" w:cs="Times New Roman"/>
                <w:color w:val="000000"/>
                <w:sz w:val="24"/>
                <w:szCs w:val="24"/>
                <w:lang w:eastAsia="en-GB"/>
              </w:rPr>
              <w:t> </w:t>
            </w:r>
          </w:p>
        </w:tc>
        <w:tc>
          <w:tcPr>
            <w:tcW w:w="278" w:type="dxa"/>
            <w:tcBorders>
              <w:top w:val="nil"/>
              <w:left w:val="nil"/>
              <w:bottom w:val="nil"/>
              <w:right w:val="nil"/>
            </w:tcBorders>
            <w:shd w:val="clear" w:color="auto" w:fill="auto"/>
            <w:noWrap/>
            <w:vAlign w:val="center"/>
            <w:hideMark/>
          </w:tcPr>
          <w:p w14:paraId="5E3134AE" w14:textId="77777777" w:rsidR="006324BC" w:rsidRPr="00313D4B" w:rsidRDefault="006324BC" w:rsidP="009C0BCD">
            <w:pPr>
              <w:jc w:val="center"/>
              <w:rPr>
                <w:rFonts w:ascii="Times New Roman" w:eastAsia="Times New Roman" w:hAnsi="Times New Roman" w:cs="Times New Roman"/>
                <w:b/>
                <w:bCs/>
                <w:color w:val="000000"/>
                <w:sz w:val="24"/>
                <w:szCs w:val="24"/>
                <w:lang w:eastAsia="en-GB"/>
              </w:rPr>
            </w:pPr>
            <w:r w:rsidRPr="00313D4B">
              <w:rPr>
                <w:rFonts w:ascii="Times New Roman" w:eastAsia="Times New Roman" w:hAnsi="Times New Roman" w:cs="Times New Roman"/>
                <w:b/>
                <w:bCs/>
                <w:color w:val="000000"/>
                <w:sz w:val="24"/>
                <w:szCs w:val="24"/>
                <w:lang w:eastAsia="en-GB"/>
              </w:rPr>
              <w:t> </w:t>
            </w:r>
          </w:p>
        </w:tc>
        <w:tc>
          <w:tcPr>
            <w:tcW w:w="693" w:type="dxa"/>
            <w:tcBorders>
              <w:top w:val="nil"/>
              <w:left w:val="nil"/>
              <w:bottom w:val="nil"/>
              <w:right w:val="nil"/>
            </w:tcBorders>
            <w:shd w:val="clear" w:color="auto" w:fill="auto"/>
            <w:noWrap/>
            <w:vAlign w:val="bottom"/>
            <w:hideMark/>
          </w:tcPr>
          <w:p w14:paraId="20BEE6DB" w14:textId="77777777" w:rsidR="006324BC" w:rsidRPr="00313D4B" w:rsidRDefault="006324BC" w:rsidP="009C0BCD">
            <w:pPr>
              <w:rPr>
                <w:rFonts w:ascii="Times New Roman" w:eastAsia="Times New Roman" w:hAnsi="Times New Roman" w:cs="Times New Roman"/>
                <w:color w:val="000000"/>
                <w:sz w:val="24"/>
                <w:szCs w:val="24"/>
                <w:lang w:eastAsia="en-GB"/>
              </w:rPr>
            </w:pPr>
            <w:r w:rsidRPr="00313D4B">
              <w:rPr>
                <w:rFonts w:ascii="Times New Roman" w:eastAsia="Times New Roman" w:hAnsi="Times New Roman" w:cs="Times New Roman"/>
                <w:color w:val="000000"/>
                <w:sz w:val="24"/>
                <w:szCs w:val="24"/>
                <w:lang w:eastAsia="en-GB"/>
              </w:rPr>
              <w:t> </w:t>
            </w:r>
          </w:p>
        </w:tc>
        <w:tc>
          <w:tcPr>
            <w:tcW w:w="1997" w:type="dxa"/>
            <w:tcBorders>
              <w:top w:val="nil"/>
              <w:left w:val="nil"/>
              <w:bottom w:val="nil"/>
              <w:right w:val="nil"/>
            </w:tcBorders>
            <w:shd w:val="clear" w:color="auto" w:fill="auto"/>
            <w:noWrap/>
            <w:vAlign w:val="bottom"/>
            <w:hideMark/>
          </w:tcPr>
          <w:p w14:paraId="56AB2BC2" w14:textId="77777777" w:rsidR="006324BC" w:rsidRPr="00313D4B" w:rsidRDefault="006324BC" w:rsidP="009C0BCD">
            <w:pPr>
              <w:rPr>
                <w:rFonts w:ascii="Times New Roman" w:eastAsia="Times New Roman" w:hAnsi="Times New Roman" w:cs="Times New Roman"/>
                <w:color w:val="000000"/>
                <w:sz w:val="24"/>
                <w:szCs w:val="24"/>
                <w:lang w:eastAsia="en-GB"/>
              </w:rPr>
            </w:pPr>
            <w:r w:rsidRPr="00313D4B">
              <w:rPr>
                <w:rFonts w:ascii="Times New Roman" w:eastAsia="Times New Roman" w:hAnsi="Times New Roman" w:cs="Times New Roman"/>
                <w:color w:val="000000"/>
                <w:sz w:val="24"/>
                <w:szCs w:val="24"/>
                <w:lang w:eastAsia="en-GB"/>
              </w:rPr>
              <w:t> </w:t>
            </w:r>
          </w:p>
        </w:tc>
        <w:tc>
          <w:tcPr>
            <w:tcW w:w="2068" w:type="dxa"/>
            <w:tcBorders>
              <w:top w:val="nil"/>
              <w:left w:val="nil"/>
              <w:bottom w:val="nil"/>
              <w:right w:val="nil"/>
            </w:tcBorders>
            <w:shd w:val="clear" w:color="auto" w:fill="auto"/>
            <w:noWrap/>
            <w:vAlign w:val="bottom"/>
            <w:hideMark/>
          </w:tcPr>
          <w:p w14:paraId="7FBAA743" w14:textId="77777777" w:rsidR="006324BC" w:rsidRPr="00313D4B" w:rsidRDefault="006324BC" w:rsidP="009C0BCD">
            <w:pPr>
              <w:rPr>
                <w:rFonts w:ascii="Times New Roman" w:eastAsia="Times New Roman" w:hAnsi="Times New Roman" w:cs="Times New Roman"/>
                <w:color w:val="000000"/>
                <w:sz w:val="24"/>
                <w:szCs w:val="24"/>
                <w:lang w:eastAsia="en-GB"/>
              </w:rPr>
            </w:pPr>
            <w:r w:rsidRPr="00313D4B">
              <w:rPr>
                <w:rFonts w:ascii="Times New Roman" w:eastAsia="Times New Roman" w:hAnsi="Times New Roman" w:cs="Times New Roman"/>
                <w:color w:val="000000"/>
                <w:sz w:val="24"/>
                <w:szCs w:val="24"/>
                <w:lang w:eastAsia="en-GB"/>
              </w:rPr>
              <w:t> </w:t>
            </w:r>
          </w:p>
        </w:tc>
      </w:tr>
      <w:tr w:rsidR="006324BC" w:rsidRPr="00476BED" w14:paraId="1B3F3B2B" w14:textId="77777777" w:rsidTr="009C0BCD">
        <w:trPr>
          <w:trHeight w:val="233"/>
        </w:trPr>
        <w:tc>
          <w:tcPr>
            <w:tcW w:w="2732" w:type="dxa"/>
            <w:gridSpan w:val="2"/>
            <w:tcBorders>
              <w:top w:val="single" w:sz="8" w:space="0" w:color="auto"/>
              <w:left w:val="single" w:sz="8" w:space="0" w:color="auto"/>
              <w:bottom w:val="nil"/>
              <w:right w:val="single" w:sz="8" w:space="0" w:color="000000"/>
            </w:tcBorders>
            <w:shd w:val="clear" w:color="auto" w:fill="auto"/>
            <w:noWrap/>
            <w:vAlign w:val="center"/>
          </w:tcPr>
          <w:p w14:paraId="0B2E05C4" w14:textId="77777777" w:rsidR="006324BC" w:rsidRPr="00313D4B" w:rsidRDefault="006324BC" w:rsidP="009C0BCD">
            <w:pPr>
              <w:jc w:val="center"/>
              <w:rPr>
                <w:rFonts w:ascii="Times New Roman" w:eastAsia="Times New Roman" w:hAnsi="Times New Roman" w:cs="Times New Roman"/>
                <w:b/>
                <w:bCs/>
                <w:color w:val="000000"/>
                <w:lang w:eastAsia="en-GB"/>
              </w:rPr>
            </w:pPr>
            <w:r w:rsidRPr="00313D4B">
              <w:rPr>
                <w:rFonts w:ascii="Times New Roman" w:eastAsia="Times New Roman" w:hAnsi="Times New Roman" w:cs="Times New Roman"/>
                <w:b/>
                <w:bCs/>
                <w:color w:val="000000"/>
                <w:lang w:eastAsia="en-GB"/>
              </w:rPr>
              <w:t xml:space="preserve">LTM 5.1 </w:t>
            </w:r>
            <w:r>
              <w:rPr>
                <w:rFonts w:ascii="Times New Roman" w:eastAsia="Times New Roman" w:hAnsi="Times New Roman" w:cs="Times New Roman"/>
                <w:b/>
                <w:bCs/>
                <w:color w:val="000000"/>
                <w:lang w:eastAsia="en-GB"/>
              </w:rPr>
              <w:t xml:space="preserve">vs </w:t>
            </w:r>
            <w:r w:rsidRPr="00313D4B">
              <w:rPr>
                <w:rFonts w:ascii="Times New Roman" w:eastAsia="Times New Roman" w:hAnsi="Times New Roman" w:cs="Times New Roman"/>
                <w:b/>
                <w:bCs/>
                <w:color w:val="000000"/>
                <w:lang w:eastAsia="en-GB"/>
              </w:rPr>
              <w:t>ETM</w:t>
            </w:r>
            <w:r>
              <w:rPr>
                <w:rFonts w:ascii="Times New Roman" w:eastAsia="Times New Roman" w:hAnsi="Times New Roman" w:cs="Times New Roman"/>
                <w:b/>
                <w:bCs/>
                <w:color w:val="000000"/>
                <w:lang w:eastAsia="en-GB"/>
              </w:rPr>
              <w:t xml:space="preserve"> </w:t>
            </w:r>
            <w:r w:rsidRPr="00313D4B">
              <w:rPr>
                <w:rFonts w:ascii="Times New Roman" w:eastAsia="Times New Roman" w:hAnsi="Times New Roman" w:cs="Times New Roman"/>
                <w:b/>
                <w:bCs/>
                <w:color w:val="000000"/>
                <w:lang w:eastAsia="en-GB"/>
              </w:rPr>
              <w:t xml:space="preserve">6 rc1 </w:t>
            </w:r>
          </w:p>
        </w:tc>
        <w:tc>
          <w:tcPr>
            <w:tcW w:w="2142" w:type="dxa"/>
            <w:tcBorders>
              <w:top w:val="single" w:sz="8" w:space="0" w:color="auto"/>
              <w:left w:val="single" w:sz="8" w:space="0" w:color="auto"/>
              <w:bottom w:val="single" w:sz="8" w:space="0" w:color="auto"/>
              <w:right w:val="single" w:sz="8" w:space="0" w:color="auto"/>
            </w:tcBorders>
            <w:shd w:val="clear" w:color="auto" w:fill="auto"/>
            <w:noWrap/>
            <w:vAlign w:val="bottom"/>
          </w:tcPr>
          <w:p w14:paraId="7F9FF7AE" w14:textId="77777777" w:rsidR="006324BC" w:rsidRPr="00313D4B" w:rsidRDefault="006324BC" w:rsidP="009C0BCD">
            <w:pPr>
              <w:jc w:val="center"/>
              <w:rPr>
                <w:rFonts w:ascii="Times New Roman" w:eastAsia="Times New Roman" w:hAnsi="Times New Roman" w:cs="Times New Roman"/>
                <w:b/>
                <w:bCs/>
                <w:color w:val="000000"/>
                <w:lang w:eastAsia="en-GB"/>
              </w:rPr>
            </w:pPr>
            <w:r w:rsidRPr="00313D4B">
              <w:rPr>
                <w:rFonts w:ascii="Times New Roman" w:eastAsia="Times New Roman" w:hAnsi="Times New Roman" w:cs="Times New Roman"/>
                <w:b/>
                <w:bCs/>
                <w:color w:val="000000"/>
                <w:lang w:eastAsia="en-GB"/>
              </w:rPr>
              <w:t>BD-rate</w:t>
            </w:r>
          </w:p>
        </w:tc>
        <w:tc>
          <w:tcPr>
            <w:tcW w:w="278" w:type="dxa"/>
            <w:tcBorders>
              <w:top w:val="nil"/>
              <w:left w:val="nil"/>
              <w:bottom w:val="nil"/>
              <w:right w:val="nil"/>
            </w:tcBorders>
            <w:shd w:val="clear" w:color="000000" w:fill="FFFFFF"/>
            <w:noWrap/>
            <w:vAlign w:val="bottom"/>
            <w:hideMark/>
          </w:tcPr>
          <w:p w14:paraId="36EDD95B" w14:textId="77777777" w:rsidR="006324BC" w:rsidRPr="00313D4B" w:rsidRDefault="006324BC" w:rsidP="009C0BCD">
            <w:pPr>
              <w:rPr>
                <w:rFonts w:ascii="Times New Roman" w:eastAsia="Times New Roman" w:hAnsi="Times New Roman" w:cs="Times New Roman"/>
                <w:color w:val="000000"/>
                <w:lang w:eastAsia="en-GB"/>
              </w:rPr>
            </w:pPr>
            <w:r w:rsidRPr="00313D4B">
              <w:rPr>
                <w:rFonts w:ascii="Times New Roman" w:eastAsia="Times New Roman" w:hAnsi="Times New Roman" w:cs="Times New Roman"/>
                <w:color w:val="000000"/>
                <w:lang w:eastAsia="en-GB"/>
              </w:rPr>
              <w:t> </w:t>
            </w:r>
          </w:p>
        </w:tc>
        <w:tc>
          <w:tcPr>
            <w:tcW w:w="2690" w:type="dxa"/>
            <w:gridSpan w:val="2"/>
            <w:tcBorders>
              <w:top w:val="single" w:sz="8" w:space="0" w:color="auto"/>
              <w:left w:val="single" w:sz="8" w:space="0" w:color="auto"/>
              <w:bottom w:val="nil"/>
              <w:right w:val="single" w:sz="8" w:space="0" w:color="000000"/>
            </w:tcBorders>
            <w:shd w:val="clear" w:color="auto" w:fill="auto"/>
            <w:noWrap/>
            <w:vAlign w:val="center"/>
            <w:hideMark/>
          </w:tcPr>
          <w:p w14:paraId="5DB8375F" w14:textId="77777777" w:rsidR="006324BC" w:rsidRPr="00313D4B" w:rsidRDefault="006324BC" w:rsidP="009C0BCD">
            <w:pPr>
              <w:jc w:val="center"/>
              <w:rPr>
                <w:rFonts w:ascii="Times New Roman" w:eastAsia="Times New Roman" w:hAnsi="Times New Roman" w:cs="Times New Roman"/>
                <w:b/>
                <w:bCs/>
                <w:color w:val="000000"/>
                <w:lang w:eastAsia="en-GB"/>
              </w:rPr>
            </w:pPr>
            <w:r w:rsidRPr="00313D4B">
              <w:rPr>
                <w:rFonts w:ascii="Times New Roman" w:eastAsia="Times New Roman" w:hAnsi="Times New Roman" w:cs="Times New Roman"/>
                <w:b/>
                <w:bCs/>
                <w:color w:val="000000"/>
                <w:lang w:eastAsia="en-GB"/>
              </w:rPr>
              <w:t xml:space="preserve">LTM 5.1 </w:t>
            </w:r>
            <w:r>
              <w:rPr>
                <w:rFonts w:ascii="Times New Roman" w:eastAsia="Times New Roman" w:hAnsi="Times New Roman" w:cs="Times New Roman"/>
                <w:b/>
                <w:bCs/>
                <w:color w:val="000000"/>
                <w:lang w:eastAsia="en-GB"/>
              </w:rPr>
              <w:t xml:space="preserve">vs </w:t>
            </w:r>
            <w:r w:rsidRPr="00313D4B">
              <w:rPr>
                <w:rFonts w:ascii="Times New Roman" w:eastAsia="Times New Roman" w:hAnsi="Times New Roman" w:cs="Times New Roman"/>
                <w:b/>
                <w:bCs/>
                <w:color w:val="000000"/>
                <w:lang w:eastAsia="en-GB"/>
              </w:rPr>
              <w:t>VTM</w:t>
            </w:r>
            <w:r>
              <w:rPr>
                <w:rFonts w:ascii="Times New Roman" w:eastAsia="Times New Roman" w:hAnsi="Times New Roman" w:cs="Times New Roman"/>
                <w:b/>
                <w:bCs/>
                <w:color w:val="000000"/>
                <w:lang w:eastAsia="en-GB"/>
              </w:rPr>
              <w:t xml:space="preserve"> </w:t>
            </w:r>
            <w:r w:rsidRPr="00313D4B">
              <w:rPr>
                <w:rFonts w:ascii="Times New Roman" w:eastAsia="Times New Roman" w:hAnsi="Times New Roman" w:cs="Times New Roman"/>
                <w:b/>
                <w:bCs/>
                <w:color w:val="000000"/>
                <w:lang w:eastAsia="en-GB"/>
              </w:rPr>
              <w:t xml:space="preserve">11 </w:t>
            </w:r>
          </w:p>
        </w:tc>
        <w:tc>
          <w:tcPr>
            <w:tcW w:w="2068"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7F312401" w14:textId="77777777" w:rsidR="006324BC" w:rsidRPr="00313D4B" w:rsidRDefault="006324BC" w:rsidP="009C0BCD">
            <w:pPr>
              <w:jc w:val="center"/>
              <w:rPr>
                <w:rFonts w:ascii="Times New Roman" w:eastAsia="Times New Roman" w:hAnsi="Times New Roman" w:cs="Times New Roman"/>
                <w:b/>
                <w:bCs/>
                <w:color w:val="000000"/>
                <w:lang w:eastAsia="en-GB"/>
              </w:rPr>
            </w:pPr>
            <w:r w:rsidRPr="00313D4B">
              <w:rPr>
                <w:rFonts w:ascii="Times New Roman" w:eastAsia="Times New Roman" w:hAnsi="Times New Roman" w:cs="Times New Roman"/>
                <w:b/>
                <w:bCs/>
                <w:color w:val="000000"/>
                <w:lang w:eastAsia="en-GB"/>
              </w:rPr>
              <w:t>BD-rate</w:t>
            </w:r>
          </w:p>
        </w:tc>
      </w:tr>
      <w:tr w:rsidR="006324BC" w:rsidRPr="00476BED" w14:paraId="639E8CA9" w14:textId="77777777" w:rsidTr="009C0BCD">
        <w:trPr>
          <w:trHeight w:val="233"/>
        </w:trPr>
        <w:tc>
          <w:tcPr>
            <w:tcW w:w="701" w:type="dxa"/>
            <w:vMerge w:val="restart"/>
            <w:tcBorders>
              <w:top w:val="single" w:sz="8" w:space="0" w:color="auto"/>
              <w:left w:val="single" w:sz="8" w:space="0" w:color="auto"/>
              <w:bottom w:val="nil"/>
              <w:right w:val="single" w:sz="8" w:space="0" w:color="auto"/>
            </w:tcBorders>
            <w:shd w:val="clear" w:color="auto" w:fill="auto"/>
            <w:noWrap/>
            <w:vAlign w:val="center"/>
          </w:tcPr>
          <w:p w14:paraId="63CD9D63" w14:textId="77777777" w:rsidR="006324BC" w:rsidRPr="00313D4B" w:rsidRDefault="006324BC" w:rsidP="009C0BCD">
            <w:pPr>
              <w:jc w:val="center"/>
              <w:rPr>
                <w:rFonts w:ascii="Times New Roman" w:eastAsia="Times New Roman" w:hAnsi="Times New Roman" w:cs="Times New Roman"/>
                <w:color w:val="000000"/>
                <w:lang w:eastAsia="en-GB"/>
              </w:rPr>
            </w:pPr>
            <w:r w:rsidRPr="00313D4B">
              <w:rPr>
                <w:rFonts w:ascii="Times New Roman" w:eastAsia="Times New Roman" w:hAnsi="Times New Roman" w:cs="Times New Roman"/>
                <w:color w:val="000000"/>
                <w:lang w:eastAsia="en-GB"/>
              </w:rPr>
              <w:t>HD</w:t>
            </w:r>
          </w:p>
        </w:tc>
        <w:tc>
          <w:tcPr>
            <w:tcW w:w="2031" w:type="dxa"/>
            <w:tcBorders>
              <w:top w:val="single" w:sz="8" w:space="0" w:color="auto"/>
              <w:left w:val="nil"/>
              <w:bottom w:val="single" w:sz="8" w:space="0" w:color="auto"/>
              <w:right w:val="single" w:sz="8" w:space="0" w:color="auto"/>
            </w:tcBorders>
            <w:shd w:val="clear" w:color="auto" w:fill="auto"/>
            <w:noWrap/>
            <w:vAlign w:val="bottom"/>
          </w:tcPr>
          <w:p w14:paraId="621BC4B7" w14:textId="77777777" w:rsidR="006324BC" w:rsidRPr="00313D4B" w:rsidRDefault="006324BC" w:rsidP="009C0BCD">
            <w:pPr>
              <w:rPr>
                <w:rFonts w:ascii="Times New Roman" w:eastAsia="Times New Roman" w:hAnsi="Times New Roman" w:cs="Times New Roman"/>
                <w:color w:val="000000"/>
                <w:lang w:eastAsia="en-GB"/>
              </w:rPr>
            </w:pPr>
            <w:proofErr w:type="spellStart"/>
            <w:r w:rsidRPr="00313D4B">
              <w:rPr>
                <w:rFonts w:ascii="Times New Roman" w:eastAsia="Times New Roman" w:hAnsi="Times New Roman" w:cs="Times New Roman"/>
                <w:color w:val="000000"/>
                <w:lang w:eastAsia="en-GB"/>
              </w:rPr>
              <w:t>TrafficLogo</w:t>
            </w:r>
            <w:proofErr w:type="spellEnd"/>
          </w:p>
        </w:tc>
        <w:tc>
          <w:tcPr>
            <w:tcW w:w="2142" w:type="dxa"/>
            <w:tcBorders>
              <w:top w:val="nil"/>
              <w:left w:val="nil"/>
              <w:bottom w:val="single" w:sz="8" w:space="0" w:color="auto"/>
              <w:right w:val="single" w:sz="8" w:space="0" w:color="auto"/>
            </w:tcBorders>
            <w:shd w:val="clear" w:color="auto" w:fill="auto"/>
            <w:noWrap/>
            <w:vAlign w:val="bottom"/>
          </w:tcPr>
          <w:p w14:paraId="5E5693F2" w14:textId="77777777" w:rsidR="006324BC" w:rsidRPr="00313D4B" w:rsidRDefault="006324BC" w:rsidP="009C0BCD">
            <w:pPr>
              <w:jc w:val="center"/>
              <w:rPr>
                <w:rFonts w:ascii="Times New Roman" w:eastAsia="Times New Roman" w:hAnsi="Times New Roman" w:cs="Times New Roman"/>
                <w:color w:val="000000"/>
                <w:lang w:eastAsia="en-GB"/>
              </w:rPr>
            </w:pPr>
            <w:r>
              <w:rPr>
                <w:rFonts w:ascii="Times New Roman" w:eastAsia="Times New Roman" w:hAnsi="Times New Roman" w:cs="Times New Roman"/>
                <w:color w:val="000000"/>
                <w:lang w:eastAsia="en-GB"/>
              </w:rPr>
              <w:t>−</w:t>
            </w:r>
            <w:r w:rsidRPr="00313D4B">
              <w:rPr>
                <w:rFonts w:ascii="Times New Roman" w:eastAsia="Times New Roman" w:hAnsi="Times New Roman" w:cs="Times New Roman"/>
                <w:color w:val="000000"/>
                <w:lang w:eastAsia="en-GB"/>
              </w:rPr>
              <w:t>30.91%</w:t>
            </w:r>
          </w:p>
        </w:tc>
        <w:tc>
          <w:tcPr>
            <w:tcW w:w="278" w:type="dxa"/>
            <w:tcBorders>
              <w:top w:val="nil"/>
              <w:left w:val="nil"/>
              <w:bottom w:val="nil"/>
              <w:right w:val="nil"/>
            </w:tcBorders>
            <w:shd w:val="clear" w:color="000000" w:fill="FFFFFF"/>
            <w:noWrap/>
            <w:vAlign w:val="bottom"/>
            <w:hideMark/>
          </w:tcPr>
          <w:p w14:paraId="3A76813B" w14:textId="77777777" w:rsidR="006324BC" w:rsidRPr="00313D4B" w:rsidRDefault="006324BC" w:rsidP="009C0BCD">
            <w:pPr>
              <w:rPr>
                <w:rFonts w:ascii="Times New Roman" w:eastAsia="Times New Roman" w:hAnsi="Times New Roman" w:cs="Times New Roman"/>
                <w:color w:val="000000"/>
                <w:lang w:eastAsia="en-GB"/>
              </w:rPr>
            </w:pPr>
            <w:r w:rsidRPr="00313D4B">
              <w:rPr>
                <w:rFonts w:ascii="Times New Roman" w:eastAsia="Times New Roman" w:hAnsi="Times New Roman" w:cs="Times New Roman"/>
                <w:color w:val="000000"/>
                <w:lang w:eastAsia="en-GB"/>
              </w:rPr>
              <w:t> </w:t>
            </w:r>
          </w:p>
        </w:tc>
        <w:tc>
          <w:tcPr>
            <w:tcW w:w="693" w:type="dxa"/>
            <w:vMerge w:val="restart"/>
            <w:tcBorders>
              <w:top w:val="single" w:sz="8" w:space="0" w:color="auto"/>
              <w:left w:val="single" w:sz="8" w:space="0" w:color="auto"/>
              <w:bottom w:val="nil"/>
              <w:right w:val="single" w:sz="8" w:space="0" w:color="auto"/>
            </w:tcBorders>
            <w:shd w:val="clear" w:color="auto" w:fill="auto"/>
            <w:noWrap/>
            <w:vAlign w:val="center"/>
            <w:hideMark/>
          </w:tcPr>
          <w:p w14:paraId="6F4897DC" w14:textId="77777777" w:rsidR="006324BC" w:rsidRPr="00313D4B" w:rsidRDefault="006324BC" w:rsidP="009C0BCD">
            <w:pPr>
              <w:jc w:val="center"/>
              <w:rPr>
                <w:rFonts w:ascii="Times New Roman" w:eastAsia="Times New Roman" w:hAnsi="Times New Roman" w:cs="Times New Roman"/>
                <w:color w:val="000000"/>
                <w:lang w:eastAsia="en-GB"/>
              </w:rPr>
            </w:pPr>
            <w:r w:rsidRPr="00313D4B">
              <w:rPr>
                <w:rFonts w:ascii="Times New Roman" w:eastAsia="Times New Roman" w:hAnsi="Times New Roman" w:cs="Times New Roman"/>
                <w:color w:val="000000"/>
                <w:lang w:eastAsia="en-GB"/>
              </w:rPr>
              <w:t>HD</w:t>
            </w:r>
          </w:p>
        </w:tc>
        <w:tc>
          <w:tcPr>
            <w:tcW w:w="1997" w:type="dxa"/>
            <w:tcBorders>
              <w:top w:val="single" w:sz="8" w:space="0" w:color="auto"/>
              <w:left w:val="nil"/>
              <w:bottom w:val="single" w:sz="8" w:space="0" w:color="auto"/>
              <w:right w:val="single" w:sz="8" w:space="0" w:color="auto"/>
            </w:tcBorders>
            <w:shd w:val="clear" w:color="auto" w:fill="auto"/>
            <w:noWrap/>
            <w:vAlign w:val="bottom"/>
            <w:hideMark/>
          </w:tcPr>
          <w:p w14:paraId="4EF6D48C" w14:textId="77777777" w:rsidR="006324BC" w:rsidRPr="00313D4B" w:rsidRDefault="006324BC" w:rsidP="009C0BCD">
            <w:pPr>
              <w:rPr>
                <w:rFonts w:ascii="Times New Roman" w:eastAsia="Times New Roman" w:hAnsi="Times New Roman" w:cs="Times New Roman"/>
                <w:color w:val="000000"/>
                <w:lang w:eastAsia="en-GB"/>
              </w:rPr>
            </w:pPr>
            <w:proofErr w:type="spellStart"/>
            <w:r w:rsidRPr="00313D4B">
              <w:rPr>
                <w:rFonts w:ascii="Times New Roman" w:eastAsia="Times New Roman" w:hAnsi="Times New Roman" w:cs="Times New Roman"/>
                <w:color w:val="000000"/>
                <w:lang w:eastAsia="en-GB"/>
              </w:rPr>
              <w:t>TrafficLogo</w:t>
            </w:r>
            <w:proofErr w:type="spellEnd"/>
          </w:p>
        </w:tc>
        <w:tc>
          <w:tcPr>
            <w:tcW w:w="2068" w:type="dxa"/>
            <w:tcBorders>
              <w:top w:val="nil"/>
              <w:left w:val="nil"/>
              <w:bottom w:val="single" w:sz="8" w:space="0" w:color="auto"/>
              <w:right w:val="single" w:sz="8" w:space="0" w:color="auto"/>
            </w:tcBorders>
            <w:shd w:val="clear" w:color="auto" w:fill="auto"/>
            <w:noWrap/>
            <w:vAlign w:val="bottom"/>
            <w:hideMark/>
          </w:tcPr>
          <w:p w14:paraId="6E44E1FD" w14:textId="77777777" w:rsidR="006324BC" w:rsidRPr="00313D4B" w:rsidRDefault="006324BC" w:rsidP="009C0BCD">
            <w:pPr>
              <w:jc w:val="center"/>
              <w:rPr>
                <w:rFonts w:ascii="Times New Roman" w:eastAsia="Times New Roman" w:hAnsi="Times New Roman" w:cs="Times New Roman"/>
                <w:color w:val="000000"/>
                <w:lang w:eastAsia="en-GB"/>
              </w:rPr>
            </w:pPr>
            <w:r>
              <w:rPr>
                <w:rFonts w:ascii="Times New Roman" w:eastAsia="Times New Roman" w:hAnsi="Times New Roman" w:cs="Times New Roman"/>
                <w:color w:val="000000"/>
                <w:lang w:eastAsia="en-GB"/>
              </w:rPr>
              <w:t>−</w:t>
            </w:r>
            <w:r w:rsidRPr="00313D4B">
              <w:rPr>
                <w:rFonts w:ascii="Times New Roman" w:eastAsia="Times New Roman" w:hAnsi="Times New Roman" w:cs="Times New Roman"/>
                <w:color w:val="000000"/>
                <w:lang w:eastAsia="en-GB"/>
              </w:rPr>
              <w:t>21.11%</w:t>
            </w:r>
          </w:p>
        </w:tc>
      </w:tr>
      <w:tr w:rsidR="006324BC" w:rsidRPr="00476BED" w14:paraId="0BEDD0E1" w14:textId="77777777" w:rsidTr="009C0BCD">
        <w:trPr>
          <w:trHeight w:val="233"/>
        </w:trPr>
        <w:tc>
          <w:tcPr>
            <w:tcW w:w="701" w:type="dxa"/>
            <w:vMerge/>
            <w:tcBorders>
              <w:top w:val="single" w:sz="8" w:space="0" w:color="auto"/>
              <w:left w:val="single" w:sz="8" w:space="0" w:color="auto"/>
              <w:bottom w:val="nil"/>
              <w:right w:val="single" w:sz="8" w:space="0" w:color="auto"/>
            </w:tcBorders>
            <w:vAlign w:val="center"/>
          </w:tcPr>
          <w:p w14:paraId="54872302" w14:textId="77777777" w:rsidR="006324BC" w:rsidRPr="00313D4B" w:rsidRDefault="006324BC" w:rsidP="009C0BCD">
            <w:pPr>
              <w:rPr>
                <w:rFonts w:ascii="Calibri" w:eastAsia="Times New Roman" w:hAnsi="Calibri" w:cs="Calibri"/>
                <w:color w:val="000000"/>
                <w:lang w:eastAsia="en-GB"/>
              </w:rPr>
            </w:pPr>
          </w:p>
        </w:tc>
        <w:tc>
          <w:tcPr>
            <w:tcW w:w="2031" w:type="dxa"/>
            <w:tcBorders>
              <w:top w:val="nil"/>
              <w:left w:val="nil"/>
              <w:bottom w:val="single" w:sz="8" w:space="0" w:color="auto"/>
              <w:right w:val="single" w:sz="8" w:space="0" w:color="auto"/>
            </w:tcBorders>
            <w:shd w:val="clear" w:color="auto" w:fill="auto"/>
            <w:noWrap/>
            <w:vAlign w:val="bottom"/>
          </w:tcPr>
          <w:p w14:paraId="5F56E7FB" w14:textId="77777777" w:rsidR="006324BC" w:rsidRPr="00313D4B" w:rsidRDefault="006324BC" w:rsidP="009C0BCD">
            <w:pPr>
              <w:rPr>
                <w:rFonts w:ascii="Times New Roman" w:eastAsia="Times New Roman" w:hAnsi="Times New Roman" w:cs="Times New Roman"/>
                <w:color w:val="000000"/>
                <w:lang w:eastAsia="en-GB"/>
              </w:rPr>
            </w:pPr>
            <w:proofErr w:type="spellStart"/>
            <w:r w:rsidRPr="00313D4B">
              <w:rPr>
                <w:rFonts w:ascii="Times New Roman" w:eastAsia="Times New Roman" w:hAnsi="Times New Roman" w:cs="Times New Roman"/>
                <w:color w:val="000000"/>
                <w:lang w:eastAsia="en-GB"/>
              </w:rPr>
              <w:t>Starcraft</w:t>
            </w:r>
            <w:proofErr w:type="spellEnd"/>
          </w:p>
        </w:tc>
        <w:tc>
          <w:tcPr>
            <w:tcW w:w="2142" w:type="dxa"/>
            <w:tcBorders>
              <w:top w:val="nil"/>
              <w:left w:val="nil"/>
              <w:bottom w:val="single" w:sz="8" w:space="0" w:color="auto"/>
              <w:right w:val="single" w:sz="8" w:space="0" w:color="auto"/>
            </w:tcBorders>
            <w:shd w:val="clear" w:color="auto" w:fill="auto"/>
            <w:noWrap/>
            <w:vAlign w:val="bottom"/>
          </w:tcPr>
          <w:p w14:paraId="240E6360" w14:textId="77777777" w:rsidR="006324BC" w:rsidRPr="00313D4B" w:rsidRDefault="006324BC" w:rsidP="009C0BCD">
            <w:pPr>
              <w:jc w:val="center"/>
              <w:rPr>
                <w:rFonts w:ascii="Times New Roman" w:eastAsia="Times New Roman" w:hAnsi="Times New Roman" w:cs="Times New Roman"/>
                <w:color w:val="000000"/>
                <w:lang w:eastAsia="en-GB"/>
              </w:rPr>
            </w:pPr>
            <w:r>
              <w:rPr>
                <w:rFonts w:ascii="Times New Roman" w:eastAsia="Times New Roman" w:hAnsi="Times New Roman" w:cs="Times New Roman"/>
                <w:color w:val="000000"/>
                <w:lang w:eastAsia="en-GB"/>
              </w:rPr>
              <w:t>−</w:t>
            </w:r>
            <w:r w:rsidRPr="00313D4B">
              <w:rPr>
                <w:rFonts w:ascii="Times New Roman" w:eastAsia="Times New Roman" w:hAnsi="Times New Roman" w:cs="Times New Roman"/>
                <w:color w:val="000000"/>
                <w:lang w:eastAsia="en-GB"/>
              </w:rPr>
              <w:t>11.28%</w:t>
            </w:r>
          </w:p>
        </w:tc>
        <w:tc>
          <w:tcPr>
            <w:tcW w:w="278" w:type="dxa"/>
            <w:tcBorders>
              <w:top w:val="nil"/>
              <w:left w:val="nil"/>
              <w:bottom w:val="nil"/>
              <w:right w:val="nil"/>
            </w:tcBorders>
            <w:shd w:val="clear" w:color="000000" w:fill="FFFFFF"/>
            <w:noWrap/>
            <w:vAlign w:val="bottom"/>
            <w:hideMark/>
          </w:tcPr>
          <w:p w14:paraId="57070F86" w14:textId="77777777" w:rsidR="006324BC" w:rsidRPr="00313D4B" w:rsidRDefault="006324BC" w:rsidP="009C0BCD">
            <w:pPr>
              <w:rPr>
                <w:rFonts w:ascii="Times New Roman" w:eastAsia="Times New Roman" w:hAnsi="Times New Roman" w:cs="Times New Roman"/>
                <w:color w:val="000000"/>
                <w:lang w:eastAsia="en-GB"/>
              </w:rPr>
            </w:pPr>
            <w:r w:rsidRPr="00313D4B">
              <w:rPr>
                <w:rFonts w:ascii="Times New Roman" w:eastAsia="Times New Roman" w:hAnsi="Times New Roman" w:cs="Times New Roman"/>
                <w:color w:val="000000"/>
                <w:lang w:eastAsia="en-GB"/>
              </w:rPr>
              <w:t> </w:t>
            </w:r>
          </w:p>
        </w:tc>
        <w:tc>
          <w:tcPr>
            <w:tcW w:w="693" w:type="dxa"/>
            <w:vMerge/>
            <w:tcBorders>
              <w:top w:val="single" w:sz="8" w:space="0" w:color="auto"/>
              <w:left w:val="single" w:sz="8" w:space="0" w:color="auto"/>
              <w:bottom w:val="nil"/>
              <w:right w:val="single" w:sz="8" w:space="0" w:color="auto"/>
            </w:tcBorders>
            <w:vAlign w:val="center"/>
            <w:hideMark/>
          </w:tcPr>
          <w:p w14:paraId="44EB639E" w14:textId="77777777" w:rsidR="006324BC" w:rsidRPr="00313D4B" w:rsidRDefault="006324BC" w:rsidP="009C0BCD">
            <w:pPr>
              <w:rPr>
                <w:rFonts w:ascii="Times New Roman" w:eastAsia="Times New Roman" w:hAnsi="Times New Roman" w:cs="Times New Roman"/>
                <w:color w:val="000000"/>
                <w:lang w:eastAsia="en-GB"/>
              </w:rPr>
            </w:pPr>
          </w:p>
        </w:tc>
        <w:tc>
          <w:tcPr>
            <w:tcW w:w="1997" w:type="dxa"/>
            <w:tcBorders>
              <w:top w:val="nil"/>
              <w:left w:val="nil"/>
              <w:bottom w:val="single" w:sz="8" w:space="0" w:color="auto"/>
              <w:right w:val="single" w:sz="8" w:space="0" w:color="auto"/>
            </w:tcBorders>
            <w:shd w:val="clear" w:color="auto" w:fill="auto"/>
            <w:noWrap/>
            <w:vAlign w:val="bottom"/>
            <w:hideMark/>
          </w:tcPr>
          <w:p w14:paraId="1559795F" w14:textId="77777777" w:rsidR="006324BC" w:rsidRPr="00313D4B" w:rsidRDefault="006324BC" w:rsidP="009C0BCD">
            <w:pPr>
              <w:rPr>
                <w:rFonts w:ascii="Times New Roman" w:eastAsia="Times New Roman" w:hAnsi="Times New Roman" w:cs="Times New Roman"/>
                <w:color w:val="000000"/>
                <w:lang w:eastAsia="en-GB"/>
              </w:rPr>
            </w:pPr>
            <w:proofErr w:type="spellStart"/>
            <w:r w:rsidRPr="00313D4B">
              <w:rPr>
                <w:rFonts w:ascii="Times New Roman" w:eastAsia="Times New Roman" w:hAnsi="Times New Roman" w:cs="Times New Roman"/>
                <w:color w:val="000000"/>
                <w:lang w:eastAsia="en-GB"/>
              </w:rPr>
              <w:t>Starcraft</w:t>
            </w:r>
            <w:proofErr w:type="spellEnd"/>
          </w:p>
        </w:tc>
        <w:tc>
          <w:tcPr>
            <w:tcW w:w="2068" w:type="dxa"/>
            <w:tcBorders>
              <w:top w:val="nil"/>
              <w:left w:val="nil"/>
              <w:bottom w:val="single" w:sz="8" w:space="0" w:color="auto"/>
              <w:right w:val="single" w:sz="8" w:space="0" w:color="auto"/>
            </w:tcBorders>
            <w:shd w:val="clear" w:color="auto" w:fill="auto"/>
            <w:noWrap/>
            <w:vAlign w:val="bottom"/>
            <w:hideMark/>
          </w:tcPr>
          <w:p w14:paraId="2491E43D" w14:textId="77777777" w:rsidR="006324BC" w:rsidRPr="00313D4B" w:rsidRDefault="006324BC" w:rsidP="009C0BCD">
            <w:pPr>
              <w:jc w:val="center"/>
              <w:rPr>
                <w:rFonts w:ascii="Times New Roman" w:eastAsia="Times New Roman" w:hAnsi="Times New Roman" w:cs="Times New Roman"/>
                <w:color w:val="000000"/>
                <w:lang w:eastAsia="en-GB"/>
              </w:rPr>
            </w:pPr>
            <w:r>
              <w:rPr>
                <w:rFonts w:ascii="Times New Roman" w:eastAsia="Times New Roman" w:hAnsi="Times New Roman" w:cs="Times New Roman"/>
                <w:color w:val="000000"/>
                <w:lang w:eastAsia="en-GB"/>
              </w:rPr>
              <w:t>−</w:t>
            </w:r>
            <w:r w:rsidRPr="00313D4B">
              <w:rPr>
                <w:rFonts w:ascii="Times New Roman" w:eastAsia="Times New Roman" w:hAnsi="Times New Roman" w:cs="Times New Roman"/>
                <w:color w:val="000000"/>
                <w:lang w:eastAsia="en-GB"/>
              </w:rPr>
              <w:t>19.96%</w:t>
            </w:r>
          </w:p>
        </w:tc>
      </w:tr>
      <w:tr w:rsidR="006324BC" w:rsidRPr="00476BED" w14:paraId="62BBB1D1" w14:textId="77777777" w:rsidTr="009C0BCD">
        <w:trPr>
          <w:trHeight w:val="233"/>
        </w:trPr>
        <w:tc>
          <w:tcPr>
            <w:tcW w:w="2732"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tcPr>
          <w:p w14:paraId="3D72FD9D" w14:textId="77777777" w:rsidR="006324BC" w:rsidRPr="00313D4B" w:rsidRDefault="006324BC" w:rsidP="009C0BCD">
            <w:pPr>
              <w:jc w:val="center"/>
              <w:rPr>
                <w:rFonts w:ascii="Times New Roman" w:eastAsia="Times New Roman" w:hAnsi="Times New Roman" w:cs="Times New Roman"/>
                <w:b/>
                <w:bCs/>
                <w:color w:val="000000"/>
                <w:lang w:eastAsia="en-GB"/>
              </w:rPr>
            </w:pPr>
            <w:r w:rsidRPr="00313D4B">
              <w:rPr>
                <w:rFonts w:ascii="Times New Roman" w:eastAsia="Times New Roman" w:hAnsi="Times New Roman" w:cs="Times New Roman"/>
                <w:b/>
                <w:bCs/>
                <w:color w:val="000000"/>
                <w:lang w:eastAsia="en-GB"/>
              </w:rPr>
              <w:t>Average</w:t>
            </w:r>
          </w:p>
        </w:tc>
        <w:tc>
          <w:tcPr>
            <w:tcW w:w="2142" w:type="dxa"/>
            <w:tcBorders>
              <w:top w:val="nil"/>
              <w:left w:val="nil"/>
              <w:bottom w:val="single" w:sz="8" w:space="0" w:color="auto"/>
              <w:right w:val="single" w:sz="8" w:space="0" w:color="auto"/>
            </w:tcBorders>
            <w:shd w:val="clear" w:color="auto" w:fill="auto"/>
            <w:noWrap/>
            <w:vAlign w:val="bottom"/>
          </w:tcPr>
          <w:p w14:paraId="7F783A83" w14:textId="77777777" w:rsidR="006324BC" w:rsidRPr="0053073D" w:rsidRDefault="006324BC" w:rsidP="009C0BCD">
            <w:pPr>
              <w:jc w:val="center"/>
              <w:rPr>
                <w:rFonts w:ascii="Times New Roman" w:eastAsia="Times New Roman" w:hAnsi="Times New Roman" w:cs="Times New Roman"/>
                <w:b/>
                <w:bCs/>
                <w:color w:val="000000"/>
                <w:lang w:eastAsia="en-GB"/>
              </w:rPr>
            </w:pPr>
            <w:r w:rsidRPr="004C76BE">
              <w:rPr>
                <w:rFonts w:ascii="Times New Roman" w:eastAsia="Times New Roman" w:hAnsi="Times New Roman" w:cs="Times New Roman"/>
                <w:b/>
                <w:bCs/>
                <w:color w:val="000000"/>
                <w:lang w:eastAsia="en-GB"/>
              </w:rPr>
              <w:t>−</w:t>
            </w:r>
            <w:r w:rsidRPr="0053073D">
              <w:rPr>
                <w:rFonts w:ascii="Times New Roman" w:eastAsia="Times New Roman" w:hAnsi="Times New Roman" w:cs="Times New Roman"/>
                <w:b/>
                <w:bCs/>
                <w:color w:val="000000"/>
                <w:lang w:eastAsia="en-GB"/>
              </w:rPr>
              <w:t>21.09%</w:t>
            </w:r>
          </w:p>
        </w:tc>
        <w:tc>
          <w:tcPr>
            <w:tcW w:w="278" w:type="dxa"/>
            <w:tcBorders>
              <w:top w:val="nil"/>
              <w:left w:val="nil"/>
              <w:bottom w:val="nil"/>
              <w:right w:val="nil"/>
            </w:tcBorders>
            <w:shd w:val="clear" w:color="000000" w:fill="FFFFFF"/>
            <w:noWrap/>
            <w:vAlign w:val="bottom"/>
            <w:hideMark/>
          </w:tcPr>
          <w:p w14:paraId="4269A28F" w14:textId="77777777" w:rsidR="006324BC" w:rsidRPr="00313D4B" w:rsidRDefault="006324BC" w:rsidP="009C0BCD">
            <w:pPr>
              <w:rPr>
                <w:rFonts w:ascii="Times New Roman" w:eastAsia="Times New Roman" w:hAnsi="Times New Roman" w:cs="Times New Roman"/>
                <w:color w:val="000000"/>
                <w:lang w:eastAsia="en-GB"/>
              </w:rPr>
            </w:pPr>
            <w:r w:rsidRPr="00313D4B">
              <w:rPr>
                <w:rFonts w:ascii="Times New Roman" w:eastAsia="Times New Roman" w:hAnsi="Times New Roman" w:cs="Times New Roman"/>
                <w:color w:val="000000"/>
                <w:lang w:eastAsia="en-GB"/>
              </w:rPr>
              <w:t> </w:t>
            </w:r>
          </w:p>
        </w:tc>
        <w:tc>
          <w:tcPr>
            <w:tcW w:w="2690"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698E223C" w14:textId="77777777" w:rsidR="006324BC" w:rsidRPr="00313D4B" w:rsidRDefault="006324BC" w:rsidP="009C0BCD">
            <w:pPr>
              <w:jc w:val="center"/>
              <w:rPr>
                <w:rFonts w:ascii="Times New Roman" w:eastAsia="Times New Roman" w:hAnsi="Times New Roman" w:cs="Times New Roman"/>
                <w:b/>
                <w:bCs/>
                <w:color w:val="000000"/>
                <w:lang w:eastAsia="en-GB"/>
              </w:rPr>
            </w:pPr>
            <w:r w:rsidRPr="00313D4B">
              <w:rPr>
                <w:rFonts w:ascii="Times New Roman" w:eastAsia="Times New Roman" w:hAnsi="Times New Roman" w:cs="Times New Roman"/>
                <w:b/>
                <w:bCs/>
                <w:color w:val="000000"/>
                <w:lang w:eastAsia="en-GB"/>
              </w:rPr>
              <w:t>Average</w:t>
            </w:r>
          </w:p>
        </w:tc>
        <w:tc>
          <w:tcPr>
            <w:tcW w:w="2068" w:type="dxa"/>
            <w:tcBorders>
              <w:top w:val="nil"/>
              <w:left w:val="nil"/>
              <w:bottom w:val="single" w:sz="8" w:space="0" w:color="auto"/>
              <w:right w:val="single" w:sz="8" w:space="0" w:color="auto"/>
            </w:tcBorders>
            <w:shd w:val="clear" w:color="auto" w:fill="auto"/>
            <w:noWrap/>
            <w:vAlign w:val="bottom"/>
            <w:hideMark/>
          </w:tcPr>
          <w:p w14:paraId="0CC45348" w14:textId="77777777" w:rsidR="006324BC" w:rsidRPr="0053073D" w:rsidRDefault="006324BC" w:rsidP="009C0BCD">
            <w:pPr>
              <w:jc w:val="center"/>
              <w:rPr>
                <w:rFonts w:ascii="Times New Roman" w:eastAsia="Times New Roman" w:hAnsi="Times New Roman" w:cs="Times New Roman"/>
                <w:b/>
                <w:bCs/>
                <w:color w:val="000000"/>
                <w:lang w:eastAsia="en-GB"/>
              </w:rPr>
            </w:pPr>
            <w:r w:rsidRPr="004C76BE">
              <w:rPr>
                <w:rFonts w:ascii="Times New Roman" w:eastAsia="Times New Roman" w:hAnsi="Times New Roman" w:cs="Times New Roman"/>
                <w:b/>
                <w:bCs/>
                <w:color w:val="000000"/>
                <w:lang w:eastAsia="en-GB"/>
              </w:rPr>
              <w:t>−</w:t>
            </w:r>
            <w:r w:rsidRPr="0053073D">
              <w:rPr>
                <w:rFonts w:ascii="Times New Roman" w:eastAsia="Times New Roman" w:hAnsi="Times New Roman" w:cs="Times New Roman"/>
                <w:b/>
                <w:bCs/>
                <w:color w:val="000000"/>
                <w:lang w:eastAsia="en-GB"/>
              </w:rPr>
              <w:t>20.53%</w:t>
            </w:r>
          </w:p>
        </w:tc>
      </w:tr>
    </w:tbl>
    <w:p w14:paraId="2D072FF2" w14:textId="7FDE6404" w:rsidR="00EA5098" w:rsidRPr="00EA5098" w:rsidRDefault="006324BC" w:rsidP="00244432">
      <w:pPr>
        <w:pStyle w:val="2"/>
        <w:rPr>
          <w:lang w:eastAsia="ja-JP"/>
        </w:rPr>
      </w:pPr>
      <w:r w:rsidRPr="00EA5098" w:rsidDel="006324BC">
        <w:rPr>
          <w:rFonts w:ascii="Times New Roman" w:hAnsi="Times New Roman"/>
          <w:sz w:val="24"/>
          <w:szCs w:val="24"/>
        </w:rPr>
        <w:t xml:space="preserve"> </w:t>
      </w:r>
      <w:r w:rsidR="00EA5098" w:rsidRPr="00EA5098">
        <w:rPr>
          <w:lang w:eastAsia="ja-JP"/>
        </w:rPr>
        <w:t>Conclusion</w:t>
      </w:r>
    </w:p>
    <w:p w14:paraId="393FF0F2" w14:textId="77777777" w:rsidR="00016A1A" w:rsidRPr="00EA5098" w:rsidRDefault="00016A1A" w:rsidP="00016A1A">
      <w:pPr>
        <w:spacing w:after="200"/>
        <w:jc w:val="both"/>
        <w:rPr>
          <w:rFonts w:ascii="Times New Roman" w:hAnsi="Times New Roman"/>
          <w:sz w:val="24"/>
          <w:szCs w:val="24"/>
          <w:lang w:val="en-GB" w:eastAsia="ja-JP"/>
        </w:rPr>
      </w:pPr>
      <w:r w:rsidRPr="00EA5098">
        <w:rPr>
          <w:rFonts w:ascii="Times New Roman" w:hAnsi="Times New Roman"/>
          <w:sz w:val="24"/>
          <w:szCs w:val="24"/>
          <w:lang w:val="en-GB" w:eastAsia="ja-JP"/>
        </w:rPr>
        <w:t>The first set of tests compared full-resolution LCEVC-enhanced encoded sequences with full-resolution single-layer anchors. The average bit rate savings for LCEVC when enhancing AVC were determined to be approximately 46% for UHD and 28% for HD. The average bit rate savings for LCEVC when enhancing HEVC were determined to be approximately 31% for UHD and 24% for HD. The test results tend to indicate an overall benefit also when using LCEVC with EVC and VVC.</w:t>
      </w:r>
    </w:p>
    <w:p w14:paraId="650B535F" w14:textId="77777777" w:rsidR="00016A1A" w:rsidRPr="00EA5098" w:rsidRDefault="00016A1A" w:rsidP="00016A1A">
      <w:pPr>
        <w:spacing w:after="200"/>
        <w:jc w:val="both"/>
        <w:rPr>
          <w:rFonts w:ascii="Times New Roman" w:hAnsi="Times New Roman"/>
          <w:sz w:val="24"/>
          <w:szCs w:val="24"/>
          <w:lang w:val="en-GB" w:eastAsia="ja-JP"/>
        </w:rPr>
      </w:pPr>
      <w:r w:rsidRPr="00EA5098">
        <w:rPr>
          <w:rFonts w:ascii="Times New Roman" w:hAnsi="Times New Roman"/>
          <w:sz w:val="24"/>
          <w:szCs w:val="24"/>
          <w:lang w:val="en-GB" w:eastAsia="ja-JP"/>
        </w:rPr>
        <w:t xml:space="preserve">The second set of tests aimed to confirm that LCEVC provided a more efficient means of resolution enhancement of half resolution anchors than unguided up-sampling. For these tests, the test sequences were coded using AVC, HEVC, EVC, or VVC at half resolution in both horizontal and vertical direction. For anchor generation, the half resolution encoded sequences were </w:t>
      </w:r>
      <w:proofErr w:type="spellStart"/>
      <w:r w:rsidRPr="00EA5098">
        <w:rPr>
          <w:rFonts w:ascii="Times New Roman" w:hAnsi="Times New Roman"/>
          <w:sz w:val="24"/>
          <w:szCs w:val="24"/>
          <w:lang w:val="en-GB" w:eastAsia="ja-JP"/>
        </w:rPr>
        <w:t>upsampled</w:t>
      </w:r>
      <w:proofErr w:type="spellEnd"/>
      <w:r w:rsidRPr="00EA5098">
        <w:rPr>
          <w:rFonts w:ascii="Times New Roman" w:hAnsi="Times New Roman"/>
          <w:sz w:val="24"/>
          <w:szCs w:val="24"/>
          <w:lang w:val="en-GB" w:eastAsia="ja-JP"/>
        </w:rPr>
        <w:t xml:space="preserve"> with </w:t>
      </w:r>
      <w:proofErr w:type="spellStart"/>
      <w:r w:rsidRPr="00EA5098">
        <w:rPr>
          <w:rFonts w:ascii="Times New Roman" w:hAnsi="Times New Roman"/>
          <w:sz w:val="24"/>
          <w:szCs w:val="24"/>
          <w:lang w:val="en-GB" w:eastAsia="ja-JP"/>
        </w:rPr>
        <w:t>Lanczos</w:t>
      </w:r>
      <w:proofErr w:type="spellEnd"/>
      <w:r w:rsidRPr="00EA5098">
        <w:rPr>
          <w:rFonts w:ascii="Times New Roman" w:hAnsi="Times New Roman"/>
          <w:sz w:val="24"/>
          <w:szCs w:val="24"/>
          <w:lang w:val="en-GB" w:eastAsia="ja-JP"/>
        </w:rPr>
        <w:t xml:space="preserve"> filters to full resolution for visual assessment. The same half resolution encoded sequences were also used as base layers for LCEVC and hence not all curves may overlap as much as would be ideal when calculating a BD-rate. Comparing LCEVC full-resolution encoded sequences with the up-sampled half-resolution anchors, the average bit-rate savings when using LCEVC with AVC, HEVC, EVC, and VVC were calculated to be approximately 28%, 34%, 38%, and 33% respectively for UHD, and 27%, 26%, 21%, and 21% respectively for HD.</w:t>
      </w:r>
    </w:p>
    <w:p w14:paraId="7E8A4D15" w14:textId="6982079F" w:rsidR="00016A1A" w:rsidRPr="00EA5098" w:rsidRDefault="00016A1A" w:rsidP="00016A1A">
      <w:pPr>
        <w:spacing w:after="200"/>
        <w:jc w:val="both"/>
        <w:rPr>
          <w:rFonts w:ascii="Times New Roman" w:hAnsi="Times New Roman"/>
          <w:sz w:val="24"/>
          <w:szCs w:val="24"/>
          <w:lang w:val="en-GB" w:eastAsia="ja-JP"/>
        </w:rPr>
      </w:pPr>
      <w:r w:rsidRPr="00EA5098">
        <w:rPr>
          <w:rFonts w:ascii="Times New Roman" w:hAnsi="Times New Roman"/>
          <w:sz w:val="24"/>
          <w:szCs w:val="24"/>
          <w:lang w:val="en-GB" w:eastAsia="ja-JP"/>
        </w:rPr>
        <w:t>Importantly, the above performance results come in combination with significant reduction of overall processing complexity (base layer plus LCEVC enhancement</w:t>
      </w:r>
      <w:r w:rsidR="00A760B1">
        <w:rPr>
          <w:rFonts w:ascii="Times New Roman" w:hAnsi="Times New Roman"/>
          <w:sz w:val="24"/>
          <w:szCs w:val="24"/>
          <w:lang w:val="en-GB" w:eastAsia="ja-JP"/>
        </w:rPr>
        <w:t xml:space="preserve"> vs. base codec alone used at full resolution</w:t>
      </w:r>
      <w:r w:rsidRPr="00EA5098">
        <w:rPr>
          <w:rFonts w:ascii="Times New Roman" w:hAnsi="Times New Roman"/>
          <w:sz w:val="24"/>
          <w:szCs w:val="24"/>
          <w:lang w:val="en-GB" w:eastAsia="ja-JP"/>
        </w:rPr>
        <w:t xml:space="preserve">), </w:t>
      </w:r>
      <w:r w:rsidR="0061006A">
        <w:rPr>
          <w:rFonts w:ascii="Times New Roman" w:hAnsi="Times New Roman"/>
          <w:sz w:val="24"/>
          <w:szCs w:val="24"/>
          <w:lang w:val="en-GB" w:eastAsia="ja-JP"/>
        </w:rPr>
        <w:t xml:space="preserve">the possibility for LCEVC-unaware decoder devices to still decode the base </w:t>
      </w:r>
      <w:r w:rsidR="0061006A">
        <w:rPr>
          <w:rFonts w:ascii="Times New Roman" w:hAnsi="Times New Roman"/>
          <w:sz w:val="24"/>
          <w:szCs w:val="24"/>
          <w:lang w:val="en-GB" w:eastAsia="ja-JP"/>
        </w:rPr>
        <w:lastRenderedPageBreak/>
        <w:t xml:space="preserve">layer </w:t>
      </w:r>
      <w:r w:rsidRPr="00EA5098">
        <w:rPr>
          <w:rFonts w:ascii="Times New Roman" w:hAnsi="Times New Roman"/>
          <w:sz w:val="24"/>
          <w:szCs w:val="24"/>
          <w:lang w:val="en-GB" w:eastAsia="ja-JP"/>
        </w:rPr>
        <w:t>as well as the possibility to process LCEVC also by means of hardware components that are typically available in general purpose video-capable devices, such as GPUs, scalers, DSPs, etc.</w:t>
      </w:r>
    </w:p>
    <w:p w14:paraId="7E307E98" w14:textId="77777777" w:rsidR="00EA5098" w:rsidRPr="00EA5098" w:rsidRDefault="00EA5098" w:rsidP="00EA5098">
      <w:pPr>
        <w:spacing w:before="240" w:after="120"/>
        <w:outlineLvl w:val="0"/>
        <w:rPr>
          <w:b/>
          <w:bCs/>
          <w:sz w:val="24"/>
          <w:szCs w:val="24"/>
          <w:lang w:val="en-GB" w:eastAsia="ja-JP"/>
        </w:rPr>
      </w:pPr>
      <w:r w:rsidRPr="00EA5098">
        <w:rPr>
          <w:b/>
          <w:bCs/>
          <w:sz w:val="24"/>
          <w:szCs w:val="24"/>
          <w:lang w:val="en-GB" w:eastAsia="ja-JP"/>
        </w:rPr>
        <w:t>References</w:t>
      </w:r>
    </w:p>
    <w:p w14:paraId="25758BA0" w14:textId="77777777" w:rsidR="00EA5098" w:rsidRPr="00EA5098" w:rsidRDefault="00EA5098" w:rsidP="00EA5098">
      <w:pPr>
        <w:numPr>
          <w:ilvl w:val="0"/>
          <w:numId w:val="2"/>
        </w:numPr>
        <w:spacing w:after="200"/>
        <w:jc w:val="both"/>
        <w:rPr>
          <w:rFonts w:ascii="Times New Roman" w:hAnsi="Times New Roman"/>
          <w:sz w:val="24"/>
          <w:szCs w:val="24"/>
          <w:lang w:val="en-GB" w:eastAsia="ja-JP"/>
        </w:rPr>
      </w:pPr>
      <w:bookmarkStart w:id="1" w:name="_Ref85040756"/>
      <w:r w:rsidRPr="00EA5098">
        <w:rPr>
          <w:rFonts w:ascii="Times New Roman" w:hAnsi="Times New Roman"/>
          <w:sz w:val="24"/>
          <w:szCs w:val="24"/>
          <w:lang w:val="en-GB" w:eastAsia="ja-JP"/>
        </w:rPr>
        <w:t>“Information technology — General video coding — Part 2: Low complexity enhancement video coding”, ISO/IEC 23094</w:t>
      </w:r>
      <w:r w:rsidRPr="00EA5098">
        <w:rPr>
          <w:rFonts w:ascii="Times New Roman" w:hAnsi="Times New Roman"/>
          <w:sz w:val="24"/>
          <w:szCs w:val="24"/>
          <w:lang w:val="en-GB" w:eastAsia="ja-JP"/>
        </w:rPr>
        <w:noBreakHyphen/>
        <w:t>2</w:t>
      </w:r>
      <w:bookmarkEnd w:id="1"/>
    </w:p>
    <w:p w14:paraId="297A3D16" w14:textId="77777777" w:rsidR="00EA5098" w:rsidRPr="00EA5098" w:rsidRDefault="00EA5098" w:rsidP="00EA5098">
      <w:pPr>
        <w:numPr>
          <w:ilvl w:val="0"/>
          <w:numId w:val="2"/>
        </w:numPr>
        <w:spacing w:after="200"/>
        <w:jc w:val="both"/>
        <w:rPr>
          <w:rFonts w:ascii="Times New Roman" w:hAnsi="Times New Roman"/>
          <w:sz w:val="24"/>
          <w:szCs w:val="24"/>
          <w:lang w:val="en-GB" w:eastAsia="ja-JP"/>
        </w:rPr>
      </w:pPr>
      <w:bookmarkStart w:id="2" w:name="_Ref85097404"/>
      <w:r w:rsidRPr="00EA5098">
        <w:rPr>
          <w:rFonts w:ascii="Times New Roman" w:hAnsi="Times New Roman"/>
          <w:sz w:val="24"/>
          <w:szCs w:val="24"/>
          <w:lang w:val="en-GB" w:eastAsia="ja-JP"/>
        </w:rPr>
        <w:t xml:space="preserve">“Requirements for Low Complexity Video Coding Enhancements”, ISO/IEC JTC 1/SC 29/WG 11 w18098, October 2018, Available: </w:t>
      </w:r>
      <w:hyperlink r:id="rId26" w:history="1">
        <w:r w:rsidRPr="00EA5098">
          <w:rPr>
            <w:rFonts w:ascii="Times New Roman" w:hAnsi="Times New Roman"/>
            <w:color w:val="0000FF"/>
            <w:sz w:val="24"/>
            <w:szCs w:val="24"/>
            <w:u w:val="single"/>
            <w:lang w:val="en-GB" w:eastAsia="ja-JP"/>
          </w:rPr>
          <w:t>https://mpeg.chiariglione.org/standards/exploration/low-complexity-video-coding-enhancements/requirements-low-complexity-video</w:t>
        </w:r>
      </w:hyperlink>
      <w:bookmarkEnd w:id="2"/>
    </w:p>
    <w:p w14:paraId="5186452A" w14:textId="5EE2C2D5" w:rsidR="00EA5098" w:rsidRPr="00EA5098" w:rsidRDefault="00EA5098" w:rsidP="00EA5098">
      <w:pPr>
        <w:numPr>
          <w:ilvl w:val="0"/>
          <w:numId w:val="2"/>
        </w:numPr>
        <w:spacing w:after="200"/>
        <w:jc w:val="both"/>
        <w:rPr>
          <w:rFonts w:ascii="Times New Roman" w:hAnsi="Times New Roman"/>
          <w:sz w:val="24"/>
          <w:szCs w:val="24"/>
          <w:lang w:val="en-GB" w:eastAsia="ja-JP"/>
        </w:rPr>
      </w:pPr>
      <w:bookmarkStart w:id="3" w:name="_Ref85040776"/>
      <w:r w:rsidRPr="00EA5098">
        <w:rPr>
          <w:rFonts w:ascii="Times New Roman" w:hAnsi="Times New Roman"/>
          <w:sz w:val="24"/>
          <w:szCs w:val="24"/>
          <w:lang w:val="en-GB" w:eastAsia="ja-JP"/>
        </w:rPr>
        <w:t>“Information technology — High efficiency coding and media delivery in heterogeneous environments — Part 2: High efficiency video coding”, ISO/IEC 23008</w:t>
      </w:r>
      <w:r w:rsidRPr="00EA5098">
        <w:rPr>
          <w:rFonts w:ascii="Times New Roman" w:hAnsi="Times New Roman"/>
          <w:sz w:val="24"/>
          <w:szCs w:val="24"/>
          <w:lang w:val="en-GB" w:eastAsia="ja-JP"/>
        </w:rPr>
        <w:noBreakHyphen/>
        <w:t>2</w:t>
      </w:r>
      <w:bookmarkEnd w:id="3"/>
      <w:r w:rsidR="00F7755E">
        <w:rPr>
          <w:rFonts w:ascii="Times New Roman" w:hAnsi="Times New Roman"/>
          <w:sz w:val="24"/>
          <w:szCs w:val="24"/>
          <w:lang w:val="en-GB" w:eastAsia="ja-JP"/>
        </w:rPr>
        <w:t xml:space="preserve">, </w:t>
      </w:r>
      <w:r w:rsidR="00F7755E" w:rsidRPr="00F7755E">
        <w:rPr>
          <w:rFonts w:ascii="Times New Roman" w:hAnsi="Times New Roman"/>
          <w:sz w:val="24"/>
          <w:szCs w:val="24"/>
          <w:lang w:val="en-GB" w:eastAsia="ja-JP"/>
        </w:rPr>
        <w:t>ITU-T H.265</w:t>
      </w:r>
      <w:r w:rsidR="00F7755E">
        <w:rPr>
          <w:rFonts w:ascii="Times New Roman" w:hAnsi="Times New Roman"/>
          <w:sz w:val="24"/>
          <w:szCs w:val="24"/>
          <w:lang w:val="en-GB" w:eastAsia="ja-JP"/>
        </w:rPr>
        <w:t xml:space="preserve"> </w:t>
      </w:r>
    </w:p>
    <w:p w14:paraId="271843BC" w14:textId="0EBD75EA" w:rsidR="00EA5098" w:rsidRPr="00EA5098" w:rsidRDefault="00EA5098" w:rsidP="00EA5098">
      <w:pPr>
        <w:numPr>
          <w:ilvl w:val="0"/>
          <w:numId w:val="2"/>
        </w:numPr>
        <w:spacing w:after="200"/>
        <w:jc w:val="both"/>
        <w:rPr>
          <w:rFonts w:ascii="Times New Roman" w:hAnsi="Times New Roman"/>
          <w:sz w:val="24"/>
          <w:szCs w:val="24"/>
          <w:lang w:val="en-GB" w:eastAsia="ja-JP"/>
        </w:rPr>
      </w:pPr>
      <w:bookmarkStart w:id="4" w:name="_Ref85040777"/>
      <w:r w:rsidRPr="00EA5098">
        <w:rPr>
          <w:rFonts w:ascii="Times New Roman" w:hAnsi="Times New Roman"/>
          <w:sz w:val="24"/>
          <w:szCs w:val="24"/>
          <w:lang w:val="en-GB" w:eastAsia="ja-JP"/>
        </w:rPr>
        <w:t>“Information technology — Coded representation of immersive media — Part 3: Versatile video coding”, ISO/IEC 23090-3</w:t>
      </w:r>
      <w:bookmarkEnd w:id="4"/>
      <w:r w:rsidR="00FA49FB">
        <w:rPr>
          <w:rFonts w:ascii="Times New Roman" w:hAnsi="Times New Roman"/>
          <w:sz w:val="24"/>
          <w:szCs w:val="24"/>
          <w:lang w:val="en-GB" w:eastAsia="ja-JP"/>
        </w:rPr>
        <w:t>, ITU-T H.</w:t>
      </w:r>
      <w:r w:rsidR="002C5BB4">
        <w:rPr>
          <w:rFonts w:ascii="Times New Roman" w:hAnsi="Times New Roman"/>
          <w:sz w:val="24"/>
          <w:szCs w:val="24"/>
          <w:lang w:val="en-GB" w:eastAsia="ja-JP"/>
        </w:rPr>
        <w:t>266</w:t>
      </w:r>
    </w:p>
    <w:p w14:paraId="68EB5737" w14:textId="77777777" w:rsidR="00EA5098" w:rsidRPr="002D3012" w:rsidRDefault="00EA5098" w:rsidP="00EA5098">
      <w:pPr>
        <w:numPr>
          <w:ilvl w:val="0"/>
          <w:numId w:val="2"/>
        </w:numPr>
        <w:spacing w:after="200"/>
        <w:jc w:val="both"/>
        <w:rPr>
          <w:rFonts w:ascii="Times New Roman" w:hAnsi="Times New Roman"/>
          <w:sz w:val="24"/>
          <w:szCs w:val="24"/>
          <w:lang w:val="en-GB" w:eastAsia="ja-JP"/>
        </w:rPr>
      </w:pPr>
      <w:bookmarkStart w:id="5" w:name="_Ref85040518"/>
      <w:r w:rsidRPr="00EA5098">
        <w:rPr>
          <w:rFonts w:ascii="Times New Roman" w:hAnsi="Times New Roman"/>
          <w:sz w:val="24"/>
          <w:szCs w:val="24"/>
          <w:lang w:val="en-GB" w:eastAsia="ja-JP"/>
        </w:rPr>
        <w:t xml:space="preserve">“Verification Test Report on the Compression Performance of Low Complexity Enhancement Video Coding”, ISO/IEC JTC 1/SC 29/WG 04 N0076, May 2021, Available: </w:t>
      </w:r>
      <w:hyperlink r:id="rId27" w:history="1">
        <w:r w:rsidRPr="00EA5098">
          <w:rPr>
            <w:rFonts w:ascii="Times New Roman" w:hAnsi="Times New Roman"/>
            <w:color w:val="0000FF"/>
            <w:sz w:val="24"/>
            <w:szCs w:val="24"/>
            <w:u w:val="single"/>
            <w:lang w:val="en-GB" w:eastAsia="ja-JP"/>
          </w:rPr>
          <w:t>https://www.mpegstandards.org/standards/MPEG-5/2/</w:t>
        </w:r>
      </w:hyperlink>
      <w:bookmarkEnd w:id="5"/>
    </w:p>
    <w:p w14:paraId="273DBA85" w14:textId="72940E83" w:rsidR="00342DE8" w:rsidRPr="002D3012" w:rsidRDefault="00342DE8" w:rsidP="002D3012">
      <w:pPr>
        <w:pStyle w:val="Bibliography1"/>
        <w:numPr>
          <w:ilvl w:val="0"/>
          <w:numId w:val="2"/>
        </w:numPr>
        <w:tabs>
          <w:tab w:val="clear" w:pos="660"/>
          <w:tab w:val="left" w:pos="851"/>
          <w:tab w:val="left" w:pos="993"/>
        </w:tabs>
        <w:spacing w:after="120" w:line="254" w:lineRule="auto"/>
      </w:pPr>
      <w:bookmarkStart w:id="6" w:name="_Ref71534340"/>
      <w:r w:rsidRPr="00D42DFA">
        <w:rPr>
          <w:noProof w:val="0"/>
        </w:rPr>
        <w:t xml:space="preserve">“FFmpeg Filters Documentation”, The FFmpeg developers, Available: </w:t>
      </w:r>
      <w:hyperlink r:id="rId28" w:anchor="scale" w:history="1">
        <w:r w:rsidRPr="004C76BE">
          <w:rPr>
            <w:rStyle w:val="a6"/>
            <w:noProof w:val="0"/>
          </w:rPr>
          <w:t>https://ffmpeg.org/ffmpeg-filters.html#scale</w:t>
        </w:r>
      </w:hyperlink>
      <w:r>
        <w:rPr>
          <w:noProof w:val="0"/>
        </w:rPr>
        <w:t xml:space="preserve"> (Retrieved: 2021/05/10)</w:t>
      </w:r>
      <w:bookmarkEnd w:id="6"/>
    </w:p>
    <w:p w14:paraId="292B4429" w14:textId="77777777" w:rsidR="0045478C" w:rsidRDefault="0045478C" w:rsidP="002D3012">
      <w:pPr>
        <w:pStyle w:val="Bibliography1"/>
        <w:numPr>
          <w:ilvl w:val="0"/>
          <w:numId w:val="2"/>
        </w:numPr>
        <w:tabs>
          <w:tab w:val="clear" w:pos="660"/>
        </w:tabs>
        <w:spacing w:after="120" w:line="254" w:lineRule="auto"/>
        <w:rPr>
          <w:noProof w:val="0"/>
        </w:rPr>
      </w:pPr>
      <w:bookmarkStart w:id="7" w:name="_Ref71025798"/>
      <w:bookmarkStart w:id="8" w:name="_Ref62249978"/>
      <w:r>
        <w:rPr>
          <w:rFonts w:eastAsia="맑은 고딕"/>
          <w:noProof w:val="0"/>
          <w:lang w:eastAsia="ko-KR"/>
        </w:rPr>
        <w:t>“</w:t>
      </w:r>
      <w:r w:rsidRPr="00C96B28">
        <w:rPr>
          <w:rFonts w:eastAsia="맑은 고딕"/>
          <w:noProof w:val="0"/>
          <w:lang w:eastAsia="ko-KR"/>
        </w:rPr>
        <w:t>Report on Essential Video Coding Compression Performance Verification Testing for SDR Content</w:t>
      </w:r>
      <w:r>
        <w:rPr>
          <w:rFonts w:eastAsia="맑은 고딕"/>
          <w:noProof w:val="0"/>
          <w:lang w:eastAsia="ko-KR"/>
        </w:rPr>
        <w:t xml:space="preserve">”, </w:t>
      </w:r>
      <w:r>
        <w:rPr>
          <w:noProof w:val="0"/>
        </w:rPr>
        <w:t>ISO/IEC JTC 1/SC 29/WG 04 N0047 (w20000), January 2021</w:t>
      </w:r>
      <w:bookmarkEnd w:id="7"/>
    </w:p>
    <w:p w14:paraId="7BE2A5EB" w14:textId="3B3BC906" w:rsidR="0045478C" w:rsidRPr="00336213" w:rsidRDefault="0045478C" w:rsidP="002D3012">
      <w:pPr>
        <w:pStyle w:val="Bibliography1"/>
        <w:numPr>
          <w:ilvl w:val="0"/>
          <w:numId w:val="2"/>
        </w:numPr>
        <w:tabs>
          <w:tab w:val="clear" w:pos="660"/>
        </w:tabs>
        <w:spacing w:after="120"/>
        <w:rPr>
          <w:noProof w:val="0"/>
        </w:rPr>
      </w:pPr>
      <w:bookmarkStart w:id="9" w:name="_Ref70676977"/>
      <w:bookmarkEnd w:id="8"/>
      <w:r w:rsidRPr="00336213">
        <w:rPr>
          <w:noProof w:val="0"/>
        </w:rPr>
        <w:t>“</w:t>
      </w:r>
      <w:r w:rsidR="00E77495" w:rsidRPr="00E77495">
        <w:rPr>
          <w:noProof w:val="0"/>
        </w:rPr>
        <w:t xml:space="preserve">Information technology — MPEG video technologies — Part 8: </w:t>
      </w:r>
      <w:r w:rsidR="00A77626" w:rsidRPr="00A77626">
        <w:rPr>
          <w:noProof w:val="0"/>
        </w:rPr>
        <w:t>Working practices using objective metrics for evaluation</w:t>
      </w:r>
      <w:r w:rsidRPr="00336213">
        <w:rPr>
          <w:noProof w:val="0"/>
        </w:rPr>
        <w:t xml:space="preserve"> of </w:t>
      </w:r>
      <w:r w:rsidR="00A77626" w:rsidRPr="00A77626">
        <w:rPr>
          <w:noProof w:val="0"/>
        </w:rPr>
        <w:t>video coding efficiency experiments</w:t>
      </w:r>
      <w:r w:rsidRPr="00336213">
        <w:rPr>
          <w:noProof w:val="0"/>
        </w:rPr>
        <w:t xml:space="preserve">”, </w:t>
      </w:r>
      <w:r w:rsidR="00DC6934" w:rsidRPr="00DC6934">
        <w:rPr>
          <w:noProof w:val="0"/>
        </w:rPr>
        <w:t>ISO/IEC TR 23002-8</w:t>
      </w:r>
      <w:r w:rsidR="00DC6934">
        <w:rPr>
          <w:noProof w:val="0"/>
        </w:rPr>
        <w:t xml:space="preserve">, </w:t>
      </w:r>
      <w:r w:rsidRPr="00336213">
        <w:rPr>
          <w:noProof w:val="0"/>
        </w:rPr>
        <w:t xml:space="preserve">ITU-T </w:t>
      </w:r>
      <w:bookmarkEnd w:id="9"/>
      <w:r w:rsidR="005F1FC0">
        <w:t>HSTP-VID-WPOM</w:t>
      </w:r>
    </w:p>
    <w:p w14:paraId="75994226" w14:textId="55BD6599" w:rsidR="00EA5098" w:rsidRPr="002D6998" w:rsidRDefault="00EA5098" w:rsidP="007A128F">
      <w:pPr>
        <w:pStyle w:val="Bibliography1"/>
        <w:numPr>
          <w:ilvl w:val="0"/>
          <w:numId w:val="0"/>
        </w:numPr>
        <w:tabs>
          <w:tab w:val="clear" w:pos="660"/>
        </w:tabs>
        <w:spacing w:after="120"/>
        <w:rPr>
          <w:rFonts w:eastAsia="SimSun"/>
          <w:b/>
          <w:sz w:val="28"/>
          <w:szCs w:val="24"/>
          <w:lang w:eastAsia="zh-CN"/>
        </w:rPr>
      </w:pPr>
    </w:p>
    <w:sectPr w:rsidR="00EA5098" w:rsidRPr="002D6998" w:rsidSect="00385C5D">
      <w:footerReference w:type="default" r:id="rId29"/>
      <w:pgSz w:w="11900" w:h="16840"/>
      <w:pgMar w:top="1701" w:right="1440" w:bottom="1440" w:left="144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F3D5D7" w14:textId="77777777" w:rsidR="00C53938" w:rsidRDefault="00C53938" w:rsidP="009E784A">
      <w:r>
        <w:separator/>
      </w:r>
    </w:p>
  </w:endnote>
  <w:endnote w:type="continuationSeparator" w:id="0">
    <w:p w14:paraId="62CD0D7F" w14:textId="77777777" w:rsidR="00C53938" w:rsidRDefault="00C53938" w:rsidP="009E784A">
      <w:r>
        <w:continuationSeparator/>
      </w:r>
    </w:p>
  </w:endnote>
  <w:endnote w:type="continuationNotice" w:id="1">
    <w:p w14:paraId="5A7A5258" w14:textId="77777777" w:rsidR="00C53938" w:rsidRDefault="00C5393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Symbol">
    <w:panose1 w:val="05050102010706020507"/>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맑은 고딕">
    <w:panose1 w:val="020B0503020000020004"/>
    <w:charset w:val="81"/>
    <w:family w:val="swiss"/>
    <w:pitch w:val="variable"/>
    <w:sig w:usb0="9000002F" w:usb1="29D77CFB" w:usb2="00000012"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af0"/>
      </w:rPr>
      <w:id w:val="-2058532481"/>
      <w:docPartObj>
        <w:docPartGallery w:val="Page Numbers (Bottom of Page)"/>
        <w:docPartUnique/>
      </w:docPartObj>
    </w:sdtPr>
    <w:sdtEndPr>
      <w:rPr>
        <w:rStyle w:val="af0"/>
      </w:rPr>
    </w:sdtEndPr>
    <w:sdtContent>
      <w:p w14:paraId="18162B02" w14:textId="3C7DD6D3" w:rsidR="009B7AA4" w:rsidRDefault="009B7AA4" w:rsidP="001F12E7">
        <w:pPr>
          <w:pStyle w:val="ab"/>
          <w:framePr w:wrap="none" w:vAnchor="text" w:hAnchor="margin" w:xAlign="center" w:y="1"/>
          <w:rPr>
            <w:rStyle w:val="af0"/>
          </w:rPr>
        </w:pPr>
        <w:r>
          <w:rPr>
            <w:rStyle w:val="af0"/>
          </w:rPr>
          <w:fldChar w:fldCharType="begin"/>
        </w:r>
        <w:r>
          <w:rPr>
            <w:rStyle w:val="af0"/>
          </w:rPr>
          <w:instrText xml:space="preserve"> PAGE </w:instrText>
        </w:r>
        <w:r>
          <w:rPr>
            <w:rStyle w:val="af0"/>
          </w:rPr>
          <w:fldChar w:fldCharType="end"/>
        </w:r>
      </w:p>
    </w:sdtContent>
  </w:sdt>
  <w:p w14:paraId="665CFB00" w14:textId="77777777" w:rsidR="009B7AA4" w:rsidRDefault="009B7AA4">
    <w:pPr>
      <w:pStyle w:val="ab"/>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af0"/>
      </w:rPr>
      <w:id w:val="-664867366"/>
      <w:docPartObj>
        <w:docPartGallery w:val="Page Numbers (Bottom of Page)"/>
        <w:docPartUnique/>
      </w:docPartObj>
    </w:sdtPr>
    <w:sdtEndPr>
      <w:rPr>
        <w:rStyle w:val="af0"/>
      </w:rPr>
    </w:sdtEndPr>
    <w:sdtContent>
      <w:p w14:paraId="2EE544FB" w14:textId="47218671" w:rsidR="009B7AA4" w:rsidRDefault="009B7AA4" w:rsidP="001F12E7">
        <w:pPr>
          <w:pStyle w:val="ab"/>
          <w:framePr w:wrap="none" w:vAnchor="text" w:hAnchor="margin" w:xAlign="center" w:y="1"/>
          <w:rPr>
            <w:rStyle w:val="af0"/>
          </w:rPr>
        </w:pPr>
        <w:r>
          <w:rPr>
            <w:rStyle w:val="af0"/>
          </w:rPr>
          <w:fldChar w:fldCharType="begin"/>
        </w:r>
        <w:r>
          <w:rPr>
            <w:rStyle w:val="af0"/>
          </w:rPr>
          <w:instrText xml:space="preserve"> PAGE </w:instrText>
        </w:r>
        <w:r>
          <w:rPr>
            <w:rStyle w:val="af0"/>
          </w:rPr>
          <w:fldChar w:fldCharType="end"/>
        </w:r>
      </w:p>
    </w:sdtContent>
  </w:sdt>
  <w:p w14:paraId="15D1DBAD" w14:textId="77777777" w:rsidR="009B7AA4" w:rsidRDefault="009B7AA4">
    <w:pPr>
      <w:pStyle w:val="ab"/>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02918469"/>
      <w:docPartObj>
        <w:docPartGallery w:val="Page Numbers (Bottom of Page)"/>
        <w:docPartUnique/>
      </w:docPartObj>
    </w:sdtPr>
    <w:sdtEndPr>
      <w:rPr>
        <w:rFonts w:ascii="Times New Roman" w:hAnsi="Times New Roman" w:cs="Times New Roman"/>
        <w:noProof/>
        <w:sz w:val="24"/>
        <w:szCs w:val="24"/>
      </w:rPr>
    </w:sdtEndPr>
    <w:sdtContent>
      <w:p w14:paraId="0542206B" w14:textId="7E2547FC" w:rsidR="00385C5D" w:rsidRPr="00F16A86" w:rsidRDefault="00385C5D" w:rsidP="00F16A86">
        <w:pPr>
          <w:pStyle w:val="ab"/>
          <w:jc w:val="center"/>
          <w:rPr>
            <w:rFonts w:ascii="Times New Roman" w:hAnsi="Times New Roman" w:cs="Times New Roman"/>
            <w:sz w:val="24"/>
            <w:szCs w:val="24"/>
          </w:rPr>
        </w:pPr>
        <w:r w:rsidRPr="00F16A86">
          <w:rPr>
            <w:rFonts w:ascii="Times New Roman" w:hAnsi="Times New Roman" w:cs="Times New Roman"/>
            <w:sz w:val="24"/>
            <w:szCs w:val="24"/>
          </w:rPr>
          <w:fldChar w:fldCharType="begin"/>
        </w:r>
        <w:r w:rsidRPr="00F16A86">
          <w:rPr>
            <w:rFonts w:ascii="Times New Roman" w:hAnsi="Times New Roman" w:cs="Times New Roman"/>
            <w:sz w:val="24"/>
            <w:szCs w:val="24"/>
          </w:rPr>
          <w:instrText xml:space="preserve"> PAGE   \* MERGEFORMAT </w:instrText>
        </w:r>
        <w:r w:rsidRPr="00F16A86">
          <w:rPr>
            <w:rFonts w:ascii="Times New Roman" w:hAnsi="Times New Roman" w:cs="Times New Roman"/>
            <w:sz w:val="24"/>
            <w:szCs w:val="24"/>
          </w:rPr>
          <w:fldChar w:fldCharType="separate"/>
        </w:r>
        <w:r w:rsidRPr="00F16A86">
          <w:rPr>
            <w:rFonts w:ascii="Times New Roman" w:hAnsi="Times New Roman" w:cs="Times New Roman"/>
            <w:noProof/>
            <w:sz w:val="24"/>
            <w:szCs w:val="24"/>
          </w:rPr>
          <w:t>2</w:t>
        </w:r>
        <w:r w:rsidRPr="00F16A86">
          <w:rPr>
            <w:rFonts w:ascii="Times New Roman" w:hAnsi="Times New Roman" w:cs="Times New Roman"/>
            <w:noProof/>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264799" w14:textId="77777777" w:rsidR="00C53938" w:rsidRDefault="00C53938" w:rsidP="009E784A">
      <w:r>
        <w:separator/>
      </w:r>
    </w:p>
  </w:footnote>
  <w:footnote w:type="continuationSeparator" w:id="0">
    <w:p w14:paraId="396127EF" w14:textId="77777777" w:rsidR="00C53938" w:rsidRDefault="00C53938" w:rsidP="009E784A">
      <w:r>
        <w:continuationSeparator/>
      </w:r>
    </w:p>
  </w:footnote>
  <w:footnote w:type="continuationNotice" w:id="1">
    <w:p w14:paraId="125CAC60" w14:textId="77777777" w:rsidR="00C53938" w:rsidRDefault="00C53938"/>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BB5234"/>
    <w:multiLevelType w:val="multilevel"/>
    <w:tmpl w:val="7E18CE9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 w15:restartNumberingAfterBreak="0">
    <w:nsid w:val="0C471F19"/>
    <w:multiLevelType w:val="multilevel"/>
    <w:tmpl w:val="F3C218A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 w15:restartNumberingAfterBreak="0">
    <w:nsid w:val="0D534B92"/>
    <w:multiLevelType w:val="hybridMultilevel"/>
    <w:tmpl w:val="09B482FA"/>
    <w:lvl w:ilvl="0" w:tplc="8C62ED9C">
      <w:start w:val="1"/>
      <w:numFmt w:val="decimal"/>
      <w:lvlText w:val="[%1]"/>
      <w:lvlJc w:val="left"/>
      <w:pPr>
        <w:ind w:left="502"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3" w15:restartNumberingAfterBreak="0">
    <w:nsid w:val="111D41CC"/>
    <w:multiLevelType w:val="hybridMultilevel"/>
    <w:tmpl w:val="CC380864"/>
    <w:lvl w:ilvl="0" w:tplc="60CCC5E6">
      <w:start w:val="5"/>
      <w:numFmt w:val="bullet"/>
      <w:lvlText w:val="—"/>
      <w:lvlJc w:val="left"/>
      <w:pPr>
        <w:ind w:left="720" w:hanging="360"/>
      </w:pPr>
      <w:rPr>
        <w:rFonts w:ascii="Times New Roman" w:eastAsiaTheme="minorEastAsia"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8FD6844"/>
    <w:multiLevelType w:val="hybridMultilevel"/>
    <w:tmpl w:val="81A632C6"/>
    <w:lvl w:ilvl="0" w:tplc="60CCC5E6">
      <w:start w:val="5"/>
      <w:numFmt w:val="bullet"/>
      <w:lvlText w:val="—"/>
      <w:lvlJc w:val="left"/>
      <w:pPr>
        <w:ind w:left="720" w:hanging="360"/>
      </w:pPr>
      <w:rPr>
        <w:rFonts w:ascii="Times New Roman" w:eastAsiaTheme="minorEastAsia"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4915CE6"/>
    <w:multiLevelType w:val="hybridMultilevel"/>
    <w:tmpl w:val="37D8C3E2"/>
    <w:lvl w:ilvl="0" w:tplc="29EA3AC2">
      <w:start w:val="1"/>
      <w:numFmt w:val="decimal"/>
      <w:lvlText w:val="[%1]"/>
      <w:lvlJc w:val="left"/>
      <w:pPr>
        <w:ind w:left="720" w:hanging="360"/>
      </w:pPr>
      <w:rPr>
        <w:rFonts w:ascii="Times New Roman" w:hAnsi="Times New Roman" w:cs="Times New Roman" w:hint="default"/>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38280287"/>
    <w:multiLevelType w:val="multilevel"/>
    <w:tmpl w:val="168C50FA"/>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7" w15:restartNumberingAfterBreak="0">
    <w:nsid w:val="62D85581"/>
    <w:multiLevelType w:val="hybridMultilevel"/>
    <w:tmpl w:val="0352DC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79836817"/>
    <w:multiLevelType w:val="multilevel"/>
    <w:tmpl w:val="BEE26070"/>
    <w:lvl w:ilvl="0">
      <w:start w:val="1"/>
      <w:numFmt w:val="decimal"/>
      <w:pStyle w:val="Bibliography1"/>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5"/>
  </w:num>
  <w:num w:numId="3">
    <w:abstractNumId w:val="0"/>
  </w:num>
  <w:num w:numId="4">
    <w:abstractNumId w:val="1"/>
  </w:num>
  <w:num w:numId="5">
    <w:abstractNumId w:val="6"/>
  </w:num>
  <w:num w:numId="6">
    <w:abstractNumId w:val="8"/>
    <w:lvlOverride w:ilvl="0">
      <w:startOverride w:val="1"/>
    </w:lvlOverride>
    <w:lvlOverride w:ilvl="1"/>
    <w:lvlOverride w:ilvl="2"/>
    <w:lvlOverride w:ilvl="3"/>
    <w:lvlOverride w:ilvl="4"/>
    <w:lvlOverride w:ilvl="5"/>
    <w:lvlOverride w:ilvl="6"/>
    <w:lvlOverride w:ilvl="7"/>
    <w:lvlOverride w:ilvl="8"/>
  </w:num>
  <w:num w:numId="7">
    <w:abstractNumId w:val="2"/>
  </w:num>
  <w:num w:numId="8">
    <w:abstractNumId w:val="4"/>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40"/>
  <w:bordersDoNotSurroundHeader/>
  <w:bordersDoNotSurroundFooter/>
  <w:proofState w:spelling="clean" w:grammar="clean"/>
  <w:defaultTabStop w:val="720"/>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 w:id="1"/>
  </w:footnotePr>
  <w:endnotePr>
    <w:endnote w:id="-1"/>
    <w:endnote w:id="0"/>
    <w:endnote w:id="1"/>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MDMxt7Q0NzczNDEyMzZU0lEKTi0uzszPAykwrAUAxFACVSwAAAA="/>
  </w:docVars>
  <w:rsids>
    <w:rsidRoot w:val="00CB798F"/>
    <w:rsid w:val="000037E7"/>
    <w:rsid w:val="00005D5C"/>
    <w:rsid w:val="00006822"/>
    <w:rsid w:val="00010E18"/>
    <w:rsid w:val="00016A1A"/>
    <w:rsid w:val="0002040D"/>
    <w:rsid w:val="000241E1"/>
    <w:rsid w:val="000251A0"/>
    <w:rsid w:val="00025950"/>
    <w:rsid w:val="000277F5"/>
    <w:rsid w:val="00033940"/>
    <w:rsid w:val="000345E0"/>
    <w:rsid w:val="00035871"/>
    <w:rsid w:val="000372B0"/>
    <w:rsid w:val="000405A6"/>
    <w:rsid w:val="00041A81"/>
    <w:rsid w:val="000435AE"/>
    <w:rsid w:val="000471C4"/>
    <w:rsid w:val="00056E6B"/>
    <w:rsid w:val="00060D1C"/>
    <w:rsid w:val="000637E7"/>
    <w:rsid w:val="0007325C"/>
    <w:rsid w:val="000802AC"/>
    <w:rsid w:val="0008238E"/>
    <w:rsid w:val="00083639"/>
    <w:rsid w:val="00084936"/>
    <w:rsid w:val="00085E8C"/>
    <w:rsid w:val="00086916"/>
    <w:rsid w:val="000927FE"/>
    <w:rsid w:val="00094400"/>
    <w:rsid w:val="0009468C"/>
    <w:rsid w:val="000968DA"/>
    <w:rsid w:val="00097181"/>
    <w:rsid w:val="000A2972"/>
    <w:rsid w:val="000A2D3C"/>
    <w:rsid w:val="000A606D"/>
    <w:rsid w:val="000A6632"/>
    <w:rsid w:val="000A6DF9"/>
    <w:rsid w:val="000B37CA"/>
    <w:rsid w:val="000C017A"/>
    <w:rsid w:val="000C78E6"/>
    <w:rsid w:val="000C7AF7"/>
    <w:rsid w:val="000D1061"/>
    <w:rsid w:val="000D29D0"/>
    <w:rsid w:val="000D596A"/>
    <w:rsid w:val="000D5AD7"/>
    <w:rsid w:val="000D5DBE"/>
    <w:rsid w:val="000F085A"/>
    <w:rsid w:val="000F0FF2"/>
    <w:rsid w:val="000F5BB2"/>
    <w:rsid w:val="000F717D"/>
    <w:rsid w:val="001113E2"/>
    <w:rsid w:val="00114827"/>
    <w:rsid w:val="00131A50"/>
    <w:rsid w:val="00142018"/>
    <w:rsid w:val="00144C16"/>
    <w:rsid w:val="00162A85"/>
    <w:rsid w:val="00163D9F"/>
    <w:rsid w:val="00166CEE"/>
    <w:rsid w:val="001771F2"/>
    <w:rsid w:val="00177ED1"/>
    <w:rsid w:val="0018563E"/>
    <w:rsid w:val="001873E2"/>
    <w:rsid w:val="00187FF3"/>
    <w:rsid w:val="0019296D"/>
    <w:rsid w:val="00192C03"/>
    <w:rsid w:val="00193C6D"/>
    <w:rsid w:val="001940AC"/>
    <w:rsid w:val="001965B3"/>
    <w:rsid w:val="0019699A"/>
    <w:rsid w:val="001A25CB"/>
    <w:rsid w:val="001A3C3A"/>
    <w:rsid w:val="001A4FF9"/>
    <w:rsid w:val="001A64C2"/>
    <w:rsid w:val="001B0C18"/>
    <w:rsid w:val="001B16BB"/>
    <w:rsid w:val="001B2E4F"/>
    <w:rsid w:val="001B2ECC"/>
    <w:rsid w:val="001B5B87"/>
    <w:rsid w:val="001D1B6E"/>
    <w:rsid w:val="001D3F63"/>
    <w:rsid w:val="001E1A1E"/>
    <w:rsid w:val="001F0CDD"/>
    <w:rsid w:val="001F5103"/>
    <w:rsid w:val="002024BC"/>
    <w:rsid w:val="0020252E"/>
    <w:rsid w:val="002043F1"/>
    <w:rsid w:val="00207779"/>
    <w:rsid w:val="0022375B"/>
    <w:rsid w:val="00226624"/>
    <w:rsid w:val="00227A86"/>
    <w:rsid w:val="00231F73"/>
    <w:rsid w:val="00234B9D"/>
    <w:rsid w:val="002375F4"/>
    <w:rsid w:val="00244432"/>
    <w:rsid w:val="00253B25"/>
    <w:rsid w:val="00262118"/>
    <w:rsid w:val="00263789"/>
    <w:rsid w:val="00265B20"/>
    <w:rsid w:val="00267839"/>
    <w:rsid w:val="00272622"/>
    <w:rsid w:val="00275212"/>
    <w:rsid w:val="002762DB"/>
    <w:rsid w:val="00280A1D"/>
    <w:rsid w:val="00287FD2"/>
    <w:rsid w:val="002930BD"/>
    <w:rsid w:val="00293F66"/>
    <w:rsid w:val="00294760"/>
    <w:rsid w:val="00294AD7"/>
    <w:rsid w:val="00296602"/>
    <w:rsid w:val="002A0586"/>
    <w:rsid w:val="002A2982"/>
    <w:rsid w:val="002C5BB4"/>
    <w:rsid w:val="002D178C"/>
    <w:rsid w:val="002D3012"/>
    <w:rsid w:val="002D3698"/>
    <w:rsid w:val="002D4A74"/>
    <w:rsid w:val="002D672C"/>
    <w:rsid w:val="002D6998"/>
    <w:rsid w:val="002D6AFE"/>
    <w:rsid w:val="002E383E"/>
    <w:rsid w:val="002E5CE1"/>
    <w:rsid w:val="002E6B70"/>
    <w:rsid w:val="002F3C00"/>
    <w:rsid w:val="002F4138"/>
    <w:rsid w:val="00300E23"/>
    <w:rsid w:val="00301D89"/>
    <w:rsid w:val="003135C0"/>
    <w:rsid w:val="0032536A"/>
    <w:rsid w:val="00330726"/>
    <w:rsid w:val="00331EA4"/>
    <w:rsid w:val="00337464"/>
    <w:rsid w:val="003413CD"/>
    <w:rsid w:val="00342DE8"/>
    <w:rsid w:val="00343C7D"/>
    <w:rsid w:val="00344FA5"/>
    <w:rsid w:val="00345234"/>
    <w:rsid w:val="003455E4"/>
    <w:rsid w:val="003513DC"/>
    <w:rsid w:val="00360BC6"/>
    <w:rsid w:val="003640D2"/>
    <w:rsid w:val="00366A6E"/>
    <w:rsid w:val="00366E03"/>
    <w:rsid w:val="0038137F"/>
    <w:rsid w:val="00382B38"/>
    <w:rsid w:val="00385C5D"/>
    <w:rsid w:val="0039424E"/>
    <w:rsid w:val="00397B75"/>
    <w:rsid w:val="003B0C57"/>
    <w:rsid w:val="003B0FC6"/>
    <w:rsid w:val="003B14F2"/>
    <w:rsid w:val="003B51C5"/>
    <w:rsid w:val="003B706B"/>
    <w:rsid w:val="003C2D5D"/>
    <w:rsid w:val="003C357E"/>
    <w:rsid w:val="003C3876"/>
    <w:rsid w:val="003C4FCF"/>
    <w:rsid w:val="003C58DF"/>
    <w:rsid w:val="003D0BE9"/>
    <w:rsid w:val="003D1CD4"/>
    <w:rsid w:val="003D235F"/>
    <w:rsid w:val="003D6AA3"/>
    <w:rsid w:val="003D7CA4"/>
    <w:rsid w:val="003E1238"/>
    <w:rsid w:val="003E2379"/>
    <w:rsid w:val="003F2491"/>
    <w:rsid w:val="003F4B9E"/>
    <w:rsid w:val="00406BB2"/>
    <w:rsid w:val="00406EC0"/>
    <w:rsid w:val="00412EF3"/>
    <w:rsid w:val="00414E66"/>
    <w:rsid w:val="00415957"/>
    <w:rsid w:val="0042333D"/>
    <w:rsid w:val="00431824"/>
    <w:rsid w:val="004348DA"/>
    <w:rsid w:val="00434903"/>
    <w:rsid w:val="00434F41"/>
    <w:rsid w:val="00441C5C"/>
    <w:rsid w:val="004452AB"/>
    <w:rsid w:val="0045478C"/>
    <w:rsid w:val="004552D3"/>
    <w:rsid w:val="00456090"/>
    <w:rsid w:val="00457803"/>
    <w:rsid w:val="0046130D"/>
    <w:rsid w:val="004644B5"/>
    <w:rsid w:val="0046450F"/>
    <w:rsid w:val="00465ABF"/>
    <w:rsid w:val="00472112"/>
    <w:rsid w:val="00473A93"/>
    <w:rsid w:val="00484334"/>
    <w:rsid w:val="00496692"/>
    <w:rsid w:val="004A06D8"/>
    <w:rsid w:val="004A23F7"/>
    <w:rsid w:val="004A5D85"/>
    <w:rsid w:val="004A7064"/>
    <w:rsid w:val="004A7102"/>
    <w:rsid w:val="004A713F"/>
    <w:rsid w:val="004B1A8E"/>
    <w:rsid w:val="004B4915"/>
    <w:rsid w:val="004D0BBC"/>
    <w:rsid w:val="004D2A00"/>
    <w:rsid w:val="004D36D1"/>
    <w:rsid w:val="004D70AB"/>
    <w:rsid w:val="004E1C8B"/>
    <w:rsid w:val="004E3751"/>
    <w:rsid w:val="004E45B6"/>
    <w:rsid w:val="004E559B"/>
    <w:rsid w:val="004E70A0"/>
    <w:rsid w:val="004F2FEC"/>
    <w:rsid w:val="004F3072"/>
    <w:rsid w:val="004F5473"/>
    <w:rsid w:val="005005DC"/>
    <w:rsid w:val="00501BB8"/>
    <w:rsid w:val="00504759"/>
    <w:rsid w:val="00505921"/>
    <w:rsid w:val="005137F1"/>
    <w:rsid w:val="005140E7"/>
    <w:rsid w:val="00516360"/>
    <w:rsid w:val="005168A0"/>
    <w:rsid w:val="00523017"/>
    <w:rsid w:val="005276EE"/>
    <w:rsid w:val="005609BA"/>
    <w:rsid w:val="005612C2"/>
    <w:rsid w:val="00564036"/>
    <w:rsid w:val="0056479F"/>
    <w:rsid w:val="0057345D"/>
    <w:rsid w:val="00573ADE"/>
    <w:rsid w:val="00574318"/>
    <w:rsid w:val="005749AC"/>
    <w:rsid w:val="00581D70"/>
    <w:rsid w:val="00590AA9"/>
    <w:rsid w:val="00593805"/>
    <w:rsid w:val="005952E1"/>
    <w:rsid w:val="00595D2C"/>
    <w:rsid w:val="0059640A"/>
    <w:rsid w:val="005A07CB"/>
    <w:rsid w:val="005A32A9"/>
    <w:rsid w:val="005A4023"/>
    <w:rsid w:val="005A4045"/>
    <w:rsid w:val="005B18F8"/>
    <w:rsid w:val="005B559C"/>
    <w:rsid w:val="005C0E06"/>
    <w:rsid w:val="005C2A51"/>
    <w:rsid w:val="005D2223"/>
    <w:rsid w:val="005D33B8"/>
    <w:rsid w:val="005D4E79"/>
    <w:rsid w:val="005D58E4"/>
    <w:rsid w:val="005D698E"/>
    <w:rsid w:val="005E1165"/>
    <w:rsid w:val="005E3F65"/>
    <w:rsid w:val="005E4C34"/>
    <w:rsid w:val="005E4E6F"/>
    <w:rsid w:val="005E5359"/>
    <w:rsid w:val="005F1FC0"/>
    <w:rsid w:val="00601935"/>
    <w:rsid w:val="0061006A"/>
    <w:rsid w:val="00613DD8"/>
    <w:rsid w:val="006154D4"/>
    <w:rsid w:val="00622A8D"/>
    <w:rsid w:val="00625937"/>
    <w:rsid w:val="00627564"/>
    <w:rsid w:val="00631283"/>
    <w:rsid w:val="006324BC"/>
    <w:rsid w:val="006334DD"/>
    <w:rsid w:val="00635EE8"/>
    <w:rsid w:val="00641959"/>
    <w:rsid w:val="00643432"/>
    <w:rsid w:val="006439BE"/>
    <w:rsid w:val="00646707"/>
    <w:rsid w:val="00647F44"/>
    <w:rsid w:val="00655CCA"/>
    <w:rsid w:val="00656216"/>
    <w:rsid w:val="006568D8"/>
    <w:rsid w:val="0065719B"/>
    <w:rsid w:val="00657928"/>
    <w:rsid w:val="00665E86"/>
    <w:rsid w:val="006673A5"/>
    <w:rsid w:val="00687EED"/>
    <w:rsid w:val="00687F61"/>
    <w:rsid w:val="00692290"/>
    <w:rsid w:val="006A25FF"/>
    <w:rsid w:val="006A26EC"/>
    <w:rsid w:val="006A4A77"/>
    <w:rsid w:val="006A5980"/>
    <w:rsid w:val="006A7899"/>
    <w:rsid w:val="006B1A8F"/>
    <w:rsid w:val="006B359B"/>
    <w:rsid w:val="006B5C1A"/>
    <w:rsid w:val="006C30A1"/>
    <w:rsid w:val="006C46D6"/>
    <w:rsid w:val="006C5710"/>
    <w:rsid w:val="006C765A"/>
    <w:rsid w:val="006D1BE2"/>
    <w:rsid w:val="006E72D8"/>
    <w:rsid w:val="006E74F0"/>
    <w:rsid w:val="006F1931"/>
    <w:rsid w:val="006F4106"/>
    <w:rsid w:val="00701D0F"/>
    <w:rsid w:val="007021EF"/>
    <w:rsid w:val="00703658"/>
    <w:rsid w:val="00704BE2"/>
    <w:rsid w:val="00710F72"/>
    <w:rsid w:val="00711D6E"/>
    <w:rsid w:val="007156B5"/>
    <w:rsid w:val="0071646A"/>
    <w:rsid w:val="0072067A"/>
    <w:rsid w:val="007215FC"/>
    <w:rsid w:val="00722270"/>
    <w:rsid w:val="0072264B"/>
    <w:rsid w:val="00723640"/>
    <w:rsid w:val="0072588B"/>
    <w:rsid w:val="00732977"/>
    <w:rsid w:val="00732ECA"/>
    <w:rsid w:val="00733B6F"/>
    <w:rsid w:val="0074496A"/>
    <w:rsid w:val="00745933"/>
    <w:rsid w:val="00761A64"/>
    <w:rsid w:val="0076402A"/>
    <w:rsid w:val="00770A8F"/>
    <w:rsid w:val="007807A4"/>
    <w:rsid w:val="00782BA9"/>
    <w:rsid w:val="007837CB"/>
    <w:rsid w:val="007863EE"/>
    <w:rsid w:val="00796368"/>
    <w:rsid w:val="007A128F"/>
    <w:rsid w:val="007A1C68"/>
    <w:rsid w:val="007A5FF5"/>
    <w:rsid w:val="007B1367"/>
    <w:rsid w:val="007B170A"/>
    <w:rsid w:val="007B1EEC"/>
    <w:rsid w:val="007B5894"/>
    <w:rsid w:val="007C5546"/>
    <w:rsid w:val="007C7798"/>
    <w:rsid w:val="007D19F7"/>
    <w:rsid w:val="007D5397"/>
    <w:rsid w:val="007E071F"/>
    <w:rsid w:val="007F0400"/>
    <w:rsid w:val="007F135B"/>
    <w:rsid w:val="007F7D36"/>
    <w:rsid w:val="00806BBE"/>
    <w:rsid w:val="00811AE2"/>
    <w:rsid w:val="00821838"/>
    <w:rsid w:val="00821944"/>
    <w:rsid w:val="00825E46"/>
    <w:rsid w:val="0082766D"/>
    <w:rsid w:val="008309EB"/>
    <w:rsid w:val="00832718"/>
    <w:rsid w:val="00843E69"/>
    <w:rsid w:val="00844B1F"/>
    <w:rsid w:val="00847650"/>
    <w:rsid w:val="00850091"/>
    <w:rsid w:val="00857BE6"/>
    <w:rsid w:val="00860F42"/>
    <w:rsid w:val="00860FB4"/>
    <w:rsid w:val="00863422"/>
    <w:rsid w:val="00866F7B"/>
    <w:rsid w:val="00870E9B"/>
    <w:rsid w:val="00875FA9"/>
    <w:rsid w:val="00877083"/>
    <w:rsid w:val="00884B31"/>
    <w:rsid w:val="00893B30"/>
    <w:rsid w:val="00896B5F"/>
    <w:rsid w:val="008A221C"/>
    <w:rsid w:val="008A4EFC"/>
    <w:rsid w:val="008A5620"/>
    <w:rsid w:val="008A61D2"/>
    <w:rsid w:val="008A6854"/>
    <w:rsid w:val="008A7FB4"/>
    <w:rsid w:val="008B5C87"/>
    <w:rsid w:val="008B6F48"/>
    <w:rsid w:val="008D19D8"/>
    <w:rsid w:val="008E6699"/>
    <w:rsid w:val="008F58F1"/>
    <w:rsid w:val="009046F4"/>
    <w:rsid w:val="0090594A"/>
    <w:rsid w:val="00906340"/>
    <w:rsid w:val="00911950"/>
    <w:rsid w:val="00914975"/>
    <w:rsid w:val="0092035A"/>
    <w:rsid w:val="00920DC6"/>
    <w:rsid w:val="009236C7"/>
    <w:rsid w:val="009270D0"/>
    <w:rsid w:val="00932CB7"/>
    <w:rsid w:val="00937E54"/>
    <w:rsid w:val="00943505"/>
    <w:rsid w:val="009473B4"/>
    <w:rsid w:val="00955FB4"/>
    <w:rsid w:val="0096007A"/>
    <w:rsid w:val="00962601"/>
    <w:rsid w:val="009636E0"/>
    <w:rsid w:val="00963F00"/>
    <w:rsid w:val="00964116"/>
    <w:rsid w:val="0096466B"/>
    <w:rsid w:val="00966563"/>
    <w:rsid w:val="00970582"/>
    <w:rsid w:val="00976451"/>
    <w:rsid w:val="00983148"/>
    <w:rsid w:val="00983E9C"/>
    <w:rsid w:val="00984EBA"/>
    <w:rsid w:val="00985768"/>
    <w:rsid w:val="00987845"/>
    <w:rsid w:val="009A29BB"/>
    <w:rsid w:val="009A334F"/>
    <w:rsid w:val="009A3DCD"/>
    <w:rsid w:val="009A6562"/>
    <w:rsid w:val="009B09C2"/>
    <w:rsid w:val="009B4D69"/>
    <w:rsid w:val="009B712F"/>
    <w:rsid w:val="009B7591"/>
    <w:rsid w:val="009B7AA4"/>
    <w:rsid w:val="009C0BCD"/>
    <w:rsid w:val="009C5AAC"/>
    <w:rsid w:val="009C5C0F"/>
    <w:rsid w:val="009D0A6B"/>
    <w:rsid w:val="009D1712"/>
    <w:rsid w:val="009D5D9F"/>
    <w:rsid w:val="009D614F"/>
    <w:rsid w:val="009E1A9C"/>
    <w:rsid w:val="009E25F1"/>
    <w:rsid w:val="009E784A"/>
    <w:rsid w:val="009E7CDC"/>
    <w:rsid w:val="009F00AA"/>
    <w:rsid w:val="009F17F1"/>
    <w:rsid w:val="009F6E7A"/>
    <w:rsid w:val="00A00E3C"/>
    <w:rsid w:val="00A0121B"/>
    <w:rsid w:val="00A04DF2"/>
    <w:rsid w:val="00A04E64"/>
    <w:rsid w:val="00A24904"/>
    <w:rsid w:val="00A26019"/>
    <w:rsid w:val="00A30593"/>
    <w:rsid w:val="00A45459"/>
    <w:rsid w:val="00A562E3"/>
    <w:rsid w:val="00A56F51"/>
    <w:rsid w:val="00A609A0"/>
    <w:rsid w:val="00A667D2"/>
    <w:rsid w:val="00A73AA7"/>
    <w:rsid w:val="00A755FC"/>
    <w:rsid w:val="00A760B1"/>
    <w:rsid w:val="00A77626"/>
    <w:rsid w:val="00A85B3F"/>
    <w:rsid w:val="00AA524B"/>
    <w:rsid w:val="00AA7DFA"/>
    <w:rsid w:val="00AB528B"/>
    <w:rsid w:val="00AC0F39"/>
    <w:rsid w:val="00AD7A2F"/>
    <w:rsid w:val="00AE1146"/>
    <w:rsid w:val="00AE2A49"/>
    <w:rsid w:val="00AE2BB8"/>
    <w:rsid w:val="00AE34DB"/>
    <w:rsid w:val="00AE60A0"/>
    <w:rsid w:val="00AF14AE"/>
    <w:rsid w:val="00AF5A41"/>
    <w:rsid w:val="00B10574"/>
    <w:rsid w:val="00B118FA"/>
    <w:rsid w:val="00B16FCB"/>
    <w:rsid w:val="00B174C3"/>
    <w:rsid w:val="00B26CF2"/>
    <w:rsid w:val="00B27BB0"/>
    <w:rsid w:val="00B27F4B"/>
    <w:rsid w:val="00B31F03"/>
    <w:rsid w:val="00B326B1"/>
    <w:rsid w:val="00B32F34"/>
    <w:rsid w:val="00B42309"/>
    <w:rsid w:val="00B42483"/>
    <w:rsid w:val="00B42731"/>
    <w:rsid w:val="00B43A57"/>
    <w:rsid w:val="00B47C7A"/>
    <w:rsid w:val="00B506D8"/>
    <w:rsid w:val="00B5085F"/>
    <w:rsid w:val="00B55B61"/>
    <w:rsid w:val="00B60483"/>
    <w:rsid w:val="00B63332"/>
    <w:rsid w:val="00B66C06"/>
    <w:rsid w:val="00B6759B"/>
    <w:rsid w:val="00B67B78"/>
    <w:rsid w:val="00B70B06"/>
    <w:rsid w:val="00B71F8C"/>
    <w:rsid w:val="00B72658"/>
    <w:rsid w:val="00B74BC0"/>
    <w:rsid w:val="00B77EE7"/>
    <w:rsid w:val="00B800B9"/>
    <w:rsid w:val="00B80811"/>
    <w:rsid w:val="00B86E35"/>
    <w:rsid w:val="00B9264E"/>
    <w:rsid w:val="00B94C20"/>
    <w:rsid w:val="00B9558B"/>
    <w:rsid w:val="00B96D40"/>
    <w:rsid w:val="00BA1AF5"/>
    <w:rsid w:val="00BA6DEF"/>
    <w:rsid w:val="00BB0508"/>
    <w:rsid w:val="00BB07F5"/>
    <w:rsid w:val="00BC29B4"/>
    <w:rsid w:val="00BC6F3D"/>
    <w:rsid w:val="00BD55D8"/>
    <w:rsid w:val="00BD6B09"/>
    <w:rsid w:val="00BE04B3"/>
    <w:rsid w:val="00BE1AD4"/>
    <w:rsid w:val="00BE3F3C"/>
    <w:rsid w:val="00BE5429"/>
    <w:rsid w:val="00BF3BFD"/>
    <w:rsid w:val="00C06613"/>
    <w:rsid w:val="00C07810"/>
    <w:rsid w:val="00C110BA"/>
    <w:rsid w:val="00C14F2C"/>
    <w:rsid w:val="00C1747B"/>
    <w:rsid w:val="00C17D35"/>
    <w:rsid w:val="00C20424"/>
    <w:rsid w:val="00C314FF"/>
    <w:rsid w:val="00C31AF1"/>
    <w:rsid w:val="00C36957"/>
    <w:rsid w:val="00C3719F"/>
    <w:rsid w:val="00C4067B"/>
    <w:rsid w:val="00C417D0"/>
    <w:rsid w:val="00C4506F"/>
    <w:rsid w:val="00C5230F"/>
    <w:rsid w:val="00C53938"/>
    <w:rsid w:val="00C54264"/>
    <w:rsid w:val="00C547C5"/>
    <w:rsid w:val="00C565F1"/>
    <w:rsid w:val="00C65237"/>
    <w:rsid w:val="00C6541E"/>
    <w:rsid w:val="00C708FD"/>
    <w:rsid w:val="00C71D15"/>
    <w:rsid w:val="00C740C3"/>
    <w:rsid w:val="00C772D0"/>
    <w:rsid w:val="00C83C0E"/>
    <w:rsid w:val="00C858C8"/>
    <w:rsid w:val="00C97596"/>
    <w:rsid w:val="00CA0722"/>
    <w:rsid w:val="00CA7DFF"/>
    <w:rsid w:val="00CB08CD"/>
    <w:rsid w:val="00CB0D54"/>
    <w:rsid w:val="00CB7605"/>
    <w:rsid w:val="00CB798F"/>
    <w:rsid w:val="00CC0226"/>
    <w:rsid w:val="00CC0E90"/>
    <w:rsid w:val="00CC2863"/>
    <w:rsid w:val="00CC3D2E"/>
    <w:rsid w:val="00CC5F75"/>
    <w:rsid w:val="00CC669D"/>
    <w:rsid w:val="00CD0F06"/>
    <w:rsid w:val="00CD114B"/>
    <w:rsid w:val="00CD1576"/>
    <w:rsid w:val="00CD36BE"/>
    <w:rsid w:val="00CE2E62"/>
    <w:rsid w:val="00CE3706"/>
    <w:rsid w:val="00CE77D9"/>
    <w:rsid w:val="00CF1198"/>
    <w:rsid w:val="00CF1629"/>
    <w:rsid w:val="00CF5575"/>
    <w:rsid w:val="00D00282"/>
    <w:rsid w:val="00D10BDE"/>
    <w:rsid w:val="00D11D1D"/>
    <w:rsid w:val="00D11F7F"/>
    <w:rsid w:val="00D16BD8"/>
    <w:rsid w:val="00D212FC"/>
    <w:rsid w:val="00D21747"/>
    <w:rsid w:val="00D22FAA"/>
    <w:rsid w:val="00D271D6"/>
    <w:rsid w:val="00D27323"/>
    <w:rsid w:val="00D30949"/>
    <w:rsid w:val="00D3515C"/>
    <w:rsid w:val="00D36BDD"/>
    <w:rsid w:val="00D459BF"/>
    <w:rsid w:val="00D45BD0"/>
    <w:rsid w:val="00D465FE"/>
    <w:rsid w:val="00D53603"/>
    <w:rsid w:val="00D709E9"/>
    <w:rsid w:val="00D72552"/>
    <w:rsid w:val="00D80F39"/>
    <w:rsid w:val="00D81DD6"/>
    <w:rsid w:val="00D875BB"/>
    <w:rsid w:val="00D93F42"/>
    <w:rsid w:val="00D9708F"/>
    <w:rsid w:val="00DB0190"/>
    <w:rsid w:val="00DC367D"/>
    <w:rsid w:val="00DC58B9"/>
    <w:rsid w:val="00DC6934"/>
    <w:rsid w:val="00DD2C92"/>
    <w:rsid w:val="00DD3FBD"/>
    <w:rsid w:val="00DD5307"/>
    <w:rsid w:val="00DD5819"/>
    <w:rsid w:val="00DE1118"/>
    <w:rsid w:val="00DF01F6"/>
    <w:rsid w:val="00DF316E"/>
    <w:rsid w:val="00DF336E"/>
    <w:rsid w:val="00DF5187"/>
    <w:rsid w:val="00DF52B8"/>
    <w:rsid w:val="00E00A61"/>
    <w:rsid w:val="00E07200"/>
    <w:rsid w:val="00E07652"/>
    <w:rsid w:val="00E12867"/>
    <w:rsid w:val="00E16D0A"/>
    <w:rsid w:val="00E26B9D"/>
    <w:rsid w:val="00E30593"/>
    <w:rsid w:val="00E42B82"/>
    <w:rsid w:val="00E54A83"/>
    <w:rsid w:val="00E5551E"/>
    <w:rsid w:val="00E651FE"/>
    <w:rsid w:val="00E66C16"/>
    <w:rsid w:val="00E72C7B"/>
    <w:rsid w:val="00E731E3"/>
    <w:rsid w:val="00E75891"/>
    <w:rsid w:val="00E77495"/>
    <w:rsid w:val="00E803D6"/>
    <w:rsid w:val="00E843CE"/>
    <w:rsid w:val="00E85E29"/>
    <w:rsid w:val="00E86381"/>
    <w:rsid w:val="00E928AF"/>
    <w:rsid w:val="00E9507F"/>
    <w:rsid w:val="00E965CC"/>
    <w:rsid w:val="00E96BEA"/>
    <w:rsid w:val="00EA21EB"/>
    <w:rsid w:val="00EA5098"/>
    <w:rsid w:val="00EB00C6"/>
    <w:rsid w:val="00EB7C35"/>
    <w:rsid w:val="00EC4B3B"/>
    <w:rsid w:val="00ED1504"/>
    <w:rsid w:val="00ED4BF9"/>
    <w:rsid w:val="00ED523C"/>
    <w:rsid w:val="00EE07B6"/>
    <w:rsid w:val="00EE1133"/>
    <w:rsid w:val="00EE27D8"/>
    <w:rsid w:val="00EE5B2E"/>
    <w:rsid w:val="00EE6ADF"/>
    <w:rsid w:val="00EE7250"/>
    <w:rsid w:val="00EF322A"/>
    <w:rsid w:val="00EF47F0"/>
    <w:rsid w:val="00EF6A78"/>
    <w:rsid w:val="00F02861"/>
    <w:rsid w:val="00F03AFD"/>
    <w:rsid w:val="00F03F9B"/>
    <w:rsid w:val="00F16A86"/>
    <w:rsid w:val="00F17D09"/>
    <w:rsid w:val="00F20655"/>
    <w:rsid w:val="00F21FD2"/>
    <w:rsid w:val="00F224A6"/>
    <w:rsid w:val="00F24A6A"/>
    <w:rsid w:val="00F273A3"/>
    <w:rsid w:val="00F4303C"/>
    <w:rsid w:val="00F45127"/>
    <w:rsid w:val="00F46F9B"/>
    <w:rsid w:val="00F47A34"/>
    <w:rsid w:val="00F53E70"/>
    <w:rsid w:val="00F62217"/>
    <w:rsid w:val="00F6649F"/>
    <w:rsid w:val="00F6708D"/>
    <w:rsid w:val="00F670A4"/>
    <w:rsid w:val="00F72335"/>
    <w:rsid w:val="00F73309"/>
    <w:rsid w:val="00F758CC"/>
    <w:rsid w:val="00F7711D"/>
    <w:rsid w:val="00F774AE"/>
    <w:rsid w:val="00F7755E"/>
    <w:rsid w:val="00F818BA"/>
    <w:rsid w:val="00F95211"/>
    <w:rsid w:val="00F95DF6"/>
    <w:rsid w:val="00F97A00"/>
    <w:rsid w:val="00FA33D0"/>
    <w:rsid w:val="00FA406F"/>
    <w:rsid w:val="00FA49FB"/>
    <w:rsid w:val="00FA63C0"/>
    <w:rsid w:val="00FA654C"/>
    <w:rsid w:val="00FA6566"/>
    <w:rsid w:val="00FA75F3"/>
    <w:rsid w:val="00FB1537"/>
    <w:rsid w:val="00FC0011"/>
    <w:rsid w:val="00FC06F5"/>
    <w:rsid w:val="00FC5FB7"/>
    <w:rsid w:val="00FC7341"/>
    <w:rsid w:val="00FD3490"/>
    <w:rsid w:val="00FD7881"/>
    <w:rsid w:val="00FE6F63"/>
    <w:rsid w:val="00FF12E3"/>
    <w:rsid w:val="00FF2653"/>
    <w:rsid w:val="00FF33D5"/>
    <w:rsid w:val="00FF4334"/>
    <w:rsid w:val="00FF71A9"/>
    <w:rsid w:val="00FF782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57BC0E5"/>
  <w15:docId w15:val="{3EDF1DA2-248D-44A0-B512-0F52F87CFD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66C06"/>
    <w:rPr>
      <w:rFonts w:ascii="Arial" w:eastAsia="Arial" w:hAnsi="Arial" w:cs="Arial"/>
    </w:rPr>
  </w:style>
  <w:style w:type="paragraph" w:styleId="1">
    <w:name w:val="heading 1"/>
    <w:aliases w:val="Heading 1 (H1),Heading,1,H1"/>
    <w:basedOn w:val="a"/>
    <w:link w:val="1Char"/>
    <w:uiPriority w:val="9"/>
    <w:qFormat/>
    <w:rsid w:val="00293F66"/>
    <w:pPr>
      <w:numPr>
        <w:numId w:val="5"/>
      </w:numPr>
      <w:spacing w:before="240" w:after="120"/>
      <w:outlineLvl w:val="0"/>
    </w:pPr>
    <w:rPr>
      <w:b/>
      <w:bCs/>
      <w:sz w:val="24"/>
      <w:szCs w:val="24"/>
      <w:lang w:val="en-GB"/>
    </w:rPr>
  </w:style>
  <w:style w:type="paragraph" w:styleId="2">
    <w:name w:val="heading 2"/>
    <w:aliases w:val="Heading 2 (H2),H2"/>
    <w:basedOn w:val="a"/>
    <w:next w:val="a"/>
    <w:link w:val="2Char"/>
    <w:unhideWhenUsed/>
    <w:qFormat/>
    <w:rsid w:val="0046130D"/>
    <w:pPr>
      <w:keepNext/>
      <w:keepLines/>
      <w:widowControl/>
      <w:numPr>
        <w:ilvl w:val="1"/>
        <w:numId w:val="5"/>
      </w:numPr>
      <w:tabs>
        <w:tab w:val="left" w:pos="864"/>
        <w:tab w:val="left" w:pos="1134"/>
      </w:tabs>
      <w:autoSpaceDE/>
      <w:autoSpaceDN/>
      <w:spacing w:before="240" w:after="60" w:line="252" w:lineRule="auto"/>
      <w:outlineLvl w:val="1"/>
    </w:pPr>
    <w:rPr>
      <w:rFonts w:eastAsia="Times New Roman"/>
      <w:b/>
      <w:bCs/>
      <w:iCs/>
      <w:kern w:val="32"/>
      <w:lang w:val="en-GB"/>
    </w:rPr>
  </w:style>
  <w:style w:type="paragraph" w:styleId="3">
    <w:name w:val="heading 3"/>
    <w:aliases w:val="Heading 3 (H3),H3,l3,L3,h3,level 3,1.1.1 Heading 3"/>
    <w:basedOn w:val="a"/>
    <w:next w:val="a"/>
    <w:link w:val="3Char"/>
    <w:unhideWhenUsed/>
    <w:qFormat/>
    <w:rsid w:val="00244432"/>
    <w:pPr>
      <w:keepNext/>
      <w:keepLines/>
      <w:numPr>
        <w:ilvl w:val="2"/>
        <w:numId w:val="5"/>
      </w:numPr>
      <w:spacing w:before="40" w:after="60"/>
      <w:outlineLvl w:val="2"/>
    </w:pPr>
    <w:rPr>
      <w:rFonts w:eastAsiaTheme="majorEastAsia"/>
      <w:b/>
      <w:bCs/>
      <w:sz w:val="20"/>
      <w:szCs w:val="20"/>
    </w:rPr>
  </w:style>
  <w:style w:type="paragraph" w:styleId="4">
    <w:name w:val="heading 4"/>
    <w:basedOn w:val="a"/>
    <w:next w:val="a"/>
    <w:link w:val="4Char"/>
    <w:uiPriority w:val="9"/>
    <w:semiHidden/>
    <w:unhideWhenUsed/>
    <w:qFormat/>
    <w:rsid w:val="00EA5098"/>
    <w:pPr>
      <w:keepNext/>
      <w:keepLines/>
      <w:numPr>
        <w:ilvl w:val="3"/>
        <w:numId w:val="5"/>
      </w:numPr>
      <w:spacing w:before="40"/>
      <w:outlineLvl w:val="3"/>
    </w:pPr>
    <w:rPr>
      <w:rFonts w:asciiTheme="majorHAnsi" w:eastAsiaTheme="majorEastAsia" w:hAnsiTheme="majorHAnsi" w:cstheme="majorBidi"/>
      <w:i/>
      <w:iCs/>
      <w:color w:val="365F91" w:themeColor="accent1" w:themeShade="BF"/>
    </w:rPr>
  </w:style>
  <w:style w:type="paragraph" w:styleId="5">
    <w:name w:val="heading 5"/>
    <w:basedOn w:val="a"/>
    <w:next w:val="a"/>
    <w:link w:val="5Char"/>
    <w:uiPriority w:val="9"/>
    <w:semiHidden/>
    <w:unhideWhenUsed/>
    <w:qFormat/>
    <w:rsid w:val="00EA5098"/>
    <w:pPr>
      <w:keepNext/>
      <w:keepLines/>
      <w:numPr>
        <w:ilvl w:val="4"/>
        <w:numId w:val="5"/>
      </w:numPr>
      <w:spacing w:before="40"/>
      <w:outlineLvl w:val="4"/>
    </w:pPr>
    <w:rPr>
      <w:rFonts w:asciiTheme="majorHAnsi" w:eastAsiaTheme="majorEastAsia" w:hAnsiTheme="majorHAnsi" w:cstheme="majorBidi"/>
      <w:color w:val="365F91" w:themeColor="accent1" w:themeShade="BF"/>
    </w:rPr>
  </w:style>
  <w:style w:type="paragraph" w:styleId="6">
    <w:name w:val="heading 6"/>
    <w:basedOn w:val="a"/>
    <w:next w:val="a"/>
    <w:link w:val="6Char"/>
    <w:uiPriority w:val="9"/>
    <w:semiHidden/>
    <w:unhideWhenUsed/>
    <w:qFormat/>
    <w:rsid w:val="00EA5098"/>
    <w:pPr>
      <w:keepNext/>
      <w:keepLines/>
      <w:numPr>
        <w:ilvl w:val="5"/>
        <w:numId w:val="5"/>
      </w:numPr>
      <w:spacing w:before="40"/>
      <w:outlineLvl w:val="5"/>
    </w:pPr>
    <w:rPr>
      <w:rFonts w:asciiTheme="majorHAnsi" w:eastAsiaTheme="majorEastAsia" w:hAnsiTheme="majorHAnsi" w:cstheme="majorBidi"/>
      <w:color w:val="243F60" w:themeColor="accent1" w:themeShade="7F"/>
    </w:rPr>
  </w:style>
  <w:style w:type="paragraph" w:styleId="7">
    <w:name w:val="heading 7"/>
    <w:basedOn w:val="a"/>
    <w:next w:val="a"/>
    <w:link w:val="7Char"/>
    <w:uiPriority w:val="9"/>
    <w:semiHidden/>
    <w:unhideWhenUsed/>
    <w:qFormat/>
    <w:rsid w:val="00EA5098"/>
    <w:pPr>
      <w:keepNext/>
      <w:keepLines/>
      <w:numPr>
        <w:ilvl w:val="6"/>
        <w:numId w:val="5"/>
      </w:numPr>
      <w:spacing w:before="40"/>
      <w:outlineLvl w:val="6"/>
    </w:pPr>
    <w:rPr>
      <w:rFonts w:asciiTheme="majorHAnsi" w:eastAsiaTheme="majorEastAsia" w:hAnsiTheme="majorHAnsi" w:cstheme="majorBidi"/>
      <w:i/>
      <w:iCs/>
      <w:color w:val="243F60" w:themeColor="accent1" w:themeShade="7F"/>
    </w:rPr>
  </w:style>
  <w:style w:type="paragraph" w:styleId="8">
    <w:name w:val="heading 8"/>
    <w:basedOn w:val="a"/>
    <w:next w:val="a"/>
    <w:link w:val="8Char"/>
    <w:uiPriority w:val="9"/>
    <w:semiHidden/>
    <w:unhideWhenUsed/>
    <w:qFormat/>
    <w:rsid w:val="00EA5098"/>
    <w:pPr>
      <w:keepNext/>
      <w:keepLines/>
      <w:numPr>
        <w:ilvl w:val="7"/>
        <w:numId w:val="5"/>
      </w:numPr>
      <w:spacing w:before="40"/>
      <w:outlineLvl w:val="7"/>
    </w:pPr>
    <w:rPr>
      <w:rFonts w:asciiTheme="majorHAnsi" w:eastAsiaTheme="majorEastAsia" w:hAnsiTheme="majorHAnsi" w:cstheme="majorBidi"/>
      <w:color w:val="272727" w:themeColor="text1" w:themeTint="D8"/>
      <w:sz w:val="21"/>
      <w:szCs w:val="21"/>
    </w:rPr>
  </w:style>
  <w:style w:type="paragraph" w:styleId="9">
    <w:name w:val="heading 9"/>
    <w:basedOn w:val="a"/>
    <w:next w:val="a"/>
    <w:link w:val="9Char"/>
    <w:uiPriority w:val="9"/>
    <w:semiHidden/>
    <w:unhideWhenUsed/>
    <w:qFormat/>
    <w:rsid w:val="00EA5098"/>
    <w:pPr>
      <w:keepNext/>
      <w:keepLines/>
      <w:numPr>
        <w:ilvl w:val="8"/>
        <w:numId w:val="5"/>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a3">
    <w:name w:val="Body Text"/>
    <w:basedOn w:val="a"/>
    <w:link w:val="Char"/>
    <w:uiPriority w:val="1"/>
    <w:qFormat/>
    <w:pPr>
      <w:spacing w:before="1"/>
    </w:pPr>
    <w:rPr>
      <w:sz w:val="24"/>
      <w:szCs w:val="24"/>
    </w:rPr>
  </w:style>
  <w:style w:type="paragraph" w:styleId="a4">
    <w:name w:val="Title"/>
    <w:basedOn w:val="a"/>
    <w:link w:val="Char0"/>
    <w:uiPriority w:val="10"/>
    <w:qFormat/>
    <w:pPr>
      <w:spacing w:before="90"/>
      <w:ind w:left="1194"/>
    </w:pPr>
    <w:rPr>
      <w:b/>
      <w:bCs/>
      <w:sz w:val="29"/>
      <w:szCs w:val="29"/>
      <w:u w:val="single" w:color="000000"/>
    </w:rPr>
  </w:style>
  <w:style w:type="paragraph" w:styleId="a5">
    <w:name w:val="List Paragraph"/>
    <w:basedOn w:val="a"/>
    <w:link w:val="Char1"/>
    <w:uiPriority w:val="34"/>
    <w:qFormat/>
  </w:style>
  <w:style w:type="paragraph" w:customStyle="1" w:styleId="TableParagraph">
    <w:name w:val="Table Paragraph"/>
    <w:basedOn w:val="a"/>
    <w:uiPriority w:val="1"/>
    <w:qFormat/>
  </w:style>
  <w:style w:type="character" w:styleId="a6">
    <w:name w:val="Hyperlink"/>
    <w:rsid w:val="00FF2653"/>
    <w:rPr>
      <w:color w:val="0000FF"/>
      <w:u w:val="single"/>
    </w:rPr>
  </w:style>
  <w:style w:type="paragraph" w:styleId="a7">
    <w:name w:val="Normal (Web)"/>
    <w:basedOn w:val="a"/>
    <w:uiPriority w:val="99"/>
    <w:unhideWhenUsed/>
    <w:rsid w:val="00FF2653"/>
    <w:pPr>
      <w:autoSpaceDE/>
      <w:autoSpaceDN/>
      <w:spacing w:before="100" w:beforeAutospacing="1" w:after="100" w:afterAutospacing="1" w:line="276" w:lineRule="auto"/>
    </w:pPr>
    <w:rPr>
      <w:rFonts w:ascii="Calibri" w:eastAsia="Times New Roman" w:hAnsi="Calibri" w:cs="Times New Roman"/>
      <w:lang w:eastAsia="zh-TW"/>
    </w:rPr>
  </w:style>
  <w:style w:type="character" w:customStyle="1" w:styleId="Char">
    <w:name w:val="본문 Char"/>
    <w:basedOn w:val="a0"/>
    <w:link w:val="a3"/>
    <w:uiPriority w:val="1"/>
    <w:rsid w:val="00FF2653"/>
    <w:rPr>
      <w:rFonts w:ascii="Arial" w:eastAsia="Arial" w:hAnsi="Arial" w:cs="Arial"/>
      <w:sz w:val="24"/>
      <w:szCs w:val="24"/>
    </w:rPr>
  </w:style>
  <w:style w:type="character" w:styleId="a8">
    <w:name w:val="Strong"/>
    <w:basedOn w:val="a0"/>
    <w:uiPriority w:val="22"/>
    <w:qFormat/>
    <w:rsid w:val="00FF2653"/>
    <w:rPr>
      <w:b/>
      <w:bCs/>
    </w:rPr>
  </w:style>
  <w:style w:type="character" w:styleId="a9">
    <w:name w:val="Unresolved Mention"/>
    <w:basedOn w:val="a0"/>
    <w:uiPriority w:val="99"/>
    <w:semiHidden/>
    <w:unhideWhenUsed/>
    <w:rsid w:val="00FF2653"/>
    <w:rPr>
      <w:color w:val="605E5C"/>
      <w:shd w:val="clear" w:color="auto" w:fill="E1DFDD"/>
    </w:rPr>
  </w:style>
  <w:style w:type="paragraph" w:styleId="aa">
    <w:name w:val="header"/>
    <w:basedOn w:val="a"/>
    <w:link w:val="Char2"/>
    <w:uiPriority w:val="99"/>
    <w:unhideWhenUsed/>
    <w:rsid w:val="009E784A"/>
    <w:pPr>
      <w:tabs>
        <w:tab w:val="center" w:pos="4680"/>
        <w:tab w:val="right" w:pos="9360"/>
      </w:tabs>
    </w:pPr>
  </w:style>
  <w:style w:type="character" w:customStyle="1" w:styleId="Char2">
    <w:name w:val="머리글 Char"/>
    <w:basedOn w:val="a0"/>
    <w:link w:val="aa"/>
    <w:uiPriority w:val="99"/>
    <w:rsid w:val="009E784A"/>
    <w:rPr>
      <w:rFonts w:ascii="Arial" w:eastAsia="Arial" w:hAnsi="Arial" w:cs="Arial"/>
    </w:rPr>
  </w:style>
  <w:style w:type="paragraph" w:styleId="ab">
    <w:name w:val="footer"/>
    <w:basedOn w:val="a"/>
    <w:link w:val="Char3"/>
    <w:uiPriority w:val="99"/>
    <w:unhideWhenUsed/>
    <w:rsid w:val="009E784A"/>
    <w:pPr>
      <w:tabs>
        <w:tab w:val="center" w:pos="4680"/>
        <w:tab w:val="right" w:pos="9360"/>
      </w:tabs>
    </w:pPr>
  </w:style>
  <w:style w:type="character" w:customStyle="1" w:styleId="Char3">
    <w:name w:val="바닥글 Char"/>
    <w:basedOn w:val="a0"/>
    <w:link w:val="ab"/>
    <w:uiPriority w:val="99"/>
    <w:rsid w:val="009E784A"/>
    <w:rPr>
      <w:rFonts w:ascii="Arial" w:eastAsia="Arial" w:hAnsi="Arial" w:cs="Arial"/>
    </w:rPr>
  </w:style>
  <w:style w:type="character" w:customStyle="1" w:styleId="2Char">
    <w:name w:val="제목 2 Char"/>
    <w:aliases w:val="Heading 2 (H2) Char,H2 Char"/>
    <w:basedOn w:val="a0"/>
    <w:link w:val="2"/>
    <w:rsid w:val="0046130D"/>
    <w:rPr>
      <w:rFonts w:ascii="Arial" w:eastAsia="Times New Roman" w:hAnsi="Arial" w:cs="Arial"/>
      <w:b/>
      <w:bCs/>
      <w:iCs/>
      <w:kern w:val="32"/>
      <w:lang w:val="en-GB"/>
    </w:rPr>
  </w:style>
  <w:style w:type="character" w:customStyle="1" w:styleId="3Char">
    <w:name w:val="제목 3 Char"/>
    <w:aliases w:val="Heading 3 (H3) Char,H3 Char,l3 Char,L3 Char,h3 Char,level 3 Char,1.1.1 Heading 3 Char"/>
    <w:basedOn w:val="a0"/>
    <w:link w:val="3"/>
    <w:rsid w:val="00244432"/>
    <w:rPr>
      <w:rFonts w:ascii="Arial" w:eastAsiaTheme="majorEastAsia" w:hAnsi="Arial" w:cs="Arial"/>
      <w:b/>
      <w:bCs/>
      <w:sz w:val="20"/>
      <w:szCs w:val="20"/>
    </w:rPr>
  </w:style>
  <w:style w:type="character" w:customStyle="1" w:styleId="4Char">
    <w:name w:val="제목 4 Char"/>
    <w:basedOn w:val="a0"/>
    <w:link w:val="4"/>
    <w:uiPriority w:val="9"/>
    <w:semiHidden/>
    <w:rsid w:val="00EA5098"/>
    <w:rPr>
      <w:rFonts w:asciiTheme="majorHAnsi" w:eastAsiaTheme="majorEastAsia" w:hAnsiTheme="majorHAnsi" w:cstheme="majorBidi"/>
      <w:i/>
      <w:iCs/>
      <w:color w:val="365F91" w:themeColor="accent1" w:themeShade="BF"/>
    </w:rPr>
  </w:style>
  <w:style w:type="character" w:customStyle="1" w:styleId="5Char">
    <w:name w:val="제목 5 Char"/>
    <w:basedOn w:val="a0"/>
    <w:link w:val="5"/>
    <w:uiPriority w:val="9"/>
    <w:semiHidden/>
    <w:rsid w:val="00EA5098"/>
    <w:rPr>
      <w:rFonts w:asciiTheme="majorHAnsi" w:eastAsiaTheme="majorEastAsia" w:hAnsiTheme="majorHAnsi" w:cstheme="majorBidi"/>
      <w:color w:val="365F91" w:themeColor="accent1" w:themeShade="BF"/>
    </w:rPr>
  </w:style>
  <w:style w:type="character" w:customStyle="1" w:styleId="6Char">
    <w:name w:val="제목 6 Char"/>
    <w:basedOn w:val="a0"/>
    <w:link w:val="6"/>
    <w:uiPriority w:val="9"/>
    <w:semiHidden/>
    <w:rsid w:val="00EA5098"/>
    <w:rPr>
      <w:rFonts w:asciiTheme="majorHAnsi" w:eastAsiaTheme="majorEastAsia" w:hAnsiTheme="majorHAnsi" w:cstheme="majorBidi"/>
      <w:color w:val="243F60" w:themeColor="accent1" w:themeShade="7F"/>
    </w:rPr>
  </w:style>
  <w:style w:type="character" w:customStyle="1" w:styleId="7Char">
    <w:name w:val="제목 7 Char"/>
    <w:basedOn w:val="a0"/>
    <w:link w:val="7"/>
    <w:uiPriority w:val="9"/>
    <w:semiHidden/>
    <w:rsid w:val="00EA5098"/>
    <w:rPr>
      <w:rFonts w:asciiTheme="majorHAnsi" w:eastAsiaTheme="majorEastAsia" w:hAnsiTheme="majorHAnsi" w:cstheme="majorBidi"/>
      <w:i/>
      <w:iCs/>
      <w:color w:val="243F60" w:themeColor="accent1" w:themeShade="7F"/>
    </w:rPr>
  </w:style>
  <w:style w:type="character" w:customStyle="1" w:styleId="8Char">
    <w:name w:val="제목 8 Char"/>
    <w:basedOn w:val="a0"/>
    <w:link w:val="8"/>
    <w:uiPriority w:val="9"/>
    <w:semiHidden/>
    <w:rsid w:val="00EA5098"/>
    <w:rPr>
      <w:rFonts w:asciiTheme="majorHAnsi" w:eastAsiaTheme="majorEastAsia" w:hAnsiTheme="majorHAnsi" w:cstheme="majorBidi"/>
      <w:color w:val="272727" w:themeColor="text1" w:themeTint="D8"/>
      <w:sz w:val="21"/>
      <w:szCs w:val="21"/>
    </w:rPr>
  </w:style>
  <w:style w:type="character" w:customStyle="1" w:styleId="9Char">
    <w:name w:val="제목 9 Char"/>
    <w:basedOn w:val="a0"/>
    <w:link w:val="9"/>
    <w:uiPriority w:val="9"/>
    <w:semiHidden/>
    <w:rsid w:val="00EA5098"/>
    <w:rPr>
      <w:rFonts w:asciiTheme="majorHAnsi" w:eastAsiaTheme="majorEastAsia" w:hAnsiTheme="majorHAnsi" w:cstheme="majorBidi"/>
      <w:i/>
      <w:iCs/>
      <w:color w:val="272727" w:themeColor="text1" w:themeTint="D8"/>
      <w:sz w:val="21"/>
      <w:szCs w:val="21"/>
    </w:rPr>
  </w:style>
  <w:style w:type="character" w:customStyle="1" w:styleId="1Char">
    <w:name w:val="제목 1 Char"/>
    <w:aliases w:val="Heading 1 (H1) Char,Heading Char,1 Char,H1 Char"/>
    <w:basedOn w:val="a0"/>
    <w:link w:val="1"/>
    <w:uiPriority w:val="9"/>
    <w:rsid w:val="00293F66"/>
    <w:rPr>
      <w:rFonts w:ascii="Arial" w:eastAsia="Arial" w:hAnsi="Arial" w:cs="Arial"/>
      <w:b/>
      <w:bCs/>
      <w:sz w:val="24"/>
      <w:szCs w:val="24"/>
      <w:lang w:val="en-GB"/>
    </w:rPr>
  </w:style>
  <w:style w:type="paragraph" w:styleId="ac">
    <w:name w:val="Revision"/>
    <w:hidden/>
    <w:uiPriority w:val="99"/>
    <w:semiHidden/>
    <w:rsid w:val="00631283"/>
    <w:pPr>
      <w:widowControl/>
      <w:autoSpaceDE/>
      <w:autoSpaceDN/>
    </w:pPr>
    <w:rPr>
      <w:rFonts w:ascii="Arial" w:eastAsia="Arial" w:hAnsi="Arial" w:cs="Arial"/>
    </w:rPr>
  </w:style>
  <w:style w:type="paragraph" w:customStyle="1" w:styleId="Bibliography1">
    <w:name w:val="Bibliography1"/>
    <w:basedOn w:val="a"/>
    <w:rsid w:val="0045478C"/>
    <w:pPr>
      <w:widowControl/>
      <w:numPr>
        <w:numId w:val="6"/>
      </w:numPr>
      <w:tabs>
        <w:tab w:val="left" w:pos="660"/>
      </w:tabs>
      <w:autoSpaceDE/>
      <w:autoSpaceDN/>
      <w:spacing w:after="240" w:line="256" w:lineRule="auto"/>
      <w:jc w:val="both"/>
    </w:pPr>
    <w:rPr>
      <w:rFonts w:ascii="Times New Roman" w:eastAsia="PMingLiU" w:hAnsi="Times New Roman" w:cs="Times New Roman"/>
      <w:noProof/>
      <w:sz w:val="24"/>
      <w:szCs w:val="20"/>
      <w:lang w:val="en-GB" w:eastAsia="de-DE"/>
    </w:rPr>
  </w:style>
  <w:style w:type="table" w:styleId="ad">
    <w:name w:val="Table Grid"/>
    <w:basedOn w:val="a1"/>
    <w:rsid w:val="00FA75F3"/>
    <w:pPr>
      <w:widowControl/>
      <w:autoSpaceDE/>
      <w:autoSpaceDN/>
    </w:pPr>
    <w:rPr>
      <w:rFonts w:ascii="Times New Roman" w:eastAsia="MS Mincho"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1">
    <w:name w:val="목록 단락 Char"/>
    <w:basedOn w:val="a0"/>
    <w:link w:val="a5"/>
    <w:uiPriority w:val="34"/>
    <w:rsid w:val="00FA75F3"/>
    <w:rPr>
      <w:rFonts w:ascii="Arial" w:eastAsia="Arial" w:hAnsi="Arial" w:cs="Arial"/>
    </w:rPr>
  </w:style>
  <w:style w:type="character" w:styleId="ae">
    <w:name w:val="Placeholder Text"/>
    <w:basedOn w:val="a0"/>
    <w:uiPriority w:val="99"/>
    <w:semiHidden/>
    <w:rsid w:val="00FA75F3"/>
    <w:rPr>
      <w:color w:val="808080"/>
    </w:rPr>
  </w:style>
  <w:style w:type="character" w:customStyle="1" w:styleId="Char0">
    <w:name w:val="제목 Char"/>
    <w:basedOn w:val="a0"/>
    <w:link w:val="a4"/>
    <w:uiPriority w:val="10"/>
    <w:locked/>
    <w:rsid w:val="00296602"/>
    <w:rPr>
      <w:rFonts w:ascii="Arial" w:eastAsia="Arial" w:hAnsi="Arial" w:cs="Arial"/>
      <w:b/>
      <w:bCs/>
      <w:sz w:val="29"/>
      <w:szCs w:val="29"/>
      <w:u w:val="single" w:color="000000"/>
    </w:rPr>
  </w:style>
  <w:style w:type="character" w:styleId="af">
    <w:name w:val="FollowedHyperlink"/>
    <w:basedOn w:val="a0"/>
    <w:uiPriority w:val="99"/>
    <w:semiHidden/>
    <w:unhideWhenUsed/>
    <w:rsid w:val="004F2FEC"/>
    <w:rPr>
      <w:color w:val="800080" w:themeColor="followedHyperlink"/>
      <w:u w:val="single"/>
    </w:rPr>
  </w:style>
  <w:style w:type="character" w:styleId="af0">
    <w:name w:val="page number"/>
    <w:basedOn w:val="a0"/>
    <w:uiPriority w:val="99"/>
    <w:semiHidden/>
    <w:unhideWhenUsed/>
    <w:rsid w:val="009B7A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8179761">
      <w:bodyDiv w:val="1"/>
      <w:marLeft w:val="0"/>
      <w:marRight w:val="0"/>
      <w:marTop w:val="0"/>
      <w:marBottom w:val="0"/>
      <w:divBdr>
        <w:top w:val="none" w:sz="0" w:space="0" w:color="auto"/>
        <w:left w:val="none" w:sz="0" w:space="0" w:color="auto"/>
        <w:bottom w:val="none" w:sz="0" w:space="0" w:color="auto"/>
        <w:right w:val="none" w:sz="0" w:space="0" w:color="auto"/>
      </w:divBdr>
      <w:divsChild>
        <w:div w:id="1412041692">
          <w:marLeft w:val="0"/>
          <w:marRight w:val="0"/>
          <w:marTop w:val="0"/>
          <w:marBottom w:val="0"/>
          <w:divBdr>
            <w:top w:val="none" w:sz="0" w:space="0" w:color="auto"/>
            <w:left w:val="none" w:sz="0" w:space="0" w:color="auto"/>
            <w:bottom w:val="none" w:sz="0" w:space="0" w:color="auto"/>
            <w:right w:val="none" w:sz="0" w:space="0" w:color="auto"/>
          </w:divBdr>
          <w:divsChild>
            <w:div w:id="138306279">
              <w:marLeft w:val="0"/>
              <w:marRight w:val="0"/>
              <w:marTop w:val="0"/>
              <w:marBottom w:val="0"/>
              <w:divBdr>
                <w:top w:val="none" w:sz="0" w:space="0" w:color="auto"/>
                <w:left w:val="none" w:sz="0" w:space="0" w:color="auto"/>
                <w:bottom w:val="none" w:sz="0" w:space="0" w:color="auto"/>
                <w:right w:val="none" w:sz="0" w:space="0" w:color="auto"/>
              </w:divBdr>
              <w:divsChild>
                <w:div w:id="59837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5887031">
      <w:bodyDiv w:val="1"/>
      <w:marLeft w:val="0"/>
      <w:marRight w:val="0"/>
      <w:marTop w:val="0"/>
      <w:marBottom w:val="0"/>
      <w:divBdr>
        <w:top w:val="none" w:sz="0" w:space="0" w:color="auto"/>
        <w:left w:val="none" w:sz="0" w:space="0" w:color="auto"/>
        <w:bottom w:val="none" w:sz="0" w:space="0" w:color="auto"/>
        <w:right w:val="none" w:sz="0" w:space="0" w:color="auto"/>
      </w:divBdr>
      <w:divsChild>
        <w:div w:id="431973417">
          <w:marLeft w:val="0"/>
          <w:marRight w:val="0"/>
          <w:marTop w:val="0"/>
          <w:marBottom w:val="0"/>
          <w:divBdr>
            <w:top w:val="none" w:sz="0" w:space="0" w:color="auto"/>
            <w:left w:val="none" w:sz="0" w:space="0" w:color="auto"/>
            <w:bottom w:val="none" w:sz="0" w:space="0" w:color="auto"/>
            <w:right w:val="none" w:sz="0" w:space="0" w:color="auto"/>
          </w:divBdr>
          <w:divsChild>
            <w:div w:id="190805898">
              <w:marLeft w:val="0"/>
              <w:marRight w:val="0"/>
              <w:marTop w:val="0"/>
              <w:marBottom w:val="0"/>
              <w:divBdr>
                <w:top w:val="none" w:sz="0" w:space="0" w:color="auto"/>
                <w:left w:val="none" w:sz="0" w:space="0" w:color="auto"/>
                <w:bottom w:val="none" w:sz="0" w:space="0" w:color="auto"/>
                <w:right w:val="none" w:sz="0" w:space="0" w:color="auto"/>
              </w:divBdr>
              <w:divsChild>
                <w:div w:id="139777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698535">
      <w:bodyDiv w:val="1"/>
      <w:marLeft w:val="0"/>
      <w:marRight w:val="0"/>
      <w:marTop w:val="0"/>
      <w:marBottom w:val="0"/>
      <w:divBdr>
        <w:top w:val="none" w:sz="0" w:space="0" w:color="auto"/>
        <w:left w:val="none" w:sz="0" w:space="0" w:color="auto"/>
        <w:bottom w:val="none" w:sz="0" w:space="0" w:color="auto"/>
        <w:right w:val="none" w:sz="0" w:space="0" w:color="auto"/>
      </w:divBdr>
      <w:divsChild>
        <w:div w:id="663775127">
          <w:marLeft w:val="0"/>
          <w:marRight w:val="0"/>
          <w:marTop w:val="0"/>
          <w:marBottom w:val="0"/>
          <w:divBdr>
            <w:top w:val="none" w:sz="0" w:space="0" w:color="auto"/>
            <w:left w:val="none" w:sz="0" w:space="0" w:color="auto"/>
            <w:bottom w:val="none" w:sz="0" w:space="0" w:color="auto"/>
            <w:right w:val="none" w:sz="0" w:space="0" w:color="auto"/>
          </w:divBdr>
          <w:divsChild>
            <w:div w:id="598757509">
              <w:marLeft w:val="0"/>
              <w:marRight w:val="0"/>
              <w:marTop w:val="0"/>
              <w:marBottom w:val="0"/>
              <w:divBdr>
                <w:top w:val="none" w:sz="0" w:space="0" w:color="auto"/>
                <w:left w:val="none" w:sz="0" w:space="0" w:color="auto"/>
                <w:bottom w:val="none" w:sz="0" w:space="0" w:color="auto"/>
                <w:right w:val="none" w:sz="0" w:space="0" w:color="auto"/>
              </w:divBdr>
              <w:divsChild>
                <w:div w:id="132311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0094485">
      <w:bodyDiv w:val="1"/>
      <w:marLeft w:val="0"/>
      <w:marRight w:val="0"/>
      <w:marTop w:val="0"/>
      <w:marBottom w:val="0"/>
      <w:divBdr>
        <w:top w:val="none" w:sz="0" w:space="0" w:color="auto"/>
        <w:left w:val="none" w:sz="0" w:space="0" w:color="auto"/>
        <w:bottom w:val="none" w:sz="0" w:space="0" w:color="auto"/>
        <w:right w:val="none" w:sz="0" w:space="0" w:color="auto"/>
      </w:divBdr>
    </w:div>
    <w:div w:id="202901779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isotc.iso.org/livelink/livelink/open/jtc1sc29ag3" TargetMode="External"/><Relationship Id="rId18" Type="http://schemas.openxmlformats.org/officeDocument/2006/relationships/image" Target="media/image3.emf"/><Relationship Id="rId26" Type="http://schemas.openxmlformats.org/officeDocument/2006/relationships/hyperlink" Target="https://mpeg.chiariglione.org/standards/exploration/low-complexity-video-coding-enhancements/requirements-low-complexity-video" TargetMode="External"/><Relationship Id="rId3" Type="http://schemas.openxmlformats.org/officeDocument/2006/relationships/customXml" Target="../customXml/item3.xml"/><Relationship Id="rId21" Type="http://schemas.openxmlformats.org/officeDocument/2006/relationships/package" Target="embeddings/Microsoft_Visio_Drawing2.vsdx"/><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package" Target="embeddings/Microsoft_Visio_Drawing.vsdx"/><Relationship Id="rId25" Type="http://schemas.openxmlformats.org/officeDocument/2006/relationships/image" Target="media/image8.png"/><Relationship Id="rId2" Type="http://schemas.openxmlformats.org/officeDocument/2006/relationships/customXml" Target="../customXml/item2.xml"/><Relationship Id="rId16" Type="http://schemas.openxmlformats.org/officeDocument/2006/relationships/image" Target="media/image2.emf"/><Relationship Id="rId20" Type="http://schemas.openxmlformats.org/officeDocument/2006/relationships/image" Target="media/image4.emf"/><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image" Target="media/image7.png"/><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image" Target="media/image6.png"/><Relationship Id="rId28" Type="http://schemas.openxmlformats.org/officeDocument/2006/relationships/hyperlink" Target="https://ffmpeg.org/ffmpeg-filters.html" TargetMode="External"/><Relationship Id="rId10" Type="http://schemas.openxmlformats.org/officeDocument/2006/relationships/footnotes" Target="footnotes.xml"/><Relationship Id="rId19" Type="http://schemas.openxmlformats.org/officeDocument/2006/relationships/package" Target="embeddings/Microsoft_Visio_Drawing1.vsdx"/><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image" Target="media/image5.png"/><Relationship Id="rId27" Type="http://schemas.openxmlformats.org/officeDocument/2006/relationships/hyperlink" Target="https://www.mpegstandards.org/standards/MPEG-5/2/%20" TargetMode="Externa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ocument" ma:contentTypeID="0x0101003E2A76418A64A644BC96F2662548CB54" ma:contentTypeVersion="11" ma:contentTypeDescription="Create a new document." ma:contentTypeScope="" ma:versionID="27b17af2a50468122d095014365b80ec">
  <xsd:schema xmlns:xsd="http://www.w3.org/2001/XMLSchema" xmlns:xs="http://www.w3.org/2001/XMLSchema" xmlns:p="http://schemas.microsoft.com/office/2006/metadata/properties" xmlns:ns2="eb95fb45-311d-4a74-9f44-07376f2e84fe" xmlns:ns3="394703a3-2e23-43f1-96d5-88d3954e5981" targetNamespace="http://schemas.microsoft.com/office/2006/metadata/properties" ma:root="true" ma:fieldsID="369ede5234fd2fb4e6df4ec610cdbecd" ns2:_="" ns3:_="">
    <xsd:import namespace="eb95fb45-311d-4a74-9f44-07376f2e84fe"/>
    <xsd:import namespace="394703a3-2e23-43f1-96d5-88d3954e5981"/>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2:SharedWithUsers" minOccurs="0"/>
                <xsd:element ref="ns2:SharedWithDetails"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b95fb45-311d-4a74-9f44-07376f2e84fe"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94703a3-2e23-43f1-96d5-88d3954e5981"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7" nillable="true" ma:displayName="Tags" ma:internalName="MediaServiceAutoTags"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DateTaken" ma:index="21"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_dlc_DocId xmlns="eb95fb45-311d-4a74-9f44-07376f2e84fe">S6AHVMCH44DH-137412132-1205</_dlc_DocId>
    <_dlc_DocIdUrl xmlns="eb95fb45-311d-4a74-9f44-07376f2e84fe">
      <Url>https://vnovaltd.sharepoint.com/sites/RedPill/_layouts/15/DocIdRedir.aspx?ID=S6AHVMCH44DH-137412132-1205</Url>
      <Description>S6AHVMCH44DH-137412132-1205</Description>
    </_dlc_DocIdUrl>
  </documentManagement>
</p:properties>
</file>

<file path=customXml/itemProps1.xml><?xml version="1.0" encoding="utf-8"?>
<ds:datastoreItem xmlns:ds="http://schemas.openxmlformats.org/officeDocument/2006/customXml" ds:itemID="{1D0CC27F-6ADB-441F-B818-CE99390A2B80}">
  <ds:schemaRefs>
    <ds:schemaRef ds:uri="http://schemas.microsoft.com/sharepoint/v3/contenttype/forms"/>
  </ds:schemaRefs>
</ds:datastoreItem>
</file>

<file path=customXml/itemProps2.xml><?xml version="1.0" encoding="utf-8"?>
<ds:datastoreItem xmlns:ds="http://schemas.openxmlformats.org/officeDocument/2006/customXml" ds:itemID="{7489B1FE-7344-4852-B619-191D682802ED}">
  <ds:schemaRefs>
    <ds:schemaRef ds:uri="http://schemas.openxmlformats.org/officeDocument/2006/bibliography"/>
  </ds:schemaRefs>
</ds:datastoreItem>
</file>

<file path=customXml/itemProps3.xml><?xml version="1.0" encoding="utf-8"?>
<ds:datastoreItem xmlns:ds="http://schemas.openxmlformats.org/officeDocument/2006/customXml" ds:itemID="{7F4666AC-4224-4696-B7EE-FD5EED920D8F}">
  <ds:schemaRefs>
    <ds:schemaRef ds:uri="http://schemas.microsoft.com/sharepoint/events"/>
  </ds:schemaRefs>
</ds:datastoreItem>
</file>

<file path=customXml/itemProps4.xml><?xml version="1.0" encoding="utf-8"?>
<ds:datastoreItem xmlns:ds="http://schemas.openxmlformats.org/officeDocument/2006/customXml" ds:itemID="{AD591961-7189-4015-B0E3-07D1CB6307E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b95fb45-311d-4a74-9f44-07376f2e84fe"/>
    <ds:schemaRef ds:uri="394703a3-2e23-43f1-96d5-88d3954e598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80915F06-5A4B-4DA1-B8E7-06EAFFA1791A}">
  <ds:schemaRefs>
    <ds:schemaRef ds:uri="http://schemas.microsoft.com/office/2006/metadata/properties"/>
    <ds:schemaRef ds:uri="http://schemas.microsoft.com/office/infopath/2007/PartnerControls"/>
    <ds:schemaRef ds:uri="eb95fb45-311d-4a74-9f44-07376f2e84fe"/>
  </ds:schemaRefs>
</ds:datastoreItem>
</file>

<file path=docProps/app.xml><?xml version="1.0" encoding="utf-8"?>
<Properties xmlns="http://schemas.openxmlformats.org/officeDocument/2006/extended-properties" xmlns:vt="http://schemas.openxmlformats.org/officeDocument/2006/docPropsVTypes">
  <Template>Normal.dotm</Template>
  <TotalTime>2648</TotalTime>
  <Pages>11</Pages>
  <Words>3611</Words>
  <Characters>20583</Characters>
  <Application>Microsoft Office Word</Application>
  <DocSecurity>0</DocSecurity>
  <Lines>171</Lines>
  <Paragraphs>48</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
      <vt:lpstr/>
    </vt:vector>
  </TitlesOfParts>
  <Company/>
  <LinksUpToDate>false</LinksUpToDate>
  <CharactersWithSpaces>24146</CharactersWithSpaces>
  <SharedDoc>false</SharedDoc>
  <HLinks>
    <vt:vector size="24" baseType="variant">
      <vt:variant>
        <vt:i4>8192039</vt:i4>
      </vt:variant>
      <vt:variant>
        <vt:i4>45</vt:i4>
      </vt:variant>
      <vt:variant>
        <vt:i4>0</vt:i4>
      </vt:variant>
      <vt:variant>
        <vt:i4>5</vt:i4>
      </vt:variant>
      <vt:variant>
        <vt:lpwstr>https://ffmpeg.org/ffmpeg-filters.html</vt:lpwstr>
      </vt:variant>
      <vt:variant>
        <vt:lpwstr>scale</vt:lpwstr>
      </vt:variant>
      <vt:variant>
        <vt:i4>1245258</vt:i4>
      </vt:variant>
      <vt:variant>
        <vt:i4>42</vt:i4>
      </vt:variant>
      <vt:variant>
        <vt:i4>0</vt:i4>
      </vt:variant>
      <vt:variant>
        <vt:i4>5</vt:i4>
      </vt:variant>
      <vt:variant>
        <vt:lpwstr>https://www.mpegstandards.org/standards/MPEG-5/2/</vt:lpwstr>
      </vt:variant>
      <vt:variant>
        <vt:lpwstr/>
      </vt:variant>
      <vt:variant>
        <vt:i4>6553701</vt:i4>
      </vt:variant>
      <vt:variant>
        <vt:i4>39</vt:i4>
      </vt:variant>
      <vt:variant>
        <vt:i4>0</vt:i4>
      </vt:variant>
      <vt:variant>
        <vt:i4>5</vt:i4>
      </vt:variant>
      <vt:variant>
        <vt:lpwstr>https://mpeg.chiariglione.org/standards/exploration/low-complexity-video-coding-enhancements/requirements-low-complexity-video</vt:lpwstr>
      </vt:variant>
      <vt:variant>
        <vt:lpwstr/>
      </vt:variant>
      <vt:variant>
        <vt:i4>327759</vt:i4>
      </vt:variant>
      <vt:variant>
        <vt:i4>3</vt:i4>
      </vt:variant>
      <vt:variant>
        <vt:i4>0</vt:i4>
      </vt:variant>
      <vt:variant>
        <vt:i4>5</vt:i4>
      </vt:variant>
      <vt:variant>
        <vt:lpwstr>https://isotc.iso.org/livelink/livelink/open/jtc1sc29ag3</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Florian Maurer</dc:creator>
  <cp:keywords/>
  <cp:lastModifiedBy>Kyuheon Kim</cp:lastModifiedBy>
  <cp:revision>308</cp:revision>
  <dcterms:created xsi:type="dcterms:W3CDTF">2022-01-11T01:30:00Z</dcterms:created>
  <dcterms:modified xsi:type="dcterms:W3CDTF">2022-01-20T17:35:00Z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0x0101003E2A76418A64A644BC96F2662548CB54</vt:lpwstr>
  </property>
  <property fmtid="{D5CDD505-2E9C-101B-9397-08002B2CF9AE}" pid="3" name="_dlc_DocIdItemGuid">
    <vt:lpwstr>482d39c1-0456-4455-ac95-0f1121441608</vt:lpwstr>
  </property>
</Properties>
</file>