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6D3B0E8" w:rsidR="00CB798F" w:rsidRPr="00196997" w:rsidRDefault="00E843CE" w:rsidP="00385C5D">
      <w:pPr>
        <w:pStyle w:val="a4"/>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4E45B6" w:rsidRPr="00265A84">
        <w:rPr>
          <w:rFonts w:ascii="Times New Roman" w:hAnsi="Times New Roman" w:cs="Times New Roman"/>
          <w:color w:val="FF0000"/>
          <w:w w:val="115"/>
          <w:sz w:val="48"/>
          <w:szCs w:val="48"/>
          <w:u w:val="thick"/>
        </w:rPr>
        <w:t>N</w:t>
      </w:r>
      <w:r w:rsidR="005165B9">
        <w:rPr>
          <w:rFonts w:ascii="Times New Roman" w:hAnsi="Times New Roman" w:cs="Times New Roman"/>
          <w:color w:val="FF0000"/>
          <w:spacing w:val="28"/>
          <w:w w:val="115"/>
          <w:sz w:val="48"/>
          <w:szCs w:val="48"/>
          <w:u w:val="thick"/>
        </w:rPr>
        <w:t>0126</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45A01DF9" w:rsidR="00CB798F" w:rsidRPr="005165B9" w:rsidRDefault="004E45B6">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A924AD" w:rsidRPr="00A924AD">
        <w:rPr>
          <w:rFonts w:ascii="Times New Roman" w:hAnsi="Times New Roman" w:cs="Times New Roman"/>
          <w:snapToGrid w:val="0"/>
        </w:rPr>
        <w:t xml:space="preserve">Common </w:t>
      </w:r>
      <w:r w:rsidR="00A924AD" w:rsidRPr="005165B9">
        <w:rPr>
          <w:rFonts w:ascii="Times New Roman" w:hAnsi="Times New Roman" w:cs="Times New Roman"/>
          <w:snapToGrid w:val="0"/>
        </w:rPr>
        <w:t>Test Conditions for Essential Video Coding</w:t>
      </w:r>
      <w:r w:rsidR="00F419DA" w:rsidRPr="005165B9">
        <w:rPr>
          <w:rFonts w:ascii="Times New Roman" w:hAnsi="Times New Roman" w:cs="Times New Roman"/>
          <w:snapToGrid w:val="0"/>
        </w:rPr>
        <w:t xml:space="preserve"> </w:t>
      </w:r>
    </w:p>
    <w:p w14:paraId="55A697B5" w14:textId="77777777" w:rsidR="00CB798F" w:rsidRPr="005165B9" w:rsidRDefault="00CB798F">
      <w:pPr>
        <w:spacing w:before="6"/>
        <w:rPr>
          <w:rFonts w:ascii="Times New Roman" w:hAnsi="Times New Roman" w:cs="Times New Roman"/>
          <w:snapToGrid w:val="0"/>
          <w:sz w:val="24"/>
          <w:szCs w:val="24"/>
        </w:rPr>
      </w:pPr>
    </w:p>
    <w:p w14:paraId="5C1A346D" w14:textId="189819F4" w:rsidR="00FF2653" w:rsidRPr="005165B9" w:rsidRDefault="00FF2653" w:rsidP="00FF2653">
      <w:pPr>
        <w:pStyle w:val="a3"/>
        <w:tabs>
          <w:tab w:val="left" w:pos="3099"/>
        </w:tabs>
        <w:spacing w:line="254" w:lineRule="auto"/>
        <w:ind w:left="3099" w:right="214" w:hanging="2996"/>
        <w:rPr>
          <w:rFonts w:ascii="Times New Roman" w:hAnsi="Times New Roman" w:cs="Times New Roman"/>
          <w:snapToGrid w:val="0"/>
        </w:rPr>
      </w:pPr>
      <w:r w:rsidRPr="005165B9">
        <w:rPr>
          <w:rFonts w:ascii="Times New Roman" w:hAnsi="Times New Roman" w:cs="Times New Roman"/>
          <w:b/>
          <w:snapToGrid w:val="0"/>
        </w:rPr>
        <w:t>Status:</w:t>
      </w:r>
      <w:r w:rsidRPr="005165B9">
        <w:rPr>
          <w:rFonts w:ascii="Times New Roman" w:hAnsi="Times New Roman" w:cs="Times New Roman"/>
          <w:snapToGrid w:val="0"/>
        </w:rPr>
        <w:tab/>
      </w:r>
      <w:r w:rsidR="00385C5D" w:rsidRPr="005165B9">
        <w:rPr>
          <w:rFonts w:ascii="Times New Roman" w:hAnsi="Times New Roman" w:cs="Times New Roman"/>
          <w:snapToGrid w:val="0"/>
        </w:rPr>
        <w:t>Approved</w:t>
      </w:r>
    </w:p>
    <w:p w14:paraId="030AD9B9" w14:textId="77777777" w:rsidR="00FF2653" w:rsidRPr="005165B9" w:rsidRDefault="00FF2653">
      <w:pPr>
        <w:tabs>
          <w:tab w:val="left" w:pos="3099"/>
        </w:tabs>
        <w:ind w:left="104"/>
        <w:rPr>
          <w:rFonts w:ascii="Times New Roman" w:hAnsi="Times New Roman" w:cs="Times New Roman"/>
          <w:snapToGrid w:val="0"/>
          <w:sz w:val="24"/>
          <w:szCs w:val="24"/>
        </w:rPr>
      </w:pPr>
    </w:p>
    <w:p w14:paraId="1718C661" w14:textId="7983C89D" w:rsidR="00CB798F" w:rsidRPr="00980E7B" w:rsidRDefault="004E45B6">
      <w:pPr>
        <w:tabs>
          <w:tab w:val="left" w:pos="3099"/>
        </w:tabs>
        <w:ind w:left="104"/>
        <w:rPr>
          <w:rFonts w:ascii="Times New Roman" w:hAnsi="Times New Roman" w:cs="Times New Roman"/>
          <w:snapToGrid w:val="0"/>
          <w:sz w:val="24"/>
          <w:szCs w:val="24"/>
        </w:rPr>
      </w:pPr>
      <w:r w:rsidRPr="005165B9">
        <w:rPr>
          <w:rFonts w:ascii="Times New Roman" w:hAnsi="Times New Roman" w:cs="Times New Roman"/>
          <w:b/>
          <w:snapToGrid w:val="0"/>
          <w:sz w:val="24"/>
          <w:szCs w:val="24"/>
        </w:rPr>
        <w:t>Date</w:t>
      </w:r>
      <w:r w:rsidRPr="005165B9">
        <w:rPr>
          <w:rFonts w:ascii="Times New Roman" w:hAnsi="Times New Roman" w:cs="Times New Roman"/>
          <w:b/>
          <w:snapToGrid w:val="0"/>
          <w:spacing w:val="-16"/>
          <w:sz w:val="24"/>
          <w:szCs w:val="24"/>
        </w:rPr>
        <w:t xml:space="preserve"> </w:t>
      </w:r>
      <w:r w:rsidRPr="005165B9">
        <w:rPr>
          <w:rFonts w:ascii="Times New Roman" w:hAnsi="Times New Roman" w:cs="Times New Roman"/>
          <w:b/>
          <w:snapToGrid w:val="0"/>
          <w:sz w:val="24"/>
          <w:szCs w:val="24"/>
        </w:rPr>
        <w:t>of</w:t>
      </w:r>
      <w:r w:rsidRPr="005165B9">
        <w:rPr>
          <w:rFonts w:ascii="Times New Roman" w:hAnsi="Times New Roman" w:cs="Times New Roman"/>
          <w:b/>
          <w:snapToGrid w:val="0"/>
          <w:spacing w:val="-16"/>
          <w:sz w:val="24"/>
          <w:szCs w:val="24"/>
        </w:rPr>
        <w:t xml:space="preserve"> </w:t>
      </w:r>
      <w:r w:rsidRPr="005165B9">
        <w:rPr>
          <w:rFonts w:ascii="Times New Roman" w:hAnsi="Times New Roman" w:cs="Times New Roman"/>
          <w:b/>
          <w:snapToGrid w:val="0"/>
          <w:sz w:val="24"/>
          <w:szCs w:val="24"/>
        </w:rPr>
        <w:t>document:</w:t>
      </w:r>
      <w:r w:rsidRPr="005165B9">
        <w:rPr>
          <w:rFonts w:ascii="Times New Roman" w:hAnsi="Times New Roman" w:cs="Times New Roman"/>
          <w:snapToGrid w:val="0"/>
          <w:sz w:val="24"/>
          <w:szCs w:val="24"/>
        </w:rPr>
        <w:tab/>
        <w:t>202</w:t>
      </w:r>
      <w:r w:rsidR="00F85565" w:rsidRPr="005165B9">
        <w:rPr>
          <w:rFonts w:ascii="Times New Roman" w:hAnsi="Times New Roman" w:cs="Times New Roman"/>
          <w:snapToGrid w:val="0"/>
          <w:sz w:val="24"/>
          <w:szCs w:val="24"/>
        </w:rPr>
        <w:t>1</w:t>
      </w:r>
      <w:r w:rsidRPr="005165B9">
        <w:rPr>
          <w:rFonts w:ascii="Times New Roman" w:hAnsi="Times New Roman" w:cs="Times New Roman"/>
          <w:snapToGrid w:val="0"/>
          <w:sz w:val="24"/>
          <w:szCs w:val="24"/>
        </w:rPr>
        <w:t>-</w:t>
      </w:r>
      <w:r w:rsidR="00F85565" w:rsidRPr="005165B9">
        <w:rPr>
          <w:rFonts w:ascii="Times New Roman" w:hAnsi="Times New Roman" w:cs="Times New Roman"/>
          <w:snapToGrid w:val="0"/>
          <w:sz w:val="24"/>
          <w:szCs w:val="24"/>
        </w:rPr>
        <w:t>07</w:t>
      </w:r>
      <w:r w:rsidRPr="005165B9">
        <w:rPr>
          <w:rFonts w:ascii="Times New Roman" w:hAnsi="Times New Roman" w:cs="Times New Roman"/>
          <w:snapToGrid w:val="0"/>
          <w:sz w:val="24"/>
          <w:szCs w:val="24"/>
        </w:rPr>
        <w:t>-</w:t>
      </w:r>
      <w:r w:rsidR="00CF1629" w:rsidRPr="005165B9">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BE2AA2">
        <w:rPr>
          <w:rFonts w:ascii="Times New Roman" w:hAnsi="Times New Roman" w:cs="Times New Roman"/>
          <w:bCs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r>
      <w:r w:rsidRPr="00BE2AA2">
        <w:rPr>
          <w:rFonts w:ascii="Times New Roman" w:hAnsi="Times New Roman" w:cs="Times New Roman"/>
          <w:bCs w:val="0"/>
          <w:snapToGrid w:val="0"/>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709962D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AD65BE" w:rsidRPr="005165B9">
        <w:rPr>
          <w:rFonts w:ascii="Times New Roman" w:hAnsi="Times New Roman" w:cs="Times New Roman"/>
          <w:snapToGrid w:val="0"/>
          <w:sz w:val="24"/>
          <w:szCs w:val="24"/>
        </w:rPr>
        <w:t>8</w:t>
      </w:r>
      <w:r w:rsidRPr="005165B9">
        <w:rPr>
          <w:rFonts w:ascii="Times New Roman" w:hAnsi="Times New Roman" w:cs="Times New Roman"/>
          <w:snapToGrid w:val="0"/>
          <w:sz w:val="24"/>
          <w:szCs w:val="24"/>
        </w:rPr>
        <w:t xml:space="preserve"> (with</w:t>
      </w:r>
      <w:r w:rsidR="00626F12" w:rsidRPr="005165B9">
        <w:rPr>
          <w:rFonts w:ascii="Times New Roman" w:hAnsi="Times New Roman" w:cs="Times New Roman"/>
          <w:snapToGrid w:val="0"/>
          <w:sz w:val="24"/>
          <w:szCs w:val="24"/>
        </w:rPr>
        <w:t>out</w:t>
      </w:r>
      <w:r w:rsidRPr="005165B9">
        <w:rPr>
          <w:rFonts w:ascii="Times New Roman" w:hAnsi="Times New Roman" w:cs="Times New Roman"/>
          <w:snapToGrid w:val="0"/>
          <w:sz w:val="24"/>
          <w:szCs w:val="24"/>
        </w:rPr>
        <w:t xml:space="preserve"> cover</w:t>
      </w:r>
      <w:r w:rsidRPr="005165B9">
        <w:rPr>
          <w:rFonts w:ascii="Times New Roman" w:hAnsi="Times New Roman" w:cs="Times New Roman"/>
          <w:snapToGrid w:val="0"/>
          <w:spacing w:val="-10"/>
          <w:sz w:val="24"/>
          <w:szCs w:val="24"/>
        </w:rPr>
        <w:t xml:space="preserve"> </w:t>
      </w:r>
      <w:r w:rsidRPr="005165B9">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34801E59"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265A84" w:rsidRPr="0046505D">
          <w:rPr>
            <w:rStyle w:val="a6"/>
            <w:rFonts w:ascii="Times New Roman" w:hAnsi="Times New Roman" w:cs="Times New Roman"/>
            <w:w w:val="120"/>
            <w:sz w:val="24"/>
            <w:szCs w:val="24"/>
          </w:rPr>
          <w:t>https://isotc.iso.org/livelink/livelink/open/jtc1sc29wg4</w:t>
        </w:r>
      </w:hyperlink>
      <w:hyperlink r:id="rId9" w:history="1"/>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2A00D370"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6015E5">
        <w:rPr>
          <w:rFonts w:ascii="Times New Roman" w:eastAsia="SimSun" w:hAnsi="Times New Roman" w:cs="Times New Roman"/>
          <w:b/>
          <w:color w:val="000000" w:themeColor="text1"/>
          <w:sz w:val="28"/>
          <w:szCs w:val="24"/>
          <w:lang w:val="en-GB" w:eastAsia="zh-CN"/>
        </w:rPr>
        <w:t>4</w:t>
      </w:r>
      <w:r w:rsidRPr="003226C8">
        <w:rPr>
          <w:rFonts w:ascii="Times New Roman" w:eastAsia="SimSun" w:hAnsi="Times New Roman" w:cs="Times New Roman"/>
          <w:b/>
          <w:sz w:val="28"/>
          <w:szCs w:val="24"/>
          <w:lang w:val="en-GB" w:eastAsia="zh-CN"/>
        </w:rPr>
        <w:t xml:space="preserve"> </w:t>
      </w:r>
      <w:r w:rsidR="00BE2AA2" w:rsidRPr="00265A84">
        <w:rPr>
          <w:rFonts w:ascii="Times New Roman" w:eastAsia="SimSun" w:hAnsi="Times New Roman" w:cs="Times New Roman"/>
          <w:b/>
          <w:color w:val="FF0000"/>
          <w:sz w:val="48"/>
          <w:szCs w:val="24"/>
          <w:lang w:val="en-GB" w:eastAsia="zh-CN"/>
        </w:rPr>
        <w:t>N</w:t>
      </w:r>
      <w:r w:rsidR="00BE2AA2" w:rsidRPr="00265A84">
        <w:rPr>
          <w:rFonts w:ascii="Times New Roman" w:hAnsi="Times New Roman" w:cs="Times New Roman"/>
          <w:color w:val="FF0000"/>
          <w:lang w:val="en-GB"/>
        </w:rPr>
        <w:t xml:space="preserve"> </w:t>
      </w:r>
      <w:r w:rsidR="005165B9">
        <w:rPr>
          <w:rFonts w:ascii="Times New Roman" w:eastAsia="SimSun" w:hAnsi="Times New Roman" w:cs="Times New Roman"/>
          <w:b/>
          <w:color w:val="FF0000"/>
          <w:sz w:val="48"/>
          <w:szCs w:val="24"/>
          <w:lang w:val="en-GB" w:eastAsia="zh-CN"/>
        </w:rPr>
        <w:t>0126</w:t>
      </w:r>
    </w:p>
    <w:p w14:paraId="1E14C2FC" w14:textId="529CCEAD" w:rsidR="00385C5D" w:rsidRDefault="006A6A0B"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July</w:t>
      </w:r>
      <w:r w:rsidR="00385C5D" w:rsidRPr="003226C8">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xml:space="preserve">, </w:t>
      </w:r>
      <w:r w:rsidR="00626F12">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7408E11F" w:rsidR="00954B0D" w:rsidRDefault="00A924AD">
            <w:pPr>
              <w:suppressAutoHyphens/>
              <w:rPr>
                <w:rFonts w:ascii="Times New Roman" w:hAnsi="Times New Roman" w:cs="Times New Roman"/>
                <w:b/>
                <w:sz w:val="24"/>
                <w:szCs w:val="24"/>
                <w:highlight w:val="yellow"/>
              </w:rPr>
            </w:pPr>
            <w:r w:rsidRPr="00CD2EC7">
              <w:rPr>
                <w:rFonts w:ascii="Times New Roman" w:eastAsia="Times New Roman" w:hAnsi="Times New Roman"/>
                <w:b/>
                <w:bCs/>
                <w:sz w:val="24"/>
                <w:szCs w:val="24"/>
              </w:rPr>
              <w:t>Common Test Conditions for Essential Video Coding</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3C040C7F"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C51EF" w:rsidRPr="006015E5">
              <w:rPr>
                <w:rFonts w:ascii="Times New Roman" w:hAnsi="Times New Roman" w:cs="Times New Roman"/>
                <w:b/>
                <w:color w:val="000000" w:themeColor="text1"/>
                <w:sz w:val="24"/>
                <w:szCs w:val="24"/>
                <w:lang w:val="fr-FR"/>
              </w:rPr>
              <w:t>0</w:t>
            </w:r>
            <w:r w:rsidR="00265A84" w:rsidRPr="006015E5">
              <w:rPr>
                <w:rFonts w:ascii="Times New Roman" w:hAnsi="Times New Roman" w:cs="Times New Roman"/>
                <w:b/>
                <w:color w:val="000000" w:themeColor="text1"/>
                <w:sz w:val="24"/>
                <w:szCs w:val="24"/>
                <w:lang w:val="fr-FR"/>
              </w:rPr>
              <w:t>4</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265A84">
              <w:rPr>
                <w:rFonts w:ascii="Times New Roman" w:hAnsi="Times New Roman" w:cs="Times New Roman"/>
                <w:b/>
                <w:sz w:val="24"/>
                <w:szCs w:val="24"/>
              </w:rPr>
              <w:t>Video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7A9C0242" w:rsidR="00954B0D" w:rsidRPr="005165B9" w:rsidRDefault="005165B9" w:rsidP="00A86680">
            <w:pPr>
              <w:suppressAutoHyphens/>
              <w:rPr>
                <w:rFonts w:ascii="Times New Roman" w:eastAsia="맑은 고딕" w:hAnsi="Times New Roman" w:cs="Times New Roman"/>
                <w:b/>
                <w:sz w:val="24"/>
                <w:szCs w:val="24"/>
                <w:lang w:val="fr-FR" w:eastAsia="ko-KR"/>
              </w:rPr>
            </w:pPr>
            <w:r>
              <w:rPr>
                <w:rFonts w:ascii="Times New Roman" w:eastAsia="맑은 고딕" w:hAnsi="Times New Roman" w:cs="Times New Roman" w:hint="eastAsia"/>
                <w:b/>
                <w:sz w:val="24"/>
                <w:szCs w:val="24"/>
                <w:lang w:val="fr-FR" w:eastAsia="ko-KR"/>
              </w:rPr>
              <w:t>2</w:t>
            </w:r>
            <w:r>
              <w:rPr>
                <w:rFonts w:ascii="Times New Roman" w:eastAsia="맑은 고딕" w:hAnsi="Times New Roman" w:cs="Times New Roman"/>
                <w:b/>
                <w:sz w:val="24"/>
                <w:szCs w:val="24"/>
                <w:lang w:val="fr-FR" w:eastAsia="ko-KR"/>
              </w:rPr>
              <w:t>0739</w:t>
            </w:r>
          </w:p>
        </w:tc>
      </w:tr>
    </w:tbl>
    <w:p w14:paraId="0F0DC0D2" w14:textId="006CD996" w:rsidR="00FF2653" w:rsidRDefault="00FF2653" w:rsidP="0018563E">
      <w:pPr>
        <w:rPr>
          <w:rFonts w:ascii="Times New Roman" w:eastAsia="맑은 고딕" w:hAnsi="Times New Roman" w:cs="Times New Roman"/>
          <w:sz w:val="24"/>
          <w:lang w:eastAsia="ko-KR"/>
        </w:rPr>
      </w:pPr>
    </w:p>
    <w:p w14:paraId="70D46F18" w14:textId="77777777" w:rsidR="00A924AD" w:rsidRPr="00CF121D" w:rsidRDefault="00A924AD" w:rsidP="00A924AD">
      <w:pPr>
        <w:rPr>
          <w:rFonts w:ascii="Times New Roman" w:eastAsia="SimSun" w:hAnsi="Times New Roman" w:cs="Times New Roman"/>
          <w:b/>
          <w:sz w:val="28"/>
          <w:lang w:eastAsia="zh-CN"/>
        </w:rPr>
      </w:pPr>
      <w:r w:rsidRPr="00CF121D">
        <w:rPr>
          <w:rFonts w:ascii="Times New Roman" w:eastAsia="SimSun" w:hAnsi="Times New Roman" w:cs="Times New Roman"/>
          <w:b/>
          <w:sz w:val="28"/>
          <w:lang w:eastAsia="zh-CN"/>
        </w:rPr>
        <w:t>Abstract</w:t>
      </w:r>
    </w:p>
    <w:p w14:paraId="20B6F12B" w14:textId="4FB418C2" w:rsidR="00A924AD" w:rsidRPr="00663400" w:rsidRDefault="00A924AD" w:rsidP="00A924AD">
      <w:pPr>
        <w:spacing w:before="120" w:after="120"/>
        <w:jc w:val="both"/>
        <w:rPr>
          <w:rFonts w:ascii="Times New Roman" w:hAnsi="Times New Roman" w:cs="Times New Roman"/>
          <w:lang w:val="en-GB" w:eastAsia="ko-KR"/>
        </w:rPr>
      </w:pPr>
      <w:r w:rsidRPr="00663400">
        <w:rPr>
          <w:rFonts w:ascii="Times New Roman" w:hAnsi="Times New Roman" w:cs="Times New Roman" w:hint="eastAsia"/>
          <w:lang w:val="en-GB" w:eastAsia="ko-KR"/>
        </w:rPr>
        <w:t xml:space="preserve">This document provides </w:t>
      </w:r>
      <w:r>
        <w:rPr>
          <w:rFonts w:ascii="Times New Roman" w:hAnsi="Times New Roman" w:cs="Times New Roman"/>
          <w:lang w:val="en-GB" w:eastAsia="ko-KR"/>
        </w:rPr>
        <w:t>common test conditions (CTC) of</w:t>
      </w:r>
      <w:r w:rsidRPr="00663400">
        <w:rPr>
          <w:rFonts w:ascii="Times New Roman" w:hAnsi="Times New Roman" w:cs="Times New Roman"/>
          <w:lang w:val="en-GB" w:eastAsia="ko-KR"/>
        </w:rPr>
        <w:t xml:space="preserve"> Essential Video Codec (EVC) and software reference configurations associated with the correspondent test model (ETM). </w:t>
      </w:r>
    </w:p>
    <w:p w14:paraId="254EC56E" w14:textId="77777777" w:rsidR="00A924AD" w:rsidRDefault="00A924AD" w:rsidP="00A924AD">
      <w:pPr>
        <w:spacing w:before="120" w:after="120"/>
        <w:rPr>
          <w:rFonts w:ascii="Times New Roman" w:hAnsi="Times New Roman" w:cs="Times New Roman"/>
          <w:lang w:val="en-GB"/>
        </w:rPr>
      </w:pPr>
    </w:p>
    <w:p w14:paraId="59F8D963" w14:textId="77777777" w:rsidR="00A924AD" w:rsidRPr="00CD2EC7" w:rsidRDefault="00A924AD" w:rsidP="00A924AD">
      <w:pPr>
        <w:keepNext/>
        <w:widowControl/>
        <w:numPr>
          <w:ilvl w:val="0"/>
          <w:numId w:val="2"/>
        </w:numPr>
        <w:autoSpaceDE/>
        <w:autoSpaceDN/>
        <w:spacing w:before="240" w:after="60" w:line="276" w:lineRule="auto"/>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t>Introduction</w:t>
      </w:r>
    </w:p>
    <w:p w14:paraId="3AB88F4B" w14:textId="77777777" w:rsidR="00A924AD" w:rsidRPr="00663400" w:rsidRDefault="00A924AD" w:rsidP="00A924AD">
      <w:pPr>
        <w:spacing w:after="120"/>
        <w:jc w:val="both"/>
        <w:rPr>
          <w:rFonts w:ascii="Times New Roman" w:hAnsi="Times New Roman"/>
        </w:rPr>
      </w:pPr>
      <w:r w:rsidRPr="00663400">
        <w:rPr>
          <w:rFonts w:ascii="Times New Roman" w:hAnsi="Times New Roman"/>
        </w:rPr>
        <w:t xml:space="preserve">This document on Common Test Conditions (CTC) </w:t>
      </w:r>
      <w:r w:rsidRPr="00B23D95">
        <w:rPr>
          <w:rFonts w:ascii="Times New Roman" w:hAnsi="Times New Roman"/>
        </w:rPr>
        <w:t>defines test categories and encoder configuration utilized for testing of the ETM reference software of version 7.3.2 and higher</w:t>
      </w:r>
      <w:r w:rsidRPr="00663400">
        <w:rPr>
          <w:rFonts w:ascii="Times New Roman" w:hAnsi="Times New Roman"/>
        </w:rPr>
        <w:t>. These test conditions are expected to be utilized and results reported for these test conditions for most of experiments.</w:t>
      </w:r>
    </w:p>
    <w:p w14:paraId="555E1267" w14:textId="77777777" w:rsidR="00A924AD" w:rsidRPr="00663400" w:rsidRDefault="00A924AD" w:rsidP="00A924AD">
      <w:pPr>
        <w:spacing w:after="120"/>
        <w:jc w:val="both"/>
        <w:rPr>
          <w:rFonts w:ascii="Times New Roman" w:hAnsi="Times New Roman"/>
        </w:rPr>
      </w:pPr>
      <w:r w:rsidRPr="00663400">
        <w:rPr>
          <w:rFonts w:ascii="Times New Roman" w:hAnsi="Times New Roman"/>
        </w:rPr>
        <w:t>Test conditions for 3 categories are defined:</w:t>
      </w:r>
    </w:p>
    <w:p w14:paraId="26C7273A" w14:textId="77777777" w:rsidR="00B51B17" w:rsidRDefault="00A924AD" w:rsidP="00A924AD">
      <w:pPr>
        <w:pStyle w:val="a5"/>
        <w:numPr>
          <w:ilvl w:val="0"/>
          <w:numId w:val="7"/>
        </w:numPr>
        <w:autoSpaceDE/>
        <w:spacing w:after="120" w:line="276" w:lineRule="auto"/>
        <w:contextualSpacing/>
        <w:jc w:val="both"/>
        <w:textAlignment w:val="baseline"/>
        <w:rPr>
          <w:rFonts w:ascii="Times New Roman" w:hAnsi="Times New Roman"/>
        </w:rPr>
      </w:pPr>
      <w:r w:rsidRPr="00663400">
        <w:rPr>
          <w:rFonts w:ascii="Times New Roman" w:hAnsi="Times New Roman"/>
        </w:rPr>
        <w:t>SDR category</w:t>
      </w:r>
    </w:p>
    <w:p w14:paraId="0F0EA004" w14:textId="78C488F5" w:rsidR="00A924AD" w:rsidRPr="00B51B17" w:rsidRDefault="00A924AD" w:rsidP="00B51B17">
      <w:pPr>
        <w:pStyle w:val="a5"/>
        <w:autoSpaceDE/>
        <w:spacing w:after="120" w:line="276" w:lineRule="auto"/>
        <w:ind w:left="720"/>
        <w:contextualSpacing/>
        <w:jc w:val="both"/>
        <w:textAlignment w:val="baseline"/>
        <w:rPr>
          <w:rFonts w:ascii="Times New Roman" w:hAnsi="Times New Roman"/>
        </w:rPr>
      </w:pPr>
      <w:r w:rsidRPr="00B51B17">
        <w:rPr>
          <w:rFonts w:ascii="Times New Roman" w:hAnsi="Times New Roman"/>
        </w:rPr>
        <w:t xml:space="preserve">Coding of video content in Standard Dynamic Range and Standard Color Gamut representation, e.g. in BT.709 </w:t>
      </w:r>
    </w:p>
    <w:p w14:paraId="5D0042B6" w14:textId="77777777" w:rsidR="00B51B17" w:rsidRDefault="00A924AD" w:rsidP="00A924AD">
      <w:pPr>
        <w:pStyle w:val="a5"/>
        <w:numPr>
          <w:ilvl w:val="0"/>
          <w:numId w:val="7"/>
        </w:numPr>
        <w:autoSpaceDE/>
        <w:spacing w:after="120" w:line="276" w:lineRule="auto"/>
        <w:contextualSpacing/>
        <w:jc w:val="both"/>
        <w:textAlignment w:val="baseline"/>
        <w:rPr>
          <w:rFonts w:ascii="Times New Roman" w:hAnsi="Times New Roman"/>
        </w:rPr>
      </w:pPr>
      <w:r w:rsidRPr="00663400">
        <w:rPr>
          <w:rFonts w:ascii="Times New Roman" w:hAnsi="Times New Roman"/>
        </w:rPr>
        <w:t>HDR/WCG category</w:t>
      </w:r>
    </w:p>
    <w:p w14:paraId="65A6C69E" w14:textId="681DDEFB" w:rsidR="00A924AD" w:rsidRPr="00B51B17" w:rsidRDefault="00A924AD" w:rsidP="00B51B17">
      <w:pPr>
        <w:pStyle w:val="a5"/>
        <w:autoSpaceDE/>
        <w:spacing w:after="120" w:line="276" w:lineRule="auto"/>
        <w:ind w:left="720"/>
        <w:contextualSpacing/>
        <w:jc w:val="both"/>
        <w:textAlignment w:val="baseline"/>
        <w:rPr>
          <w:rFonts w:ascii="Times New Roman" w:hAnsi="Times New Roman"/>
        </w:rPr>
      </w:pPr>
      <w:r w:rsidRPr="00B51B17">
        <w:rPr>
          <w:rFonts w:ascii="Times New Roman" w:hAnsi="Times New Roman"/>
        </w:rPr>
        <w:t>Coding of video content in High Dynamic Range and Wide Color Gamut representation, e.g. in BT.2100.</w:t>
      </w:r>
    </w:p>
    <w:p w14:paraId="39D039E9" w14:textId="77777777" w:rsidR="00B51B17" w:rsidRDefault="00A924AD" w:rsidP="00A924AD">
      <w:pPr>
        <w:pStyle w:val="a5"/>
        <w:numPr>
          <w:ilvl w:val="0"/>
          <w:numId w:val="7"/>
        </w:numPr>
        <w:autoSpaceDE/>
        <w:spacing w:after="120" w:line="276" w:lineRule="auto"/>
        <w:contextualSpacing/>
        <w:jc w:val="both"/>
        <w:textAlignment w:val="baseline"/>
        <w:rPr>
          <w:rFonts w:ascii="Times New Roman" w:hAnsi="Times New Roman"/>
        </w:rPr>
      </w:pPr>
      <w:r w:rsidRPr="00663400">
        <w:rPr>
          <w:rFonts w:ascii="Times New Roman" w:hAnsi="Times New Roman"/>
        </w:rPr>
        <w:t>SCC category</w:t>
      </w:r>
    </w:p>
    <w:p w14:paraId="0DA1358B" w14:textId="55410100" w:rsidR="00A924AD" w:rsidRPr="00B51B17" w:rsidRDefault="00A924AD" w:rsidP="00B51B17">
      <w:pPr>
        <w:pStyle w:val="a5"/>
        <w:autoSpaceDE/>
        <w:spacing w:after="120" w:line="276" w:lineRule="auto"/>
        <w:ind w:left="720"/>
        <w:contextualSpacing/>
        <w:jc w:val="both"/>
        <w:textAlignment w:val="baseline"/>
        <w:rPr>
          <w:rFonts w:ascii="Times New Roman" w:hAnsi="Times New Roman"/>
        </w:rPr>
      </w:pPr>
      <w:r w:rsidRPr="00B51B17">
        <w:rPr>
          <w:rFonts w:ascii="Times New Roman" w:hAnsi="Times New Roman"/>
        </w:rPr>
        <w:t>Coding of screen content, e.g. computer generated material.</w:t>
      </w:r>
    </w:p>
    <w:p w14:paraId="7C8FC5AC" w14:textId="77777777" w:rsidR="00A924AD" w:rsidRPr="00663400" w:rsidRDefault="00A924AD" w:rsidP="00A924AD">
      <w:pPr>
        <w:spacing w:after="120"/>
        <w:jc w:val="both"/>
        <w:rPr>
          <w:rFonts w:ascii="Times New Roman" w:hAnsi="Times New Roman"/>
        </w:rPr>
      </w:pPr>
      <w:r w:rsidRPr="00663400">
        <w:rPr>
          <w:rFonts w:ascii="Times New Roman" w:hAnsi="Times New Roman"/>
        </w:rPr>
        <w:t>Two encoder configurations are specified, reflecting random-access and low delay settings:</w:t>
      </w:r>
    </w:p>
    <w:p w14:paraId="329F4FD2" w14:textId="77777777" w:rsidR="00A924AD" w:rsidRPr="00663400" w:rsidRDefault="00A924AD" w:rsidP="00A924AD">
      <w:pPr>
        <w:widowControl/>
        <w:numPr>
          <w:ilvl w:val="0"/>
          <w:numId w:val="3"/>
        </w:numPr>
        <w:tabs>
          <w:tab w:val="left" w:pos="360"/>
          <w:tab w:val="left" w:pos="1080"/>
          <w:tab w:val="left" w:pos="1440"/>
        </w:tabs>
        <w:overflowPunct w:val="0"/>
        <w:adjustRightInd w:val="0"/>
        <w:spacing w:before="136" w:after="120" w:line="276" w:lineRule="auto"/>
        <w:jc w:val="both"/>
        <w:textAlignment w:val="baseline"/>
        <w:rPr>
          <w:rFonts w:ascii="Times New Roman" w:hAnsi="Times New Roman"/>
        </w:rPr>
      </w:pPr>
      <w:r w:rsidRPr="00663400">
        <w:rPr>
          <w:rFonts w:ascii="Times New Roman" w:hAnsi="Times New Roman"/>
        </w:rPr>
        <w:t>Random access, 10 bit</w:t>
      </w:r>
    </w:p>
    <w:p w14:paraId="24C5FA57" w14:textId="77777777" w:rsidR="00A924AD" w:rsidRPr="00663400" w:rsidRDefault="00A924AD" w:rsidP="00A924AD">
      <w:pPr>
        <w:widowControl/>
        <w:numPr>
          <w:ilvl w:val="0"/>
          <w:numId w:val="3"/>
        </w:numPr>
        <w:tabs>
          <w:tab w:val="left" w:pos="360"/>
          <w:tab w:val="left" w:pos="1080"/>
          <w:tab w:val="left" w:pos="1440"/>
        </w:tabs>
        <w:overflowPunct w:val="0"/>
        <w:adjustRightInd w:val="0"/>
        <w:spacing w:before="136" w:after="120" w:line="276" w:lineRule="auto"/>
        <w:jc w:val="both"/>
        <w:textAlignment w:val="baseline"/>
        <w:rPr>
          <w:rFonts w:ascii="Times New Roman" w:hAnsi="Times New Roman"/>
        </w:rPr>
      </w:pPr>
      <w:r w:rsidRPr="00663400">
        <w:rPr>
          <w:rFonts w:ascii="Times New Roman" w:hAnsi="Times New Roman"/>
        </w:rPr>
        <w:t>Low delay, 10 bit</w:t>
      </w:r>
    </w:p>
    <w:p w14:paraId="5A21A748" w14:textId="77777777" w:rsidR="00A924AD" w:rsidRPr="00663400" w:rsidRDefault="00A924AD" w:rsidP="00A924AD">
      <w:pPr>
        <w:spacing w:after="120"/>
        <w:jc w:val="both"/>
        <w:rPr>
          <w:rFonts w:ascii="Times New Roman" w:hAnsi="Times New Roman"/>
        </w:rPr>
      </w:pPr>
      <w:r w:rsidRPr="00663400">
        <w:rPr>
          <w:rFonts w:ascii="Times New Roman" w:hAnsi="Times New Roman"/>
        </w:rPr>
        <w:t xml:space="preserve">ETM reference </w:t>
      </w:r>
      <w:r w:rsidRPr="00B23D95">
        <w:rPr>
          <w:rFonts w:ascii="Times New Roman" w:hAnsi="Times New Roman"/>
        </w:rPr>
        <w:t>software of version 7.3.2 and</w:t>
      </w:r>
      <w:r w:rsidRPr="00663400">
        <w:rPr>
          <w:rFonts w:ascii="Times New Roman" w:hAnsi="Times New Roman"/>
        </w:rPr>
        <w:t xml:space="preserve"> higher are expected to be used for most experiments. Tests targeting baseline profile of MPEG 5/EVC are required to reported results in SDR category. Tests targeting main profile of MPEG 5/EVC are required to report results in SDR category. In addition, test results for HDR and SCC categories can be optionally reported. There are category-specific tools, i.e. DRA for HDR/WCG testing and IBC for SCC testing, that should be enabled in case of testing HDR/WCG and SCC categories.</w:t>
      </w:r>
    </w:p>
    <w:p w14:paraId="581B6087" w14:textId="77777777" w:rsidR="00A924AD" w:rsidRPr="00663400" w:rsidRDefault="00A924AD" w:rsidP="00A924AD">
      <w:pPr>
        <w:spacing w:after="120"/>
        <w:jc w:val="both"/>
        <w:rPr>
          <w:rFonts w:ascii="Times New Roman" w:hAnsi="Times New Roman"/>
        </w:rPr>
      </w:pPr>
      <w:r w:rsidRPr="00663400">
        <w:rPr>
          <w:rFonts w:ascii="Times New Roman" w:hAnsi="Times New Roman"/>
        </w:rPr>
        <w:t>The following sections define test sequences, quantization parameter values and encoder configuration files to be used.</w:t>
      </w:r>
    </w:p>
    <w:p w14:paraId="2D53000C" w14:textId="77777777" w:rsidR="00A924AD" w:rsidRPr="00CD2EC7" w:rsidRDefault="00A924AD" w:rsidP="00A924AD">
      <w:pPr>
        <w:keepNext/>
        <w:widowControl/>
        <w:numPr>
          <w:ilvl w:val="0"/>
          <w:numId w:val="2"/>
        </w:numPr>
        <w:autoSpaceDE/>
        <w:autoSpaceDN/>
        <w:spacing w:before="240" w:after="60" w:line="276" w:lineRule="auto"/>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lastRenderedPageBreak/>
        <w:t>Test sequences</w:t>
      </w:r>
    </w:p>
    <w:p w14:paraId="6435A081" w14:textId="77777777" w:rsidR="00A924AD" w:rsidRPr="00663400" w:rsidRDefault="00A924AD" w:rsidP="00A924AD">
      <w:pPr>
        <w:spacing w:after="120"/>
        <w:jc w:val="both"/>
        <w:rPr>
          <w:rFonts w:ascii="Times New Roman" w:hAnsi="Times New Roman" w:cs="Times New Roman"/>
        </w:rPr>
      </w:pPr>
      <w:r w:rsidRPr="00663400">
        <w:rPr>
          <w:rFonts w:ascii="Times New Roman" w:hAnsi="Times New Roman" w:cs="Times New Roman"/>
        </w:rPr>
        <w:fldChar w:fldCharType="begin"/>
      </w:r>
      <w:r w:rsidRPr="00663400">
        <w:rPr>
          <w:rFonts w:ascii="Times New Roman" w:hAnsi="Times New Roman" w:cs="Times New Roman"/>
        </w:rPr>
        <w:instrText xml:space="preserve"> REF _Ref32423109 \h  \* MERGEFORMAT </w:instrText>
      </w:r>
      <w:r w:rsidRPr="00663400">
        <w:rPr>
          <w:rFonts w:ascii="Times New Roman" w:hAnsi="Times New Roman" w:cs="Times New Roman"/>
        </w:rPr>
      </w:r>
      <w:r w:rsidRPr="00663400">
        <w:rPr>
          <w:rFonts w:ascii="Times New Roman" w:hAnsi="Times New Roman" w:cs="Times New Roman"/>
        </w:rPr>
        <w:fldChar w:fldCharType="separate"/>
      </w:r>
      <w:r w:rsidRPr="00663400">
        <w:rPr>
          <w:rFonts w:ascii="Times New Roman" w:hAnsi="Times New Roman" w:cs="Times New Roman"/>
        </w:rPr>
        <w:t>Table 1</w:t>
      </w:r>
      <w:r w:rsidRPr="00663400">
        <w:rPr>
          <w:rFonts w:ascii="Times New Roman" w:hAnsi="Times New Roman" w:cs="Times New Roman"/>
        </w:rPr>
        <w:fldChar w:fldCharType="end"/>
      </w:r>
      <w:r w:rsidRPr="00663400">
        <w:rPr>
          <w:rFonts w:ascii="Times New Roman" w:hAnsi="Times New Roman" w:cs="Times New Roman"/>
        </w:rPr>
        <w:fldChar w:fldCharType="begin"/>
      </w:r>
      <w:r w:rsidRPr="00663400">
        <w:rPr>
          <w:rFonts w:ascii="Times New Roman" w:hAnsi="Times New Roman" w:cs="Times New Roman"/>
        </w:rPr>
        <w:instrText xml:space="preserve"> REF _Ref3976834 \h  \* MERGEFORMAT </w:instrText>
      </w:r>
      <w:r w:rsidRPr="00663400">
        <w:rPr>
          <w:rFonts w:ascii="Times New Roman" w:hAnsi="Times New Roman" w:cs="Times New Roman"/>
        </w:rPr>
      </w:r>
      <w:r w:rsidRPr="00663400">
        <w:rPr>
          <w:rFonts w:ascii="Times New Roman" w:hAnsi="Times New Roman" w:cs="Times New Roman"/>
        </w:rPr>
        <w:fldChar w:fldCharType="end"/>
      </w:r>
      <w:r w:rsidRPr="00663400">
        <w:rPr>
          <w:rFonts w:ascii="Times New Roman" w:hAnsi="Times New Roman" w:cs="Times New Roman"/>
        </w:rPr>
        <w:t xml:space="preserve"> defines a set of test sequences to be used for coding of SDR material. </w:t>
      </w:r>
    </w:p>
    <w:p w14:paraId="785B4E06" w14:textId="77777777" w:rsidR="00A924AD" w:rsidRDefault="00A924AD" w:rsidP="00A924AD">
      <w:pPr>
        <w:spacing w:after="120"/>
        <w:jc w:val="both"/>
        <w:rPr>
          <w:rFonts w:ascii="Times New Roman" w:eastAsia="SimSun" w:hAnsi="Times New Roman" w:cs="Times New Roman"/>
        </w:rPr>
      </w:pPr>
      <w:r w:rsidRPr="00663400">
        <w:rPr>
          <w:rFonts w:ascii="Times New Roman" w:hAnsi="Times New Roman" w:cs="Times New Roman"/>
        </w:rPr>
        <w:t>All frames (as defined by frame count in the table) shall be encoded for all sequences and test cases described below. Letters “</w:t>
      </w:r>
      <w:r w:rsidRPr="00663400">
        <w:rPr>
          <w:rFonts w:ascii="Times New Roman" w:eastAsia="SimSun" w:hAnsi="Times New Roman" w:cs="Times New Roman"/>
        </w:rPr>
        <w:t xml:space="preserve">M” and “O” in the </w:t>
      </w:r>
      <w:r w:rsidRPr="00663400">
        <w:rPr>
          <w:rFonts w:ascii="Times New Roman" w:eastAsia="SimSun" w:hAnsi="Times New Roman" w:cs="Times New Roman"/>
        </w:rPr>
        <w:fldChar w:fldCharType="begin"/>
      </w:r>
      <w:r w:rsidRPr="00663400">
        <w:rPr>
          <w:rFonts w:ascii="Times New Roman" w:eastAsia="SimSun" w:hAnsi="Times New Roman" w:cs="Times New Roman"/>
        </w:rPr>
        <w:instrText xml:space="preserve"> REF _Ref32423109 \h  \* MERGEFORMAT </w:instrText>
      </w:r>
      <w:r w:rsidRPr="00663400">
        <w:rPr>
          <w:rFonts w:ascii="Times New Roman" w:eastAsia="SimSun" w:hAnsi="Times New Roman" w:cs="Times New Roman"/>
        </w:rPr>
      </w:r>
      <w:r w:rsidRPr="00663400">
        <w:rPr>
          <w:rFonts w:ascii="Times New Roman" w:eastAsia="SimSun" w:hAnsi="Times New Roman" w:cs="Times New Roman"/>
        </w:rPr>
        <w:fldChar w:fldCharType="separate"/>
      </w:r>
      <w:r w:rsidRPr="00663400">
        <w:rPr>
          <w:rFonts w:ascii="Times New Roman" w:hAnsi="Times New Roman" w:cs="Times New Roman"/>
        </w:rPr>
        <w:t xml:space="preserve">Table </w:t>
      </w:r>
      <w:r w:rsidRPr="00663400">
        <w:rPr>
          <w:rFonts w:ascii="Times New Roman" w:hAnsi="Times New Roman" w:cs="Times New Roman"/>
          <w:noProof/>
        </w:rPr>
        <w:t>1</w:t>
      </w:r>
      <w:r w:rsidRPr="00663400">
        <w:rPr>
          <w:rFonts w:ascii="Times New Roman" w:eastAsia="SimSun" w:hAnsi="Times New Roman" w:cs="Times New Roman"/>
        </w:rPr>
        <w:fldChar w:fldCharType="end"/>
      </w:r>
      <w:r w:rsidRPr="00663400">
        <w:rPr>
          <w:rFonts w:ascii="Times New Roman" w:eastAsia="SimSun" w:hAnsi="Times New Roman" w:cs="Times New Roman"/>
        </w:rPr>
        <w:t xml:space="preserve"> </w:t>
      </w:r>
      <w:r w:rsidRPr="00663400">
        <w:rPr>
          <w:rFonts w:ascii="Times New Roman" w:hAnsi="Times New Roman" w:cs="Times New Roman"/>
        </w:rPr>
        <w:fldChar w:fldCharType="begin"/>
      </w:r>
      <w:r w:rsidRPr="00663400">
        <w:rPr>
          <w:rFonts w:ascii="Times New Roman" w:hAnsi="Times New Roman" w:cs="Times New Roman"/>
        </w:rPr>
        <w:instrText xml:space="preserve"> REF _Ref3976834 \h  \* MERGEFORMAT </w:instrText>
      </w:r>
      <w:r w:rsidRPr="00663400">
        <w:rPr>
          <w:rFonts w:ascii="Times New Roman" w:hAnsi="Times New Roman" w:cs="Times New Roman"/>
        </w:rPr>
      </w:r>
      <w:r w:rsidRPr="00663400">
        <w:rPr>
          <w:rFonts w:ascii="Times New Roman" w:hAnsi="Times New Roman" w:cs="Times New Roman"/>
        </w:rPr>
        <w:fldChar w:fldCharType="end"/>
      </w:r>
      <w:r w:rsidRPr="00663400">
        <w:rPr>
          <w:rFonts w:ascii="Times New Roman" w:hAnsi="Times New Roman" w:cs="Times New Roman"/>
        </w:rPr>
        <w:t xml:space="preserve">indicate </w:t>
      </w:r>
      <w:r w:rsidRPr="00663400">
        <w:rPr>
          <w:rFonts w:ascii="Times New Roman" w:eastAsia="SimSun" w:hAnsi="Times New Roman" w:cs="Times New Roman"/>
        </w:rPr>
        <w:t>mandatory and optional, respectively.</w:t>
      </w:r>
    </w:p>
    <w:p w14:paraId="61CD423A" w14:textId="77777777" w:rsidR="00A924AD" w:rsidRPr="00663400" w:rsidRDefault="00A924AD" w:rsidP="00A924AD">
      <w:pPr>
        <w:spacing w:after="120"/>
        <w:jc w:val="both"/>
        <w:rPr>
          <w:rFonts w:ascii="Times New Roman" w:hAnsi="Times New Roman" w:cs="Times New Roman"/>
        </w:rPr>
      </w:pPr>
    </w:p>
    <w:p w14:paraId="1A728343" w14:textId="77777777" w:rsidR="00A924AD" w:rsidRPr="00663400" w:rsidRDefault="00A924AD" w:rsidP="00A924AD">
      <w:pPr>
        <w:pStyle w:val="ac"/>
        <w:keepNext/>
        <w:spacing w:line="276" w:lineRule="auto"/>
        <w:rPr>
          <w:sz w:val="22"/>
          <w:szCs w:val="22"/>
        </w:rPr>
      </w:pPr>
      <w:bookmarkStart w:id="0" w:name="_Ref32423109"/>
      <w:r w:rsidRPr="00663400">
        <w:rPr>
          <w:sz w:val="22"/>
          <w:szCs w:val="22"/>
        </w:rPr>
        <w:t xml:space="preserve">Table </w:t>
      </w:r>
      <w:r w:rsidRPr="00663400">
        <w:rPr>
          <w:sz w:val="22"/>
          <w:szCs w:val="22"/>
        </w:rPr>
        <w:fldChar w:fldCharType="begin"/>
      </w:r>
      <w:r w:rsidRPr="00663400">
        <w:rPr>
          <w:sz w:val="22"/>
          <w:szCs w:val="22"/>
        </w:rPr>
        <w:instrText xml:space="preserve"> SEQ Table \* ARABIC </w:instrText>
      </w:r>
      <w:r w:rsidRPr="00663400">
        <w:rPr>
          <w:sz w:val="22"/>
          <w:szCs w:val="22"/>
        </w:rPr>
        <w:fldChar w:fldCharType="separate"/>
      </w:r>
      <w:r w:rsidRPr="00663400">
        <w:rPr>
          <w:noProof/>
          <w:sz w:val="22"/>
          <w:szCs w:val="22"/>
        </w:rPr>
        <w:t>1</w:t>
      </w:r>
      <w:r w:rsidRPr="00663400">
        <w:rPr>
          <w:noProof/>
          <w:sz w:val="22"/>
          <w:szCs w:val="22"/>
        </w:rPr>
        <w:fldChar w:fldCharType="end"/>
      </w:r>
      <w:bookmarkEnd w:id="0"/>
      <w:r w:rsidRPr="00663400">
        <w:rPr>
          <w:sz w:val="22"/>
          <w:szCs w:val="22"/>
        </w:rPr>
        <w:t xml:space="preserve">. </w:t>
      </w:r>
      <w:r w:rsidRPr="00663400">
        <w:rPr>
          <w:rFonts w:eastAsia="SimSun"/>
          <w:sz w:val="22"/>
          <w:szCs w:val="22"/>
        </w:rPr>
        <w:t>Test sequences for SDR category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2676"/>
        <w:gridCol w:w="1078"/>
        <w:gridCol w:w="1078"/>
        <w:gridCol w:w="1078"/>
        <w:gridCol w:w="1180"/>
        <w:gridCol w:w="1078"/>
      </w:tblGrid>
      <w:tr w:rsidR="00A924AD" w:rsidRPr="00663400" w14:paraId="42AB2FEA" w14:textId="77777777" w:rsidTr="00054939">
        <w:trPr>
          <w:jc w:val="center"/>
        </w:trPr>
        <w:tc>
          <w:tcPr>
            <w:tcW w:w="468" w:type="pct"/>
            <w:shd w:val="clear" w:color="auto" w:fill="auto"/>
          </w:tcPr>
          <w:p w14:paraId="3622732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Class</w:t>
            </w:r>
          </w:p>
        </w:tc>
        <w:tc>
          <w:tcPr>
            <w:tcW w:w="1485" w:type="pct"/>
            <w:shd w:val="clear" w:color="auto" w:fill="auto"/>
          </w:tcPr>
          <w:p w14:paraId="62A8D33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Sequence name</w:t>
            </w:r>
          </w:p>
        </w:tc>
        <w:tc>
          <w:tcPr>
            <w:tcW w:w="598" w:type="pct"/>
            <w:shd w:val="clear" w:color="auto" w:fill="auto"/>
          </w:tcPr>
          <w:p w14:paraId="01BBF7B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Frame count</w:t>
            </w:r>
          </w:p>
        </w:tc>
        <w:tc>
          <w:tcPr>
            <w:tcW w:w="598" w:type="pct"/>
            <w:shd w:val="clear" w:color="auto" w:fill="auto"/>
          </w:tcPr>
          <w:p w14:paraId="231A0DC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Frame rate</w:t>
            </w:r>
          </w:p>
        </w:tc>
        <w:tc>
          <w:tcPr>
            <w:tcW w:w="598" w:type="pct"/>
            <w:shd w:val="clear" w:color="auto" w:fill="auto"/>
          </w:tcPr>
          <w:p w14:paraId="39905CC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Bit depth</w:t>
            </w:r>
          </w:p>
        </w:tc>
        <w:tc>
          <w:tcPr>
            <w:tcW w:w="655" w:type="pct"/>
            <w:shd w:val="clear" w:color="auto" w:fill="auto"/>
          </w:tcPr>
          <w:p w14:paraId="7243E69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Random access</w:t>
            </w:r>
          </w:p>
        </w:tc>
        <w:tc>
          <w:tcPr>
            <w:tcW w:w="599" w:type="pct"/>
            <w:shd w:val="clear" w:color="auto" w:fill="auto"/>
          </w:tcPr>
          <w:p w14:paraId="31F2978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Low-delay</w:t>
            </w:r>
          </w:p>
        </w:tc>
      </w:tr>
      <w:tr w:rsidR="00A924AD" w:rsidRPr="00663400" w14:paraId="60718B85" w14:textId="77777777" w:rsidTr="00054939">
        <w:trPr>
          <w:jc w:val="center"/>
        </w:trPr>
        <w:tc>
          <w:tcPr>
            <w:tcW w:w="468" w:type="pct"/>
            <w:shd w:val="clear" w:color="auto" w:fill="auto"/>
          </w:tcPr>
          <w:p w14:paraId="3C5A0E1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485" w:type="pct"/>
            <w:shd w:val="clear" w:color="auto" w:fill="auto"/>
            <w:vAlign w:val="center"/>
          </w:tcPr>
          <w:p w14:paraId="65DC037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Tango2</w:t>
            </w:r>
          </w:p>
        </w:tc>
        <w:tc>
          <w:tcPr>
            <w:tcW w:w="598" w:type="pct"/>
            <w:shd w:val="clear" w:color="auto" w:fill="auto"/>
          </w:tcPr>
          <w:p w14:paraId="447CD38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294</w:t>
            </w:r>
          </w:p>
        </w:tc>
        <w:tc>
          <w:tcPr>
            <w:tcW w:w="598" w:type="pct"/>
            <w:shd w:val="clear" w:color="auto" w:fill="auto"/>
          </w:tcPr>
          <w:p w14:paraId="03CBB4D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598" w:type="pct"/>
            <w:shd w:val="clear" w:color="auto" w:fill="auto"/>
          </w:tcPr>
          <w:p w14:paraId="38E56AE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655" w:type="pct"/>
            <w:shd w:val="clear" w:color="auto" w:fill="auto"/>
          </w:tcPr>
          <w:p w14:paraId="5444099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513103F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r>
      <w:tr w:rsidR="00A924AD" w:rsidRPr="00663400" w14:paraId="3ABCF07D" w14:textId="77777777" w:rsidTr="00054939">
        <w:trPr>
          <w:jc w:val="center"/>
        </w:trPr>
        <w:tc>
          <w:tcPr>
            <w:tcW w:w="468" w:type="pct"/>
            <w:shd w:val="clear" w:color="auto" w:fill="FFFFFF"/>
          </w:tcPr>
          <w:p w14:paraId="7F024C0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485" w:type="pct"/>
            <w:shd w:val="clear" w:color="auto" w:fill="FFFFFF"/>
            <w:vAlign w:val="center"/>
          </w:tcPr>
          <w:p w14:paraId="162B72C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FoodMarket4</w:t>
            </w:r>
          </w:p>
        </w:tc>
        <w:tc>
          <w:tcPr>
            <w:tcW w:w="598" w:type="pct"/>
            <w:shd w:val="clear" w:color="auto" w:fill="auto"/>
            <w:vAlign w:val="center"/>
          </w:tcPr>
          <w:p w14:paraId="1BDFD64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300</w:t>
            </w:r>
          </w:p>
        </w:tc>
        <w:tc>
          <w:tcPr>
            <w:tcW w:w="598" w:type="pct"/>
            <w:shd w:val="clear" w:color="auto" w:fill="auto"/>
            <w:vAlign w:val="center"/>
          </w:tcPr>
          <w:p w14:paraId="752B1C6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60</w:t>
            </w:r>
          </w:p>
        </w:tc>
        <w:tc>
          <w:tcPr>
            <w:tcW w:w="598" w:type="pct"/>
            <w:shd w:val="clear" w:color="auto" w:fill="auto"/>
          </w:tcPr>
          <w:p w14:paraId="11EE973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655" w:type="pct"/>
            <w:shd w:val="clear" w:color="auto" w:fill="auto"/>
          </w:tcPr>
          <w:p w14:paraId="092C823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0B8CFC6F"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r>
      <w:tr w:rsidR="00A924AD" w:rsidRPr="00663400" w14:paraId="6E6B5B85" w14:textId="77777777" w:rsidTr="00054939">
        <w:trPr>
          <w:jc w:val="center"/>
        </w:trPr>
        <w:tc>
          <w:tcPr>
            <w:tcW w:w="468" w:type="pct"/>
            <w:shd w:val="clear" w:color="auto" w:fill="FFFFFF"/>
          </w:tcPr>
          <w:p w14:paraId="7D62ADC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485" w:type="pct"/>
            <w:shd w:val="clear" w:color="auto" w:fill="FFFFFF"/>
            <w:vAlign w:val="center"/>
          </w:tcPr>
          <w:p w14:paraId="4DB2426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CatRobot1</w:t>
            </w:r>
          </w:p>
        </w:tc>
        <w:tc>
          <w:tcPr>
            <w:tcW w:w="598" w:type="pct"/>
            <w:shd w:val="clear" w:color="auto" w:fill="auto"/>
            <w:vAlign w:val="center"/>
          </w:tcPr>
          <w:p w14:paraId="4AAA346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300</w:t>
            </w:r>
          </w:p>
        </w:tc>
        <w:tc>
          <w:tcPr>
            <w:tcW w:w="598" w:type="pct"/>
            <w:shd w:val="clear" w:color="auto" w:fill="auto"/>
            <w:vAlign w:val="center"/>
          </w:tcPr>
          <w:p w14:paraId="7EA9E64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60</w:t>
            </w:r>
          </w:p>
        </w:tc>
        <w:tc>
          <w:tcPr>
            <w:tcW w:w="598" w:type="pct"/>
            <w:shd w:val="clear" w:color="auto" w:fill="auto"/>
          </w:tcPr>
          <w:p w14:paraId="56F32F5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655" w:type="pct"/>
            <w:shd w:val="clear" w:color="auto" w:fill="auto"/>
          </w:tcPr>
          <w:p w14:paraId="4A6C13D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2F41126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r>
      <w:tr w:rsidR="00A924AD" w:rsidRPr="00663400" w14:paraId="37E31C27" w14:textId="77777777" w:rsidTr="00054939">
        <w:trPr>
          <w:jc w:val="center"/>
        </w:trPr>
        <w:tc>
          <w:tcPr>
            <w:tcW w:w="468" w:type="pct"/>
            <w:shd w:val="clear" w:color="auto" w:fill="FFFFFF"/>
          </w:tcPr>
          <w:p w14:paraId="27A2EB5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485" w:type="pct"/>
            <w:shd w:val="clear" w:color="auto" w:fill="FFFFFF"/>
            <w:vAlign w:val="center"/>
          </w:tcPr>
          <w:p w14:paraId="302A286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DaylightRoad2</w:t>
            </w:r>
          </w:p>
        </w:tc>
        <w:tc>
          <w:tcPr>
            <w:tcW w:w="598" w:type="pct"/>
            <w:shd w:val="clear" w:color="auto" w:fill="auto"/>
            <w:vAlign w:val="center"/>
          </w:tcPr>
          <w:p w14:paraId="5C5D47D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300</w:t>
            </w:r>
          </w:p>
        </w:tc>
        <w:tc>
          <w:tcPr>
            <w:tcW w:w="598" w:type="pct"/>
            <w:shd w:val="clear" w:color="auto" w:fill="auto"/>
            <w:vAlign w:val="center"/>
          </w:tcPr>
          <w:p w14:paraId="019AF5E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60</w:t>
            </w:r>
          </w:p>
        </w:tc>
        <w:tc>
          <w:tcPr>
            <w:tcW w:w="598" w:type="pct"/>
            <w:shd w:val="clear" w:color="auto" w:fill="auto"/>
          </w:tcPr>
          <w:p w14:paraId="30D95C9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lang w:val="en-CA"/>
              </w:rPr>
              <w:t>10</w:t>
            </w:r>
          </w:p>
        </w:tc>
        <w:tc>
          <w:tcPr>
            <w:tcW w:w="655" w:type="pct"/>
            <w:shd w:val="clear" w:color="auto" w:fill="auto"/>
          </w:tcPr>
          <w:p w14:paraId="1DC2D2DF"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5620803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r>
      <w:tr w:rsidR="00A924AD" w:rsidRPr="00663400" w14:paraId="0170684C" w14:textId="77777777" w:rsidTr="00054939">
        <w:trPr>
          <w:jc w:val="center"/>
        </w:trPr>
        <w:tc>
          <w:tcPr>
            <w:tcW w:w="468" w:type="pct"/>
            <w:shd w:val="clear" w:color="auto" w:fill="FFFFFF"/>
          </w:tcPr>
          <w:p w14:paraId="1EBBCA7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485" w:type="pct"/>
            <w:shd w:val="clear" w:color="auto" w:fill="FFFFFF"/>
            <w:vAlign w:val="center"/>
          </w:tcPr>
          <w:p w14:paraId="2552862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ParkRunning3</w:t>
            </w:r>
          </w:p>
        </w:tc>
        <w:tc>
          <w:tcPr>
            <w:tcW w:w="598" w:type="pct"/>
            <w:shd w:val="clear" w:color="auto" w:fill="auto"/>
            <w:vAlign w:val="center"/>
          </w:tcPr>
          <w:p w14:paraId="69F160F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lang w:eastAsia="ja-JP"/>
              </w:rPr>
              <w:t>300</w:t>
            </w:r>
          </w:p>
        </w:tc>
        <w:tc>
          <w:tcPr>
            <w:tcW w:w="598" w:type="pct"/>
            <w:shd w:val="clear" w:color="auto" w:fill="auto"/>
            <w:vAlign w:val="center"/>
          </w:tcPr>
          <w:p w14:paraId="6C225CB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50</w:t>
            </w:r>
          </w:p>
        </w:tc>
        <w:tc>
          <w:tcPr>
            <w:tcW w:w="598" w:type="pct"/>
            <w:shd w:val="clear" w:color="auto" w:fill="auto"/>
          </w:tcPr>
          <w:p w14:paraId="7D4BC90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lang w:val="en-CA"/>
              </w:rPr>
              <w:t>10</w:t>
            </w:r>
          </w:p>
        </w:tc>
        <w:tc>
          <w:tcPr>
            <w:tcW w:w="655" w:type="pct"/>
            <w:shd w:val="clear" w:color="auto" w:fill="auto"/>
          </w:tcPr>
          <w:p w14:paraId="5F6BBE6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43752DF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r>
      <w:tr w:rsidR="00A924AD" w:rsidRPr="00663400" w14:paraId="49260982" w14:textId="77777777" w:rsidTr="00054939">
        <w:trPr>
          <w:jc w:val="center"/>
        </w:trPr>
        <w:tc>
          <w:tcPr>
            <w:tcW w:w="468" w:type="pct"/>
            <w:shd w:val="clear" w:color="auto" w:fill="auto"/>
          </w:tcPr>
          <w:p w14:paraId="505DD4BF"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485" w:type="pct"/>
            <w:shd w:val="clear" w:color="auto" w:fill="auto"/>
            <w:vAlign w:val="center"/>
          </w:tcPr>
          <w:p w14:paraId="3AB7728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lang w:val="de-DE"/>
              </w:rPr>
            </w:pPr>
            <w:r w:rsidRPr="00663400">
              <w:rPr>
                <w:rFonts w:ascii="Times New Roman" w:eastAsia="SimSun" w:hAnsi="Times New Roman" w:cs="Times New Roman"/>
                <w:noProof/>
                <w:color w:val="000000"/>
                <w:lang w:eastAsia="ja-JP"/>
              </w:rPr>
              <w:t>MarketPlace</w:t>
            </w:r>
          </w:p>
        </w:tc>
        <w:tc>
          <w:tcPr>
            <w:tcW w:w="598" w:type="pct"/>
            <w:shd w:val="clear" w:color="auto" w:fill="auto"/>
            <w:vAlign w:val="center"/>
          </w:tcPr>
          <w:p w14:paraId="2AB0E9B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600</w:t>
            </w:r>
          </w:p>
        </w:tc>
        <w:tc>
          <w:tcPr>
            <w:tcW w:w="598" w:type="pct"/>
            <w:shd w:val="clear" w:color="auto" w:fill="auto"/>
            <w:vAlign w:val="center"/>
          </w:tcPr>
          <w:p w14:paraId="6002574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60</w:t>
            </w:r>
          </w:p>
        </w:tc>
        <w:tc>
          <w:tcPr>
            <w:tcW w:w="598" w:type="pct"/>
            <w:shd w:val="clear" w:color="auto" w:fill="auto"/>
          </w:tcPr>
          <w:p w14:paraId="54DA7A0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lang w:val="en-CA"/>
              </w:rPr>
              <w:t>10</w:t>
            </w:r>
          </w:p>
        </w:tc>
        <w:tc>
          <w:tcPr>
            <w:tcW w:w="655" w:type="pct"/>
            <w:shd w:val="clear" w:color="auto" w:fill="auto"/>
          </w:tcPr>
          <w:p w14:paraId="5C87824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559ED38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r w:rsidR="00A924AD" w:rsidRPr="00663400" w14:paraId="695D67E3" w14:textId="77777777" w:rsidTr="00054939">
        <w:trPr>
          <w:jc w:val="center"/>
        </w:trPr>
        <w:tc>
          <w:tcPr>
            <w:tcW w:w="468" w:type="pct"/>
            <w:shd w:val="clear" w:color="auto" w:fill="auto"/>
          </w:tcPr>
          <w:p w14:paraId="534798CA" w14:textId="77777777" w:rsidR="00A924AD" w:rsidRPr="00663400" w:rsidDel="00CA7CE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485" w:type="pct"/>
            <w:shd w:val="clear" w:color="auto" w:fill="auto"/>
            <w:vAlign w:val="center"/>
          </w:tcPr>
          <w:p w14:paraId="7CBD720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663400">
              <w:rPr>
                <w:rFonts w:ascii="Times New Roman" w:eastAsia="SimSun" w:hAnsi="Times New Roman" w:cs="Times New Roman"/>
                <w:noProof/>
                <w:color w:val="000000"/>
                <w:lang w:eastAsia="ja-JP"/>
              </w:rPr>
              <w:t>RitualDance</w:t>
            </w:r>
          </w:p>
        </w:tc>
        <w:tc>
          <w:tcPr>
            <w:tcW w:w="598" w:type="pct"/>
            <w:shd w:val="clear" w:color="auto" w:fill="auto"/>
            <w:vAlign w:val="center"/>
          </w:tcPr>
          <w:p w14:paraId="0ACD091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663400">
              <w:rPr>
                <w:rFonts w:ascii="Times New Roman" w:eastAsia="SimSun" w:hAnsi="Times New Roman" w:cs="Times New Roman"/>
                <w:color w:val="000000"/>
              </w:rPr>
              <w:t>600</w:t>
            </w:r>
          </w:p>
        </w:tc>
        <w:tc>
          <w:tcPr>
            <w:tcW w:w="598" w:type="pct"/>
            <w:shd w:val="clear" w:color="auto" w:fill="auto"/>
            <w:vAlign w:val="center"/>
          </w:tcPr>
          <w:p w14:paraId="76E2327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663400">
              <w:rPr>
                <w:rFonts w:ascii="Times New Roman" w:eastAsia="SimSun" w:hAnsi="Times New Roman" w:cs="Times New Roman"/>
                <w:color w:val="000000"/>
              </w:rPr>
              <w:t>60</w:t>
            </w:r>
          </w:p>
        </w:tc>
        <w:tc>
          <w:tcPr>
            <w:tcW w:w="598" w:type="pct"/>
            <w:shd w:val="clear" w:color="auto" w:fill="auto"/>
          </w:tcPr>
          <w:p w14:paraId="5EB7A04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lang w:val="en-CA"/>
              </w:rPr>
            </w:pPr>
            <w:r w:rsidRPr="00663400">
              <w:rPr>
                <w:rFonts w:ascii="Times New Roman" w:eastAsia="SimSun" w:hAnsi="Times New Roman" w:cs="Times New Roman"/>
                <w:lang w:val="en-CA"/>
              </w:rPr>
              <w:t>10</w:t>
            </w:r>
          </w:p>
        </w:tc>
        <w:tc>
          <w:tcPr>
            <w:tcW w:w="655" w:type="pct"/>
            <w:shd w:val="clear" w:color="auto" w:fill="auto"/>
          </w:tcPr>
          <w:p w14:paraId="458DA17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6578E10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r w:rsidR="00A924AD" w:rsidRPr="00663400" w14:paraId="5BFC2851" w14:textId="77777777" w:rsidTr="00054939">
        <w:trPr>
          <w:jc w:val="center"/>
        </w:trPr>
        <w:tc>
          <w:tcPr>
            <w:tcW w:w="468" w:type="pct"/>
            <w:shd w:val="clear" w:color="auto" w:fill="auto"/>
          </w:tcPr>
          <w:p w14:paraId="3F675EF5" w14:textId="77777777" w:rsidR="00A924AD" w:rsidRPr="00663400" w:rsidDel="00CA7CE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485" w:type="pct"/>
            <w:shd w:val="clear" w:color="auto" w:fill="auto"/>
            <w:vAlign w:val="center"/>
          </w:tcPr>
          <w:p w14:paraId="7BB2C1A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663400">
              <w:rPr>
                <w:rFonts w:ascii="Times New Roman" w:eastAsia="SimSun" w:hAnsi="Times New Roman" w:cs="Times New Roman"/>
                <w:noProof/>
                <w:color w:val="000000"/>
                <w:lang w:eastAsia="ja-JP"/>
              </w:rPr>
              <w:t>Cactus</w:t>
            </w:r>
          </w:p>
        </w:tc>
        <w:tc>
          <w:tcPr>
            <w:tcW w:w="598" w:type="pct"/>
            <w:shd w:val="clear" w:color="auto" w:fill="auto"/>
            <w:vAlign w:val="center"/>
          </w:tcPr>
          <w:p w14:paraId="13BB3B8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663400">
              <w:rPr>
                <w:rFonts w:ascii="Times New Roman" w:eastAsia="SimSun" w:hAnsi="Times New Roman" w:cs="Times New Roman"/>
                <w:color w:val="000000"/>
              </w:rPr>
              <w:t>500</w:t>
            </w:r>
          </w:p>
        </w:tc>
        <w:tc>
          <w:tcPr>
            <w:tcW w:w="598" w:type="pct"/>
            <w:shd w:val="clear" w:color="auto" w:fill="auto"/>
            <w:vAlign w:val="center"/>
          </w:tcPr>
          <w:p w14:paraId="10E724E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663400">
              <w:rPr>
                <w:rFonts w:ascii="Times New Roman" w:eastAsia="SimSun" w:hAnsi="Times New Roman" w:cs="Times New Roman"/>
                <w:color w:val="000000"/>
              </w:rPr>
              <w:t>50</w:t>
            </w:r>
          </w:p>
        </w:tc>
        <w:tc>
          <w:tcPr>
            <w:tcW w:w="598" w:type="pct"/>
            <w:shd w:val="clear" w:color="auto" w:fill="auto"/>
          </w:tcPr>
          <w:p w14:paraId="0E7E6AC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lang w:val="en-CA"/>
              </w:rPr>
            </w:pPr>
            <w:r w:rsidRPr="00663400">
              <w:rPr>
                <w:rFonts w:ascii="Times New Roman" w:eastAsia="SimSun" w:hAnsi="Times New Roman" w:cs="Times New Roman"/>
                <w:lang w:val="en-CA"/>
              </w:rPr>
              <w:t>8</w:t>
            </w:r>
          </w:p>
        </w:tc>
        <w:tc>
          <w:tcPr>
            <w:tcW w:w="655" w:type="pct"/>
            <w:shd w:val="clear" w:color="auto" w:fill="auto"/>
          </w:tcPr>
          <w:p w14:paraId="22D275F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7F041DE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r w:rsidR="00A924AD" w:rsidRPr="00663400" w14:paraId="39F220B8" w14:textId="77777777" w:rsidTr="00054939">
        <w:trPr>
          <w:jc w:val="center"/>
        </w:trPr>
        <w:tc>
          <w:tcPr>
            <w:tcW w:w="468" w:type="pct"/>
            <w:shd w:val="clear" w:color="auto" w:fill="auto"/>
          </w:tcPr>
          <w:p w14:paraId="73A39FF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485" w:type="pct"/>
            <w:shd w:val="clear" w:color="auto" w:fill="auto"/>
            <w:vAlign w:val="center"/>
          </w:tcPr>
          <w:p w14:paraId="673BA55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noProof/>
                <w:color w:val="000000"/>
                <w:lang w:eastAsia="ja-JP"/>
              </w:rPr>
              <w:t>BasketballDrive</w:t>
            </w:r>
          </w:p>
        </w:tc>
        <w:tc>
          <w:tcPr>
            <w:tcW w:w="598" w:type="pct"/>
            <w:shd w:val="clear" w:color="auto" w:fill="auto"/>
            <w:vAlign w:val="center"/>
          </w:tcPr>
          <w:p w14:paraId="7642A47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500</w:t>
            </w:r>
          </w:p>
        </w:tc>
        <w:tc>
          <w:tcPr>
            <w:tcW w:w="598" w:type="pct"/>
            <w:shd w:val="clear" w:color="auto" w:fill="auto"/>
            <w:vAlign w:val="center"/>
          </w:tcPr>
          <w:p w14:paraId="75AD3DD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color w:val="000000"/>
              </w:rPr>
              <w:t>50</w:t>
            </w:r>
          </w:p>
        </w:tc>
        <w:tc>
          <w:tcPr>
            <w:tcW w:w="598" w:type="pct"/>
            <w:shd w:val="clear" w:color="auto" w:fill="auto"/>
          </w:tcPr>
          <w:p w14:paraId="122ACA8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lang w:val="en-CA"/>
              </w:rPr>
              <w:t>8</w:t>
            </w:r>
          </w:p>
        </w:tc>
        <w:tc>
          <w:tcPr>
            <w:tcW w:w="655" w:type="pct"/>
            <w:shd w:val="clear" w:color="auto" w:fill="auto"/>
          </w:tcPr>
          <w:p w14:paraId="0EA7AFE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5212E54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r w:rsidR="00A924AD" w:rsidRPr="00663400" w14:paraId="380C0317" w14:textId="77777777" w:rsidTr="00054939">
        <w:trPr>
          <w:jc w:val="center"/>
        </w:trPr>
        <w:tc>
          <w:tcPr>
            <w:tcW w:w="468" w:type="pct"/>
            <w:shd w:val="clear" w:color="auto" w:fill="auto"/>
          </w:tcPr>
          <w:p w14:paraId="18DE0378" w14:textId="77777777" w:rsidR="00A924AD" w:rsidRPr="00663400" w:rsidDel="00CA7CE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485" w:type="pct"/>
            <w:shd w:val="clear" w:color="auto" w:fill="auto"/>
            <w:vAlign w:val="center"/>
          </w:tcPr>
          <w:p w14:paraId="1837D72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663400">
              <w:rPr>
                <w:rFonts w:ascii="Times New Roman" w:eastAsia="SimSun" w:hAnsi="Times New Roman" w:cs="Times New Roman"/>
                <w:color w:val="000000"/>
                <w:lang w:eastAsia="ja-JP"/>
              </w:rPr>
              <w:t>BQTerrace</w:t>
            </w:r>
            <w:proofErr w:type="spellEnd"/>
          </w:p>
        </w:tc>
        <w:tc>
          <w:tcPr>
            <w:tcW w:w="598" w:type="pct"/>
            <w:shd w:val="clear" w:color="auto" w:fill="auto"/>
            <w:vAlign w:val="center"/>
          </w:tcPr>
          <w:p w14:paraId="3145D4B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663400">
              <w:rPr>
                <w:rFonts w:ascii="Times New Roman" w:eastAsia="SimSun" w:hAnsi="Times New Roman" w:cs="Times New Roman"/>
                <w:color w:val="000000"/>
              </w:rPr>
              <w:t>600</w:t>
            </w:r>
          </w:p>
        </w:tc>
        <w:tc>
          <w:tcPr>
            <w:tcW w:w="598" w:type="pct"/>
            <w:shd w:val="clear" w:color="auto" w:fill="auto"/>
            <w:vAlign w:val="center"/>
          </w:tcPr>
          <w:p w14:paraId="5EFEAA1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663400">
              <w:rPr>
                <w:rFonts w:ascii="Times New Roman" w:eastAsia="SimSun" w:hAnsi="Times New Roman" w:cs="Times New Roman"/>
                <w:color w:val="000000"/>
              </w:rPr>
              <w:t>60</w:t>
            </w:r>
          </w:p>
        </w:tc>
        <w:tc>
          <w:tcPr>
            <w:tcW w:w="598" w:type="pct"/>
            <w:shd w:val="clear" w:color="auto" w:fill="auto"/>
          </w:tcPr>
          <w:p w14:paraId="6ACF982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lang w:val="en-CA"/>
              </w:rPr>
            </w:pPr>
            <w:r w:rsidRPr="00663400">
              <w:rPr>
                <w:rFonts w:ascii="Times New Roman" w:eastAsia="SimSun" w:hAnsi="Times New Roman" w:cs="Times New Roman"/>
                <w:lang w:val="en-CA"/>
              </w:rPr>
              <w:t>8</w:t>
            </w:r>
          </w:p>
        </w:tc>
        <w:tc>
          <w:tcPr>
            <w:tcW w:w="655" w:type="pct"/>
            <w:shd w:val="clear" w:color="auto" w:fill="auto"/>
          </w:tcPr>
          <w:p w14:paraId="390E118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c>
          <w:tcPr>
            <w:tcW w:w="599" w:type="pct"/>
            <w:shd w:val="clear" w:color="auto" w:fill="auto"/>
          </w:tcPr>
          <w:p w14:paraId="6BC3226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r w:rsidR="00A924AD" w:rsidRPr="00663400" w14:paraId="13EE69B9" w14:textId="77777777" w:rsidTr="00054939">
        <w:trPr>
          <w:jc w:val="center"/>
        </w:trPr>
        <w:tc>
          <w:tcPr>
            <w:tcW w:w="468" w:type="pct"/>
            <w:shd w:val="clear" w:color="auto" w:fill="auto"/>
          </w:tcPr>
          <w:p w14:paraId="3FDF676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w:t>
            </w:r>
          </w:p>
        </w:tc>
        <w:tc>
          <w:tcPr>
            <w:tcW w:w="1485" w:type="pct"/>
            <w:shd w:val="clear" w:color="auto" w:fill="auto"/>
          </w:tcPr>
          <w:p w14:paraId="788E3F9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FourPeople</w:t>
            </w:r>
            <w:proofErr w:type="spellEnd"/>
          </w:p>
        </w:tc>
        <w:tc>
          <w:tcPr>
            <w:tcW w:w="598" w:type="pct"/>
            <w:shd w:val="clear" w:color="auto" w:fill="auto"/>
          </w:tcPr>
          <w:p w14:paraId="042A830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600</w:t>
            </w:r>
          </w:p>
        </w:tc>
        <w:tc>
          <w:tcPr>
            <w:tcW w:w="598" w:type="pct"/>
            <w:shd w:val="clear" w:color="auto" w:fill="auto"/>
          </w:tcPr>
          <w:p w14:paraId="6DF0C70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598" w:type="pct"/>
            <w:shd w:val="clear" w:color="auto" w:fill="auto"/>
          </w:tcPr>
          <w:p w14:paraId="490F650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8</w:t>
            </w:r>
          </w:p>
        </w:tc>
        <w:tc>
          <w:tcPr>
            <w:tcW w:w="655" w:type="pct"/>
            <w:shd w:val="clear" w:color="auto" w:fill="auto"/>
          </w:tcPr>
          <w:p w14:paraId="6EA48EF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c>
          <w:tcPr>
            <w:tcW w:w="599" w:type="pct"/>
            <w:shd w:val="clear" w:color="auto" w:fill="auto"/>
          </w:tcPr>
          <w:p w14:paraId="3A0CB0F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r w:rsidR="00A924AD" w:rsidRPr="00663400" w14:paraId="160CEFEC" w14:textId="77777777" w:rsidTr="00054939">
        <w:trPr>
          <w:jc w:val="center"/>
        </w:trPr>
        <w:tc>
          <w:tcPr>
            <w:tcW w:w="468" w:type="pct"/>
            <w:shd w:val="clear" w:color="auto" w:fill="auto"/>
          </w:tcPr>
          <w:p w14:paraId="3C5A9E3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w:t>
            </w:r>
          </w:p>
        </w:tc>
        <w:tc>
          <w:tcPr>
            <w:tcW w:w="1485" w:type="pct"/>
            <w:shd w:val="clear" w:color="auto" w:fill="auto"/>
          </w:tcPr>
          <w:p w14:paraId="7B73C2A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Johnny</w:t>
            </w:r>
          </w:p>
        </w:tc>
        <w:tc>
          <w:tcPr>
            <w:tcW w:w="598" w:type="pct"/>
            <w:shd w:val="clear" w:color="auto" w:fill="auto"/>
          </w:tcPr>
          <w:p w14:paraId="22FF360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600</w:t>
            </w:r>
          </w:p>
        </w:tc>
        <w:tc>
          <w:tcPr>
            <w:tcW w:w="598" w:type="pct"/>
            <w:shd w:val="clear" w:color="auto" w:fill="auto"/>
          </w:tcPr>
          <w:p w14:paraId="33C81DE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598" w:type="pct"/>
            <w:shd w:val="clear" w:color="auto" w:fill="auto"/>
          </w:tcPr>
          <w:p w14:paraId="1F2F263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8</w:t>
            </w:r>
          </w:p>
        </w:tc>
        <w:tc>
          <w:tcPr>
            <w:tcW w:w="655" w:type="pct"/>
            <w:shd w:val="clear" w:color="auto" w:fill="auto"/>
          </w:tcPr>
          <w:p w14:paraId="6ED8FD6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c>
          <w:tcPr>
            <w:tcW w:w="599" w:type="pct"/>
            <w:shd w:val="clear" w:color="auto" w:fill="auto"/>
          </w:tcPr>
          <w:p w14:paraId="157DCC2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r w:rsidR="00A924AD" w:rsidRPr="00663400" w14:paraId="3BA862EB" w14:textId="77777777" w:rsidTr="00054939">
        <w:trPr>
          <w:jc w:val="center"/>
        </w:trPr>
        <w:tc>
          <w:tcPr>
            <w:tcW w:w="468" w:type="pct"/>
            <w:shd w:val="clear" w:color="auto" w:fill="auto"/>
          </w:tcPr>
          <w:p w14:paraId="095CF3B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w:t>
            </w:r>
          </w:p>
        </w:tc>
        <w:tc>
          <w:tcPr>
            <w:tcW w:w="1485" w:type="pct"/>
            <w:shd w:val="clear" w:color="auto" w:fill="auto"/>
          </w:tcPr>
          <w:p w14:paraId="4DFEC28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KristenAndSara</w:t>
            </w:r>
            <w:proofErr w:type="spellEnd"/>
          </w:p>
        </w:tc>
        <w:tc>
          <w:tcPr>
            <w:tcW w:w="598" w:type="pct"/>
            <w:shd w:val="clear" w:color="auto" w:fill="auto"/>
          </w:tcPr>
          <w:p w14:paraId="417938A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600</w:t>
            </w:r>
          </w:p>
        </w:tc>
        <w:tc>
          <w:tcPr>
            <w:tcW w:w="598" w:type="pct"/>
            <w:shd w:val="clear" w:color="auto" w:fill="auto"/>
          </w:tcPr>
          <w:p w14:paraId="627EBAA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598" w:type="pct"/>
            <w:shd w:val="clear" w:color="auto" w:fill="auto"/>
          </w:tcPr>
          <w:p w14:paraId="32CA7E2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8</w:t>
            </w:r>
          </w:p>
        </w:tc>
        <w:tc>
          <w:tcPr>
            <w:tcW w:w="655" w:type="pct"/>
            <w:shd w:val="clear" w:color="auto" w:fill="auto"/>
          </w:tcPr>
          <w:p w14:paraId="1D56FCA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O</w:t>
            </w:r>
          </w:p>
        </w:tc>
        <w:tc>
          <w:tcPr>
            <w:tcW w:w="599" w:type="pct"/>
            <w:shd w:val="clear" w:color="auto" w:fill="auto"/>
          </w:tcPr>
          <w:p w14:paraId="2D26917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w:t>
            </w:r>
          </w:p>
        </w:tc>
      </w:tr>
    </w:tbl>
    <w:p w14:paraId="45E7AA89" w14:textId="77777777" w:rsidR="00A924AD" w:rsidRDefault="00A924AD" w:rsidP="00A924AD">
      <w:pPr>
        <w:spacing w:before="120" w:after="120"/>
        <w:jc w:val="both"/>
        <w:rPr>
          <w:rFonts w:ascii="Times New Roman" w:hAnsi="Times New Roman" w:cs="Times New Roman"/>
        </w:rPr>
      </w:pPr>
    </w:p>
    <w:p w14:paraId="63862973" w14:textId="77777777" w:rsidR="00A924AD" w:rsidRDefault="00A924AD" w:rsidP="00A924AD">
      <w:pPr>
        <w:spacing w:before="120" w:after="120"/>
        <w:jc w:val="both"/>
        <w:rPr>
          <w:rFonts w:ascii="Times New Roman" w:hAnsi="Times New Roman" w:cs="Times New Roman"/>
        </w:rPr>
      </w:pPr>
      <w:r w:rsidRPr="00663400">
        <w:rPr>
          <w:rFonts w:ascii="Times New Roman" w:hAnsi="Times New Roman" w:cs="Times New Roman"/>
        </w:rPr>
        <w:fldChar w:fldCharType="begin"/>
      </w:r>
      <w:r w:rsidRPr="00663400">
        <w:rPr>
          <w:rFonts w:ascii="Times New Roman" w:hAnsi="Times New Roman" w:cs="Times New Roman"/>
        </w:rPr>
        <w:instrText xml:space="preserve"> REF _Ref32423129 \h  \* MERGEFORMAT </w:instrText>
      </w:r>
      <w:r w:rsidRPr="00663400">
        <w:rPr>
          <w:rFonts w:ascii="Times New Roman" w:hAnsi="Times New Roman" w:cs="Times New Roman"/>
        </w:rPr>
      </w:r>
      <w:r w:rsidRPr="00663400">
        <w:rPr>
          <w:rFonts w:ascii="Times New Roman" w:hAnsi="Times New Roman" w:cs="Times New Roman"/>
        </w:rPr>
        <w:fldChar w:fldCharType="separate"/>
      </w:r>
      <w:r w:rsidRPr="00663400">
        <w:rPr>
          <w:rFonts w:ascii="Times New Roman" w:hAnsi="Times New Roman" w:cs="Times New Roman"/>
        </w:rPr>
        <w:t>Table 2</w:t>
      </w:r>
      <w:r w:rsidRPr="00663400">
        <w:rPr>
          <w:rFonts w:ascii="Times New Roman" w:hAnsi="Times New Roman" w:cs="Times New Roman"/>
        </w:rPr>
        <w:fldChar w:fldCharType="end"/>
      </w:r>
      <w:r w:rsidRPr="00663400">
        <w:rPr>
          <w:rFonts w:ascii="Times New Roman" w:hAnsi="Times New Roman" w:cs="Times New Roman"/>
        </w:rPr>
        <w:t xml:space="preserve"> defines a set of test sequences to be used for coding of SCC material.</w:t>
      </w:r>
    </w:p>
    <w:p w14:paraId="2CF11F42" w14:textId="77777777" w:rsidR="00A924AD" w:rsidRPr="00663400" w:rsidRDefault="00A924AD" w:rsidP="00A924AD">
      <w:pPr>
        <w:spacing w:before="120" w:after="120"/>
        <w:jc w:val="both"/>
        <w:rPr>
          <w:rFonts w:ascii="Times New Roman" w:hAnsi="Times New Roman" w:cs="Times New Roman"/>
        </w:rPr>
      </w:pPr>
    </w:p>
    <w:p w14:paraId="3948F1D5" w14:textId="77777777" w:rsidR="00A924AD" w:rsidRPr="00663400" w:rsidRDefault="00A924AD" w:rsidP="00A924AD">
      <w:pPr>
        <w:pStyle w:val="ac"/>
        <w:keepNext/>
        <w:spacing w:line="276" w:lineRule="auto"/>
        <w:rPr>
          <w:sz w:val="22"/>
          <w:szCs w:val="22"/>
        </w:rPr>
      </w:pPr>
      <w:bookmarkStart w:id="1" w:name="_Ref32423129"/>
      <w:r w:rsidRPr="00663400">
        <w:rPr>
          <w:sz w:val="22"/>
          <w:szCs w:val="22"/>
        </w:rPr>
        <w:t xml:space="preserve">Table </w:t>
      </w:r>
      <w:r w:rsidRPr="00663400">
        <w:rPr>
          <w:sz w:val="22"/>
          <w:szCs w:val="22"/>
        </w:rPr>
        <w:fldChar w:fldCharType="begin"/>
      </w:r>
      <w:r w:rsidRPr="00663400">
        <w:rPr>
          <w:sz w:val="22"/>
          <w:szCs w:val="22"/>
        </w:rPr>
        <w:instrText xml:space="preserve"> SEQ Table \* ARABIC </w:instrText>
      </w:r>
      <w:r w:rsidRPr="00663400">
        <w:rPr>
          <w:sz w:val="22"/>
          <w:szCs w:val="22"/>
        </w:rPr>
        <w:fldChar w:fldCharType="separate"/>
      </w:r>
      <w:r w:rsidRPr="00663400">
        <w:rPr>
          <w:noProof/>
          <w:sz w:val="22"/>
          <w:szCs w:val="22"/>
        </w:rPr>
        <w:t>2</w:t>
      </w:r>
      <w:r w:rsidRPr="00663400">
        <w:rPr>
          <w:noProof/>
          <w:sz w:val="22"/>
          <w:szCs w:val="22"/>
        </w:rPr>
        <w:fldChar w:fldCharType="end"/>
      </w:r>
      <w:bookmarkEnd w:id="1"/>
      <w:r w:rsidRPr="00663400">
        <w:rPr>
          <w:sz w:val="22"/>
          <w:szCs w:val="22"/>
        </w:rPr>
        <w:t xml:space="preserve">. </w:t>
      </w:r>
      <w:r w:rsidRPr="00663400">
        <w:rPr>
          <w:rFonts w:eastAsia="SimSun"/>
          <w:bCs w:val="0"/>
          <w:sz w:val="22"/>
          <w:szCs w:val="22"/>
        </w:rPr>
        <w:t>Test sequences for SCC category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3572"/>
        <w:gridCol w:w="1438"/>
        <w:gridCol w:w="1438"/>
        <w:gridCol w:w="1438"/>
      </w:tblGrid>
      <w:tr w:rsidR="00A924AD" w:rsidRPr="00663400" w14:paraId="64FCCDC3" w14:textId="77777777" w:rsidTr="00054939">
        <w:trPr>
          <w:jc w:val="center"/>
        </w:trPr>
        <w:tc>
          <w:tcPr>
            <w:tcW w:w="624" w:type="pct"/>
            <w:tcBorders>
              <w:top w:val="single" w:sz="4" w:space="0" w:color="auto"/>
              <w:left w:val="single" w:sz="4" w:space="0" w:color="auto"/>
              <w:bottom w:val="single" w:sz="4" w:space="0" w:color="auto"/>
              <w:right w:val="single" w:sz="4" w:space="0" w:color="auto"/>
            </w:tcBorders>
            <w:shd w:val="clear" w:color="auto" w:fill="auto"/>
          </w:tcPr>
          <w:p w14:paraId="3E723D7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Class</w:t>
            </w:r>
          </w:p>
        </w:tc>
        <w:tc>
          <w:tcPr>
            <w:tcW w:w="1982" w:type="pct"/>
            <w:tcBorders>
              <w:top w:val="single" w:sz="4" w:space="0" w:color="auto"/>
              <w:left w:val="single" w:sz="4" w:space="0" w:color="auto"/>
              <w:bottom w:val="single" w:sz="4" w:space="0" w:color="auto"/>
              <w:right w:val="single" w:sz="4" w:space="0" w:color="auto"/>
            </w:tcBorders>
            <w:shd w:val="clear" w:color="auto" w:fill="auto"/>
          </w:tcPr>
          <w:p w14:paraId="3FACC3D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Sequence name</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61E1DF2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Frame count</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3139CE8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Frame rate</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11B4ED3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Bit depth</w:t>
            </w:r>
          </w:p>
        </w:tc>
      </w:tr>
      <w:tr w:rsidR="00A924AD" w:rsidRPr="00663400" w14:paraId="5C29208F" w14:textId="77777777" w:rsidTr="00054939">
        <w:trPr>
          <w:jc w:val="center"/>
        </w:trPr>
        <w:tc>
          <w:tcPr>
            <w:tcW w:w="624" w:type="pct"/>
            <w:tcBorders>
              <w:top w:val="single" w:sz="4" w:space="0" w:color="auto"/>
              <w:left w:val="single" w:sz="4" w:space="0" w:color="auto"/>
              <w:bottom w:val="single" w:sz="4" w:space="0" w:color="auto"/>
              <w:right w:val="single" w:sz="4" w:space="0" w:color="auto"/>
            </w:tcBorders>
            <w:shd w:val="clear" w:color="auto" w:fill="auto"/>
          </w:tcPr>
          <w:p w14:paraId="516EA4EE" w14:textId="77777777" w:rsidR="00A924AD" w:rsidRPr="00663400" w:rsidDel="00CA7CE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w:t>
            </w:r>
          </w:p>
        </w:tc>
        <w:tc>
          <w:tcPr>
            <w:tcW w:w="1982" w:type="pct"/>
            <w:tcBorders>
              <w:top w:val="single" w:sz="4" w:space="0" w:color="auto"/>
              <w:left w:val="single" w:sz="4" w:space="0" w:color="auto"/>
              <w:bottom w:val="single" w:sz="4" w:space="0" w:color="auto"/>
              <w:right w:val="single" w:sz="4" w:space="0" w:color="auto"/>
            </w:tcBorders>
            <w:shd w:val="clear" w:color="auto" w:fill="auto"/>
          </w:tcPr>
          <w:p w14:paraId="1CBA184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FlyingGraphics</w:t>
            </w:r>
            <w:proofErr w:type="spellEnd"/>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2A4313A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300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6A557A5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6C42DD1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8</w:t>
            </w:r>
          </w:p>
        </w:tc>
      </w:tr>
      <w:tr w:rsidR="00A924AD" w:rsidRPr="00663400" w14:paraId="0B269C54" w14:textId="77777777" w:rsidTr="00054939">
        <w:trPr>
          <w:jc w:val="center"/>
        </w:trPr>
        <w:tc>
          <w:tcPr>
            <w:tcW w:w="624" w:type="pct"/>
            <w:tcBorders>
              <w:top w:val="single" w:sz="4" w:space="0" w:color="auto"/>
              <w:left w:val="single" w:sz="4" w:space="0" w:color="auto"/>
              <w:bottom w:val="single" w:sz="4" w:space="0" w:color="auto"/>
              <w:right w:val="single" w:sz="4" w:space="0" w:color="auto"/>
            </w:tcBorders>
            <w:shd w:val="clear" w:color="auto" w:fill="auto"/>
          </w:tcPr>
          <w:p w14:paraId="30D3005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w:t>
            </w:r>
          </w:p>
        </w:tc>
        <w:tc>
          <w:tcPr>
            <w:tcW w:w="1982" w:type="pct"/>
            <w:tcBorders>
              <w:top w:val="single" w:sz="4" w:space="0" w:color="auto"/>
              <w:left w:val="single" w:sz="4" w:space="0" w:color="auto"/>
              <w:bottom w:val="single" w:sz="4" w:space="0" w:color="auto"/>
              <w:right w:val="single" w:sz="4" w:space="0" w:color="auto"/>
            </w:tcBorders>
            <w:shd w:val="clear" w:color="auto" w:fill="auto"/>
          </w:tcPr>
          <w:p w14:paraId="29C1D7A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Desktop</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0C7A589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4CA6550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2419C1A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8</w:t>
            </w:r>
          </w:p>
        </w:tc>
      </w:tr>
      <w:tr w:rsidR="00A924AD" w:rsidRPr="00663400" w14:paraId="2903E1B0" w14:textId="77777777" w:rsidTr="00054939">
        <w:trPr>
          <w:jc w:val="center"/>
        </w:trPr>
        <w:tc>
          <w:tcPr>
            <w:tcW w:w="624" w:type="pct"/>
            <w:tcBorders>
              <w:top w:val="single" w:sz="4" w:space="0" w:color="auto"/>
              <w:left w:val="single" w:sz="4" w:space="0" w:color="auto"/>
              <w:bottom w:val="single" w:sz="4" w:space="0" w:color="auto"/>
              <w:right w:val="single" w:sz="4" w:space="0" w:color="auto"/>
            </w:tcBorders>
            <w:shd w:val="clear" w:color="auto" w:fill="auto"/>
          </w:tcPr>
          <w:p w14:paraId="6347FDA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w:t>
            </w:r>
          </w:p>
        </w:tc>
        <w:tc>
          <w:tcPr>
            <w:tcW w:w="1982" w:type="pct"/>
            <w:tcBorders>
              <w:top w:val="single" w:sz="4" w:space="0" w:color="auto"/>
              <w:left w:val="single" w:sz="4" w:space="0" w:color="auto"/>
              <w:bottom w:val="single" w:sz="4" w:space="0" w:color="auto"/>
              <w:right w:val="single" w:sz="4" w:space="0" w:color="auto"/>
            </w:tcBorders>
            <w:shd w:val="clear" w:color="auto" w:fill="auto"/>
          </w:tcPr>
          <w:p w14:paraId="5BDA15C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Console</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5881682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77856E3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54E324B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8</w:t>
            </w:r>
          </w:p>
        </w:tc>
      </w:tr>
      <w:tr w:rsidR="00A924AD" w:rsidRPr="00663400" w14:paraId="6ABC0193" w14:textId="77777777" w:rsidTr="00054939">
        <w:trPr>
          <w:jc w:val="center"/>
        </w:trPr>
        <w:tc>
          <w:tcPr>
            <w:tcW w:w="624" w:type="pct"/>
            <w:tcBorders>
              <w:top w:val="single" w:sz="4" w:space="0" w:color="auto"/>
              <w:left w:val="single" w:sz="4" w:space="0" w:color="auto"/>
              <w:bottom w:val="single" w:sz="4" w:space="0" w:color="auto"/>
              <w:right w:val="single" w:sz="4" w:space="0" w:color="auto"/>
            </w:tcBorders>
            <w:shd w:val="clear" w:color="auto" w:fill="auto"/>
          </w:tcPr>
          <w:p w14:paraId="14F5DDA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w:t>
            </w:r>
          </w:p>
        </w:tc>
        <w:tc>
          <w:tcPr>
            <w:tcW w:w="1982" w:type="pct"/>
            <w:tcBorders>
              <w:top w:val="single" w:sz="4" w:space="0" w:color="auto"/>
              <w:left w:val="single" w:sz="4" w:space="0" w:color="auto"/>
              <w:bottom w:val="single" w:sz="4" w:space="0" w:color="auto"/>
              <w:right w:val="single" w:sz="4" w:space="0" w:color="auto"/>
            </w:tcBorders>
            <w:shd w:val="clear" w:color="auto" w:fill="auto"/>
          </w:tcPr>
          <w:p w14:paraId="37460D4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ChineseEditing</w:t>
            </w:r>
            <w:proofErr w:type="spellEnd"/>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1578A8C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50EE918F"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60</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6B53038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8</w:t>
            </w:r>
          </w:p>
        </w:tc>
      </w:tr>
    </w:tbl>
    <w:p w14:paraId="49955E03" w14:textId="77777777" w:rsidR="00A924AD" w:rsidRDefault="00A924AD" w:rsidP="00A924AD">
      <w:pPr>
        <w:spacing w:before="120" w:after="120"/>
        <w:jc w:val="both"/>
        <w:rPr>
          <w:rFonts w:ascii="Times New Roman" w:hAnsi="Times New Roman" w:cs="Times New Roman"/>
        </w:rPr>
      </w:pPr>
    </w:p>
    <w:p w14:paraId="02446B5D" w14:textId="77777777" w:rsidR="00A924AD" w:rsidRDefault="00A924AD" w:rsidP="00A924AD">
      <w:pPr>
        <w:spacing w:before="120" w:after="120"/>
        <w:jc w:val="both"/>
        <w:rPr>
          <w:rFonts w:ascii="Times New Roman" w:hAnsi="Times New Roman" w:cs="Times New Roman"/>
        </w:rPr>
      </w:pPr>
      <w:r w:rsidRPr="00663400">
        <w:rPr>
          <w:rFonts w:ascii="Times New Roman" w:hAnsi="Times New Roman" w:cs="Times New Roman"/>
        </w:rPr>
        <w:fldChar w:fldCharType="begin"/>
      </w:r>
      <w:r w:rsidRPr="00663400">
        <w:rPr>
          <w:rFonts w:ascii="Times New Roman" w:hAnsi="Times New Roman" w:cs="Times New Roman"/>
        </w:rPr>
        <w:instrText xml:space="preserve"> REF _Ref32423386 \h  \* MERGEFORMAT </w:instrText>
      </w:r>
      <w:r w:rsidRPr="00663400">
        <w:rPr>
          <w:rFonts w:ascii="Times New Roman" w:hAnsi="Times New Roman" w:cs="Times New Roman"/>
        </w:rPr>
      </w:r>
      <w:r w:rsidRPr="00663400">
        <w:rPr>
          <w:rFonts w:ascii="Times New Roman" w:hAnsi="Times New Roman" w:cs="Times New Roman"/>
        </w:rPr>
        <w:fldChar w:fldCharType="separate"/>
      </w:r>
      <w:r w:rsidRPr="00663400">
        <w:rPr>
          <w:rFonts w:ascii="Times New Roman" w:hAnsi="Times New Roman" w:cs="Times New Roman"/>
        </w:rPr>
        <w:t>Table 3</w:t>
      </w:r>
      <w:r w:rsidRPr="00663400">
        <w:rPr>
          <w:rFonts w:ascii="Times New Roman" w:hAnsi="Times New Roman" w:cs="Times New Roman"/>
        </w:rPr>
        <w:fldChar w:fldCharType="end"/>
      </w:r>
      <w:r w:rsidRPr="00663400">
        <w:rPr>
          <w:rFonts w:ascii="Times New Roman" w:hAnsi="Times New Roman" w:cs="Times New Roman"/>
        </w:rPr>
        <w:t xml:space="preserve"> defines a set of test sequences to be used for coding of HDR/WCG test material. </w:t>
      </w:r>
    </w:p>
    <w:p w14:paraId="15D79333" w14:textId="77777777" w:rsidR="00A924AD" w:rsidRPr="00663400" w:rsidRDefault="00A924AD" w:rsidP="00A924AD">
      <w:pPr>
        <w:spacing w:before="120" w:after="120"/>
        <w:jc w:val="both"/>
        <w:rPr>
          <w:rFonts w:ascii="Times New Roman" w:hAnsi="Times New Roman" w:cs="Times New Roman"/>
        </w:rPr>
      </w:pPr>
    </w:p>
    <w:p w14:paraId="0A36B8CA" w14:textId="77777777" w:rsidR="00A924AD" w:rsidRPr="00663400" w:rsidRDefault="00A924AD" w:rsidP="00A924AD">
      <w:pPr>
        <w:pStyle w:val="ac"/>
        <w:keepNext/>
        <w:spacing w:line="276" w:lineRule="auto"/>
        <w:rPr>
          <w:sz w:val="22"/>
          <w:szCs w:val="22"/>
        </w:rPr>
      </w:pPr>
      <w:bookmarkStart w:id="2" w:name="_Ref32423386"/>
      <w:r w:rsidRPr="00663400">
        <w:rPr>
          <w:sz w:val="22"/>
          <w:szCs w:val="22"/>
        </w:rPr>
        <w:t xml:space="preserve">Table </w:t>
      </w:r>
      <w:r w:rsidRPr="00663400">
        <w:rPr>
          <w:sz w:val="22"/>
          <w:szCs w:val="22"/>
        </w:rPr>
        <w:fldChar w:fldCharType="begin"/>
      </w:r>
      <w:r w:rsidRPr="00663400">
        <w:rPr>
          <w:sz w:val="22"/>
          <w:szCs w:val="22"/>
        </w:rPr>
        <w:instrText xml:space="preserve"> SEQ Table \* ARABIC </w:instrText>
      </w:r>
      <w:r w:rsidRPr="00663400">
        <w:rPr>
          <w:sz w:val="22"/>
          <w:szCs w:val="22"/>
        </w:rPr>
        <w:fldChar w:fldCharType="separate"/>
      </w:r>
      <w:r w:rsidRPr="00663400">
        <w:rPr>
          <w:noProof/>
          <w:sz w:val="22"/>
          <w:szCs w:val="22"/>
        </w:rPr>
        <w:t>3</w:t>
      </w:r>
      <w:r w:rsidRPr="00663400">
        <w:rPr>
          <w:noProof/>
          <w:sz w:val="22"/>
          <w:szCs w:val="22"/>
        </w:rPr>
        <w:fldChar w:fldCharType="end"/>
      </w:r>
      <w:bookmarkEnd w:id="2"/>
      <w:r w:rsidRPr="00663400">
        <w:rPr>
          <w:sz w:val="22"/>
          <w:szCs w:val="22"/>
        </w:rPr>
        <w:t>. Test sequences HDR/WCG category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1E0" w:firstRow="1" w:lastRow="1" w:firstColumn="1" w:lastColumn="1" w:noHBand="0" w:noVBand="0"/>
      </w:tblPr>
      <w:tblGrid>
        <w:gridCol w:w="893"/>
        <w:gridCol w:w="3815"/>
        <w:gridCol w:w="1070"/>
        <w:gridCol w:w="1070"/>
        <w:gridCol w:w="890"/>
        <w:gridCol w:w="1272"/>
      </w:tblGrid>
      <w:tr w:rsidR="00A924AD" w:rsidRPr="00663400" w14:paraId="094D5DAA"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hideMark/>
          </w:tcPr>
          <w:p w14:paraId="705BDCC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Class</w:t>
            </w:r>
          </w:p>
        </w:tc>
        <w:tc>
          <w:tcPr>
            <w:tcW w:w="2117" w:type="pct"/>
            <w:tcBorders>
              <w:top w:val="single" w:sz="4" w:space="0" w:color="auto"/>
              <w:left w:val="single" w:sz="4" w:space="0" w:color="auto"/>
              <w:bottom w:val="single" w:sz="4" w:space="0" w:color="auto"/>
              <w:right w:val="single" w:sz="4" w:space="0" w:color="auto"/>
            </w:tcBorders>
            <w:hideMark/>
          </w:tcPr>
          <w:p w14:paraId="0F31650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Sequence name</w:t>
            </w:r>
          </w:p>
        </w:tc>
        <w:tc>
          <w:tcPr>
            <w:tcW w:w="594" w:type="pct"/>
            <w:tcBorders>
              <w:top w:val="single" w:sz="4" w:space="0" w:color="auto"/>
              <w:left w:val="single" w:sz="4" w:space="0" w:color="auto"/>
              <w:bottom w:val="single" w:sz="4" w:space="0" w:color="auto"/>
              <w:right w:val="single" w:sz="4" w:space="0" w:color="auto"/>
            </w:tcBorders>
            <w:hideMark/>
          </w:tcPr>
          <w:p w14:paraId="74FDBA4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 xml:space="preserve">Frame </w:t>
            </w:r>
            <w:r w:rsidRPr="00663400">
              <w:rPr>
                <w:rFonts w:ascii="Times New Roman" w:eastAsia="SimSun" w:hAnsi="Times New Roman" w:cs="Times New Roman"/>
                <w:b/>
              </w:rPr>
              <w:lastRenderedPageBreak/>
              <w:t>count</w:t>
            </w:r>
          </w:p>
        </w:tc>
        <w:tc>
          <w:tcPr>
            <w:tcW w:w="594" w:type="pct"/>
            <w:tcBorders>
              <w:top w:val="single" w:sz="4" w:space="0" w:color="auto"/>
              <w:left w:val="single" w:sz="4" w:space="0" w:color="auto"/>
              <w:bottom w:val="single" w:sz="4" w:space="0" w:color="auto"/>
              <w:right w:val="single" w:sz="4" w:space="0" w:color="auto"/>
            </w:tcBorders>
            <w:hideMark/>
          </w:tcPr>
          <w:p w14:paraId="44E0E00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lastRenderedPageBreak/>
              <w:t xml:space="preserve">Frame </w:t>
            </w:r>
            <w:r w:rsidRPr="00663400">
              <w:rPr>
                <w:rFonts w:ascii="Times New Roman" w:eastAsia="SimSun" w:hAnsi="Times New Roman" w:cs="Times New Roman"/>
                <w:b/>
              </w:rPr>
              <w:lastRenderedPageBreak/>
              <w:t>rate</w:t>
            </w:r>
          </w:p>
        </w:tc>
        <w:tc>
          <w:tcPr>
            <w:tcW w:w="494" w:type="pct"/>
            <w:tcBorders>
              <w:top w:val="single" w:sz="4" w:space="0" w:color="auto"/>
              <w:left w:val="single" w:sz="4" w:space="0" w:color="auto"/>
              <w:bottom w:val="single" w:sz="4" w:space="0" w:color="auto"/>
              <w:right w:val="single" w:sz="4" w:space="0" w:color="auto"/>
            </w:tcBorders>
            <w:hideMark/>
          </w:tcPr>
          <w:p w14:paraId="01FE83DF"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lastRenderedPageBreak/>
              <w:t xml:space="preserve">Bit </w:t>
            </w:r>
            <w:r w:rsidRPr="00663400">
              <w:rPr>
                <w:rFonts w:ascii="Times New Roman" w:eastAsia="SimSun" w:hAnsi="Times New Roman" w:cs="Times New Roman"/>
                <w:b/>
              </w:rPr>
              <w:lastRenderedPageBreak/>
              <w:t>depth</w:t>
            </w:r>
          </w:p>
        </w:tc>
        <w:tc>
          <w:tcPr>
            <w:tcW w:w="706" w:type="pct"/>
            <w:tcBorders>
              <w:top w:val="single" w:sz="4" w:space="0" w:color="auto"/>
              <w:left w:val="single" w:sz="4" w:space="0" w:color="auto"/>
              <w:bottom w:val="single" w:sz="4" w:space="0" w:color="auto"/>
              <w:right w:val="single" w:sz="4" w:space="0" w:color="auto"/>
            </w:tcBorders>
            <w:hideMark/>
          </w:tcPr>
          <w:p w14:paraId="1C15BF0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lastRenderedPageBreak/>
              <w:t xml:space="preserve">Transfer </w:t>
            </w:r>
            <w:r w:rsidRPr="00663400">
              <w:rPr>
                <w:rFonts w:ascii="Times New Roman" w:eastAsia="SimSun" w:hAnsi="Times New Roman" w:cs="Times New Roman"/>
                <w:b/>
              </w:rPr>
              <w:lastRenderedPageBreak/>
              <w:t>Function</w:t>
            </w:r>
          </w:p>
        </w:tc>
      </w:tr>
      <w:tr w:rsidR="00A924AD" w:rsidRPr="00663400" w14:paraId="5315389C"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780EF42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lastRenderedPageBreak/>
              <w:t>H1</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70B8B11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BalloonFestival</w:t>
            </w:r>
            <w:proofErr w:type="spellEnd"/>
            <w:r w:rsidRPr="00663400">
              <w:rPr>
                <w:rFonts w:ascii="Times New Roman" w:eastAsia="SimSun" w:hAnsi="Times New Roman" w:cs="Times New Roman"/>
              </w:rPr>
              <w:t> </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786E993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240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45F7E4E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24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52159F1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2284935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PQ</w:t>
            </w:r>
          </w:p>
        </w:tc>
      </w:tr>
      <w:tr w:rsidR="00A924AD" w:rsidRPr="00663400" w14:paraId="75B68A6D"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7029A7D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0919B86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Cosmos1_TreeTrunk</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3AC42FA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240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136499D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24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156DCEB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309F98D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PQ</w:t>
            </w:r>
          </w:p>
        </w:tc>
      </w:tr>
      <w:tr w:rsidR="00A924AD" w:rsidRPr="00663400" w14:paraId="77021230"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76E96524"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72DA057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EBU_Hurdles</w:t>
            </w:r>
            <w:proofErr w:type="spellEnd"/>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3111B6E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500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0FA16BD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50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3EB3075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752DBEE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PQ</w:t>
            </w:r>
          </w:p>
        </w:tc>
      </w:tr>
      <w:tr w:rsidR="00A924AD" w:rsidRPr="00663400" w14:paraId="2691BFE5"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2580ACF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5477EDA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EBU_Starting</w:t>
            </w:r>
            <w:proofErr w:type="spellEnd"/>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17E5C1F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500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644E07F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50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2093E77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6523B98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PQ</w:t>
            </w:r>
          </w:p>
        </w:tc>
      </w:tr>
      <w:tr w:rsidR="00A924AD" w:rsidRPr="00663400" w14:paraId="4A18DCD5"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407B891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5E46E31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Market</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6083AC5F"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400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3678946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50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4AE0F4E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331F129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PQ</w:t>
            </w:r>
          </w:p>
        </w:tc>
      </w:tr>
      <w:tr w:rsidR="00A924AD" w:rsidRPr="00663400" w14:paraId="04DD22EC"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36DCB72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4C6A98C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ShowGirl</w:t>
            </w:r>
            <w:proofErr w:type="spellEnd"/>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3074B73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339</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08A531B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25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4470FB9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3D6FCB7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PQ</w:t>
            </w:r>
          </w:p>
        </w:tc>
      </w:tr>
      <w:tr w:rsidR="00A924AD" w:rsidRPr="00663400" w14:paraId="69A74102"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32915BE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0D8062AD"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SunRise</w:t>
            </w:r>
            <w:proofErr w:type="spellEnd"/>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1156369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200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33789A4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25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34C3F08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5BEE8D1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PQ</w:t>
            </w:r>
          </w:p>
        </w:tc>
      </w:tr>
      <w:tr w:rsidR="00A924AD" w:rsidRPr="00663400" w14:paraId="000FD87D"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5075D68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53B3A2A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DayStreet</w:t>
            </w:r>
            <w:proofErr w:type="spellEnd"/>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2D72CD1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300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283198BC"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60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11BD277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209E9D93"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HLG</w:t>
            </w:r>
          </w:p>
        </w:tc>
      </w:tr>
      <w:tr w:rsidR="00A924AD" w:rsidRPr="00663400" w14:paraId="179F3B9D"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7AF0DCD8"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0555357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FlyingBirds2</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30F10C8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300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2A7B031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60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4C318375"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228D090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HLG</w:t>
            </w:r>
          </w:p>
        </w:tc>
      </w:tr>
      <w:tr w:rsidR="00A924AD" w:rsidRPr="00663400" w14:paraId="56857083"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52BEBE1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7A9054B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PeopleInShoppingCenter</w:t>
            </w:r>
            <w:proofErr w:type="spellEnd"/>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0E0E1BA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300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4E480AEB"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60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3CD7C21F"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3C3EF68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HLG</w:t>
            </w:r>
          </w:p>
        </w:tc>
      </w:tr>
      <w:tr w:rsidR="00A924AD" w:rsidRPr="00663400" w14:paraId="7786D8A6" w14:textId="77777777" w:rsidTr="00054939">
        <w:trPr>
          <w:jc w:val="center"/>
        </w:trPr>
        <w:tc>
          <w:tcPr>
            <w:tcW w:w="495" w:type="pct"/>
            <w:tcBorders>
              <w:top w:val="single" w:sz="4" w:space="0" w:color="auto"/>
              <w:left w:val="single" w:sz="4" w:space="0" w:color="auto"/>
              <w:bottom w:val="single" w:sz="4" w:space="0" w:color="auto"/>
              <w:right w:val="single" w:sz="4" w:space="0" w:color="auto"/>
            </w:tcBorders>
            <w:shd w:val="clear" w:color="auto" w:fill="FFFFFF"/>
            <w:hideMark/>
          </w:tcPr>
          <w:p w14:paraId="583A4401"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2117" w:type="pct"/>
            <w:tcBorders>
              <w:top w:val="single" w:sz="4" w:space="0" w:color="auto"/>
              <w:left w:val="single" w:sz="4" w:space="0" w:color="auto"/>
              <w:bottom w:val="single" w:sz="4" w:space="0" w:color="auto"/>
              <w:right w:val="single" w:sz="4" w:space="0" w:color="auto"/>
            </w:tcBorders>
            <w:shd w:val="clear" w:color="auto" w:fill="FFFFFF"/>
            <w:hideMark/>
          </w:tcPr>
          <w:p w14:paraId="4E4FC237"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SunsetBeach2</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64DA8860"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300</w:t>
            </w:r>
          </w:p>
        </w:tc>
        <w:tc>
          <w:tcPr>
            <w:tcW w:w="594" w:type="pct"/>
            <w:tcBorders>
              <w:top w:val="single" w:sz="4" w:space="0" w:color="auto"/>
              <w:left w:val="single" w:sz="4" w:space="0" w:color="auto"/>
              <w:bottom w:val="single" w:sz="4" w:space="0" w:color="auto"/>
              <w:right w:val="single" w:sz="4" w:space="0" w:color="auto"/>
            </w:tcBorders>
            <w:shd w:val="clear" w:color="auto" w:fill="FFFFFF"/>
            <w:hideMark/>
          </w:tcPr>
          <w:p w14:paraId="2EAEC742"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 xml:space="preserve">60 </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14:paraId="021EF68A"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10</w:t>
            </w:r>
          </w:p>
        </w:tc>
        <w:tc>
          <w:tcPr>
            <w:tcW w:w="706" w:type="pct"/>
            <w:tcBorders>
              <w:top w:val="single" w:sz="4" w:space="0" w:color="auto"/>
              <w:left w:val="single" w:sz="4" w:space="0" w:color="auto"/>
              <w:bottom w:val="single" w:sz="4" w:space="0" w:color="auto"/>
              <w:right w:val="single" w:sz="4" w:space="0" w:color="auto"/>
            </w:tcBorders>
            <w:shd w:val="clear" w:color="auto" w:fill="FFFFFF"/>
            <w:hideMark/>
          </w:tcPr>
          <w:p w14:paraId="78E4AB26"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HLG</w:t>
            </w:r>
          </w:p>
        </w:tc>
      </w:tr>
    </w:tbl>
    <w:p w14:paraId="0B325537" w14:textId="77777777" w:rsidR="00A924AD" w:rsidRDefault="00A924AD" w:rsidP="00A924AD">
      <w:pPr>
        <w:spacing w:before="120" w:after="120"/>
        <w:jc w:val="both"/>
        <w:rPr>
          <w:rFonts w:ascii="Times New Roman" w:hAnsi="Times New Roman" w:cs="Times New Roman"/>
        </w:rPr>
      </w:pPr>
    </w:p>
    <w:p w14:paraId="24FBCAAA" w14:textId="77777777" w:rsidR="00A924AD" w:rsidRDefault="00A924AD" w:rsidP="00A924AD">
      <w:pPr>
        <w:rPr>
          <w:rFonts w:ascii="Times New Roman" w:hAnsi="Times New Roman" w:cs="Times New Roman"/>
        </w:rPr>
      </w:pPr>
      <w:r>
        <w:rPr>
          <w:rFonts w:ascii="Times New Roman" w:hAnsi="Times New Roman" w:cs="Times New Roman"/>
        </w:rPr>
        <w:br w:type="page"/>
      </w:r>
    </w:p>
    <w:p w14:paraId="6A9AB1A0" w14:textId="77777777" w:rsidR="00A924AD" w:rsidRDefault="00A924AD" w:rsidP="00A924AD">
      <w:pPr>
        <w:spacing w:before="120" w:after="120"/>
        <w:jc w:val="both"/>
        <w:rPr>
          <w:rFonts w:ascii="Times New Roman" w:hAnsi="Times New Roman" w:cs="Times New Roman"/>
        </w:rPr>
      </w:pPr>
      <w:r w:rsidRPr="00663400">
        <w:rPr>
          <w:rFonts w:ascii="Times New Roman" w:hAnsi="Times New Roman" w:cs="Times New Roman"/>
        </w:rPr>
        <w:lastRenderedPageBreak/>
        <w:fldChar w:fldCharType="begin"/>
      </w:r>
      <w:r w:rsidRPr="00663400">
        <w:rPr>
          <w:rFonts w:ascii="Times New Roman" w:hAnsi="Times New Roman" w:cs="Times New Roman"/>
        </w:rPr>
        <w:instrText xml:space="preserve"> REF _Ref32423603 \h  \* MERGEFORMAT </w:instrText>
      </w:r>
      <w:r w:rsidRPr="00663400">
        <w:rPr>
          <w:rFonts w:ascii="Times New Roman" w:hAnsi="Times New Roman" w:cs="Times New Roman"/>
        </w:rPr>
      </w:r>
      <w:r w:rsidRPr="00663400">
        <w:rPr>
          <w:rFonts w:ascii="Times New Roman" w:hAnsi="Times New Roman" w:cs="Times New Roman"/>
        </w:rPr>
        <w:fldChar w:fldCharType="separate"/>
      </w:r>
      <w:r w:rsidRPr="00663400">
        <w:rPr>
          <w:rFonts w:ascii="Times New Roman" w:hAnsi="Times New Roman" w:cs="Times New Roman"/>
        </w:rPr>
        <w:t>Table 4</w:t>
      </w:r>
      <w:r w:rsidRPr="00663400">
        <w:rPr>
          <w:rFonts w:ascii="Times New Roman" w:hAnsi="Times New Roman" w:cs="Times New Roman"/>
        </w:rPr>
        <w:fldChar w:fldCharType="end"/>
      </w:r>
      <w:r w:rsidRPr="00663400">
        <w:rPr>
          <w:rFonts w:ascii="Times New Roman" w:hAnsi="Times New Roman" w:cs="Times New Roman"/>
        </w:rPr>
        <w:t xml:space="preserve"> defines a checksum information for the test sequences in all categories. </w:t>
      </w:r>
    </w:p>
    <w:p w14:paraId="4B9D271C" w14:textId="77777777" w:rsidR="00A924AD" w:rsidRPr="00663400" w:rsidRDefault="00A924AD" w:rsidP="00A924AD">
      <w:pPr>
        <w:spacing w:before="120" w:after="120"/>
        <w:jc w:val="both"/>
        <w:rPr>
          <w:rFonts w:ascii="Times New Roman" w:hAnsi="Times New Roman" w:cs="Times New Roman"/>
        </w:rPr>
      </w:pPr>
    </w:p>
    <w:p w14:paraId="66F22ACC" w14:textId="77777777" w:rsidR="00A924AD" w:rsidRPr="00663400" w:rsidRDefault="00A924AD" w:rsidP="00A924AD">
      <w:pPr>
        <w:pStyle w:val="ac"/>
        <w:keepNext/>
        <w:spacing w:line="276" w:lineRule="auto"/>
        <w:rPr>
          <w:sz w:val="22"/>
          <w:szCs w:val="22"/>
        </w:rPr>
      </w:pPr>
      <w:bookmarkStart w:id="3" w:name="_Ref32423603"/>
      <w:r w:rsidRPr="00663400">
        <w:rPr>
          <w:sz w:val="22"/>
          <w:szCs w:val="22"/>
        </w:rPr>
        <w:t xml:space="preserve">Table </w:t>
      </w:r>
      <w:r w:rsidRPr="00663400">
        <w:rPr>
          <w:sz w:val="22"/>
          <w:szCs w:val="22"/>
        </w:rPr>
        <w:fldChar w:fldCharType="begin"/>
      </w:r>
      <w:r w:rsidRPr="00663400">
        <w:rPr>
          <w:sz w:val="22"/>
          <w:szCs w:val="22"/>
        </w:rPr>
        <w:instrText xml:space="preserve"> SEQ Table \* ARABIC </w:instrText>
      </w:r>
      <w:r w:rsidRPr="00663400">
        <w:rPr>
          <w:sz w:val="22"/>
          <w:szCs w:val="22"/>
        </w:rPr>
        <w:fldChar w:fldCharType="separate"/>
      </w:r>
      <w:r w:rsidRPr="00663400">
        <w:rPr>
          <w:noProof/>
          <w:sz w:val="22"/>
          <w:szCs w:val="22"/>
        </w:rPr>
        <w:t>4</w:t>
      </w:r>
      <w:r w:rsidRPr="00663400">
        <w:rPr>
          <w:noProof/>
          <w:sz w:val="22"/>
          <w:szCs w:val="22"/>
        </w:rPr>
        <w:fldChar w:fldCharType="end"/>
      </w:r>
      <w:bookmarkEnd w:id="3"/>
      <w:r w:rsidRPr="00663400">
        <w:rPr>
          <w:sz w:val="22"/>
          <w:szCs w:val="22"/>
        </w:rPr>
        <w:t xml:space="preserve">. </w:t>
      </w:r>
      <w:r w:rsidRPr="00663400">
        <w:rPr>
          <w:rFonts w:eastAsia="SimSun"/>
          <w:sz w:val="22"/>
          <w:szCs w:val="22"/>
        </w:rPr>
        <w:t>MD5 checksum of SDR test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3045"/>
        <w:gridCol w:w="5067"/>
      </w:tblGrid>
      <w:tr w:rsidR="00A924AD" w:rsidRPr="00663400" w14:paraId="11B20BBF" w14:textId="77777777" w:rsidTr="00054939">
        <w:trPr>
          <w:trHeight w:val="287"/>
          <w:jc w:val="center"/>
        </w:trPr>
        <w:tc>
          <w:tcPr>
            <w:tcW w:w="498" w:type="pct"/>
          </w:tcPr>
          <w:p w14:paraId="7360B4D7"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Class</w:t>
            </w:r>
          </w:p>
        </w:tc>
        <w:tc>
          <w:tcPr>
            <w:tcW w:w="1690" w:type="pct"/>
          </w:tcPr>
          <w:p w14:paraId="6006890D"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Sequence name</w:t>
            </w:r>
          </w:p>
        </w:tc>
        <w:tc>
          <w:tcPr>
            <w:tcW w:w="2812" w:type="pct"/>
            <w:shd w:val="clear" w:color="auto" w:fill="auto"/>
          </w:tcPr>
          <w:p w14:paraId="75C495C1"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rPr>
            </w:pPr>
            <w:r w:rsidRPr="00663400">
              <w:rPr>
                <w:rFonts w:ascii="Times New Roman" w:eastAsia="SimSun" w:hAnsi="Times New Roman" w:cs="Times New Roman"/>
                <w:b/>
              </w:rPr>
              <w:t>MD5 checksum</w:t>
            </w:r>
          </w:p>
        </w:tc>
      </w:tr>
      <w:tr w:rsidR="00A924AD" w:rsidRPr="00663400" w14:paraId="1C197A3A" w14:textId="77777777" w:rsidTr="00054939">
        <w:trPr>
          <w:trHeight w:val="287"/>
          <w:jc w:val="center"/>
        </w:trPr>
        <w:tc>
          <w:tcPr>
            <w:tcW w:w="498" w:type="pct"/>
          </w:tcPr>
          <w:p w14:paraId="767950F6"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690" w:type="pct"/>
            <w:vAlign w:val="center"/>
          </w:tcPr>
          <w:p w14:paraId="2723DE83"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Tango2</w:t>
            </w:r>
          </w:p>
        </w:tc>
        <w:tc>
          <w:tcPr>
            <w:tcW w:w="2812" w:type="pct"/>
            <w:shd w:val="clear" w:color="auto" w:fill="auto"/>
          </w:tcPr>
          <w:p w14:paraId="261C05D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0471a59c423b7059c5c6c8b395e864a9</w:t>
            </w:r>
          </w:p>
        </w:tc>
      </w:tr>
      <w:tr w:rsidR="00A924AD" w:rsidRPr="00663400" w14:paraId="61B78245" w14:textId="77777777" w:rsidTr="00054939">
        <w:trPr>
          <w:trHeight w:val="287"/>
          <w:jc w:val="center"/>
        </w:trPr>
        <w:tc>
          <w:tcPr>
            <w:tcW w:w="498" w:type="pct"/>
          </w:tcPr>
          <w:p w14:paraId="1872CA7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690" w:type="pct"/>
            <w:vAlign w:val="center"/>
          </w:tcPr>
          <w:p w14:paraId="06CE882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FoodMarket4</w:t>
            </w:r>
          </w:p>
        </w:tc>
        <w:tc>
          <w:tcPr>
            <w:tcW w:w="2812" w:type="pct"/>
            <w:shd w:val="clear" w:color="auto" w:fill="auto"/>
          </w:tcPr>
          <w:p w14:paraId="3C4943B6"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a378b34190f54f688d048a9a8b46a8ac</w:t>
            </w:r>
          </w:p>
        </w:tc>
      </w:tr>
      <w:tr w:rsidR="00A924AD" w:rsidRPr="00663400" w14:paraId="71F8086F" w14:textId="77777777" w:rsidTr="00054939">
        <w:trPr>
          <w:trHeight w:val="287"/>
          <w:jc w:val="center"/>
        </w:trPr>
        <w:tc>
          <w:tcPr>
            <w:tcW w:w="498" w:type="pct"/>
          </w:tcPr>
          <w:p w14:paraId="580D7325"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690" w:type="pct"/>
            <w:vAlign w:val="center"/>
          </w:tcPr>
          <w:p w14:paraId="170749B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CatRobot1</w:t>
            </w:r>
          </w:p>
        </w:tc>
        <w:tc>
          <w:tcPr>
            <w:tcW w:w="2812" w:type="pct"/>
            <w:shd w:val="clear" w:color="auto" w:fill="auto"/>
          </w:tcPr>
          <w:p w14:paraId="0DA4450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03a89792693fd9ecfd72ef2590025e97</w:t>
            </w:r>
          </w:p>
        </w:tc>
      </w:tr>
      <w:tr w:rsidR="00A924AD" w:rsidRPr="00663400" w14:paraId="020A41E0" w14:textId="77777777" w:rsidTr="00054939">
        <w:trPr>
          <w:trHeight w:val="287"/>
          <w:jc w:val="center"/>
        </w:trPr>
        <w:tc>
          <w:tcPr>
            <w:tcW w:w="498" w:type="pct"/>
          </w:tcPr>
          <w:p w14:paraId="536878B1"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690" w:type="pct"/>
            <w:vAlign w:val="center"/>
          </w:tcPr>
          <w:p w14:paraId="69EB0D91"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DaylightRoad2</w:t>
            </w:r>
          </w:p>
        </w:tc>
        <w:tc>
          <w:tcPr>
            <w:tcW w:w="2812" w:type="pct"/>
            <w:shd w:val="clear" w:color="auto" w:fill="auto"/>
          </w:tcPr>
          <w:p w14:paraId="797469C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bf1d22643afb41b1521749d2749fb5f0</w:t>
            </w:r>
          </w:p>
        </w:tc>
      </w:tr>
      <w:tr w:rsidR="00A924AD" w:rsidRPr="00663400" w14:paraId="1003F871" w14:textId="77777777" w:rsidTr="00054939">
        <w:trPr>
          <w:trHeight w:val="287"/>
          <w:jc w:val="center"/>
        </w:trPr>
        <w:tc>
          <w:tcPr>
            <w:tcW w:w="498" w:type="pct"/>
          </w:tcPr>
          <w:p w14:paraId="5E8DCE5E"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w:t>
            </w:r>
          </w:p>
        </w:tc>
        <w:tc>
          <w:tcPr>
            <w:tcW w:w="1690" w:type="pct"/>
            <w:vAlign w:val="center"/>
          </w:tcPr>
          <w:p w14:paraId="0132DB80"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ParkRunning3</w:t>
            </w:r>
          </w:p>
        </w:tc>
        <w:tc>
          <w:tcPr>
            <w:tcW w:w="2812" w:type="pct"/>
            <w:shd w:val="clear" w:color="auto" w:fill="auto"/>
          </w:tcPr>
          <w:p w14:paraId="171B5E79"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e7a1d1ebff269767ec4bffd2998d1154</w:t>
            </w:r>
          </w:p>
        </w:tc>
      </w:tr>
      <w:tr w:rsidR="00A924AD" w:rsidRPr="00663400" w14:paraId="0C3EADA6" w14:textId="77777777" w:rsidTr="00054939">
        <w:trPr>
          <w:trHeight w:val="287"/>
          <w:jc w:val="center"/>
        </w:trPr>
        <w:tc>
          <w:tcPr>
            <w:tcW w:w="498" w:type="pct"/>
          </w:tcPr>
          <w:p w14:paraId="035EB3AD"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690" w:type="pct"/>
            <w:vAlign w:val="center"/>
          </w:tcPr>
          <w:p w14:paraId="631F9A8C"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MarketPlace</w:t>
            </w:r>
            <w:proofErr w:type="spellEnd"/>
          </w:p>
        </w:tc>
        <w:tc>
          <w:tcPr>
            <w:tcW w:w="2812" w:type="pct"/>
            <w:shd w:val="clear" w:color="auto" w:fill="auto"/>
          </w:tcPr>
          <w:p w14:paraId="4E78D2E0"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dc668e7f28541e4370bdbdd078e61bba</w:t>
            </w:r>
          </w:p>
        </w:tc>
      </w:tr>
      <w:tr w:rsidR="00A924AD" w:rsidRPr="00663400" w14:paraId="275A6955" w14:textId="77777777" w:rsidTr="00054939">
        <w:trPr>
          <w:trHeight w:val="287"/>
          <w:jc w:val="center"/>
        </w:trPr>
        <w:tc>
          <w:tcPr>
            <w:tcW w:w="498" w:type="pct"/>
          </w:tcPr>
          <w:p w14:paraId="5B987DB6"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690" w:type="pct"/>
            <w:vAlign w:val="center"/>
          </w:tcPr>
          <w:p w14:paraId="041BA91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RitualDance</w:t>
            </w:r>
            <w:proofErr w:type="spellEnd"/>
          </w:p>
        </w:tc>
        <w:tc>
          <w:tcPr>
            <w:tcW w:w="2812" w:type="pct"/>
            <w:shd w:val="clear" w:color="auto" w:fill="auto"/>
          </w:tcPr>
          <w:p w14:paraId="3433193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a3cb399a7b92eb9c5ee0db340abc43e4</w:t>
            </w:r>
          </w:p>
        </w:tc>
      </w:tr>
      <w:tr w:rsidR="00A924AD" w:rsidRPr="00663400" w14:paraId="16D97A70" w14:textId="77777777" w:rsidTr="00054939">
        <w:trPr>
          <w:trHeight w:val="287"/>
          <w:jc w:val="center"/>
        </w:trPr>
        <w:tc>
          <w:tcPr>
            <w:tcW w:w="498" w:type="pct"/>
          </w:tcPr>
          <w:p w14:paraId="5287B75F"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690" w:type="pct"/>
            <w:vAlign w:val="center"/>
          </w:tcPr>
          <w:p w14:paraId="3B929B04"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Cactus</w:t>
            </w:r>
          </w:p>
        </w:tc>
        <w:tc>
          <w:tcPr>
            <w:tcW w:w="2812" w:type="pct"/>
            <w:shd w:val="clear" w:color="auto" w:fill="auto"/>
          </w:tcPr>
          <w:p w14:paraId="0251CAB0"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3fddb71486f209f1eb8020a0880ddf82</w:t>
            </w:r>
          </w:p>
        </w:tc>
      </w:tr>
      <w:tr w:rsidR="00A924AD" w:rsidRPr="00663400" w14:paraId="12E42A65" w14:textId="77777777" w:rsidTr="00054939">
        <w:trPr>
          <w:trHeight w:val="287"/>
          <w:jc w:val="center"/>
        </w:trPr>
        <w:tc>
          <w:tcPr>
            <w:tcW w:w="498" w:type="pct"/>
          </w:tcPr>
          <w:p w14:paraId="303ACC85"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690" w:type="pct"/>
            <w:vAlign w:val="center"/>
          </w:tcPr>
          <w:p w14:paraId="5AC4CCC7"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BasketballDrive</w:t>
            </w:r>
            <w:proofErr w:type="spellEnd"/>
          </w:p>
        </w:tc>
        <w:tc>
          <w:tcPr>
            <w:tcW w:w="2812" w:type="pct"/>
            <w:shd w:val="clear" w:color="auto" w:fill="auto"/>
          </w:tcPr>
          <w:p w14:paraId="4AF0CC8D"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d38951ad478b34cf988d55f9f1bf60ee</w:t>
            </w:r>
          </w:p>
        </w:tc>
      </w:tr>
      <w:tr w:rsidR="00A924AD" w:rsidRPr="00663400" w14:paraId="69EB9FF5" w14:textId="77777777" w:rsidTr="00054939">
        <w:trPr>
          <w:trHeight w:val="287"/>
          <w:jc w:val="center"/>
        </w:trPr>
        <w:tc>
          <w:tcPr>
            <w:tcW w:w="498" w:type="pct"/>
          </w:tcPr>
          <w:p w14:paraId="563B311E"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w:t>
            </w:r>
          </w:p>
        </w:tc>
        <w:tc>
          <w:tcPr>
            <w:tcW w:w="1690" w:type="pct"/>
            <w:vAlign w:val="center"/>
          </w:tcPr>
          <w:p w14:paraId="37D8303A"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BQTerrace</w:t>
            </w:r>
            <w:proofErr w:type="spellEnd"/>
          </w:p>
        </w:tc>
        <w:tc>
          <w:tcPr>
            <w:tcW w:w="2812" w:type="pct"/>
            <w:shd w:val="clear" w:color="auto" w:fill="auto"/>
          </w:tcPr>
          <w:p w14:paraId="7BBF0339"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efde9ce4197dd0b3e777ad32b24959cc</w:t>
            </w:r>
          </w:p>
        </w:tc>
      </w:tr>
      <w:tr w:rsidR="00A924AD" w:rsidRPr="00663400" w14:paraId="486EAD87" w14:textId="77777777" w:rsidTr="00054939">
        <w:trPr>
          <w:trHeight w:val="287"/>
          <w:jc w:val="center"/>
        </w:trPr>
        <w:tc>
          <w:tcPr>
            <w:tcW w:w="498" w:type="pct"/>
          </w:tcPr>
          <w:p w14:paraId="0F647CC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w:t>
            </w:r>
          </w:p>
        </w:tc>
        <w:tc>
          <w:tcPr>
            <w:tcW w:w="1690" w:type="pct"/>
          </w:tcPr>
          <w:p w14:paraId="1D12D088"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FourPeople</w:t>
            </w:r>
            <w:proofErr w:type="spellEnd"/>
          </w:p>
        </w:tc>
        <w:tc>
          <w:tcPr>
            <w:tcW w:w="2812" w:type="pct"/>
            <w:shd w:val="clear" w:color="auto" w:fill="auto"/>
          </w:tcPr>
          <w:p w14:paraId="75D6B1C4"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4ce5d72311b32acce62614f63225fba5</w:t>
            </w:r>
          </w:p>
        </w:tc>
      </w:tr>
      <w:tr w:rsidR="00A924AD" w:rsidRPr="00663400" w14:paraId="3512268C" w14:textId="77777777" w:rsidTr="00054939">
        <w:trPr>
          <w:trHeight w:val="287"/>
          <w:jc w:val="center"/>
        </w:trPr>
        <w:tc>
          <w:tcPr>
            <w:tcW w:w="498" w:type="pct"/>
          </w:tcPr>
          <w:p w14:paraId="590401A9"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w:t>
            </w:r>
          </w:p>
        </w:tc>
        <w:tc>
          <w:tcPr>
            <w:tcW w:w="1690" w:type="pct"/>
          </w:tcPr>
          <w:p w14:paraId="09C0A6A3"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Johnny</w:t>
            </w:r>
          </w:p>
        </w:tc>
        <w:tc>
          <w:tcPr>
            <w:tcW w:w="2812" w:type="pct"/>
            <w:shd w:val="clear" w:color="auto" w:fill="auto"/>
          </w:tcPr>
          <w:p w14:paraId="3EC56074"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be83259b3ccdada2213fbd8dea20bf6e</w:t>
            </w:r>
          </w:p>
        </w:tc>
      </w:tr>
      <w:tr w:rsidR="00A924AD" w:rsidRPr="00663400" w14:paraId="68D5C2A4" w14:textId="77777777" w:rsidTr="00054939">
        <w:trPr>
          <w:trHeight w:val="287"/>
          <w:jc w:val="center"/>
        </w:trPr>
        <w:tc>
          <w:tcPr>
            <w:tcW w:w="498" w:type="pct"/>
          </w:tcPr>
          <w:p w14:paraId="145D8BA0"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w:t>
            </w:r>
          </w:p>
        </w:tc>
        <w:tc>
          <w:tcPr>
            <w:tcW w:w="1690" w:type="pct"/>
          </w:tcPr>
          <w:p w14:paraId="63C22688"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KristenAndSara</w:t>
            </w:r>
            <w:proofErr w:type="spellEnd"/>
          </w:p>
        </w:tc>
        <w:tc>
          <w:tcPr>
            <w:tcW w:w="2812" w:type="pct"/>
            <w:shd w:val="clear" w:color="auto" w:fill="auto"/>
          </w:tcPr>
          <w:p w14:paraId="2A4D0C18"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aa3931974e34deba15a1018ba3bf5e0c</w:t>
            </w:r>
          </w:p>
        </w:tc>
      </w:tr>
      <w:tr w:rsidR="00A924AD" w:rsidRPr="00663400" w14:paraId="207D7684" w14:textId="77777777" w:rsidTr="00054939">
        <w:trPr>
          <w:trHeight w:val="287"/>
          <w:jc w:val="center"/>
        </w:trPr>
        <w:tc>
          <w:tcPr>
            <w:tcW w:w="498" w:type="pct"/>
          </w:tcPr>
          <w:p w14:paraId="6B990A2E"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bookmarkStart w:id="4" w:name="_Hlk5225359"/>
            <w:r w:rsidRPr="00663400">
              <w:rPr>
                <w:rFonts w:ascii="Times New Roman" w:eastAsia="SimSun" w:hAnsi="Times New Roman" w:cs="Times New Roman"/>
              </w:rPr>
              <w:t>S</w:t>
            </w:r>
          </w:p>
        </w:tc>
        <w:tc>
          <w:tcPr>
            <w:tcW w:w="1690" w:type="pct"/>
          </w:tcPr>
          <w:p w14:paraId="69288989"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FlyingGraphics</w:t>
            </w:r>
            <w:proofErr w:type="spellEnd"/>
          </w:p>
        </w:tc>
        <w:tc>
          <w:tcPr>
            <w:tcW w:w="2812" w:type="pct"/>
            <w:shd w:val="clear" w:color="auto" w:fill="auto"/>
          </w:tcPr>
          <w:p w14:paraId="53312C4D"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02a9d384fb4a0e0480dd23bebfe0460d</w:t>
            </w:r>
          </w:p>
        </w:tc>
      </w:tr>
      <w:tr w:rsidR="00A924AD" w:rsidRPr="00663400" w14:paraId="529B2064" w14:textId="77777777" w:rsidTr="00054939">
        <w:trPr>
          <w:trHeight w:val="287"/>
          <w:jc w:val="center"/>
        </w:trPr>
        <w:tc>
          <w:tcPr>
            <w:tcW w:w="498" w:type="pct"/>
          </w:tcPr>
          <w:p w14:paraId="0838790D"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w:t>
            </w:r>
          </w:p>
        </w:tc>
        <w:tc>
          <w:tcPr>
            <w:tcW w:w="1690" w:type="pct"/>
          </w:tcPr>
          <w:p w14:paraId="7988AC0E" w14:textId="77777777" w:rsidR="00A924AD" w:rsidRPr="00663400" w:rsidRDefault="00A924AD" w:rsidP="0005493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Desktop</w:t>
            </w:r>
          </w:p>
        </w:tc>
        <w:tc>
          <w:tcPr>
            <w:tcW w:w="2812" w:type="pct"/>
            <w:shd w:val="clear" w:color="auto" w:fill="auto"/>
          </w:tcPr>
          <w:p w14:paraId="0B3D881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f3c504cde8d4d6d554cc2d29b8dc2e77</w:t>
            </w:r>
          </w:p>
        </w:tc>
      </w:tr>
      <w:tr w:rsidR="00A924AD" w:rsidRPr="00663400" w14:paraId="01A05A5A" w14:textId="77777777" w:rsidTr="00054939">
        <w:trPr>
          <w:trHeight w:val="287"/>
          <w:jc w:val="center"/>
        </w:trPr>
        <w:tc>
          <w:tcPr>
            <w:tcW w:w="498" w:type="pct"/>
          </w:tcPr>
          <w:p w14:paraId="24367917"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w:t>
            </w:r>
          </w:p>
        </w:tc>
        <w:tc>
          <w:tcPr>
            <w:tcW w:w="1690" w:type="pct"/>
          </w:tcPr>
          <w:p w14:paraId="58D03C3F"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Console</w:t>
            </w:r>
          </w:p>
        </w:tc>
        <w:tc>
          <w:tcPr>
            <w:tcW w:w="2812" w:type="pct"/>
            <w:shd w:val="clear" w:color="auto" w:fill="auto"/>
          </w:tcPr>
          <w:p w14:paraId="47A4355F"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e87d0fd0a88895844dfeb2e04a987fc2</w:t>
            </w:r>
          </w:p>
        </w:tc>
      </w:tr>
      <w:tr w:rsidR="00A924AD" w:rsidRPr="00663400" w14:paraId="0A8007E4" w14:textId="77777777" w:rsidTr="00054939">
        <w:trPr>
          <w:trHeight w:val="287"/>
          <w:jc w:val="center"/>
        </w:trPr>
        <w:tc>
          <w:tcPr>
            <w:tcW w:w="498" w:type="pct"/>
          </w:tcPr>
          <w:p w14:paraId="7FB6E431"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w:t>
            </w:r>
          </w:p>
        </w:tc>
        <w:tc>
          <w:tcPr>
            <w:tcW w:w="1690" w:type="pct"/>
          </w:tcPr>
          <w:p w14:paraId="265D202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ChineseEditing</w:t>
            </w:r>
            <w:proofErr w:type="spellEnd"/>
          </w:p>
        </w:tc>
        <w:tc>
          <w:tcPr>
            <w:tcW w:w="2812" w:type="pct"/>
            <w:shd w:val="clear" w:color="auto" w:fill="auto"/>
          </w:tcPr>
          <w:p w14:paraId="5DA7D415"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f8053fcf3a8beb623e76dd81ad4b1491</w:t>
            </w:r>
          </w:p>
        </w:tc>
      </w:tr>
      <w:tr w:rsidR="00A924AD" w:rsidRPr="00663400" w14:paraId="264E0E84" w14:textId="77777777" w:rsidTr="00054939">
        <w:trPr>
          <w:trHeight w:val="287"/>
          <w:jc w:val="center"/>
        </w:trPr>
        <w:tc>
          <w:tcPr>
            <w:tcW w:w="498" w:type="pct"/>
          </w:tcPr>
          <w:p w14:paraId="6CBB7CA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1690" w:type="pct"/>
          </w:tcPr>
          <w:p w14:paraId="6FA945A4"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BalloonFestival</w:t>
            </w:r>
            <w:proofErr w:type="spellEnd"/>
          </w:p>
        </w:tc>
        <w:tc>
          <w:tcPr>
            <w:tcW w:w="2812" w:type="pct"/>
            <w:shd w:val="clear" w:color="auto" w:fill="auto"/>
          </w:tcPr>
          <w:p w14:paraId="4BE188E8"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a7831be36b65645ad1963bd367370141</w:t>
            </w:r>
          </w:p>
        </w:tc>
      </w:tr>
      <w:tr w:rsidR="00A924AD" w:rsidRPr="00663400" w14:paraId="6C3C0055" w14:textId="77777777" w:rsidTr="00054939">
        <w:trPr>
          <w:trHeight w:val="287"/>
          <w:jc w:val="center"/>
        </w:trPr>
        <w:tc>
          <w:tcPr>
            <w:tcW w:w="498" w:type="pct"/>
          </w:tcPr>
          <w:p w14:paraId="1B8F9674"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1690" w:type="pct"/>
          </w:tcPr>
          <w:p w14:paraId="6E8B91F7"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Cosmos1_TreeTrunk</w:t>
            </w:r>
          </w:p>
        </w:tc>
        <w:tc>
          <w:tcPr>
            <w:tcW w:w="2812" w:type="pct"/>
            <w:shd w:val="clear" w:color="auto" w:fill="auto"/>
          </w:tcPr>
          <w:p w14:paraId="7B6BA8EA"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da4a2488c249720da0535f01c3693efa</w:t>
            </w:r>
          </w:p>
        </w:tc>
      </w:tr>
      <w:tr w:rsidR="00A924AD" w:rsidRPr="00663400" w14:paraId="5645095F" w14:textId="77777777" w:rsidTr="00054939">
        <w:trPr>
          <w:trHeight w:val="287"/>
          <w:jc w:val="center"/>
        </w:trPr>
        <w:tc>
          <w:tcPr>
            <w:tcW w:w="498" w:type="pct"/>
          </w:tcPr>
          <w:p w14:paraId="54E5A94D"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1690" w:type="pct"/>
          </w:tcPr>
          <w:p w14:paraId="099CC285"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EBU_Hurdles</w:t>
            </w:r>
            <w:proofErr w:type="spellEnd"/>
          </w:p>
        </w:tc>
        <w:tc>
          <w:tcPr>
            <w:tcW w:w="2812" w:type="pct"/>
            <w:shd w:val="clear" w:color="auto" w:fill="auto"/>
          </w:tcPr>
          <w:p w14:paraId="5DDF3019"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bc3cba849d6f4ee74d39056600722aa5</w:t>
            </w:r>
          </w:p>
        </w:tc>
      </w:tr>
      <w:tr w:rsidR="00A924AD" w:rsidRPr="00663400" w14:paraId="308C9796" w14:textId="77777777" w:rsidTr="00054939">
        <w:trPr>
          <w:trHeight w:val="287"/>
          <w:jc w:val="center"/>
        </w:trPr>
        <w:tc>
          <w:tcPr>
            <w:tcW w:w="498" w:type="pct"/>
          </w:tcPr>
          <w:p w14:paraId="318556A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1690" w:type="pct"/>
          </w:tcPr>
          <w:p w14:paraId="63594583"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EBU_Starting</w:t>
            </w:r>
            <w:proofErr w:type="spellEnd"/>
          </w:p>
        </w:tc>
        <w:tc>
          <w:tcPr>
            <w:tcW w:w="2812" w:type="pct"/>
            <w:shd w:val="clear" w:color="auto" w:fill="auto"/>
          </w:tcPr>
          <w:p w14:paraId="72CCA96C"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1cbc416696cb0dfcf4da9886eeb6a4a2</w:t>
            </w:r>
          </w:p>
        </w:tc>
      </w:tr>
      <w:tr w:rsidR="00A924AD" w:rsidRPr="00663400" w14:paraId="328233D6" w14:textId="77777777" w:rsidTr="00054939">
        <w:trPr>
          <w:trHeight w:val="287"/>
          <w:jc w:val="center"/>
        </w:trPr>
        <w:tc>
          <w:tcPr>
            <w:tcW w:w="498" w:type="pct"/>
          </w:tcPr>
          <w:p w14:paraId="1CA01901"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1690" w:type="pct"/>
          </w:tcPr>
          <w:p w14:paraId="44EC0817"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Market</w:t>
            </w:r>
          </w:p>
        </w:tc>
        <w:tc>
          <w:tcPr>
            <w:tcW w:w="2812" w:type="pct"/>
            <w:shd w:val="clear" w:color="auto" w:fill="auto"/>
          </w:tcPr>
          <w:p w14:paraId="2DFF343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c97abe47455fd12f6d6436cecfad7c7d</w:t>
            </w:r>
          </w:p>
        </w:tc>
      </w:tr>
      <w:tr w:rsidR="00A924AD" w:rsidRPr="00663400" w14:paraId="08EFFF5F" w14:textId="77777777" w:rsidTr="00054939">
        <w:trPr>
          <w:trHeight w:val="287"/>
          <w:jc w:val="center"/>
        </w:trPr>
        <w:tc>
          <w:tcPr>
            <w:tcW w:w="498" w:type="pct"/>
          </w:tcPr>
          <w:p w14:paraId="480B722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1690" w:type="pct"/>
          </w:tcPr>
          <w:p w14:paraId="7A265093"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ShowGirl</w:t>
            </w:r>
            <w:proofErr w:type="spellEnd"/>
          </w:p>
        </w:tc>
        <w:tc>
          <w:tcPr>
            <w:tcW w:w="2812" w:type="pct"/>
            <w:shd w:val="clear" w:color="auto" w:fill="auto"/>
          </w:tcPr>
          <w:p w14:paraId="2AEE0985"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44f1974d68f7799c71eea29fb72b245b</w:t>
            </w:r>
          </w:p>
        </w:tc>
      </w:tr>
      <w:tr w:rsidR="00A924AD" w:rsidRPr="00663400" w14:paraId="37023855" w14:textId="77777777" w:rsidTr="00054939">
        <w:trPr>
          <w:trHeight w:val="287"/>
          <w:jc w:val="center"/>
        </w:trPr>
        <w:tc>
          <w:tcPr>
            <w:tcW w:w="498" w:type="pct"/>
          </w:tcPr>
          <w:p w14:paraId="7A24A0FF"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H1</w:t>
            </w:r>
          </w:p>
        </w:tc>
        <w:tc>
          <w:tcPr>
            <w:tcW w:w="1690" w:type="pct"/>
          </w:tcPr>
          <w:p w14:paraId="6A414D65"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Sunrise</w:t>
            </w:r>
          </w:p>
        </w:tc>
        <w:tc>
          <w:tcPr>
            <w:tcW w:w="2812" w:type="pct"/>
            <w:shd w:val="clear" w:color="auto" w:fill="auto"/>
          </w:tcPr>
          <w:p w14:paraId="66431825"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420202b3390998c9148bf5958501186d</w:t>
            </w:r>
          </w:p>
        </w:tc>
      </w:tr>
      <w:tr w:rsidR="00A924AD" w:rsidRPr="00663400" w14:paraId="48ABA26D" w14:textId="77777777" w:rsidTr="00054939">
        <w:trPr>
          <w:trHeight w:val="287"/>
          <w:jc w:val="center"/>
        </w:trPr>
        <w:tc>
          <w:tcPr>
            <w:tcW w:w="498" w:type="pct"/>
          </w:tcPr>
          <w:p w14:paraId="6B37D624"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1690" w:type="pct"/>
          </w:tcPr>
          <w:p w14:paraId="581F04EF"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DayStreet</w:t>
            </w:r>
            <w:proofErr w:type="spellEnd"/>
          </w:p>
        </w:tc>
        <w:tc>
          <w:tcPr>
            <w:tcW w:w="2812" w:type="pct"/>
            <w:shd w:val="clear" w:color="auto" w:fill="auto"/>
          </w:tcPr>
          <w:p w14:paraId="390D275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2bd7bbcfb80ab329118a0a82101e2715</w:t>
            </w:r>
          </w:p>
        </w:tc>
      </w:tr>
      <w:tr w:rsidR="00A924AD" w:rsidRPr="00663400" w14:paraId="20E8819D" w14:textId="77777777" w:rsidTr="00054939">
        <w:trPr>
          <w:trHeight w:val="287"/>
          <w:jc w:val="center"/>
        </w:trPr>
        <w:tc>
          <w:tcPr>
            <w:tcW w:w="498" w:type="pct"/>
          </w:tcPr>
          <w:p w14:paraId="7B831DAA"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1690" w:type="pct"/>
          </w:tcPr>
          <w:p w14:paraId="7015FC70"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FlyingBirds2</w:t>
            </w:r>
          </w:p>
        </w:tc>
        <w:tc>
          <w:tcPr>
            <w:tcW w:w="2812" w:type="pct"/>
            <w:shd w:val="clear" w:color="auto" w:fill="auto"/>
          </w:tcPr>
          <w:p w14:paraId="1682544B"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df6aa8af4575893c9d3b0a555d8f47b4</w:t>
            </w:r>
          </w:p>
        </w:tc>
      </w:tr>
      <w:tr w:rsidR="00A924AD" w:rsidRPr="00663400" w14:paraId="44C2BC33" w14:textId="77777777" w:rsidTr="00054939">
        <w:trPr>
          <w:trHeight w:val="287"/>
          <w:jc w:val="center"/>
        </w:trPr>
        <w:tc>
          <w:tcPr>
            <w:tcW w:w="498" w:type="pct"/>
          </w:tcPr>
          <w:p w14:paraId="12C118A3"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1690" w:type="pct"/>
          </w:tcPr>
          <w:p w14:paraId="14DAEC53"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proofErr w:type="spellStart"/>
            <w:r w:rsidRPr="00663400">
              <w:rPr>
                <w:rFonts w:ascii="Times New Roman" w:eastAsia="SimSun" w:hAnsi="Times New Roman" w:cs="Times New Roman"/>
              </w:rPr>
              <w:t>PeopleInShoppingCenter</w:t>
            </w:r>
            <w:proofErr w:type="spellEnd"/>
          </w:p>
        </w:tc>
        <w:tc>
          <w:tcPr>
            <w:tcW w:w="2812" w:type="pct"/>
            <w:shd w:val="clear" w:color="auto" w:fill="auto"/>
          </w:tcPr>
          <w:p w14:paraId="2DA8EE17"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40395778572368438c0202fe3c017fa9</w:t>
            </w:r>
          </w:p>
        </w:tc>
      </w:tr>
      <w:tr w:rsidR="00A924AD" w:rsidRPr="00663400" w14:paraId="1C7689DF" w14:textId="77777777" w:rsidTr="00054939">
        <w:trPr>
          <w:trHeight w:val="287"/>
          <w:jc w:val="center"/>
        </w:trPr>
        <w:tc>
          <w:tcPr>
            <w:tcW w:w="498" w:type="pct"/>
          </w:tcPr>
          <w:p w14:paraId="7DBAD42E"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H2</w:t>
            </w:r>
          </w:p>
        </w:tc>
        <w:tc>
          <w:tcPr>
            <w:tcW w:w="1690" w:type="pct"/>
          </w:tcPr>
          <w:p w14:paraId="036AD8E2"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SunsetBeach2</w:t>
            </w:r>
          </w:p>
        </w:tc>
        <w:tc>
          <w:tcPr>
            <w:tcW w:w="2812" w:type="pct"/>
            <w:shd w:val="clear" w:color="auto" w:fill="auto"/>
          </w:tcPr>
          <w:p w14:paraId="350F066E" w14:textId="77777777" w:rsidR="00A924AD" w:rsidRPr="00663400" w:rsidRDefault="00A924AD" w:rsidP="0005493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rPr>
            </w:pPr>
            <w:r w:rsidRPr="00663400">
              <w:rPr>
                <w:rFonts w:ascii="Times New Roman" w:eastAsia="SimSun" w:hAnsi="Times New Roman" w:cs="Times New Roman"/>
              </w:rPr>
              <w:t>9db879b083ad2b5aab31633ba46fc590</w:t>
            </w:r>
          </w:p>
        </w:tc>
      </w:tr>
      <w:bookmarkEnd w:id="4"/>
    </w:tbl>
    <w:p w14:paraId="0A93F6AC" w14:textId="77777777" w:rsidR="00A924AD" w:rsidRDefault="00A924AD" w:rsidP="00A924A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20"/>
        <w:textAlignment w:val="baseline"/>
        <w:rPr>
          <w:rFonts w:ascii="Times New Roman" w:eastAsia="SimSun" w:hAnsi="Times New Roman" w:cs="Times New Roman"/>
        </w:rPr>
      </w:pPr>
    </w:p>
    <w:p w14:paraId="696AE2F9" w14:textId="77777777" w:rsidR="00A924AD" w:rsidRPr="00663400" w:rsidRDefault="00A924AD" w:rsidP="00A924A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20"/>
        <w:textAlignment w:val="baseline"/>
        <w:rPr>
          <w:rFonts w:ascii="Times New Roman" w:eastAsia="SimSun" w:hAnsi="Times New Roman" w:cs="Times New Roman"/>
        </w:rPr>
      </w:pPr>
      <w:r w:rsidRPr="00663400">
        <w:rPr>
          <w:rFonts w:ascii="Times New Roman" w:eastAsia="SimSun" w:hAnsi="Times New Roman" w:cs="Times New Roman"/>
        </w:rPr>
        <w:t xml:space="preserve">Notes: </w:t>
      </w:r>
    </w:p>
    <w:p w14:paraId="44925707" w14:textId="77777777" w:rsidR="00A924AD" w:rsidRPr="00663400" w:rsidRDefault="00A924AD" w:rsidP="00A924AD">
      <w:pPr>
        <w:widowControl/>
        <w:numPr>
          <w:ilvl w:val="0"/>
          <w:numId w:val="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line="276" w:lineRule="auto"/>
        <w:contextualSpacing/>
        <w:jc w:val="both"/>
        <w:textAlignment w:val="baseline"/>
        <w:rPr>
          <w:rFonts w:ascii="Times New Roman" w:eastAsia="SimSun" w:hAnsi="Times New Roman" w:cs="Times New Roman"/>
        </w:rPr>
      </w:pPr>
      <w:r w:rsidRPr="00663400">
        <w:rPr>
          <w:rFonts w:ascii="Times New Roman" w:eastAsia="SimSun" w:hAnsi="Times New Roman" w:cs="Times New Roman"/>
        </w:rPr>
        <w:lastRenderedPageBreak/>
        <w:t>The MD5 checksums for FoodMarket4, CatRobot1, DaylightRoad2 and ParkRunning3 are for full length sequences. In these CTC only the first 300 frames are used.</w:t>
      </w:r>
    </w:p>
    <w:p w14:paraId="3D2188F3" w14:textId="77777777" w:rsidR="00A924AD" w:rsidRPr="00663400" w:rsidRDefault="00A924AD" w:rsidP="00A924AD">
      <w:pPr>
        <w:widowControl/>
        <w:numPr>
          <w:ilvl w:val="0"/>
          <w:numId w:val="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line="276" w:lineRule="auto"/>
        <w:contextualSpacing/>
        <w:jc w:val="both"/>
        <w:textAlignment w:val="baseline"/>
        <w:rPr>
          <w:rFonts w:ascii="Times New Roman" w:eastAsia="SimSun" w:hAnsi="Times New Roman" w:cs="Times New Roman"/>
        </w:rPr>
      </w:pPr>
      <w:r w:rsidRPr="00663400">
        <w:rPr>
          <w:rFonts w:ascii="Times New Roman" w:eastAsia="SimSun" w:hAnsi="Times New Roman" w:cs="Times New Roman"/>
        </w:rPr>
        <w:t xml:space="preserve">The sequences </w:t>
      </w:r>
      <w:proofErr w:type="spellStart"/>
      <w:r w:rsidRPr="00663400">
        <w:rPr>
          <w:rFonts w:ascii="Times New Roman" w:eastAsia="SimSun" w:hAnsi="Times New Roman" w:cs="Times New Roman"/>
        </w:rPr>
        <w:t>DayStreet</w:t>
      </w:r>
      <w:proofErr w:type="spellEnd"/>
      <w:r w:rsidRPr="00663400">
        <w:rPr>
          <w:rFonts w:ascii="Times New Roman" w:eastAsia="SimSun" w:hAnsi="Times New Roman" w:cs="Times New Roman"/>
        </w:rPr>
        <w:t xml:space="preserve">, </w:t>
      </w:r>
      <w:proofErr w:type="spellStart"/>
      <w:r w:rsidRPr="00663400">
        <w:rPr>
          <w:rFonts w:ascii="Times New Roman" w:eastAsia="SimSun" w:hAnsi="Times New Roman" w:cs="Times New Roman"/>
        </w:rPr>
        <w:t>PeopleInShoppingCenter</w:t>
      </w:r>
      <w:proofErr w:type="spellEnd"/>
      <w:r w:rsidRPr="00663400">
        <w:rPr>
          <w:rFonts w:ascii="Times New Roman" w:eastAsia="SimSun" w:hAnsi="Times New Roman" w:cs="Times New Roman"/>
        </w:rPr>
        <w:t xml:space="preserve"> and SunsetBeach2 are distributed as 600 frame files, even though only 300 frames are required by this CTC and specified in </w:t>
      </w:r>
      <w:r w:rsidRPr="00663400">
        <w:rPr>
          <w:rFonts w:ascii="Times New Roman" w:eastAsia="SimSun" w:hAnsi="Times New Roman" w:cs="Times New Roman"/>
        </w:rPr>
        <w:fldChar w:fldCharType="begin"/>
      </w:r>
      <w:r w:rsidRPr="00663400">
        <w:rPr>
          <w:rFonts w:ascii="Times New Roman" w:eastAsia="SimSun" w:hAnsi="Times New Roman" w:cs="Times New Roman"/>
        </w:rPr>
        <w:instrText xml:space="preserve"> REF _Ref32423386 \h  \* MERGEFORMAT </w:instrText>
      </w:r>
      <w:r w:rsidRPr="00663400">
        <w:rPr>
          <w:rFonts w:ascii="Times New Roman" w:eastAsia="SimSun" w:hAnsi="Times New Roman" w:cs="Times New Roman"/>
        </w:rPr>
      </w:r>
      <w:r w:rsidRPr="00663400">
        <w:rPr>
          <w:rFonts w:ascii="Times New Roman" w:eastAsia="SimSun" w:hAnsi="Times New Roman" w:cs="Times New Roman"/>
        </w:rPr>
        <w:fldChar w:fldCharType="separate"/>
      </w:r>
      <w:r w:rsidRPr="00663400">
        <w:rPr>
          <w:rFonts w:ascii="Times New Roman" w:eastAsia="SimSun" w:hAnsi="Times New Roman" w:cs="Times New Roman"/>
        </w:rPr>
        <w:t>Table 3</w:t>
      </w:r>
      <w:r w:rsidRPr="00663400">
        <w:rPr>
          <w:rFonts w:ascii="Times New Roman" w:eastAsia="SimSun" w:hAnsi="Times New Roman" w:cs="Times New Roman"/>
        </w:rPr>
        <w:fldChar w:fldCharType="end"/>
      </w:r>
      <w:r w:rsidRPr="00663400">
        <w:rPr>
          <w:rFonts w:ascii="Times New Roman" w:eastAsia="SimSun" w:hAnsi="Times New Roman" w:cs="Times New Roman"/>
        </w:rPr>
        <w:t>.  The MD5Sum values reported here correspond to the 600 frame files.</w:t>
      </w:r>
    </w:p>
    <w:p w14:paraId="4A8FB136" w14:textId="77777777" w:rsidR="00A924AD" w:rsidRDefault="00A924AD" w:rsidP="00A924A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contextualSpacing/>
        <w:jc w:val="both"/>
        <w:textAlignment w:val="baseline"/>
        <w:rPr>
          <w:rFonts w:ascii="Times New Roman" w:hAnsi="Times New Roman" w:cs="Times New Roman"/>
        </w:rPr>
      </w:pPr>
    </w:p>
    <w:p w14:paraId="058E43C8" w14:textId="77777777" w:rsidR="00A924AD" w:rsidRPr="00663400" w:rsidRDefault="00A924AD" w:rsidP="00A924A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contextualSpacing/>
        <w:jc w:val="both"/>
        <w:textAlignment w:val="baseline"/>
        <w:rPr>
          <w:rFonts w:ascii="Times New Roman" w:eastAsia="SimSun" w:hAnsi="Times New Roman" w:cs="Times New Roman"/>
        </w:rPr>
      </w:pPr>
      <w:r w:rsidRPr="00663400">
        <w:rPr>
          <w:rFonts w:ascii="Times New Roman" w:hAnsi="Times New Roman" w:cs="Times New Roman"/>
        </w:rPr>
        <w:t xml:space="preserve">Test sequences of class A, H1 and H2 are available on </w:t>
      </w:r>
      <w:hyperlink r:id="rId10" w:history="1">
        <w:r w:rsidRPr="00663400">
          <w:rPr>
            <w:rStyle w:val="a6"/>
            <w:rFonts w:ascii="Times New Roman" w:hAnsi="Times New Roman" w:cs="Times New Roman"/>
          </w:rPr>
          <w:t>ftp://ftp.ient.rwth-aachen.de</w:t>
        </w:r>
      </w:hyperlink>
      <w:r w:rsidRPr="00663400">
        <w:rPr>
          <w:rFonts w:ascii="Times New Roman" w:hAnsi="Times New Roman" w:cs="Times New Roman"/>
        </w:rPr>
        <w:t xml:space="preserve"> and </w:t>
      </w:r>
      <w:hyperlink r:id="rId11" w:history="1">
        <w:r w:rsidRPr="00663400">
          <w:rPr>
            <w:rStyle w:val="a6"/>
            <w:rFonts w:ascii="Times New Roman" w:hAnsi="Times New Roman" w:cs="Times New Roman"/>
          </w:rPr>
          <w:t>ftp://ftp.hhi.fraunhofer.de</w:t>
        </w:r>
      </w:hyperlink>
    </w:p>
    <w:p w14:paraId="3DCAF6FE" w14:textId="77777777" w:rsidR="00A924AD" w:rsidRPr="00663400" w:rsidRDefault="00A924AD" w:rsidP="00A924A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contextualSpacing/>
        <w:jc w:val="both"/>
        <w:textAlignment w:val="baseline"/>
        <w:rPr>
          <w:rFonts w:ascii="Times New Roman" w:eastAsia="SimSun" w:hAnsi="Times New Roman" w:cs="Times New Roman"/>
        </w:rPr>
      </w:pPr>
      <w:r w:rsidRPr="00663400">
        <w:rPr>
          <w:rFonts w:ascii="Times New Roman" w:hAnsi="Times New Roman" w:cs="Times New Roman"/>
        </w:rPr>
        <w:t xml:space="preserve">Test sequences of classes B, E and S are available on </w:t>
      </w:r>
      <w:hyperlink r:id="rId12" w:history="1">
        <w:r w:rsidRPr="00663400">
          <w:rPr>
            <w:rStyle w:val="a6"/>
            <w:rFonts w:ascii="Times New Roman" w:hAnsi="Times New Roman" w:cs="Times New Roman"/>
          </w:rPr>
          <w:t>ftp://ftp.tnt.uni-hannover.de/testsequences/</w:t>
        </w:r>
      </w:hyperlink>
      <w:r w:rsidRPr="00663400">
        <w:rPr>
          <w:rFonts w:ascii="Times New Roman" w:hAnsi="Times New Roman" w:cs="Times New Roman"/>
        </w:rPr>
        <w:t>.</w:t>
      </w:r>
    </w:p>
    <w:p w14:paraId="2E7255FA" w14:textId="77777777" w:rsidR="00A924AD" w:rsidRPr="00663400" w:rsidRDefault="00A924AD" w:rsidP="00A924AD">
      <w:pPr>
        <w:spacing w:after="120"/>
        <w:jc w:val="both"/>
        <w:rPr>
          <w:rFonts w:ascii="Times New Roman" w:eastAsia="SimSun" w:hAnsi="Times New Roman" w:cs="Times New Roman"/>
        </w:rPr>
      </w:pPr>
      <w:r w:rsidRPr="00663400">
        <w:rPr>
          <w:rFonts w:ascii="Times New Roman" w:hAnsi="Times New Roman" w:cs="Times New Roman"/>
        </w:rPr>
        <w:t xml:space="preserve">Test sequence are only available to qualified MPEG participants. Qualified participants may contact the MPEG video chair (Prof. Lu Yu </w:t>
      </w:r>
      <w:hyperlink r:id="rId13" w:history="1">
        <w:r w:rsidRPr="00663400">
          <w:rPr>
            <w:rStyle w:val="a6"/>
            <w:rFonts w:ascii="Times New Roman" w:hAnsi="Times New Roman" w:cs="Times New Roman"/>
          </w:rPr>
          <w:t>yul@zju.edu.cn</w:t>
        </w:r>
      </w:hyperlink>
      <w:r w:rsidRPr="00663400">
        <w:rPr>
          <w:rFonts w:ascii="Times New Roman" w:hAnsi="Times New Roman" w:cs="Times New Roman"/>
        </w:rPr>
        <w:t>) for login information.</w:t>
      </w:r>
    </w:p>
    <w:p w14:paraId="73591A47" w14:textId="77777777" w:rsidR="00A924AD" w:rsidRPr="00CD2EC7" w:rsidRDefault="00A924AD" w:rsidP="00A924AD">
      <w:pPr>
        <w:keepNext/>
        <w:widowControl/>
        <w:numPr>
          <w:ilvl w:val="0"/>
          <w:numId w:val="2"/>
        </w:numPr>
        <w:autoSpaceDE/>
        <w:autoSpaceDN/>
        <w:spacing w:before="240" w:after="60" w:line="276" w:lineRule="auto"/>
        <w:outlineLvl w:val="0"/>
        <w:rPr>
          <w:rFonts w:ascii="Times New Roman" w:eastAsia="SimSun" w:hAnsi="Times New Roman"/>
          <w:b/>
          <w:bCs/>
          <w:kern w:val="32"/>
          <w:sz w:val="28"/>
          <w:szCs w:val="32"/>
          <w:lang w:val="en-GB" w:eastAsia="zh-CN"/>
        </w:rPr>
      </w:pPr>
      <w:bookmarkStart w:id="5" w:name="_Ref267962981"/>
      <w:r w:rsidRPr="00CD2EC7">
        <w:rPr>
          <w:rFonts w:ascii="Times New Roman" w:eastAsia="SimSun" w:hAnsi="Times New Roman"/>
          <w:b/>
          <w:bCs/>
          <w:kern w:val="32"/>
          <w:sz w:val="28"/>
          <w:szCs w:val="32"/>
          <w:lang w:val="en-GB" w:eastAsia="zh-CN"/>
        </w:rPr>
        <w:t>Quantization parameter values</w:t>
      </w:r>
      <w:bookmarkEnd w:id="5"/>
    </w:p>
    <w:p w14:paraId="3C521A6B" w14:textId="77777777" w:rsidR="00A924AD" w:rsidRPr="00663400" w:rsidRDefault="00A924AD" w:rsidP="00A924AD">
      <w:pPr>
        <w:spacing w:after="120"/>
        <w:jc w:val="both"/>
        <w:rPr>
          <w:rFonts w:ascii="Times New Roman" w:hAnsi="Times New Roman"/>
        </w:rPr>
      </w:pPr>
      <w:r w:rsidRPr="00663400">
        <w:rPr>
          <w:rFonts w:ascii="Times New Roman" w:hAnsi="Times New Roman"/>
        </w:rPr>
        <w:t>For each video sequence four quantization parameter values are to be used</w:t>
      </w:r>
      <w:r w:rsidRPr="00663400">
        <w:rPr>
          <w:rFonts w:ascii="Times New Roman" w:hAnsi="Times New Roman"/>
          <w:shd w:val="clear" w:color="auto" w:fill="FFFFFF" w:themeFill="background1"/>
        </w:rPr>
        <w:t>: 22, 27, 32 and 37.</w:t>
      </w:r>
      <w:r w:rsidRPr="00663400">
        <w:rPr>
          <w:rFonts w:ascii="Times New Roman" w:hAnsi="Times New Roman"/>
        </w:rPr>
        <w:t xml:space="preserve"> These values define the target QP values for a sequence. Adaptation of QP to lambda and refinement for frames of the GOP in the configuration files may change the used QP value on per-frame basis.</w:t>
      </w:r>
    </w:p>
    <w:p w14:paraId="34CC41D4" w14:textId="77777777" w:rsidR="00A924AD" w:rsidRPr="00CD2EC7" w:rsidRDefault="00A924AD" w:rsidP="00A924AD">
      <w:pPr>
        <w:keepNext/>
        <w:widowControl/>
        <w:numPr>
          <w:ilvl w:val="0"/>
          <w:numId w:val="2"/>
        </w:numPr>
        <w:autoSpaceDE/>
        <w:autoSpaceDN/>
        <w:spacing w:before="240" w:after="60" w:line="276" w:lineRule="auto"/>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t>Configuration files</w:t>
      </w:r>
    </w:p>
    <w:p w14:paraId="1B063C62" w14:textId="77777777" w:rsidR="00A924AD" w:rsidRPr="00663400" w:rsidRDefault="00A924AD" w:rsidP="00A924AD">
      <w:pPr>
        <w:rPr>
          <w:rFonts w:ascii="Times New Roman" w:hAnsi="Times New Roman"/>
        </w:rPr>
      </w:pPr>
      <w:r w:rsidRPr="00663400">
        <w:rPr>
          <w:rFonts w:ascii="Times New Roman" w:hAnsi="Times New Roman"/>
        </w:rPr>
        <w:t>The following section defines encoder configuration files to be used for each test case. Parameters to be changed for each test point are:</w:t>
      </w:r>
    </w:p>
    <w:p w14:paraId="59473153"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proofErr w:type="spellStart"/>
      <w:r w:rsidRPr="00663400">
        <w:rPr>
          <w:rFonts w:ascii="Times New Roman" w:hAnsi="Times New Roman"/>
        </w:rPr>
        <w:t>InputFile</w:t>
      </w:r>
      <w:proofErr w:type="spellEnd"/>
      <w:r w:rsidRPr="00663400">
        <w:rPr>
          <w:rFonts w:ascii="Times New Roman" w:hAnsi="Times New Roman"/>
        </w:rPr>
        <w:t xml:space="preserve"> to reflect the location of the source video sequence on the test system;</w:t>
      </w:r>
    </w:p>
    <w:p w14:paraId="1B3C200F"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proofErr w:type="spellStart"/>
      <w:r w:rsidRPr="00663400">
        <w:rPr>
          <w:rFonts w:ascii="Times New Roman" w:hAnsi="Times New Roman"/>
        </w:rPr>
        <w:t>FrameRate</w:t>
      </w:r>
      <w:proofErr w:type="spellEnd"/>
      <w:r w:rsidRPr="00663400">
        <w:rPr>
          <w:rFonts w:ascii="Times New Roman" w:hAnsi="Times New Roman"/>
        </w:rPr>
        <w:t xml:space="preserve"> to reflect the frame rate of a given sequence;</w:t>
      </w:r>
    </w:p>
    <w:p w14:paraId="6CA6B04B"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proofErr w:type="spellStart"/>
      <w:r w:rsidRPr="00663400">
        <w:rPr>
          <w:rFonts w:ascii="Times New Roman" w:hAnsi="Times New Roman"/>
        </w:rPr>
        <w:t>SourceWidth</w:t>
      </w:r>
      <w:proofErr w:type="spellEnd"/>
      <w:r w:rsidRPr="00663400">
        <w:rPr>
          <w:rFonts w:ascii="Times New Roman" w:hAnsi="Times New Roman"/>
        </w:rPr>
        <w:t xml:space="preserve"> to reflect the width of the source video sequence;</w:t>
      </w:r>
    </w:p>
    <w:p w14:paraId="51C62D13"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proofErr w:type="spellStart"/>
      <w:r w:rsidRPr="00663400">
        <w:rPr>
          <w:rFonts w:ascii="Times New Roman" w:hAnsi="Times New Roman"/>
        </w:rPr>
        <w:t>SourceHeight</w:t>
      </w:r>
      <w:proofErr w:type="spellEnd"/>
      <w:r w:rsidRPr="00663400">
        <w:rPr>
          <w:rFonts w:ascii="Times New Roman" w:hAnsi="Times New Roman"/>
        </w:rPr>
        <w:t xml:space="preserve"> to reflect the height of the source video sequence;</w:t>
      </w:r>
    </w:p>
    <w:p w14:paraId="3ABC073F"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proofErr w:type="spellStart"/>
      <w:r w:rsidRPr="00663400">
        <w:rPr>
          <w:rFonts w:ascii="Times New Roman" w:hAnsi="Times New Roman"/>
        </w:rPr>
        <w:t>FramesToBeEncoded</w:t>
      </w:r>
      <w:proofErr w:type="spellEnd"/>
      <w:r w:rsidRPr="00663400">
        <w:rPr>
          <w:rFonts w:ascii="Times New Roman" w:hAnsi="Times New Roman"/>
        </w:rPr>
        <w:t xml:space="preserve"> to reflect the frame count of a given sequence;</w:t>
      </w:r>
    </w:p>
    <w:p w14:paraId="5A6ED174"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proofErr w:type="spellStart"/>
      <w:r w:rsidRPr="00663400">
        <w:rPr>
          <w:rFonts w:ascii="Times New Roman" w:hAnsi="Times New Roman"/>
        </w:rPr>
        <w:t>IntraPeriod</w:t>
      </w:r>
      <w:proofErr w:type="spellEnd"/>
      <w:r w:rsidRPr="00663400">
        <w:rPr>
          <w:rFonts w:ascii="Times New Roman" w:hAnsi="Times New Roman"/>
        </w:rPr>
        <w:t xml:space="preserve"> to reflect the intra refresh period in the random access test cases. The intra refresh period is dependent on the frame rate of the source: a value 48 for 50fps; 64 for 60fps;</w:t>
      </w:r>
    </w:p>
    <w:p w14:paraId="6866399D"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r w:rsidRPr="00663400">
        <w:rPr>
          <w:rFonts w:ascii="Times New Roman" w:hAnsi="Times New Roman"/>
        </w:rPr>
        <w:t xml:space="preserve">QP to reflect the quantization parameter values defined in section </w:t>
      </w:r>
      <w:r w:rsidRPr="00663400">
        <w:rPr>
          <w:rFonts w:ascii="Times New Roman" w:hAnsi="Times New Roman"/>
        </w:rPr>
        <w:fldChar w:fldCharType="begin"/>
      </w:r>
      <w:r w:rsidRPr="00663400">
        <w:rPr>
          <w:rFonts w:ascii="Times New Roman" w:hAnsi="Times New Roman"/>
        </w:rPr>
        <w:instrText xml:space="preserve"> REF _Ref267962981 \r \h  \* MERGEFORMAT </w:instrText>
      </w:r>
      <w:r w:rsidRPr="00663400">
        <w:rPr>
          <w:rFonts w:ascii="Times New Roman" w:hAnsi="Times New Roman"/>
        </w:rPr>
      </w:r>
      <w:r w:rsidRPr="00663400">
        <w:rPr>
          <w:rFonts w:ascii="Times New Roman" w:hAnsi="Times New Roman"/>
        </w:rPr>
        <w:fldChar w:fldCharType="separate"/>
      </w:r>
      <w:r w:rsidRPr="00663400">
        <w:rPr>
          <w:rFonts w:ascii="Times New Roman" w:hAnsi="Times New Roman"/>
        </w:rPr>
        <w:t>3</w:t>
      </w:r>
      <w:r w:rsidRPr="00663400">
        <w:rPr>
          <w:rFonts w:ascii="Times New Roman" w:hAnsi="Times New Roman"/>
        </w:rPr>
        <w:fldChar w:fldCharType="end"/>
      </w:r>
      <w:r w:rsidRPr="00663400">
        <w:rPr>
          <w:rFonts w:ascii="Times New Roman" w:hAnsi="Times New Roman"/>
        </w:rPr>
        <w:t>;</w:t>
      </w:r>
    </w:p>
    <w:p w14:paraId="34BD1A25" w14:textId="77777777" w:rsidR="00A924AD" w:rsidRPr="00663400" w:rsidRDefault="00A924AD" w:rsidP="00A924AD">
      <w:pPr>
        <w:pStyle w:val="a5"/>
        <w:numPr>
          <w:ilvl w:val="0"/>
          <w:numId w:val="6"/>
        </w:numPr>
        <w:autoSpaceDE/>
        <w:spacing w:after="200" w:line="276" w:lineRule="auto"/>
        <w:contextualSpacing/>
        <w:textAlignment w:val="baseline"/>
        <w:rPr>
          <w:rFonts w:ascii="Times New Roman" w:hAnsi="Times New Roman"/>
        </w:rPr>
      </w:pPr>
      <w:proofErr w:type="spellStart"/>
      <w:r w:rsidRPr="00663400">
        <w:rPr>
          <w:rFonts w:ascii="Times New Roman" w:hAnsi="Times New Roman"/>
        </w:rPr>
        <w:t>InputBitDepth</w:t>
      </w:r>
      <w:proofErr w:type="spellEnd"/>
      <w:r w:rsidRPr="00663400">
        <w:rPr>
          <w:rFonts w:ascii="Times New Roman" w:hAnsi="Times New Roman"/>
        </w:rPr>
        <w:t xml:space="preserve"> to reflect the bit depth of a given sequence;</w:t>
      </w:r>
    </w:p>
    <w:p w14:paraId="55A0DCAD" w14:textId="77777777" w:rsidR="00A924AD" w:rsidRPr="00663400" w:rsidRDefault="00A924AD" w:rsidP="00A924AD">
      <w:pPr>
        <w:rPr>
          <w:rFonts w:ascii="Times New Roman" w:hAnsi="Times New Roman"/>
        </w:rPr>
      </w:pPr>
      <w:r w:rsidRPr="00663400">
        <w:rPr>
          <w:rFonts w:ascii="Times New Roman" w:hAnsi="Times New Roman"/>
        </w:rPr>
        <w:t xml:space="preserve">The following configuration files are provided in the </w:t>
      </w:r>
      <w:proofErr w:type="spellStart"/>
      <w:r w:rsidRPr="00663400">
        <w:rPr>
          <w:rFonts w:ascii="Times New Roman" w:hAnsi="Times New Roman"/>
        </w:rPr>
        <w:t>cfg</w:t>
      </w:r>
      <w:proofErr w:type="spellEnd"/>
      <w:r w:rsidRPr="00663400">
        <w:rPr>
          <w:rFonts w:ascii="Times New Roman" w:hAnsi="Times New Roman"/>
        </w:rPr>
        <w:t>/ folder of the common software package.</w:t>
      </w:r>
    </w:p>
    <w:p w14:paraId="173EAD85" w14:textId="77777777" w:rsidR="00A924AD" w:rsidRPr="00663400" w:rsidRDefault="00A924AD" w:rsidP="00A924AD">
      <w:pPr>
        <w:widowControl/>
        <w:numPr>
          <w:ilvl w:val="0"/>
          <w:numId w:val="5"/>
        </w:numPr>
        <w:tabs>
          <w:tab w:val="left" w:pos="360"/>
          <w:tab w:val="left" w:pos="1080"/>
          <w:tab w:val="left" w:pos="1440"/>
        </w:tabs>
        <w:overflowPunct w:val="0"/>
        <w:adjustRightInd w:val="0"/>
        <w:spacing w:before="136" w:line="276" w:lineRule="auto"/>
        <w:jc w:val="both"/>
        <w:textAlignment w:val="baseline"/>
        <w:rPr>
          <w:rFonts w:ascii="Times New Roman" w:hAnsi="Times New Roman"/>
        </w:rPr>
      </w:pPr>
      <w:proofErr w:type="spellStart"/>
      <w:r w:rsidRPr="00663400">
        <w:rPr>
          <w:rFonts w:ascii="Times New Roman" w:hAnsi="Times New Roman"/>
        </w:rPr>
        <w:t>Cfg</w:t>
      </w:r>
      <w:proofErr w:type="spellEnd"/>
      <w:r w:rsidRPr="00663400">
        <w:rPr>
          <w:rFonts w:ascii="Times New Roman" w:hAnsi="Times New Roman"/>
        </w:rPr>
        <w:t xml:space="preserve"> files for ETM in main configuration:</w:t>
      </w:r>
    </w:p>
    <w:p w14:paraId="5A938488" w14:textId="77777777" w:rsidR="00A924AD" w:rsidRPr="00663400" w:rsidRDefault="00A924AD" w:rsidP="00A924AD">
      <w:pPr>
        <w:widowControl/>
        <w:numPr>
          <w:ilvl w:val="1"/>
          <w:numId w:val="5"/>
        </w:numPr>
        <w:tabs>
          <w:tab w:val="left" w:pos="360"/>
          <w:tab w:val="left" w:pos="1080"/>
        </w:tabs>
        <w:overflowPunct w:val="0"/>
        <w:adjustRightInd w:val="0"/>
        <w:spacing w:before="136" w:line="276" w:lineRule="auto"/>
        <w:jc w:val="both"/>
        <w:textAlignment w:val="baseline"/>
        <w:rPr>
          <w:rFonts w:ascii="Times New Roman" w:hAnsi="Times New Roman"/>
        </w:rPr>
      </w:pPr>
      <w:r w:rsidRPr="00663400">
        <w:rPr>
          <w:rFonts w:ascii="Times New Roman" w:hAnsi="Times New Roman"/>
        </w:rPr>
        <w:t xml:space="preserve">“Random access” (RA): </w:t>
      </w:r>
      <w:proofErr w:type="spellStart"/>
      <w:r w:rsidRPr="00663400">
        <w:rPr>
          <w:rFonts w:ascii="Times New Roman" w:hAnsi="Times New Roman"/>
        </w:rPr>
        <w:t>encoder_randomaccess.cfg</w:t>
      </w:r>
      <w:proofErr w:type="spellEnd"/>
    </w:p>
    <w:p w14:paraId="68503E9A" w14:textId="77777777" w:rsidR="00A924AD" w:rsidRPr="00663400" w:rsidRDefault="00A924AD" w:rsidP="00A924AD">
      <w:pPr>
        <w:widowControl/>
        <w:numPr>
          <w:ilvl w:val="1"/>
          <w:numId w:val="5"/>
        </w:numPr>
        <w:tabs>
          <w:tab w:val="left" w:pos="360"/>
          <w:tab w:val="left" w:pos="1080"/>
        </w:tabs>
        <w:overflowPunct w:val="0"/>
        <w:adjustRightInd w:val="0"/>
        <w:spacing w:before="136" w:line="276" w:lineRule="auto"/>
        <w:jc w:val="both"/>
        <w:textAlignment w:val="baseline"/>
        <w:rPr>
          <w:rFonts w:ascii="Times New Roman" w:hAnsi="Times New Roman"/>
        </w:rPr>
      </w:pPr>
      <w:r w:rsidRPr="00663400">
        <w:rPr>
          <w:rFonts w:ascii="Times New Roman" w:hAnsi="Times New Roman"/>
        </w:rPr>
        <w:t xml:space="preserve">“Low-delay B” (LB): </w:t>
      </w:r>
      <w:proofErr w:type="spellStart"/>
      <w:r w:rsidRPr="00663400">
        <w:rPr>
          <w:rFonts w:ascii="Times New Roman" w:hAnsi="Times New Roman"/>
        </w:rPr>
        <w:t>encoder_lowdelay.cfg</w:t>
      </w:r>
      <w:proofErr w:type="spellEnd"/>
    </w:p>
    <w:p w14:paraId="697E9B0B" w14:textId="77777777" w:rsidR="00A924AD" w:rsidRPr="00663400" w:rsidRDefault="00A924AD" w:rsidP="00A924AD">
      <w:pPr>
        <w:widowControl/>
        <w:numPr>
          <w:ilvl w:val="1"/>
          <w:numId w:val="5"/>
        </w:numPr>
        <w:tabs>
          <w:tab w:val="left" w:pos="360"/>
          <w:tab w:val="left" w:pos="1080"/>
        </w:tabs>
        <w:overflowPunct w:val="0"/>
        <w:adjustRightInd w:val="0"/>
        <w:spacing w:before="136" w:line="276" w:lineRule="auto"/>
        <w:jc w:val="both"/>
        <w:textAlignment w:val="baseline"/>
        <w:rPr>
          <w:rFonts w:ascii="Times New Roman" w:hAnsi="Times New Roman"/>
        </w:rPr>
      </w:pPr>
      <w:r w:rsidRPr="00663400">
        <w:rPr>
          <w:rFonts w:ascii="Times New Roman" w:hAnsi="Times New Roman"/>
        </w:rPr>
        <w:t>For SCC test sequences a specific configuration file (per-class/</w:t>
      </w:r>
      <w:proofErr w:type="spellStart"/>
      <w:r w:rsidRPr="00663400">
        <w:rPr>
          <w:rFonts w:ascii="Times New Roman" w:hAnsi="Times New Roman"/>
        </w:rPr>
        <w:t>classS.cfg</w:t>
      </w:r>
      <w:proofErr w:type="spellEnd"/>
      <w:r w:rsidRPr="00663400">
        <w:rPr>
          <w:rFonts w:ascii="Times New Roman" w:hAnsi="Times New Roman"/>
        </w:rPr>
        <w:t>) shall be used in order to activate intra block copy (IBC) coding tool</w:t>
      </w:r>
    </w:p>
    <w:p w14:paraId="390EF3ED" w14:textId="77777777" w:rsidR="00A924AD" w:rsidRPr="00663400" w:rsidRDefault="00A924AD" w:rsidP="00A924AD">
      <w:pPr>
        <w:widowControl/>
        <w:numPr>
          <w:ilvl w:val="1"/>
          <w:numId w:val="5"/>
        </w:numPr>
        <w:tabs>
          <w:tab w:val="left" w:pos="360"/>
          <w:tab w:val="left" w:pos="1080"/>
        </w:tabs>
        <w:overflowPunct w:val="0"/>
        <w:adjustRightInd w:val="0"/>
        <w:spacing w:before="136" w:line="276" w:lineRule="auto"/>
        <w:jc w:val="both"/>
        <w:textAlignment w:val="baseline"/>
        <w:rPr>
          <w:rFonts w:ascii="Times New Roman" w:hAnsi="Times New Roman"/>
        </w:rPr>
      </w:pPr>
      <w:r w:rsidRPr="00663400">
        <w:rPr>
          <w:rFonts w:ascii="Times New Roman" w:hAnsi="Times New Roman"/>
        </w:rPr>
        <w:t>For HDR/WCG test sequences a specific configuration files (per-class/classH1.cfg) shall be used in order to activate Dynamic Range Adjustment (DRA) coding tool</w:t>
      </w:r>
    </w:p>
    <w:p w14:paraId="0DB09967" w14:textId="77777777" w:rsidR="00A924AD" w:rsidRPr="00663400" w:rsidRDefault="00A924AD" w:rsidP="00A924AD">
      <w:pPr>
        <w:widowControl/>
        <w:numPr>
          <w:ilvl w:val="0"/>
          <w:numId w:val="5"/>
        </w:numPr>
        <w:tabs>
          <w:tab w:val="left" w:pos="360"/>
          <w:tab w:val="left" w:pos="1080"/>
          <w:tab w:val="left" w:pos="1440"/>
        </w:tabs>
        <w:overflowPunct w:val="0"/>
        <w:adjustRightInd w:val="0"/>
        <w:spacing w:before="136" w:line="276" w:lineRule="auto"/>
        <w:jc w:val="both"/>
        <w:textAlignment w:val="baseline"/>
        <w:rPr>
          <w:rFonts w:ascii="Times New Roman" w:hAnsi="Times New Roman"/>
        </w:rPr>
      </w:pPr>
      <w:proofErr w:type="spellStart"/>
      <w:r w:rsidRPr="00663400">
        <w:rPr>
          <w:rFonts w:ascii="Times New Roman" w:hAnsi="Times New Roman"/>
        </w:rPr>
        <w:t>Cfg</w:t>
      </w:r>
      <w:proofErr w:type="spellEnd"/>
      <w:r w:rsidRPr="00663400">
        <w:rPr>
          <w:rFonts w:ascii="Times New Roman" w:hAnsi="Times New Roman"/>
        </w:rPr>
        <w:t xml:space="preserve"> files for ETM in baseline configuration:</w:t>
      </w:r>
    </w:p>
    <w:p w14:paraId="4AF9B0C6" w14:textId="77777777" w:rsidR="00A924AD" w:rsidRPr="00663400" w:rsidRDefault="00A924AD" w:rsidP="00A924AD">
      <w:pPr>
        <w:widowControl/>
        <w:numPr>
          <w:ilvl w:val="1"/>
          <w:numId w:val="5"/>
        </w:numPr>
        <w:tabs>
          <w:tab w:val="left" w:pos="360"/>
          <w:tab w:val="left" w:pos="1080"/>
        </w:tabs>
        <w:overflowPunct w:val="0"/>
        <w:adjustRightInd w:val="0"/>
        <w:spacing w:before="136" w:line="276" w:lineRule="auto"/>
        <w:jc w:val="both"/>
        <w:textAlignment w:val="baseline"/>
        <w:rPr>
          <w:rFonts w:ascii="Times New Roman" w:hAnsi="Times New Roman"/>
        </w:rPr>
      </w:pPr>
      <w:r w:rsidRPr="00663400">
        <w:rPr>
          <w:rFonts w:ascii="Times New Roman" w:hAnsi="Times New Roman"/>
        </w:rPr>
        <w:t xml:space="preserve">“Random access” (RA): </w:t>
      </w:r>
      <w:proofErr w:type="spellStart"/>
      <w:r w:rsidRPr="00663400">
        <w:rPr>
          <w:rFonts w:ascii="Times New Roman" w:hAnsi="Times New Roman"/>
        </w:rPr>
        <w:t>encoder_randomaccess_baseline.cfg</w:t>
      </w:r>
      <w:proofErr w:type="spellEnd"/>
    </w:p>
    <w:p w14:paraId="67FF8A26" w14:textId="77777777" w:rsidR="00A924AD" w:rsidRDefault="00A924AD" w:rsidP="00A924AD">
      <w:pPr>
        <w:widowControl/>
        <w:numPr>
          <w:ilvl w:val="1"/>
          <w:numId w:val="5"/>
        </w:numPr>
        <w:tabs>
          <w:tab w:val="left" w:pos="360"/>
          <w:tab w:val="left" w:pos="1080"/>
        </w:tabs>
        <w:overflowPunct w:val="0"/>
        <w:adjustRightInd w:val="0"/>
        <w:spacing w:before="136" w:line="276" w:lineRule="auto"/>
        <w:jc w:val="both"/>
        <w:textAlignment w:val="baseline"/>
        <w:rPr>
          <w:rFonts w:ascii="Times New Roman" w:hAnsi="Times New Roman"/>
        </w:rPr>
      </w:pPr>
      <w:r w:rsidRPr="00663400">
        <w:rPr>
          <w:rFonts w:ascii="Times New Roman" w:hAnsi="Times New Roman"/>
        </w:rPr>
        <w:t xml:space="preserve">“Low-delay B” (LB): </w:t>
      </w:r>
      <w:proofErr w:type="spellStart"/>
      <w:r w:rsidRPr="00663400">
        <w:rPr>
          <w:rFonts w:ascii="Times New Roman" w:hAnsi="Times New Roman"/>
        </w:rPr>
        <w:t>encoder_lowdelay_baseline.cfg</w:t>
      </w:r>
      <w:proofErr w:type="spellEnd"/>
    </w:p>
    <w:p w14:paraId="5163B510" w14:textId="77777777" w:rsidR="00A924AD" w:rsidRPr="00663400" w:rsidRDefault="00A924AD" w:rsidP="00A924AD">
      <w:pPr>
        <w:tabs>
          <w:tab w:val="left" w:pos="360"/>
          <w:tab w:val="left" w:pos="1080"/>
        </w:tabs>
        <w:overflowPunct w:val="0"/>
        <w:adjustRightInd w:val="0"/>
        <w:spacing w:before="136" w:line="276" w:lineRule="auto"/>
        <w:ind w:left="1440"/>
        <w:jc w:val="both"/>
        <w:textAlignment w:val="baseline"/>
        <w:rPr>
          <w:rFonts w:ascii="Times New Roman" w:hAnsi="Times New Roman"/>
        </w:rPr>
      </w:pPr>
    </w:p>
    <w:p w14:paraId="7925F7CF" w14:textId="77777777" w:rsidR="00A924AD" w:rsidRPr="00CD2EC7" w:rsidRDefault="00A924AD" w:rsidP="00A924AD">
      <w:pPr>
        <w:keepNext/>
        <w:widowControl/>
        <w:numPr>
          <w:ilvl w:val="0"/>
          <w:numId w:val="2"/>
        </w:numPr>
        <w:autoSpaceDE/>
        <w:autoSpaceDN/>
        <w:spacing w:before="240" w:after="60" w:line="276" w:lineRule="auto"/>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lastRenderedPageBreak/>
        <w:t>Anchors</w:t>
      </w:r>
    </w:p>
    <w:p w14:paraId="40A0A79A" w14:textId="77777777" w:rsidR="00A924AD" w:rsidRPr="00B23D95" w:rsidRDefault="00A924AD" w:rsidP="00A924AD">
      <w:pPr>
        <w:spacing w:after="120"/>
        <w:jc w:val="both"/>
        <w:rPr>
          <w:rFonts w:ascii="Times New Roman" w:hAnsi="Times New Roman"/>
        </w:rPr>
      </w:pPr>
      <w:r w:rsidRPr="00663400">
        <w:rPr>
          <w:rFonts w:ascii="Times New Roman" w:hAnsi="Times New Roman"/>
        </w:rPr>
        <w:t xml:space="preserve">The current ETM test model in baseline </w:t>
      </w:r>
      <w:r w:rsidRPr="00B23D95">
        <w:rPr>
          <w:rFonts w:ascii="Times New Roman" w:hAnsi="Times New Roman"/>
        </w:rPr>
        <w:t xml:space="preserve">configuration and JM19.0 are provided as a primary and a secondary anchors correspondently for the tests targeting to baseline configuration. </w:t>
      </w:r>
    </w:p>
    <w:p w14:paraId="6E4A8BE5" w14:textId="77777777" w:rsidR="00A924AD" w:rsidRPr="00663400" w:rsidRDefault="00A924AD" w:rsidP="00A924AD">
      <w:pPr>
        <w:spacing w:after="120"/>
        <w:jc w:val="both"/>
        <w:rPr>
          <w:rFonts w:ascii="Times New Roman" w:hAnsi="Times New Roman"/>
        </w:rPr>
      </w:pPr>
      <w:r w:rsidRPr="00B23D95">
        <w:rPr>
          <w:rFonts w:ascii="Times New Roman" w:hAnsi="Times New Roman"/>
        </w:rPr>
        <w:t>The current ETM test model in main configuration and HM16.22 are provided as a primary and a secondary anchors correspondently for the tests targeting to main configuration</w:t>
      </w:r>
      <w:r w:rsidRPr="00663400">
        <w:rPr>
          <w:rFonts w:ascii="Times New Roman" w:hAnsi="Times New Roman"/>
        </w:rPr>
        <w:t>.</w:t>
      </w:r>
    </w:p>
    <w:p w14:paraId="3CE5BEF0" w14:textId="77777777" w:rsidR="00A924AD" w:rsidRPr="00CD2EC7" w:rsidRDefault="00A924AD" w:rsidP="00A924AD">
      <w:pPr>
        <w:keepNext/>
        <w:widowControl/>
        <w:numPr>
          <w:ilvl w:val="0"/>
          <w:numId w:val="2"/>
        </w:numPr>
        <w:autoSpaceDE/>
        <w:autoSpaceDN/>
        <w:spacing w:before="240" w:after="60" w:line="276" w:lineRule="auto"/>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t>Reported Metrics</w:t>
      </w:r>
    </w:p>
    <w:p w14:paraId="54DAC2A5" w14:textId="77777777" w:rsidR="00A924AD" w:rsidRPr="00663400" w:rsidRDefault="00A924AD" w:rsidP="00A924AD">
      <w:pPr>
        <w:spacing w:after="120"/>
        <w:jc w:val="both"/>
        <w:rPr>
          <w:rFonts w:ascii="Times New Roman" w:hAnsi="Times New Roman"/>
        </w:rPr>
      </w:pPr>
      <w:r w:rsidRPr="00663400">
        <w:rPr>
          <w:rFonts w:ascii="Times New Roman" w:hAnsi="Times New Roman"/>
        </w:rPr>
        <w:t xml:space="preserve">The attached Excel sheets contain a reporting template in which bitrate, PSNR, coding time and BD-rate results are reported for the tested configuration against the anchors. For HDR/WCG category, </w:t>
      </w:r>
      <w:proofErr w:type="spellStart"/>
      <w:r w:rsidRPr="00663400">
        <w:rPr>
          <w:rFonts w:ascii="Times New Roman" w:hAnsi="Times New Roman"/>
        </w:rPr>
        <w:t>wPSNR</w:t>
      </w:r>
      <w:proofErr w:type="spellEnd"/>
      <w:r w:rsidRPr="00663400">
        <w:rPr>
          <w:rFonts w:ascii="Times New Roman" w:hAnsi="Times New Roman"/>
        </w:rPr>
        <w:t>, DE100 and L100 HDR metrics are to be reported.</w:t>
      </w:r>
    </w:p>
    <w:p w14:paraId="676A1C64" w14:textId="77777777" w:rsidR="00A924AD" w:rsidRPr="00663400" w:rsidRDefault="00A924AD" w:rsidP="00A924AD">
      <w:pPr>
        <w:spacing w:after="120"/>
        <w:jc w:val="both"/>
        <w:rPr>
          <w:rFonts w:ascii="Times New Roman" w:hAnsi="Times New Roman"/>
        </w:rPr>
      </w:pPr>
      <w:r w:rsidRPr="00663400">
        <w:rPr>
          <w:rFonts w:ascii="Times New Roman" w:hAnsi="Times New Roman"/>
        </w:rPr>
        <w:t>For the purpose of reporting encoding and decoding running times, the anchor and test should be simulated on the same platform, i.e. the same CPU cores, to have reliable time comparison. The Excel summary sheet contains fields to report attributes of the testing environment, including CPU type, compiler, and decoder configuration. Filling in these fields when making a report is highly encouraged.</w:t>
      </w:r>
    </w:p>
    <w:p w14:paraId="6CD00A1B" w14:textId="77777777" w:rsidR="00A924AD" w:rsidRPr="00663400" w:rsidRDefault="00A924AD" w:rsidP="00A924AD">
      <w:pPr>
        <w:spacing w:after="120"/>
        <w:jc w:val="both"/>
        <w:rPr>
          <w:rFonts w:ascii="Times New Roman" w:hAnsi="Times New Roman"/>
        </w:rPr>
      </w:pPr>
      <w:r w:rsidRPr="00663400">
        <w:rPr>
          <w:rFonts w:ascii="Times New Roman" w:hAnsi="Times New Roman"/>
        </w:rPr>
        <w:t>In the attached Excel sheets, BD-rate is calculated using both piece-wise cubic and cubic interpolations, and the piece-wise cubic interpolation is used in the results summary.</w:t>
      </w:r>
    </w:p>
    <w:p w14:paraId="0420AF97" w14:textId="77777777" w:rsidR="00A924AD" w:rsidRPr="00CD2EC7" w:rsidRDefault="00A924AD" w:rsidP="00A924AD">
      <w:pPr>
        <w:keepNext/>
        <w:widowControl/>
        <w:numPr>
          <w:ilvl w:val="1"/>
          <w:numId w:val="2"/>
        </w:numPr>
        <w:autoSpaceDE/>
        <w:autoSpaceDN/>
        <w:spacing w:before="240" w:after="60" w:line="276" w:lineRule="auto"/>
        <w:ind w:left="576"/>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t>PSNR</w:t>
      </w:r>
    </w:p>
    <w:p w14:paraId="74FCD80B" w14:textId="77777777" w:rsidR="00A924AD" w:rsidRPr="00663400" w:rsidRDefault="00A924AD" w:rsidP="00A924AD">
      <w:pPr>
        <w:pStyle w:val="Tabletext"/>
        <w:spacing w:line="276" w:lineRule="auto"/>
        <w:rPr>
          <w:szCs w:val="22"/>
        </w:rPr>
      </w:pPr>
      <w:r w:rsidRPr="00663400">
        <w:rPr>
          <w:szCs w:val="22"/>
        </w:rPr>
        <w:t xml:space="preserve">For 10-bit video, PSNR is calculated as </w:t>
      </w:r>
      <m:oMath>
        <m:r>
          <w:rPr>
            <w:rFonts w:ascii="Cambria Math" w:hAnsi="Cambria Math"/>
            <w:color w:val="000000"/>
            <w:szCs w:val="22"/>
          </w:rPr>
          <m:t>10*(log10((255 &lt;&lt; 2) / MSE)</m:t>
        </m:r>
      </m:oMath>
      <w:r w:rsidRPr="00663400">
        <w:rPr>
          <w:color w:val="000000"/>
          <w:szCs w:val="22"/>
        </w:rPr>
        <w:t>,</w:t>
      </w:r>
      <w:r w:rsidRPr="00663400">
        <w:rPr>
          <w:szCs w:val="22"/>
        </w:rPr>
        <w:t xml:space="preserve"> 8-bit content is converted to 10-bit input in the encoder by shifting 2 bits to the left and 10-bit PSNR calculation is used to report testing results. This behaviour is built into the reference encoder and no external conversion program is required.</w:t>
      </w:r>
    </w:p>
    <w:p w14:paraId="22F913EF" w14:textId="77777777" w:rsidR="00A924AD" w:rsidRPr="00CD2EC7" w:rsidRDefault="00A924AD" w:rsidP="00A924AD">
      <w:pPr>
        <w:keepNext/>
        <w:widowControl/>
        <w:numPr>
          <w:ilvl w:val="1"/>
          <w:numId w:val="2"/>
        </w:numPr>
        <w:autoSpaceDE/>
        <w:autoSpaceDN/>
        <w:spacing w:before="240" w:after="60" w:line="276" w:lineRule="auto"/>
        <w:ind w:left="576"/>
        <w:outlineLvl w:val="0"/>
        <w:rPr>
          <w:rFonts w:ascii="Times New Roman" w:eastAsia="SimSun" w:hAnsi="Times New Roman"/>
          <w:b/>
          <w:bCs/>
          <w:kern w:val="32"/>
          <w:sz w:val="28"/>
          <w:szCs w:val="32"/>
          <w:lang w:val="en-GB" w:eastAsia="zh-CN"/>
        </w:rPr>
      </w:pPr>
      <w:proofErr w:type="spellStart"/>
      <w:r w:rsidRPr="00CD2EC7">
        <w:rPr>
          <w:rFonts w:ascii="Times New Roman" w:eastAsia="SimSun" w:hAnsi="Times New Roman"/>
          <w:b/>
          <w:bCs/>
          <w:kern w:val="32"/>
          <w:sz w:val="28"/>
          <w:szCs w:val="32"/>
          <w:lang w:val="en-GB" w:eastAsia="zh-CN"/>
        </w:rPr>
        <w:t>wPSNR</w:t>
      </w:r>
      <w:proofErr w:type="spellEnd"/>
    </w:p>
    <w:p w14:paraId="487E8E11" w14:textId="77777777" w:rsidR="00A924AD" w:rsidRPr="00663400" w:rsidRDefault="00A924AD" w:rsidP="00B82ED5">
      <w:pPr>
        <w:spacing w:after="120"/>
        <w:jc w:val="both"/>
        <w:rPr>
          <w:rFonts w:ascii="Times New Roman" w:hAnsi="Times New Roman" w:cs="Times New Roman"/>
          <w:lang w:val="en-CA"/>
        </w:rPr>
      </w:pPr>
      <w:r w:rsidRPr="00663400">
        <w:rPr>
          <w:rFonts w:ascii="Times New Roman" w:hAnsi="Times New Roman" w:cs="Times New Roman"/>
          <w:lang w:val="en-CA"/>
        </w:rPr>
        <w:t xml:space="preserve">The </w:t>
      </w:r>
      <w:proofErr w:type="spellStart"/>
      <w:r w:rsidRPr="00663400">
        <w:rPr>
          <w:rFonts w:ascii="Times New Roman" w:hAnsi="Times New Roman" w:cs="Times New Roman"/>
          <w:lang w:val="en-CA"/>
        </w:rPr>
        <w:t>wPSNR</w:t>
      </w:r>
      <w:proofErr w:type="spellEnd"/>
      <w:r w:rsidRPr="00663400">
        <w:rPr>
          <w:rFonts w:ascii="Times New Roman" w:hAnsi="Times New Roman" w:cs="Times New Roman"/>
          <w:lang w:val="en-CA"/>
        </w:rPr>
        <w:t xml:space="preserve">, or weighted PSNR, metric is calculated from the weighted mean squared error of the pixel values. An implementation of the metric is provided in the ETM software, and that implementation shall be used for calculation of the metric using the weighting functions provided below. It is noted that the </w:t>
      </w:r>
      <w:proofErr w:type="spellStart"/>
      <w:r w:rsidRPr="00663400">
        <w:rPr>
          <w:rFonts w:ascii="Times New Roman" w:hAnsi="Times New Roman" w:cs="Times New Roman"/>
          <w:lang w:val="en-CA"/>
        </w:rPr>
        <w:t>HDRMetrics</w:t>
      </w:r>
      <w:proofErr w:type="spellEnd"/>
      <w:r w:rsidRPr="00663400">
        <w:rPr>
          <w:rFonts w:ascii="Times New Roman" w:hAnsi="Times New Roman" w:cs="Times New Roman"/>
          <w:lang w:val="en-CA"/>
        </w:rPr>
        <w:t xml:space="preserve"> tool is capable of computing the weighted PSNR metric. If the </w:t>
      </w:r>
      <w:proofErr w:type="spellStart"/>
      <w:r w:rsidRPr="00663400">
        <w:rPr>
          <w:rFonts w:ascii="Times New Roman" w:hAnsi="Times New Roman" w:cs="Times New Roman"/>
          <w:lang w:val="en-CA"/>
        </w:rPr>
        <w:t>HDRMetric</w:t>
      </w:r>
      <w:proofErr w:type="spellEnd"/>
      <w:r w:rsidRPr="00663400">
        <w:rPr>
          <w:rFonts w:ascii="Times New Roman" w:hAnsi="Times New Roman" w:cs="Times New Roman"/>
          <w:lang w:val="en-CA"/>
        </w:rPr>
        <w:t xml:space="preserve"> package is used, it shall be configured to provide the same result as the implementation of the metric provided in the ETM software.</w:t>
      </w:r>
    </w:p>
    <w:p w14:paraId="3A1CFEA3" w14:textId="77777777" w:rsidR="00A924AD" w:rsidRPr="00663400" w:rsidRDefault="00A924AD" w:rsidP="00A924AD">
      <w:pPr>
        <w:spacing w:afterLines="100" w:after="240"/>
        <w:jc w:val="both"/>
        <w:rPr>
          <w:rFonts w:ascii="Times New Roman" w:hAnsi="Times New Roman" w:cs="Times New Roman"/>
          <w:lang w:val="en-CA"/>
        </w:rPr>
      </w:pPr>
      <w:r w:rsidRPr="00663400">
        <w:rPr>
          <w:rFonts w:ascii="Times New Roman" w:hAnsi="Times New Roman" w:cs="Times New Roman"/>
          <w:lang w:val="en-CA"/>
        </w:rPr>
        <w:t xml:space="preserve">The </w:t>
      </w:r>
      <w:proofErr w:type="spellStart"/>
      <w:r w:rsidRPr="00663400">
        <w:rPr>
          <w:rFonts w:ascii="Times New Roman" w:hAnsi="Times New Roman" w:cs="Times New Roman"/>
          <w:lang w:val="en-CA"/>
        </w:rPr>
        <w:t>wPSNR</w:t>
      </w:r>
      <w:proofErr w:type="spellEnd"/>
      <w:r w:rsidRPr="00663400">
        <w:rPr>
          <w:rFonts w:ascii="Times New Roman" w:hAnsi="Times New Roman" w:cs="Times New Roman"/>
          <w:lang w:val="en-CA"/>
        </w:rPr>
        <w:t xml:space="preserve">, or weighted PSNR, metric is calculated from the weighted mean squared error of the pixel values. </w:t>
      </w:r>
      <w:proofErr w:type="spellStart"/>
      <w:r w:rsidRPr="00663400">
        <w:rPr>
          <w:rFonts w:ascii="Times New Roman" w:hAnsi="Times New Roman" w:cs="Times New Roman"/>
          <w:lang w:val="en-CA"/>
        </w:rPr>
        <w:t>wPSNR</w:t>
      </w:r>
      <w:proofErr w:type="spellEnd"/>
      <w:r w:rsidRPr="00663400">
        <w:rPr>
          <w:rFonts w:ascii="Times New Roman" w:hAnsi="Times New Roman" w:cs="Times New Roman"/>
          <w:lang w:val="en-CA"/>
        </w:rPr>
        <w:t xml:space="preserve"> metric is calculated as:</w:t>
      </w:r>
    </w:p>
    <w:p w14:paraId="0561929A" w14:textId="77777777" w:rsidR="00A924AD" w:rsidRPr="00663400" w:rsidRDefault="00A924AD" w:rsidP="00A924AD">
      <w:pPr>
        <w:spacing w:afterLines="100" w:after="240"/>
        <w:jc w:val="center"/>
        <w:rPr>
          <w:rFonts w:ascii="Times New Roman" w:hAnsi="Times New Roman" w:cs="Times New Roman"/>
          <w:lang w:val="en-CA"/>
        </w:rPr>
      </w:pPr>
      <m:oMath>
        <m:r>
          <w:rPr>
            <w:rFonts w:ascii="Cambria Math" w:hAnsi="Cambria Math" w:cs="Times New Roman"/>
            <w:lang w:val="en-CA"/>
          </w:rPr>
          <m:t>wPSNR=10*log</m:t>
        </m:r>
        <m:f>
          <m:fPr>
            <m:ctrlPr>
              <w:rPr>
                <w:rFonts w:ascii="Cambria Math" w:hAnsi="Cambria Math" w:cs="Times New Roman"/>
                <w:i/>
                <w:lang w:val="en-CA"/>
              </w:rPr>
            </m:ctrlPr>
          </m:fPr>
          <m:num>
            <m:sSup>
              <m:sSupPr>
                <m:ctrlPr>
                  <w:rPr>
                    <w:rFonts w:ascii="Cambria Math" w:hAnsi="Cambria Math" w:cs="Times New Roman"/>
                    <w:i/>
                    <w:lang w:val="en-CA"/>
                  </w:rPr>
                </m:ctrlPr>
              </m:sSupPr>
              <m:e>
                <m:r>
                  <w:rPr>
                    <w:rFonts w:ascii="Cambria Math" w:hAnsi="Cambria Math" w:cs="Times New Roman"/>
                    <w:lang w:val="en-CA"/>
                  </w:rPr>
                  <m:t>X</m:t>
                </m:r>
              </m:e>
              <m:sup>
                <m:r>
                  <w:rPr>
                    <w:rFonts w:ascii="Cambria Math" w:hAnsi="Cambria Math" w:cs="Times New Roman"/>
                    <w:lang w:val="en-CA"/>
                  </w:rPr>
                  <m:t>2</m:t>
                </m:r>
              </m:sup>
            </m:sSup>
          </m:num>
          <m:den>
            <m:r>
              <w:rPr>
                <w:rFonts w:ascii="Cambria Math" w:hAnsi="Cambria Math" w:cs="Times New Roman"/>
                <w:lang w:val="en-CA"/>
              </w:rPr>
              <m:t>wMSE</m:t>
            </m:r>
          </m:den>
        </m:f>
      </m:oMath>
      <w:r w:rsidRPr="00663400">
        <w:rPr>
          <w:rFonts w:ascii="Times New Roman" w:hAnsi="Times New Roman" w:cs="Times New Roman"/>
          <w:lang w:val="en-CA"/>
        </w:rPr>
        <w:t>,</w:t>
      </w:r>
    </w:p>
    <w:p w14:paraId="0B41DA31" w14:textId="77777777" w:rsidR="00A924AD" w:rsidRPr="00663400" w:rsidRDefault="00A924AD" w:rsidP="00A924AD">
      <w:pPr>
        <w:spacing w:afterLines="100" w:after="240"/>
        <w:jc w:val="both"/>
        <w:rPr>
          <w:rFonts w:ascii="Times New Roman" w:hAnsi="Times New Roman" w:cs="Times New Roman"/>
          <w:lang w:val="en-CA"/>
        </w:rPr>
      </w:pPr>
      <w:r w:rsidRPr="00663400">
        <w:rPr>
          <w:rFonts w:ascii="Times New Roman" w:hAnsi="Times New Roman" w:cs="Times New Roman"/>
          <w:lang w:val="en-CA"/>
        </w:rPr>
        <w:t xml:space="preserve">where X is the maximum pixel value for the specific bit depth and </w:t>
      </w:r>
      <w:proofErr w:type="spellStart"/>
      <w:r w:rsidRPr="00663400">
        <w:rPr>
          <w:rFonts w:ascii="Times New Roman" w:hAnsi="Times New Roman" w:cs="Times New Roman"/>
          <w:i/>
          <w:lang w:val="en-CA"/>
        </w:rPr>
        <w:t>wMSE</w:t>
      </w:r>
      <w:proofErr w:type="spellEnd"/>
      <w:r w:rsidRPr="00663400">
        <w:rPr>
          <w:rFonts w:ascii="Times New Roman" w:hAnsi="Times New Roman" w:cs="Times New Roman"/>
          <w:lang w:val="en-CA"/>
        </w:rPr>
        <w:t xml:space="preserve"> is given as</w:t>
      </w:r>
    </w:p>
    <w:p w14:paraId="785C3EC6" w14:textId="77777777" w:rsidR="00A924AD" w:rsidRPr="00663400" w:rsidRDefault="00A924AD" w:rsidP="00A924AD">
      <w:pPr>
        <w:spacing w:afterLines="100" w:after="240"/>
        <w:jc w:val="both"/>
        <w:rPr>
          <w:rFonts w:ascii="Times New Roman" w:hAnsi="Times New Roman" w:cs="Times New Roman"/>
          <w:lang w:val="en-CA"/>
        </w:rPr>
      </w:pPr>
      <w:r w:rsidRPr="00663400">
        <w:rPr>
          <w:rFonts w:ascii="Times New Roman" w:hAnsi="Times New Roman" w:cs="Times New Roman"/>
          <w:lang w:val="en-CA"/>
        </w:rPr>
        <w:tab/>
      </w:r>
      <m:oMath>
        <m:r>
          <w:rPr>
            <w:rFonts w:ascii="Cambria Math" w:hAnsi="Cambria Math" w:cs="Times New Roman"/>
            <w:lang w:val="en-CA"/>
          </w:rPr>
          <m:t xml:space="preserve">wMSE= </m:t>
        </m:r>
        <m:nary>
          <m:naryPr>
            <m:chr m:val="∑"/>
            <m:limLoc m:val="undOvr"/>
            <m:supHide m:val="1"/>
            <m:ctrlPr>
              <w:rPr>
                <w:rFonts w:ascii="Cambria Math" w:hAnsi="Cambria Math" w:cs="Times New Roman"/>
                <w:i/>
                <w:lang w:val="en-CA"/>
              </w:rPr>
            </m:ctrlPr>
          </m:naryPr>
          <m:sub>
            <m:r>
              <w:rPr>
                <w:rFonts w:ascii="Cambria Math" w:hAnsi="Cambria Math" w:cs="Times New Roman"/>
                <w:lang w:val="en-CA"/>
              </w:rPr>
              <m:t>all pixels i in block</m:t>
            </m:r>
          </m:sub>
          <m:sup/>
          <m:e>
            <m:sSub>
              <m:sSubPr>
                <m:ctrlPr>
                  <w:rPr>
                    <w:rFonts w:ascii="Cambria Math" w:hAnsi="Cambria Math" w:cs="Times New Roman"/>
                    <w:i/>
                    <w:lang w:val="en-CA"/>
                  </w:rPr>
                </m:ctrlPr>
              </m:sSubPr>
              <m:e>
                <m:r>
                  <w:rPr>
                    <w:rFonts w:ascii="Cambria Math" w:hAnsi="Cambria Math" w:cs="Times New Roman"/>
                    <w:lang w:val="en-CA"/>
                  </w:rPr>
                  <m:t>w</m:t>
                </m:r>
              </m:e>
              <m:sub>
                <m:r>
                  <w:rPr>
                    <w:rFonts w:ascii="Cambria Math" w:hAnsi="Cambria Math" w:cs="Times New Roman"/>
                    <w:lang w:val="en-CA"/>
                  </w:rPr>
                  <m:t>i</m:t>
                </m:r>
              </m:sub>
            </m:sSub>
            <m:d>
              <m:dPr>
                <m:ctrlPr>
                  <w:rPr>
                    <w:rFonts w:ascii="Cambria Math" w:hAnsi="Cambria Math" w:cs="Times New Roman"/>
                    <w:i/>
                    <w:lang w:val="en-CA"/>
                  </w:rPr>
                </m:ctrlPr>
              </m:dPr>
              <m:e>
                <m:r>
                  <w:rPr>
                    <w:rFonts w:ascii="Cambria Math" w:hAnsi="Cambria Math" w:cs="Times New Roman"/>
                    <w:lang w:val="en-CA"/>
                  </w:rPr>
                  <m:t>luma</m:t>
                </m:r>
                <m:d>
                  <m:dPr>
                    <m:ctrlPr>
                      <w:rPr>
                        <w:rFonts w:ascii="Cambria Math" w:hAnsi="Cambria Math" w:cs="Times New Roman"/>
                        <w:i/>
                        <w:lang w:val="en-CA"/>
                      </w:rPr>
                    </m:ctrlPr>
                  </m:dPr>
                  <m:e>
                    <m:sSub>
                      <m:sSubPr>
                        <m:ctrlPr>
                          <w:rPr>
                            <w:rFonts w:ascii="Cambria Math" w:hAnsi="Cambria Math" w:cs="Times New Roman"/>
                            <w:i/>
                            <w:lang w:val="en-CA"/>
                          </w:rPr>
                        </m:ctrlPr>
                      </m:sSubPr>
                      <m:e>
                        <m:r>
                          <w:rPr>
                            <w:rFonts w:ascii="Cambria Math" w:hAnsi="Cambria Math" w:cs="Times New Roman"/>
                            <w:lang w:val="en-CA"/>
                          </w:rPr>
                          <m:t>x</m:t>
                        </m:r>
                      </m:e>
                      <m:sub>
                        <m:r>
                          <w:rPr>
                            <w:rFonts w:ascii="Cambria Math" w:hAnsi="Cambria Math" w:cs="Times New Roman"/>
                            <w:lang w:val="en-CA"/>
                          </w:rPr>
                          <m:t>orig,i</m:t>
                        </m:r>
                      </m:sub>
                    </m:sSub>
                  </m:e>
                </m:d>
              </m:e>
            </m:d>
            <m:r>
              <w:rPr>
                <w:rFonts w:ascii="Cambria Math" w:hAnsi="Cambria Math" w:cs="Times New Roman"/>
                <w:lang w:val="en-CA"/>
              </w:rPr>
              <m:t>*(</m:t>
            </m:r>
          </m:e>
        </m:nary>
        <m:sSup>
          <m:sSupPr>
            <m:ctrlPr>
              <w:rPr>
                <w:rFonts w:ascii="Cambria Math" w:hAnsi="Cambria Math" w:cs="Times New Roman"/>
                <w:i/>
                <w:lang w:val="en-CA"/>
              </w:rPr>
            </m:ctrlPr>
          </m:sSupPr>
          <m:e>
            <m:sSub>
              <m:sSubPr>
                <m:ctrlPr>
                  <w:rPr>
                    <w:rFonts w:ascii="Cambria Math" w:hAnsi="Cambria Math" w:cs="Times New Roman"/>
                    <w:i/>
                    <w:lang w:val="en-CA"/>
                  </w:rPr>
                </m:ctrlPr>
              </m:sSubPr>
              <m:e>
                <m:r>
                  <w:rPr>
                    <w:rFonts w:ascii="Cambria Math" w:hAnsi="Cambria Math" w:cs="Times New Roman"/>
                    <w:lang w:val="en-CA"/>
                  </w:rPr>
                  <m:t>x</m:t>
                </m:r>
              </m:e>
              <m:sub>
                <m:r>
                  <w:rPr>
                    <w:rFonts w:ascii="Cambria Math" w:hAnsi="Cambria Math" w:cs="Times New Roman"/>
                    <w:lang w:val="en-CA"/>
                  </w:rPr>
                  <m:t>orig, i</m:t>
                </m:r>
              </m:sub>
            </m:sSub>
            <m:r>
              <w:rPr>
                <w:rFonts w:ascii="Cambria Math" w:hAnsi="Cambria Math" w:cs="Times New Roman"/>
                <w:lang w:val="en-CA"/>
              </w:rPr>
              <m:t>-</m:t>
            </m:r>
            <m:sSub>
              <m:sSubPr>
                <m:ctrlPr>
                  <w:rPr>
                    <w:rFonts w:ascii="Cambria Math" w:hAnsi="Cambria Math" w:cs="Times New Roman"/>
                    <w:i/>
                    <w:lang w:val="en-CA"/>
                  </w:rPr>
                </m:ctrlPr>
              </m:sSubPr>
              <m:e>
                <m:r>
                  <w:rPr>
                    <w:rFonts w:ascii="Cambria Math" w:hAnsi="Cambria Math" w:cs="Times New Roman"/>
                    <w:lang w:val="en-CA"/>
                  </w:rPr>
                  <m:t>x</m:t>
                </m:r>
              </m:e>
              <m:sub>
                <m:r>
                  <w:rPr>
                    <w:rFonts w:ascii="Cambria Math" w:hAnsi="Cambria Math" w:cs="Times New Roman"/>
                    <w:lang w:val="en-CA"/>
                  </w:rPr>
                  <m:t>dec,i</m:t>
                </m:r>
              </m:sub>
            </m:sSub>
            <m:r>
              <w:rPr>
                <w:rFonts w:ascii="Cambria Math" w:hAnsi="Cambria Math" w:cs="Times New Roman"/>
                <w:lang w:val="en-CA"/>
              </w:rPr>
              <m:t>)</m:t>
            </m:r>
          </m:e>
          <m:sup>
            <m:r>
              <w:rPr>
                <w:rFonts w:ascii="Cambria Math" w:hAnsi="Cambria Math" w:cs="Times New Roman"/>
                <w:lang w:val="en-CA"/>
              </w:rPr>
              <m:t>2</m:t>
            </m:r>
          </m:sup>
        </m:sSup>
      </m:oMath>
      <w:r w:rsidRPr="00663400">
        <w:rPr>
          <w:rFonts w:ascii="Times New Roman" w:hAnsi="Times New Roman" w:cs="Times New Roman"/>
          <w:lang w:val="en-CA"/>
        </w:rPr>
        <w:t>,</w:t>
      </w:r>
    </w:p>
    <w:p w14:paraId="05E11BE2" w14:textId="77777777" w:rsidR="00A924AD" w:rsidRPr="00663400" w:rsidRDefault="00A924AD" w:rsidP="00B82ED5">
      <w:pPr>
        <w:spacing w:after="120"/>
        <w:jc w:val="both"/>
        <w:rPr>
          <w:rFonts w:ascii="Times New Roman" w:hAnsi="Times New Roman" w:cs="Times New Roman"/>
          <w:lang w:val="en-CA"/>
        </w:rPr>
      </w:pPr>
      <w:r w:rsidRPr="00663400">
        <w:rPr>
          <w:rFonts w:ascii="Times New Roman" w:hAnsi="Times New Roman" w:cs="Times New Roman"/>
          <w:lang w:val="en-CA"/>
        </w:rPr>
        <w:t xml:space="preserve">where </w:t>
      </w:r>
      <m:oMath>
        <m:sSub>
          <m:sSubPr>
            <m:ctrlPr>
              <w:rPr>
                <w:rFonts w:ascii="Cambria Math" w:hAnsi="Cambria Math" w:cs="Times New Roman"/>
                <w:i/>
                <w:lang w:val="en-CA"/>
              </w:rPr>
            </m:ctrlPr>
          </m:sSubPr>
          <m:e>
            <m:r>
              <w:rPr>
                <w:rFonts w:ascii="Cambria Math" w:hAnsi="Cambria Math" w:cs="Times New Roman"/>
                <w:lang w:val="en-CA"/>
              </w:rPr>
              <m:t>w</m:t>
            </m:r>
          </m:e>
          <m:sub>
            <m:r>
              <w:rPr>
                <w:rFonts w:ascii="Cambria Math" w:hAnsi="Cambria Math" w:cs="Times New Roman"/>
                <w:lang w:val="en-CA"/>
              </w:rPr>
              <m:t>i</m:t>
            </m:r>
          </m:sub>
        </m:sSub>
        <m:d>
          <m:dPr>
            <m:ctrlPr>
              <w:rPr>
                <w:rFonts w:ascii="Cambria Math" w:hAnsi="Cambria Math" w:cs="Times New Roman"/>
                <w:i/>
                <w:lang w:val="en-CA"/>
              </w:rPr>
            </m:ctrlPr>
          </m:dPr>
          <m:e>
            <m:r>
              <w:rPr>
                <w:rFonts w:ascii="Cambria Math" w:hAnsi="Cambria Math" w:cs="Times New Roman"/>
                <w:lang w:val="en-CA"/>
              </w:rPr>
              <m:t>luma</m:t>
            </m:r>
            <m:d>
              <m:dPr>
                <m:ctrlPr>
                  <w:rPr>
                    <w:rFonts w:ascii="Cambria Math" w:hAnsi="Cambria Math" w:cs="Times New Roman"/>
                    <w:i/>
                    <w:lang w:val="en-CA"/>
                  </w:rPr>
                </m:ctrlPr>
              </m:dPr>
              <m:e>
                <m:sSub>
                  <m:sSubPr>
                    <m:ctrlPr>
                      <w:rPr>
                        <w:rFonts w:ascii="Cambria Math" w:hAnsi="Cambria Math" w:cs="Times New Roman"/>
                        <w:i/>
                        <w:lang w:val="en-CA"/>
                      </w:rPr>
                    </m:ctrlPr>
                  </m:sSubPr>
                  <m:e>
                    <m:r>
                      <w:rPr>
                        <w:rFonts w:ascii="Cambria Math" w:hAnsi="Cambria Math" w:cs="Times New Roman"/>
                        <w:lang w:val="en-CA"/>
                      </w:rPr>
                      <m:t>x</m:t>
                    </m:r>
                  </m:e>
                  <m:sub>
                    <m:r>
                      <w:rPr>
                        <w:rFonts w:ascii="Cambria Math" w:hAnsi="Cambria Math" w:cs="Times New Roman"/>
                        <w:lang w:val="en-CA"/>
                      </w:rPr>
                      <m:t>orig,i</m:t>
                    </m:r>
                  </m:sub>
                </m:sSub>
              </m:e>
            </m:d>
          </m:e>
        </m:d>
      </m:oMath>
      <w:r w:rsidRPr="00663400">
        <w:rPr>
          <w:rFonts w:ascii="Times New Roman" w:hAnsi="Times New Roman" w:cs="Times New Roman"/>
          <w:lang w:val="en-CA"/>
        </w:rPr>
        <w:t xml:space="preserve">is a weight that is a function of the luma value corresponding to the pixel </w:t>
      </w:r>
      <m:oMath>
        <m:sSub>
          <m:sSubPr>
            <m:ctrlPr>
              <w:rPr>
                <w:rFonts w:ascii="Cambria Math" w:hAnsi="Cambria Math" w:cs="Times New Roman"/>
                <w:i/>
                <w:lang w:val="en-CA"/>
              </w:rPr>
            </m:ctrlPr>
          </m:sSubPr>
          <m:e>
            <m:r>
              <w:rPr>
                <w:rFonts w:ascii="Cambria Math" w:hAnsi="Cambria Math" w:cs="Times New Roman"/>
                <w:lang w:val="en-CA"/>
              </w:rPr>
              <m:t>x</m:t>
            </m:r>
          </m:e>
          <m:sub>
            <m:r>
              <w:rPr>
                <w:rFonts w:ascii="Cambria Math" w:hAnsi="Cambria Math" w:cs="Times New Roman"/>
                <w:lang w:val="en-CA"/>
              </w:rPr>
              <m:t>orig,i</m:t>
            </m:r>
          </m:sub>
        </m:sSub>
      </m:oMath>
      <w:r w:rsidRPr="00663400">
        <w:rPr>
          <w:rFonts w:ascii="Times New Roman" w:hAnsi="Times New Roman" w:cs="Times New Roman"/>
          <w:lang w:val="en-CA"/>
        </w:rPr>
        <w:t xml:space="preserve">, </w:t>
      </w:r>
      <w:proofErr w:type="spellStart"/>
      <w:r w:rsidRPr="00663400">
        <w:rPr>
          <w:rFonts w:ascii="Times New Roman" w:hAnsi="Times New Roman" w:cs="Times New Roman"/>
          <w:i/>
          <w:lang w:val="en-CA"/>
        </w:rPr>
        <w:t>x</w:t>
      </w:r>
      <w:r w:rsidRPr="00663400">
        <w:rPr>
          <w:rFonts w:ascii="Times New Roman" w:hAnsi="Times New Roman" w:cs="Times New Roman"/>
          <w:i/>
          <w:vertAlign w:val="subscript"/>
          <w:lang w:val="en-CA"/>
        </w:rPr>
        <w:t>orig,i</w:t>
      </w:r>
      <w:proofErr w:type="spellEnd"/>
      <w:r w:rsidRPr="00663400">
        <w:rPr>
          <w:rFonts w:ascii="Times New Roman" w:hAnsi="Times New Roman" w:cs="Times New Roman"/>
          <w:lang w:val="en-CA"/>
        </w:rPr>
        <w:t xml:space="preserve"> is the original value at location </w:t>
      </w:r>
      <w:proofErr w:type="spellStart"/>
      <w:r w:rsidRPr="00663400">
        <w:rPr>
          <w:rFonts w:ascii="Times New Roman" w:hAnsi="Times New Roman" w:cs="Times New Roman"/>
          <w:i/>
          <w:lang w:val="en-CA"/>
        </w:rPr>
        <w:t>i</w:t>
      </w:r>
      <w:proofErr w:type="spellEnd"/>
      <w:r w:rsidRPr="00663400">
        <w:rPr>
          <w:rFonts w:ascii="Times New Roman" w:hAnsi="Times New Roman" w:cs="Times New Roman"/>
          <w:lang w:val="en-CA"/>
        </w:rPr>
        <w:t xml:space="preserve">, and </w:t>
      </w:r>
      <w:proofErr w:type="spellStart"/>
      <w:r w:rsidRPr="00663400">
        <w:rPr>
          <w:rFonts w:ascii="Times New Roman" w:hAnsi="Times New Roman" w:cs="Times New Roman"/>
          <w:i/>
          <w:lang w:val="en-CA"/>
        </w:rPr>
        <w:t>x</w:t>
      </w:r>
      <w:r w:rsidRPr="00663400">
        <w:rPr>
          <w:rFonts w:ascii="Times New Roman" w:hAnsi="Times New Roman" w:cs="Times New Roman"/>
          <w:i/>
          <w:vertAlign w:val="subscript"/>
          <w:lang w:val="en-CA"/>
        </w:rPr>
        <w:t>dec,i</w:t>
      </w:r>
      <w:proofErr w:type="spellEnd"/>
      <w:r w:rsidRPr="00663400">
        <w:rPr>
          <w:rFonts w:ascii="Times New Roman" w:hAnsi="Times New Roman" w:cs="Times New Roman"/>
          <w:lang w:val="en-CA"/>
        </w:rPr>
        <w:t xml:space="preserve"> is the reconstructed value at location </w:t>
      </w:r>
      <w:proofErr w:type="spellStart"/>
      <w:r w:rsidRPr="00663400">
        <w:rPr>
          <w:rFonts w:ascii="Times New Roman" w:hAnsi="Times New Roman" w:cs="Times New Roman"/>
          <w:i/>
          <w:lang w:val="en-CA"/>
        </w:rPr>
        <w:t>i</w:t>
      </w:r>
      <w:proofErr w:type="spellEnd"/>
      <w:r w:rsidRPr="00663400">
        <w:rPr>
          <w:rFonts w:ascii="Times New Roman" w:hAnsi="Times New Roman" w:cs="Times New Roman"/>
          <w:lang w:val="en-CA"/>
        </w:rPr>
        <w:t>.</w:t>
      </w:r>
    </w:p>
    <w:p w14:paraId="27F75A96" w14:textId="77777777" w:rsidR="00A924AD" w:rsidRPr="00663400" w:rsidRDefault="00A924AD" w:rsidP="00A924AD">
      <w:pPr>
        <w:spacing w:afterLines="100" w:after="240"/>
        <w:jc w:val="both"/>
        <w:rPr>
          <w:rFonts w:ascii="Times New Roman" w:hAnsi="Times New Roman" w:cs="Times New Roman"/>
          <w:lang w:val="en-CA"/>
        </w:rPr>
      </w:pPr>
      <w:r w:rsidRPr="00663400">
        <w:rPr>
          <w:rFonts w:ascii="Times New Roman" w:hAnsi="Times New Roman" w:cs="Times New Roman"/>
          <w:lang w:val="en-CA"/>
        </w:rPr>
        <w:t>The calculation of the weight is computed as:</w:t>
      </w:r>
    </w:p>
    <w:p w14:paraId="575AE9C8" w14:textId="77777777" w:rsidR="00A924AD" w:rsidRPr="00663400" w:rsidRDefault="00645DB9" w:rsidP="00A924AD">
      <w:pPr>
        <w:ind w:firstLine="720"/>
        <w:jc w:val="both"/>
        <w:rPr>
          <w:rFonts w:ascii="Cambria Math" w:hAnsi="Cambria Math" w:cs="Times New Roman"/>
          <w:color w:val="000000"/>
          <w:highlight w:val="white"/>
          <w:lang w:val="en-CA" w:eastAsia="ko-KR"/>
          <w:oMath/>
        </w:rPr>
      </w:pPr>
      <m:oMathPara>
        <m:oMath>
          <m:sSub>
            <m:sSubPr>
              <m:ctrlPr>
                <w:rPr>
                  <w:rFonts w:ascii="Cambria Math" w:hAnsi="Cambria Math" w:cs="Times New Roman"/>
                  <w:i/>
                  <w:color w:val="000000"/>
                  <w:lang w:val="en-CA" w:eastAsia="ko-KR"/>
                </w:rPr>
              </m:ctrlPr>
            </m:sSubPr>
            <m:e>
              <m:r>
                <w:rPr>
                  <w:rFonts w:ascii="Cambria Math" w:hAnsi="Cambria Math" w:cs="Times New Roman"/>
                  <w:color w:val="000000"/>
                  <w:highlight w:val="white"/>
                  <w:lang w:val="en-CA" w:eastAsia="ko-KR"/>
                </w:rPr>
                <m:t>y</m:t>
              </m:r>
              <m:ctrlPr>
                <w:rPr>
                  <w:rFonts w:ascii="Cambria Math" w:hAnsi="Cambria Math" w:cs="Times New Roman"/>
                  <w:i/>
                  <w:color w:val="000000"/>
                  <w:highlight w:val="white"/>
                  <w:lang w:val="en-CA" w:eastAsia="ko-KR"/>
                </w:rPr>
              </m:ctrlPr>
            </m:e>
            <m:sub>
              <m:r>
                <w:rPr>
                  <w:rFonts w:ascii="Cambria Math" w:hAnsi="Cambria Math" w:cs="Times New Roman"/>
                  <w:color w:val="000000"/>
                  <w:highlight w:val="white"/>
                  <w:vertAlign w:val="subscript"/>
                  <w:lang w:val="en-CA" w:eastAsia="ko-KR"/>
                </w:rPr>
                <m:t>i</m:t>
              </m:r>
            </m:sub>
          </m:sSub>
          <m:r>
            <w:rPr>
              <w:rFonts w:ascii="Cambria Math" w:hAnsi="Cambria Math" w:cs="Times New Roman"/>
              <w:color w:val="000000"/>
              <w:highlight w:val="white"/>
              <w:lang w:val="en-CA" w:eastAsia="ko-KR"/>
            </w:rPr>
            <m:t xml:space="preserve"> = 0.015*luma(</m:t>
          </m:r>
          <m:sSub>
            <m:sSubPr>
              <m:ctrlPr>
                <w:rPr>
                  <w:rFonts w:ascii="Cambria Math" w:hAnsi="Cambria Math" w:cs="Times New Roman"/>
                  <w:i/>
                  <w:lang w:val="en-CA"/>
                </w:rPr>
              </m:ctrlPr>
            </m:sSubPr>
            <m:e>
              <m:r>
                <w:rPr>
                  <w:rFonts w:ascii="Cambria Math" w:hAnsi="Cambria Math" w:cs="Times New Roman"/>
                  <w:lang w:val="en-CA"/>
                </w:rPr>
                <m:t>x</m:t>
              </m:r>
            </m:e>
            <m:sub>
              <m:r>
                <w:rPr>
                  <w:rFonts w:ascii="Cambria Math" w:hAnsi="Cambria Math" w:cs="Times New Roman"/>
                  <w:lang w:val="en-CA"/>
                </w:rPr>
                <m:t>orig, i</m:t>
              </m:r>
            </m:sub>
          </m:sSub>
          <m:r>
            <w:rPr>
              <w:rFonts w:ascii="Cambria Math" w:hAnsi="Cambria Math" w:cs="Times New Roman"/>
              <w:color w:val="000000"/>
              <w:highlight w:val="white"/>
              <w:lang w:val="en-CA" w:eastAsia="ko-KR"/>
            </w:rPr>
            <m:t>) - 1.5 - 6;</m:t>
          </m:r>
        </m:oMath>
      </m:oMathPara>
    </w:p>
    <w:p w14:paraId="55C78DD3" w14:textId="77777777" w:rsidR="00A924AD" w:rsidRPr="00663400" w:rsidRDefault="00645DB9" w:rsidP="00A924AD">
      <w:pPr>
        <w:ind w:firstLine="720"/>
        <w:jc w:val="both"/>
        <w:rPr>
          <w:rFonts w:ascii="Cambria Math" w:hAnsi="Cambria Math" w:cs="Times New Roman"/>
          <w:color w:val="000000"/>
          <w:highlight w:val="white"/>
          <w:lang w:val="en-CA" w:eastAsia="ko-KR"/>
          <w:oMath/>
        </w:rPr>
      </w:pPr>
      <m:oMathPara>
        <m:oMath>
          <m:sSub>
            <m:sSubPr>
              <m:ctrlPr>
                <w:rPr>
                  <w:rFonts w:ascii="Cambria Math" w:hAnsi="Cambria Math" w:cs="Times New Roman"/>
                  <w:i/>
                  <w:color w:val="000000"/>
                  <w:lang w:val="en-CA" w:eastAsia="ko-KR"/>
                </w:rPr>
              </m:ctrlPr>
            </m:sSubPr>
            <m:e>
              <m:r>
                <w:rPr>
                  <w:rFonts w:ascii="Cambria Math" w:hAnsi="Cambria Math" w:cs="Times New Roman"/>
                  <w:color w:val="000000"/>
                  <w:highlight w:val="white"/>
                  <w:lang w:val="en-CA" w:eastAsia="ko-KR"/>
                </w:rPr>
                <m:t>y</m:t>
              </m:r>
              <m:ctrlPr>
                <w:rPr>
                  <w:rFonts w:ascii="Cambria Math" w:hAnsi="Cambria Math" w:cs="Times New Roman"/>
                  <w:i/>
                  <w:color w:val="000000"/>
                  <w:highlight w:val="white"/>
                  <w:lang w:val="en-CA" w:eastAsia="ko-KR"/>
                </w:rPr>
              </m:ctrlPr>
            </m:e>
            <m:sub>
              <m:r>
                <w:rPr>
                  <w:rFonts w:ascii="Cambria Math" w:hAnsi="Cambria Math" w:cs="Times New Roman"/>
                  <w:color w:val="000000"/>
                  <w:highlight w:val="white"/>
                  <w:vertAlign w:val="subscript"/>
                  <w:lang w:val="en-CA" w:eastAsia="ko-KR"/>
                </w:rPr>
                <m:t>i</m:t>
              </m:r>
            </m:sub>
          </m:sSub>
          <m:r>
            <w:rPr>
              <w:rFonts w:ascii="Cambria Math" w:hAnsi="Cambria Math" w:cs="Times New Roman"/>
              <w:color w:val="000000"/>
              <w:highlight w:val="white"/>
              <w:lang w:val="en-CA" w:eastAsia="ko-KR"/>
            </w:rPr>
            <m:t xml:space="preserve"> = </m:t>
          </m:r>
          <m:sSub>
            <m:sSubPr>
              <m:ctrlPr>
                <w:rPr>
                  <w:rFonts w:ascii="Cambria Math" w:hAnsi="Cambria Math" w:cs="Times New Roman"/>
                  <w:i/>
                  <w:color w:val="000000"/>
                  <w:lang w:val="en-CA" w:eastAsia="ko-KR"/>
                </w:rPr>
              </m:ctrlPr>
            </m:sSubPr>
            <m:e>
              <m:r>
                <w:rPr>
                  <w:rFonts w:ascii="Cambria Math" w:hAnsi="Cambria Math" w:cs="Times New Roman"/>
                  <w:color w:val="000000"/>
                  <w:highlight w:val="white"/>
                  <w:lang w:val="en-CA" w:eastAsia="ko-KR"/>
                </w:rPr>
                <m:t>y</m:t>
              </m:r>
            </m:e>
            <m:sub>
              <m:r>
                <w:rPr>
                  <w:rFonts w:ascii="Cambria Math" w:hAnsi="Cambria Math" w:cs="Times New Roman"/>
                  <w:color w:val="000000"/>
                  <w:highlight w:val="white"/>
                  <w:vertAlign w:val="subscript"/>
                  <w:lang w:val="en-CA" w:eastAsia="ko-KR"/>
                </w:rPr>
                <m:t>i</m:t>
              </m:r>
            </m:sub>
          </m:sSub>
          <m:r>
            <w:rPr>
              <w:rFonts w:ascii="Cambria Math" w:hAnsi="Cambria Math" w:cs="Times New Roman"/>
              <w:color w:val="000000"/>
              <w:highlight w:val="white"/>
              <w:lang w:val="en-CA" w:eastAsia="ko-KR"/>
            </w:rPr>
            <m:t xml:space="preserve"> &lt; -3 ? -3 : (</m:t>
          </m:r>
          <m:sSub>
            <m:sSubPr>
              <m:ctrlPr>
                <w:rPr>
                  <w:rFonts w:ascii="Cambria Math" w:hAnsi="Cambria Math" w:cs="Times New Roman"/>
                  <w:i/>
                  <w:color w:val="000000"/>
                  <w:lang w:val="en-CA" w:eastAsia="ko-KR"/>
                </w:rPr>
              </m:ctrlPr>
            </m:sSubPr>
            <m:e>
              <m:r>
                <w:rPr>
                  <w:rFonts w:ascii="Cambria Math" w:hAnsi="Cambria Math" w:cs="Times New Roman"/>
                  <w:color w:val="000000"/>
                  <w:highlight w:val="white"/>
                  <w:lang w:val="en-CA" w:eastAsia="ko-KR"/>
                </w:rPr>
                <m:t>y</m:t>
              </m:r>
            </m:e>
            <m:sub>
              <m:r>
                <w:rPr>
                  <w:rFonts w:ascii="Cambria Math" w:hAnsi="Cambria Math" w:cs="Times New Roman"/>
                  <w:color w:val="000000"/>
                  <w:lang w:val="en-CA" w:eastAsia="ko-KR"/>
                </w:rPr>
                <m:t>i</m:t>
              </m:r>
            </m:sub>
          </m:sSub>
          <m:r>
            <w:rPr>
              <w:rFonts w:ascii="Cambria Math" w:hAnsi="Cambria Math" w:cs="Times New Roman"/>
              <w:color w:val="000000"/>
              <w:highlight w:val="white"/>
              <w:lang w:val="en-CA" w:eastAsia="ko-KR"/>
            </w:rPr>
            <m:t xml:space="preserve">&gt;6 ? 6 : </m:t>
          </m:r>
          <m:sSub>
            <m:sSubPr>
              <m:ctrlPr>
                <w:rPr>
                  <w:rFonts w:ascii="Cambria Math" w:hAnsi="Cambria Math" w:cs="Times New Roman"/>
                  <w:i/>
                  <w:color w:val="000000"/>
                  <w:lang w:val="en-CA" w:eastAsia="ko-KR"/>
                </w:rPr>
              </m:ctrlPr>
            </m:sSubPr>
            <m:e>
              <m:r>
                <w:rPr>
                  <w:rFonts w:ascii="Cambria Math" w:hAnsi="Cambria Math" w:cs="Times New Roman"/>
                  <w:color w:val="000000"/>
                  <w:highlight w:val="white"/>
                  <w:lang w:val="en-CA" w:eastAsia="ko-KR"/>
                </w:rPr>
                <m:t>y</m:t>
              </m:r>
            </m:e>
            <m:sub>
              <m:r>
                <w:rPr>
                  <w:rFonts w:ascii="Cambria Math" w:hAnsi="Cambria Math" w:cs="Times New Roman"/>
                  <w:color w:val="000000"/>
                  <w:highlight w:val="white"/>
                  <w:vertAlign w:val="subscript"/>
                  <w:lang w:val="en-CA" w:eastAsia="ko-KR"/>
                </w:rPr>
                <m:t>i</m:t>
              </m:r>
            </m:sub>
          </m:sSub>
          <m:r>
            <w:rPr>
              <w:rFonts w:ascii="Cambria Math" w:hAnsi="Cambria Math" w:cs="Times New Roman"/>
              <w:color w:val="000000"/>
              <w:highlight w:val="white"/>
              <w:lang w:val="en-CA" w:eastAsia="ko-KR"/>
            </w:rPr>
            <m:t>);</m:t>
          </m:r>
        </m:oMath>
      </m:oMathPara>
    </w:p>
    <w:p w14:paraId="6398AE45" w14:textId="77777777" w:rsidR="00A924AD" w:rsidRPr="00663400" w:rsidRDefault="00645DB9" w:rsidP="00A924AD">
      <w:pPr>
        <w:spacing w:afterLines="100" w:after="240"/>
        <w:ind w:firstLine="720"/>
        <w:jc w:val="both"/>
        <w:rPr>
          <w:rFonts w:ascii="Cambria Math" w:hAnsi="Cambria Math" w:cs="Times New Roman"/>
          <w:highlight w:val="white"/>
          <w:lang w:val="en-CA" w:eastAsia="ko-KR"/>
          <w:oMath/>
        </w:rPr>
      </w:pPr>
      <m:oMathPara>
        <m:oMath>
          <m:sSub>
            <m:sSubPr>
              <m:ctrlPr>
                <w:rPr>
                  <w:rFonts w:ascii="Cambria Math" w:hAnsi="Cambria Math" w:cs="Times New Roman"/>
                  <w:i/>
                  <w:lang w:val="en-CA"/>
                </w:rPr>
              </m:ctrlPr>
            </m:sSubPr>
            <m:e>
              <m:r>
                <w:rPr>
                  <w:rFonts w:ascii="Cambria Math" w:hAnsi="Cambria Math" w:cs="Times New Roman"/>
                  <w:lang w:val="en-CA"/>
                </w:rPr>
                <m:t>w</m:t>
              </m:r>
            </m:e>
            <m:sub>
              <m:r>
                <w:rPr>
                  <w:rFonts w:ascii="Cambria Math" w:hAnsi="Cambria Math" w:cs="Times New Roman"/>
                  <w:lang w:val="en-CA"/>
                </w:rPr>
                <m:t>i</m:t>
              </m:r>
            </m:sub>
          </m:sSub>
          <m:d>
            <m:dPr>
              <m:ctrlPr>
                <w:rPr>
                  <w:rFonts w:ascii="Cambria Math" w:hAnsi="Cambria Math" w:cs="Times New Roman"/>
                  <w:i/>
                  <w:lang w:val="en-CA"/>
                </w:rPr>
              </m:ctrlPr>
            </m:dPr>
            <m:e>
              <m:r>
                <w:rPr>
                  <w:rFonts w:ascii="Cambria Math" w:hAnsi="Cambria Math" w:cs="Times New Roman"/>
                  <w:lang w:val="en-CA"/>
                </w:rPr>
                <m:t>luma</m:t>
              </m:r>
              <m:d>
                <m:dPr>
                  <m:ctrlPr>
                    <w:rPr>
                      <w:rFonts w:ascii="Cambria Math" w:hAnsi="Cambria Math" w:cs="Times New Roman"/>
                      <w:i/>
                      <w:lang w:val="en-CA"/>
                    </w:rPr>
                  </m:ctrlPr>
                </m:dPr>
                <m:e>
                  <m:sSub>
                    <m:sSubPr>
                      <m:ctrlPr>
                        <w:rPr>
                          <w:rFonts w:ascii="Cambria Math" w:hAnsi="Cambria Math" w:cs="Times New Roman"/>
                          <w:i/>
                          <w:lang w:val="en-CA"/>
                        </w:rPr>
                      </m:ctrlPr>
                    </m:sSubPr>
                    <m:e>
                      <m:r>
                        <w:rPr>
                          <w:rFonts w:ascii="Cambria Math" w:hAnsi="Cambria Math" w:cs="Times New Roman"/>
                          <w:lang w:val="en-CA"/>
                        </w:rPr>
                        <m:t>x</m:t>
                      </m:r>
                    </m:e>
                    <m:sub>
                      <m:r>
                        <w:rPr>
                          <w:rFonts w:ascii="Cambria Math" w:hAnsi="Cambria Math" w:cs="Times New Roman"/>
                          <w:lang w:val="en-CA"/>
                        </w:rPr>
                        <m:t>orig,i</m:t>
                      </m:r>
                    </m:sub>
                  </m:sSub>
                </m:e>
              </m:d>
            </m:e>
          </m:d>
          <m:r>
            <w:rPr>
              <w:rFonts w:ascii="Cambria Math" w:hAnsi="Cambria Math" w:cs="Times New Roman"/>
              <w:color w:val="000000"/>
              <w:highlight w:val="white"/>
              <w:lang w:val="en-CA" w:eastAsia="ko-KR"/>
            </w:rPr>
            <m:t xml:space="preserve"> = pow(2.0, </m:t>
          </m:r>
          <m:sSub>
            <m:sSubPr>
              <m:ctrlPr>
                <w:rPr>
                  <w:rFonts w:ascii="Cambria Math" w:hAnsi="Cambria Math" w:cs="Times New Roman"/>
                  <w:i/>
                  <w:color w:val="000000"/>
                  <w:lang w:val="en-CA" w:eastAsia="ko-KR"/>
                </w:rPr>
              </m:ctrlPr>
            </m:sSubPr>
            <m:e>
              <m:r>
                <w:rPr>
                  <w:rFonts w:ascii="Cambria Math" w:hAnsi="Cambria Math" w:cs="Times New Roman"/>
                  <w:color w:val="000000"/>
                  <w:highlight w:val="white"/>
                  <w:lang w:val="en-CA" w:eastAsia="ko-KR"/>
                </w:rPr>
                <m:t>y</m:t>
              </m:r>
            </m:e>
            <m:sub>
              <m:r>
                <w:rPr>
                  <w:rFonts w:ascii="Cambria Math" w:hAnsi="Cambria Math" w:cs="Times New Roman"/>
                  <w:color w:val="000000"/>
                  <w:highlight w:val="white"/>
                  <w:vertAlign w:val="subscript"/>
                  <w:lang w:val="en-CA" w:eastAsia="ko-KR"/>
                </w:rPr>
                <m:t>i</m:t>
              </m:r>
            </m:sub>
          </m:sSub>
          <m:r>
            <w:rPr>
              <w:rFonts w:ascii="Cambria Math" w:hAnsi="Cambria Math" w:cs="Times New Roman"/>
              <w:color w:val="000000"/>
              <w:lang w:val="en-CA" w:eastAsia="ko-KR"/>
            </w:rPr>
            <m:t>÷</m:t>
          </m:r>
          <m:r>
            <w:rPr>
              <w:rFonts w:ascii="Cambria Math" w:hAnsi="Cambria Math" w:cs="Times New Roman"/>
              <w:color w:val="000000"/>
              <w:highlight w:val="white"/>
              <w:lang w:val="en-CA" w:eastAsia="ko-KR"/>
            </w:rPr>
            <m:t>3.0);</m:t>
          </m:r>
        </m:oMath>
      </m:oMathPara>
    </w:p>
    <w:p w14:paraId="73626601" w14:textId="77777777" w:rsidR="00A924AD" w:rsidRPr="00663400" w:rsidRDefault="00A924AD" w:rsidP="00A924AD">
      <w:pPr>
        <w:jc w:val="both"/>
        <w:rPr>
          <w:rFonts w:ascii="Times New Roman" w:hAnsi="Times New Roman" w:cs="Times New Roman"/>
          <w:lang w:val="en-CA"/>
        </w:rPr>
      </w:pPr>
      <w:r w:rsidRPr="00663400">
        <w:rPr>
          <w:rFonts w:ascii="Times New Roman" w:hAnsi="Times New Roman" w:cs="Times New Roman"/>
          <w:lang w:val="en-CA"/>
        </w:rPr>
        <w:lastRenderedPageBreak/>
        <w:t>In all cases, the metric is calculated individually for a single luma or chroma channel and then used to compute a Bjøntegaard Delta-Rate and Delta-PSNR rate.</w:t>
      </w:r>
    </w:p>
    <w:p w14:paraId="20F02582" w14:textId="77777777" w:rsidR="00A924AD" w:rsidRPr="00CD2EC7" w:rsidRDefault="00A924AD" w:rsidP="00A924AD">
      <w:pPr>
        <w:keepNext/>
        <w:widowControl/>
        <w:numPr>
          <w:ilvl w:val="1"/>
          <w:numId w:val="2"/>
        </w:numPr>
        <w:autoSpaceDE/>
        <w:autoSpaceDN/>
        <w:spacing w:before="240" w:after="60" w:line="276" w:lineRule="auto"/>
        <w:ind w:left="576"/>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t xml:space="preserve">deltaE100-based metric </w:t>
      </w:r>
    </w:p>
    <w:p w14:paraId="37DBAA7E" w14:textId="77777777" w:rsidR="00A924AD" w:rsidRPr="00663400" w:rsidRDefault="00A924AD" w:rsidP="00B82ED5">
      <w:pPr>
        <w:spacing w:after="120"/>
        <w:jc w:val="both"/>
        <w:rPr>
          <w:rFonts w:ascii="Times New Roman" w:hAnsi="Times New Roman" w:cs="Times New Roman"/>
          <w:lang w:val="en-CA"/>
        </w:rPr>
      </w:pPr>
      <w:r w:rsidRPr="00663400">
        <w:rPr>
          <w:rFonts w:ascii="Times New Roman" w:hAnsi="Times New Roman" w:cs="Times New Roman"/>
          <w:lang w:val="en-CA"/>
        </w:rPr>
        <w:t xml:space="preserve">An implementation of the deltaE100 metric is provided in the ETM software, and that implementation shall be used for calculation of the metric using the weighting functions provided below. It is noted that the </w:t>
      </w:r>
      <w:proofErr w:type="spellStart"/>
      <w:r w:rsidRPr="00663400">
        <w:rPr>
          <w:rFonts w:ascii="Times New Roman" w:hAnsi="Times New Roman" w:cs="Times New Roman"/>
          <w:lang w:val="en-CA"/>
        </w:rPr>
        <w:t>HDRMetrics</w:t>
      </w:r>
      <w:proofErr w:type="spellEnd"/>
      <w:r w:rsidRPr="00663400">
        <w:rPr>
          <w:rFonts w:ascii="Times New Roman" w:hAnsi="Times New Roman" w:cs="Times New Roman"/>
          <w:lang w:val="en-CA"/>
        </w:rPr>
        <w:t xml:space="preserve"> tool is capable of computing the deltaE100 metric. If the </w:t>
      </w:r>
      <w:proofErr w:type="spellStart"/>
      <w:r w:rsidRPr="00663400">
        <w:rPr>
          <w:rFonts w:ascii="Times New Roman" w:hAnsi="Times New Roman" w:cs="Times New Roman"/>
          <w:lang w:val="en-CA"/>
        </w:rPr>
        <w:t>HDRMetric</w:t>
      </w:r>
      <w:proofErr w:type="spellEnd"/>
      <w:r w:rsidRPr="00663400">
        <w:rPr>
          <w:rFonts w:ascii="Times New Roman" w:hAnsi="Times New Roman" w:cs="Times New Roman"/>
          <w:lang w:val="en-CA"/>
        </w:rPr>
        <w:t xml:space="preserve"> package is used, it shall be configured to provide the same result as the implementation of the metric provided in the ETM software. Details below are provided for information.</w:t>
      </w:r>
    </w:p>
    <w:p w14:paraId="01287B72" w14:textId="77777777" w:rsidR="00A924AD" w:rsidRPr="00663400" w:rsidRDefault="00A924AD" w:rsidP="00B82ED5">
      <w:pPr>
        <w:tabs>
          <w:tab w:val="left" w:pos="1170"/>
        </w:tabs>
        <w:spacing w:after="240"/>
        <w:jc w:val="both"/>
        <w:rPr>
          <w:rFonts w:ascii="Times New Roman" w:hAnsi="Times New Roman" w:cs="Times New Roman"/>
          <w:lang w:val="en-CA"/>
        </w:rPr>
      </w:pPr>
      <w:r w:rsidRPr="00663400">
        <w:rPr>
          <w:rFonts w:ascii="Times New Roman" w:hAnsi="Times New Roman" w:cs="Times New Roman"/>
          <w:lang w:val="en-CA"/>
        </w:rPr>
        <w:t xml:space="preserve">First the </w:t>
      </w:r>
      <w:proofErr w:type="spellStart"/>
      <w:r w:rsidRPr="00663400">
        <w:rPr>
          <w:rFonts w:ascii="Times New Roman" w:hAnsi="Times New Roman" w:cs="Times New Roman"/>
          <w:lang w:val="en-CA"/>
        </w:rPr>
        <w:t>orignal</w:t>
      </w:r>
      <w:proofErr w:type="spellEnd"/>
      <w:r w:rsidRPr="00663400">
        <w:rPr>
          <w:rFonts w:ascii="Times New Roman" w:hAnsi="Times New Roman" w:cs="Times New Roman"/>
          <w:lang w:val="en-CA"/>
        </w:rPr>
        <w:t xml:space="preserve"> and test material are converted to linear-light 4:4:4 RGB EXR. For example, if the material is in the </w:t>
      </w:r>
      <w:proofErr w:type="spellStart"/>
      <w:r w:rsidRPr="00663400">
        <w:rPr>
          <w:rFonts w:ascii="Times New Roman" w:hAnsi="Times New Roman" w:cs="Times New Roman"/>
          <w:lang w:val="en-CA"/>
        </w:rPr>
        <w:t>YCbCr</w:t>
      </w:r>
      <w:proofErr w:type="spellEnd"/>
      <w:r w:rsidRPr="00663400">
        <w:rPr>
          <w:rFonts w:ascii="Times New Roman" w:hAnsi="Times New Roman" w:cs="Times New Roman"/>
          <w:lang w:val="en-CA"/>
        </w:rPr>
        <w:t xml:space="preserve"> BT.2100 4:2:0 PQ 10 bit format, it is converted to a 4:4:4 RGB BT.2100 </w:t>
      </w:r>
      <w:proofErr w:type="spellStart"/>
      <w:r w:rsidRPr="00663400">
        <w:rPr>
          <w:rFonts w:ascii="Times New Roman" w:hAnsi="Times New Roman" w:cs="Times New Roman"/>
          <w:lang w:val="en-CA"/>
        </w:rPr>
        <w:t>OpenEXR</w:t>
      </w:r>
      <w:proofErr w:type="spellEnd"/>
      <w:r w:rsidRPr="00663400">
        <w:rPr>
          <w:rFonts w:ascii="Times New Roman" w:hAnsi="Times New Roman" w:cs="Times New Roman"/>
          <w:lang w:val="en-CA"/>
        </w:rPr>
        <w:t>.</w:t>
      </w:r>
      <w:r>
        <w:rPr>
          <w:rFonts w:ascii="Times New Roman" w:hAnsi="Times New Roman" w:cs="Times New Roman" w:hint="eastAsia"/>
          <w:lang w:val="en-CA" w:eastAsia="ko-KR"/>
        </w:rPr>
        <w:t xml:space="preserve"> </w:t>
      </w:r>
      <w:r w:rsidRPr="00663400">
        <w:rPr>
          <w:rFonts w:ascii="Times New Roman" w:hAnsi="Times New Roman" w:cs="Times New Roman"/>
          <w:lang w:val="en-CA"/>
        </w:rPr>
        <w:t>Subsequently, the following steps should be applied for each (R,G,B) sample, within the content to be compared, i.e. original source (content 1) and test material (content 2) :</w:t>
      </w:r>
    </w:p>
    <w:p w14:paraId="09146576" w14:textId="77777777" w:rsidR="00A924AD" w:rsidRPr="00663400" w:rsidRDefault="00A924AD" w:rsidP="00A924AD">
      <w:pPr>
        <w:pStyle w:val="MediumGrid1-Accent21"/>
        <w:numPr>
          <w:ilvl w:val="0"/>
          <w:numId w:val="8"/>
        </w:numPr>
        <w:tabs>
          <w:tab w:val="clear" w:pos="360"/>
          <w:tab w:val="clear" w:pos="1080"/>
          <w:tab w:val="clear" w:pos="1440"/>
        </w:tabs>
        <w:overflowPunct/>
        <w:autoSpaceDE/>
        <w:autoSpaceDN/>
        <w:adjustRightInd/>
        <w:spacing w:before="0" w:line="276" w:lineRule="auto"/>
        <w:jc w:val="both"/>
        <w:textAlignment w:val="auto"/>
        <w:rPr>
          <w:color w:val="222222"/>
          <w:szCs w:val="22"/>
          <w:lang w:val="en-CA"/>
        </w:rPr>
      </w:pPr>
      <w:r w:rsidRPr="00663400">
        <w:rPr>
          <w:color w:val="222222"/>
          <w:szCs w:val="22"/>
          <w:lang w:val="en-CA"/>
        </w:rPr>
        <w:t>Convert the content to the XYZ colour space</w:t>
      </w:r>
    </w:p>
    <w:p w14:paraId="6E851750" w14:textId="77777777" w:rsidR="00A924AD" w:rsidRPr="00663400" w:rsidRDefault="00A924AD" w:rsidP="00A924AD">
      <w:pPr>
        <w:pStyle w:val="MediumGrid1-Accent21"/>
        <w:numPr>
          <w:ilvl w:val="0"/>
          <w:numId w:val="8"/>
        </w:numPr>
        <w:tabs>
          <w:tab w:val="clear" w:pos="360"/>
          <w:tab w:val="clear" w:pos="1080"/>
          <w:tab w:val="clear" w:pos="1440"/>
        </w:tabs>
        <w:overflowPunct/>
        <w:autoSpaceDE/>
        <w:autoSpaceDN/>
        <w:adjustRightInd/>
        <w:spacing w:before="0" w:line="276" w:lineRule="auto"/>
        <w:jc w:val="both"/>
        <w:textAlignment w:val="auto"/>
        <w:rPr>
          <w:color w:val="222222"/>
          <w:szCs w:val="22"/>
          <w:lang w:val="en-CA"/>
        </w:rPr>
      </w:pPr>
      <w:r w:rsidRPr="00663400">
        <w:rPr>
          <w:color w:val="222222"/>
          <w:szCs w:val="22"/>
          <w:lang w:val="en-CA"/>
        </w:rPr>
        <w:t>Convert the content from the XYZ to Lab space using the following equations. Computations are performed using double floating point precision.</w:t>
      </w:r>
    </w:p>
    <w:p w14:paraId="02DC4D4B" w14:textId="77777777" w:rsidR="00A924AD" w:rsidRPr="00663400" w:rsidRDefault="00A924AD" w:rsidP="00A924AD">
      <w:pPr>
        <w:pStyle w:val="MediumGrid1-Accent21"/>
        <w:numPr>
          <w:ilvl w:val="1"/>
          <w:numId w:val="8"/>
        </w:numPr>
        <w:tabs>
          <w:tab w:val="clear" w:pos="360"/>
          <w:tab w:val="clear" w:pos="720"/>
          <w:tab w:val="clear" w:pos="1080"/>
          <w:tab w:val="clear" w:pos="1440"/>
        </w:tabs>
        <w:overflowPunct/>
        <w:autoSpaceDE/>
        <w:autoSpaceDN/>
        <w:adjustRightInd/>
        <w:spacing w:before="0" w:line="276" w:lineRule="auto"/>
        <w:jc w:val="both"/>
        <w:textAlignment w:val="auto"/>
        <w:rPr>
          <w:rFonts w:ascii="Cambria Math" w:hAnsi="Cambria Math"/>
          <w:color w:val="222222"/>
          <w:szCs w:val="22"/>
          <w:lang w:val="en-CA"/>
          <w:oMath/>
        </w:rPr>
      </w:pPr>
      <m:oMath>
        <m:r>
          <w:rPr>
            <w:rFonts w:ascii="Cambria Math" w:hAnsi="Cambria Math"/>
            <w:color w:val="222222"/>
            <w:szCs w:val="22"/>
            <w:lang w:val="en-CA"/>
          </w:rPr>
          <m:t>invYn = 1.0 ÷ Yn, with Yn = 100</m:t>
        </m:r>
      </m:oMath>
    </w:p>
    <w:p w14:paraId="588DDD6F" w14:textId="77777777" w:rsidR="00A924AD" w:rsidRPr="00663400" w:rsidRDefault="00A924AD" w:rsidP="00A924AD">
      <w:pPr>
        <w:pStyle w:val="MediumGrid1-Accent21"/>
        <w:numPr>
          <w:ilvl w:val="1"/>
          <w:numId w:val="8"/>
        </w:numPr>
        <w:tabs>
          <w:tab w:val="clear" w:pos="360"/>
          <w:tab w:val="clear" w:pos="720"/>
          <w:tab w:val="clear" w:pos="1080"/>
          <w:tab w:val="clear" w:pos="1440"/>
        </w:tabs>
        <w:overflowPunct/>
        <w:autoSpaceDE/>
        <w:autoSpaceDN/>
        <w:adjustRightInd/>
        <w:spacing w:before="0" w:line="276" w:lineRule="auto"/>
        <w:jc w:val="both"/>
        <w:textAlignment w:val="auto"/>
        <w:rPr>
          <w:rFonts w:ascii="Cambria Math" w:hAnsi="Cambria Math"/>
          <w:color w:val="222222"/>
          <w:szCs w:val="22"/>
          <w:lang w:val="en-CA"/>
          <w:oMath/>
        </w:rPr>
      </w:pPr>
      <m:oMath>
        <m:r>
          <w:rPr>
            <w:rFonts w:ascii="Cambria Math" w:hAnsi="Cambria Math"/>
            <w:color w:val="222222"/>
            <w:szCs w:val="22"/>
            <w:lang w:val="en-CA"/>
          </w:rPr>
          <m:t>invXn = invYn ÷ 0.95047</m:t>
        </m:r>
      </m:oMath>
    </w:p>
    <w:p w14:paraId="5574C517" w14:textId="77777777" w:rsidR="00A924AD" w:rsidRPr="00663400" w:rsidRDefault="00A924AD" w:rsidP="00A924AD">
      <w:pPr>
        <w:pStyle w:val="MediumGrid1-Accent21"/>
        <w:numPr>
          <w:ilvl w:val="1"/>
          <w:numId w:val="8"/>
        </w:numPr>
        <w:tabs>
          <w:tab w:val="clear" w:pos="360"/>
          <w:tab w:val="clear" w:pos="720"/>
          <w:tab w:val="clear" w:pos="1080"/>
          <w:tab w:val="clear" w:pos="1440"/>
        </w:tabs>
        <w:overflowPunct/>
        <w:autoSpaceDE/>
        <w:autoSpaceDN/>
        <w:adjustRightInd/>
        <w:spacing w:before="0" w:line="276" w:lineRule="auto"/>
        <w:jc w:val="both"/>
        <w:textAlignment w:val="auto"/>
        <w:rPr>
          <w:rFonts w:ascii="Cambria Math" w:hAnsi="Cambria Math"/>
          <w:color w:val="222222"/>
          <w:szCs w:val="22"/>
          <w:lang w:val="en-CA"/>
          <w:oMath/>
        </w:rPr>
      </w:pPr>
      <m:oMath>
        <m:r>
          <w:rPr>
            <w:rFonts w:ascii="Cambria Math" w:hAnsi="Cambria Math"/>
            <w:color w:val="222222"/>
            <w:szCs w:val="22"/>
            <w:lang w:val="en-CA"/>
          </w:rPr>
          <m:t>invZn = invYn ÷ 1.08883</m:t>
        </m:r>
      </m:oMath>
    </w:p>
    <w:p w14:paraId="7BB9E50F" w14:textId="77777777" w:rsidR="00A924AD" w:rsidRPr="00663400" w:rsidRDefault="00A924AD" w:rsidP="00A924AD">
      <w:pPr>
        <w:pStyle w:val="MediumGrid1-Accent21"/>
        <w:numPr>
          <w:ilvl w:val="1"/>
          <w:numId w:val="8"/>
        </w:numPr>
        <w:tabs>
          <w:tab w:val="clear" w:pos="360"/>
          <w:tab w:val="clear" w:pos="720"/>
          <w:tab w:val="clear" w:pos="1080"/>
          <w:tab w:val="clear" w:pos="1440"/>
        </w:tabs>
        <w:overflowPunct/>
        <w:autoSpaceDE/>
        <w:autoSpaceDN/>
        <w:adjustRightInd/>
        <w:spacing w:before="0" w:line="276" w:lineRule="auto"/>
        <w:jc w:val="both"/>
        <w:textAlignment w:val="auto"/>
        <w:rPr>
          <w:rFonts w:ascii="Cambria Math" w:hAnsi="Cambria Math"/>
          <w:color w:val="222222"/>
          <w:szCs w:val="22"/>
          <w:lang w:val="en-CA"/>
          <w:oMath/>
        </w:rPr>
      </w:pPr>
      <m:oMath>
        <m:r>
          <w:rPr>
            <w:rFonts w:ascii="Cambria Math" w:hAnsi="Cambria Math"/>
            <w:color w:val="222222"/>
            <w:szCs w:val="22"/>
            <w:lang w:val="en-CA"/>
          </w:rPr>
          <m:t>yLab = convToLab( y * invYn )</m:t>
        </m:r>
      </m:oMath>
    </w:p>
    <w:p w14:paraId="25956B42" w14:textId="77777777" w:rsidR="00A924AD" w:rsidRPr="00663400" w:rsidRDefault="00A924AD" w:rsidP="00A924AD">
      <w:pPr>
        <w:pStyle w:val="MediumGrid1-Accent21"/>
        <w:numPr>
          <w:ilvl w:val="1"/>
          <w:numId w:val="8"/>
        </w:numPr>
        <w:tabs>
          <w:tab w:val="clear" w:pos="360"/>
          <w:tab w:val="clear" w:pos="720"/>
          <w:tab w:val="clear" w:pos="1080"/>
          <w:tab w:val="clear" w:pos="1440"/>
        </w:tabs>
        <w:overflowPunct/>
        <w:autoSpaceDE/>
        <w:autoSpaceDN/>
        <w:adjustRightInd/>
        <w:spacing w:before="0" w:line="276" w:lineRule="auto"/>
        <w:jc w:val="both"/>
        <w:textAlignment w:val="auto"/>
        <w:rPr>
          <w:rFonts w:ascii="Cambria Math" w:hAnsi="Cambria Math"/>
          <w:color w:val="222222"/>
          <w:szCs w:val="22"/>
          <w:lang w:val="en-CA"/>
          <w:oMath/>
        </w:rPr>
      </w:pPr>
      <m:oMath>
        <m:r>
          <w:rPr>
            <w:rFonts w:ascii="Cambria Math" w:hAnsi="Cambria Math"/>
            <w:color w:val="222222"/>
            <w:szCs w:val="22"/>
            <w:lang w:val="en-CA"/>
          </w:rPr>
          <m:t>L = 116.0 * yLab - 16.0</m:t>
        </m:r>
      </m:oMath>
    </w:p>
    <w:p w14:paraId="704091B9" w14:textId="77777777" w:rsidR="00A924AD" w:rsidRPr="00663400" w:rsidRDefault="00A924AD" w:rsidP="00A924AD">
      <w:pPr>
        <w:pStyle w:val="MediumGrid1-Accent21"/>
        <w:numPr>
          <w:ilvl w:val="1"/>
          <w:numId w:val="8"/>
        </w:numPr>
        <w:tabs>
          <w:tab w:val="clear" w:pos="360"/>
          <w:tab w:val="clear" w:pos="720"/>
          <w:tab w:val="clear" w:pos="1080"/>
          <w:tab w:val="clear" w:pos="1440"/>
        </w:tabs>
        <w:overflowPunct/>
        <w:autoSpaceDE/>
        <w:autoSpaceDN/>
        <w:adjustRightInd/>
        <w:spacing w:before="0" w:line="276" w:lineRule="auto"/>
        <w:jc w:val="both"/>
        <w:textAlignment w:val="auto"/>
        <w:rPr>
          <w:rFonts w:ascii="Cambria Math" w:hAnsi="Cambria Math"/>
          <w:color w:val="222222"/>
          <w:szCs w:val="22"/>
          <w:lang w:val="en-CA"/>
          <w:oMath/>
        </w:rPr>
      </w:pPr>
      <m:oMath>
        <m:r>
          <w:rPr>
            <w:rFonts w:ascii="Cambria Math" w:hAnsi="Cambria Math"/>
            <w:color w:val="222222"/>
            <w:szCs w:val="22"/>
            <w:lang w:val="en-CA"/>
          </w:rPr>
          <m:t>a = 500.0 * (convToLab(x * invXn) - yLab )</m:t>
        </m:r>
      </m:oMath>
    </w:p>
    <w:p w14:paraId="782362BC" w14:textId="77777777" w:rsidR="00A924AD" w:rsidRPr="00663400" w:rsidRDefault="00A924AD" w:rsidP="00A924AD">
      <w:pPr>
        <w:pStyle w:val="MediumGrid1-Accent21"/>
        <w:numPr>
          <w:ilvl w:val="1"/>
          <w:numId w:val="8"/>
        </w:numPr>
        <w:tabs>
          <w:tab w:val="clear" w:pos="360"/>
          <w:tab w:val="clear" w:pos="720"/>
          <w:tab w:val="clear" w:pos="1080"/>
          <w:tab w:val="clear" w:pos="1440"/>
        </w:tabs>
        <w:overflowPunct/>
        <w:autoSpaceDE/>
        <w:autoSpaceDN/>
        <w:adjustRightInd/>
        <w:spacing w:before="0" w:line="276" w:lineRule="auto"/>
        <w:jc w:val="both"/>
        <w:textAlignment w:val="auto"/>
        <w:rPr>
          <w:rFonts w:ascii="Cambria Math" w:hAnsi="Cambria Math"/>
          <w:color w:val="222222"/>
          <w:szCs w:val="22"/>
          <w:lang w:val="en-CA"/>
          <w:oMath/>
        </w:rPr>
      </w:pPr>
      <m:oMath>
        <m:r>
          <w:rPr>
            <w:rFonts w:ascii="Cambria Math" w:hAnsi="Cambria Math"/>
            <w:color w:val="222222"/>
            <w:szCs w:val="22"/>
            <w:lang w:val="en-CA"/>
          </w:rPr>
          <m:t>b = 200.0 * ( yLab - convToLab (z * invZn) )</m:t>
        </m:r>
      </m:oMath>
    </w:p>
    <w:p w14:paraId="008FC24F" w14:textId="77777777" w:rsidR="00A924AD" w:rsidRPr="00663400" w:rsidRDefault="00A924AD" w:rsidP="00A924AD">
      <w:pPr>
        <w:ind w:firstLine="720"/>
        <w:contextualSpacing/>
        <w:jc w:val="both"/>
        <w:rPr>
          <w:rFonts w:ascii="Times New Roman" w:hAnsi="Times New Roman" w:cs="Times New Roman"/>
          <w:color w:val="222222"/>
          <w:lang w:val="en-CA"/>
        </w:rPr>
      </w:pPr>
      <w:r w:rsidRPr="00663400">
        <w:rPr>
          <w:rFonts w:ascii="Times New Roman" w:hAnsi="Times New Roman" w:cs="Times New Roman"/>
          <w:color w:val="222222"/>
          <w:lang w:val="en-CA"/>
        </w:rPr>
        <w:t>with convToLab(x) is defined as</w:t>
      </w:r>
    </w:p>
    <w:p w14:paraId="261DF57E" w14:textId="77777777" w:rsidR="00A924AD" w:rsidRPr="00663400" w:rsidRDefault="00A924AD" w:rsidP="00A924AD">
      <w:pPr>
        <w:pStyle w:val="MediumGrid1-Accent21"/>
        <w:tabs>
          <w:tab w:val="clear" w:pos="360"/>
          <w:tab w:val="clear" w:pos="720"/>
          <w:tab w:val="clear" w:pos="1080"/>
          <w:tab w:val="clear" w:pos="1440"/>
        </w:tabs>
        <w:overflowPunct/>
        <w:autoSpaceDE/>
        <w:autoSpaceDN/>
        <w:adjustRightInd/>
        <w:spacing w:before="0" w:line="276" w:lineRule="auto"/>
        <w:ind w:left="1440"/>
        <w:jc w:val="both"/>
        <w:textAlignment w:val="auto"/>
        <w:rPr>
          <w:rFonts w:ascii="Cambria Math" w:hAnsi="Cambria Math"/>
          <w:color w:val="222222"/>
          <w:szCs w:val="22"/>
          <w:lang w:val="en-CA"/>
          <w:oMath/>
        </w:rPr>
      </w:pPr>
      <m:oMathPara>
        <m:oMathParaPr>
          <m:jc m:val="left"/>
        </m:oMathParaPr>
        <m:oMath>
          <m:r>
            <w:rPr>
              <w:rFonts w:ascii="Cambria Math" w:eastAsia="Calibri" w:hAnsi="Cambria Math"/>
              <w:szCs w:val="22"/>
              <w:lang w:val="en-CA"/>
            </w:rPr>
            <m:t>if (x &gt;= 0.008856)</m:t>
          </m:r>
        </m:oMath>
      </m:oMathPara>
    </w:p>
    <w:p w14:paraId="665F9D5E" w14:textId="77777777" w:rsidR="00A924AD" w:rsidRPr="00663400" w:rsidRDefault="00A924AD" w:rsidP="00A924AD">
      <w:pPr>
        <w:pStyle w:val="MediumGrid1-Accent21"/>
        <w:tabs>
          <w:tab w:val="clear" w:pos="360"/>
          <w:tab w:val="clear" w:pos="720"/>
          <w:tab w:val="clear" w:pos="1080"/>
          <w:tab w:val="clear" w:pos="1440"/>
        </w:tabs>
        <w:overflowPunct/>
        <w:autoSpaceDE/>
        <w:autoSpaceDN/>
        <w:adjustRightInd/>
        <w:spacing w:before="0" w:line="276" w:lineRule="auto"/>
        <w:ind w:left="1440"/>
        <w:jc w:val="both"/>
        <w:textAlignment w:val="auto"/>
        <w:rPr>
          <w:rFonts w:ascii="Cambria Math" w:hAnsi="Cambria Math"/>
          <w:color w:val="222222"/>
          <w:szCs w:val="22"/>
          <w:lang w:val="en-CA"/>
          <w:oMath/>
        </w:rPr>
      </w:pPr>
      <m:oMathPara>
        <m:oMathParaPr>
          <m:jc m:val="left"/>
        </m:oMathParaPr>
        <m:oMath>
          <m:r>
            <w:rPr>
              <w:rFonts w:ascii="Cambria Math" w:eastAsia="Calibri" w:hAnsi="Cambria Math"/>
              <w:szCs w:val="22"/>
              <w:lang w:val="en-CA"/>
            </w:rPr>
            <m:t xml:space="preserve">    </m:t>
          </m:r>
          <m:r>
            <w:rPr>
              <w:rFonts w:ascii="Cambria Math" w:hAnsi="Cambria Math"/>
              <w:color w:val="222222"/>
              <w:szCs w:val="22"/>
              <w:lang w:val="en-CA"/>
            </w:rPr>
            <m:t>convToLab</m:t>
          </m:r>
          <m:d>
            <m:dPr>
              <m:ctrlPr>
                <w:rPr>
                  <w:rFonts w:ascii="Cambria Math" w:eastAsia="Calibri" w:hAnsi="Cambria Math"/>
                  <w:i/>
                  <w:szCs w:val="22"/>
                  <w:lang w:val="en-CA"/>
                </w:rPr>
              </m:ctrlPr>
            </m:dPr>
            <m:e>
              <m:r>
                <w:rPr>
                  <w:rFonts w:ascii="Cambria Math" w:eastAsia="Calibri" w:hAnsi="Cambria Math"/>
                  <w:szCs w:val="22"/>
                  <w:lang w:val="en-CA"/>
                </w:rPr>
                <m:t>x</m:t>
              </m:r>
            </m:e>
          </m:d>
          <m:r>
            <w:rPr>
              <w:rFonts w:ascii="Cambria Math" w:eastAsia="Calibri" w:hAnsi="Cambria Math"/>
              <w:szCs w:val="22"/>
              <w:lang w:val="en-CA"/>
            </w:rPr>
            <m:t xml:space="preserve">= </m:t>
          </m:r>
          <m:sSup>
            <m:sSupPr>
              <m:ctrlPr>
                <w:rPr>
                  <w:rFonts w:ascii="Cambria Math" w:eastAsia="Calibri" w:hAnsi="Cambria Math"/>
                  <w:i/>
                  <w:szCs w:val="22"/>
                  <w:lang w:val="en-CA"/>
                </w:rPr>
              </m:ctrlPr>
            </m:sSupPr>
            <m:e>
              <m:r>
                <w:rPr>
                  <w:rFonts w:ascii="Cambria Math" w:eastAsia="Calibri" w:hAnsi="Cambria Math"/>
                  <w:szCs w:val="22"/>
                  <w:lang w:val="en-CA"/>
                </w:rPr>
                <m:t>x</m:t>
              </m:r>
            </m:e>
            <m:sup>
              <m:r>
                <w:rPr>
                  <w:rFonts w:ascii="Cambria Math" w:eastAsia="Calibri" w:hAnsi="Cambria Math"/>
                  <w:szCs w:val="22"/>
                  <w:vertAlign w:val="superscript"/>
                  <w:lang w:val="en-CA"/>
                </w:rPr>
                <m:t>1÷3</m:t>
              </m:r>
            </m:sup>
          </m:sSup>
        </m:oMath>
      </m:oMathPara>
    </w:p>
    <w:p w14:paraId="7D250622" w14:textId="77777777" w:rsidR="00A924AD" w:rsidRPr="00663400" w:rsidRDefault="00A924AD" w:rsidP="00A924AD">
      <w:pPr>
        <w:pStyle w:val="MediumGrid1-Accent21"/>
        <w:tabs>
          <w:tab w:val="clear" w:pos="360"/>
          <w:tab w:val="clear" w:pos="720"/>
          <w:tab w:val="clear" w:pos="1080"/>
          <w:tab w:val="clear" w:pos="1440"/>
        </w:tabs>
        <w:overflowPunct/>
        <w:autoSpaceDE/>
        <w:autoSpaceDN/>
        <w:adjustRightInd/>
        <w:spacing w:before="0" w:line="276" w:lineRule="auto"/>
        <w:ind w:left="1440"/>
        <w:jc w:val="both"/>
        <w:textAlignment w:val="auto"/>
        <w:rPr>
          <w:rFonts w:ascii="Cambria Math" w:hAnsi="Cambria Math"/>
          <w:color w:val="222222"/>
          <w:szCs w:val="22"/>
          <w:lang w:val="en-CA"/>
          <w:oMath/>
        </w:rPr>
      </w:pPr>
      <m:oMathPara>
        <m:oMathParaPr>
          <m:jc m:val="left"/>
        </m:oMathParaPr>
        <m:oMath>
          <m:r>
            <w:rPr>
              <w:rFonts w:ascii="Cambria Math" w:hAnsi="Cambria Math"/>
              <w:color w:val="222222"/>
              <w:szCs w:val="22"/>
              <w:lang w:val="en-CA"/>
            </w:rPr>
            <m:t>else</m:t>
          </m:r>
        </m:oMath>
      </m:oMathPara>
    </w:p>
    <w:p w14:paraId="10694CED" w14:textId="77777777" w:rsidR="00A924AD" w:rsidRPr="00663400" w:rsidRDefault="00A924AD" w:rsidP="00A924AD">
      <w:pPr>
        <w:pStyle w:val="MediumGrid1-Accent21"/>
        <w:tabs>
          <w:tab w:val="clear" w:pos="360"/>
          <w:tab w:val="clear" w:pos="720"/>
          <w:tab w:val="clear" w:pos="1080"/>
          <w:tab w:val="clear" w:pos="1440"/>
        </w:tabs>
        <w:overflowPunct/>
        <w:autoSpaceDE/>
        <w:autoSpaceDN/>
        <w:adjustRightInd/>
        <w:spacing w:before="0" w:line="276" w:lineRule="auto"/>
        <w:ind w:left="1440"/>
        <w:jc w:val="both"/>
        <w:textAlignment w:val="auto"/>
        <w:rPr>
          <w:rFonts w:ascii="Cambria Math" w:hAnsi="Cambria Math"/>
          <w:color w:val="222222"/>
          <w:szCs w:val="22"/>
          <w:lang w:val="en-CA"/>
          <w:oMath/>
        </w:rPr>
      </w:pPr>
      <m:oMathPara>
        <m:oMathParaPr>
          <m:jc m:val="left"/>
        </m:oMathParaPr>
        <m:oMath>
          <m:r>
            <w:rPr>
              <w:rFonts w:ascii="Cambria Math" w:hAnsi="Cambria Math"/>
              <w:color w:val="222222"/>
              <w:szCs w:val="22"/>
              <w:lang w:val="en-CA"/>
            </w:rPr>
            <m:t xml:space="preserve">    convToLab</m:t>
          </m:r>
          <m:r>
            <w:rPr>
              <w:rFonts w:ascii="Cambria Math" w:eastAsia="Calibri" w:hAnsi="Cambria Math"/>
              <w:szCs w:val="22"/>
              <w:lang w:val="en-CA"/>
            </w:rPr>
            <m:t>(x) = 7.78704 * x + 0.137931</m:t>
          </m:r>
        </m:oMath>
      </m:oMathPara>
    </w:p>
    <w:p w14:paraId="32B8DC44" w14:textId="77777777" w:rsidR="00A924AD" w:rsidRPr="00663400" w:rsidRDefault="00A924AD" w:rsidP="00A924AD">
      <w:pPr>
        <w:pStyle w:val="MediumGrid1-Accent21"/>
        <w:numPr>
          <w:ilvl w:val="0"/>
          <w:numId w:val="8"/>
        </w:numPr>
        <w:tabs>
          <w:tab w:val="clear" w:pos="360"/>
          <w:tab w:val="clear" w:pos="1080"/>
          <w:tab w:val="clear" w:pos="1440"/>
        </w:tabs>
        <w:overflowPunct/>
        <w:autoSpaceDE/>
        <w:autoSpaceDN/>
        <w:adjustRightInd/>
        <w:spacing w:before="120" w:line="276" w:lineRule="auto"/>
        <w:jc w:val="both"/>
        <w:textAlignment w:val="auto"/>
        <w:rPr>
          <w:szCs w:val="22"/>
          <w:lang w:val="en-CA"/>
        </w:rPr>
      </w:pPr>
      <w:r w:rsidRPr="00663400">
        <w:rPr>
          <w:szCs w:val="22"/>
          <w:lang w:val="en-CA"/>
        </w:rPr>
        <w:t xml:space="preserve">The </w:t>
      </w:r>
      <w:r w:rsidRPr="00663400">
        <w:rPr>
          <w:color w:val="222222"/>
          <w:szCs w:val="22"/>
          <w:lang w:val="en-CA"/>
        </w:rPr>
        <w:t>deltaE100</w:t>
      </w:r>
      <w:r w:rsidRPr="00663400">
        <w:rPr>
          <w:szCs w:val="22"/>
          <w:lang w:val="en-CA"/>
        </w:rPr>
        <w:t xml:space="preserve"> distance DE between two samples (L1,a1,b1) and (L2,a2,b2) is then computed as follows:</w:t>
      </w:r>
    </w:p>
    <w:p w14:paraId="78E6F112" w14:textId="77777777" w:rsidR="00A924AD" w:rsidRPr="00663400" w:rsidRDefault="00A924AD" w:rsidP="00A924AD">
      <w:pPr>
        <w:ind w:left="1134"/>
        <w:jc w:val="both"/>
        <w:rPr>
          <w:rFonts w:ascii="Times New Roman" w:hAnsi="Times New Roman" w:cs="Times New Roman"/>
          <w:lang w:val="en-CA"/>
        </w:rPr>
      </w:pPr>
      <m:oMathPara>
        <m:oMathParaPr>
          <m:jc m:val="left"/>
        </m:oMathParaPr>
        <m:oMath>
          <m:r>
            <w:rPr>
              <w:rFonts w:ascii="Cambria Math" w:hAnsi="Cambria Math" w:cs="Times New Roman"/>
              <w:lang w:val="en-CA"/>
            </w:rPr>
            <m:t>cRef = sqrt( a1 * a1 + b1 * b1 )</m:t>
          </m:r>
        </m:oMath>
      </m:oMathPara>
    </w:p>
    <w:p w14:paraId="4EBB2D9C"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cIn  = sqrt( a2 * a2 + b2 * b2 )</m:t>
          </m:r>
        </m:oMath>
      </m:oMathPara>
    </w:p>
    <w:p w14:paraId="7DD18D10"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cm = (cRef + cIn) ÷ 2.0</m:t>
          </m:r>
        </m:oMath>
      </m:oMathPara>
    </w:p>
    <w:p w14:paraId="6B1DA562" w14:textId="77777777" w:rsidR="00A924AD" w:rsidRPr="00663400" w:rsidRDefault="00A924AD" w:rsidP="00A924AD">
      <w:pPr>
        <w:ind w:left="1134"/>
        <w:jc w:val="both"/>
        <w:rPr>
          <w:rFonts w:ascii="Times New Roman" w:hAnsi="Times New Roman" w:cs="Times New Roman"/>
          <w:lang w:val="en-CA"/>
        </w:rPr>
      </w:pPr>
      <m:oMathPara>
        <m:oMathParaPr>
          <m:jc m:val="left"/>
        </m:oMathParaPr>
        <m:oMath>
          <m:r>
            <w:rPr>
              <w:rFonts w:ascii="Cambria Math" w:hAnsi="Cambria Math" w:cs="Times New Roman"/>
              <w:lang w:val="en-CA"/>
            </w:rPr>
            <m:t>g = 0.5 * ( 1.0 - sqrt( c</m:t>
          </m:r>
          <m:sSup>
            <m:sSupPr>
              <m:ctrlPr>
                <w:rPr>
                  <w:rFonts w:ascii="Cambria Math" w:hAnsi="Cambria Math" w:cs="Times New Roman"/>
                  <w:i/>
                  <w:lang w:val="en-CA"/>
                </w:rPr>
              </m:ctrlPr>
            </m:sSupPr>
            <m:e>
              <m:r>
                <w:rPr>
                  <w:rFonts w:ascii="Cambria Math" w:hAnsi="Cambria Math" w:cs="Times New Roman"/>
                  <w:lang w:val="en-CA"/>
                </w:rPr>
                <m:t>m</m:t>
              </m:r>
            </m:e>
            <m:sup>
              <m:r>
                <w:rPr>
                  <w:rFonts w:ascii="Cambria Math" w:hAnsi="Cambria Math" w:cs="Times New Roman"/>
                  <w:vertAlign w:val="superscript"/>
                  <w:lang w:val="en-CA"/>
                </w:rPr>
                <m:t>7.0</m:t>
              </m:r>
            </m:sup>
          </m:sSup>
          <m:r>
            <w:rPr>
              <w:rFonts w:ascii="Cambria Math" w:hAnsi="Cambria Math" w:cs="Times New Roman"/>
              <w:lang w:val="en-CA"/>
            </w:rPr>
            <m:t xml:space="preserve"> ÷ ( c</m:t>
          </m:r>
          <m:sSup>
            <m:sSupPr>
              <m:ctrlPr>
                <w:rPr>
                  <w:rFonts w:ascii="Cambria Math" w:hAnsi="Cambria Math" w:cs="Times New Roman"/>
                  <w:i/>
                  <w:lang w:val="en-CA"/>
                </w:rPr>
              </m:ctrlPr>
            </m:sSupPr>
            <m:e>
              <m:r>
                <w:rPr>
                  <w:rFonts w:ascii="Cambria Math" w:hAnsi="Cambria Math" w:cs="Times New Roman"/>
                  <w:lang w:val="en-CA"/>
                </w:rPr>
                <m:t>m</m:t>
              </m:r>
            </m:e>
            <m:sup>
              <m:r>
                <w:rPr>
                  <w:rFonts w:ascii="Cambria Math" w:hAnsi="Cambria Math" w:cs="Times New Roman"/>
                  <w:vertAlign w:val="superscript"/>
                  <w:lang w:val="en-CA"/>
                </w:rPr>
                <m:t>7.0</m:t>
              </m:r>
            </m:sup>
          </m:sSup>
          <m:r>
            <w:rPr>
              <w:rFonts w:ascii="Cambria Math" w:hAnsi="Cambria Math" w:cs="Times New Roman"/>
              <w:lang w:val="en-CA"/>
            </w:rPr>
            <m:t xml:space="preserve"> + </m:t>
          </m:r>
          <m:sSup>
            <m:sSupPr>
              <m:ctrlPr>
                <w:rPr>
                  <w:rFonts w:ascii="Cambria Math" w:hAnsi="Cambria Math" w:cs="Times New Roman"/>
                  <w:i/>
                  <w:lang w:val="en-CA"/>
                </w:rPr>
              </m:ctrlPr>
            </m:sSupPr>
            <m:e>
              <m:r>
                <w:rPr>
                  <w:rFonts w:ascii="Cambria Math" w:hAnsi="Cambria Math" w:cs="Times New Roman"/>
                  <w:lang w:val="en-CA"/>
                </w:rPr>
                <m:t>25</m:t>
              </m:r>
            </m:e>
            <m:sup>
              <m:r>
                <w:rPr>
                  <w:rFonts w:ascii="Cambria Math" w:hAnsi="Cambria Math" w:cs="Times New Roman"/>
                  <w:vertAlign w:val="superscript"/>
                  <w:lang w:val="en-CA"/>
                </w:rPr>
                <m:t>7.0</m:t>
              </m:r>
            </m:sup>
          </m:sSup>
          <m:r>
            <w:rPr>
              <w:rFonts w:ascii="Cambria Math" w:hAnsi="Cambria Math" w:cs="Times New Roman"/>
              <w:vertAlign w:val="superscript"/>
              <w:lang w:val="en-CA"/>
            </w:rPr>
            <m:t xml:space="preserve"> </m:t>
          </m:r>
          <m:r>
            <w:rPr>
              <w:rFonts w:ascii="Cambria Math" w:hAnsi="Cambria Math" w:cs="Times New Roman"/>
              <w:lang w:val="en-CA"/>
            </w:rPr>
            <m:t>) ) )</m:t>
          </m:r>
        </m:oMath>
      </m:oMathPara>
    </w:p>
    <w:p w14:paraId="6B5E8321"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aPRef = ( 1.0 + g ) * a1</m:t>
          </m:r>
        </m:oMath>
      </m:oMathPara>
    </w:p>
    <w:p w14:paraId="23D983CC"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aPIn  = ( 1.0 + g ) * a2</m:t>
          </m:r>
        </m:oMath>
      </m:oMathPara>
    </w:p>
    <w:p w14:paraId="6AA1F7DB"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cPRef = sqrt( aPRef * aPRef + b1 * b1 )</m:t>
          </m:r>
        </m:oMath>
      </m:oMathPara>
    </w:p>
    <w:p w14:paraId="62AE8916"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cPIn  = sqrt( aPIn * aPIn + b2 * b2 )</m:t>
          </m:r>
        </m:oMath>
      </m:oMathPara>
    </w:p>
    <w:p w14:paraId="5CCE0CD9"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hPRef = arctan( b1, aPRef )</m:t>
          </m:r>
        </m:oMath>
      </m:oMathPara>
    </w:p>
    <w:p w14:paraId="67CFC456"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hPIn  = arctan( b2, aPIn )</m:t>
          </m:r>
        </m:oMath>
      </m:oMathPara>
    </w:p>
    <w:p w14:paraId="28ABF97A"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deltaLp = L1 - L2</m:t>
          </m:r>
        </m:oMath>
      </m:oMathPara>
    </w:p>
    <w:p w14:paraId="688E75D0"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deltaCp = cPRef - cPIn</m:t>
          </m:r>
        </m:oMath>
      </m:oMathPara>
    </w:p>
    <w:p w14:paraId="3C4AAB1E"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deltaHp = 2.0 * sqrt( cPRef * cPIn ) * sin( (hPRef - hPIn) ÷ 2.0 )</m:t>
          </m:r>
        </m:oMath>
      </m:oMathPara>
    </w:p>
    <w:p w14:paraId="17936FB9"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lpm = ( L1 + L2 ) ÷ 2.0</m:t>
          </m:r>
        </m:oMath>
      </m:oMathPara>
    </w:p>
    <w:p w14:paraId="0E31CD2C"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cpm = ( cPRef + cPIn ) ÷ 2.0</m:t>
          </m:r>
        </m:oMath>
      </m:oMathPara>
    </w:p>
    <w:p w14:paraId="2798D6F8"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hpm = ( hPRef + hPIn ) ÷ 2.0</m:t>
          </m:r>
        </m:oMath>
      </m:oMathPara>
    </w:p>
    <w:p w14:paraId="2D7BB499"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rC = 2.0 * sqrt( cp</m:t>
          </m:r>
          <m:sSup>
            <m:sSupPr>
              <m:ctrlPr>
                <w:rPr>
                  <w:rFonts w:ascii="Cambria Math" w:hAnsi="Cambria Math" w:cs="Times New Roman"/>
                  <w:i/>
                  <w:lang w:val="en-CA"/>
                </w:rPr>
              </m:ctrlPr>
            </m:sSupPr>
            <m:e>
              <m:r>
                <w:rPr>
                  <w:rFonts w:ascii="Cambria Math" w:hAnsi="Cambria Math" w:cs="Times New Roman"/>
                  <w:lang w:val="en-CA"/>
                </w:rPr>
                <m:t>m</m:t>
              </m:r>
            </m:e>
            <m:sup>
              <m:r>
                <w:rPr>
                  <w:rFonts w:ascii="Cambria Math" w:hAnsi="Cambria Math" w:cs="Times New Roman"/>
                  <w:vertAlign w:val="superscript"/>
                  <w:lang w:val="en-CA"/>
                </w:rPr>
                <m:t>7.0</m:t>
              </m:r>
            </m:sup>
          </m:sSup>
          <m:r>
            <w:rPr>
              <w:rFonts w:ascii="Cambria Math" w:hAnsi="Cambria Math" w:cs="Times New Roman"/>
              <w:lang w:val="en-CA"/>
            </w:rPr>
            <m:t xml:space="preserve"> ÷ ( cp</m:t>
          </m:r>
          <m:sSup>
            <m:sSupPr>
              <m:ctrlPr>
                <w:rPr>
                  <w:rFonts w:ascii="Cambria Math" w:hAnsi="Cambria Math" w:cs="Times New Roman"/>
                  <w:i/>
                  <w:lang w:val="en-CA"/>
                </w:rPr>
              </m:ctrlPr>
            </m:sSupPr>
            <m:e>
              <m:r>
                <w:rPr>
                  <w:rFonts w:ascii="Cambria Math" w:hAnsi="Cambria Math" w:cs="Times New Roman"/>
                  <w:lang w:val="en-CA"/>
                </w:rPr>
                <m:t>m</m:t>
              </m:r>
            </m:e>
            <m:sup>
              <m:r>
                <w:rPr>
                  <w:rFonts w:ascii="Cambria Math" w:hAnsi="Cambria Math" w:cs="Times New Roman"/>
                  <w:vertAlign w:val="superscript"/>
                  <w:lang w:val="en-CA"/>
                </w:rPr>
                <m:t>7.0</m:t>
              </m:r>
            </m:sup>
          </m:sSup>
          <m:r>
            <w:rPr>
              <w:rFonts w:ascii="Cambria Math" w:hAnsi="Cambria Math" w:cs="Times New Roman"/>
              <w:lang w:val="en-CA"/>
            </w:rPr>
            <m:t xml:space="preserve"> + </m:t>
          </m:r>
          <m:sSup>
            <m:sSupPr>
              <m:ctrlPr>
                <w:rPr>
                  <w:rFonts w:ascii="Cambria Math" w:hAnsi="Cambria Math" w:cs="Times New Roman"/>
                  <w:i/>
                  <w:lang w:val="en-CA"/>
                </w:rPr>
              </m:ctrlPr>
            </m:sSupPr>
            <m:e>
              <m:r>
                <w:rPr>
                  <w:rFonts w:ascii="Cambria Math" w:hAnsi="Cambria Math" w:cs="Times New Roman"/>
                  <w:lang w:val="en-CA"/>
                </w:rPr>
                <m:t>25</m:t>
              </m:r>
            </m:e>
            <m:sup>
              <m:r>
                <w:rPr>
                  <w:rFonts w:ascii="Cambria Math" w:hAnsi="Cambria Math" w:cs="Times New Roman"/>
                  <w:vertAlign w:val="superscript"/>
                  <w:lang w:val="en-CA"/>
                </w:rPr>
                <m:t>7.0</m:t>
              </m:r>
            </m:sup>
          </m:sSup>
          <m:r>
            <w:rPr>
              <w:rFonts w:ascii="Cambria Math" w:hAnsi="Cambria Math" w:cs="Times New Roman"/>
              <w:vertAlign w:val="superscript"/>
              <w:lang w:val="en-CA"/>
            </w:rPr>
            <m:t xml:space="preserve"> </m:t>
          </m:r>
          <m:r>
            <w:rPr>
              <w:rFonts w:ascii="Cambria Math" w:hAnsi="Cambria Math" w:cs="Times New Roman"/>
              <w:lang w:val="en-CA"/>
            </w:rPr>
            <m:t>) )</m:t>
          </m:r>
        </m:oMath>
      </m:oMathPara>
    </w:p>
    <w:p w14:paraId="7DCC1683"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dTheta = DEG30 * exp(-((hpm - DEG275) ÷ DEG25) * ((</m:t>
          </m:r>
          <m:r>
            <w:rPr>
              <w:rFonts w:ascii="Cambria Math" w:hAnsi="Cambria Math" w:cs="Times New Roman"/>
              <w:lang w:val="en-CA"/>
            </w:rPr>
            <m:t>hpm - DEG275) ÷ DEG25))</m:t>
          </m:r>
        </m:oMath>
      </m:oMathPara>
    </w:p>
    <w:p w14:paraId="1988A3FE"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w:lastRenderedPageBreak/>
            <m:t>rT = -sin( 2.0 * dTheta ) * rC</m:t>
          </m:r>
        </m:oMath>
      </m:oMathPara>
    </w:p>
    <w:p w14:paraId="2A07F941"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 xml:space="preserve">t = 1.0 - 0.17 * cos(hpm - DEG30) + 0.24 * cos(2.0 * </m:t>
          </m:r>
          <m:r>
            <w:rPr>
              <w:rFonts w:ascii="Cambria Math" w:hAnsi="Cambria Math" w:cs="Times New Roman"/>
              <w:lang w:val="en-CA"/>
            </w:rPr>
            <m:t>hpm) +</m:t>
          </m:r>
        </m:oMath>
      </m:oMathPara>
    </w:p>
    <w:p w14:paraId="0EF1EC03" w14:textId="77777777" w:rsidR="00A924AD" w:rsidRPr="00663400" w:rsidRDefault="00A924AD" w:rsidP="00A924AD">
      <w:pPr>
        <w:ind w:left="1134" w:firstLine="153"/>
        <w:jc w:val="both"/>
        <w:rPr>
          <w:rFonts w:ascii="Cambria Math" w:hAnsi="Cambria Math" w:cs="Times New Roman"/>
          <w:lang w:val="en-CA"/>
          <w:oMath/>
        </w:rPr>
      </w:pPr>
      <m:oMathPara>
        <m:oMathParaPr>
          <m:jc m:val="left"/>
        </m:oMathParaPr>
        <m:oMath>
          <m:r>
            <w:rPr>
              <w:rFonts w:ascii="Cambria Math" w:hAnsi="Cambria Math" w:cs="Times New Roman"/>
              <w:lang w:val="en-CA"/>
            </w:rPr>
            <m:t xml:space="preserve">   0.32 * cos(3.0 * </m:t>
          </m:r>
          <m:r>
            <w:rPr>
              <w:rFonts w:ascii="Cambria Math" w:hAnsi="Cambria Math" w:cs="Times New Roman"/>
              <w:lang w:val="en-CA"/>
            </w:rPr>
            <m:t xml:space="preserve">hpm + DEG6) - 0.20 * cos(4.0 * </m:t>
          </m:r>
          <m:r>
            <w:rPr>
              <w:rFonts w:ascii="Cambria Math" w:hAnsi="Cambria Math" w:cs="Times New Roman"/>
              <w:lang w:val="en-CA"/>
            </w:rPr>
            <m:t>hpm - DEG63)</m:t>
          </m:r>
        </m:oMath>
      </m:oMathPara>
    </w:p>
    <w:p w14:paraId="71F7E7CF"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sH = 1.0 + ( 0.015 * cpm * t )</m:t>
          </m:r>
        </m:oMath>
      </m:oMathPara>
    </w:p>
    <w:p w14:paraId="4E84DD4B"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sC = 1.0 + ( 0.045 * cpm )</m:t>
          </m:r>
        </m:oMath>
      </m:oMathPara>
    </w:p>
    <w:p w14:paraId="5A2A7211"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sL = 1.0 + ( 0.015 * (lpm - 50) * (lpm-50) ÷ sqrt(20 + (lpm - 50) * (lpm - 50)) )</m:t>
          </m:r>
        </m:oMath>
      </m:oMathPara>
    </w:p>
    <w:p w14:paraId="2966DEA1"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deltaLpSL = deltaLp ÷ sL</m:t>
          </m:r>
        </m:oMath>
      </m:oMathPara>
    </w:p>
    <w:p w14:paraId="6A7781E7"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deltaCpSC = deltaCp ÷ sC</m:t>
          </m:r>
        </m:oMath>
      </m:oMathPara>
    </w:p>
    <w:p w14:paraId="05BF7CB3"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deltaHpSH = deltaHp ÷ sH</m:t>
          </m:r>
        </m:oMath>
      </m:oMathPara>
    </w:p>
    <w:p w14:paraId="1E1F8338"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deltaE100 = sqrt( deltaLpSL * deltaLpSL + deltaCpSC * deltaCpSC +</m:t>
          </m:r>
        </m:oMath>
      </m:oMathPara>
    </w:p>
    <w:p w14:paraId="39F9CAEB" w14:textId="77777777" w:rsidR="00A924AD" w:rsidRPr="00663400" w:rsidRDefault="00A924AD" w:rsidP="00A924AD">
      <w:pPr>
        <w:ind w:left="1134"/>
        <w:jc w:val="both"/>
        <w:rPr>
          <w:rFonts w:ascii="Cambria Math" w:hAnsi="Cambria Math" w:cs="Times New Roman"/>
          <w:lang w:val="en-CA"/>
          <w:oMath/>
        </w:rPr>
      </w:pPr>
      <m:oMathPara>
        <m:oMathParaPr>
          <m:jc m:val="left"/>
        </m:oMathParaPr>
        <m:oMath>
          <m:r>
            <w:rPr>
              <w:rFonts w:ascii="Cambria Math" w:hAnsi="Cambria Math" w:cs="Times New Roman"/>
              <w:lang w:val="en-CA"/>
            </w:rPr>
            <m:t xml:space="preserve">               deltaHpSH * deltaHpSH + rT * deltaCpSC * deltaHpSH )</m:t>
          </m:r>
        </m:oMath>
      </m:oMathPara>
    </w:p>
    <w:p w14:paraId="3EEA6F77" w14:textId="77777777" w:rsidR="00A924AD" w:rsidRPr="00663400" w:rsidRDefault="00A924AD" w:rsidP="00A924AD">
      <w:pPr>
        <w:ind w:left="1134"/>
        <w:jc w:val="both"/>
        <w:rPr>
          <w:rFonts w:ascii="Times New Roman" w:hAnsi="Times New Roman" w:cs="Times New Roman"/>
          <w:lang w:val="en-CA"/>
        </w:rPr>
      </w:pPr>
      <w:r w:rsidRPr="00663400">
        <w:rPr>
          <w:rFonts w:ascii="Times New Roman" w:hAnsi="Times New Roman" w:cs="Times New Roman"/>
          <w:lang w:val="en-CA"/>
        </w:rPr>
        <w:t>with</w:t>
      </w:r>
    </w:p>
    <w:p w14:paraId="42C2F6C1" w14:textId="77777777" w:rsidR="00A924AD" w:rsidRPr="00663400" w:rsidRDefault="00A924AD" w:rsidP="00A924AD">
      <w:pPr>
        <w:ind w:left="1418"/>
        <w:jc w:val="both"/>
        <w:rPr>
          <w:rFonts w:ascii="Cambria Math" w:hAnsi="Cambria Math" w:cs="Times New Roman"/>
          <w:lang w:val="en-CA"/>
          <w:oMath/>
        </w:rPr>
      </w:pPr>
      <m:oMathPara>
        <m:oMathParaPr>
          <m:jc m:val="left"/>
        </m:oMathParaPr>
        <m:oMath>
          <m:r>
            <w:rPr>
              <w:rFonts w:ascii="Cambria Math" w:hAnsi="Cambria Math" w:cs="Times New Roman"/>
              <w:lang w:val="en-CA"/>
            </w:rPr>
            <m:t>DEG275 = 4.7996554429844</m:t>
          </m:r>
        </m:oMath>
      </m:oMathPara>
    </w:p>
    <w:p w14:paraId="4C8131BD" w14:textId="77777777" w:rsidR="00A924AD" w:rsidRPr="00663400" w:rsidRDefault="00A924AD" w:rsidP="00A924AD">
      <w:pPr>
        <w:ind w:left="1418"/>
        <w:jc w:val="both"/>
        <w:rPr>
          <w:rFonts w:ascii="Cambria Math" w:hAnsi="Cambria Math" w:cs="Times New Roman"/>
          <w:lang w:val="en-CA"/>
          <w:oMath/>
        </w:rPr>
      </w:pPr>
      <m:oMathPara>
        <m:oMathParaPr>
          <m:jc m:val="left"/>
        </m:oMathParaPr>
        <m:oMath>
          <m:r>
            <w:rPr>
              <w:rFonts w:ascii="Cambria Math" w:hAnsi="Cambria Math" w:cs="Times New Roman"/>
              <w:lang w:val="en-CA"/>
            </w:rPr>
            <m:t>DEG30 = 0.523598775598299</m:t>
          </m:r>
        </m:oMath>
      </m:oMathPara>
    </w:p>
    <w:p w14:paraId="135E0185" w14:textId="77777777" w:rsidR="00A924AD" w:rsidRPr="00663400" w:rsidRDefault="00A924AD" w:rsidP="00A924AD">
      <w:pPr>
        <w:ind w:left="1418"/>
        <w:jc w:val="both"/>
        <w:rPr>
          <w:rFonts w:ascii="Cambria Math" w:hAnsi="Cambria Math" w:cs="Times New Roman"/>
          <w:lang w:val="en-CA"/>
          <w:oMath/>
        </w:rPr>
      </w:pPr>
      <m:oMathPara>
        <m:oMathParaPr>
          <m:jc m:val="left"/>
        </m:oMathParaPr>
        <m:oMath>
          <m:r>
            <w:rPr>
              <w:rFonts w:ascii="Cambria Math" w:hAnsi="Cambria Math" w:cs="Times New Roman"/>
              <w:lang w:val="en-CA"/>
            </w:rPr>
            <m:t>DEG6 = 0.1047197551196598</m:t>
          </m:r>
        </m:oMath>
      </m:oMathPara>
    </w:p>
    <w:p w14:paraId="186D0756" w14:textId="77777777" w:rsidR="00A924AD" w:rsidRPr="00663400" w:rsidRDefault="00A924AD" w:rsidP="00A924AD">
      <w:pPr>
        <w:ind w:left="1418"/>
        <w:jc w:val="both"/>
        <w:rPr>
          <w:rFonts w:ascii="Cambria Math" w:hAnsi="Cambria Math" w:cs="Times New Roman"/>
          <w:lang w:val="en-CA"/>
          <w:oMath/>
        </w:rPr>
      </w:pPr>
      <m:oMathPara>
        <m:oMathParaPr>
          <m:jc m:val="left"/>
        </m:oMathParaPr>
        <m:oMath>
          <m:r>
            <w:rPr>
              <w:rFonts w:ascii="Cambria Math" w:hAnsi="Cambria Math" w:cs="Times New Roman"/>
              <w:lang w:val="en-CA"/>
            </w:rPr>
            <m:t>DEG63 = 1.099557428756428</m:t>
          </m:r>
        </m:oMath>
      </m:oMathPara>
    </w:p>
    <w:p w14:paraId="29BF34AD" w14:textId="77777777" w:rsidR="00A924AD" w:rsidRPr="00663400" w:rsidRDefault="00A924AD" w:rsidP="00A924AD">
      <w:pPr>
        <w:ind w:left="1418"/>
        <w:jc w:val="both"/>
        <w:rPr>
          <w:rFonts w:ascii="Cambria Math" w:hAnsi="Cambria Math" w:cs="Times New Roman"/>
          <w:lang w:val="en-CA"/>
          <w:oMath/>
        </w:rPr>
      </w:pPr>
      <m:oMathPara>
        <m:oMathParaPr>
          <m:jc m:val="left"/>
        </m:oMathParaPr>
        <m:oMath>
          <m:r>
            <w:rPr>
              <w:rFonts w:ascii="Cambria Math" w:hAnsi="Cambria Math" w:cs="Times New Roman"/>
              <w:lang w:val="en-CA"/>
            </w:rPr>
            <m:t>DEG25 = 0.436332</m:t>
          </m:r>
        </m:oMath>
      </m:oMathPara>
    </w:p>
    <w:p w14:paraId="2754A0CC" w14:textId="77777777" w:rsidR="00A924AD" w:rsidRPr="00663400" w:rsidRDefault="00A924AD" w:rsidP="00A924AD">
      <w:pPr>
        <w:tabs>
          <w:tab w:val="left" w:pos="1170"/>
        </w:tabs>
        <w:spacing w:afterLines="100" w:after="240"/>
        <w:jc w:val="both"/>
        <w:rPr>
          <w:rFonts w:ascii="Times New Roman" w:hAnsi="Times New Roman" w:cs="Times New Roman"/>
          <w:lang w:val="en-CA"/>
        </w:rPr>
      </w:pPr>
      <w:r w:rsidRPr="00663400">
        <w:rPr>
          <w:rFonts w:ascii="Times New Roman" w:hAnsi="Times New Roman" w:cs="Times New Roman"/>
          <w:lang w:val="en-CA"/>
        </w:rPr>
        <w:t>After this process the deltaE100 values for each frame are averaged within the “Distortion” specified window. Finally, a PSNR based value is derived as:</w:t>
      </w:r>
    </w:p>
    <w:p w14:paraId="74A984AD" w14:textId="77777777" w:rsidR="00A924AD" w:rsidRPr="00663400" w:rsidRDefault="00A924AD" w:rsidP="00A924AD">
      <w:pPr>
        <w:tabs>
          <w:tab w:val="left" w:pos="1170"/>
        </w:tabs>
        <w:spacing w:afterLines="100" w:after="240"/>
        <w:ind w:firstLine="720"/>
        <w:jc w:val="both"/>
        <w:rPr>
          <w:rFonts w:ascii="Times New Roman" w:hAnsi="Times New Roman" w:cs="Times New Roman"/>
          <w:lang w:val="en-CA"/>
        </w:rPr>
      </w:pPr>
      <m:oMathPara>
        <m:oMath>
          <m:r>
            <w:rPr>
              <w:rFonts w:ascii="Cambria Math" w:hAnsi="Cambria Math" w:cs="Times New Roman"/>
              <w:lang w:val="en-CA"/>
            </w:rPr>
            <m:t>PSNR_DE = 10 * log10( PeakValue ÷ deltaE100 )</m:t>
          </m:r>
        </m:oMath>
      </m:oMathPara>
    </w:p>
    <w:p w14:paraId="2653E77F" w14:textId="77777777" w:rsidR="00A924AD" w:rsidRPr="00663400" w:rsidRDefault="00A924AD" w:rsidP="00A924AD">
      <w:pPr>
        <w:tabs>
          <w:tab w:val="left" w:pos="1170"/>
        </w:tabs>
        <w:jc w:val="both"/>
        <w:rPr>
          <w:rFonts w:ascii="Times New Roman" w:hAnsi="Times New Roman" w:cs="Times New Roman"/>
          <w:lang w:val="en-CA"/>
        </w:rPr>
      </w:pPr>
      <w:r w:rsidRPr="00663400">
        <w:rPr>
          <w:rFonts w:ascii="Times New Roman" w:hAnsi="Times New Roman" w:cs="Times New Roman"/>
          <w:lang w:val="en-CA"/>
        </w:rPr>
        <w:t xml:space="preserve">where </w:t>
      </w:r>
      <w:proofErr w:type="spellStart"/>
      <w:r w:rsidRPr="00663400">
        <w:rPr>
          <w:rFonts w:ascii="Times New Roman" w:hAnsi="Times New Roman" w:cs="Times New Roman"/>
          <w:lang w:val="en-CA"/>
        </w:rPr>
        <w:t>PeakValue</w:t>
      </w:r>
      <w:proofErr w:type="spellEnd"/>
      <w:r w:rsidRPr="00663400">
        <w:rPr>
          <w:rFonts w:ascii="Times New Roman" w:hAnsi="Times New Roman" w:cs="Times New Roman"/>
          <w:lang w:val="en-CA"/>
        </w:rPr>
        <w:t xml:space="preserve"> is set to 10,000 for sequences in the PQ format and 1,000 for sequences in the HLG format.</w:t>
      </w:r>
    </w:p>
    <w:p w14:paraId="7BE4B658" w14:textId="77777777" w:rsidR="00A924AD" w:rsidRPr="00CD2EC7" w:rsidRDefault="00A924AD" w:rsidP="00A924AD">
      <w:pPr>
        <w:keepNext/>
        <w:widowControl/>
        <w:numPr>
          <w:ilvl w:val="1"/>
          <w:numId w:val="2"/>
        </w:numPr>
        <w:autoSpaceDE/>
        <w:autoSpaceDN/>
        <w:spacing w:before="240" w:after="60" w:line="276" w:lineRule="auto"/>
        <w:ind w:left="576"/>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t>PSNR-L100</w:t>
      </w:r>
    </w:p>
    <w:p w14:paraId="10344B8D" w14:textId="77777777" w:rsidR="00A924AD" w:rsidRPr="00663400" w:rsidRDefault="00A924AD" w:rsidP="00B82ED5">
      <w:pPr>
        <w:spacing w:after="120"/>
        <w:jc w:val="both"/>
        <w:rPr>
          <w:rFonts w:ascii="Times New Roman" w:hAnsi="Times New Roman" w:cs="Times New Roman"/>
          <w:lang w:val="en-CA"/>
        </w:rPr>
      </w:pPr>
      <w:r w:rsidRPr="00663400">
        <w:rPr>
          <w:rFonts w:ascii="Times New Roman" w:hAnsi="Times New Roman" w:cs="Times New Roman"/>
          <w:lang w:val="en-CA"/>
        </w:rPr>
        <w:t xml:space="preserve">An implementation of the PSNR-L100 metric is provided in the ETM software, and that implementation shall be used for calculation of the metric using the weighting functions provided below. It is noted that the </w:t>
      </w:r>
      <w:proofErr w:type="spellStart"/>
      <w:r w:rsidRPr="00663400">
        <w:rPr>
          <w:rFonts w:ascii="Times New Roman" w:hAnsi="Times New Roman" w:cs="Times New Roman"/>
          <w:lang w:val="en-CA"/>
        </w:rPr>
        <w:t>HDRMetrics</w:t>
      </w:r>
      <w:proofErr w:type="spellEnd"/>
      <w:r w:rsidRPr="00663400">
        <w:rPr>
          <w:rFonts w:ascii="Times New Roman" w:hAnsi="Times New Roman" w:cs="Times New Roman"/>
          <w:lang w:val="en-CA"/>
        </w:rPr>
        <w:t xml:space="preserve"> tool is capable of computing the PSNR-L100 metric. If the </w:t>
      </w:r>
      <w:proofErr w:type="spellStart"/>
      <w:r w:rsidRPr="00663400">
        <w:rPr>
          <w:rFonts w:ascii="Times New Roman" w:hAnsi="Times New Roman" w:cs="Times New Roman"/>
          <w:lang w:val="en-CA"/>
        </w:rPr>
        <w:t>HDRMetric</w:t>
      </w:r>
      <w:proofErr w:type="spellEnd"/>
      <w:r w:rsidRPr="00663400">
        <w:rPr>
          <w:rFonts w:ascii="Times New Roman" w:hAnsi="Times New Roman" w:cs="Times New Roman"/>
          <w:lang w:val="en-CA"/>
        </w:rPr>
        <w:t xml:space="preserve"> package is used, it shall be configured to provide the same result as the implementation of the metric provided in the ETM software. Details below are provided for information.</w:t>
      </w:r>
    </w:p>
    <w:p w14:paraId="4143242F" w14:textId="77777777" w:rsidR="00A924AD" w:rsidRPr="00663400" w:rsidRDefault="00A924AD" w:rsidP="00A924AD">
      <w:pPr>
        <w:spacing w:afterLines="100" w:after="240"/>
        <w:jc w:val="both"/>
        <w:rPr>
          <w:rFonts w:ascii="Times New Roman" w:hAnsi="Times New Roman" w:cs="Times New Roman"/>
          <w:lang w:val="en-CA" w:eastAsia="ja-JP"/>
        </w:rPr>
      </w:pPr>
      <w:r w:rsidRPr="00663400">
        <w:rPr>
          <w:rFonts w:ascii="Times New Roman" w:hAnsi="Times New Roman" w:cs="Times New Roman"/>
          <w:lang w:val="en-CA" w:eastAsia="ja-JP"/>
        </w:rPr>
        <w:t xml:space="preserve">PSNR-L100 represents the distortion in the lightness domain of the </w:t>
      </w:r>
      <w:proofErr w:type="spellStart"/>
      <w:r w:rsidRPr="00663400">
        <w:rPr>
          <w:rFonts w:ascii="Times New Roman" w:hAnsi="Times New Roman" w:cs="Times New Roman"/>
          <w:lang w:val="en-CA" w:eastAsia="ja-JP"/>
        </w:rPr>
        <w:t>CIELab</w:t>
      </w:r>
      <w:proofErr w:type="spellEnd"/>
      <w:r w:rsidRPr="00663400">
        <w:rPr>
          <w:rFonts w:ascii="Times New Roman" w:hAnsi="Times New Roman" w:cs="Times New Roman"/>
          <w:lang w:val="en-CA" w:eastAsia="ja-JP"/>
        </w:rPr>
        <w:t xml:space="preserve"> colour space. The derivation of Lab values from the linear representation of the signal is similar as given in the description of deltaE100. The mean absolute error (MAE) in the L domain is used to compute the PSNR-L100 as follows:</w:t>
      </w:r>
    </w:p>
    <w:p w14:paraId="47CFEF3F" w14:textId="77777777" w:rsidR="00A924AD" w:rsidRPr="00663400" w:rsidRDefault="00A924AD" w:rsidP="00A924AD">
      <w:pPr>
        <w:tabs>
          <w:tab w:val="left" w:pos="1170"/>
        </w:tabs>
        <w:spacing w:afterLines="100" w:after="240"/>
        <w:ind w:firstLine="720"/>
        <w:jc w:val="center"/>
        <w:rPr>
          <w:rFonts w:ascii="Times New Roman" w:hAnsi="Times New Roman" w:cs="Times New Roman"/>
          <w:lang w:val="en-CA"/>
        </w:rPr>
      </w:pPr>
      <m:oMathPara>
        <m:oMath>
          <m:r>
            <w:rPr>
              <w:rFonts w:ascii="Cambria Math" w:hAnsi="Cambria Math" w:cs="Times New Roman"/>
              <w:lang w:val="en-CA" w:eastAsia="ja-JP"/>
            </w:rPr>
            <m:t xml:space="preserve">PSNR-L100 = </m:t>
          </m:r>
          <m:r>
            <w:rPr>
              <w:rFonts w:ascii="Cambria Math" w:hAnsi="Cambria Math" w:cs="Times New Roman"/>
              <w:lang w:val="en-CA"/>
            </w:rPr>
            <m:t>10 * log10( PeakValue ÷ MAE )</m:t>
          </m:r>
        </m:oMath>
      </m:oMathPara>
    </w:p>
    <w:p w14:paraId="0F1A2B5E" w14:textId="77777777" w:rsidR="00A924AD" w:rsidRPr="00663400" w:rsidRDefault="00A924AD" w:rsidP="00A924AD">
      <w:pPr>
        <w:spacing w:after="120"/>
        <w:jc w:val="both"/>
        <w:rPr>
          <w:rFonts w:ascii="Times New Roman" w:hAnsi="Times New Roman" w:cs="Times New Roman"/>
        </w:rPr>
      </w:pPr>
      <w:r w:rsidRPr="00663400">
        <w:rPr>
          <w:rFonts w:ascii="Times New Roman" w:hAnsi="Times New Roman" w:cs="Times New Roman"/>
          <w:lang w:val="en-CA"/>
        </w:rPr>
        <w:t xml:space="preserve">where </w:t>
      </w:r>
      <w:proofErr w:type="spellStart"/>
      <w:r w:rsidRPr="00663400">
        <w:rPr>
          <w:rFonts w:ascii="Times New Roman" w:hAnsi="Times New Roman" w:cs="Times New Roman"/>
          <w:lang w:val="en-CA"/>
        </w:rPr>
        <w:t>PeakValue</w:t>
      </w:r>
      <w:proofErr w:type="spellEnd"/>
      <w:r w:rsidRPr="00663400">
        <w:rPr>
          <w:rFonts w:ascii="Times New Roman" w:hAnsi="Times New Roman" w:cs="Times New Roman"/>
          <w:lang w:val="en-CA"/>
        </w:rPr>
        <w:t xml:space="preserve"> is set to 10,000 for sequences in the PQ format and 1,000 for sequences in the HLG format.</w:t>
      </w:r>
      <w:r w:rsidRPr="00663400">
        <w:rPr>
          <w:rStyle w:val="ae"/>
          <w:rFonts w:ascii="Times New Roman" w:hAnsi="Times New Roman" w:cs="Times New Roman"/>
          <w:lang w:val="en-CA"/>
        </w:rPr>
        <w:footnoteReference w:id="1"/>
      </w:r>
    </w:p>
    <w:p w14:paraId="79FE62B4" w14:textId="77777777" w:rsidR="00A924AD" w:rsidRPr="00CD2EC7" w:rsidRDefault="00A924AD" w:rsidP="00A924AD">
      <w:pPr>
        <w:keepNext/>
        <w:widowControl/>
        <w:numPr>
          <w:ilvl w:val="0"/>
          <w:numId w:val="2"/>
        </w:numPr>
        <w:autoSpaceDE/>
        <w:autoSpaceDN/>
        <w:spacing w:before="240" w:after="60" w:line="276" w:lineRule="auto"/>
        <w:outlineLvl w:val="0"/>
        <w:rPr>
          <w:rFonts w:ascii="Times New Roman" w:eastAsia="SimSun" w:hAnsi="Times New Roman"/>
          <w:b/>
          <w:bCs/>
          <w:kern w:val="32"/>
          <w:sz w:val="28"/>
          <w:szCs w:val="32"/>
          <w:lang w:val="en-GB" w:eastAsia="zh-CN"/>
        </w:rPr>
      </w:pPr>
      <w:r w:rsidRPr="00CD2EC7">
        <w:rPr>
          <w:rFonts w:ascii="Times New Roman" w:eastAsia="SimSun" w:hAnsi="Times New Roman"/>
          <w:b/>
          <w:bCs/>
          <w:kern w:val="32"/>
          <w:sz w:val="28"/>
          <w:szCs w:val="32"/>
          <w:lang w:val="en-GB" w:eastAsia="zh-CN"/>
        </w:rPr>
        <w:t>Parallel encoding/decoding</w:t>
      </w:r>
    </w:p>
    <w:p w14:paraId="2F1D7E04" w14:textId="77777777" w:rsidR="00A924AD" w:rsidRPr="00663400" w:rsidRDefault="00A924AD" w:rsidP="00A924AD">
      <w:pPr>
        <w:jc w:val="both"/>
        <w:rPr>
          <w:rFonts w:ascii="Times New Roman" w:hAnsi="Times New Roman"/>
        </w:rPr>
      </w:pPr>
      <w:r w:rsidRPr="00663400">
        <w:rPr>
          <w:rFonts w:ascii="Times New Roman" w:hAnsi="Times New Roman"/>
        </w:rPr>
        <w:t xml:space="preserve">Parallel encoding/decoding may be applied for RA configurations. If parallel encoding and decoding is used it should be mentioned and the method should be applied for both versions, the reference and the version under test. </w:t>
      </w:r>
    </w:p>
    <w:p w14:paraId="6AE3FE3F" w14:textId="77777777" w:rsidR="00A924AD" w:rsidRPr="00A924AD" w:rsidRDefault="00A924AD" w:rsidP="0018563E">
      <w:pPr>
        <w:rPr>
          <w:rFonts w:ascii="Times New Roman" w:eastAsia="맑은 고딕" w:hAnsi="Times New Roman" w:cs="Times New Roman"/>
          <w:sz w:val="24"/>
          <w:lang w:val="en-GB" w:eastAsia="ko-KR"/>
        </w:rPr>
      </w:pPr>
    </w:p>
    <w:sectPr w:rsidR="00A924AD" w:rsidRPr="00A924AD"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C969F" w14:textId="77777777" w:rsidR="00645DB9" w:rsidRDefault="00645DB9" w:rsidP="009E784A">
      <w:r>
        <w:separator/>
      </w:r>
    </w:p>
  </w:endnote>
  <w:endnote w:type="continuationSeparator" w:id="0">
    <w:p w14:paraId="707AE728" w14:textId="77777777" w:rsidR="00645DB9" w:rsidRDefault="00645DB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ab"/>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A671B" w14:textId="77777777" w:rsidR="00645DB9" w:rsidRDefault="00645DB9" w:rsidP="009E784A">
      <w:r>
        <w:separator/>
      </w:r>
    </w:p>
  </w:footnote>
  <w:footnote w:type="continuationSeparator" w:id="0">
    <w:p w14:paraId="7CC085CC" w14:textId="77777777" w:rsidR="00645DB9" w:rsidRDefault="00645DB9" w:rsidP="009E784A">
      <w:r>
        <w:continuationSeparator/>
      </w:r>
    </w:p>
  </w:footnote>
  <w:footnote w:id="1">
    <w:p w14:paraId="3106CB0A" w14:textId="77777777" w:rsidR="00A924AD" w:rsidRPr="009C75E4" w:rsidRDefault="00A924AD" w:rsidP="00A924AD">
      <w:pPr>
        <w:pStyle w:val="ad"/>
        <w:rPr>
          <w:sz w:val="20"/>
          <w:szCs w:val="20"/>
        </w:rPr>
      </w:pPr>
      <w:r w:rsidRPr="009C75E4">
        <w:rPr>
          <w:rStyle w:val="ae"/>
          <w:sz w:val="20"/>
          <w:szCs w:val="20"/>
        </w:rPr>
        <w:footnoteRef/>
      </w:r>
      <w:r w:rsidRPr="009C75E4">
        <w:rPr>
          <w:sz w:val="20"/>
          <w:szCs w:val="20"/>
        </w:rPr>
        <w:t xml:space="preserve"> </w:t>
      </w:r>
      <w:r w:rsidRPr="00944BE4">
        <w:rPr>
          <w:sz w:val="20"/>
          <w:szCs w:val="20"/>
        </w:rPr>
        <w:t xml:space="preserve">As defined above, reporting </w:t>
      </w:r>
      <w:r>
        <w:rPr>
          <w:sz w:val="20"/>
          <w:szCs w:val="20"/>
        </w:rPr>
        <w:t xml:space="preserve">the deltaE100, PSNR-L100 and </w:t>
      </w:r>
      <w:r w:rsidRPr="00944BE4">
        <w:rPr>
          <w:sz w:val="20"/>
          <w:szCs w:val="20"/>
        </w:rPr>
        <w:t>wPSNR metric</w:t>
      </w:r>
      <w:r>
        <w:rPr>
          <w:sz w:val="20"/>
          <w:szCs w:val="20"/>
        </w:rPr>
        <w:t>s</w:t>
      </w:r>
      <w:r w:rsidRPr="00944BE4">
        <w:rPr>
          <w:sz w:val="20"/>
          <w:szCs w:val="20"/>
        </w:rPr>
        <w:t xml:space="preserve"> is not required for HLG content.  This example is provided solely for completeness.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A1B32"/>
    <w:multiLevelType w:val="hybridMultilevel"/>
    <w:tmpl w:val="245E7B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DF14B9"/>
    <w:multiLevelType w:val="hybridMultilevel"/>
    <w:tmpl w:val="712AE7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0041AF"/>
    <w:multiLevelType w:val="hybridMultilevel"/>
    <w:tmpl w:val="8416E5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EA0A2A"/>
    <w:multiLevelType w:val="hybridMultilevel"/>
    <w:tmpl w:val="3E803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EA90A96"/>
    <w:multiLevelType w:val="hybridMultilevel"/>
    <w:tmpl w:val="66227C0E"/>
    <w:lvl w:ilvl="0" w:tplc="CCE27728">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A34068"/>
    <w:multiLevelType w:val="multilevel"/>
    <w:tmpl w:val="35102B60"/>
    <w:lvl w:ilvl="0">
      <w:start w:val="1"/>
      <w:numFmt w:val="decimal"/>
      <w:lvlText w:val="%1"/>
      <w:lvlJc w:val="left"/>
      <w:pPr>
        <w:ind w:left="432" w:hanging="432"/>
      </w:pPr>
    </w:lvl>
    <w:lvl w:ilvl="1">
      <w:start w:val="1"/>
      <w:numFmt w:val="decimal"/>
      <w:lvlText w:val="%1.%2"/>
      <w:lvlJc w:val="left"/>
      <w:pPr>
        <w:ind w:left="-708" w:hanging="576"/>
      </w:pPr>
      <w:rPr>
        <w:i w:val="0"/>
        <w:sz w:val="28"/>
        <w:szCs w:val="24"/>
      </w:rPr>
    </w:lvl>
    <w:lvl w:ilvl="2">
      <w:start w:val="1"/>
      <w:numFmt w:val="decimal"/>
      <w:lvlText w:val="%1.%2.%3"/>
      <w:lvlJc w:val="left"/>
      <w:pPr>
        <w:ind w:left="-990" w:hanging="720"/>
      </w:pPr>
      <w:rPr>
        <w:color w:val="auto"/>
      </w:rPr>
    </w:lvl>
    <w:lvl w:ilvl="3">
      <w:start w:val="1"/>
      <w:numFmt w:val="decimal"/>
      <w:lvlText w:val="%1.%2.%3.%4"/>
      <w:lvlJc w:val="left"/>
      <w:pPr>
        <w:ind w:left="-846" w:hanging="864"/>
      </w:pPr>
    </w:lvl>
    <w:lvl w:ilvl="4">
      <w:start w:val="1"/>
      <w:numFmt w:val="decimal"/>
      <w:lvlText w:val="%1.%2.%3.%4.%5"/>
      <w:lvlJc w:val="left"/>
      <w:pPr>
        <w:ind w:left="-702" w:hanging="1008"/>
      </w:pPr>
    </w:lvl>
    <w:lvl w:ilvl="5">
      <w:start w:val="1"/>
      <w:numFmt w:val="decimal"/>
      <w:lvlText w:val="%1.%2.%3.%4.%5.%6"/>
      <w:lvlJc w:val="left"/>
      <w:pPr>
        <w:ind w:left="-558" w:hanging="1152"/>
      </w:pPr>
    </w:lvl>
    <w:lvl w:ilvl="6">
      <w:start w:val="1"/>
      <w:numFmt w:val="decimal"/>
      <w:lvlText w:val="%1.%2.%3.%4.%5.%6.%7"/>
      <w:lvlJc w:val="left"/>
      <w:pPr>
        <w:ind w:left="-414" w:hanging="1296"/>
      </w:pPr>
    </w:lvl>
    <w:lvl w:ilvl="7">
      <w:start w:val="1"/>
      <w:numFmt w:val="decimal"/>
      <w:lvlText w:val="%1.%2.%3.%4.%5.%6.%7.%8"/>
      <w:lvlJc w:val="left"/>
      <w:pPr>
        <w:ind w:left="-270" w:hanging="1440"/>
      </w:pPr>
    </w:lvl>
    <w:lvl w:ilvl="8">
      <w:start w:val="1"/>
      <w:numFmt w:val="decimal"/>
      <w:lvlText w:val="%1.%2.%3.%4.%5.%6.%7.%8.%9"/>
      <w:lvlJc w:val="left"/>
      <w:pPr>
        <w:ind w:left="-126" w:hanging="1584"/>
      </w:pPr>
    </w:lvl>
  </w:abstractNum>
  <w:num w:numId="1">
    <w:abstractNumId w:val="5"/>
  </w:num>
  <w:num w:numId="2">
    <w:abstractNumId w:val="7"/>
  </w:num>
  <w:num w:numId="3">
    <w:abstractNumId w:val="0"/>
  </w:num>
  <w:num w:numId="4">
    <w:abstractNumId w:val="1"/>
  </w:num>
  <w:num w:numId="5">
    <w:abstractNumId w:val="4"/>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zNTU3tbQwszA0MzVX0lEKTi0uzszPAykwrgUAXK249iwAAAA="/>
  </w:docVars>
  <w:rsids>
    <w:rsidRoot w:val="00CB798F"/>
    <w:rsid w:val="000968DA"/>
    <w:rsid w:val="000B4157"/>
    <w:rsid w:val="000C78E6"/>
    <w:rsid w:val="0017051E"/>
    <w:rsid w:val="0018563E"/>
    <w:rsid w:val="00196997"/>
    <w:rsid w:val="001C51EF"/>
    <w:rsid w:val="00263789"/>
    <w:rsid w:val="00265A84"/>
    <w:rsid w:val="003226C8"/>
    <w:rsid w:val="00385C5D"/>
    <w:rsid w:val="003B0FC6"/>
    <w:rsid w:val="004E45B6"/>
    <w:rsid w:val="004F5473"/>
    <w:rsid w:val="005165B9"/>
    <w:rsid w:val="005612C2"/>
    <w:rsid w:val="005C2A51"/>
    <w:rsid w:val="006015E5"/>
    <w:rsid w:val="006069AD"/>
    <w:rsid w:val="00626F12"/>
    <w:rsid w:val="0063127E"/>
    <w:rsid w:val="006411E8"/>
    <w:rsid w:val="00645DB9"/>
    <w:rsid w:val="006A6A0B"/>
    <w:rsid w:val="006B29EB"/>
    <w:rsid w:val="008E7795"/>
    <w:rsid w:val="00904E07"/>
    <w:rsid w:val="00954B0D"/>
    <w:rsid w:val="009636E0"/>
    <w:rsid w:val="00980E7B"/>
    <w:rsid w:val="009B09C2"/>
    <w:rsid w:val="009C5AAC"/>
    <w:rsid w:val="009D5D9F"/>
    <w:rsid w:val="009E784A"/>
    <w:rsid w:val="00A21954"/>
    <w:rsid w:val="00A924AD"/>
    <w:rsid w:val="00AD65BE"/>
    <w:rsid w:val="00B24CCE"/>
    <w:rsid w:val="00B51B17"/>
    <w:rsid w:val="00B82ED5"/>
    <w:rsid w:val="00BE2AA2"/>
    <w:rsid w:val="00C1457F"/>
    <w:rsid w:val="00C43E3B"/>
    <w:rsid w:val="00CB798F"/>
    <w:rsid w:val="00CD36BE"/>
    <w:rsid w:val="00CF1629"/>
    <w:rsid w:val="00D709E9"/>
    <w:rsid w:val="00E440B9"/>
    <w:rsid w:val="00E565AB"/>
    <w:rsid w:val="00E843CE"/>
    <w:rsid w:val="00E9507F"/>
    <w:rsid w:val="00E965CC"/>
    <w:rsid w:val="00EF2D59"/>
    <w:rsid w:val="00F03F9B"/>
    <w:rsid w:val="00F419DA"/>
    <w:rsid w:val="00F73309"/>
    <w:rsid w:val="00F85565"/>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aliases w:val="Heading U,H1,H11,Œ©o‚µ 1,뙥,?co??E 1,h1,?c,?co?ƒÊ 1,?,Œ,Œ©,Œ...,Œ©oâµ 1,?co?ÄÊ 1,Î,Î©,Î..."/>
    <w:basedOn w:val="a"/>
    <w:uiPriority w:val="99"/>
    <w:qFormat/>
    <w:pPr>
      <w:ind w:left="104"/>
      <w:outlineLvl w:val="0"/>
    </w:pPr>
    <w:rPr>
      <w:b/>
      <w:bCs/>
      <w:sz w:val="24"/>
      <w:szCs w:val="24"/>
    </w:rPr>
  </w:style>
  <w:style w:type="paragraph" w:styleId="2">
    <w:name w:val="heading 2"/>
    <w:aliases w:val="H2,H21,Œ©o‚µ 2,뙥2,?co??E 2,h2,?c1,?co?ƒÊ 2,?2,Œ1,Œ2,Œ©2,...,Œ©_o‚µ 2,Œ©1,Œ©oâµ 2,?co?ÄÊ 2,Î1,Î2,Î©2,Î©_oâµ 2,Î©1"/>
    <w:basedOn w:val="a"/>
    <w:next w:val="a"/>
    <w:link w:val="2Char"/>
    <w:uiPriority w:val="99"/>
    <w:qFormat/>
    <w:rsid w:val="00A924AD"/>
    <w:pPr>
      <w:keepNext/>
      <w:widowControl/>
      <w:autoSpaceDE/>
      <w:autoSpaceDN/>
      <w:spacing w:before="360" w:after="120"/>
      <w:ind w:left="-708" w:hanging="576"/>
      <w:outlineLvl w:val="1"/>
    </w:pPr>
    <w:rPr>
      <w:rFonts w:ascii="Times New Roman" w:eastAsia="SimSun" w:hAnsi="Times New Roman" w:cs="Times New Roman"/>
      <w:b/>
      <w:bCs/>
      <w:iCs/>
      <w:sz w:val="28"/>
      <w:szCs w:val="28"/>
      <w:lang w:eastAsia="zh-CN"/>
    </w:rPr>
  </w:style>
  <w:style w:type="paragraph" w:styleId="3">
    <w:name w:val="heading 3"/>
    <w:aliases w:val="H3,H31,h3"/>
    <w:basedOn w:val="a"/>
    <w:next w:val="a"/>
    <w:link w:val="3Char"/>
    <w:uiPriority w:val="99"/>
    <w:qFormat/>
    <w:rsid w:val="00A924AD"/>
    <w:pPr>
      <w:keepNext/>
      <w:widowControl/>
      <w:autoSpaceDE/>
      <w:autoSpaceDN/>
      <w:spacing w:before="240" w:after="60"/>
      <w:ind w:left="-990" w:hanging="720"/>
      <w:outlineLvl w:val="2"/>
    </w:pPr>
    <w:rPr>
      <w:rFonts w:ascii="Calibri" w:eastAsia="Times New Roman" w:hAnsi="Calibri" w:cs="Times New Roman"/>
      <w:b/>
      <w:bCs/>
      <w:sz w:val="26"/>
      <w:szCs w:val="26"/>
    </w:rPr>
  </w:style>
  <w:style w:type="paragraph" w:styleId="4">
    <w:name w:val="heading 4"/>
    <w:aliases w:val="Heading 4 Char1,Heading 4 Char Char,H4,H41,h4,0.1.1.1 Titre 4 + Left:  0&quot;,First line:  0&quot;,0.1.1...,0.1.1.1 Titre 4"/>
    <w:basedOn w:val="a"/>
    <w:next w:val="a"/>
    <w:link w:val="4Char"/>
    <w:uiPriority w:val="99"/>
    <w:qFormat/>
    <w:rsid w:val="00A924AD"/>
    <w:pPr>
      <w:keepNext/>
      <w:widowControl/>
      <w:autoSpaceDE/>
      <w:autoSpaceDN/>
      <w:spacing w:before="240" w:after="60"/>
      <w:ind w:left="-846" w:hanging="864"/>
      <w:outlineLvl w:val="3"/>
    </w:pPr>
    <w:rPr>
      <w:rFonts w:ascii="Cambria" w:eastAsia="Times New Roman" w:hAnsi="Cambria" w:cs="Times New Roman"/>
      <w:b/>
      <w:bCs/>
      <w:sz w:val="28"/>
      <w:szCs w:val="28"/>
    </w:rPr>
  </w:style>
  <w:style w:type="paragraph" w:styleId="5">
    <w:name w:val="heading 5"/>
    <w:aliases w:val="H5,H51,h5"/>
    <w:basedOn w:val="a"/>
    <w:next w:val="a"/>
    <w:link w:val="5Char"/>
    <w:uiPriority w:val="99"/>
    <w:qFormat/>
    <w:rsid w:val="00A924AD"/>
    <w:pPr>
      <w:widowControl/>
      <w:autoSpaceDE/>
      <w:autoSpaceDN/>
      <w:spacing w:before="240" w:after="60"/>
      <w:ind w:left="-702" w:hanging="1008"/>
      <w:outlineLvl w:val="4"/>
    </w:pPr>
    <w:rPr>
      <w:rFonts w:ascii="Cambria" w:eastAsia="Times New Roman" w:hAnsi="Cambria" w:cs="Times New Roman"/>
      <w:b/>
      <w:bCs/>
      <w:i/>
      <w:iCs/>
      <w:sz w:val="26"/>
      <w:szCs w:val="26"/>
    </w:rPr>
  </w:style>
  <w:style w:type="paragraph" w:styleId="6">
    <w:name w:val="heading 6"/>
    <w:aliases w:val="H6,H61,h6"/>
    <w:basedOn w:val="a"/>
    <w:next w:val="a"/>
    <w:link w:val="6Char"/>
    <w:uiPriority w:val="99"/>
    <w:qFormat/>
    <w:rsid w:val="00A924AD"/>
    <w:pPr>
      <w:widowControl/>
      <w:autoSpaceDE/>
      <w:autoSpaceDN/>
      <w:spacing w:before="240" w:after="60"/>
      <w:ind w:left="-558" w:hanging="1152"/>
      <w:outlineLvl w:val="5"/>
    </w:pPr>
    <w:rPr>
      <w:rFonts w:ascii="Cambria" w:eastAsia="Times New Roman" w:hAnsi="Cambria" w:cs="Times New Roman"/>
      <w:b/>
      <w:bCs/>
    </w:rPr>
  </w:style>
  <w:style w:type="paragraph" w:styleId="7">
    <w:name w:val="heading 7"/>
    <w:basedOn w:val="a"/>
    <w:next w:val="a"/>
    <w:link w:val="7Char"/>
    <w:qFormat/>
    <w:rsid w:val="00A924AD"/>
    <w:pPr>
      <w:widowControl/>
      <w:autoSpaceDE/>
      <w:autoSpaceDN/>
      <w:spacing w:before="240" w:after="60"/>
      <w:ind w:left="-414" w:hanging="1296"/>
      <w:outlineLvl w:val="6"/>
    </w:pPr>
    <w:rPr>
      <w:rFonts w:ascii="Cambria" w:eastAsia="Times New Roman" w:hAnsi="Cambria" w:cs="Times New Roman"/>
      <w:sz w:val="24"/>
      <w:szCs w:val="24"/>
    </w:rPr>
  </w:style>
  <w:style w:type="paragraph" w:styleId="8">
    <w:name w:val="heading 8"/>
    <w:basedOn w:val="a"/>
    <w:next w:val="a"/>
    <w:link w:val="8Char"/>
    <w:qFormat/>
    <w:rsid w:val="00A924AD"/>
    <w:pPr>
      <w:widowControl/>
      <w:autoSpaceDE/>
      <w:autoSpaceDN/>
      <w:spacing w:before="240" w:after="60"/>
      <w:ind w:left="-270" w:hanging="1440"/>
      <w:outlineLvl w:val="7"/>
    </w:pPr>
    <w:rPr>
      <w:rFonts w:ascii="Cambria" w:eastAsia="Times New Roman" w:hAnsi="Cambria" w:cs="Times New Roman"/>
      <w:i/>
      <w:iCs/>
      <w:sz w:val="24"/>
      <w:szCs w:val="24"/>
    </w:rPr>
  </w:style>
  <w:style w:type="paragraph" w:styleId="9">
    <w:name w:val="heading 9"/>
    <w:basedOn w:val="a"/>
    <w:next w:val="a"/>
    <w:link w:val="9Char"/>
    <w:uiPriority w:val="9"/>
    <w:qFormat/>
    <w:rsid w:val="00A924AD"/>
    <w:pPr>
      <w:widowControl/>
      <w:autoSpaceDE/>
      <w:autoSpaceDN/>
      <w:spacing w:before="240" w:after="60"/>
      <w:ind w:left="-126" w:hanging="1584"/>
      <w:outlineLvl w:val="8"/>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uiPriority w:val="10"/>
    <w:qFormat/>
    <w:pPr>
      <w:spacing w:before="90"/>
      <w:ind w:left="1194"/>
    </w:pPr>
    <w:rPr>
      <w:b/>
      <w:bCs/>
      <w:sz w:val="29"/>
      <w:szCs w:val="29"/>
      <w:u w:val="single" w:color="000000"/>
    </w:rPr>
  </w:style>
  <w:style w:type="paragraph" w:styleId="a5">
    <w:name w:val="List Paragraph"/>
    <w:basedOn w:val="a"/>
    <w:link w:val="Char0"/>
    <w:uiPriority w:val="34"/>
    <w:qFormat/>
  </w:style>
  <w:style w:type="paragraph" w:customStyle="1" w:styleId="TableParagraph">
    <w:name w:val="Table Paragraph"/>
    <w:basedOn w:val="a"/>
    <w:uiPriority w:val="1"/>
    <w:qFormat/>
  </w:style>
  <w:style w:type="character" w:styleId="a6">
    <w:name w:val="Hyperlink"/>
    <w:uiPriority w:val="99"/>
    <w:rsid w:val="00FF2653"/>
    <w:rPr>
      <w:color w:val="0000FF"/>
      <w:u w:val="single"/>
    </w:rPr>
  </w:style>
  <w:style w:type="paragraph" w:styleId="a7">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Char1"/>
    <w:uiPriority w:val="99"/>
    <w:unhideWhenUsed/>
    <w:rsid w:val="009E784A"/>
    <w:pPr>
      <w:tabs>
        <w:tab w:val="center" w:pos="4680"/>
        <w:tab w:val="right" w:pos="9360"/>
      </w:tabs>
    </w:pPr>
  </w:style>
  <w:style w:type="character" w:customStyle="1" w:styleId="Char1">
    <w:name w:val="머리글 Char"/>
    <w:basedOn w:val="a0"/>
    <w:link w:val="aa"/>
    <w:uiPriority w:val="99"/>
    <w:rsid w:val="009E784A"/>
    <w:rPr>
      <w:rFonts w:ascii="Arial" w:eastAsia="Arial" w:hAnsi="Arial" w:cs="Arial"/>
    </w:rPr>
  </w:style>
  <w:style w:type="paragraph" w:styleId="ab">
    <w:name w:val="footer"/>
    <w:basedOn w:val="a"/>
    <w:link w:val="Char2"/>
    <w:uiPriority w:val="99"/>
    <w:unhideWhenUsed/>
    <w:rsid w:val="009E784A"/>
    <w:pPr>
      <w:tabs>
        <w:tab w:val="center" w:pos="4680"/>
        <w:tab w:val="right" w:pos="9360"/>
      </w:tabs>
    </w:pPr>
  </w:style>
  <w:style w:type="character" w:customStyle="1" w:styleId="Char2">
    <w:name w:val="바닥글 Char"/>
    <w:basedOn w:val="a0"/>
    <w:link w:val="ab"/>
    <w:uiPriority w:val="99"/>
    <w:rsid w:val="009E784A"/>
    <w:rPr>
      <w:rFonts w:ascii="Arial" w:eastAsia="Arial" w:hAnsi="Arial" w:cs="Arial"/>
    </w:rPr>
  </w:style>
  <w:style w:type="character" w:customStyle="1" w:styleId="2Char">
    <w:name w:val="제목 2 Char"/>
    <w:aliases w:val="H2 Char,H21 Char,Œ©o‚µ 2 Char,뙥2 Char,?co??E 2 Char,h2 Char,?c1 Char,?co?ƒÊ 2 Char,?2 Char,Œ1 Char,Œ2 Char,Œ©2 Char,... Char,Œ©_o‚µ 2 Char,Œ©1 Char,Œ©oâµ 2 Char,?co?ÄÊ 2 Char,Î1 Char,Î2 Char,Î©2 Char,Î©_oâµ 2 Char,Î©1 Char"/>
    <w:basedOn w:val="a0"/>
    <w:link w:val="2"/>
    <w:uiPriority w:val="99"/>
    <w:rsid w:val="00A924AD"/>
    <w:rPr>
      <w:rFonts w:ascii="Times New Roman" w:eastAsia="SimSun" w:hAnsi="Times New Roman" w:cs="Times New Roman"/>
      <w:b/>
      <w:bCs/>
      <w:iCs/>
      <w:sz w:val="28"/>
      <w:szCs w:val="28"/>
      <w:lang w:eastAsia="zh-CN"/>
    </w:rPr>
  </w:style>
  <w:style w:type="character" w:customStyle="1" w:styleId="3Char">
    <w:name w:val="제목 3 Char"/>
    <w:aliases w:val="H3 Char,H31 Char,h3 Char"/>
    <w:basedOn w:val="a0"/>
    <w:link w:val="3"/>
    <w:uiPriority w:val="99"/>
    <w:rsid w:val="00A924AD"/>
    <w:rPr>
      <w:rFonts w:ascii="Calibri" w:eastAsia="Times New Roman" w:hAnsi="Calibri" w:cs="Times New Roman"/>
      <w:b/>
      <w:bCs/>
      <w:sz w:val="26"/>
      <w:szCs w:val="26"/>
    </w:rPr>
  </w:style>
  <w:style w:type="character" w:customStyle="1" w:styleId="4Char">
    <w:name w:val="제목 4 Char"/>
    <w:aliases w:val="Heading 4 Char1 Char,Heading 4 Char Char Char,H4 Char,H41 Char,h4 Char,0.1.1.1 Titre 4 + Left:  0&quot; Char,First line:  0&quot; Char,0.1.1... Char,0.1.1.1 Titre 4 Char"/>
    <w:basedOn w:val="a0"/>
    <w:link w:val="4"/>
    <w:uiPriority w:val="99"/>
    <w:rsid w:val="00A924AD"/>
    <w:rPr>
      <w:rFonts w:ascii="Cambria" w:eastAsia="Times New Roman" w:hAnsi="Cambria" w:cs="Times New Roman"/>
      <w:b/>
      <w:bCs/>
      <w:sz w:val="28"/>
      <w:szCs w:val="28"/>
    </w:rPr>
  </w:style>
  <w:style w:type="character" w:customStyle="1" w:styleId="5Char">
    <w:name w:val="제목 5 Char"/>
    <w:aliases w:val="H5 Char,H51 Char,h5 Char"/>
    <w:basedOn w:val="a0"/>
    <w:link w:val="5"/>
    <w:uiPriority w:val="99"/>
    <w:rsid w:val="00A924AD"/>
    <w:rPr>
      <w:rFonts w:ascii="Cambria" w:eastAsia="Times New Roman" w:hAnsi="Cambria" w:cs="Times New Roman"/>
      <w:b/>
      <w:bCs/>
      <w:i/>
      <w:iCs/>
      <w:sz w:val="26"/>
      <w:szCs w:val="26"/>
    </w:rPr>
  </w:style>
  <w:style w:type="character" w:customStyle="1" w:styleId="6Char">
    <w:name w:val="제목 6 Char"/>
    <w:aliases w:val="H6 Char,H61 Char,h6 Char"/>
    <w:basedOn w:val="a0"/>
    <w:link w:val="6"/>
    <w:uiPriority w:val="99"/>
    <w:rsid w:val="00A924AD"/>
    <w:rPr>
      <w:rFonts w:ascii="Cambria" w:eastAsia="Times New Roman" w:hAnsi="Cambria" w:cs="Times New Roman"/>
      <w:b/>
      <w:bCs/>
    </w:rPr>
  </w:style>
  <w:style w:type="character" w:customStyle="1" w:styleId="7Char">
    <w:name w:val="제목 7 Char"/>
    <w:basedOn w:val="a0"/>
    <w:link w:val="7"/>
    <w:rsid w:val="00A924AD"/>
    <w:rPr>
      <w:rFonts w:ascii="Cambria" w:eastAsia="Times New Roman" w:hAnsi="Cambria" w:cs="Times New Roman"/>
      <w:sz w:val="24"/>
      <w:szCs w:val="24"/>
    </w:rPr>
  </w:style>
  <w:style w:type="character" w:customStyle="1" w:styleId="8Char">
    <w:name w:val="제목 8 Char"/>
    <w:basedOn w:val="a0"/>
    <w:link w:val="8"/>
    <w:rsid w:val="00A924AD"/>
    <w:rPr>
      <w:rFonts w:ascii="Cambria" w:eastAsia="Times New Roman" w:hAnsi="Cambria" w:cs="Times New Roman"/>
      <w:i/>
      <w:iCs/>
      <w:sz w:val="24"/>
      <w:szCs w:val="24"/>
    </w:rPr>
  </w:style>
  <w:style w:type="character" w:customStyle="1" w:styleId="9Char">
    <w:name w:val="제목 9 Char"/>
    <w:basedOn w:val="a0"/>
    <w:link w:val="9"/>
    <w:uiPriority w:val="9"/>
    <w:rsid w:val="00A924AD"/>
    <w:rPr>
      <w:rFonts w:ascii="Calibri" w:eastAsia="Times New Roman" w:hAnsi="Calibri" w:cs="Times New Roman"/>
    </w:rPr>
  </w:style>
  <w:style w:type="character" w:customStyle="1" w:styleId="Char0">
    <w:name w:val="목록 단락 Char"/>
    <w:basedOn w:val="a0"/>
    <w:link w:val="a5"/>
    <w:uiPriority w:val="34"/>
    <w:rsid w:val="00A924AD"/>
    <w:rPr>
      <w:rFonts w:ascii="Arial" w:eastAsia="Arial" w:hAnsi="Arial" w:cs="Arial"/>
    </w:rPr>
  </w:style>
  <w:style w:type="paragraph" w:styleId="ac">
    <w:name w:val="caption"/>
    <w:aliases w:val="fig and tbl,fighead2,fighead21,fighead22,fighead23,Table Caption1,fighead211,fighead24,Table Caption2,fighead25,fighead212,fighead26,Table Caption3,fighead27,fighead213,Table Caption4,fighead28,fighead214,fighead29"/>
    <w:basedOn w:val="a"/>
    <w:next w:val="a"/>
    <w:link w:val="Char3"/>
    <w:qFormat/>
    <w:rsid w:val="00A924AD"/>
    <w:pPr>
      <w:wordWrap w:val="0"/>
      <w:spacing w:before="60" w:after="60"/>
      <w:jc w:val="center"/>
    </w:pPr>
    <w:rPr>
      <w:rFonts w:ascii="Times New Roman" w:eastAsia="바탕" w:hAnsi="Times New Roman" w:cs="Times New Roman"/>
      <w:b/>
      <w:bCs/>
      <w:kern w:val="2"/>
      <w:sz w:val="20"/>
      <w:szCs w:val="20"/>
      <w:lang w:val="en-CA" w:eastAsia="ko-KR"/>
    </w:rPr>
  </w:style>
  <w:style w:type="character" w:customStyle="1" w:styleId="Char3">
    <w:name w:val="캡션 Char"/>
    <w:aliases w:val="fig and tbl Char,fighead2 Char,fighead21 Char,fighead22 Char,fighead23 Char,Table Caption1 Char,fighead211 Char,fighead24 Char,Table Caption2 Char,fighead25 Char,fighead212 Char,fighead26 Char,Table Caption3 Char,fighead27 Char,fighead213 Char"/>
    <w:link w:val="ac"/>
    <w:locked/>
    <w:rsid w:val="00A924AD"/>
    <w:rPr>
      <w:rFonts w:ascii="Times New Roman" w:eastAsia="바탕" w:hAnsi="Times New Roman" w:cs="Times New Roman"/>
      <w:b/>
      <w:bCs/>
      <w:kern w:val="2"/>
      <w:sz w:val="20"/>
      <w:szCs w:val="20"/>
      <w:lang w:val="en-CA" w:eastAsia="ko-KR"/>
    </w:rPr>
  </w:style>
  <w:style w:type="paragraph" w:customStyle="1" w:styleId="Tabletext">
    <w:name w:val="Table_text"/>
    <w:basedOn w:val="a"/>
    <w:rsid w:val="00A924AD"/>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pPr>
    <w:rPr>
      <w:rFonts w:ascii="Times New Roman" w:eastAsia="Times New Roman" w:hAnsi="Times New Roman" w:cs="Times New Roman"/>
      <w:szCs w:val="20"/>
      <w:lang w:val="en-GB"/>
    </w:rPr>
  </w:style>
  <w:style w:type="paragraph" w:customStyle="1" w:styleId="MediumGrid1-Accent21">
    <w:name w:val="Medium Grid 1 - Accent 21"/>
    <w:basedOn w:val="a"/>
    <w:uiPriority w:val="34"/>
    <w:qFormat/>
    <w:rsid w:val="00A924AD"/>
    <w:pPr>
      <w:widowControl/>
      <w:tabs>
        <w:tab w:val="left" w:pos="360"/>
        <w:tab w:val="left" w:pos="720"/>
        <w:tab w:val="left" w:pos="1080"/>
        <w:tab w:val="left" w:pos="1440"/>
      </w:tabs>
      <w:overflowPunct w:val="0"/>
      <w:adjustRightInd w:val="0"/>
      <w:spacing w:before="136"/>
      <w:ind w:left="720"/>
      <w:contextualSpacing/>
      <w:textAlignment w:val="baseline"/>
    </w:pPr>
    <w:rPr>
      <w:rFonts w:ascii="Times New Roman" w:eastAsia="맑은 고딕" w:hAnsi="Times New Roman" w:cs="Times New Roman"/>
      <w:szCs w:val="20"/>
    </w:rPr>
  </w:style>
  <w:style w:type="paragraph" w:styleId="ad">
    <w:name w:val="footnote text"/>
    <w:basedOn w:val="a"/>
    <w:link w:val="Char4"/>
    <w:unhideWhenUsed/>
    <w:rsid w:val="00A924AD"/>
    <w:pPr>
      <w:widowControl/>
      <w:tabs>
        <w:tab w:val="left" w:pos="360"/>
        <w:tab w:val="left" w:pos="720"/>
        <w:tab w:val="left" w:pos="1080"/>
        <w:tab w:val="left" w:pos="1440"/>
      </w:tabs>
      <w:overflowPunct w:val="0"/>
      <w:adjustRightInd w:val="0"/>
      <w:spacing w:before="136"/>
      <w:jc w:val="both"/>
    </w:pPr>
    <w:rPr>
      <w:rFonts w:ascii="Times New Roman" w:eastAsia="SimSun" w:hAnsi="Times New Roman" w:cs="Times New Roman"/>
      <w:sz w:val="24"/>
      <w:szCs w:val="24"/>
    </w:rPr>
  </w:style>
  <w:style w:type="character" w:customStyle="1" w:styleId="Char4">
    <w:name w:val="각주 텍스트 Char"/>
    <w:basedOn w:val="a0"/>
    <w:link w:val="ad"/>
    <w:rsid w:val="00A924AD"/>
    <w:rPr>
      <w:rFonts w:ascii="Times New Roman" w:eastAsia="SimSun" w:hAnsi="Times New Roman" w:cs="Times New Roman"/>
      <w:sz w:val="24"/>
      <w:szCs w:val="24"/>
    </w:rPr>
  </w:style>
  <w:style w:type="character" w:styleId="ae">
    <w:name w:val="footnote reference"/>
    <w:unhideWhenUsed/>
    <w:rsid w:val="00A924AD"/>
    <w:rPr>
      <w:vertAlign w:val="superscript"/>
    </w:rPr>
  </w:style>
  <w:style w:type="paragraph" w:customStyle="1" w:styleId="Text">
    <w:name w:val="Text"/>
    <w:basedOn w:val="a"/>
    <w:rsid w:val="00A924AD"/>
    <w:pPr>
      <w:autoSpaceDE/>
      <w:autoSpaceDN/>
      <w:spacing w:line="252" w:lineRule="auto"/>
      <w:ind w:firstLine="202"/>
      <w:jc w:val="both"/>
    </w:pPr>
    <w:rPr>
      <w:rFonts w:ascii="Times New Roman" w:eastAsiaTheme="minorEastAsia" w:hAnsi="Times New Roman" w:cs="Times New Roman"/>
      <w:sz w:val="20"/>
      <w:szCs w:val="20"/>
    </w:rPr>
  </w:style>
  <w:style w:type="paragraph" w:customStyle="1" w:styleId="Style1">
    <w:name w:val="Style1"/>
    <w:basedOn w:val="a"/>
    <w:link w:val="Style1Char"/>
    <w:qFormat/>
    <w:rsid w:val="00A924AD"/>
    <w:pPr>
      <w:keepNext/>
      <w:widowControl/>
      <w:autoSpaceDE/>
      <w:autoSpaceDN/>
      <w:spacing w:before="240" w:after="80"/>
      <w:jc w:val="center"/>
      <w:outlineLvl w:val="0"/>
    </w:pPr>
    <w:rPr>
      <w:rFonts w:ascii="Times New Roman" w:eastAsiaTheme="minorEastAsia" w:hAnsi="Times New Roman" w:cs="Times New Roman"/>
      <w:smallCaps/>
      <w:kern w:val="28"/>
      <w:sz w:val="20"/>
      <w:szCs w:val="20"/>
    </w:rPr>
  </w:style>
  <w:style w:type="character" w:customStyle="1" w:styleId="Style1Char">
    <w:name w:val="Style1 Char"/>
    <w:link w:val="Style1"/>
    <w:rsid w:val="00A924AD"/>
    <w:rPr>
      <w:rFonts w:ascii="Times New Roman" w:hAnsi="Times New Roman" w:cs="Times New Roman"/>
      <w:smallCaps/>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4" TargetMode="External"/><Relationship Id="rId13" Type="http://schemas.openxmlformats.org/officeDocument/2006/relationships/hyperlink" Target="mailto:yul@zju.edu.c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tp://ftp.tnt.uni-hannover.de/testsequenc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tp://ftp.hhi.fraunhof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tp://ftp.ient.rwth-aachen.de" TargetMode="Externa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2525</Words>
  <Characters>14396</Characters>
  <Application>Microsoft Office Word</Application>
  <DocSecurity>0</DocSecurity>
  <Lines>119</Lines>
  <Paragraphs>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Choi Kiho</cp:lastModifiedBy>
  <cp:revision>14</cp:revision>
  <dcterms:created xsi:type="dcterms:W3CDTF">2020-10-16T16:57:00Z</dcterms:created>
  <dcterms:modified xsi:type="dcterms:W3CDTF">2021-07-16T09:06:00Z</dcterms:modified>
</cp:coreProperties>
</file>