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57" w14:textId="67DC2E98" w:rsidR="00CB798F" w:rsidRPr="00C955C7" w:rsidRDefault="00E843CE" w:rsidP="00385C5D">
      <w:pPr>
        <w:pStyle w:val="Title"/>
        <w:tabs>
          <w:tab w:val="left" w:pos="4589"/>
        </w:tabs>
        <w:jc w:val="right"/>
        <w:rPr>
          <w:rFonts w:ascii="Times New Roman" w:hAnsi="Times New Roman" w:cs="Times New Roman"/>
          <w:sz w:val="28"/>
          <w:szCs w:val="28"/>
          <w:u w:val="none"/>
          <w:lang w:val="en-GB"/>
        </w:rPr>
      </w:pPr>
      <w:r w:rsidRPr="00C955C7">
        <w:rPr>
          <w:rFonts w:eastAsiaTheme="minorHAnsi"/>
          <w:noProof/>
          <w:lang w:val="en-GB" w:eastAsia="ja-JP"/>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004E45B6" w:rsidRPr="00C955C7">
        <w:rPr>
          <w:rFonts w:ascii="Times New Roman" w:hAnsi="Times New Roman" w:cs="Times New Roman"/>
          <w:w w:val="115"/>
          <w:sz w:val="28"/>
          <w:szCs w:val="28"/>
          <w:u w:val="thick"/>
          <w:lang w:val="en-GB"/>
        </w:rPr>
        <w:t>ISO/IEC JTC 1/SC</w:t>
      </w:r>
      <w:r w:rsidR="004E45B6" w:rsidRPr="00C955C7">
        <w:rPr>
          <w:rFonts w:ascii="Times New Roman" w:hAnsi="Times New Roman" w:cs="Times New Roman"/>
          <w:spacing w:val="-25"/>
          <w:w w:val="115"/>
          <w:sz w:val="28"/>
          <w:szCs w:val="28"/>
          <w:u w:val="thick"/>
          <w:lang w:val="en-GB"/>
        </w:rPr>
        <w:t xml:space="preserve"> </w:t>
      </w:r>
      <w:r w:rsidR="004E45B6" w:rsidRPr="00C955C7">
        <w:rPr>
          <w:rFonts w:ascii="Times New Roman" w:hAnsi="Times New Roman" w:cs="Times New Roman"/>
          <w:w w:val="115"/>
          <w:sz w:val="28"/>
          <w:szCs w:val="28"/>
          <w:u w:val="thick"/>
          <w:lang w:val="en-GB"/>
        </w:rPr>
        <w:t>29/</w:t>
      </w:r>
      <w:r w:rsidR="00540DEA" w:rsidRPr="00C955C7">
        <w:rPr>
          <w:rFonts w:ascii="Times New Roman" w:hAnsi="Times New Roman" w:cs="Times New Roman"/>
          <w:w w:val="115"/>
          <w:sz w:val="28"/>
          <w:szCs w:val="28"/>
          <w:u w:val="thick"/>
          <w:lang w:val="en-GB"/>
        </w:rPr>
        <w:t>WG 03</w:t>
      </w:r>
      <w:r w:rsidR="00263789" w:rsidRPr="00C955C7">
        <w:rPr>
          <w:rFonts w:ascii="Times New Roman" w:hAnsi="Times New Roman" w:cs="Times New Roman"/>
          <w:w w:val="115"/>
          <w:sz w:val="28"/>
          <w:szCs w:val="28"/>
          <w:u w:val="thick"/>
          <w:lang w:val="en-GB"/>
        </w:rPr>
        <w:t xml:space="preserve"> </w:t>
      </w:r>
      <w:r w:rsidR="004E45B6" w:rsidRPr="00C955C7">
        <w:rPr>
          <w:rFonts w:ascii="Times New Roman" w:hAnsi="Times New Roman" w:cs="Times New Roman"/>
          <w:w w:val="115"/>
          <w:sz w:val="48"/>
          <w:szCs w:val="48"/>
          <w:u w:val="thick"/>
          <w:lang w:val="en-GB"/>
        </w:rPr>
        <w:t>N</w:t>
      </w:r>
      <w:r w:rsidR="004C352E" w:rsidRPr="00FC0476">
        <w:rPr>
          <w:rFonts w:ascii="Times New Roman" w:hAnsi="Times New Roman" w:cs="Times New Roman"/>
          <w:spacing w:val="28"/>
          <w:w w:val="115"/>
          <w:sz w:val="48"/>
          <w:szCs w:val="48"/>
          <w:u w:val="thick"/>
          <w:lang w:val="en-GB"/>
        </w:rPr>
        <w:fldChar w:fldCharType="begin"/>
      </w:r>
      <w:r w:rsidR="004C352E" w:rsidRPr="00FC0476">
        <w:rPr>
          <w:rFonts w:ascii="Times New Roman" w:hAnsi="Times New Roman" w:cs="Times New Roman"/>
          <w:spacing w:val="28"/>
          <w:w w:val="115"/>
          <w:sz w:val="48"/>
          <w:szCs w:val="48"/>
          <w:u w:val="thick"/>
          <w:lang w:val="en-GB"/>
        </w:rPr>
        <w:instrText xml:space="preserve"> DOCPROPERTY "WGNumber" \* MERGEFORMAT </w:instrText>
      </w:r>
      <w:r w:rsidR="004C352E" w:rsidRPr="00FC0476">
        <w:rPr>
          <w:rFonts w:ascii="Times New Roman" w:hAnsi="Times New Roman" w:cs="Times New Roman"/>
          <w:spacing w:val="28"/>
          <w:w w:val="115"/>
          <w:sz w:val="48"/>
          <w:szCs w:val="48"/>
          <w:u w:val="thick"/>
          <w:lang w:val="en-GB"/>
        </w:rPr>
        <w:fldChar w:fldCharType="separate"/>
      </w:r>
      <w:r w:rsidR="00F52A5F">
        <w:rPr>
          <w:rFonts w:ascii="Times New Roman" w:hAnsi="Times New Roman" w:cs="Times New Roman"/>
          <w:spacing w:val="28"/>
          <w:w w:val="115"/>
          <w:sz w:val="48"/>
          <w:szCs w:val="48"/>
          <w:u w:val="thick"/>
          <w:lang w:val="en-GB"/>
        </w:rPr>
        <w:t>0344</w:t>
      </w:r>
      <w:r w:rsidR="004C352E" w:rsidRPr="00FC0476">
        <w:rPr>
          <w:rFonts w:ascii="Times New Roman" w:hAnsi="Times New Roman" w:cs="Times New Roman"/>
          <w:spacing w:val="28"/>
          <w:w w:val="115"/>
          <w:sz w:val="48"/>
          <w:szCs w:val="48"/>
          <w:u w:val="thick"/>
          <w:lang w:val="en-GB"/>
        </w:rPr>
        <w:fldChar w:fldCharType="end"/>
      </w:r>
    </w:p>
    <w:p w14:paraId="7296C136" w14:textId="33B9E07C" w:rsidR="00CB798F" w:rsidRPr="00C955C7" w:rsidRDefault="00CB798F">
      <w:pPr>
        <w:rPr>
          <w:b/>
          <w:sz w:val="20"/>
          <w:lang w:val="en-GB"/>
        </w:rPr>
      </w:pPr>
    </w:p>
    <w:p w14:paraId="1C7F2D41" w14:textId="3CA79274" w:rsidR="00CB798F" w:rsidRPr="00C955C7" w:rsidRDefault="00CB798F">
      <w:pPr>
        <w:rPr>
          <w:b/>
          <w:sz w:val="20"/>
          <w:lang w:val="en-GB"/>
        </w:rPr>
      </w:pPr>
    </w:p>
    <w:p w14:paraId="55F7DB2C" w14:textId="25F357F6" w:rsidR="00CB798F" w:rsidRPr="00C955C7" w:rsidRDefault="00E843CE">
      <w:pPr>
        <w:spacing w:before="3"/>
        <w:rPr>
          <w:b/>
          <w:sz w:val="23"/>
          <w:lang w:val="en-GB"/>
        </w:rPr>
      </w:pPr>
      <w:r w:rsidRPr="00C955C7">
        <w:rPr>
          <w:noProof/>
          <w:lang w:val="en-GB"/>
        </w:rPr>
        <mc:AlternateContent>
          <mc:Choice Requires="wps">
            <w:drawing>
              <wp:anchor distT="0" distB="0" distL="0" distR="0" simplePos="0" relativeHeight="251658240" behindDoc="1" locked="0" layoutInCell="1" allowOverlap="1" wp14:anchorId="0F500D15" wp14:editId="15EF335A">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92F43C" w14:textId="1A6546A5" w:rsidR="00E73BD8" w:rsidRPr="00196997" w:rsidRDefault="00E73BD8" w:rsidP="00196997">
                            <w:pPr>
                              <w:spacing w:before="80" w:line="360" w:lineRule="auto"/>
                              <w:ind w:right="50"/>
                              <w:jc w:val="center"/>
                              <w:rPr>
                                <w:b/>
                                <w:sz w:val="28"/>
                                <w:szCs w:val="28"/>
                              </w:rPr>
                            </w:pPr>
                            <w:r w:rsidRPr="00196997">
                              <w:rPr>
                                <w:b/>
                                <w:sz w:val="28"/>
                                <w:szCs w:val="28"/>
                              </w:rPr>
                              <w:t>ISO/IEC JTC 1/SC 29/</w:t>
                            </w:r>
                            <w:r>
                              <w:rPr>
                                <w:b/>
                                <w:sz w:val="28"/>
                                <w:szCs w:val="28"/>
                              </w:rPr>
                              <w:t>WG 03</w:t>
                            </w:r>
                            <w:r>
                              <w:rPr>
                                <w:b/>
                                <w:sz w:val="28"/>
                                <w:szCs w:val="28"/>
                              </w:rPr>
                              <w:br/>
                            </w:r>
                            <w:r w:rsidRPr="00196997">
                              <w:rPr>
                                <w:b/>
                                <w:sz w:val="28"/>
                                <w:szCs w:val="28"/>
                              </w:rPr>
                              <w:t xml:space="preserve">MPEG Systems </w:t>
                            </w:r>
                            <w:r w:rsidRPr="00196997">
                              <w:rPr>
                                <w:b/>
                                <w:sz w:val="28"/>
                                <w:szCs w:val="28"/>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500D15"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puyFwIAABcEAAAOAAAAZHJzL2Uyb0RvYy54bWysU1Fv0zAQfkfiP1h+p2krOkbUdBodQ0hj&#10;IG38gIvjJBa2z9huk/LrOTttV8Ebwg/W2b777rvvzuub0Wi2lz4otBVfzOacSSuwUbar+Pfn+zfX&#10;nIUItgGNVlb8IAO/2bx+tR5cKZfYo26kZwRiQzm4ivcxurIoguilgTBDJy09tugNRDr6rmg8DIRu&#10;dLGcz6+KAX3jPAoZAt3eTY98k/HbVor4tW2DjExXnLjFvPu812kvNmsoOw+uV+JIA/6BhQFlKekZ&#10;6g4isJ1Xf0EZJTwGbONMoCmwbZWQuQaqZjH/o5qnHpzMtZA4wZ1lCv8PVjzuv3mmmoovObNgqEXP&#10;cozsA45smdQZXCjJ6cmRWxzpmrqcKw3uAcWPwCxue7CdvPUeh15CQ+wWKbK4CJ1wQgKphy/YUBrY&#10;RcxAY+tNko7EYIROXTqcO5OoCLq8WqxW89WKM0Fv79+lU04B5Sna+RA/STQsGRX31PmMDvuHEBMb&#10;KE8uKZnFe6V17r62bEigq7dTXahVkx6TW/BdvdWe7SHNT17HvOHSzahIU6yVqfj12QnKpMZH2+Qs&#10;EZSebGKi7VGepMikTRzrkRyTZjU2BxLK4zSt9LvI6NH/4mygSa14+LkDLznTny2Jncb6ZPiTUZ8M&#10;sIJCKx45m8xtnMZ/57zqekKe2mnxlhrSqqzVC4sjT5q+LOHxp6Txvjxnr5f/vPkNAAD//wMAUEsD&#10;BBQABgAIAAAAIQB1sBY64QAAABABAAAPAAAAZHJzL2Rvd25yZXYueG1sTI/dTsMwDIXvkXiHyEjc&#10;sSQMsaprOvEjNG7peICsCUm1xqmatCs8Pd4V3Fg+sn18vmq3hJ7NdkxdRAVyJYBZbKPp0Cn4PLzd&#10;FcBS1mh0H9Eq+LYJdvX1VaVLE8/4YecmO0YmmEqtwOc8lJyn1tug0yoOFmn2FcegM8nRcTPqM5mH&#10;nt8L8ciD7pA+eD3YF2/bUzMFBT8bdO552r/vNwP2zRylP01Sqdub5XVL5WkLLNsl/13AhYHyQ03B&#10;jnFCk1hPWkoCygrWkjguC6IQa2BH6oqHAnhd8f8g9S8AAAD//wMAUEsBAi0AFAAGAAgAAAAhALaD&#10;OJL+AAAA4QEAABMAAAAAAAAAAAAAAAAAAAAAAFtDb250ZW50X1R5cGVzXS54bWxQSwECLQAUAAYA&#10;CAAAACEAOP0h/9YAAACUAQAACwAAAAAAAAAAAAAAAAAvAQAAX3JlbHMvLnJlbHNQSwECLQAUAAYA&#10;CAAAACEAorqbshcCAAAXBAAADgAAAAAAAAAAAAAAAAAuAgAAZHJzL2Uyb0RvYy54bWxQSwECLQAU&#10;AAYACAAAACEAdbAWOuEAAAAQAQAADwAAAAAAAAAAAAAAAABxBAAAZHJzL2Rvd25yZXYueG1sUEsF&#10;BgAAAAAEAAQA8wAAAH8FAAAAAA==&#10;" filled="f" strokeweight=".27094mm">
                <v:textbox inset="0,0,0,0">
                  <w:txbxContent>
                    <w:p w14:paraId="0B92F43C" w14:textId="1A6546A5" w:rsidR="00E73BD8" w:rsidRPr="00196997" w:rsidRDefault="00E73BD8" w:rsidP="00196997">
                      <w:pPr>
                        <w:spacing w:before="80" w:line="360" w:lineRule="auto"/>
                        <w:ind w:right="50"/>
                        <w:jc w:val="center"/>
                        <w:rPr>
                          <w:b/>
                          <w:sz w:val="28"/>
                          <w:szCs w:val="28"/>
                        </w:rPr>
                      </w:pPr>
                      <w:r w:rsidRPr="00196997">
                        <w:rPr>
                          <w:b/>
                          <w:sz w:val="28"/>
                          <w:szCs w:val="28"/>
                        </w:rPr>
                        <w:t>ISO/IEC JTC 1/SC 29/</w:t>
                      </w:r>
                      <w:r>
                        <w:rPr>
                          <w:b/>
                          <w:sz w:val="28"/>
                          <w:szCs w:val="28"/>
                        </w:rPr>
                        <w:t>WG 03</w:t>
                      </w:r>
                      <w:r>
                        <w:rPr>
                          <w:b/>
                          <w:sz w:val="28"/>
                          <w:szCs w:val="28"/>
                        </w:rPr>
                        <w:br/>
                      </w:r>
                      <w:r w:rsidRPr="00196997">
                        <w:rPr>
                          <w:b/>
                          <w:sz w:val="28"/>
                          <w:szCs w:val="28"/>
                        </w:rPr>
                        <w:t xml:space="preserve">MPEG Systems </w:t>
                      </w:r>
                      <w:r w:rsidRPr="00196997">
                        <w:rPr>
                          <w:b/>
                          <w:sz w:val="28"/>
                          <w:szCs w:val="28"/>
                        </w:rPr>
                        <w:br/>
                        <w:t>Convenorship: KATS (Korea, Republic of)</w:t>
                      </w:r>
                    </w:p>
                  </w:txbxContent>
                </v:textbox>
                <w10:wrap type="topAndBottom" anchorx="page"/>
              </v:shape>
            </w:pict>
          </mc:Fallback>
        </mc:AlternateContent>
      </w:r>
    </w:p>
    <w:p w14:paraId="2ED29448" w14:textId="439B0530" w:rsidR="00CB798F" w:rsidRPr="00C955C7" w:rsidRDefault="004E45B6" w:rsidP="004C352E">
      <w:pPr>
        <w:tabs>
          <w:tab w:val="left" w:pos="3099"/>
        </w:tabs>
        <w:spacing w:before="240"/>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Document</w:t>
      </w:r>
      <w:r w:rsidRPr="00C955C7">
        <w:rPr>
          <w:rFonts w:ascii="Times New Roman" w:hAnsi="Times New Roman" w:cs="Times New Roman"/>
          <w:b/>
          <w:snapToGrid w:val="0"/>
          <w:spacing w:val="14"/>
          <w:sz w:val="24"/>
          <w:szCs w:val="24"/>
          <w:lang w:val="en-GB"/>
        </w:rPr>
        <w:t xml:space="preserve"> </w:t>
      </w:r>
      <w:r w:rsidRPr="00C955C7">
        <w:rPr>
          <w:rFonts w:ascii="Times New Roman" w:hAnsi="Times New Roman" w:cs="Times New Roman"/>
          <w:b/>
          <w:snapToGrid w:val="0"/>
          <w:sz w:val="24"/>
          <w:szCs w:val="24"/>
          <w:lang w:val="en-GB"/>
        </w:rPr>
        <w:t>type:</w:t>
      </w:r>
      <w:r w:rsidRPr="00C955C7">
        <w:rPr>
          <w:rFonts w:ascii="Times New Roman" w:hAnsi="Times New Roman" w:cs="Times New Roman"/>
          <w:snapToGrid w:val="0"/>
          <w:sz w:val="24"/>
          <w:szCs w:val="24"/>
          <w:lang w:val="en-GB"/>
        </w:rPr>
        <w:tab/>
      </w:r>
      <w:r w:rsidR="00385C5D" w:rsidRPr="00C955C7">
        <w:rPr>
          <w:rFonts w:ascii="Times New Roman" w:hAnsi="Times New Roman" w:cs="Times New Roman"/>
          <w:snapToGrid w:val="0"/>
          <w:sz w:val="24"/>
          <w:szCs w:val="24"/>
          <w:lang w:val="en-GB"/>
        </w:rPr>
        <w:t>Output Document</w:t>
      </w:r>
    </w:p>
    <w:p w14:paraId="19E086F8" w14:textId="2E6EB898" w:rsidR="00CB798F" w:rsidRPr="00C955C7" w:rsidRDefault="004E45B6" w:rsidP="004C352E">
      <w:pPr>
        <w:pStyle w:val="BodyText"/>
        <w:tabs>
          <w:tab w:val="left" w:pos="3099"/>
        </w:tabs>
        <w:spacing w:before="240"/>
        <w:ind w:left="3099" w:right="214" w:hanging="2996"/>
        <w:rPr>
          <w:rFonts w:ascii="Times New Roman" w:hAnsi="Times New Roman" w:cs="Times New Roman"/>
          <w:snapToGrid w:val="0"/>
          <w:lang w:val="en-GB"/>
        </w:rPr>
      </w:pPr>
      <w:r w:rsidRPr="00C955C7">
        <w:rPr>
          <w:rFonts w:ascii="Times New Roman" w:hAnsi="Times New Roman" w:cs="Times New Roman"/>
          <w:b/>
          <w:snapToGrid w:val="0"/>
          <w:lang w:val="en-GB"/>
        </w:rPr>
        <w:t>Title:</w:t>
      </w:r>
      <w:r w:rsidRPr="00C955C7">
        <w:rPr>
          <w:rFonts w:ascii="Times New Roman" w:hAnsi="Times New Roman" w:cs="Times New Roman"/>
          <w:snapToGrid w:val="0"/>
          <w:lang w:val="en-GB"/>
        </w:rPr>
        <w:tab/>
      </w:r>
      <w:r w:rsidR="004C352E" w:rsidRPr="00605F77">
        <w:rPr>
          <w:rFonts w:ascii="Times New Roman" w:hAnsi="Times New Roman" w:cs="Times New Roman"/>
          <w:snapToGrid w:val="0"/>
          <w:lang w:val="en-GB"/>
        </w:rPr>
        <w:fldChar w:fldCharType="begin"/>
      </w:r>
      <w:r w:rsidR="004C352E" w:rsidRPr="00605F77">
        <w:rPr>
          <w:rFonts w:ascii="Times New Roman" w:hAnsi="Times New Roman" w:cs="Times New Roman"/>
          <w:snapToGrid w:val="0"/>
          <w:lang w:val="en-GB"/>
        </w:rPr>
        <w:instrText xml:space="preserve"> TITLE  \* MERGEFORMAT </w:instrText>
      </w:r>
      <w:r w:rsidR="004C352E" w:rsidRPr="00605F77">
        <w:rPr>
          <w:rFonts w:ascii="Times New Roman" w:hAnsi="Times New Roman" w:cs="Times New Roman"/>
          <w:snapToGrid w:val="0"/>
          <w:lang w:val="en-GB"/>
        </w:rPr>
        <w:fldChar w:fldCharType="separate"/>
      </w:r>
      <w:r w:rsidR="00F52A5F">
        <w:rPr>
          <w:rFonts w:ascii="Times New Roman" w:hAnsi="Times New Roman" w:cs="Times New Roman"/>
          <w:snapToGrid w:val="0"/>
          <w:lang w:val="en-GB"/>
        </w:rPr>
        <w:t>WD of ISO/IEC 23090-2 AMD 1</w:t>
      </w:r>
      <w:r w:rsidR="004C352E" w:rsidRPr="00605F77">
        <w:rPr>
          <w:rFonts w:ascii="Times New Roman" w:hAnsi="Times New Roman" w:cs="Times New Roman"/>
          <w:snapToGrid w:val="0"/>
          <w:lang w:val="en-GB"/>
        </w:rPr>
        <w:fldChar w:fldCharType="end"/>
      </w:r>
    </w:p>
    <w:p w14:paraId="5C1A346D" w14:textId="189819F4" w:rsidR="00FF2653" w:rsidRPr="00C955C7" w:rsidRDefault="00FF2653" w:rsidP="004C352E">
      <w:pPr>
        <w:pStyle w:val="BodyText"/>
        <w:tabs>
          <w:tab w:val="left" w:pos="3099"/>
        </w:tabs>
        <w:spacing w:before="240"/>
        <w:ind w:left="3099" w:right="214" w:hanging="2996"/>
        <w:rPr>
          <w:rFonts w:ascii="Times New Roman" w:hAnsi="Times New Roman" w:cs="Times New Roman"/>
          <w:snapToGrid w:val="0"/>
          <w:lang w:val="en-GB"/>
        </w:rPr>
      </w:pPr>
      <w:r w:rsidRPr="00C955C7">
        <w:rPr>
          <w:rFonts w:ascii="Times New Roman" w:hAnsi="Times New Roman" w:cs="Times New Roman"/>
          <w:b/>
          <w:snapToGrid w:val="0"/>
          <w:lang w:val="en-GB"/>
        </w:rPr>
        <w:t>Status:</w:t>
      </w:r>
      <w:r w:rsidRPr="00C955C7">
        <w:rPr>
          <w:rFonts w:ascii="Times New Roman" w:hAnsi="Times New Roman" w:cs="Times New Roman"/>
          <w:snapToGrid w:val="0"/>
          <w:lang w:val="en-GB"/>
        </w:rPr>
        <w:tab/>
      </w:r>
      <w:r w:rsidR="00385C5D" w:rsidRPr="00C955C7">
        <w:rPr>
          <w:rFonts w:ascii="Times New Roman" w:hAnsi="Times New Roman" w:cs="Times New Roman"/>
          <w:snapToGrid w:val="0"/>
          <w:lang w:val="en-GB"/>
        </w:rPr>
        <w:t>Approved</w:t>
      </w:r>
    </w:p>
    <w:p w14:paraId="1718C661" w14:textId="5D97F206" w:rsidR="00CB798F" w:rsidRPr="00C955C7" w:rsidRDefault="004E45B6" w:rsidP="004C352E">
      <w:pPr>
        <w:tabs>
          <w:tab w:val="left" w:pos="3099"/>
        </w:tabs>
        <w:spacing w:before="240"/>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Date</w:t>
      </w:r>
      <w:r w:rsidRPr="00C955C7">
        <w:rPr>
          <w:rFonts w:ascii="Times New Roman" w:hAnsi="Times New Roman" w:cs="Times New Roman"/>
          <w:b/>
          <w:snapToGrid w:val="0"/>
          <w:spacing w:val="-16"/>
          <w:sz w:val="24"/>
          <w:szCs w:val="24"/>
          <w:lang w:val="en-GB"/>
        </w:rPr>
        <w:t xml:space="preserve"> </w:t>
      </w:r>
      <w:r w:rsidRPr="00C955C7">
        <w:rPr>
          <w:rFonts w:ascii="Times New Roman" w:hAnsi="Times New Roman" w:cs="Times New Roman"/>
          <w:b/>
          <w:snapToGrid w:val="0"/>
          <w:sz w:val="24"/>
          <w:szCs w:val="24"/>
          <w:lang w:val="en-GB"/>
        </w:rPr>
        <w:t>of</w:t>
      </w:r>
      <w:r w:rsidRPr="00C955C7">
        <w:rPr>
          <w:rFonts w:ascii="Times New Roman" w:hAnsi="Times New Roman" w:cs="Times New Roman"/>
          <w:b/>
          <w:snapToGrid w:val="0"/>
          <w:spacing w:val="-16"/>
          <w:sz w:val="24"/>
          <w:szCs w:val="24"/>
          <w:lang w:val="en-GB"/>
        </w:rPr>
        <w:t xml:space="preserve"> </w:t>
      </w:r>
      <w:r w:rsidRPr="00C955C7">
        <w:rPr>
          <w:rFonts w:ascii="Times New Roman" w:hAnsi="Times New Roman" w:cs="Times New Roman"/>
          <w:b/>
          <w:snapToGrid w:val="0"/>
          <w:sz w:val="24"/>
          <w:szCs w:val="24"/>
          <w:lang w:val="en-GB"/>
        </w:rPr>
        <w:t>document:</w:t>
      </w:r>
      <w:r w:rsidRPr="00C955C7">
        <w:rPr>
          <w:rFonts w:ascii="Times New Roman" w:hAnsi="Times New Roman" w:cs="Times New Roman"/>
          <w:snapToGrid w:val="0"/>
          <w:sz w:val="24"/>
          <w:szCs w:val="24"/>
          <w:lang w:val="en-GB"/>
        </w:rPr>
        <w:tab/>
      </w:r>
      <w:r w:rsidR="00C955C7" w:rsidRPr="00FC0476">
        <w:rPr>
          <w:rFonts w:ascii="Times New Roman" w:hAnsi="Times New Roman" w:cs="Times New Roman"/>
          <w:snapToGrid w:val="0"/>
          <w:sz w:val="24"/>
          <w:szCs w:val="24"/>
          <w:lang w:val="en-GB"/>
        </w:rPr>
        <w:fldChar w:fldCharType="begin"/>
      </w:r>
      <w:r w:rsidR="00C955C7" w:rsidRPr="00FC0476">
        <w:rPr>
          <w:rFonts w:ascii="Times New Roman" w:hAnsi="Times New Roman" w:cs="Times New Roman"/>
          <w:snapToGrid w:val="0"/>
          <w:sz w:val="24"/>
          <w:szCs w:val="24"/>
          <w:lang w:val="en-GB"/>
        </w:rPr>
        <w:instrText xml:space="preserve"> SAVEDATE  \@ "yyyy-MM-dd" </w:instrText>
      </w:r>
      <w:r w:rsidR="00C955C7" w:rsidRPr="00FC0476">
        <w:rPr>
          <w:rFonts w:ascii="Times New Roman" w:hAnsi="Times New Roman" w:cs="Times New Roman"/>
          <w:snapToGrid w:val="0"/>
          <w:sz w:val="24"/>
          <w:szCs w:val="24"/>
          <w:lang w:val="en-GB"/>
        </w:rPr>
        <w:fldChar w:fldCharType="separate"/>
      </w:r>
      <w:r w:rsidR="00F52A5F">
        <w:rPr>
          <w:rFonts w:ascii="Times New Roman" w:hAnsi="Times New Roman" w:cs="Times New Roman"/>
          <w:noProof/>
          <w:snapToGrid w:val="0"/>
          <w:sz w:val="24"/>
          <w:szCs w:val="24"/>
          <w:lang w:val="en-GB"/>
        </w:rPr>
        <w:t>2021-08-19</w:t>
      </w:r>
      <w:r w:rsidR="00C955C7" w:rsidRPr="00FC0476">
        <w:rPr>
          <w:rFonts w:ascii="Times New Roman" w:hAnsi="Times New Roman" w:cs="Times New Roman"/>
          <w:snapToGrid w:val="0"/>
          <w:sz w:val="24"/>
          <w:szCs w:val="24"/>
          <w:lang w:val="en-GB"/>
        </w:rPr>
        <w:fldChar w:fldCharType="end"/>
      </w:r>
    </w:p>
    <w:p w14:paraId="254323E8" w14:textId="322B67C3" w:rsidR="00CB798F" w:rsidRPr="00C955C7" w:rsidRDefault="004E45B6" w:rsidP="004C352E">
      <w:pPr>
        <w:tabs>
          <w:tab w:val="left" w:pos="3099"/>
        </w:tabs>
        <w:spacing w:before="240"/>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Source:</w:t>
      </w:r>
      <w:r w:rsidRPr="00C955C7">
        <w:rPr>
          <w:rFonts w:ascii="Times New Roman" w:hAnsi="Times New Roman" w:cs="Times New Roman"/>
          <w:snapToGrid w:val="0"/>
          <w:sz w:val="24"/>
          <w:szCs w:val="24"/>
          <w:lang w:val="en-GB"/>
        </w:rPr>
        <w:tab/>
        <w:t>ISO/IEC JTC 1/SC 29/</w:t>
      </w:r>
      <w:r w:rsidR="00540DEA" w:rsidRPr="00C955C7">
        <w:rPr>
          <w:rFonts w:ascii="Times New Roman" w:hAnsi="Times New Roman" w:cs="Times New Roman"/>
          <w:snapToGrid w:val="0"/>
          <w:sz w:val="24"/>
          <w:szCs w:val="24"/>
          <w:lang w:val="en-GB"/>
        </w:rPr>
        <w:t>WG 03</w:t>
      </w:r>
    </w:p>
    <w:p w14:paraId="6AB1DF60" w14:textId="603B9CA1" w:rsidR="00CB798F" w:rsidRPr="00C955C7" w:rsidRDefault="004E45B6" w:rsidP="004C352E">
      <w:pPr>
        <w:tabs>
          <w:tab w:val="left" w:pos="3099"/>
        </w:tabs>
        <w:spacing w:before="240"/>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No.</w:t>
      </w:r>
      <w:r w:rsidRPr="00C955C7">
        <w:rPr>
          <w:rFonts w:ascii="Times New Roman" w:hAnsi="Times New Roman" w:cs="Times New Roman"/>
          <w:b/>
          <w:snapToGrid w:val="0"/>
          <w:spacing w:val="5"/>
          <w:sz w:val="24"/>
          <w:szCs w:val="24"/>
          <w:lang w:val="en-GB"/>
        </w:rPr>
        <w:t xml:space="preserve"> </w:t>
      </w:r>
      <w:r w:rsidRPr="00C955C7">
        <w:rPr>
          <w:rFonts w:ascii="Times New Roman" w:hAnsi="Times New Roman" w:cs="Times New Roman"/>
          <w:b/>
          <w:snapToGrid w:val="0"/>
          <w:sz w:val="24"/>
          <w:szCs w:val="24"/>
          <w:lang w:val="en-GB"/>
        </w:rPr>
        <w:t>of</w:t>
      </w:r>
      <w:r w:rsidRPr="00C955C7">
        <w:rPr>
          <w:rFonts w:ascii="Times New Roman" w:hAnsi="Times New Roman" w:cs="Times New Roman"/>
          <w:b/>
          <w:snapToGrid w:val="0"/>
          <w:spacing w:val="6"/>
          <w:sz w:val="24"/>
          <w:szCs w:val="24"/>
          <w:lang w:val="en-GB"/>
        </w:rPr>
        <w:t xml:space="preserve"> </w:t>
      </w:r>
      <w:r w:rsidRPr="00C955C7">
        <w:rPr>
          <w:rFonts w:ascii="Times New Roman" w:hAnsi="Times New Roman" w:cs="Times New Roman"/>
          <w:b/>
          <w:snapToGrid w:val="0"/>
          <w:sz w:val="24"/>
          <w:szCs w:val="24"/>
          <w:lang w:val="en-GB"/>
        </w:rPr>
        <w:t>pages:</w:t>
      </w:r>
      <w:r w:rsidRPr="00C955C7">
        <w:rPr>
          <w:rFonts w:ascii="Times New Roman" w:hAnsi="Times New Roman" w:cs="Times New Roman"/>
          <w:snapToGrid w:val="0"/>
          <w:sz w:val="24"/>
          <w:szCs w:val="24"/>
          <w:lang w:val="en-GB"/>
        </w:rPr>
        <w:tab/>
      </w:r>
      <w:r w:rsidR="00C955C7" w:rsidRPr="00C955C7">
        <w:rPr>
          <w:rFonts w:ascii="Times New Roman" w:hAnsi="Times New Roman" w:cs="Times New Roman"/>
          <w:snapToGrid w:val="0"/>
          <w:sz w:val="24"/>
          <w:szCs w:val="24"/>
          <w:lang w:val="en-GB"/>
        </w:rPr>
        <w:fldChar w:fldCharType="begin"/>
      </w:r>
      <w:r w:rsidR="00C955C7" w:rsidRPr="00C955C7">
        <w:rPr>
          <w:rFonts w:ascii="Times New Roman" w:hAnsi="Times New Roman" w:cs="Times New Roman"/>
          <w:snapToGrid w:val="0"/>
          <w:sz w:val="24"/>
          <w:szCs w:val="24"/>
          <w:lang w:val="en-GB"/>
        </w:rPr>
        <w:instrText xml:space="preserve"> NUMPAGES  \* Arabic </w:instrText>
      </w:r>
      <w:r w:rsidR="00C955C7" w:rsidRPr="00C955C7">
        <w:rPr>
          <w:rFonts w:ascii="Times New Roman" w:hAnsi="Times New Roman" w:cs="Times New Roman"/>
          <w:snapToGrid w:val="0"/>
          <w:sz w:val="24"/>
          <w:szCs w:val="24"/>
          <w:lang w:val="en-GB"/>
        </w:rPr>
        <w:fldChar w:fldCharType="separate"/>
      </w:r>
      <w:r w:rsidR="00F52A5F">
        <w:rPr>
          <w:rFonts w:ascii="Times New Roman" w:hAnsi="Times New Roman" w:cs="Times New Roman"/>
          <w:noProof/>
          <w:snapToGrid w:val="0"/>
          <w:sz w:val="24"/>
          <w:szCs w:val="24"/>
          <w:lang w:val="en-GB"/>
        </w:rPr>
        <w:t>13</w:t>
      </w:r>
      <w:r w:rsidR="00C955C7" w:rsidRPr="00C955C7">
        <w:rPr>
          <w:rFonts w:ascii="Times New Roman" w:hAnsi="Times New Roman" w:cs="Times New Roman"/>
          <w:snapToGrid w:val="0"/>
          <w:sz w:val="24"/>
          <w:szCs w:val="24"/>
          <w:lang w:val="en-GB"/>
        </w:rPr>
        <w:fldChar w:fldCharType="end"/>
      </w:r>
      <w:r w:rsidRPr="00C955C7">
        <w:rPr>
          <w:rFonts w:ascii="Times New Roman" w:hAnsi="Times New Roman" w:cs="Times New Roman"/>
          <w:snapToGrid w:val="0"/>
          <w:sz w:val="24"/>
          <w:szCs w:val="24"/>
          <w:lang w:val="en-GB"/>
        </w:rPr>
        <w:t xml:space="preserve"> (with cover</w:t>
      </w:r>
      <w:r w:rsidRPr="00C955C7">
        <w:rPr>
          <w:rFonts w:ascii="Times New Roman" w:hAnsi="Times New Roman" w:cs="Times New Roman"/>
          <w:snapToGrid w:val="0"/>
          <w:spacing w:val="-10"/>
          <w:sz w:val="24"/>
          <w:szCs w:val="24"/>
          <w:lang w:val="en-GB"/>
        </w:rPr>
        <w:t xml:space="preserve"> </w:t>
      </w:r>
      <w:r w:rsidRPr="00C955C7">
        <w:rPr>
          <w:rFonts w:ascii="Times New Roman" w:hAnsi="Times New Roman" w:cs="Times New Roman"/>
          <w:snapToGrid w:val="0"/>
          <w:sz w:val="24"/>
          <w:szCs w:val="24"/>
          <w:lang w:val="en-GB"/>
        </w:rPr>
        <w:t>page)</w:t>
      </w:r>
      <w:bookmarkStart w:id="0" w:name="_GoBack"/>
      <w:bookmarkEnd w:id="0"/>
    </w:p>
    <w:p w14:paraId="60A86B64" w14:textId="0CFFD4C0" w:rsidR="00FF2653" w:rsidRPr="00C955C7" w:rsidRDefault="00FF2653" w:rsidP="004C352E">
      <w:pPr>
        <w:tabs>
          <w:tab w:val="left" w:pos="3099"/>
        </w:tabs>
        <w:spacing w:before="240"/>
        <w:ind w:left="104"/>
        <w:rPr>
          <w:rFonts w:ascii="Times New Roman" w:hAnsi="Times New Roman" w:cs="Times New Roman"/>
          <w:snapToGrid w:val="0"/>
          <w:sz w:val="24"/>
          <w:szCs w:val="24"/>
          <w:lang w:val="en-GB"/>
        </w:rPr>
      </w:pPr>
      <w:r w:rsidRPr="00C955C7">
        <w:rPr>
          <w:rFonts w:ascii="Times New Roman" w:hAnsi="Times New Roman" w:cs="Times New Roman"/>
          <w:b/>
          <w:snapToGrid w:val="0"/>
          <w:sz w:val="24"/>
          <w:szCs w:val="24"/>
          <w:lang w:val="en-GB"/>
        </w:rPr>
        <w:t>Email</w:t>
      </w:r>
      <w:r w:rsidRPr="00C955C7">
        <w:rPr>
          <w:rFonts w:ascii="Times New Roman" w:hAnsi="Times New Roman" w:cs="Times New Roman"/>
          <w:b/>
          <w:snapToGrid w:val="0"/>
          <w:spacing w:val="5"/>
          <w:sz w:val="24"/>
          <w:szCs w:val="24"/>
          <w:lang w:val="en-GB"/>
        </w:rPr>
        <w:t xml:space="preserve"> </w:t>
      </w:r>
      <w:r w:rsidRPr="00C955C7">
        <w:rPr>
          <w:rFonts w:ascii="Times New Roman" w:hAnsi="Times New Roman" w:cs="Times New Roman"/>
          <w:b/>
          <w:snapToGrid w:val="0"/>
          <w:sz w:val="24"/>
          <w:szCs w:val="24"/>
          <w:lang w:val="en-GB"/>
        </w:rPr>
        <w:t>of</w:t>
      </w:r>
      <w:r w:rsidRPr="00C955C7">
        <w:rPr>
          <w:rFonts w:ascii="Times New Roman" w:hAnsi="Times New Roman" w:cs="Times New Roman"/>
          <w:b/>
          <w:snapToGrid w:val="0"/>
          <w:spacing w:val="6"/>
          <w:sz w:val="24"/>
          <w:szCs w:val="24"/>
          <w:lang w:val="en-GB"/>
        </w:rPr>
        <w:t xml:space="preserve"> </w:t>
      </w:r>
      <w:r w:rsidRPr="00C955C7">
        <w:rPr>
          <w:rFonts w:ascii="Times New Roman" w:hAnsi="Times New Roman" w:cs="Times New Roman"/>
          <w:b/>
          <w:snapToGrid w:val="0"/>
          <w:sz w:val="24"/>
          <w:szCs w:val="24"/>
          <w:lang w:val="en-GB"/>
        </w:rPr>
        <w:t>Convenor:</w:t>
      </w:r>
      <w:r w:rsidRPr="00C955C7">
        <w:rPr>
          <w:rFonts w:ascii="Times New Roman" w:hAnsi="Times New Roman" w:cs="Times New Roman"/>
          <w:snapToGrid w:val="0"/>
          <w:sz w:val="24"/>
          <w:szCs w:val="24"/>
          <w:lang w:val="en-GB"/>
        </w:rPr>
        <w:tab/>
      </w:r>
      <w:proofErr w:type="spellStart"/>
      <w:proofErr w:type="gramStart"/>
      <w:r w:rsidR="000C78E6" w:rsidRPr="00C955C7">
        <w:rPr>
          <w:rFonts w:ascii="Times New Roman" w:hAnsi="Times New Roman" w:cs="Times New Roman"/>
          <w:snapToGrid w:val="0"/>
          <w:sz w:val="24"/>
          <w:szCs w:val="24"/>
          <w:lang w:val="en-GB"/>
        </w:rPr>
        <w:t>young.L</w:t>
      </w:r>
      <w:proofErr w:type="spellEnd"/>
      <w:proofErr w:type="gramEnd"/>
      <w:r w:rsidR="00196997" w:rsidRPr="00C955C7">
        <w:rPr>
          <w:rFonts w:ascii="Times New Roman" w:hAnsi="Times New Roman" w:cs="Times New Roman"/>
          <w:snapToGrid w:val="0"/>
          <w:sz w:val="24"/>
          <w:szCs w:val="24"/>
          <w:lang w:val="en-GB"/>
        </w:rPr>
        <w:t xml:space="preserve"> </w:t>
      </w:r>
      <w:r w:rsidRPr="00C955C7">
        <w:rPr>
          <w:rFonts w:ascii="Times New Roman" w:hAnsi="Times New Roman" w:cs="Times New Roman"/>
          <w:snapToGrid w:val="0"/>
          <w:sz w:val="24"/>
          <w:szCs w:val="24"/>
          <w:lang w:val="en-GB"/>
        </w:rPr>
        <w:t>@</w:t>
      </w:r>
      <w:r w:rsidR="00196997" w:rsidRPr="00C955C7">
        <w:rPr>
          <w:rFonts w:ascii="Times New Roman" w:hAnsi="Times New Roman" w:cs="Times New Roman"/>
          <w:snapToGrid w:val="0"/>
          <w:sz w:val="24"/>
          <w:szCs w:val="24"/>
          <w:lang w:val="en-GB"/>
        </w:rPr>
        <w:t xml:space="preserve"> </w:t>
      </w:r>
      <w:proofErr w:type="spellStart"/>
      <w:r w:rsidR="00196997" w:rsidRPr="00C955C7">
        <w:rPr>
          <w:rFonts w:ascii="Times New Roman" w:hAnsi="Times New Roman" w:cs="Times New Roman"/>
          <w:snapToGrid w:val="0"/>
          <w:sz w:val="24"/>
          <w:szCs w:val="24"/>
          <w:lang w:val="en-GB"/>
        </w:rPr>
        <w:t>samsung</w:t>
      </w:r>
      <w:proofErr w:type="spellEnd"/>
      <w:r w:rsidR="00196997" w:rsidRPr="00C955C7">
        <w:rPr>
          <w:rFonts w:ascii="Times New Roman" w:hAnsi="Times New Roman" w:cs="Times New Roman"/>
          <w:snapToGrid w:val="0"/>
          <w:sz w:val="24"/>
          <w:szCs w:val="24"/>
          <w:lang w:val="en-GB"/>
        </w:rPr>
        <w:t xml:space="preserve"> </w:t>
      </w:r>
      <w:r w:rsidR="000C78E6" w:rsidRPr="00C955C7">
        <w:rPr>
          <w:rFonts w:ascii="Times New Roman" w:hAnsi="Times New Roman" w:cs="Times New Roman"/>
          <w:snapToGrid w:val="0"/>
          <w:sz w:val="24"/>
          <w:szCs w:val="24"/>
          <w:lang w:val="en-GB"/>
        </w:rPr>
        <w:t>.</w:t>
      </w:r>
      <w:r w:rsidR="00196997" w:rsidRPr="00C955C7">
        <w:rPr>
          <w:rFonts w:ascii="Times New Roman" w:hAnsi="Times New Roman" w:cs="Times New Roman"/>
          <w:snapToGrid w:val="0"/>
          <w:sz w:val="24"/>
          <w:szCs w:val="24"/>
          <w:lang w:val="en-GB"/>
        </w:rPr>
        <w:t xml:space="preserve"> </w:t>
      </w:r>
      <w:r w:rsidR="000C78E6" w:rsidRPr="00C955C7">
        <w:rPr>
          <w:rFonts w:ascii="Times New Roman" w:hAnsi="Times New Roman" w:cs="Times New Roman"/>
          <w:snapToGrid w:val="0"/>
          <w:sz w:val="24"/>
          <w:szCs w:val="24"/>
          <w:lang w:val="en-GB"/>
        </w:rPr>
        <w:t>com</w:t>
      </w:r>
    </w:p>
    <w:p w14:paraId="1FFAF59B" w14:textId="1FE07DDD" w:rsidR="00CB798F" w:rsidRPr="00C955C7" w:rsidRDefault="004E45B6" w:rsidP="004C352E">
      <w:pPr>
        <w:tabs>
          <w:tab w:val="left" w:pos="3099"/>
        </w:tabs>
        <w:spacing w:before="240"/>
        <w:ind w:left="104"/>
        <w:rPr>
          <w:rFonts w:ascii="Times New Roman" w:hAnsi="Times New Roman" w:cs="Times New Roman"/>
          <w:snapToGrid w:val="0"/>
          <w:color w:val="0000EE"/>
          <w:sz w:val="24"/>
          <w:szCs w:val="24"/>
          <w:u w:color="0000EE"/>
          <w:lang w:val="en-GB"/>
        </w:rPr>
      </w:pPr>
      <w:r w:rsidRPr="00C955C7">
        <w:rPr>
          <w:rFonts w:ascii="Times New Roman" w:hAnsi="Times New Roman" w:cs="Times New Roman"/>
          <w:b/>
          <w:snapToGrid w:val="0"/>
          <w:sz w:val="24"/>
          <w:szCs w:val="24"/>
          <w:lang w:val="en-GB"/>
        </w:rPr>
        <w:t>Committee</w:t>
      </w:r>
      <w:r w:rsidRPr="00C955C7">
        <w:rPr>
          <w:rFonts w:ascii="Times New Roman" w:hAnsi="Times New Roman" w:cs="Times New Roman"/>
          <w:b/>
          <w:snapToGrid w:val="0"/>
          <w:spacing w:val="-6"/>
          <w:sz w:val="24"/>
          <w:szCs w:val="24"/>
          <w:lang w:val="en-GB"/>
        </w:rPr>
        <w:t xml:space="preserve"> </w:t>
      </w:r>
      <w:r w:rsidRPr="00C955C7">
        <w:rPr>
          <w:rFonts w:ascii="Times New Roman" w:hAnsi="Times New Roman" w:cs="Times New Roman"/>
          <w:b/>
          <w:snapToGrid w:val="0"/>
          <w:sz w:val="24"/>
          <w:szCs w:val="24"/>
          <w:lang w:val="en-GB"/>
        </w:rPr>
        <w:t>URL:</w:t>
      </w:r>
      <w:r w:rsidRPr="00C955C7">
        <w:rPr>
          <w:rFonts w:ascii="Times New Roman" w:hAnsi="Times New Roman" w:cs="Times New Roman"/>
          <w:snapToGrid w:val="0"/>
          <w:sz w:val="24"/>
          <w:szCs w:val="24"/>
          <w:lang w:val="en-GB"/>
        </w:rPr>
        <w:tab/>
      </w:r>
      <w:hyperlink r:id="rId8" w:history="1">
        <w:r w:rsidR="000C78E6" w:rsidRPr="00C955C7">
          <w:rPr>
            <w:rStyle w:val="Hyperlink"/>
            <w:rFonts w:ascii="Times New Roman" w:hAnsi="Times New Roman" w:cs="Times New Roman"/>
            <w:snapToGrid w:val="0"/>
            <w:sz w:val="24"/>
            <w:szCs w:val="24"/>
            <w:u w:val="none"/>
            <w:lang w:val="en-GB"/>
          </w:rPr>
          <w:t>https://isotc.iso.org/livelink/livelink/open/jtc1sc29wg3</w:t>
        </w:r>
      </w:hyperlink>
    </w:p>
    <w:p w14:paraId="770DD3C0" w14:textId="68816648" w:rsidR="00F03F9B" w:rsidRPr="00C955C7" w:rsidRDefault="00F03F9B">
      <w:pPr>
        <w:tabs>
          <w:tab w:val="left" w:pos="3099"/>
        </w:tabs>
        <w:ind w:left="104"/>
        <w:rPr>
          <w:color w:val="0000EE"/>
          <w:w w:val="120"/>
          <w:sz w:val="24"/>
          <w:u w:val="single" w:color="0000EE"/>
          <w:lang w:val="en-GB"/>
        </w:rPr>
      </w:pPr>
    </w:p>
    <w:p w14:paraId="71F3EE19" w14:textId="77777777" w:rsidR="00F03F9B" w:rsidRPr="00C955C7" w:rsidRDefault="00F03F9B">
      <w:pPr>
        <w:tabs>
          <w:tab w:val="left" w:pos="3099"/>
        </w:tabs>
        <w:ind w:left="104"/>
        <w:rPr>
          <w:color w:val="0000EE"/>
          <w:w w:val="120"/>
          <w:sz w:val="24"/>
          <w:u w:val="single" w:color="0000EE"/>
          <w:lang w:val="en-GB"/>
        </w:rPr>
        <w:sectPr w:rsidR="00F03F9B" w:rsidRPr="00C955C7">
          <w:headerReference w:type="even" r:id="rId9"/>
          <w:headerReference w:type="default" r:id="rId10"/>
          <w:footerReference w:type="even" r:id="rId11"/>
          <w:footerReference w:type="default" r:id="rId12"/>
          <w:headerReference w:type="first" r:id="rId13"/>
          <w:footerReference w:type="first" r:id="rId14"/>
          <w:type w:val="continuous"/>
          <w:pgSz w:w="11900" w:h="16840"/>
          <w:pgMar w:top="540" w:right="980" w:bottom="280" w:left="1000" w:header="720" w:footer="720" w:gutter="0"/>
          <w:cols w:space="720"/>
        </w:sectPr>
      </w:pPr>
    </w:p>
    <w:p w14:paraId="5D542300" w14:textId="30A58F6B" w:rsidR="00385C5D" w:rsidRPr="00C955C7" w:rsidRDefault="00385C5D" w:rsidP="00385C5D">
      <w:pPr>
        <w:widowControl/>
        <w:jc w:val="center"/>
        <w:rPr>
          <w:rFonts w:ascii="Times New Roman" w:eastAsia="SimSun" w:hAnsi="Times New Roman" w:cs="Times New Roman"/>
          <w:b/>
          <w:sz w:val="28"/>
          <w:szCs w:val="24"/>
          <w:lang w:val="en-GB" w:eastAsia="zh-CN"/>
        </w:rPr>
      </w:pPr>
      <w:r w:rsidRPr="00C955C7">
        <w:rPr>
          <w:rFonts w:ascii="Times New Roman" w:eastAsia="SimSun" w:hAnsi="Times New Roman" w:cs="Times New Roman"/>
          <w:b/>
          <w:sz w:val="28"/>
          <w:szCs w:val="24"/>
          <w:lang w:val="en-GB" w:eastAsia="zh-CN"/>
        </w:rPr>
        <w:lastRenderedPageBreak/>
        <w:t>INTERNATIONAL ORGANI</w:t>
      </w:r>
      <w:r w:rsidR="00954B0D" w:rsidRPr="00C955C7">
        <w:rPr>
          <w:rFonts w:ascii="Times New Roman" w:eastAsia="SimSun" w:hAnsi="Times New Roman" w:cs="Times New Roman"/>
          <w:b/>
          <w:sz w:val="28"/>
          <w:szCs w:val="24"/>
          <w:lang w:val="en-GB" w:eastAsia="zh-CN"/>
        </w:rPr>
        <w:t>Z</w:t>
      </w:r>
      <w:r w:rsidRPr="00C955C7">
        <w:rPr>
          <w:rFonts w:ascii="Times New Roman" w:eastAsia="SimSun" w:hAnsi="Times New Roman" w:cs="Times New Roman"/>
          <w:b/>
          <w:sz w:val="28"/>
          <w:szCs w:val="24"/>
          <w:lang w:val="en-GB" w:eastAsia="zh-CN"/>
        </w:rPr>
        <w:t>ATION FOR STANDARDI</w:t>
      </w:r>
      <w:r w:rsidR="00954B0D" w:rsidRPr="00C955C7">
        <w:rPr>
          <w:rFonts w:ascii="Times New Roman" w:eastAsia="SimSun" w:hAnsi="Times New Roman" w:cs="Times New Roman"/>
          <w:b/>
          <w:sz w:val="28"/>
          <w:szCs w:val="24"/>
          <w:lang w:val="en-GB" w:eastAsia="zh-CN"/>
        </w:rPr>
        <w:t>Z</w:t>
      </w:r>
      <w:r w:rsidRPr="00C955C7">
        <w:rPr>
          <w:rFonts w:ascii="Times New Roman" w:eastAsia="SimSun" w:hAnsi="Times New Roman" w:cs="Times New Roman"/>
          <w:b/>
          <w:sz w:val="28"/>
          <w:szCs w:val="24"/>
          <w:lang w:val="en-GB" w:eastAsia="zh-CN"/>
        </w:rPr>
        <w:t>ATION</w:t>
      </w:r>
    </w:p>
    <w:p w14:paraId="7FCF95DB" w14:textId="77777777" w:rsidR="00385C5D" w:rsidRPr="00C955C7" w:rsidRDefault="00385C5D" w:rsidP="00385C5D">
      <w:pPr>
        <w:widowControl/>
        <w:jc w:val="center"/>
        <w:rPr>
          <w:rFonts w:ascii="Times New Roman" w:eastAsia="SimSun" w:hAnsi="Times New Roman" w:cs="Times New Roman"/>
          <w:b/>
          <w:sz w:val="28"/>
          <w:szCs w:val="24"/>
          <w:lang w:val="en-GB" w:eastAsia="zh-CN"/>
        </w:rPr>
      </w:pPr>
      <w:r w:rsidRPr="00C955C7">
        <w:rPr>
          <w:rFonts w:ascii="Times New Roman" w:eastAsia="SimSun" w:hAnsi="Times New Roman" w:cs="Times New Roman"/>
          <w:b/>
          <w:sz w:val="28"/>
          <w:szCs w:val="24"/>
          <w:lang w:val="en-GB" w:eastAsia="zh-CN"/>
        </w:rPr>
        <w:t>ORGANISATION INTERNATIONALE DE NORMALISATION</w:t>
      </w:r>
    </w:p>
    <w:p w14:paraId="0D92B76F" w14:textId="2C7DB9CE" w:rsidR="00385C5D" w:rsidRPr="00C955C7" w:rsidRDefault="00385C5D" w:rsidP="00385C5D">
      <w:pPr>
        <w:widowControl/>
        <w:jc w:val="center"/>
        <w:rPr>
          <w:rFonts w:ascii="Times New Roman" w:eastAsia="SimSun" w:hAnsi="Times New Roman" w:cs="Times New Roman"/>
          <w:b/>
          <w:sz w:val="28"/>
          <w:szCs w:val="24"/>
          <w:lang w:val="en-GB" w:eastAsia="zh-CN"/>
        </w:rPr>
      </w:pPr>
      <w:r w:rsidRPr="00C955C7">
        <w:rPr>
          <w:rFonts w:ascii="Times New Roman" w:eastAsia="SimSun" w:hAnsi="Times New Roman" w:cs="Times New Roman"/>
          <w:b/>
          <w:sz w:val="28"/>
          <w:szCs w:val="24"/>
          <w:lang w:val="en-GB" w:eastAsia="zh-CN"/>
        </w:rPr>
        <w:t>ISO/IEC JTC 1/SC 29/</w:t>
      </w:r>
      <w:r w:rsidR="00540DEA" w:rsidRPr="00C955C7">
        <w:rPr>
          <w:rFonts w:ascii="Times New Roman" w:eastAsia="SimSun" w:hAnsi="Times New Roman" w:cs="Times New Roman"/>
          <w:b/>
          <w:sz w:val="28"/>
          <w:szCs w:val="24"/>
          <w:lang w:val="en-GB" w:eastAsia="zh-CN"/>
        </w:rPr>
        <w:t>WG 03</w:t>
      </w:r>
      <w:r w:rsidR="00EF2D59" w:rsidRPr="00C955C7">
        <w:rPr>
          <w:rFonts w:ascii="Times New Roman" w:eastAsia="SimSun" w:hAnsi="Times New Roman" w:cs="Times New Roman"/>
          <w:b/>
          <w:sz w:val="28"/>
          <w:szCs w:val="24"/>
          <w:lang w:val="en-GB" w:eastAsia="zh-CN"/>
        </w:rPr>
        <w:t xml:space="preserve"> MPEG SYSTEMS</w:t>
      </w:r>
    </w:p>
    <w:p w14:paraId="54CED6D6" w14:textId="69A935AB" w:rsidR="00385C5D" w:rsidRPr="00605F77" w:rsidRDefault="00385C5D" w:rsidP="00385C5D">
      <w:pPr>
        <w:widowControl/>
        <w:jc w:val="right"/>
        <w:rPr>
          <w:rFonts w:ascii="Times New Roman" w:eastAsia="SimSun" w:hAnsi="Times New Roman" w:cs="Times New Roman"/>
          <w:b/>
          <w:sz w:val="48"/>
          <w:szCs w:val="24"/>
          <w:lang w:val="en-GB" w:eastAsia="zh-CN"/>
        </w:rPr>
      </w:pPr>
      <w:r w:rsidRPr="00605F77">
        <w:rPr>
          <w:rFonts w:ascii="Times New Roman" w:eastAsia="SimSun" w:hAnsi="Times New Roman" w:cs="Times New Roman"/>
          <w:b/>
          <w:sz w:val="28"/>
          <w:szCs w:val="24"/>
          <w:lang w:val="en-GB" w:eastAsia="zh-CN"/>
        </w:rPr>
        <w:t>ISO/IEC JTC 1/SC 29/</w:t>
      </w:r>
      <w:r w:rsidR="00540DEA" w:rsidRPr="00605F77">
        <w:rPr>
          <w:rFonts w:ascii="Times New Roman" w:eastAsia="SimSun" w:hAnsi="Times New Roman" w:cs="Times New Roman"/>
          <w:b/>
          <w:sz w:val="28"/>
          <w:szCs w:val="24"/>
          <w:lang w:val="en-GB" w:eastAsia="zh-CN"/>
        </w:rPr>
        <w:t>WG 03</w:t>
      </w:r>
      <w:r w:rsidRPr="00605F77">
        <w:rPr>
          <w:rFonts w:ascii="Times New Roman" w:eastAsia="SimSun" w:hAnsi="Times New Roman" w:cs="Times New Roman"/>
          <w:b/>
          <w:sz w:val="28"/>
          <w:szCs w:val="24"/>
          <w:lang w:val="en-GB" w:eastAsia="zh-CN"/>
        </w:rPr>
        <w:t xml:space="preserve"> </w:t>
      </w:r>
      <w:r w:rsidRPr="00605F77">
        <w:rPr>
          <w:rFonts w:ascii="Times New Roman" w:eastAsia="SimSun" w:hAnsi="Times New Roman" w:cs="Times New Roman"/>
          <w:b/>
          <w:sz w:val="48"/>
          <w:szCs w:val="24"/>
          <w:lang w:val="en-GB" w:eastAsia="zh-CN"/>
        </w:rPr>
        <w:t>N</w:t>
      </w:r>
      <w:r w:rsidR="004C352E" w:rsidRPr="00605F77">
        <w:rPr>
          <w:rFonts w:ascii="Times New Roman" w:eastAsia="SimSun" w:hAnsi="Times New Roman" w:cs="Times New Roman"/>
          <w:b/>
          <w:sz w:val="48"/>
          <w:szCs w:val="24"/>
          <w:lang w:val="en-GB" w:eastAsia="zh-CN"/>
        </w:rPr>
        <w:fldChar w:fldCharType="begin"/>
      </w:r>
      <w:r w:rsidR="004C352E" w:rsidRPr="00605F77">
        <w:rPr>
          <w:rFonts w:ascii="Times New Roman" w:eastAsia="SimSun" w:hAnsi="Times New Roman" w:cs="Times New Roman"/>
          <w:b/>
          <w:sz w:val="48"/>
          <w:szCs w:val="24"/>
          <w:lang w:val="en-GB" w:eastAsia="zh-CN"/>
        </w:rPr>
        <w:instrText xml:space="preserve"> DOCPROPERTY "WGNumber" \* MERGEFORMAT </w:instrText>
      </w:r>
      <w:r w:rsidR="004C352E" w:rsidRPr="00605F77">
        <w:rPr>
          <w:rFonts w:ascii="Times New Roman" w:eastAsia="SimSun" w:hAnsi="Times New Roman" w:cs="Times New Roman"/>
          <w:b/>
          <w:sz w:val="48"/>
          <w:szCs w:val="24"/>
          <w:lang w:val="en-GB" w:eastAsia="zh-CN"/>
        </w:rPr>
        <w:fldChar w:fldCharType="separate"/>
      </w:r>
      <w:r w:rsidR="00F52A5F">
        <w:rPr>
          <w:rFonts w:ascii="Times New Roman" w:eastAsia="SimSun" w:hAnsi="Times New Roman" w:cs="Times New Roman"/>
          <w:b/>
          <w:sz w:val="48"/>
          <w:szCs w:val="24"/>
          <w:lang w:val="en-GB" w:eastAsia="zh-CN"/>
        </w:rPr>
        <w:t>0344</w:t>
      </w:r>
      <w:r w:rsidR="004C352E" w:rsidRPr="00605F77">
        <w:rPr>
          <w:rFonts w:ascii="Times New Roman" w:eastAsia="SimSun" w:hAnsi="Times New Roman" w:cs="Times New Roman"/>
          <w:b/>
          <w:sz w:val="48"/>
          <w:szCs w:val="24"/>
          <w:lang w:val="en-GB" w:eastAsia="zh-CN"/>
        </w:rPr>
        <w:fldChar w:fldCharType="end"/>
      </w:r>
    </w:p>
    <w:p w14:paraId="40403B12" w14:textId="549A31BB" w:rsidR="00954B0D" w:rsidRPr="00605F77" w:rsidRDefault="00BC1590" w:rsidP="004C352E">
      <w:pPr>
        <w:widowControl/>
        <w:spacing w:after="480"/>
        <w:jc w:val="right"/>
        <w:rPr>
          <w:rFonts w:ascii="Times New Roman" w:eastAsia="SimSun" w:hAnsi="Times New Roman" w:cs="Times New Roman"/>
          <w:b/>
          <w:sz w:val="28"/>
          <w:szCs w:val="24"/>
          <w:lang w:val="en-GB" w:eastAsia="zh-CN"/>
        </w:rPr>
      </w:pPr>
      <w:r w:rsidRPr="00605F77">
        <w:rPr>
          <w:rFonts w:ascii="Times New Roman" w:eastAsia="SimSun" w:hAnsi="Times New Roman" w:cs="Times New Roman"/>
          <w:b/>
          <w:sz w:val="28"/>
          <w:szCs w:val="24"/>
          <w:lang w:val="en-GB" w:eastAsia="zh-CN"/>
        </w:rPr>
        <w:fldChar w:fldCharType="begin"/>
      </w:r>
      <w:r w:rsidRPr="00605F77">
        <w:rPr>
          <w:rFonts w:ascii="Times New Roman" w:eastAsia="SimSun" w:hAnsi="Times New Roman" w:cs="Times New Roman"/>
          <w:b/>
          <w:sz w:val="28"/>
          <w:szCs w:val="24"/>
          <w:lang w:val="en-GB" w:eastAsia="zh-CN"/>
        </w:rPr>
        <w:instrText xml:space="preserve"> SAVEDATE \@ "MMMM yyyy" \* MERGEFORMAT </w:instrText>
      </w:r>
      <w:r w:rsidRPr="00605F77">
        <w:rPr>
          <w:rFonts w:ascii="Times New Roman" w:eastAsia="SimSun" w:hAnsi="Times New Roman" w:cs="Times New Roman"/>
          <w:b/>
          <w:sz w:val="28"/>
          <w:szCs w:val="24"/>
          <w:lang w:val="en-GB" w:eastAsia="zh-CN"/>
        </w:rPr>
        <w:fldChar w:fldCharType="separate"/>
      </w:r>
      <w:r w:rsidR="00F52A5F">
        <w:rPr>
          <w:rFonts w:ascii="Times New Roman" w:eastAsia="SimSun" w:hAnsi="Times New Roman" w:cs="Times New Roman"/>
          <w:b/>
          <w:noProof/>
          <w:sz w:val="28"/>
          <w:szCs w:val="24"/>
          <w:lang w:val="en-GB" w:eastAsia="zh-CN"/>
        </w:rPr>
        <w:t>August 2021</w:t>
      </w:r>
      <w:r w:rsidRPr="00605F77">
        <w:rPr>
          <w:rFonts w:ascii="Times New Roman" w:eastAsia="SimSun" w:hAnsi="Times New Roman" w:cs="Times New Roman"/>
          <w:b/>
          <w:sz w:val="28"/>
          <w:szCs w:val="24"/>
          <w:lang w:val="en-GB" w:eastAsia="zh-CN"/>
        </w:rPr>
        <w:fldChar w:fldCharType="end"/>
      </w:r>
      <w:r w:rsidR="00954B0D" w:rsidRPr="00605F77">
        <w:rPr>
          <w:rFonts w:ascii="Times New Roman" w:eastAsia="SimSun" w:hAnsi="Times New Roman" w:cs="Times New Roman"/>
          <w:b/>
          <w:sz w:val="28"/>
          <w:szCs w:val="24"/>
          <w:lang w:val="en-GB" w:eastAsia="zh-CN"/>
        </w:rPr>
        <w:t>, Virtual</w:t>
      </w:r>
    </w:p>
    <w:tbl>
      <w:tblPr>
        <w:tblW w:w="10169" w:type="dxa"/>
        <w:tblLook w:val="01E0" w:firstRow="1" w:lastRow="1" w:firstColumn="1" w:lastColumn="1" w:noHBand="0" w:noVBand="0"/>
      </w:tblPr>
      <w:tblGrid>
        <w:gridCol w:w="1890"/>
        <w:gridCol w:w="8279"/>
      </w:tblGrid>
      <w:tr w:rsidR="00954B0D" w:rsidRPr="00605F77" w14:paraId="643E3AD1" w14:textId="77777777" w:rsidTr="00954B0D">
        <w:tc>
          <w:tcPr>
            <w:tcW w:w="1890" w:type="dxa"/>
            <w:hideMark/>
          </w:tcPr>
          <w:p w14:paraId="08C6B0FD" w14:textId="77777777" w:rsidR="00954B0D" w:rsidRPr="00605F77" w:rsidRDefault="00954B0D">
            <w:pPr>
              <w:suppressAutoHyphens/>
              <w:rPr>
                <w:rFonts w:ascii="Times New Roman" w:hAnsi="Times New Roman" w:cs="Times New Roman"/>
                <w:b/>
                <w:sz w:val="24"/>
                <w:szCs w:val="24"/>
                <w:lang w:val="en-GB"/>
              </w:rPr>
            </w:pPr>
            <w:r w:rsidRPr="00605F77">
              <w:rPr>
                <w:rFonts w:ascii="Times New Roman" w:hAnsi="Times New Roman" w:cs="Times New Roman"/>
                <w:b/>
                <w:sz w:val="24"/>
                <w:szCs w:val="24"/>
                <w:lang w:val="en-GB"/>
              </w:rPr>
              <w:t>Title</w:t>
            </w:r>
          </w:p>
        </w:tc>
        <w:tc>
          <w:tcPr>
            <w:tcW w:w="8279" w:type="dxa"/>
            <w:hideMark/>
          </w:tcPr>
          <w:p w14:paraId="498090C2" w14:textId="5BF93DFF" w:rsidR="00954B0D" w:rsidRPr="00605F77" w:rsidRDefault="004C352E">
            <w:pPr>
              <w:suppressAutoHyphens/>
              <w:rPr>
                <w:rFonts w:ascii="Times New Roman" w:hAnsi="Times New Roman" w:cs="Times New Roman"/>
                <w:b/>
                <w:sz w:val="24"/>
                <w:szCs w:val="24"/>
                <w:lang w:val="en-GB"/>
              </w:rPr>
            </w:pPr>
            <w:r w:rsidRPr="00605F77">
              <w:rPr>
                <w:rFonts w:ascii="Times New Roman" w:hAnsi="Times New Roman" w:cs="Times New Roman"/>
                <w:b/>
                <w:sz w:val="24"/>
                <w:szCs w:val="24"/>
                <w:lang w:val="en-GB"/>
              </w:rPr>
              <w:fldChar w:fldCharType="begin"/>
            </w:r>
            <w:r w:rsidRPr="00605F77">
              <w:rPr>
                <w:rFonts w:ascii="Times New Roman" w:hAnsi="Times New Roman" w:cs="Times New Roman"/>
                <w:b/>
                <w:sz w:val="24"/>
                <w:szCs w:val="24"/>
                <w:lang w:val="en-GB"/>
              </w:rPr>
              <w:instrText xml:space="preserve"> TITLE  \* MERGEFORMAT </w:instrText>
            </w:r>
            <w:r w:rsidRPr="00605F77">
              <w:rPr>
                <w:rFonts w:ascii="Times New Roman" w:hAnsi="Times New Roman" w:cs="Times New Roman"/>
                <w:b/>
                <w:sz w:val="24"/>
                <w:szCs w:val="24"/>
                <w:lang w:val="en-GB"/>
              </w:rPr>
              <w:fldChar w:fldCharType="separate"/>
            </w:r>
            <w:r w:rsidR="00F52A5F">
              <w:rPr>
                <w:rFonts w:ascii="Times New Roman" w:hAnsi="Times New Roman" w:cs="Times New Roman"/>
                <w:b/>
                <w:sz w:val="24"/>
                <w:szCs w:val="24"/>
                <w:lang w:val="en-GB"/>
              </w:rPr>
              <w:t>WD of ISO/IEC 23090-2 AMD 1</w:t>
            </w:r>
            <w:r w:rsidRPr="00605F77">
              <w:rPr>
                <w:rFonts w:ascii="Times New Roman" w:hAnsi="Times New Roman" w:cs="Times New Roman"/>
                <w:b/>
                <w:sz w:val="24"/>
                <w:szCs w:val="24"/>
                <w:lang w:val="en-GB"/>
              </w:rPr>
              <w:fldChar w:fldCharType="end"/>
            </w:r>
          </w:p>
        </w:tc>
      </w:tr>
      <w:tr w:rsidR="00954B0D" w:rsidRPr="00605F77" w14:paraId="4B5EB911" w14:textId="77777777" w:rsidTr="00954B0D">
        <w:tc>
          <w:tcPr>
            <w:tcW w:w="1890" w:type="dxa"/>
            <w:hideMark/>
          </w:tcPr>
          <w:p w14:paraId="47775072" w14:textId="77777777" w:rsidR="00954B0D" w:rsidRPr="00605F77" w:rsidRDefault="00954B0D">
            <w:pPr>
              <w:suppressAutoHyphens/>
              <w:rPr>
                <w:rFonts w:ascii="Times New Roman" w:hAnsi="Times New Roman" w:cs="Times New Roman"/>
                <w:b/>
                <w:sz w:val="24"/>
                <w:szCs w:val="24"/>
                <w:lang w:val="en-GB"/>
              </w:rPr>
            </w:pPr>
            <w:r w:rsidRPr="00605F77">
              <w:rPr>
                <w:rFonts w:ascii="Times New Roman" w:hAnsi="Times New Roman" w:cs="Times New Roman"/>
                <w:b/>
                <w:sz w:val="24"/>
                <w:szCs w:val="24"/>
                <w:lang w:val="en-GB"/>
              </w:rPr>
              <w:t>Source</w:t>
            </w:r>
          </w:p>
        </w:tc>
        <w:tc>
          <w:tcPr>
            <w:tcW w:w="8279" w:type="dxa"/>
            <w:hideMark/>
          </w:tcPr>
          <w:p w14:paraId="47560DDD" w14:textId="01F3D45C" w:rsidR="00954B0D" w:rsidRPr="00605F77" w:rsidRDefault="00540DEA">
            <w:pPr>
              <w:suppressAutoHyphens/>
              <w:rPr>
                <w:rFonts w:ascii="Times New Roman" w:hAnsi="Times New Roman" w:cs="Times New Roman"/>
                <w:b/>
                <w:sz w:val="24"/>
                <w:szCs w:val="24"/>
                <w:lang w:val="en-GB"/>
              </w:rPr>
            </w:pPr>
            <w:r w:rsidRPr="00605F77">
              <w:rPr>
                <w:rFonts w:ascii="Times New Roman" w:hAnsi="Times New Roman" w:cs="Times New Roman"/>
                <w:b/>
                <w:sz w:val="24"/>
                <w:szCs w:val="24"/>
                <w:lang w:val="en-GB"/>
              </w:rPr>
              <w:t>WG 03</w:t>
            </w:r>
            <w:r w:rsidR="00954B0D" w:rsidRPr="00605F77">
              <w:rPr>
                <w:rFonts w:ascii="Times New Roman" w:hAnsi="Times New Roman" w:cs="Times New Roman"/>
                <w:b/>
                <w:sz w:val="24"/>
                <w:szCs w:val="24"/>
                <w:lang w:val="en-GB"/>
              </w:rPr>
              <w:t xml:space="preserve">, MPEG </w:t>
            </w:r>
            <w:r w:rsidR="00F419DA" w:rsidRPr="00605F77">
              <w:rPr>
                <w:rFonts w:ascii="Times New Roman" w:hAnsi="Times New Roman" w:cs="Times New Roman"/>
                <w:b/>
                <w:sz w:val="24"/>
                <w:szCs w:val="24"/>
                <w:lang w:val="en-GB"/>
              </w:rPr>
              <w:t>Systems</w:t>
            </w:r>
          </w:p>
        </w:tc>
      </w:tr>
      <w:tr w:rsidR="00954B0D" w:rsidRPr="00605F77" w14:paraId="2460E6B8" w14:textId="77777777" w:rsidTr="00954B0D">
        <w:tc>
          <w:tcPr>
            <w:tcW w:w="1890" w:type="dxa"/>
            <w:hideMark/>
          </w:tcPr>
          <w:p w14:paraId="0BEE9C98" w14:textId="77777777" w:rsidR="00954B0D" w:rsidRPr="00605F77" w:rsidRDefault="00954B0D">
            <w:pPr>
              <w:suppressAutoHyphens/>
              <w:rPr>
                <w:rFonts w:ascii="Times New Roman" w:hAnsi="Times New Roman" w:cs="Times New Roman"/>
                <w:b/>
                <w:sz w:val="24"/>
                <w:szCs w:val="24"/>
                <w:lang w:val="en-GB"/>
              </w:rPr>
            </w:pPr>
            <w:r w:rsidRPr="00605F77">
              <w:rPr>
                <w:rFonts w:ascii="Times New Roman" w:hAnsi="Times New Roman" w:cs="Times New Roman"/>
                <w:b/>
                <w:sz w:val="24"/>
                <w:szCs w:val="24"/>
                <w:lang w:val="en-GB"/>
              </w:rPr>
              <w:t>Status</w:t>
            </w:r>
          </w:p>
        </w:tc>
        <w:tc>
          <w:tcPr>
            <w:tcW w:w="8279" w:type="dxa"/>
            <w:hideMark/>
          </w:tcPr>
          <w:p w14:paraId="5BFA1768" w14:textId="77777777" w:rsidR="00954B0D" w:rsidRPr="00605F77" w:rsidRDefault="00954B0D">
            <w:pPr>
              <w:suppressAutoHyphens/>
              <w:rPr>
                <w:rFonts w:ascii="Times New Roman" w:hAnsi="Times New Roman" w:cs="Times New Roman"/>
                <w:b/>
                <w:sz w:val="24"/>
                <w:szCs w:val="24"/>
                <w:lang w:val="en-GB"/>
              </w:rPr>
            </w:pPr>
            <w:r w:rsidRPr="00605F77">
              <w:rPr>
                <w:rFonts w:ascii="Times New Roman" w:hAnsi="Times New Roman" w:cs="Times New Roman"/>
                <w:b/>
                <w:sz w:val="24"/>
                <w:szCs w:val="24"/>
                <w:lang w:val="en-GB"/>
              </w:rPr>
              <w:t>Approved</w:t>
            </w:r>
          </w:p>
        </w:tc>
      </w:tr>
      <w:tr w:rsidR="00954B0D" w:rsidRPr="00C955C7" w14:paraId="21EE3B70" w14:textId="77777777" w:rsidTr="00954B0D">
        <w:tc>
          <w:tcPr>
            <w:tcW w:w="1890" w:type="dxa"/>
            <w:hideMark/>
          </w:tcPr>
          <w:p w14:paraId="05DB2EE2" w14:textId="77777777" w:rsidR="00954B0D" w:rsidRPr="00605F77" w:rsidRDefault="00954B0D" w:rsidP="00E73BD8">
            <w:pPr>
              <w:suppressAutoHyphens/>
              <w:rPr>
                <w:rFonts w:ascii="Times New Roman" w:hAnsi="Times New Roman" w:cs="Times New Roman"/>
                <w:b/>
                <w:sz w:val="24"/>
                <w:szCs w:val="24"/>
                <w:lang w:val="en-GB"/>
              </w:rPr>
            </w:pPr>
            <w:r w:rsidRPr="00605F77">
              <w:rPr>
                <w:rFonts w:ascii="Times New Roman" w:hAnsi="Times New Roman" w:cs="Times New Roman"/>
                <w:b/>
                <w:sz w:val="24"/>
                <w:szCs w:val="24"/>
                <w:lang w:val="en-GB"/>
              </w:rPr>
              <w:t>Serial Number</w:t>
            </w:r>
          </w:p>
        </w:tc>
        <w:tc>
          <w:tcPr>
            <w:tcW w:w="8279" w:type="dxa"/>
            <w:hideMark/>
          </w:tcPr>
          <w:p w14:paraId="44A25045" w14:textId="5074A493" w:rsidR="00954B0D" w:rsidRPr="00C955C7" w:rsidRDefault="004C352E" w:rsidP="00E73BD8">
            <w:pPr>
              <w:suppressAutoHyphens/>
              <w:rPr>
                <w:rFonts w:ascii="Times New Roman" w:hAnsi="Times New Roman" w:cs="Times New Roman"/>
                <w:b/>
                <w:sz w:val="24"/>
                <w:szCs w:val="24"/>
                <w:lang w:val="en-GB"/>
              </w:rPr>
            </w:pPr>
            <w:r w:rsidRPr="00605F77">
              <w:rPr>
                <w:rFonts w:ascii="Times New Roman" w:hAnsi="Times New Roman" w:cs="Times New Roman"/>
                <w:b/>
                <w:sz w:val="24"/>
                <w:szCs w:val="24"/>
                <w:lang w:val="en-GB"/>
              </w:rPr>
              <w:fldChar w:fldCharType="begin"/>
            </w:r>
            <w:r w:rsidRPr="00605F77">
              <w:rPr>
                <w:rFonts w:ascii="Times New Roman" w:hAnsi="Times New Roman" w:cs="Times New Roman"/>
                <w:b/>
                <w:sz w:val="24"/>
                <w:szCs w:val="24"/>
                <w:lang w:val="en-GB"/>
              </w:rPr>
              <w:instrText xml:space="preserve"> DOCPROPERTY "MDMSNumber" \* MERGEFORMAT </w:instrText>
            </w:r>
            <w:r w:rsidRPr="00605F77">
              <w:rPr>
                <w:rFonts w:ascii="Times New Roman" w:hAnsi="Times New Roman" w:cs="Times New Roman"/>
                <w:b/>
                <w:sz w:val="24"/>
                <w:szCs w:val="24"/>
                <w:lang w:val="en-GB"/>
              </w:rPr>
              <w:fldChar w:fldCharType="separate"/>
            </w:r>
            <w:r w:rsidR="00F52A5F">
              <w:rPr>
                <w:rFonts w:ascii="Times New Roman" w:hAnsi="Times New Roman" w:cs="Times New Roman"/>
                <w:b/>
                <w:sz w:val="24"/>
                <w:szCs w:val="24"/>
                <w:lang w:val="en-GB"/>
              </w:rPr>
              <w:t>20719</w:t>
            </w:r>
            <w:r w:rsidRPr="00605F77">
              <w:rPr>
                <w:rFonts w:ascii="Times New Roman" w:hAnsi="Times New Roman" w:cs="Times New Roman"/>
                <w:b/>
                <w:sz w:val="24"/>
                <w:szCs w:val="24"/>
                <w:lang w:val="en-GB"/>
              </w:rPr>
              <w:fldChar w:fldCharType="end"/>
            </w:r>
          </w:p>
        </w:tc>
      </w:tr>
    </w:tbl>
    <w:p w14:paraId="0F0DC0D2" w14:textId="3F4AF3BE" w:rsidR="00FF2653" w:rsidRDefault="00FF2653" w:rsidP="0018563E">
      <w:pPr>
        <w:rPr>
          <w:rFonts w:ascii="Times New Roman" w:hAnsi="Times New Roman" w:cs="Times New Roman"/>
          <w:sz w:val="24"/>
          <w:lang w:val="en-GB"/>
        </w:rPr>
      </w:pPr>
    </w:p>
    <w:p w14:paraId="39759106" w14:textId="6E495437" w:rsidR="00BA60FC" w:rsidRDefault="00BA60FC" w:rsidP="0018563E">
      <w:pPr>
        <w:rPr>
          <w:rFonts w:ascii="Times New Roman" w:hAnsi="Times New Roman" w:cs="Times New Roman"/>
          <w:sz w:val="24"/>
          <w:lang w:val="en-GB"/>
        </w:rPr>
      </w:pPr>
    </w:p>
    <w:p w14:paraId="10FF98CD" w14:textId="4CC35936" w:rsidR="00BA60FC" w:rsidRDefault="00BA60FC" w:rsidP="0018563E">
      <w:pPr>
        <w:rPr>
          <w:rFonts w:ascii="Times New Roman" w:hAnsi="Times New Roman" w:cs="Times New Roman"/>
          <w:sz w:val="24"/>
          <w:lang w:val="en-GB"/>
        </w:rPr>
      </w:pPr>
    </w:p>
    <w:p w14:paraId="634BCA15" w14:textId="77777777" w:rsidR="00BC1590" w:rsidRDefault="00BC1590" w:rsidP="0018563E">
      <w:pPr>
        <w:rPr>
          <w:rFonts w:ascii="Times New Roman" w:hAnsi="Times New Roman" w:cs="Times New Roman"/>
          <w:sz w:val="24"/>
          <w:lang w:val="en-GB"/>
        </w:rPr>
      </w:pPr>
    </w:p>
    <w:p w14:paraId="2E3E7174" w14:textId="5678184B" w:rsidR="00BC1590" w:rsidRDefault="00BC1590">
      <w:pPr>
        <w:rPr>
          <w:rFonts w:ascii="Times New Roman" w:hAnsi="Times New Roman" w:cs="Times New Roman"/>
          <w:sz w:val="24"/>
          <w:lang w:val="en-GB"/>
        </w:rPr>
      </w:pPr>
      <w:r>
        <w:rPr>
          <w:rFonts w:ascii="Times New Roman" w:hAnsi="Times New Roman" w:cs="Times New Roman"/>
          <w:sz w:val="24"/>
          <w:lang w:val="en-GB"/>
        </w:rPr>
        <w:br w:type="page"/>
      </w:r>
    </w:p>
    <w:p w14:paraId="5848D9CC" w14:textId="516689DA" w:rsidR="001004BF" w:rsidRPr="00A660E5" w:rsidRDefault="00A660E5">
      <w:pPr>
        <w:rPr>
          <w:rFonts w:ascii="Times New Roman" w:hAnsi="Times New Roman" w:cs="Times New Roman"/>
          <w:lang w:val="en-GB"/>
        </w:rPr>
      </w:pPr>
      <w:r w:rsidRPr="00A660E5">
        <w:rPr>
          <w:rFonts w:ascii="Times New Roman" w:hAnsi="Times New Roman" w:cs="Times New Roman"/>
          <w:lang w:val="en-GB"/>
        </w:rPr>
        <w:lastRenderedPageBreak/>
        <w:t>This document contains the following pieces:</w:t>
      </w:r>
    </w:p>
    <w:p w14:paraId="65C35486" w14:textId="67D6F852" w:rsidR="00A660E5" w:rsidRPr="00A660E5" w:rsidRDefault="00A660E5" w:rsidP="00A660E5">
      <w:pPr>
        <w:pStyle w:val="ListParagraph"/>
        <w:numPr>
          <w:ilvl w:val="0"/>
          <w:numId w:val="8"/>
        </w:numPr>
        <w:rPr>
          <w:rFonts w:ascii="Times New Roman" w:hAnsi="Times New Roman" w:cs="Times New Roman"/>
          <w:lang w:val="en-GB"/>
        </w:rPr>
      </w:pPr>
      <w:r w:rsidRPr="00A660E5">
        <w:rPr>
          <w:rFonts w:ascii="Times New Roman" w:hAnsi="Times New Roman" w:cs="Times New Roman"/>
          <w:lang w:val="en-GB"/>
        </w:rPr>
        <w:t>MPEG#134 output: Defects under Investigation on OMAF, WG03N0266_20334</w:t>
      </w:r>
    </w:p>
    <w:p w14:paraId="021F64C8" w14:textId="1192AC62" w:rsidR="00A660E5" w:rsidRPr="00A660E5" w:rsidRDefault="00A660E5" w:rsidP="00A660E5">
      <w:pPr>
        <w:pStyle w:val="ListParagraph"/>
        <w:numPr>
          <w:ilvl w:val="1"/>
          <w:numId w:val="8"/>
        </w:numPr>
        <w:rPr>
          <w:rFonts w:ascii="Times New Roman" w:hAnsi="Times New Roman" w:cs="Times New Roman"/>
          <w:lang w:val="en-GB"/>
        </w:rPr>
      </w:pPr>
      <w:r w:rsidRPr="00A660E5">
        <w:rPr>
          <w:rFonts w:ascii="Times New Roman" w:hAnsi="Times New Roman" w:cs="Times New Roman"/>
          <w:lang w:val="en-GB"/>
        </w:rPr>
        <w:t>Excluding Section 1, which has been addressed in editing of the International Standard text of OMAF 2</w:t>
      </w:r>
      <w:r w:rsidRPr="00A660E5">
        <w:rPr>
          <w:rFonts w:ascii="Times New Roman" w:hAnsi="Times New Roman" w:cs="Times New Roman"/>
          <w:vertAlign w:val="superscript"/>
          <w:lang w:val="en-GB"/>
        </w:rPr>
        <w:t>nd</w:t>
      </w:r>
      <w:r w:rsidRPr="00A660E5">
        <w:rPr>
          <w:rFonts w:ascii="Times New Roman" w:hAnsi="Times New Roman" w:cs="Times New Roman"/>
          <w:lang w:val="en-GB"/>
        </w:rPr>
        <w:t xml:space="preserve"> Edition</w:t>
      </w:r>
    </w:p>
    <w:p w14:paraId="42EBEB24" w14:textId="7FAB0128" w:rsidR="00A660E5" w:rsidRPr="00A660E5" w:rsidRDefault="00A660E5" w:rsidP="00A660E5">
      <w:pPr>
        <w:pStyle w:val="ListParagraph"/>
        <w:numPr>
          <w:ilvl w:val="1"/>
          <w:numId w:val="8"/>
        </w:numPr>
        <w:rPr>
          <w:rFonts w:ascii="Times New Roman" w:hAnsi="Times New Roman" w:cs="Times New Roman"/>
          <w:lang w:val="en-GB"/>
        </w:rPr>
      </w:pPr>
      <w:r w:rsidRPr="00A660E5">
        <w:rPr>
          <w:rFonts w:ascii="Times New Roman" w:hAnsi="Times New Roman" w:cs="Times New Roman"/>
          <w:lang w:val="en-GB"/>
        </w:rPr>
        <w:t>Excluding Section 2, which has been modified in MPEG#135</w:t>
      </w:r>
    </w:p>
    <w:p w14:paraId="5E584867" w14:textId="7BA794F2" w:rsidR="00A660E5" w:rsidRPr="00A660E5" w:rsidRDefault="00A660E5" w:rsidP="00A660E5">
      <w:pPr>
        <w:pStyle w:val="ListParagraph"/>
        <w:numPr>
          <w:ilvl w:val="1"/>
          <w:numId w:val="8"/>
        </w:numPr>
        <w:rPr>
          <w:rFonts w:ascii="Times New Roman" w:hAnsi="Times New Roman" w:cs="Times New Roman"/>
          <w:lang w:val="en-GB"/>
        </w:rPr>
      </w:pPr>
      <w:r w:rsidRPr="00A660E5">
        <w:rPr>
          <w:rFonts w:ascii="Times New Roman" w:hAnsi="Times New Roman" w:cs="Times New Roman"/>
          <w:lang w:val="en-GB"/>
        </w:rPr>
        <w:t>Converting Sections 3 to 9 into Amendment style</w:t>
      </w:r>
    </w:p>
    <w:p w14:paraId="3453A9F8" w14:textId="549DE782" w:rsidR="00A660E5" w:rsidRDefault="001A50EA" w:rsidP="001A50EA">
      <w:pPr>
        <w:pStyle w:val="ListParagraph"/>
        <w:numPr>
          <w:ilvl w:val="0"/>
          <w:numId w:val="8"/>
        </w:numPr>
        <w:rPr>
          <w:rFonts w:ascii="Times New Roman" w:hAnsi="Times New Roman" w:cs="Times New Roman"/>
          <w:lang w:val="en-GB"/>
        </w:rPr>
      </w:pPr>
      <w:r>
        <w:rPr>
          <w:rFonts w:ascii="Times New Roman" w:hAnsi="Times New Roman" w:cs="Times New Roman"/>
          <w:lang w:val="en-GB"/>
        </w:rPr>
        <w:t>MPEG#134 output: Profiles under Consideration for OMAF, WG03N0267_20335</w:t>
      </w:r>
    </w:p>
    <w:p w14:paraId="259ABBB1" w14:textId="77777777" w:rsidR="00274D10" w:rsidRDefault="00274D10" w:rsidP="00274D10">
      <w:pPr>
        <w:pStyle w:val="ListParagraph"/>
        <w:numPr>
          <w:ilvl w:val="0"/>
          <w:numId w:val="8"/>
        </w:numPr>
        <w:rPr>
          <w:rFonts w:ascii="Times New Roman" w:hAnsi="Times New Roman" w:cs="Times New Roman"/>
          <w:lang w:val="en-GB"/>
        </w:rPr>
      </w:pPr>
      <w:r>
        <w:rPr>
          <w:rFonts w:ascii="Times New Roman" w:hAnsi="Times New Roman" w:cs="Times New Roman"/>
          <w:lang w:val="en-GB"/>
        </w:rPr>
        <w:t>Agreements of MPEG#135:</w:t>
      </w:r>
    </w:p>
    <w:p w14:paraId="4AF73941" w14:textId="77777777" w:rsidR="00DE7CC1" w:rsidRPr="00DE7CC1" w:rsidRDefault="00DE7CC1" w:rsidP="00DE7CC1">
      <w:pPr>
        <w:pStyle w:val="ListParagraph"/>
        <w:numPr>
          <w:ilvl w:val="1"/>
          <w:numId w:val="8"/>
        </w:numPr>
        <w:rPr>
          <w:rFonts w:ascii="Times New Roman" w:hAnsi="Times New Roman" w:cs="Times New Roman"/>
        </w:rPr>
      </w:pPr>
      <w:r w:rsidRPr="00DE7CC1">
        <w:rPr>
          <w:rFonts w:ascii="Times New Roman" w:hAnsi="Times New Roman" w:cs="Times New Roman"/>
        </w:rPr>
        <w:t xml:space="preserve">VVC Profiles text from profiles under consideration (m57472): To add VVC </w:t>
      </w:r>
      <w:proofErr w:type="spellStart"/>
      <w:r w:rsidRPr="00DE7CC1">
        <w:rPr>
          <w:rFonts w:ascii="Times New Roman" w:hAnsi="Times New Roman" w:cs="Times New Roman"/>
        </w:rPr>
        <w:t>PuC</w:t>
      </w:r>
      <w:proofErr w:type="spellEnd"/>
      <w:r w:rsidRPr="00DE7CC1">
        <w:rPr>
          <w:rFonts w:ascii="Times New Roman" w:hAnsi="Times New Roman" w:cs="Times New Roman"/>
        </w:rPr>
        <w:t xml:space="preserve"> text to WD of Amendment</w:t>
      </w:r>
    </w:p>
    <w:p w14:paraId="4BF9AA45" w14:textId="5AA5737E" w:rsidR="00274D10" w:rsidRPr="001426A9" w:rsidRDefault="00274D10" w:rsidP="00274D10">
      <w:pPr>
        <w:pStyle w:val="ListParagraph"/>
        <w:numPr>
          <w:ilvl w:val="1"/>
          <w:numId w:val="8"/>
        </w:numPr>
        <w:rPr>
          <w:rFonts w:ascii="Times New Roman" w:hAnsi="Times New Roman" w:cs="Times New Roman"/>
          <w:lang w:val="en-GB"/>
        </w:rPr>
      </w:pPr>
      <w:r w:rsidRPr="00274D10">
        <w:rPr>
          <w:rFonts w:ascii="Times New Roman" w:hAnsi="Times New Roman" w:cs="Times New Roman"/>
        </w:rPr>
        <w:t xml:space="preserve">Modify VVC profiles text (m57366): Omit level, clarification of </w:t>
      </w:r>
      <w:proofErr w:type="spellStart"/>
      <w:r w:rsidRPr="00274D10">
        <w:rPr>
          <w:rFonts w:ascii="Times New Roman" w:hAnsi="Times New Roman" w:cs="Times New Roman"/>
        </w:rPr>
        <w:t>cubemap</w:t>
      </w:r>
      <w:proofErr w:type="spellEnd"/>
      <w:r w:rsidRPr="00274D10">
        <w:rPr>
          <w:rFonts w:ascii="Times New Roman" w:hAnsi="Times New Roman" w:cs="Times New Roman"/>
        </w:rPr>
        <w:t xml:space="preserve"> related SEI, </w:t>
      </w:r>
      <w:proofErr w:type="gramStart"/>
      <w:r w:rsidRPr="00274D10">
        <w:rPr>
          <w:rFonts w:ascii="Times New Roman" w:hAnsi="Times New Roman" w:cs="Times New Roman"/>
        </w:rPr>
        <w:t>Disallow</w:t>
      </w:r>
      <w:proofErr w:type="gramEnd"/>
      <w:r w:rsidRPr="00274D10">
        <w:rPr>
          <w:rFonts w:ascii="Times New Roman" w:hAnsi="Times New Roman" w:cs="Times New Roman"/>
        </w:rPr>
        <w:t xml:space="preserve"> certain track types, remove the constraint on the same spatial resolution in a CMAF Switching Set</w:t>
      </w:r>
    </w:p>
    <w:p w14:paraId="184C8144" w14:textId="58F3B637" w:rsidR="001426A9" w:rsidRPr="000B57FC" w:rsidRDefault="001426A9" w:rsidP="00274D10">
      <w:pPr>
        <w:pStyle w:val="ListParagraph"/>
        <w:numPr>
          <w:ilvl w:val="1"/>
          <w:numId w:val="8"/>
        </w:numPr>
        <w:rPr>
          <w:rFonts w:ascii="Times New Roman" w:hAnsi="Times New Roman" w:cs="Times New Roman"/>
          <w:lang w:val="en-GB"/>
        </w:rPr>
      </w:pPr>
      <w:r w:rsidRPr="001426A9">
        <w:rPr>
          <w:rFonts w:ascii="Times New Roman" w:hAnsi="Times New Roman" w:cs="Times New Roman"/>
        </w:rPr>
        <w:t>OMAF defects and fixes (m57365): Bug fix related to ERP timed region metadata track, clarification of '</w:t>
      </w:r>
      <w:proofErr w:type="spellStart"/>
      <w:r w:rsidRPr="001426A9">
        <w:rPr>
          <w:rFonts w:ascii="Times New Roman" w:hAnsi="Times New Roman" w:cs="Times New Roman"/>
        </w:rPr>
        <w:t>isoX</w:t>
      </w:r>
      <w:proofErr w:type="spellEnd"/>
      <w:r w:rsidRPr="001426A9">
        <w:rPr>
          <w:rFonts w:ascii="Times New Roman" w:hAnsi="Times New Roman" w:cs="Times New Roman"/>
        </w:rPr>
        <w:t>', Clarification of the profiles MIME parameter for partial adaptation sets for advanced and simple tiling profiles, updates to align with ISOBMFF 7</w:t>
      </w:r>
      <w:r w:rsidRPr="001426A9">
        <w:rPr>
          <w:rFonts w:ascii="Times New Roman" w:hAnsi="Times New Roman" w:cs="Times New Roman"/>
          <w:vertAlign w:val="superscript"/>
        </w:rPr>
        <w:t>th</w:t>
      </w:r>
      <w:r w:rsidRPr="001426A9">
        <w:rPr>
          <w:rFonts w:ascii="Times New Roman" w:hAnsi="Times New Roman" w:cs="Times New Roman"/>
        </w:rPr>
        <w:t xml:space="preserve"> edition.</w:t>
      </w:r>
    </w:p>
    <w:p w14:paraId="076088DE" w14:textId="77777777" w:rsidR="00DE7CC1" w:rsidRPr="00DE7CC1" w:rsidRDefault="00DE7CC1" w:rsidP="00DE7CC1">
      <w:pPr>
        <w:pStyle w:val="ListParagraph"/>
        <w:numPr>
          <w:ilvl w:val="1"/>
          <w:numId w:val="8"/>
        </w:numPr>
        <w:rPr>
          <w:rFonts w:ascii="Times New Roman" w:hAnsi="Times New Roman" w:cs="Times New Roman"/>
        </w:rPr>
      </w:pPr>
      <w:r w:rsidRPr="00DE7CC1">
        <w:rPr>
          <w:rFonts w:ascii="Times New Roman" w:hAnsi="Times New Roman" w:cs="Times New Roman"/>
        </w:rPr>
        <w:t xml:space="preserve">OMAF DUIs related to viewpoint switching regions (m57454): Revert back cardinality of </w:t>
      </w:r>
      <w:bookmarkStart w:id="1" w:name="OLE_LINK43"/>
      <w:proofErr w:type="spellStart"/>
      <w:proofErr w:type="gramStart"/>
      <w:r w:rsidRPr="00DE7CC1">
        <w:rPr>
          <w:rFonts w:ascii="Times New Roman" w:hAnsi="Times New Roman" w:cs="Times New Roman"/>
        </w:rPr>
        <w:t>ViewpointInfo.SwitchingInfo.SwitchRegion</w:t>
      </w:r>
      <w:proofErr w:type="spellEnd"/>
      <w:proofErr w:type="gramEnd"/>
      <w:r w:rsidRPr="00DE7CC1">
        <w:rPr>
          <w:rFonts w:ascii="Times New Roman" w:hAnsi="Times New Roman" w:cs="Times New Roman"/>
        </w:rPr>
        <w:t xml:space="preserve"> </w:t>
      </w:r>
      <w:bookmarkEnd w:id="1"/>
      <w:r w:rsidRPr="00DE7CC1">
        <w:rPr>
          <w:rFonts w:ascii="Times New Roman" w:hAnsi="Times New Roman" w:cs="Times New Roman"/>
        </w:rPr>
        <w:t xml:space="preserve">element to FDIS text, definition for switch region and correct usage of that term, Clarification of </w:t>
      </w:r>
      <w:proofErr w:type="spellStart"/>
      <w:r w:rsidRPr="00DE7CC1">
        <w:rPr>
          <w:rFonts w:ascii="Times New Roman" w:hAnsi="Times New Roman" w:cs="Times New Roman"/>
        </w:rPr>
        <w:t>ViewpointInfo.SwitchingInfo.SwitchRegion</w:t>
      </w:r>
      <w:proofErr w:type="spellEnd"/>
      <w:r w:rsidRPr="00DE7CC1">
        <w:rPr>
          <w:rFonts w:ascii="Times New Roman" w:hAnsi="Times New Roman" w:cs="Times New Roman"/>
        </w:rPr>
        <w:t xml:space="preserve"> attributes.</w:t>
      </w:r>
      <w:r w:rsidRPr="00DE7CC1">
        <w:rPr>
          <w:rFonts w:ascii="Times New Roman" w:hAnsi="Times New Roman" w:cs="Times New Roman"/>
        </w:rPr>
        <w:br/>
      </w:r>
    </w:p>
    <w:p w14:paraId="18A240C3" w14:textId="77777777" w:rsidR="00DE7CC1" w:rsidRDefault="00DE7CC1" w:rsidP="000B57FC">
      <w:pPr>
        <w:pStyle w:val="ListParagraph"/>
        <w:ind w:left="1440"/>
        <w:rPr>
          <w:rFonts w:ascii="Times New Roman" w:hAnsi="Times New Roman" w:cs="Times New Roman"/>
          <w:lang w:val="en-GB"/>
        </w:rPr>
      </w:pPr>
    </w:p>
    <w:p w14:paraId="0FBDD479" w14:textId="77777777" w:rsidR="001A50EA" w:rsidRPr="00A660E5" w:rsidRDefault="001A50EA">
      <w:pPr>
        <w:rPr>
          <w:rFonts w:ascii="Times New Roman" w:hAnsi="Times New Roman" w:cs="Times New Roman"/>
          <w:lang w:val="en-GB"/>
        </w:rPr>
      </w:pPr>
    </w:p>
    <w:p w14:paraId="5A509E57" w14:textId="61D7453F" w:rsidR="00A660E5" w:rsidRDefault="00A660E5">
      <w:pPr>
        <w:rPr>
          <w:rFonts w:ascii="Times New Roman" w:hAnsi="Times New Roman" w:cs="Times New Roman"/>
          <w:sz w:val="24"/>
          <w:lang w:val="en-GB"/>
        </w:rPr>
      </w:pPr>
      <w:r>
        <w:rPr>
          <w:rFonts w:ascii="Times New Roman" w:hAnsi="Times New Roman" w:cs="Times New Roman"/>
          <w:sz w:val="24"/>
          <w:lang w:val="en-GB"/>
        </w:rPr>
        <w:br w:type="page"/>
      </w:r>
    </w:p>
    <w:p w14:paraId="1ED6D4A3" w14:textId="77777777" w:rsidR="00E239AD" w:rsidRDefault="00E239AD" w:rsidP="00E239A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6D7992">
        <w:rPr>
          <w:rFonts w:ascii="Times New Roman" w:eastAsia="Times New Roman" w:hAnsi="Times New Roman" w:cs="Times New Roman"/>
          <w:i/>
          <w:iCs/>
          <w:sz w:val="20"/>
          <w:szCs w:val="20"/>
          <w:lang w:val="en-CA"/>
        </w:rPr>
        <w:lastRenderedPageBreak/>
        <w:t xml:space="preserve">In subclause </w:t>
      </w:r>
      <w:r>
        <w:rPr>
          <w:rFonts w:ascii="Times New Roman" w:eastAsia="Times New Roman" w:hAnsi="Times New Roman" w:cs="Times New Roman"/>
          <w:i/>
          <w:iCs/>
          <w:sz w:val="20"/>
          <w:szCs w:val="20"/>
          <w:lang w:val="en-CA"/>
        </w:rPr>
        <w:t>2</w:t>
      </w:r>
      <w:r w:rsidRPr="006D7992">
        <w:rPr>
          <w:rFonts w:ascii="Times New Roman" w:eastAsia="Times New Roman" w:hAnsi="Times New Roman" w:cs="Times New Roman"/>
          <w:i/>
          <w:iCs/>
          <w:sz w:val="20"/>
          <w:szCs w:val="20"/>
          <w:lang w:val="en-CA"/>
        </w:rPr>
        <w:t xml:space="preserve">, </w:t>
      </w:r>
      <w:r>
        <w:rPr>
          <w:rFonts w:ascii="Times New Roman" w:eastAsia="Times New Roman" w:hAnsi="Times New Roman" w:cs="Times New Roman"/>
          <w:i/>
          <w:iCs/>
          <w:sz w:val="20"/>
          <w:szCs w:val="20"/>
          <w:lang w:val="en-CA"/>
        </w:rPr>
        <w:t>add the following:</w:t>
      </w:r>
    </w:p>
    <w:p w14:paraId="32A82358" w14:textId="77777777" w:rsidR="00E239AD" w:rsidRPr="0004507E" w:rsidRDefault="00E239AD" w:rsidP="00E239AD">
      <w:pPr>
        <w:widowControl/>
        <w:autoSpaceDE/>
        <w:autoSpaceDN/>
        <w:spacing w:after="240"/>
        <w:rPr>
          <w:rFonts w:ascii="Cambria" w:eastAsia="Candara" w:hAnsi="Cambria" w:cs="Times New Roman"/>
          <w:sz w:val="20"/>
          <w:szCs w:val="20"/>
          <w:lang w:val="en-GB"/>
        </w:rPr>
      </w:pPr>
      <w:r w:rsidRPr="0004507E">
        <w:rPr>
          <w:rFonts w:ascii="Cambria" w:eastAsia="Malgun Gothic" w:hAnsi="Cambria" w:cs="Times New Roman"/>
          <w:sz w:val="20"/>
          <w:szCs w:val="20"/>
          <w:lang w:val="en-GB" w:eastAsia="zh-CN"/>
        </w:rPr>
        <w:t>Rec. ITU-T H.2</w:t>
      </w:r>
      <w:r>
        <w:rPr>
          <w:rFonts w:ascii="Cambria" w:eastAsia="Malgun Gothic" w:hAnsi="Cambria" w:cs="Times New Roman"/>
          <w:sz w:val="20"/>
          <w:szCs w:val="20"/>
          <w:lang w:val="en-GB" w:eastAsia="zh-CN"/>
        </w:rPr>
        <w:t>74</w:t>
      </w:r>
      <w:r w:rsidRPr="0004507E">
        <w:rPr>
          <w:rFonts w:ascii="Cambria" w:eastAsia="Malgun Gothic" w:hAnsi="Cambria" w:cs="Times New Roman"/>
          <w:sz w:val="20"/>
          <w:szCs w:val="20"/>
          <w:lang w:val="en-GB" w:eastAsia="zh-CN"/>
        </w:rPr>
        <w:t xml:space="preserve"> | </w:t>
      </w:r>
      <w:r w:rsidRPr="0004507E">
        <w:rPr>
          <w:rFonts w:ascii="Cambria" w:eastAsia="Candara" w:hAnsi="Cambria" w:cs="Times New Roman"/>
          <w:sz w:val="20"/>
          <w:szCs w:val="20"/>
          <w:lang w:val="en-GB"/>
        </w:rPr>
        <w:t>ISO/IEC 2300</w:t>
      </w:r>
      <w:r>
        <w:rPr>
          <w:rFonts w:ascii="Cambria" w:eastAsia="Candara" w:hAnsi="Cambria" w:cs="Times New Roman"/>
          <w:sz w:val="20"/>
          <w:szCs w:val="20"/>
          <w:lang w:val="en-GB"/>
        </w:rPr>
        <w:t>2</w:t>
      </w:r>
      <w:r w:rsidRPr="0004507E">
        <w:rPr>
          <w:rFonts w:ascii="Cambria" w:eastAsia="Candara" w:hAnsi="Cambria" w:cs="Times New Roman"/>
          <w:sz w:val="20"/>
          <w:szCs w:val="20"/>
          <w:lang w:val="en-GB"/>
        </w:rPr>
        <w:t>-</w:t>
      </w:r>
      <w:r>
        <w:rPr>
          <w:rFonts w:ascii="Cambria" w:eastAsia="Candara" w:hAnsi="Cambria" w:cs="Times New Roman"/>
          <w:sz w:val="20"/>
          <w:szCs w:val="20"/>
          <w:lang w:val="en-GB"/>
        </w:rPr>
        <w:t>7</w:t>
      </w:r>
      <w:r w:rsidRPr="0004507E">
        <w:rPr>
          <w:rFonts w:ascii="Cambria" w:eastAsia="Candara" w:hAnsi="Cambria" w:cs="Times New Roman"/>
          <w:sz w:val="20"/>
          <w:szCs w:val="20"/>
          <w:lang w:val="en-GB"/>
        </w:rPr>
        <w:t xml:space="preserve">, </w:t>
      </w:r>
      <w:r w:rsidRPr="0004507E">
        <w:rPr>
          <w:rFonts w:ascii="Cambria" w:eastAsia="Candara" w:hAnsi="Cambria" w:cs="Times New Roman"/>
          <w:i/>
          <w:sz w:val="20"/>
          <w:szCs w:val="20"/>
          <w:lang w:val="en-CA"/>
        </w:rPr>
        <w:t>Information technology — MPEG video technologies — Part 7: Versatile supplemental enhancement information messages for coded video bitstreams</w:t>
      </w:r>
    </w:p>
    <w:p w14:paraId="7760AE4C" w14:textId="77777777" w:rsidR="00E239AD" w:rsidRPr="006D7992" w:rsidRDefault="00E239AD" w:rsidP="00E239A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szCs w:val="20"/>
          <w:lang w:val="en-CA"/>
        </w:rPr>
      </w:pPr>
    </w:p>
    <w:p w14:paraId="5C1E4253" w14:textId="77777777" w:rsidR="0014544E" w:rsidRDefault="0014544E" w:rsidP="0014544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1A50EA">
        <w:rPr>
          <w:rFonts w:ascii="Times New Roman" w:eastAsia="Times New Roman" w:hAnsi="Times New Roman" w:cs="Times New Roman"/>
          <w:i/>
          <w:iCs/>
          <w:sz w:val="20"/>
          <w:lang w:val="en-CA"/>
        </w:rPr>
        <w:t>Add the following</w:t>
      </w:r>
      <w:r>
        <w:rPr>
          <w:rFonts w:ascii="Times New Roman" w:eastAsia="Times New Roman" w:hAnsi="Times New Roman" w:cs="Times New Roman"/>
          <w:i/>
          <w:iCs/>
          <w:sz w:val="20"/>
          <w:lang w:val="en-CA"/>
        </w:rPr>
        <w:t xml:space="preserve"> to</w:t>
      </w:r>
      <w:r w:rsidRPr="001A50EA">
        <w:rPr>
          <w:rFonts w:ascii="Times New Roman" w:eastAsia="Times New Roman" w:hAnsi="Times New Roman" w:cs="Times New Roman"/>
          <w:i/>
          <w:iCs/>
          <w:sz w:val="20"/>
          <w:lang w:val="en-CA"/>
        </w:rPr>
        <w:t xml:space="preserve"> subclause </w:t>
      </w:r>
      <w:r>
        <w:rPr>
          <w:rFonts w:ascii="Times New Roman" w:eastAsia="Times New Roman" w:hAnsi="Times New Roman" w:cs="Times New Roman"/>
          <w:i/>
          <w:iCs/>
          <w:sz w:val="20"/>
          <w:lang w:val="en-CA"/>
        </w:rPr>
        <w:t>3</w:t>
      </w:r>
      <w:r w:rsidRPr="001A50EA">
        <w:rPr>
          <w:rFonts w:ascii="Times New Roman" w:eastAsia="Times New Roman" w:hAnsi="Times New Roman" w:cs="Times New Roman"/>
          <w:i/>
          <w:iCs/>
          <w:sz w:val="20"/>
          <w:lang w:val="en-CA"/>
        </w:rPr>
        <w:t>:</w:t>
      </w:r>
    </w:p>
    <w:p w14:paraId="0FE34FAF" w14:textId="77777777" w:rsidR="0014544E" w:rsidRPr="001A50EA" w:rsidRDefault="0014544E" w:rsidP="0014544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p>
    <w:p w14:paraId="1E74A4C6" w14:textId="32CFF1DD" w:rsidR="0014544E" w:rsidRPr="000B57FC" w:rsidRDefault="0014544E" w:rsidP="0014544E">
      <w:pPr>
        <w:rPr>
          <w:rFonts w:ascii="Times New Roman" w:hAnsi="Times New Roman" w:cs="Times New Roman"/>
          <w:b/>
          <w:bCs/>
          <w:sz w:val="20"/>
          <w:szCs w:val="20"/>
          <w:lang w:val="en-CA"/>
        </w:rPr>
      </w:pPr>
      <w:r w:rsidRPr="000B57FC">
        <w:rPr>
          <w:rFonts w:ascii="Times New Roman" w:hAnsi="Times New Roman" w:cs="Times New Roman"/>
          <w:b/>
          <w:bCs/>
          <w:sz w:val="20"/>
          <w:szCs w:val="20"/>
          <w:lang w:val="en-CA"/>
        </w:rPr>
        <w:t>3.1.X</w:t>
      </w:r>
      <w:r w:rsidRPr="000B57FC">
        <w:rPr>
          <w:rFonts w:ascii="Times New Roman" w:hAnsi="Times New Roman" w:cs="Times New Roman"/>
          <w:b/>
          <w:bCs/>
          <w:sz w:val="20"/>
          <w:szCs w:val="20"/>
          <w:lang w:val="en-CA"/>
        </w:rPr>
        <w:tab/>
      </w:r>
      <w:r>
        <w:rPr>
          <w:rFonts w:ascii="Times New Roman" w:hAnsi="Times New Roman" w:cs="Times New Roman"/>
          <w:b/>
          <w:bCs/>
          <w:sz w:val="20"/>
          <w:szCs w:val="20"/>
          <w:lang w:val="en-CA"/>
        </w:rPr>
        <w:t>s</w:t>
      </w:r>
      <w:r w:rsidRPr="000B57FC">
        <w:rPr>
          <w:rFonts w:ascii="Times New Roman" w:hAnsi="Times New Roman" w:cs="Times New Roman"/>
          <w:b/>
          <w:bCs/>
          <w:sz w:val="20"/>
          <w:szCs w:val="20"/>
          <w:lang w:val="en-CA"/>
        </w:rPr>
        <w:t>witch region</w:t>
      </w:r>
    </w:p>
    <w:p w14:paraId="7BE1FC3E" w14:textId="5817E768" w:rsidR="0014544E" w:rsidRPr="000B57FC" w:rsidRDefault="0014544E" w:rsidP="0014544E">
      <w:pPr>
        <w:rPr>
          <w:rFonts w:ascii="Times New Roman" w:hAnsi="Times New Roman" w:cs="Times New Roman"/>
          <w:sz w:val="20"/>
          <w:szCs w:val="20"/>
          <w:lang w:val="en-CA"/>
        </w:rPr>
      </w:pPr>
      <w:r w:rsidRPr="000B57FC">
        <w:rPr>
          <w:rFonts w:ascii="Times New Roman" w:hAnsi="Times New Roman" w:cs="Times New Roman"/>
          <w:sz w:val="20"/>
          <w:szCs w:val="20"/>
          <w:lang w:val="en-CA"/>
        </w:rPr>
        <w:t>region that initiates viewpoint switching when selected by the user</w:t>
      </w:r>
    </w:p>
    <w:p w14:paraId="7C562950" w14:textId="77777777" w:rsidR="0014544E" w:rsidRPr="008E23C8" w:rsidRDefault="0014544E" w:rsidP="0014544E">
      <w:pPr>
        <w:ind w:left="720"/>
        <w:rPr>
          <w:rFonts w:ascii="Times New Roman" w:hAnsi="Times New Roman" w:cs="Times New Roman"/>
          <w:sz w:val="18"/>
          <w:szCs w:val="18"/>
          <w:lang w:val="en-CA"/>
        </w:rPr>
      </w:pPr>
      <w:r w:rsidRPr="008E23C8">
        <w:rPr>
          <w:rFonts w:ascii="Times New Roman" w:hAnsi="Times New Roman" w:cs="Times New Roman"/>
          <w:sz w:val="18"/>
          <w:szCs w:val="18"/>
          <w:lang w:val="en-CA"/>
        </w:rPr>
        <w:t>Note 1 to entry: The following region types are specified for a switch region: a region on the viewport, a sphere region and an overlay.</w:t>
      </w:r>
    </w:p>
    <w:p w14:paraId="75EE902F" w14:textId="77777777" w:rsidR="0014544E" w:rsidRDefault="0014544E" w:rsidP="00E239A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p>
    <w:p w14:paraId="530B96D0" w14:textId="2EF48712" w:rsidR="00E239AD" w:rsidRDefault="00E239AD" w:rsidP="00E239A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6D7992">
        <w:rPr>
          <w:rFonts w:ascii="Times New Roman" w:eastAsia="Times New Roman" w:hAnsi="Times New Roman" w:cs="Times New Roman"/>
          <w:i/>
          <w:iCs/>
          <w:sz w:val="20"/>
          <w:szCs w:val="20"/>
          <w:lang w:val="en-CA"/>
        </w:rPr>
        <w:t xml:space="preserve">In subclause </w:t>
      </w:r>
      <w:r>
        <w:rPr>
          <w:rFonts w:ascii="Times New Roman" w:eastAsia="Times New Roman" w:hAnsi="Times New Roman" w:cs="Times New Roman"/>
          <w:i/>
          <w:iCs/>
          <w:sz w:val="20"/>
          <w:szCs w:val="20"/>
          <w:lang w:val="en-CA"/>
        </w:rPr>
        <w:t>3.2, add the following:</w:t>
      </w:r>
    </w:p>
    <w:tbl>
      <w:tblPr>
        <w:tblW w:w="9558" w:type="dxa"/>
        <w:tblLayout w:type="fixed"/>
        <w:tblCellMar>
          <w:left w:w="0" w:type="dxa"/>
          <w:right w:w="0" w:type="dxa"/>
        </w:tblCellMar>
        <w:tblLook w:val="0000" w:firstRow="0" w:lastRow="0" w:firstColumn="0" w:lastColumn="0" w:noHBand="0" w:noVBand="0"/>
      </w:tblPr>
      <w:tblGrid>
        <w:gridCol w:w="1644"/>
        <w:gridCol w:w="7914"/>
      </w:tblGrid>
      <w:tr w:rsidR="00E239AD" w:rsidRPr="0004507E" w14:paraId="765B9E97" w14:textId="77777777" w:rsidTr="00E73BD8">
        <w:trPr>
          <w:cantSplit/>
        </w:trPr>
        <w:tc>
          <w:tcPr>
            <w:tcW w:w="1644" w:type="dxa"/>
          </w:tcPr>
          <w:p w14:paraId="7EA5977B" w14:textId="77777777" w:rsidR="00E239AD" w:rsidRPr="0004507E" w:rsidRDefault="00E239AD" w:rsidP="00E73BD8">
            <w:pPr>
              <w:widowControl/>
              <w:autoSpaceDE/>
              <w:autoSpaceDN/>
              <w:spacing w:after="240"/>
              <w:rPr>
                <w:rFonts w:ascii="Cambria" w:eastAsia="Malgun Gothic" w:hAnsi="Cambria" w:cs="Tahoma"/>
                <w:sz w:val="20"/>
                <w:szCs w:val="20"/>
                <w:lang w:val="en-GB" w:eastAsia="ko-KR"/>
              </w:rPr>
            </w:pPr>
            <w:r w:rsidRPr="0004507E">
              <w:rPr>
                <w:rFonts w:ascii="Cambria" w:eastAsia="Malgun Gothic" w:hAnsi="Cambria" w:cs="Tahoma"/>
                <w:sz w:val="20"/>
                <w:szCs w:val="20"/>
                <w:lang w:val="en-GB" w:eastAsia="ko-KR"/>
              </w:rPr>
              <w:t>V</w:t>
            </w:r>
            <w:r>
              <w:rPr>
                <w:rFonts w:ascii="Cambria" w:eastAsia="Malgun Gothic" w:hAnsi="Cambria" w:cs="Tahoma"/>
                <w:sz w:val="20"/>
                <w:szCs w:val="20"/>
                <w:lang w:val="en-GB" w:eastAsia="ko-KR"/>
              </w:rPr>
              <w:t>SEI</w:t>
            </w:r>
          </w:p>
        </w:tc>
        <w:tc>
          <w:tcPr>
            <w:tcW w:w="7914" w:type="dxa"/>
          </w:tcPr>
          <w:p w14:paraId="31B1356F" w14:textId="77777777" w:rsidR="00E239AD" w:rsidRPr="0004507E" w:rsidRDefault="00E239AD" w:rsidP="00E73BD8">
            <w:pPr>
              <w:widowControl/>
              <w:autoSpaceDE/>
              <w:autoSpaceDN/>
              <w:spacing w:after="240"/>
              <w:rPr>
                <w:rFonts w:ascii="Cambria" w:eastAsia="Malgun Gothic" w:hAnsi="Cambria" w:cs="Tahoma"/>
                <w:sz w:val="20"/>
                <w:szCs w:val="20"/>
                <w:lang w:val="en-GB" w:eastAsia="ko-KR"/>
              </w:rPr>
            </w:pPr>
            <w:r w:rsidRPr="0004507E">
              <w:rPr>
                <w:rFonts w:ascii="Cambria" w:eastAsia="Malgun Gothic" w:hAnsi="Cambria" w:cs="Tahoma"/>
                <w:sz w:val="20"/>
                <w:szCs w:val="20"/>
                <w:lang w:val="en-GB" w:eastAsia="ko-KR"/>
              </w:rPr>
              <w:t>v</w:t>
            </w:r>
            <w:r>
              <w:rPr>
                <w:rFonts w:ascii="Cambria" w:eastAsia="Malgun Gothic" w:hAnsi="Cambria" w:cs="Tahoma"/>
                <w:sz w:val="20"/>
                <w:szCs w:val="20"/>
                <w:lang w:val="en-GB" w:eastAsia="ko-KR"/>
              </w:rPr>
              <w:t>ersatile supplemental enhancement information (as specified in Rec. ITU-T H.274 | ISO/IEC </w:t>
            </w:r>
            <w:r w:rsidRPr="0004507E">
              <w:rPr>
                <w:rFonts w:ascii="Cambria" w:eastAsia="Malgun Gothic" w:hAnsi="Cambria" w:cs="Tahoma"/>
                <w:sz w:val="20"/>
                <w:szCs w:val="20"/>
                <w:lang w:val="en-GB" w:eastAsia="ko-KR"/>
              </w:rPr>
              <w:t>23002-7</w:t>
            </w:r>
          </w:p>
        </w:tc>
      </w:tr>
    </w:tbl>
    <w:p w14:paraId="471DC3B3" w14:textId="6DFA4CE3" w:rsidR="00CF5AD5" w:rsidRDefault="00CF5AD5" w:rsidP="00CF5A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6D7992">
        <w:rPr>
          <w:rFonts w:ascii="Times New Roman" w:eastAsia="Times New Roman" w:hAnsi="Times New Roman" w:cs="Times New Roman"/>
          <w:i/>
          <w:iCs/>
          <w:sz w:val="20"/>
          <w:szCs w:val="20"/>
          <w:lang w:val="en-CA"/>
        </w:rPr>
        <w:t xml:space="preserve">In subclause </w:t>
      </w:r>
      <w:r>
        <w:rPr>
          <w:rFonts w:ascii="Times New Roman" w:eastAsia="Times New Roman" w:hAnsi="Times New Roman" w:cs="Times New Roman"/>
          <w:i/>
          <w:iCs/>
          <w:sz w:val="20"/>
          <w:szCs w:val="20"/>
          <w:lang w:val="en-CA"/>
        </w:rPr>
        <w:t>4.</w:t>
      </w:r>
      <w:r w:rsidRPr="006D7992">
        <w:rPr>
          <w:rFonts w:ascii="Times New Roman" w:eastAsia="Times New Roman" w:hAnsi="Times New Roman" w:cs="Times New Roman"/>
          <w:i/>
          <w:iCs/>
          <w:sz w:val="20"/>
          <w:szCs w:val="20"/>
          <w:lang w:val="en-CA"/>
        </w:rPr>
        <w:t xml:space="preserve">8.5.1, </w:t>
      </w:r>
      <w:r>
        <w:rPr>
          <w:rFonts w:ascii="Times New Roman" w:eastAsia="Times New Roman" w:hAnsi="Times New Roman" w:cs="Times New Roman"/>
          <w:i/>
          <w:iCs/>
          <w:sz w:val="20"/>
          <w:szCs w:val="20"/>
          <w:lang w:val="en-CA"/>
        </w:rPr>
        <w:t>add the following rows into Table 2:</w:t>
      </w:r>
    </w:p>
    <w:tbl>
      <w:tblPr>
        <w:tblStyle w:val="TableGrid1"/>
        <w:tblW w:w="0" w:type="auto"/>
        <w:tblInd w:w="279" w:type="dxa"/>
        <w:tblLook w:val="06A0" w:firstRow="1" w:lastRow="0" w:firstColumn="1" w:lastColumn="0" w:noHBand="1" w:noVBand="1"/>
      </w:tblPr>
      <w:tblGrid>
        <w:gridCol w:w="697"/>
        <w:gridCol w:w="1650"/>
        <w:gridCol w:w="5803"/>
      </w:tblGrid>
      <w:tr w:rsidR="00CF5AD5" w:rsidRPr="00CF5AD5" w14:paraId="0B9BA9AE" w14:textId="77777777" w:rsidTr="00CF5AD5">
        <w:trPr>
          <w:trHeight w:val="244"/>
        </w:trPr>
        <w:tc>
          <w:tcPr>
            <w:tcW w:w="0" w:type="auto"/>
            <w:tcBorders>
              <w:top w:val="single" w:sz="4" w:space="0" w:color="auto"/>
              <w:left w:val="single" w:sz="4" w:space="0" w:color="auto"/>
              <w:bottom w:val="single" w:sz="4" w:space="0" w:color="auto"/>
              <w:right w:val="single" w:sz="4" w:space="0" w:color="auto"/>
            </w:tcBorders>
            <w:hideMark/>
          </w:tcPr>
          <w:p w14:paraId="6B538E65" w14:textId="77777777" w:rsidR="00CF5AD5" w:rsidRPr="00CF5AD5" w:rsidRDefault="00CF5AD5" w:rsidP="00CF5AD5">
            <w:pPr>
              <w:keepNext/>
              <w:spacing w:before="120" w:after="120"/>
              <w:jc w:val="both"/>
              <w:rPr>
                <w:rFonts w:ascii="Courier" w:eastAsia="Candara" w:hAnsi="Courier" w:cs="Times New Roman"/>
              </w:rPr>
            </w:pPr>
            <w:bookmarkStart w:id="2" w:name="_Hlk66366476"/>
            <w:proofErr w:type="spellStart"/>
            <w:r w:rsidRPr="00CF5AD5">
              <w:rPr>
                <w:rFonts w:ascii="Courier" w:eastAsia="Candara" w:hAnsi="Courier" w:cs="Times New Roman"/>
              </w:rPr>
              <w:t>vvci</w:t>
            </w:r>
            <w:proofErr w:type="spellEnd"/>
          </w:p>
        </w:tc>
        <w:tc>
          <w:tcPr>
            <w:tcW w:w="1650" w:type="dxa"/>
            <w:tcBorders>
              <w:top w:val="single" w:sz="4" w:space="0" w:color="auto"/>
              <w:left w:val="single" w:sz="4" w:space="0" w:color="auto"/>
              <w:bottom w:val="single" w:sz="4" w:space="0" w:color="auto"/>
              <w:right w:val="single" w:sz="4" w:space="0" w:color="auto"/>
            </w:tcBorders>
            <w:hideMark/>
          </w:tcPr>
          <w:p w14:paraId="7F8AA868" w14:textId="77777777" w:rsidR="00CF5AD5" w:rsidRPr="00CF5AD5" w:rsidRDefault="00CF5AD5" w:rsidP="00CF5AD5">
            <w:pPr>
              <w:keepNext/>
              <w:spacing w:before="120" w:after="120"/>
              <w:jc w:val="both"/>
              <w:rPr>
                <w:rFonts w:ascii="Times New Roman" w:eastAsia="Candara" w:hAnsi="Times New Roman" w:cs="Times New Roman"/>
              </w:rPr>
            </w:pPr>
            <w:r w:rsidRPr="00CF5AD5">
              <w:rPr>
                <w:rFonts w:ascii="Times New Roman" w:eastAsia="Candara" w:hAnsi="Times New Roman" w:cs="Times New Roman"/>
              </w:rPr>
              <w:t>10.1.8</w:t>
            </w:r>
          </w:p>
        </w:tc>
        <w:tc>
          <w:tcPr>
            <w:tcW w:w="5803" w:type="dxa"/>
            <w:tcBorders>
              <w:top w:val="single" w:sz="4" w:space="0" w:color="auto"/>
              <w:left w:val="single" w:sz="4" w:space="0" w:color="auto"/>
              <w:bottom w:val="single" w:sz="4" w:space="0" w:color="auto"/>
              <w:right w:val="single" w:sz="4" w:space="0" w:color="auto"/>
            </w:tcBorders>
            <w:hideMark/>
          </w:tcPr>
          <w:p w14:paraId="056B9765" w14:textId="77777777" w:rsidR="00CF5AD5" w:rsidRPr="00CF5AD5" w:rsidRDefault="00CF5AD5" w:rsidP="00CF5AD5">
            <w:pPr>
              <w:keepNext/>
              <w:spacing w:before="120" w:after="120"/>
              <w:jc w:val="both"/>
              <w:rPr>
                <w:rFonts w:ascii="Times New Roman" w:eastAsia="Candara" w:hAnsi="Times New Roman" w:cs="Times New Roman"/>
              </w:rPr>
            </w:pPr>
            <w:bookmarkStart w:id="3" w:name="OLE_LINK33"/>
            <w:bookmarkStart w:id="4" w:name="OLE_LINK32"/>
            <w:r w:rsidRPr="00CF5AD5">
              <w:rPr>
                <w:rFonts w:ascii="Times New Roman" w:eastAsia="Candara" w:hAnsi="Times New Roman" w:cs="Times New Roman"/>
              </w:rPr>
              <w:t>VVC-based viewport-independent OMAF video profile</w:t>
            </w:r>
            <w:bookmarkEnd w:id="3"/>
            <w:bookmarkEnd w:id="4"/>
          </w:p>
        </w:tc>
        <w:bookmarkEnd w:id="2"/>
      </w:tr>
      <w:tr w:rsidR="00CF5AD5" w:rsidRPr="00CF5AD5" w14:paraId="04883B10" w14:textId="77777777" w:rsidTr="00CF5AD5">
        <w:trPr>
          <w:trHeight w:val="244"/>
        </w:trPr>
        <w:tc>
          <w:tcPr>
            <w:tcW w:w="0" w:type="auto"/>
            <w:tcBorders>
              <w:top w:val="single" w:sz="4" w:space="0" w:color="auto"/>
              <w:left w:val="single" w:sz="4" w:space="0" w:color="auto"/>
              <w:bottom w:val="single" w:sz="4" w:space="0" w:color="auto"/>
              <w:right w:val="single" w:sz="4" w:space="0" w:color="auto"/>
            </w:tcBorders>
            <w:hideMark/>
          </w:tcPr>
          <w:p w14:paraId="38A0640C" w14:textId="77777777" w:rsidR="00CF5AD5" w:rsidRPr="00CF5AD5" w:rsidRDefault="00CF5AD5" w:rsidP="00CF5AD5">
            <w:pPr>
              <w:keepNext/>
              <w:spacing w:before="120" w:after="120"/>
              <w:jc w:val="both"/>
              <w:rPr>
                <w:rFonts w:ascii="Courier" w:eastAsia="Candara" w:hAnsi="Courier" w:cs="Times New Roman"/>
              </w:rPr>
            </w:pPr>
            <w:proofErr w:type="spellStart"/>
            <w:r w:rsidRPr="00CF5AD5">
              <w:rPr>
                <w:rFonts w:ascii="Courier" w:eastAsia="Candara" w:hAnsi="Courier" w:cs="Times New Roman"/>
              </w:rPr>
              <w:t>vvoi</w:t>
            </w:r>
            <w:proofErr w:type="spellEnd"/>
          </w:p>
        </w:tc>
        <w:tc>
          <w:tcPr>
            <w:tcW w:w="1650" w:type="dxa"/>
            <w:tcBorders>
              <w:top w:val="single" w:sz="4" w:space="0" w:color="auto"/>
              <w:left w:val="single" w:sz="4" w:space="0" w:color="auto"/>
              <w:bottom w:val="single" w:sz="4" w:space="0" w:color="auto"/>
              <w:right w:val="single" w:sz="4" w:space="0" w:color="auto"/>
            </w:tcBorders>
            <w:hideMark/>
          </w:tcPr>
          <w:p w14:paraId="7C2AEBCF" w14:textId="77777777" w:rsidR="00CF5AD5" w:rsidRPr="00CF5AD5" w:rsidRDefault="00CF5AD5" w:rsidP="00CF5AD5">
            <w:pPr>
              <w:keepNext/>
              <w:spacing w:before="120" w:after="120"/>
              <w:jc w:val="both"/>
              <w:rPr>
                <w:rFonts w:ascii="Times New Roman" w:eastAsia="Candara" w:hAnsi="Times New Roman" w:cs="Times New Roman"/>
              </w:rPr>
            </w:pPr>
            <w:r w:rsidRPr="00CF5AD5">
              <w:rPr>
                <w:rFonts w:ascii="Times New Roman" w:eastAsia="Candara" w:hAnsi="Times New Roman" w:cs="Times New Roman"/>
              </w:rPr>
              <w:t>10.3.5</w:t>
            </w:r>
          </w:p>
        </w:tc>
        <w:tc>
          <w:tcPr>
            <w:tcW w:w="5803" w:type="dxa"/>
            <w:tcBorders>
              <w:top w:val="single" w:sz="4" w:space="0" w:color="auto"/>
              <w:left w:val="single" w:sz="4" w:space="0" w:color="auto"/>
              <w:bottom w:val="single" w:sz="4" w:space="0" w:color="auto"/>
              <w:right w:val="single" w:sz="4" w:space="0" w:color="auto"/>
            </w:tcBorders>
            <w:hideMark/>
          </w:tcPr>
          <w:p w14:paraId="15A56108" w14:textId="77777777" w:rsidR="00CF5AD5" w:rsidRPr="00CF5AD5" w:rsidRDefault="00CF5AD5" w:rsidP="00CF5AD5">
            <w:pPr>
              <w:keepNext/>
              <w:spacing w:before="120" w:after="120"/>
              <w:jc w:val="both"/>
              <w:rPr>
                <w:rFonts w:ascii="Times New Roman" w:eastAsia="Candara" w:hAnsi="Times New Roman" w:cs="Times New Roman"/>
              </w:rPr>
            </w:pPr>
            <w:bookmarkStart w:id="5" w:name="OLE_LINK35"/>
            <w:bookmarkStart w:id="6" w:name="_Hlk67055956"/>
            <w:r w:rsidRPr="00CF5AD5">
              <w:rPr>
                <w:rFonts w:ascii="Times New Roman" w:eastAsia="Candara" w:hAnsi="Times New Roman" w:cs="Times New Roman"/>
              </w:rPr>
              <w:t>OMAF VVC image profile</w:t>
            </w:r>
            <w:bookmarkEnd w:id="5"/>
            <w:bookmarkEnd w:id="6"/>
          </w:p>
        </w:tc>
      </w:tr>
      <w:tr w:rsidR="00CF5AD5" w:rsidRPr="00CF5AD5" w14:paraId="60DB4F57" w14:textId="77777777" w:rsidTr="00CF5AD5">
        <w:trPr>
          <w:trHeight w:val="244"/>
        </w:trPr>
        <w:tc>
          <w:tcPr>
            <w:tcW w:w="0" w:type="auto"/>
            <w:tcBorders>
              <w:top w:val="single" w:sz="4" w:space="0" w:color="auto"/>
              <w:left w:val="single" w:sz="4" w:space="0" w:color="auto"/>
              <w:bottom w:val="single" w:sz="4" w:space="0" w:color="auto"/>
              <w:right w:val="single" w:sz="4" w:space="0" w:color="auto"/>
            </w:tcBorders>
            <w:hideMark/>
          </w:tcPr>
          <w:p w14:paraId="4B577355" w14:textId="77777777" w:rsidR="00CF5AD5" w:rsidRPr="00CF5AD5" w:rsidRDefault="00CF5AD5" w:rsidP="00CF5AD5">
            <w:pPr>
              <w:spacing w:before="120" w:after="120"/>
              <w:jc w:val="both"/>
              <w:rPr>
                <w:rFonts w:ascii="Courier" w:eastAsia="Candara" w:hAnsi="Courier" w:cs="Courier New"/>
              </w:rPr>
            </w:pPr>
            <w:bookmarkStart w:id="7" w:name="_Hlk66366539"/>
            <w:r w:rsidRPr="00CF5AD5">
              <w:rPr>
                <w:rFonts w:ascii="Courier" w:eastAsia="Candara" w:hAnsi="Courier" w:cs="Courier New"/>
                <w:noProof/>
              </w:rPr>
              <w:t>cvvc</w:t>
            </w:r>
          </w:p>
        </w:tc>
        <w:tc>
          <w:tcPr>
            <w:tcW w:w="1650" w:type="dxa"/>
            <w:tcBorders>
              <w:top w:val="single" w:sz="4" w:space="0" w:color="auto"/>
              <w:left w:val="single" w:sz="4" w:space="0" w:color="auto"/>
              <w:bottom w:val="single" w:sz="4" w:space="0" w:color="auto"/>
              <w:right w:val="single" w:sz="4" w:space="0" w:color="auto"/>
            </w:tcBorders>
            <w:hideMark/>
          </w:tcPr>
          <w:p w14:paraId="74F063EF" w14:textId="77777777" w:rsidR="00CF5AD5" w:rsidRPr="00CF5AD5" w:rsidRDefault="00CF5AD5" w:rsidP="00CF5AD5">
            <w:pPr>
              <w:spacing w:before="120" w:after="120"/>
              <w:jc w:val="both"/>
              <w:rPr>
                <w:rFonts w:ascii="Times New Roman" w:eastAsia="Malgun Gothic" w:hAnsi="Times New Roman" w:cs="Times New Roman"/>
                <w:lang w:eastAsia="ko-KR"/>
              </w:rPr>
            </w:pPr>
            <w:r w:rsidRPr="00CF5AD5">
              <w:rPr>
                <w:rFonts w:ascii="Times New Roman" w:eastAsia="Malgun Gothic" w:hAnsi="Times New Roman" w:cs="Times New Roman"/>
                <w:lang w:eastAsia="ko-KR"/>
              </w:rPr>
              <w:t>C.1.4</w:t>
            </w:r>
          </w:p>
        </w:tc>
        <w:tc>
          <w:tcPr>
            <w:tcW w:w="5803" w:type="dxa"/>
            <w:tcBorders>
              <w:top w:val="single" w:sz="4" w:space="0" w:color="auto"/>
              <w:left w:val="single" w:sz="4" w:space="0" w:color="auto"/>
              <w:bottom w:val="single" w:sz="4" w:space="0" w:color="auto"/>
              <w:right w:val="single" w:sz="4" w:space="0" w:color="auto"/>
            </w:tcBorders>
            <w:hideMark/>
          </w:tcPr>
          <w:p w14:paraId="4536C2C8" w14:textId="77777777" w:rsidR="00CF5AD5" w:rsidRPr="00CF5AD5" w:rsidRDefault="00CF5AD5" w:rsidP="00CF5AD5">
            <w:pPr>
              <w:spacing w:before="120" w:after="120"/>
              <w:jc w:val="both"/>
              <w:rPr>
                <w:rFonts w:ascii="Times New Roman" w:eastAsia="Malgun Gothic" w:hAnsi="Times New Roman" w:cs="Times New Roman"/>
                <w:lang w:eastAsia="ko-KR"/>
              </w:rPr>
            </w:pPr>
            <w:r w:rsidRPr="00CF5AD5">
              <w:rPr>
                <w:rFonts w:ascii="Times New Roman" w:eastAsia="Malgun Gothic" w:hAnsi="Times New Roman" w:cs="Times New Roman"/>
                <w:lang w:eastAsia="ko-KR"/>
              </w:rPr>
              <w:t>CMAF Media Profile for the VVC-based viewport-independent OMAF video profile</w:t>
            </w:r>
          </w:p>
        </w:tc>
        <w:bookmarkEnd w:id="7"/>
      </w:tr>
    </w:tbl>
    <w:p w14:paraId="4A471664" w14:textId="2432E314" w:rsidR="00CF5AD5" w:rsidRDefault="00CF5AD5" w:rsidP="00CF5AD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szCs w:val="20"/>
          <w:lang w:val="en-CA"/>
        </w:rPr>
      </w:pPr>
    </w:p>
    <w:p w14:paraId="4736C971" w14:textId="423D5610" w:rsidR="00017F08" w:rsidRPr="008E23C8" w:rsidRDefault="00017F08" w:rsidP="00017F0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017F08">
        <w:rPr>
          <w:rFonts w:ascii="Times New Roman" w:eastAsia="Times New Roman" w:hAnsi="Times New Roman" w:cs="Times New Roman"/>
          <w:i/>
          <w:iCs/>
          <w:sz w:val="20"/>
          <w:szCs w:val="20"/>
          <w:lang w:val="en-CA"/>
        </w:rPr>
        <w:t xml:space="preserve">In subclause 4.8.5.5, </w:t>
      </w:r>
      <w:r w:rsidRPr="008E23C8">
        <w:rPr>
          <w:rFonts w:ascii="Times New Roman" w:eastAsia="Times New Roman" w:hAnsi="Times New Roman" w:cs="Times New Roman"/>
          <w:i/>
          <w:iCs/>
          <w:sz w:val="20"/>
          <w:lang w:val="en-CA"/>
        </w:rPr>
        <w:t>remove</w:t>
      </w:r>
      <w:r>
        <w:rPr>
          <w:rFonts w:ascii="Times New Roman" w:eastAsia="Times New Roman" w:hAnsi="Times New Roman" w:cs="Times New Roman"/>
          <w:i/>
          <w:iCs/>
          <w:sz w:val="20"/>
          <w:lang w:val="en-CA"/>
        </w:rPr>
        <w:t xml:space="preserve"> rows</w:t>
      </w:r>
      <w:r w:rsidRPr="008E23C8">
        <w:rPr>
          <w:rFonts w:ascii="Times New Roman" w:eastAsia="Times New Roman" w:hAnsi="Times New Roman" w:cs="Times New Roman"/>
          <w:i/>
          <w:iCs/>
          <w:sz w:val="20"/>
          <w:lang w:val="en-CA"/>
        </w:rPr>
        <w:t xml:space="preserve"> </w:t>
      </w:r>
      <w:r w:rsidRPr="008E23C8">
        <w:rPr>
          <w:rFonts w:ascii="Courier" w:eastAsia="Times New Roman" w:hAnsi="Courier" w:cs="Times New Roman"/>
          <w:i/>
          <w:iCs/>
          <w:sz w:val="20"/>
          <w:lang w:val="en-CA"/>
        </w:rPr>
        <w:t>'</w:t>
      </w:r>
      <w:proofErr w:type="spellStart"/>
      <w:r w:rsidRPr="008E23C8">
        <w:rPr>
          <w:rFonts w:ascii="Courier" w:eastAsia="Times New Roman" w:hAnsi="Courier" w:cs="Times New Roman"/>
          <w:i/>
          <w:iCs/>
          <w:sz w:val="20"/>
          <w:lang w:val="en-CA"/>
        </w:rPr>
        <w:t>cdtg</w:t>
      </w:r>
      <w:proofErr w:type="spellEnd"/>
      <w:r w:rsidRPr="008E23C8">
        <w:rPr>
          <w:rFonts w:ascii="Courier" w:eastAsia="Times New Roman" w:hAnsi="Courier" w:cs="Times New Roman"/>
          <w:i/>
          <w:iCs/>
          <w:sz w:val="20"/>
          <w:lang w:val="en-CA"/>
        </w:rPr>
        <w:t>'</w:t>
      </w:r>
      <w:r w:rsidRPr="008E23C8">
        <w:rPr>
          <w:rFonts w:ascii="Times New Roman" w:eastAsia="Times New Roman" w:hAnsi="Times New Roman" w:cs="Times New Roman"/>
          <w:i/>
          <w:iCs/>
          <w:sz w:val="20"/>
          <w:lang w:val="en-CA"/>
        </w:rPr>
        <w:t xml:space="preserve"> and </w:t>
      </w:r>
      <w:r w:rsidRPr="008E23C8">
        <w:rPr>
          <w:rFonts w:ascii="Courier" w:eastAsia="Times New Roman" w:hAnsi="Courier" w:cs="Times New Roman"/>
          <w:i/>
          <w:iCs/>
          <w:sz w:val="20"/>
          <w:lang w:val="en-CA"/>
        </w:rPr>
        <w:t>'</w:t>
      </w:r>
      <w:proofErr w:type="spellStart"/>
      <w:r w:rsidRPr="008E23C8">
        <w:rPr>
          <w:rFonts w:ascii="Courier" w:eastAsia="Times New Roman" w:hAnsi="Courier" w:cs="Times New Roman"/>
          <w:i/>
          <w:iCs/>
          <w:sz w:val="20"/>
          <w:lang w:val="en-CA"/>
        </w:rPr>
        <w:t>shsc</w:t>
      </w:r>
      <w:proofErr w:type="spellEnd"/>
      <w:r w:rsidRPr="008E23C8">
        <w:rPr>
          <w:rFonts w:ascii="Courier" w:eastAsia="Times New Roman" w:hAnsi="Courier" w:cs="Times New Roman"/>
          <w:i/>
          <w:iCs/>
          <w:sz w:val="20"/>
          <w:lang w:val="en-CA"/>
        </w:rPr>
        <w:t>'</w:t>
      </w:r>
      <w:r w:rsidRPr="008E23C8">
        <w:rPr>
          <w:rFonts w:ascii="Times New Roman" w:eastAsia="Times New Roman" w:hAnsi="Times New Roman" w:cs="Times New Roman"/>
          <w:i/>
          <w:iCs/>
          <w:sz w:val="20"/>
          <w:lang w:val="en-CA"/>
        </w:rPr>
        <w:t xml:space="preserve"> from the box table.</w:t>
      </w:r>
    </w:p>
    <w:p w14:paraId="5BEE636E" w14:textId="77777777" w:rsidR="00017F08" w:rsidRDefault="00017F0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p>
    <w:p w14:paraId="2858F1D1" w14:textId="17A0A3A0" w:rsidR="00017F08" w:rsidRDefault="00017F0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Pr>
          <w:rFonts w:ascii="Times New Roman" w:eastAsia="Times New Roman" w:hAnsi="Times New Roman" w:cs="Times New Roman"/>
          <w:i/>
          <w:iCs/>
          <w:sz w:val="20"/>
          <w:szCs w:val="20"/>
          <w:lang w:val="en-CA"/>
        </w:rPr>
        <w:t>Remove subclause 7.1.2.1.</w:t>
      </w:r>
    </w:p>
    <w:p w14:paraId="488691F1" w14:textId="6D99B6D2" w:rsidR="00017F08" w:rsidRDefault="00017F0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p>
    <w:p w14:paraId="3D078230" w14:textId="5C27B77B" w:rsidR="00017F08" w:rsidRDefault="00017F0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Pr>
          <w:rFonts w:ascii="Times New Roman" w:eastAsia="Times New Roman" w:hAnsi="Times New Roman" w:cs="Times New Roman"/>
          <w:i/>
          <w:iCs/>
          <w:sz w:val="20"/>
          <w:szCs w:val="20"/>
          <w:lang w:val="en-CA"/>
        </w:rPr>
        <w:t>Add the following paragraph at the end of subclause 7.1.4.2.1:</w:t>
      </w:r>
    </w:p>
    <w:p w14:paraId="41C638F0" w14:textId="77777777" w:rsidR="00017F08" w:rsidRPr="00017F08" w:rsidRDefault="00017F08" w:rsidP="00017F08">
      <w:pPr>
        <w:widowControl/>
        <w:autoSpaceDE/>
        <w:autoSpaceDN/>
        <w:spacing w:after="240"/>
        <w:jc w:val="both"/>
        <w:rPr>
          <w:rFonts w:ascii="Cambria" w:eastAsia="Malgun Gothic" w:hAnsi="Cambria" w:cs="Times New Roman"/>
          <w:sz w:val="20"/>
          <w:szCs w:val="20"/>
          <w:lang w:val="en-GB" w:eastAsia="zh-CN"/>
        </w:rPr>
      </w:pPr>
      <w:r w:rsidRPr="00017F08">
        <w:rPr>
          <w:rFonts w:ascii="Cambria" w:eastAsia="MS Mincho" w:hAnsi="Cambria" w:cs="Times New Roman"/>
          <w:sz w:val="20"/>
          <w:szCs w:val="20"/>
          <w:lang w:val="en-GB"/>
        </w:rPr>
        <w:t xml:space="preserve">When a timed metadata track contains a </w:t>
      </w:r>
      <w:r w:rsidRPr="00017F08">
        <w:rPr>
          <w:rFonts w:ascii="Courier" w:eastAsia="MS Mincho" w:hAnsi="Courier" w:cs="Times New Roman"/>
          <w:sz w:val="20"/>
          <w:szCs w:val="20"/>
          <w:lang w:val="en-GB"/>
        </w:rPr>
        <w:t>'</w:t>
      </w:r>
      <w:proofErr w:type="spellStart"/>
      <w:r w:rsidRPr="00017F08">
        <w:rPr>
          <w:rFonts w:ascii="Courier" w:eastAsia="MS Mincho" w:hAnsi="Courier" w:cs="Times New Roman"/>
          <w:sz w:val="20"/>
          <w:szCs w:val="20"/>
          <w:lang w:val="en-GB"/>
        </w:rPr>
        <w:t>cdtg</w:t>
      </w:r>
      <w:proofErr w:type="spellEnd"/>
      <w:r w:rsidRPr="00017F08">
        <w:rPr>
          <w:rFonts w:ascii="Courier" w:eastAsia="MS Mincho" w:hAnsi="Courier" w:cs="Times New Roman"/>
          <w:sz w:val="20"/>
          <w:szCs w:val="20"/>
          <w:lang w:val="en-GB"/>
        </w:rPr>
        <w:t>'</w:t>
      </w:r>
      <w:r w:rsidRPr="00017F08">
        <w:rPr>
          <w:rFonts w:ascii="Cambria" w:eastAsia="MS Mincho" w:hAnsi="Cambria" w:cs="Times New Roman"/>
          <w:sz w:val="20"/>
          <w:szCs w:val="20"/>
          <w:lang w:val="en-GB"/>
        </w:rPr>
        <w:t xml:space="preserve"> track reference to a track group of type </w:t>
      </w:r>
      <w:r w:rsidRPr="00017F08">
        <w:rPr>
          <w:rFonts w:ascii="Courier" w:eastAsia="Calibri" w:hAnsi="Courier" w:cs="Times New Roman"/>
          <w:sz w:val="20"/>
          <w:szCs w:val="24"/>
          <w:lang w:val="en-GB"/>
        </w:rPr>
        <w:t>'2dsr'</w:t>
      </w:r>
      <w:r w:rsidRPr="00017F08">
        <w:rPr>
          <w:rFonts w:ascii="Cambria" w:eastAsia="MS Mincho" w:hAnsi="Cambria" w:cs="Times New Roman"/>
          <w:sz w:val="20"/>
          <w:szCs w:val="20"/>
          <w:lang w:val="en-GB"/>
        </w:rPr>
        <w:t>, the timed metadata track describes the composition picture.</w:t>
      </w:r>
    </w:p>
    <w:p w14:paraId="118730A3" w14:textId="77777777" w:rsidR="00017F08" w:rsidRDefault="00017F0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p>
    <w:p w14:paraId="7E3CE98C" w14:textId="4DDFB712" w:rsidR="00017F08" w:rsidRDefault="00017F0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Pr>
          <w:rFonts w:ascii="Times New Roman" w:eastAsia="Times New Roman" w:hAnsi="Times New Roman" w:cs="Times New Roman"/>
          <w:i/>
          <w:iCs/>
          <w:sz w:val="20"/>
          <w:szCs w:val="20"/>
          <w:lang w:val="en-CA"/>
        </w:rPr>
        <w:t>Remove subclause 7.1.5.</w:t>
      </w:r>
    </w:p>
    <w:p w14:paraId="1A7EFAA5" w14:textId="77777777" w:rsidR="00017F08" w:rsidRDefault="00017F0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p>
    <w:p w14:paraId="6862720F" w14:textId="6C83255A" w:rsidR="00E73BD8" w:rsidRDefault="00E73BD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6D7992">
        <w:rPr>
          <w:rFonts w:ascii="Times New Roman" w:eastAsia="Times New Roman" w:hAnsi="Times New Roman" w:cs="Times New Roman"/>
          <w:i/>
          <w:iCs/>
          <w:sz w:val="20"/>
          <w:szCs w:val="20"/>
          <w:lang w:val="en-CA"/>
        </w:rPr>
        <w:t>In subclause 8.</w:t>
      </w:r>
      <w:r>
        <w:rPr>
          <w:rFonts w:ascii="Times New Roman" w:eastAsia="Times New Roman" w:hAnsi="Times New Roman" w:cs="Times New Roman"/>
          <w:i/>
          <w:iCs/>
          <w:sz w:val="20"/>
          <w:szCs w:val="20"/>
          <w:lang w:val="en-CA"/>
        </w:rPr>
        <w:t>2.3.2.1</w:t>
      </w:r>
      <w:r w:rsidRPr="006D7992">
        <w:rPr>
          <w:rFonts w:ascii="Times New Roman" w:eastAsia="Times New Roman" w:hAnsi="Times New Roman" w:cs="Times New Roman"/>
          <w:i/>
          <w:iCs/>
          <w:sz w:val="20"/>
          <w:szCs w:val="20"/>
          <w:lang w:val="en-CA"/>
        </w:rPr>
        <w:t xml:space="preserve">, replace </w:t>
      </w:r>
      <w:r>
        <w:rPr>
          <w:rFonts w:ascii="Times New Roman" w:eastAsia="Times New Roman" w:hAnsi="Times New Roman" w:cs="Times New Roman"/>
          <w:i/>
          <w:iCs/>
          <w:sz w:val="20"/>
          <w:szCs w:val="20"/>
          <w:lang w:val="en-CA"/>
        </w:rPr>
        <w:t>the following paragraph:</w:t>
      </w:r>
    </w:p>
    <w:p w14:paraId="52F21DD4" w14:textId="77777777" w:rsidR="00E73BD8" w:rsidRPr="00E73BD8" w:rsidRDefault="00E73BD8" w:rsidP="00E73BD8">
      <w:pPr>
        <w:widowControl/>
        <w:autoSpaceDE/>
        <w:autoSpaceDN/>
        <w:spacing w:after="240"/>
        <w:jc w:val="both"/>
        <w:rPr>
          <w:rFonts w:ascii="Cambria" w:eastAsia="Malgun Gothic" w:hAnsi="Cambria" w:cs="Times New Roman"/>
          <w:sz w:val="20"/>
          <w:szCs w:val="20"/>
          <w:lang w:val="en-GB" w:eastAsia="zh-CN"/>
        </w:rPr>
      </w:pPr>
      <w:r w:rsidRPr="00E73BD8">
        <w:rPr>
          <w:rFonts w:ascii="Cambria" w:eastAsia="Malgun Gothic" w:hAnsi="Cambria" w:cs="Times New Roman"/>
          <w:sz w:val="20"/>
          <w:szCs w:val="20"/>
          <w:lang w:val="en-GB" w:eastAsia="zh-CN"/>
        </w:rPr>
        <w:t xml:space="preserve">When an ERP region timed metadata track is carried as a DASH Representation, the (Sub)Segment durations of ERP region timed metadata shall be aligned with the respective (Sub)Segments durations of the Representations carrying the associated sub-picture tracks. However, ERP region timed metadata (Sub)Segments may have a different number of samples than the sub-picture track (Sub)Segments. </w:t>
      </w:r>
    </w:p>
    <w:p w14:paraId="4B68FE76" w14:textId="77777777" w:rsidR="00E73BD8" w:rsidRPr="008E23C8" w:rsidRDefault="00E73BD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8E23C8">
        <w:rPr>
          <w:rFonts w:ascii="Times New Roman" w:eastAsia="Times New Roman" w:hAnsi="Times New Roman" w:cs="Times New Roman"/>
          <w:i/>
          <w:iCs/>
          <w:sz w:val="20"/>
          <w:szCs w:val="20"/>
          <w:lang w:val="en-CA"/>
        </w:rPr>
        <w:t>with:</w:t>
      </w:r>
    </w:p>
    <w:p w14:paraId="04E395DA" w14:textId="77777777" w:rsidR="00E73BD8" w:rsidRPr="00E73BD8" w:rsidRDefault="00E73BD8" w:rsidP="00E73BD8">
      <w:pPr>
        <w:widowControl/>
        <w:autoSpaceDE/>
        <w:autoSpaceDN/>
        <w:spacing w:after="240"/>
        <w:jc w:val="both"/>
        <w:rPr>
          <w:rFonts w:ascii="Cambria" w:eastAsia="Times New Roman" w:hAnsi="Cambria" w:cs="Calibri"/>
          <w:sz w:val="20"/>
          <w:szCs w:val="20"/>
          <w:lang w:val="en-GB"/>
        </w:rPr>
      </w:pPr>
      <w:r w:rsidRPr="00E73BD8">
        <w:rPr>
          <w:rFonts w:ascii="Cambria" w:eastAsia="Times New Roman" w:hAnsi="Cambria" w:cs="Calibri"/>
          <w:sz w:val="20"/>
          <w:szCs w:val="20"/>
          <w:lang w:val="en-GB"/>
        </w:rPr>
        <w:t xml:space="preserve">When an ERP region timed metadata track is carried as a DASH Representation, the (Sub)Segment durations of ERP region timed metadata shall be aligned with the respective (Sub)Segments durations of the Representations carrying </w:t>
      </w:r>
      <w:r w:rsidRPr="008E23C8">
        <w:rPr>
          <w:rFonts w:ascii="Cambria" w:eastAsia="Times New Roman" w:hAnsi="Cambria" w:cs="Calibri"/>
          <w:sz w:val="20"/>
          <w:szCs w:val="20"/>
          <w:lang w:val="en-GB"/>
        </w:rPr>
        <w:t>the tracks referenced by the ERP region timed metadata track</w:t>
      </w:r>
      <w:r w:rsidRPr="00E73BD8">
        <w:rPr>
          <w:rFonts w:ascii="Cambria" w:eastAsia="Times New Roman" w:hAnsi="Cambria" w:cs="Calibri"/>
          <w:sz w:val="20"/>
          <w:szCs w:val="20"/>
          <w:lang w:val="en-GB"/>
        </w:rPr>
        <w:t xml:space="preserve">. However, ERP region timed metadata (Sub)Segments may have a different number of samples than the (Sub)Segments </w:t>
      </w:r>
      <w:r w:rsidRPr="008E23C8">
        <w:rPr>
          <w:rFonts w:ascii="Cambria" w:eastAsia="Times New Roman" w:hAnsi="Cambria" w:cs="Calibri"/>
          <w:sz w:val="20"/>
          <w:szCs w:val="20"/>
          <w:lang w:val="en-GB"/>
        </w:rPr>
        <w:t>of the tracks referenced by the ERP region timed metadata track</w:t>
      </w:r>
      <w:r w:rsidRPr="00E73BD8">
        <w:rPr>
          <w:rFonts w:ascii="Cambria" w:eastAsia="Times New Roman" w:hAnsi="Cambria" w:cs="Calibri"/>
          <w:sz w:val="20"/>
          <w:szCs w:val="20"/>
          <w:lang w:val="en-GB"/>
        </w:rPr>
        <w:t xml:space="preserve">. </w:t>
      </w:r>
    </w:p>
    <w:p w14:paraId="326B0B18" w14:textId="77777777" w:rsidR="00E73BD8" w:rsidRPr="006D7992" w:rsidRDefault="00E73BD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szCs w:val="20"/>
          <w:lang w:val="en-CA"/>
        </w:rPr>
      </w:pPr>
    </w:p>
    <w:p w14:paraId="63B94706" w14:textId="6D5ED1EE" w:rsidR="006D7992" w:rsidRDefault="006D7992" w:rsidP="006D799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6D7992">
        <w:rPr>
          <w:rFonts w:ascii="Times New Roman" w:eastAsia="Times New Roman" w:hAnsi="Times New Roman" w:cs="Times New Roman"/>
          <w:i/>
          <w:iCs/>
          <w:sz w:val="20"/>
          <w:szCs w:val="20"/>
          <w:lang w:val="en-CA"/>
        </w:rPr>
        <w:lastRenderedPageBreak/>
        <w:t>In subclause 8.5.1, replace "subclauses 8.5.2 to 8.5.6" with "subclauses 8.5.2 to 8.5.7" (two occurrences).</w:t>
      </w:r>
    </w:p>
    <w:p w14:paraId="69A881DB" w14:textId="39EAFBF6" w:rsidR="00A660E5" w:rsidRDefault="00A660E5" w:rsidP="006D799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szCs w:val="20"/>
          <w:lang w:val="en-CA"/>
        </w:rPr>
      </w:pPr>
    </w:p>
    <w:p w14:paraId="1009FD5E" w14:textId="632B92CE" w:rsidR="0014544E" w:rsidRDefault="0014544E" w:rsidP="0014544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E32068">
        <w:rPr>
          <w:rFonts w:ascii="Times New Roman" w:eastAsia="Times New Roman" w:hAnsi="Times New Roman" w:cs="Times New Roman"/>
          <w:i/>
          <w:iCs/>
          <w:sz w:val="20"/>
          <w:lang w:val="en-CA"/>
        </w:rPr>
        <w:t xml:space="preserve">In </w:t>
      </w:r>
      <w:r>
        <w:rPr>
          <w:rFonts w:ascii="Times New Roman" w:eastAsia="Times New Roman" w:hAnsi="Times New Roman" w:cs="Times New Roman"/>
          <w:i/>
          <w:iCs/>
          <w:sz w:val="20"/>
          <w:lang w:val="en-CA"/>
        </w:rPr>
        <w:t>subclause 8.5.3, replace the term:</w:t>
      </w:r>
    </w:p>
    <w:p w14:paraId="6A49B35F" w14:textId="77777777" w:rsidR="0014544E" w:rsidRPr="00AB798C" w:rsidRDefault="0014544E" w:rsidP="0014544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r w:rsidRPr="00AB798C">
        <w:rPr>
          <w:rFonts w:ascii="Times New Roman" w:eastAsia="Times New Roman" w:hAnsi="Times New Roman" w:cs="Times New Roman"/>
          <w:sz w:val="20"/>
          <w:lang w:val="en-CA"/>
        </w:rPr>
        <w:t>“spatial playback region”</w:t>
      </w:r>
    </w:p>
    <w:p w14:paraId="28734002" w14:textId="77777777" w:rsidR="0014544E" w:rsidRDefault="0014544E" w:rsidP="0014544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r>
        <w:rPr>
          <w:rFonts w:ascii="Times New Roman" w:eastAsia="Calibri" w:hAnsi="Times New Roman" w:cs="Times New Roman"/>
          <w:i/>
          <w:iCs/>
          <w:sz w:val="20"/>
          <w:szCs w:val="20"/>
          <w:lang w:val="en-GB"/>
        </w:rPr>
        <w:t>With the term</w:t>
      </w:r>
      <w:r w:rsidRPr="001004BF">
        <w:rPr>
          <w:rFonts w:ascii="Times New Roman" w:eastAsia="Calibri" w:hAnsi="Times New Roman" w:cs="Times New Roman"/>
          <w:i/>
          <w:iCs/>
          <w:sz w:val="20"/>
          <w:szCs w:val="20"/>
          <w:lang w:val="en-GB"/>
        </w:rPr>
        <w:t>:</w:t>
      </w:r>
    </w:p>
    <w:p w14:paraId="686B4B84" w14:textId="77777777" w:rsidR="0014544E" w:rsidRPr="00AB798C" w:rsidRDefault="0014544E" w:rsidP="0014544E">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r w:rsidRPr="00AB798C">
        <w:rPr>
          <w:rFonts w:ascii="Times New Roman" w:eastAsia="Times New Roman" w:hAnsi="Times New Roman" w:cs="Times New Roman"/>
          <w:sz w:val="20"/>
          <w:lang w:val="en-CA"/>
        </w:rPr>
        <w:t>“switch region”</w:t>
      </w:r>
    </w:p>
    <w:p w14:paraId="0132AC56" w14:textId="076198CB" w:rsidR="0014544E" w:rsidRDefault="0014544E" w:rsidP="006D799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szCs w:val="20"/>
          <w:lang w:val="en-CA"/>
        </w:rPr>
      </w:pPr>
    </w:p>
    <w:p w14:paraId="225CE9EE" w14:textId="77777777" w:rsidR="0022346A" w:rsidRDefault="0022346A" w:rsidP="0022346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r w:rsidRPr="001004BF">
        <w:rPr>
          <w:rFonts w:ascii="Times New Roman" w:eastAsia="Calibri" w:hAnsi="Times New Roman" w:cs="Times New Roman"/>
          <w:i/>
          <w:iCs/>
          <w:sz w:val="20"/>
          <w:szCs w:val="20"/>
          <w:lang w:val="en-GB"/>
        </w:rPr>
        <w:t xml:space="preserve">In subclause </w:t>
      </w:r>
      <w:r>
        <w:rPr>
          <w:rFonts w:ascii="Times New Roman" w:eastAsia="Calibri" w:hAnsi="Times New Roman" w:cs="Times New Roman"/>
          <w:i/>
          <w:iCs/>
          <w:sz w:val="20"/>
          <w:szCs w:val="20"/>
          <w:lang w:val="en-GB"/>
        </w:rPr>
        <w:t>8.5.3</w:t>
      </w:r>
      <w:r w:rsidRPr="001004BF">
        <w:rPr>
          <w:rFonts w:ascii="Times New Roman" w:eastAsia="Calibri" w:hAnsi="Times New Roman" w:cs="Times New Roman"/>
          <w:i/>
          <w:iCs/>
          <w:sz w:val="20"/>
          <w:szCs w:val="20"/>
          <w:lang w:val="en-GB"/>
        </w:rPr>
        <w:t>, replace the following:</w:t>
      </w:r>
    </w:p>
    <w:p w14:paraId="61872241" w14:textId="77777777" w:rsidR="0022346A" w:rsidRPr="001004BF" w:rsidRDefault="0022346A" w:rsidP="0022346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1581"/>
        <w:gridCol w:w="591"/>
        <w:gridCol w:w="1180"/>
        <w:gridCol w:w="5658"/>
      </w:tblGrid>
      <w:tr w:rsidR="0022346A" w:rsidRPr="0012457C" w14:paraId="22F71240" w14:textId="77777777" w:rsidTr="008E23C8">
        <w:tc>
          <w:tcPr>
            <w:tcW w:w="877" w:type="pct"/>
            <w:tcBorders>
              <w:top w:val="single" w:sz="4" w:space="0" w:color="000000"/>
              <w:left w:val="single" w:sz="4" w:space="0" w:color="000000"/>
              <w:bottom w:val="single" w:sz="4" w:space="0" w:color="000000"/>
              <w:right w:val="single" w:sz="4" w:space="0" w:color="000000"/>
            </w:tcBorders>
          </w:tcPr>
          <w:p w14:paraId="183A0CCE" w14:textId="77777777" w:rsidR="0022346A" w:rsidRPr="0012457C" w:rsidRDefault="0022346A" w:rsidP="008E23C8">
            <w:pPr>
              <w:rPr>
                <w:rFonts w:ascii="Courier" w:hAnsi="Courier" w:cs="Courier New"/>
                <w:b/>
                <w:noProof/>
                <w:sz w:val="18"/>
                <w:lang w:val="en-GB"/>
              </w:rPr>
            </w:pPr>
            <w:r w:rsidRPr="0012457C">
              <w:rPr>
                <w:rFonts w:ascii="Courier" w:hAnsi="Courier" w:cs="Courier New"/>
                <w:b/>
                <w:noProof/>
                <w:sz w:val="18"/>
                <w:lang w:val="en-GB"/>
              </w:rPr>
              <w:t>ViewpointInfo.SwitchingInfo.SwitchRegion</w:t>
            </w:r>
            <w:r w:rsidRPr="002356B8">
              <w:rPr>
                <w:rFonts w:ascii="Courier" w:hAnsi="Courier" w:cs="Courier New"/>
                <w:bCs/>
                <w:noProof/>
                <w:sz w:val="18"/>
                <w:lang w:val="en-GB"/>
              </w:rPr>
              <w:t>@id</w:t>
            </w:r>
          </w:p>
        </w:tc>
        <w:tc>
          <w:tcPr>
            <w:tcW w:w="328" w:type="pct"/>
            <w:tcBorders>
              <w:top w:val="single" w:sz="4" w:space="0" w:color="000000"/>
              <w:bottom w:val="single" w:sz="4" w:space="0" w:color="000000"/>
              <w:right w:val="single" w:sz="4" w:space="0" w:color="000000"/>
            </w:tcBorders>
          </w:tcPr>
          <w:p w14:paraId="0609F19D" w14:textId="77777777" w:rsidR="0022346A" w:rsidRPr="000B57FC" w:rsidRDefault="0022346A" w:rsidP="008E23C8">
            <w:pPr>
              <w:jc w:val="center"/>
              <w:rPr>
                <w:rFonts w:ascii="Times New Roman" w:hAnsi="Times New Roman" w:cs="Times New Roman"/>
                <w:sz w:val="18"/>
                <w:szCs w:val="16"/>
                <w:lang w:val="en-GB"/>
              </w:rPr>
            </w:pPr>
            <w:r w:rsidRPr="000B57FC">
              <w:rPr>
                <w:rFonts w:ascii="Times New Roman" w:hAnsi="Times New Roman" w:cs="Times New Roman"/>
                <w:sz w:val="18"/>
                <w:szCs w:val="16"/>
                <w:lang w:val="en-GB"/>
              </w:rPr>
              <w:t>M</w:t>
            </w:r>
          </w:p>
        </w:tc>
        <w:tc>
          <w:tcPr>
            <w:tcW w:w="655" w:type="pct"/>
            <w:tcBorders>
              <w:top w:val="single" w:sz="4" w:space="0" w:color="000000"/>
              <w:bottom w:val="single" w:sz="4" w:space="0" w:color="000000"/>
              <w:right w:val="single" w:sz="4" w:space="0" w:color="000000"/>
            </w:tcBorders>
          </w:tcPr>
          <w:p w14:paraId="4686BF0B" w14:textId="77777777" w:rsidR="0022346A" w:rsidRPr="000B57FC" w:rsidRDefault="0022346A" w:rsidP="008E23C8">
            <w:pPr>
              <w:rPr>
                <w:rFonts w:ascii="Times New Roman" w:hAnsi="Times New Roman" w:cs="Times New Roman"/>
                <w:sz w:val="18"/>
                <w:szCs w:val="18"/>
                <w:lang w:val="en-GB"/>
              </w:rPr>
            </w:pPr>
            <w:proofErr w:type="gramStart"/>
            <w:r w:rsidRPr="000B57FC">
              <w:rPr>
                <w:rFonts w:ascii="Times New Roman" w:hAnsi="Times New Roman" w:cs="Times New Roman"/>
                <w:sz w:val="18"/>
                <w:szCs w:val="18"/>
                <w:lang w:val="en-GB"/>
              </w:rPr>
              <w:t>xs:string</w:t>
            </w:r>
            <w:proofErr w:type="gramEnd"/>
            <w:r w:rsidRPr="000B57FC">
              <w:rPr>
                <w:rFonts w:ascii="Times New Roman" w:hAnsi="Times New Roman" w:cs="Times New Roman"/>
                <w:sz w:val="18"/>
                <w:szCs w:val="18"/>
                <w:lang w:val="en-GB"/>
              </w:rPr>
              <w:t xml:space="preserve"> </w:t>
            </w:r>
          </w:p>
          <w:p w14:paraId="3A5BECE0" w14:textId="77777777" w:rsidR="0022346A" w:rsidRPr="000B57FC" w:rsidRDefault="0022346A" w:rsidP="008E23C8">
            <w:pPr>
              <w:rPr>
                <w:rFonts w:ascii="Times New Roman" w:hAnsi="Times New Roman" w:cs="Times New Roman"/>
                <w:sz w:val="18"/>
                <w:szCs w:val="18"/>
                <w:lang w:val="en-GB"/>
              </w:rPr>
            </w:pPr>
          </w:p>
        </w:tc>
        <w:tc>
          <w:tcPr>
            <w:tcW w:w="3140" w:type="pct"/>
            <w:tcBorders>
              <w:top w:val="single" w:sz="4" w:space="0" w:color="000000"/>
              <w:left w:val="single" w:sz="4" w:space="0" w:color="000000"/>
              <w:bottom w:val="single" w:sz="4" w:space="0" w:color="000000"/>
              <w:right w:val="single" w:sz="4" w:space="0" w:color="000000"/>
            </w:tcBorders>
          </w:tcPr>
          <w:p w14:paraId="739B2C15" w14:textId="77777777" w:rsidR="0022346A" w:rsidRPr="000B57FC" w:rsidRDefault="0022346A" w:rsidP="008E23C8">
            <w:pPr>
              <w:spacing w:after="160"/>
              <w:jc w:val="both"/>
              <w:rPr>
                <w:rFonts w:ascii="Times New Roman" w:hAnsi="Times New Roman" w:cs="Times New Roman"/>
                <w:noProof/>
                <w:sz w:val="18"/>
                <w:szCs w:val="18"/>
              </w:rPr>
            </w:pPr>
            <w:r w:rsidRPr="000B57FC">
              <w:rPr>
                <w:rFonts w:ascii="Times New Roman" w:hAnsi="Times New Roman" w:cs="Times New Roman"/>
                <w:noProof/>
                <w:sz w:val="18"/>
                <w:szCs w:val="18"/>
              </w:rPr>
              <w:t xml:space="preserve">Identifier of the spatial playback region specified by </w:t>
            </w:r>
            <w:r w:rsidRPr="008E23C8">
              <w:rPr>
                <w:rFonts w:ascii="Courier" w:hAnsi="Courier" w:cs="Times New Roman"/>
                <w:b/>
                <w:noProof/>
                <w:sz w:val="18"/>
                <w:szCs w:val="18"/>
              </w:rPr>
              <w:t>ViewpointInfo.SwitchingInfo.SwitchRegion</w:t>
            </w:r>
          </w:p>
        </w:tc>
      </w:tr>
      <w:tr w:rsidR="0022346A" w:rsidRPr="0012457C" w14:paraId="7F3E293A" w14:textId="77777777" w:rsidTr="008E23C8">
        <w:tc>
          <w:tcPr>
            <w:tcW w:w="877" w:type="pct"/>
            <w:tcBorders>
              <w:top w:val="single" w:sz="4" w:space="0" w:color="000000"/>
              <w:left w:val="single" w:sz="4" w:space="0" w:color="000000"/>
              <w:bottom w:val="single" w:sz="4" w:space="0" w:color="000000"/>
              <w:right w:val="single" w:sz="4" w:space="0" w:color="000000"/>
            </w:tcBorders>
          </w:tcPr>
          <w:p w14:paraId="7B83D506" w14:textId="77777777" w:rsidR="0022346A" w:rsidRPr="0012457C" w:rsidRDefault="0022346A" w:rsidP="008E23C8">
            <w:pPr>
              <w:rPr>
                <w:rFonts w:ascii="Courier" w:hAnsi="Courier" w:cs="Courier New"/>
                <w:b/>
                <w:noProof/>
                <w:sz w:val="18"/>
                <w:lang w:val="en-GB"/>
              </w:rPr>
            </w:pPr>
            <w:r w:rsidRPr="0012457C">
              <w:rPr>
                <w:rFonts w:ascii="Courier" w:hAnsi="Courier" w:cs="Courier New"/>
                <w:b/>
                <w:noProof/>
                <w:sz w:val="18"/>
                <w:lang w:val="en-GB"/>
              </w:rPr>
              <w:t>ViewpointInfo.SwitchingInfo.SwitchRegion</w:t>
            </w:r>
            <w:r w:rsidRPr="002356B8">
              <w:rPr>
                <w:rFonts w:ascii="Courier" w:hAnsi="Courier" w:cs="Courier New"/>
                <w:bCs/>
                <w:noProof/>
                <w:sz w:val="18"/>
                <w:lang w:val="en-GB"/>
              </w:rPr>
              <w:t>@region</w:t>
            </w:r>
          </w:p>
        </w:tc>
        <w:tc>
          <w:tcPr>
            <w:tcW w:w="328" w:type="pct"/>
            <w:tcBorders>
              <w:top w:val="single" w:sz="4" w:space="0" w:color="000000"/>
              <w:bottom w:val="single" w:sz="4" w:space="0" w:color="000000"/>
              <w:right w:val="single" w:sz="4" w:space="0" w:color="000000"/>
            </w:tcBorders>
          </w:tcPr>
          <w:p w14:paraId="0B9034BA" w14:textId="77777777" w:rsidR="0022346A" w:rsidRPr="000B57FC" w:rsidRDefault="0022346A" w:rsidP="008E23C8">
            <w:pPr>
              <w:jc w:val="center"/>
              <w:rPr>
                <w:rFonts w:ascii="Times New Roman" w:hAnsi="Times New Roman" w:cs="Times New Roman"/>
                <w:sz w:val="18"/>
                <w:szCs w:val="16"/>
                <w:lang w:val="en-GB"/>
              </w:rPr>
            </w:pPr>
            <w:r w:rsidRPr="000B57FC">
              <w:rPr>
                <w:rFonts w:ascii="Times New Roman" w:hAnsi="Times New Roman" w:cs="Times New Roman"/>
                <w:sz w:val="18"/>
                <w:szCs w:val="16"/>
                <w:lang w:val="en-GB"/>
              </w:rPr>
              <w:t>O</w:t>
            </w:r>
          </w:p>
        </w:tc>
        <w:tc>
          <w:tcPr>
            <w:tcW w:w="655" w:type="pct"/>
            <w:tcBorders>
              <w:top w:val="single" w:sz="4" w:space="0" w:color="000000"/>
              <w:bottom w:val="single" w:sz="4" w:space="0" w:color="000000"/>
              <w:right w:val="single" w:sz="4" w:space="0" w:color="000000"/>
            </w:tcBorders>
          </w:tcPr>
          <w:p w14:paraId="36438CA0" w14:textId="77777777" w:rsidR="0022346A" w:rsidRPr="000B57FC" w:rsidRDefault="0022346A" w:rsidP="008E23C8">
            <w:pPr>
              <w:rPr>
                <w:rFonts w:ascii="Times New Roman" w:hAnsi="Times New Roman" w:cs="Times New Roman"/>
                <w:sz w:val="18"/>
                <w:szCs w:val="18"/>
                <w:lang w:val="en-GB"/>
              </w:rPr>
            </w:pPr>
            <w:proofErr w:type="gramStart"/>
            <w:r w:rsidRPr="000B57FC">
              <w:rPr>
                <w:rFonts w:ascii="Times New Roman" w:hAnsi="Times New Roman" w:cs="Times New Roman"/>
                <w:sz w:val="18"/>
                <w:szCs w:val="18"/>
                <w:lang w:val="en-GB"/>
              </w:rPr>
              <w:t>xs:string</w:t>
            </w:r>
            <w:proofErr w:type="gramEnd"/>
            <w:r w:rsidRPr="000B57FC">
              <w:rPr>
                <w:rFonts w:ascii="Times New Roman" w:hAnsi="Times New Roman" w:cs="Times New Roman"/>
                <w:sz w:val="18"/>
                <w:szCs w:val="18"/>
                <w:lang w:val="en-GB"/>
              </w:rPr>
              <w:t xml:space="preserve"> </w:t>
            </w:r>
          </w:p>
          <w:p w14:paraId="5876B3C9" w14:textId="77777777" w:rsidR="0022346A" w:rsidRPr="000B57FC" w:rsidRDefault="0022346A" w:rsidP="008E23C8">
            <w:pPr>
              <w:rPr>
                <w:rFonts w:ascii="Times New Roman" w:hAnsi="Times New Roman" w:cs="Times New Roman"/>
                <w:sz w:val="18"/>
                <w:szCs w:val="18"/>
                <w:lang w:val="en-GB"/>
              </w:rPr>
            </w:pPr>
          </w:p>
        </w:tc>
        <w:tc>
          <w:tcPr>
            <w:tcW w:w="3140" w:type="pct"/>
            <w:tcBorders>
              <w:top w:val="single" w:sz="4" w:space="0" w:color="000000"/>
              <w:left w:val="single" w:sz="4" w:space="0" w:color="000000"/>
              <w:bottom w:val="single" w:sz="4" w:space="0" w:color="000000"/>
              <w:right w:val="single" w:sz="4" w:space="0" w:color="000000"/>
            </w:tcBorders>
          </w:tcPr>
          <w:p w14:paraId="5CDC01CE" w14:textId="77777777" w:rsidR="0022346A" w:rsidRPr="000B57FC" w:rsidRDefault="0022346A" w:rsidP="008E23C8">
            <w:pPr>
              <w:spacing w:after="160"/>
              <w:jc w:val="both"/>
              <w:rPr>
                <w:rFonts w:ascii="Times New Roman" w:hAnsi="Times New Roman" w:cs="Times New Roman"/>
                <w:noProof/>
                <w:sz w:val="18"/>
                <w:szCs w:val="18"/>
              </w:rPr>
            </w:pPr>
            <w:r w:rsidRPr="008E23C8">
              <w:rPr>
                <w:rFonts w:ascii="Courier" w:hAnsi="Courier" w:cs="Times New Roman"/>
                <w:b/>
                <w:noProof/>
                <w:sz w:val="18"/>
                <w:szCs w:val="18"/>
              </w:rPr>
              <w:t>ViewpointInfo.SwitchingInfo</w:t>
            </w:r>
            <w:r w:rsidRPr="008E23C8">
              <w:rPr>
                <w:rFonts w:ascii="Courier" w:hAnsi="Courier" w:cs="Times New Roman"/>
                <w:b/>
                <w:noProof/>
                <w:sz w:val="18"/>
              </w:rPr>
              <w:t>.</w:t>
            </w:r>
            <w:r w:rsidRPr="008E23C8">
              <w:rPr>
                <w:rFonts w:ascii="Courier" w:hAnsi="Courier" w:cs="Times New Roman"/>
                <w:b/>
                <w:noProof/>
                <w:sz w:val="18"/>
                <w:lang w:val="en-GB"/>
              </w:rPr>
              <w:t>SwitchRegion</w:t>
            </w:r>
            <w:r w:rsidRPr="008E23C8">
              <w:rPr>
                <w:rFonts w:ascii="Courier" w:hAnsi="Courier" w:cs="Times New Roman"/>
                <w:noProof/>
                <w:sz w:val="18"/>
                <w:szCs w:val="18"/>
              </w:rPr>
              <w:t>@id</w:t>
            </w:r>
            <w:r w:rsidRPr="000B57FC">
              <w:rPr>
                <w:rFonts w:ascii="Times New Roman" w:hAnsi="Times New Roman" w:cs="Times New Roman"/>
                <w:noProof/>
                <w:sz w:val="18"/>
                <w:szCs w:val="18"/>
              </w:rPr>
              <w:t xml:space="preserve"> from which the parent Adaptation Set in the Period whose identifier is </w:t>
            </w:r>
            <w:r w:rsidRPr="008E23C8">
              <w:rPr>
                <w:rFonts w:ascii="Courier" w:hAnsi="Courier" w:cs="Times New Roman"/>
                <w:b/>
                <w:noProof/>
                <w:sz w:val="18"/>
                <w:szCs w:val="18"/>
              </w:rPr>
              <w:t>ViewpointInfo.SwitchingInfo</w:t>
            </w:r>
            <w:r w:rsidRPr="008E23C8">
              <w:rPr>
                <w:rFonts w:ascii="Courier" w:hAnsi="Courier" w:cs="Times New Roman"/>
                <w:b/>
                <w:noProof/>
                <w:sz w:val="18"/>
              </w:rPr>
              <w:t>.</w:t>
            </w:r>
            <w:r w:rsidRPr="008E23C8">
              <w:rPr>
                <w:rFonts w:ascii="Courier" w:hAnsi="Courier" w:cs="Times New Roman"/>
                <w:b/>
                <w:noProof/>
                <w:sz w:val="18"/>
                <w:lang w:val="en-GB"/>
              </w:rPr>
              <w:t>SwitchRegion</w:t>
            </w:r>
            <w:r w:rsidRPr="008E23C8">
              <w:rPr>
                <w:rFonts w:ascii="Courier" w:hAnsi="Courier" w:cs="Times New Roman"/>
                <w:noProof/>
                <w:sz w:val="18"/>
                <w:szCs w:val="18"/>
              </w:rPr>
              <w:t>@period</w:t>
            </w:r>
            <w:r w:rsidRPr="000B57FC">
              <w:rPr>
                <w:rFonts w:ascii="Times New Roman" w:hAnsi="Times New Roman" w:cs="Times New Roman"/>
                <w:noProof/>
                <w:sz w:val="18"/>
                <w:szCs w:val="18"/>
              </w:rPr>
              <w:t xml:space="preserve"> shall be selected as to be played back after the current Period.</w:t>
            </w:r>
          </w:p>
        </w:tc>
      </w:tr>
      <w:tr w:rsidR="0022346A" w:rsidRPr="0012457C" w14:paraId="2C2975D3" w14:textId="77777777" w:rsidTr="008E23C8">
        <w:tc>
          <w:tcPr>
            <w:tcW w:w="877" w:type="pct"/>
            <w:tcBorders>
              <w:top w:val="single" w:sz="4" w:space="0" w:color="000000"/>
              <w:left w:val="single" w:sz="4" w:space="0" w:color="000000"/>
              <w:bottom w:val="single" w:sz="4" w:space="0" w:color="000000"/>
              <w:right w:val="single" w:sz="4" w:space="0" w:color="000000"/>
            </w:tcBorders>
          </w:tcPr>
          <w:p w14:paraId="0EC09DC5" w14:textId="77777777" w:rsidR="0022346A" w:rsidRPr="0012457C" w:rsidRDefault="0022346A" w:rsidP="008E23C8">
            <w:pPr>
              <w:rPr>
                <w:rFonts w:ascii="Courier" w:hAnsi="Courier" w:cs="Courier New"/>
                <w:b/>
                <w:noProof/>
                <w:sz w:val="18"/>
                <w:lang w:val="en-GB"/>
              </w:rPr>
            </w:pPr>
            <w:r w:rsidRPr="0012457C">
              <w:rPr>
                <w:rFonts w:ascii="Courier" w:hAnsi="Courier" w:cs="Courier New"/>
                <w:b/>
                <w:noProof/>
                <w:sz w:val="18"/>
                <w:lang w:val="en-GB"/>
              </w:rPr>
              <w:t>ViewpointInfo.SwitchingInfo.SwitchRegion</w:t>
            </w:r>
            <w:r w:rsidRPr="002356B8">
              <w:rPr>
                <w:rFonts w:ascii="Courier" w:hAnsi="Courier" w:cs="Courier New"/>
                <w:bCs/>
                <w:noProof/>
                <w:sz w:val="18"/>
                <w:lang w:val="en-GB"/>
              </w:rPr>
              <w:t>@period</w:t>
            </w:r>
          </w:p>
        </w:tc>
        <w:tc>
          <w:tcPr>
            <w:tcW w:w="328" w:type="pct"/>
            <w:tcBorders>
              <w:top w:val="single" w:sz="4" w:space="0" w:color="000000"/>
              <w:bottom w:val="single" w:sz="4" w:space="0" w:color="000000"/>
              <w:right w:val="single" w:sz="4" w:space="0" w:color="000000"/>
            </w:tcBorders>
          </w:tcPr>
          <w:p w14:paraId="0E71403F" w14:textId="77777777" w:rsidR="0022346A" w:rsidRPr="000B57FC" w:rsidRDefault="0022346A" w:rsidP="008E23C8">
            <w:pPr>
              <w:jc w:val="center"/>
              <w:rPr>
                <w:rFonts w:ascii="Times New Roman" w:hAnsi="Times New Roman" w:cs="Times New Roman"/>
                <w:sz w:val="18"/>
                <w:szCs w:val="16"/>
                <w:lang w:val="en-GB"/>
              </w:rPr>
            </w:pPr>
            <w:r w:rsidRPr="000B57FC">
              <w:rPr>
                <w:rFonts w:ascii="Times New Roman" w:hAnsi="Times New Roman" w:cs="Times New Roman"/>
                <w:sz w:val="18"/>
                <w:szCs w:val="16"/>
                <w:lang w:val="en-GB"/>
              </w:rPr>
              <w:t>M</w:t>
            </w:r>
          </w:p>
        </w:tc>
        <w:tc>
          <w:tcPr>
            <w:tcW w:w="655" w:type="pct"/>
            <w:tcBorders>
              <w:top w:val="single" w:sz="4" w:space="0" w:color="000000"/>
              <w:bottom w:val="single" w:sz="4" w:space="0" w:color="000000"/>
              <w:right w:val="single" w:sz="4" w:space="0" w:color="000000"/>
            </w:tcBorders>
          </w:tcPr>
          <w:p w14:paraId="29BA74C6" w14:textId="77777777" w:rsidR="0022346A" w:rsidRPr="000B57FC" w:rsidRDefault="0022346A" w:rsidP="008E23C8">
            <w:pPr>
              <w:rPr>
                <w:rFonts w:ascii="Times New Roman" w:hAnsi="Times New Roman" w:cs="Times New Roman"/>
                <w:sz w:val="18"/>
                <w:szCs w:val="18"/>
                <w:lang w:val="en-GB"/>
              </w:rPr>
            </w:pPr>
            <w:proofErr w:type="gramStart"/>
            <w:r w:rsidRPr="000B57FC">
              <w:rPr>
                <w:rFonts w:ascii="Times New Roman" w:hAnsi="Times New Roman" w:cs="Times New Roman"/>
                <w:sz w:val="18"/>
                <w:szCs w:val="18"/>
                <w:lang w:val="en-GB"/>
              </w:rPr>
              <w:t>xs:string</w:t>
            </w:r>
            <w:proofErr w:type="gramEnd"/>
            <w:r w:rsidRPr="000B57FC">
              <w:rPr>
                <w:rFonts w:ascii="Times New Roman" w:hAnsi="Times New Roman" w:cs="Times New Roman"/>
                <w:sz w:val="18"/>
                <w:szCs w:val="18"/>
                <w:lang w:val="en-GB"/>
              </w:rPr>
              <w:t xml:space="preserve"> </w:t>
            </w:r>
          </w:p>
          <w:p w14:paraId="711E9922" w14:textId="77777777" w:rsidR="0022346A" w:rsidRPr="000B57FC" w:rsidRDefault="0022346A" w:rsidP="008E23C8">
            <w:pPr>
              <w:rPr>
                <w:rFonts w:ascii="Times New Roman" w:hAnsi="Times New Roman" w:cs="Times New Roman"/>
                <w:sz w:val="18"/>
                <w:szCs w:val="18"/>
                <w:lang w:val="en-GB"/>
              </w:rPr>
            </w:pPr>
          </w:p>
        </w:tc>
        <w:tc>
          <w:tcPr>
            <w:tcW w:w="3140" w:type="pct"/>
            <w:tcBorders>
              <w:top w:val="single" w:sz="4" w:space="0" w:color="000000"/>
              <w:left w:val="single" w:sz="4" w:space="0" w:color="000000"/>
              <w:bottom w:val="single" w:sz="4" w:space="0" w:color="000000"/>
              <w:right w:val="single" w:sz="4" w:space="0" w:color="000000"/>
            </w:tcBorders>
          </w:tcPr>
          <w:p w14:paraId="3DE598F3" w14:textId="77777777" w:rsidR="0022346A" w:rsidRPr="000B57FC" w:rsidRDefault="0022346A" w:rsidP="008E23C8">
            <w:pPr>
              <w:spacing w:after="160"/>
              <w:jc w:val="both"/>
              <w:rPr>
                <w:rFonts w:ascii="Times New Roman" w:hAnsi="Times New Roman" w:cs="Times New Roman"/>
                <w:noProof/>
                <w:sz w:val="18"/>
                <w:szCs w:val="18"/>
              </w:rPr>
            </w:pPr>
            <w:r w:rsidRPr="008E23C8">
              <w:rPr>
                <w:rFonts w:ascii="Courier" w:hAnsi="Courier" w:cs="Times New Roman"/>
                <w:noProof/>
                <w:sz w:val="18"/>
                <w:szCs w:val="18"/>
              </w:rPr>
              <w:t>@id</w:t>
            </w:r>
            <w:r w:rsidRPr="000B57FC">
              <w:rPr>
                <w:rFonts w:ascii="Times New Roman" w:hAnsi="Times New Roman" w:cs="Times New Roman"/>
                <w:noProof/>
                <w:sz w:val="18"/>
                <w:szCs w:val="18"/>
              </w:rPr>
              <w:t xml:space="preserve"> of the Period to be played back next (may not be the next Period in the MPD)</w:t>
            </w:r>
          </w:p>
        </w:tc>
      </w:tr>
    </w:tbl>
    <w:p w14:paraId="4D99E76F" w14:textId="77777777" w:rsidR="0022346A" w:rsidRDefault="0022346A" w:rsidP="0022346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r>
        <w:rPr>
          <w:rFonts w:ascii="Times New Roman" w:eastAsia="Calibri" w:hAnsi="Times New Roman" w:cs="Times New Roman"/>
          <w:i/>
          <w:iCs/>
          <w:sz w:val="20"/>
          <w:szCs w:val="20"/>
          <w:lang w:val="en-GB"/>
        </w:rPr>
        <w:t>with</w:t>
      </w:r>
      <w:r w:rsidRPr="001004BF">
        <w:rPr>
          <w:rFonts w:ascii="Times New Roman" w:eastAsia="Calibri" w:hAnsi="Times New Roman" w:cs="Times New Roman"/>
          <w:i/>
          <w:iCs/>
          <w:sz w:val="20"/>
          <w:szCs w:val="20"/>
          <w:lang w:val="en-GB"/>
        </w:rPr>
        <w:t>:</w:t>
      </w:r>
    </w:p>
    <w:p w14:paraId="2450679D" w14:textId="77777777" w:rsidR="0022346A" w:rsidRDefault="0022346A" w:rsidP="0022346A">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Grid>
        <w:gridCol w:w="1581"/>
        <w:gridCol w:w="591"/>
        <w:gridCol w:w="1180"/>
        <w:gridCol w:w="5658"/>
      </w:tblGrid>
      <w:tr w:rsidR="0022346A" w:rsidRPr="0012457C" w14:paraId="7ED09C24" w14:textId="77777777" w:rsidTr="008E23C8">
        <w:tc>
          <w:tcPr>
            <w:tcW w:w="877" w:type="pct"/>
            <w:tcBorders>
              <w:top w:val="single" w:sz="4" w:space="0" w:color="000000"/>
              <w:left w:val="single" w:sz="4" w:space="0" w:color="000000"/>
              <w:bottom w:val="single" w:sz="4" w:space="0" w:color="000000"/>
              <w:right w:val="single" w:sz="4" w:space="0" w:color="000000"/>
            </w:tcBorders>
          </w:tcPr>
          <w:p w14:paraId="3BA3C727" w14:textId="77777777" w:rsidR="0022346A" w:rsidRPr="0012457C" w:rsidRDefault="0022346A" w:rsidP="008E23C8">
            <w:pPr>
              <w:rPr>
                <w:rFonts w:ascii="Courier" w:hAnsi="Courier" w:cs="Courier New"/>
                <w:b/>
                <w:noProof/>
                <w:sz w:val="18"/>
                <w:lang w:val="en-GB"/>
              </w:rPr>
            </w:pPr>
            <w:r w:rsidRPr="0012457C">
              <w:rPr>
                <w:rFonts w:ascii="Courier" w:hAnsi="Courier" w:cs="Courier New"/>
                <w:b/>
                <w:noProof/>
                <w:sz w:val="18"/>
                <w:lang w:val="en-GB"/>
              </w:rPr>
              <w:t>ViewpointInfo.SwitchingInfo.SwitchRegion</w:t>
            </w:r>
            <w:r w:rsidRPr="002356B8">
              <w:rPr>
                <w:rFonts w:ascii="Courier" w:hAnsi="Courier" w:cs="Courier New"/>
                <w:bCs/>
                <w:noProof/>
                <w:sz w:val="18"/>
                <w:lang w:val="en-GB"/>
              </w:rPr>
              <w:t>@id</w:t>
            </w:r>
          </w:p>
        </w:tc>
        <w:tc>
          <w:tcPr>
            <w:tcW w:w="328" w:type="pct"/>
            <w:tcBorders>
              <w:top w:val="single" w:sz="4" w:space="0" w:color="000000"/>
              <w:bottom w:val="single" w:sz="4" w:space="0" w:color="000000"/>
              <w:right w:val="single" w:sz="4" w:space="0" w:color="000000"/>
            </w:tcBorders>
          </w:tcPr>
          <w:p w14:paraId="151C0A33" w14:textId="77777777" w:rsidR="0022346A" w:rsidRPr="00E32068" w:rsidRDefault="0022346A" w:rsidP="008E23C8">
            <w:pPr>
              <w:jc w:val="center"/>
              <w:rPr>
                <w:rFonts w:ascii="Times New Roman" w:hAnsi="Times New Roman" w:cs="Times New Roman"/>
                <w:sz w:val="18"/>
                <w:szCs w:val="16"/>
                <w:lang w:val="en-GB"/>
              </w:rPr>
            </w:pPr>
            <w:r w:rsidRPr="00E32068">
              <w:rPr>
                <w:rFonts w:ascii="Times New Roman" w:hAnsi="Times New Roman" w:cs="Times New Roman"/>
                <w:sz w:val="18"/>
                <w:szCs w:val="16"/>
                <w:lang w:val="en-GB"/>
              </w:rPr>
              <w:t>M</w:t>
            </w:r>
          </w:p>
        </w:tc>
        <w:tc>
          <w:tcPr>
            <w:tcW w:w="655" w:type="pct"/>
            <w:tcBorders>
              <w:top w:val="single" w:sz="4" w:space="0" w:color="000000"/>
              <w:bottom w:val="single" w:sz="4" w:space="0" w:color="000000"/>
              <w:right w:val="single" w:sz="4" w:space="0" w:color="000000"/>
            </w:tcBorders>
          </w:tcPr>
          <w:p w14:paraId="6FBFF0A2" w14:textId="77777777" w:rsidR="0022346A" w:rsidRPr="00E32068" w:rsidRDefault="0022346A" w:rsidP="008E23C8">
            <w:pPr>
              <w:rPr>
                <w:rFonts w:ascii="Times New Roman" w:hAnsi="Times New Roman" w:cs="Times New Roman"/>
                <w:sz w:val="18"/>
                <w:szCs w:val="18"/>
                <w:lang w:val="en-GB"/>
              </w:rPr>
            </w:pPr>
            <w:proofErr w:type="gramStart"/>
            <w:r w:rsidRPr="00E32068">
              <w:rPr>
                <w:rFonts w:ascii="Times New Roman" w:hAnsi="Times New Roman" w:cs="Times New Roman"/>
                <w:sz w:val="18"/>
                <w:szCs w:val="18"/>
                <w:lang w:val="en-GB"/>
              </w:rPr>
              <w:t>xs:string</w:t>
            </w:r>
            <w:proofErr w:type="gramEnd"/>
            <w:r w:rsidRPr="00E32068">
              <w:rPr>
                <w:rFonts w:ascii="Times New Roman" w:hAnsi="Times New Roman" w:cs="Times New Roman"/>
                <w:sz w:val="18"/>
                <w:szCs w:val="18"/>
                <w:lang w:val="en-GB"/>
              </w:rPr>
              <w:t xml:space="preserve"> </w:t>
            </w:r>
          </w:p>
          <w:p w14:paraId="317F7A34" w14:textId="77777777" w:rsidR="0022346A" w:rsidRPr="00E32068" w:rsidRDefault="0022346A" w:rsidP="008E23C8">
            <w:pPr>
              <w:rPr>
                <w:rFonts w:ascii="Times New Roman" w:hAnsi="Times New Roman" w:cs="Times New Roman"/>
                <w:sz w:val="18"/>
                <w:szCs w:val="18"/>
                <w:lang w:val="en-GB"/>
              </w:rPr>
            </w:pPr>
          </w:p>
        </w:tc>
        <w:tc>
          <w:tcPr>
            <w:tcW w:w="3140" w:type="pct"/>
            <w:tcBorders>
              <w:top w:val="single" w:sz="4" w:space="0" w:color="000000"/>
              <w:left w:val="single" w:sz="4" w:space="0" w:color="000000"/>
              <w:bottom w:val="single" w:sz="4" w:space="0" w:color="000000"/>
              <w:right w:val="single" w:sz="4" w:space="0" w:color="000000"/>
            </w:tcBorders>
          </w:tcPr>
          <w:p w14:paraId="027FE068" w14:textId="77777777" w:rsidR="0022346A" w:rsidRPr="00E32068" w:rsidRDefault="0022346A" w:rsidP="008E23C8">
            <w:pPr>
              <w:spacing w:after="160"/>
              <w:jc w:val="both"/>
              <w:rPr>
                <w:rFonts w:ascii="Times New Roman" w:hAnsi="Times New Roman" w:cs="Times New Roman"/>
                <w:noProof/>
                <w:sz w:val="18"/>
                <w:szCs w:val="18"/>
              </w:rPr>
            </w:pPr>
            <w:r w:rsidRPr="00E32068">
              <w:rPr>
                <w:rFonts w:ascii="Times New Roman" w:hAnsi="Times New Roman" w:cs="Times New Roman"/>
                <w:noProof/>
                <w:sz w:val="18"/>
                <w:szCs w:val="18"/>
              </w:rPr>
              <w:t xml:space="preserve">Identifier of the </w:t>
            </w:r>
            <w:r>
              <w:rPr>
                <w:rFonts w:ascii="Times New Roman" w:hAnsi="Times New Roman" w:cs="Times New Roman"/>
                <w:noProof/>
                <w:sz w:val="18"/>
                <w:szCs w:val="18"/>
              </w:rPr>
              <w:t>switch</w:t>
            </w:r>
            <w:r w:rsidRPr="00E32068">
              <w:rPr>
                <w:rFonts w:ascii="Times New Roman" w:hAnsi="Times New Roman" w:cs="Times New Roman"/>
                <w:noProof/>
                <w:sz w:val="18"/>
                <w:szCs w:val="18"/>
              </w:rPr>
              <w:t xml:space="preserve"> region specified by </w:t>
            </w:r>
            <w:r w:rsidRPr="008E23C8">
              <w:rPr>
                <w:rFonts w:ascii="Courier" w:hAnsi="Courier" w:cs="Times New Roman"/>
                <w:b/>
                <w:noProof/>
                <w:sz w:val="18"/>
                <w:szCs w:val="18"/>
              </w:rPr>
              <w:t>ViewpointInfo.SwitchingInfo.SwitchRegion</w:t>
            </w:r>
          </w:p>
        </w:tc>
      </w:tr>
      <w:tr w:rsidR="0022346A" w:rsidRPr="0012457C" w14:paraId="5B34748E" w14:textId="77777777" w:rsidTr="008E23C8">
        <w:tc>
          <w:tcPr>
            <w:tcW w:w="877" w:type="pct"/>
            <w:tcBorders>
              <w:top w:val="single" w:sz="4" w:space="0" w:color="000000"/>
              <w:left w:val="single" w:sz="4" w:space="0" w:color="000000"/>
              <w:bottom w:val="single" w:sz="4" w:space="0" w:color="000000"/>
              <w:right w:val="single" w:sz="4" w:space="0" w:color="000000"/>
            </w:tcBorders>
          </w:tcPr>
          <w:p w14:paraId="24031149" w14:textId="77777777" w:rsidR="0022346A" w:rsidRPr="0012457C" w:rsidRDefault="0022346A" w:rsidP="008E23C8">
            <w:pPr>
              <w:rPr>
                <w:rFonts w:ascii="Courier" w:hAnsi="Courier" w:cs="Courier New"/>
                <w:b/>
                <w:noProof/>
                <w:sz w:val="18"/>
                <w:lang w:val="en-GB"/>
              </w:rPr>
            </w:pPr>
            <w:r w:rsidRPr="0012457C">
              <w:rPr>
                <w:rFonts w:ascii="Courier" w:hAnsi="Courier" w:cs="Courier New"/>
                <w:b/>
                <w:noProof/>
                <w:sz w:val="18"/>
                <w:lang w:val="en-GB"/>
              </w:rPr>
              <w:t>ViewpointInfo.SwitchingInfo.SwitchRegion</w:t>
            </w:r>
            <w:r w:rsidRPr="002356B8">
              <w:rPr>
                <w:rFonts w:ascii="Courier" w:hAnsi="Courier" w:cs="Courier New"/>
                <w:bCs/>
                <w:noProof/>
                <w:sz w:val="18"/>
                <w:lang w:val="en-GB"/>
              </w:rPr>
              <w:t>@region</w:t>
            </w:r>
          </w:p>
        </w:tc>
        <w:tc>
          <w:tcPr>
            <w:tcW w:w="328" w:type="pct"/>
            <w:tcBorders>
              <w:top w:val="single" w:sz="4" w:space="0" w:color="000000"/>
              <w:bottom w:val="single" w:sz="4" w:space="0" w:color="000000"/>
              <w:right w:val="single" w:sz="4" w:space="0" w:color="000000"/>
            </w:tcBorders>
          </w:tcPr>
          <w:p w14:paraId="24BADFD5" w14:textId="77777777" w:rsidR="0022346A" w:rsidRPr="00E32068" w:rsidRDefault="0022346A" w:rsidP="008E23C8">
            <w:pPr>
              <w:jc w:val="center"/>
              <w:rPr>
                <w:rFonts w:ascii="Times New Roman" w:hAnsi="Times New Roman" w:cs="Times New Roman"/>
                <w:sz w:val="18"/>
                <w:szCs w:val="16"/>
                <w:lang w:val="en-GB"/>
              </w:rPr>
            </w:pPr>
            <w:r>
              <w:rPr>
                <w:rFonts w:ascii="Times New Roman" w:hAnsi="Times New Roman" w:cs="Times New Roman"/>
                <w:sz w:val="18"/>
                <w:szCs w:val="16"/>
                <w:lang w:val="en-GB"/>
              </w:rPr>
              <w:t>CM</w:t>
            </w:r>
          </w:p>
        </w:tc>
        <w:tc>
          <w:tcPr>
            <w:tcW w:w="655" w:type="pct"/>
            <w:tcBorders>
              <w:top w:val="single" w:sz="4" w:space="0" w:color="000000"/>
              <w:bottom w:val="single" w:sz="4" w:space="0" w:color="000000"/>
              <w:right w:val="single" w:sz="4" w:space="0" w:color="000000"/>
            </w:tcBorders>
          </w:tcPr>
          <w:p w14:paraId="3029BEB4" w14:textId="77777777" w:rsidR="0022346A" w:rsidRPr="00E32068" w:rsidRDefault="0022346A" w:rsidP="008E23C8">
            <w:pPr>
              <w:rPr>
                <w:rFonts w:ascii="Times New Roman" w:hAnsi="Times New Roman" w:cs="Times New Roman"/>
                <w:sz w:val="18"/>
                <w:szCs w:val="18"/>
                <w:lang w:val="en-GB"/>
              </w:rPr>
            </w:pPr>
            <w:proofErr w:type="gramStart"/>
            <w:r w:rsidRPr="00E32068">
              <w:rPr>
                <w:rFonts w:ascii="Times New Roman" w:hAnsi="Times New Roman" w:cs="Times New Roman"/>
                <w:sz w:val="18"/>
                <w:szCs w:val="18"/>
                <w:lang w:val="en-GB"/>
              </w:rPr>
              <w:t>xs:string</w:t>
            </w:r>
            <w:proofErr w:type="gramEnd"/>
            <w:r w:rsidRPr="00E32068">
              <w:rPr>
                <w:rFonts w:ascii="Times New Roman" w:hAnsi="Times New Roman" w:cs="Times New Roman"/>
                <w:sz w:val="18"/>
                <w:szCs w:val="18"/>
                <w:lang w:val="en-GB"/>
              </w:rPr>
              <w:t xml:space="preserve"> </w:t>
            </w:r>
          </w:p>
          <w:p w14:paraId="4C85CE71" w14:textId="77777777" w:rsidR="0022346A" w:rsidRPr="00E32068" w:rsidRDefault="0022346A" w:rsidP="008E23C8">
            <w:pPr>
              <w:rPr>
                <w:rFonts w:ascii="Times New Roman" w:hAnsi="Times New Roman" w:cs="Times New Roman"/>
                <w:sz w:val="18"/>
                <w:szCs w:val="18"/>
                <w:lang w:val="en-GB"/>
              </w:rPr>
            </w:pPr>
          </w:p>
        </w:tc>
        <w:tc>
          <w:tcPr>
            <w:tcW w:w="3140" w:type="pct"/>
            <w:tcBorders>
              <w:top w:val="single" w:sz="4" w:space="0" w:color="000000"/>
              <w:left w:val="single" w:sz="4" w:space="0" w:color="000000"/>
              <w:bottom w:val="single" w:sz="4" w:space="0" w:color="000000"/>
              <w:right w:val="single" w:sz="4" w:space="0" w:color="000000"/>
            </w:tcBorders>
          </w:tcPr>
          <w:p w14:paraId="444D90BA" w14:textId="77777777" w:rsidR="0022346A" w:rsidRPr="000B57FC" w:rsidRDefault="0022346A" w:rsidP="008E23C8">
            <w:pPr>
              <w:keepNext/>
              <w:spacing w:after="160"/>
              <w:rPr>
                <w:rFonts w:ascii="Times New Roman" w:hAnsi="Times New Roman" w:cs="Times New Roman"/>
                <w:sz w:val="18"/>
                <w:szCs w:val="18"/>
              </w:rPr>
            </w:pPr>
            <w:r w:rsidRPr="008E23C8">
              <w:rPr>
                <w:rFonts w:ascii="Courier" w:hAnsi="Courier" w:cs="Times New Roman"/>
                <w:sz w:val="18"/>
                <w:szCs w:val="18"/>
              </w:rPr>
              <w:t>@id</w:t>
            </w:r>
            <w:r w:rsidRPr="000B57FC">
              <w:rPr>
                <w:rFonts w:ascii="Times New Roman" w:hAnsi="Times New Roman" w:cs="Times New Roman"/>
                <w:sz w:val="18"/>
                <w:szCs w:val="18"/>
              </w:rPr>
              <w:t xml:space="preserve"> of an Adaptation Set to be played back next as a response to selecting the switch region. The identified Adaptation Set shall be present in the Period identified by </w:t>
            </w:r>
            <w:proofErr w:type="spellStart"/>
            <w:proofErr w:type="gramStart"/>
            <w:r w:rsidRPr="008E23C8">
              <w:rPr>
                <w:rFonts w:ascii="Courier" w:hAnsi="Courier" w:cs="Times New Roman"/>
                <w:b/>
                <w:bCs/>
                <w:sz w:val="18"/>
                <w:szCs w:val="18"/>
              </w:rPr>
              <w:t>ViewpointInfo.SwitchingInfo.SwitchRegion</w:t>
            </w:r>
            <w:proofErr w:type="gramEnd"/>
            <w:r w:rsidRPr="008E23C8">
              <w:rPr>
                <w:rFonts w:ascii="Courier" w:hAnsi="Courier" w:cs="Times New Roman"/>
                <w:sz w:val="18"/>
                <w:szCs w:val="18"/>
              </w:rPr>
              <w:t>@period</w:t>
            </w:r>
            <w:proofErr w:type="spellEnd"/>
            <w:r w:rsidRPr="000B57FC">
              <w:rPr>
                <w:rFonts w:ascii="Times New Roman" w:hAnsi="Times New Roman" w:cs="Times New Roman"/>
                <w:sz w:val="18"/>
                <w:szCs w:val="18"/>
              </w:rPr>
              <w:t>.</w:t>
            </w:r>
          </w:p>
          <w:p w14:paraId="6EB61AF1" w14:textId="77777777" w:rsidR="0022346A" w:rsidRPr="008951EF" w:rsidRDefault="0022346A" w:rsidP="008E23C8">
            <w:pPr>
              <w:spacing w:after="160"/>
              <w:jc w:val="both"/>
              <w:rPr>
                <w:rFonts w:ascii="Times New Roman" w:hAnsi="Times New Roman" w:cs="Times New Roman"/>
                <w:noProof/>
                <w:sz w:val="18"/>
                <w:szCs w:val="18"/>
              </w:rPr>
            </w:pPr>
            <w:r w:rsidRPr="000B57FC">
              <w:rPr>
                <w:rFonts w:ascii="Times New Roman" w:hAnsi="Times New Roman" w:cs="Times New Roman"/>
                <w:sz w:val="18"/>
                <w:szCs w:val="18"/>
              </w:rPr>
              <w:t xml:space="preserve">NOTE: There </w:t>
            </w:r>
            <w:r>
              <w:rPr>
                <w:rFonts w:ascii="Times New Roman" w:hAnsi="Times New Roman" w:cs="Times New Roman"/>
                <w:sz w:val="18"/>
                <w:szCs w:val="18"/>
              </w:rPr>
              <w:t>can</w:t>
            </w:r>
            <w:r w:rsidRPr="000B57FC">
              <w:rPr>
                <w:rFonts w:ascii="Times New Roman" w:hAnsi="Times New Roman" w:cs="Times New Roman"/>
                <w:sz w:val="18"/>
                <w:szCs w:val="18"/>
              </w:rPr>
              <w:t xml:space="preserve"> be multiple Adaptation Sets belonging to the same destination viewpoint. An OMAF player </w:t>
            </w:r>
            <w:r>
              <w:rPr>
                <w:rFonts w:ascii="Times New Roman" w:hAnsi="Times New Roman" w:cs="Times New Roman"/>
                <w:sz w:val="18"/>
                <w:szCs w:val="18"/>
              </w:rPr>
              <w:t>can</w:t>
            </w:r>
            <w:r w:rsidRPr="000B57FC">
              <w:rPr>
                <w:rFonts w:ascii="Times New Roman" w:hAnsi="Times New Roman" w:cs="Times New Roman"/>
                <w:sz w:val="18"/>
                <w:szCs w:val="18"/>
              </w:rPr>
              <w:t xml:space="preserve"> conclude the viewpoint ID value of the destination viewpoint from the VWPT descriptor of the Adaptation Set pointed to by </w:t>
            </w:r>
            <w:proofErr w:type="spellStart"/>
            <w:proofErr w:type="gramStart"/>
            <w:r w:rsidRPr="008E23C8">
              <w:rPr>
                <w:rFonts w:ascii="Courier" w:hAnsi="Courier" w:cs="Times New Roman"/>
                <w:b/>
                <w:bCs/>
                <w:sz w:val="18"/>
                <w:szCs w:val="18"/>
              </w:rPr>
              <w:t>ViewpointInfo.SwitchingInfo.SwitchRegion</w:t>
            </w:r>
            <w:proofErr w:type="gramEnd"/>
            <w:r w:rsidRPr="008E23C8">
              <w:rPr>
                <w:rFonts w:ascii="Courier" w:hAnsi="Courier" w:cs="Times New Roman"/>
                <w:sz w:val="18"/>
                <w:szCs w:val="18"/>
              </w:rPr>
              <w:t>@region</w:t>
            </w:r>
            <w:proofErr w:type="spellEnd"/>
            <w:r w:rsidRPr="000B57FC">
              <w:rPr>
                <w:rFonts w:ascii="Times New Roman" w:hAnsi="Times New Roman" w:cs="Times New Roman"/>
                <w:sz w:val="18"/>
                <w:szCs w:val="18"/>
              </w:rPr>
              <w:t xml:space="preserve">. This viewpoint ID value </w:t>
            </w:r>
            <w:r>
              <w:rPr>
                <w:rFonts w:ascii="Times New Roman" w:hAnsi="Times New Roman" w:cs="Times New Roman"/>
                <w:sz w:val="18"/>
                <w:szCs w:val="18"/>
              </w:rPr>
              <w:t>may</w:t>
            </w:r>
            <w:r w:rsidRPr="000B57FC">
              <w:rPr>
                <w:rFonts w:ascii="Times New Roman" w:hAnsi="Times New Roman" w:cs="Times New Roman"/>
                <w:sz w:val="18"/>
                <w:szCs w:val="18"/>
              </w:rPr>
              <w:t xml:space="preserve"> be searched from all the VWPT descriptors to find all the Adaptation Sets of the destination viewpoint. If the Adaptation Set pointed to by </w:t>
            </w:r>
            <w:proofErr w:type="spellStart"/>
            <w:proofErr w:type="gramStart"/>
            <w:r w:rsidRPr="008E23C8">
              <w:rPr>
                <w:rFonts w:ascii="Courier" w:hAnsi="Courier" w:cs="Times New Roman"/>
                <w:b/>
                <w:bCs/>
                <w:sz w:val="18"/>
                <w:szCs w:val="18"/>
              </w:rPr>
              <w:t>ViewpointInfo.SwitchingInfo.SwitchRegion</w:t>
            </w:r>
            <w:proofErr w:type="gramEnd"/>
            <w:r w:rsidRPr="008E23C8">
              <w:rPr>
                <w:rFonts w:ascii="Courier" w:hAnsi="Courier" w:cs="Times New Roman"/>
                <w:sz w:val="18"/>
                <w:szCs w:val="18"/>
              </w:rPr>
              <w:t>@region</w:t>
            </w:r>
            <w:proofErr w:type="spellEnd"/>
            <w:r w:rsidRPr="000B57FC">
              <w:rPr>
                <w:rFonts w:ascii="Times New Roman" w:hAnsi="Times New Roman" w:cs="Times New Roman"/>
                <w:sz w:val="18"/>
                <w:szCs w:val="18"/>
              </w:rPr>
              <w:t xml:space="preserve"> has alternative Adaptation Sets representing the same destination viewpoint, an OMAF player could select any indicated alternative to be played back next as a response to selecting the switch region.</w:t>
            </w:r>
          </w:p>
        </w:tc>
      </w:tr>
      <w:tr w:rsidR="0022346A" w:rsidRPr="0012457C" w14:paraId="3D9A6A07" w14:textId="77777777" w:rsidTr="008E23C8">
        <w:tc>
          <w:tcPr>
            <w:tcW w:w="877" w:type="pct"/>
            <w:tcBorders>
              <w:top w:val="single" w:sz="4" w:space="0" w:color="000000"/>
              <w:left w:val="single" w:sz="4" w:space="0" w:color="000000"/>
              <w:bottom w:val="single" w:sz="4" w:space="0" w:color="000000"/>
              <w:right w:val="single" w:sz="4" w:space="0" w:color="000000"/>
            </w:tcBorders>
          </w:tcPr>
          <w:p w14:paraId="06683FBC" w14:textId="77777777" w:rsidR="0022346A" w:rsidRPr="0012457C" w:rsidRDefault="0022346A" w:rsidP="008E23C8">
            <w:pPr>
              <w:rPr>
                <w:rFonts w:ascii="Courier" w:hAnsi="Courier" w:cs="Courier New"/>
                <w:b/>
                <w:noProof/>
                <w:sz w:val="18"/>
                <w:lang w:val="en-GB"/>
              </w:rPr>
            </w:pPr>
            <w:r w:rsidRPr="0012457C">
              <w:rPr>
                <w:rFonts w:ascii="Courier" w:hAnsi="Courier" w:cs="Courier New"/>
                <w:b/>
                <w:noProof/>
                <w:sz w:val="18"/>
                <w:lang w:val="en-GB"/>
              </w:rPr>
              <w:t>ViewpointInfo.SwitchingInfo.SwitchRegion</w:t>
            </w:r>
            <w:r w:rsidRPr="002356B8">
              <w:rPr>
                <w:rFonts w:ascii="Courier" w:hAnsi="Courier" w:cs="Courier New"/>
                <w:bCs/>
                <w:noProof/>
                <w:sz w:val="18"/>
                <w:lang w:val="en-GB"/>
              </w:rPr>
              <w:t>@period</w:t>
            </w:r>
          </w:p>
        </w:tc>
        <w:tc>
          <w:tcPr>
            <w:tcW w:w="328" w:type="pct"/>
            <w:tcBorders>
              <w:top w:val="single" w:sz="4" w:space="0" w:color="000000"/>
              <w:bottom w:val="single" w:sz="4" w:space="0" w:color="000000"/>
              <w:right w:val="single" w:sz="4" w:space="0" w:color="000000"/>
            </w:tcBorders>
          </w:tcPr>
          <w:p w14:paraId="6861C219" w14:textId="77777777" w:rsidR="0022346A" w:rsidRPr="00E32068" w:rsidRDefault="0022346A" w:rsidP="008E23C8">
            <w:pPr>
              <w:jc w:val="center"/>
              <w:rPr>
                <w:rFonts w:ascii="Times New Roman" w:hAnsi="Times New Roman" w:cs="Times New Roman"/>
                <w:sz w:val="18"/>
                <w:szCs w:val="16"/>
                <w:lang w:val="en-GB"/>
              </w:rPr>
            </w:pPr>
            <w:r w:rsidRPr="00E32068">
              <w:rPr>
                <w:rFonts w:ascii="Times New Roman" w:hAnsi="Times New Roman" w:cs="Times New Roman"/>
                <w:sz w:val="18"/>
                <w:szCs w:val="16"/>
                <w:lang w:val="en-GB"/>
              </w:rPr>
              <w:t>M</w:t>
            </w:r>
          </w:p>
        </w:tc>
        <w:tc>
          <w:tcPr>
            <w:tcW w:w="655" w:type="pct"/>
            <w:tcBorders>
              <w:top w:val="single" w:sz="4" w:space="0" w:color="000000"/>
              <w:bottom w:val="single" w:sz="4" w:space="0" w:color="000000"/>
              <w:right w:val="single" w:sz="4" w:space="0" w:color="000000"/>
            </w:tcBorders>
          </w:tcPr>
          <w:p w14:paraId="096018C5" w14:textId="77777777" w:rsidR="0022346A" w:rsidRPr="00E32068" w:rsidRDefault="0022346A" w:rsidP="008E23C8">
            <w:pPr>
              <w:rPr>
                <w:rFonts w:ascii="Times New Roman" w:hAnsi="Times New Roman" w:cs="Times New Roman"/>
                <w:sz w:val="18"/>
                <w:szCs w:val="18"/>
                <w:lang w:val="en-GB"/>
              </w:rPr>
            </w:pPr>
            <w:proofErr w:type="gramStart"/>
            <w:r w:rsidRPr="00E32068">
              <w:rPr>
                <w:rFonts w:ascii="Times New Roman" w:hAnsi="Times New Roman" w:cs="Times New Roman"/>
                <w:sz w:val="18"/>
                <w:szCs w:val="18"/>
                <w:lang w:val="en-GB"/>
              </w:rPr>
              <w:t>xs:string</w:t>
            </w:r>
            <w:proofErr w:type="gramEnd"/>
            <w:r w:rsidRPr="00E32068">
              <w:rPr>
                <w:rFonts w:ascii="Times New Roman" w:hAnsi="Times New Roman" w:cs="Times New Roman"/>
                <w:sz w:val="18"/>
                <w:szCs w:val="18"/>
                <w:lang w:val="en-GB"/>
              </w:rPr>
              <w:t xml:space="preserve"> </w:t>
            </w:r>
          </w:p>
          <w:p w14:paraId="46A2EF52" w14:textId="77777777" w:rsidR="0022346A" w:rsidRPr="00E32068" w:rsidRDefault="0022346A" w:rsidP="008E23C8">
            <w:pPr>
              <w:rPr>
                <w:rFonts w:ascii="Times New Roman" w:hAnsi="Times New Roman" w:cs="Times New Roman"/>
                <w:sz w:val="18"/>
                <w:szCs w:val="18"/>
                <w:lang w:val="en-GB"/>
              </w:rPr>
            </w:pPr>
          </w:p>
        </w:tc>
        <w:tc>
          <w:tcPr>
            <w:tcW w:w="3140" w:type="pct"/>
            <w:tcBorders>
              <w:top w:val="single" w:sz="4" w:space="0" w:color="000000"/>
              <w:left w:val="single" w:sz="4" w:space="0" w:color="000000"/>
              <w:bottom w:val="single" w:sz="4" w:space="0" w:color="000000"/>
              <w:right w:val="single" w:sz="4" w:space="0" w:color="000000"/>
            </w:tcBorders>
          </w:tcPr>
          <w:p w14:paraId="73C3E7A4" w14:textId="77777777" w:rsidR="0022346A" w:rsidRPr="00C130CF" w:rsidRDefault="0022346A" w:rsidP="008E23C8">
            <w:pPr>
              <w:spacing w:after="160"/>
              <w:jc w:val="both"/>
              <w:rPr>
                <w:rFonts w:ascii="Times New Roman" w:hAnsi="Times New Roman" w:cs="Times New Roman"/>
                <w:noProof/>
                <w:sz w:val="18"/>
                <w:szCs w:val="18"/>
              </w:rPr>
            </w:pPr>
            <w:r w:rsidRPr="008E23C8">
              <w:rPr>
                <w:rFonts w:ascii="Courier" w:hAnsi="Courier" w:cs="Times New Roman"/>
                <w:noProof/>
                <w:sz w:val="18"/>
                <w:szCs w:val="18"/>
              </w:rPr>
              <w:t>@id</w:t>
            </w:r>
            <w:r w:rsidRPr="006F6403">
              <w:rPr>
                <w:rFonts w:ascii="Times New Roman" w:hAnsi="Times New Roman" w:cs="Times New Roman"/>
                <w:noProof/>
                <w:sz w:val="18"/>
                <w:szCs w:val="18"/>
              </w:rPr>
              <w:t xml:space="preserve"> of the Period to be played back next </w:t>
            </w:r>
            <w:r w:rsidRPr="000B57FC">
              <w:rPr>
                <w:rFonts w:ascii="Times New Roman" w:eastAsia="Malgun Gothic" w:hAnsi="Times New Roman" w:cs="Times New Roman"/>
                <w:noProof/>
                <w:sz w:val="18"/>
                <w:szCs w:val="18"/>
                <w:lang w:val="en-GB" w:eastAsia="zh-CN"/>
              </w:rPr>
              <w:t>as a response to selecting the switch region</w:t>
            </w:r>
            <w:r w:rsidRPr="008951EF">
              <w:rPr>
                <w:rFonts w:ascii="Times New Roman" w:hAnsi="Times New Roman" w:cs="Times New Roman"/>
                <w:noProof/>
                <w:sz w:val="18"/>
                <w:szCs w:val="18"/>
              </w:rPr>
              <w:t xml:space="preserve"> </w:t>
            </w:r>
            <w:r w:rsidRPr="006F6403">
              <w:rPr>
                <w:rFonts w:ascii="Times New Roman" w:hAnsi="Times New Roman" w:cs="Times New Roman"/>
                <w:noProof/>
                <w:sz w:val="18"/>
                <w:szCs w:val="18"/>
              </w:rPr>
              <w:t>(may not be the next Period in the MPD)</w:t>
            </w:r>
          </w:p>
        </w:tc>
      </w:tr>
    </w:tbl>
    <w:p w14:paraId="462F5F04" w14:textId="6C07DF3F" w:rsidR="0022346A" w:rsidRPr="006D7992" w:rsidRDefault="0022346A" w:rsidP="006D799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szCs w:val="20"/>
          <w:lang w:val="en-CA"/>
        </w:rPr>
      </w:pPr>
    </w:p>
    <w:p w14:paraId="531F866C" w14:textId="35E593AD" w:rsidR="006D7992" w:rsidRPr="006D7992" w:rsidRDefault="006D7992" w:rsidP="006D7992">
      <w:pPr>
        <w:keepNext/>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6D7992">
        <w:rPr>
          <w:rFonts w:ascii="Times New Roman" w:eastAsia="Times New Roman" w:hAnsi="Times New Roman" w:cs="Times New Roman"/>
          <w:i/>
          <w:iCs/>
          <w:sz w:val="20"/>
          <w:szCs w:val="20"/>
          <w:lang w:val="en-CA"/>
        </w:rPr>
        <w:lastRenderedPageBreak/>
        <w:t>Add the following subclause 8.5.7</w:t>
      </w:r>
      <w:r>
        <w:rPr>
          <w:rFonts w:ascii="Times New Roman" w:eastAsia="Times New Roman" w:hAnsi="Times New Roman" w:cs="Times New Roman"/>
          <w:i/>
          <w:iCs/>
          <w:sz w:val="20"/>
          <w:szCs w:val="20"/>
          <w:lang w:val="en-CA"/>
        </w:rPr>
        <w:t>:</w:t>
      </w:r>
    </w:p>
    <w:p w14:paraId="7B74C681" w14:textId="77777777" w:rsidR="006D7992" w:rsidRPr="006D7992" w:rsidRDefault="006D7992" w:rsidP="006D7992">
      <w:pPr>
        <w:keepNext/>
        <w:keepLines/>
        <w:widowControl/>
        <w:autoSpaceDE/>
        <w:autoSpaceDN/>
        <w:spacing w:before="120" w:after="240" w:line="240" w:lineRule="atLeast"/>
        <w:outlineLvl w:val="2"/>
        <w:rPr>
          <w:rFonts w:ascii="Cambria" w:eastAsia="Times New Roman" w:hAnsi="Cambria" w:cs="Times New Roman"/>
          <w:b/>
          <w:kern w:val="20"/>
          <w:sz w:val="20"/>
          <w:szCs w:val="24"/>
          <w:lang w:val="en-GB"/>
        </w:rPr>
      </w:pPr>
      <w:bookmarkStart w:id="8" w:name="_Ref34931351"/>
      <w:bookmarkStart w:id="9" w:name="_Toc65690811"/>
      <w:r w:rsidRPr="006D7992">
        <w:rPr>
          <w:rFonts w:ascii="Cambria" w:eastAsia="Times New Roman" w:hAnsi="Cambria" w:cs="Times New Roman"/>
          <w:b/>
          <w:kern w:val="20"/>
          <w:sz w:val="20"/>
          <w:szCs w:val="24"/>
          <w:lang w:val="en-GB"/>
        </w:rPr>
        <w:t>8.5.7</w:t>
      </w:r>
      <w:r w:rsidRPr="006D7992">
        <w:rPr>
          <w:rFonts w:ascii="Cambria" w:eastAsia="Times New Roman" w:hAnsi="Cambria" w:cs="Times New Roman"/>
          <w:b/>
          <w:kern w:val="20"/>
          <w:sz w:val="20"/>
          <w:szCs w:val="24"/>
          <w:lang w:val="en-GB"/>
        </w:rPr>
        <w:tab/>
      </w:r>
      <w:bookmarkEnd w:id="8"/>
      <w:bookmarkEnd w:id="9"/>
      <w:r w:rsidRPr="006D7992">
        <w:rPr>
          <w:rFonts w:ascii="Cambria" w:eastAsia="Times New Roman" w:hAnsi="Cambria" w:cs="Times New Roman"/>
          <w:b/>
          <w:kern w:val="20"/>
          <w:sz w:val="20"/>
          <w:szCs w:val="24"/>
          <w:lang w:val="en-GB"/>
        </w:rPr>
        <w:t>Content component attribute for Representation</w:t>
      </w:r>
    </w:p>
    <w:p w14:paraId="49F04AEF" w14:textId="77777777" w:rsidR="006D7992" w:rsidRPr="006D7992" w:rsidRDefault="006D7992" w:rsidP="006D7992">
      <w:pPr>
        <w:widowControl/>
        <w:autoSpaceDE/>
        <w:autoSpaceDN/>
        <w:spacing w:after="240"/>
        <w:jc w:val="both"/>
        <w:rPr>
          <w:rFonts w:ascii="Cambria" w:eastAsia="Malgun Gothic" w:hAnsi="Cambria" w:cs="Times New Roman"/>
          <w:sz w:val="20"/>
          <w:szCs w:val="20"/>
          <w:lang w:val="en-GB" w:eastAsia="zh-CN"/>
        </w:rPr>
      </w:pPr>
      <w:r w:rsidRPr="006D7992">
        <w:rPr>
          <w:rFonts w:ascii="Cambria" w:eastAsia="Malgun Gothic" w:hAnsi="Cambria" w:cs="Times New Roman"/>
          <w:sz w:val="20"/>
          <w:szCs w:val="20"/>
          <w:lang w:val="en-GB" w:eastAsia="zh-CN"/>
        </w:rPr>
        <w:t xml:space="preserve">A </w:t>
      </w:r>
      <w:r w:rsidRPr="006D7992">
        <w:rPr>
          <w:rFonts w:ascii="Courier" w:eastAsia="Malgun Gothic" w:hAnsi="Courier" w:cs="Times New Roman"/>
          <w:b/>
          <w:bCs/>
          <w:sz w:val="20"/>
          <w:szCs w:val="20"/>
          <w:lang w:val="en-GB" w:eastAsia="zh-CN"/>
        </w:rPr>
        <w:t>Representation</w:t>
      </w:r>
      <w:r w:rsidRPr="006D7992">
        <w:rPr>
          <w:rFonts w:ascii="Cambria" w:eastAsia="Malgun Gothic" w:hAnsi="Cambria" w:cs="Times New Roman"/>
          <w:sz w:val="20"/>
          <w:szCs w:val="20"/>
          <w:lang w:val="en-GB" w:eastAsia="zh-CN"/>
        </w:rPr>
        <w:t xml:space="preserve"> element may be extended by the </w:t>
      </w:r>
      <w:r w:rsidRPr="006D7992">
        <w:rPr>
          <w:rFonts w:ascii="Courier" w:eastAsia="Malgun Gothic" w:hAnsi="Courier" w:cs="Times New Roman"/>
          <w:sz w:val="20"/>
          <w:szCs w:val="20"/>
          <w:lang w:val="en-GB" w:eastAsia="zh-CN"/>
        </w:rPr>
        <w:t>omaf</w:t>
      </w:r>
      <w:proofErr w:type="gramStart"/>
      <w:r w:rsidRPr="006D7992">
        <w:rPr>
          <w:rFonts w:ascii="Courier" w:eastAsia="Malgun Gothic" w:hAnsi="Courier" w:cs="Times New Roman"/>
          <w:sz w:val="20"/>
          <w:szCs w:val="20"/>
          <w:lang w:val="en-GB" w:eastAsia="zh-CN"/>
        </w:rPr>
        <w:t>2:@</w:t>
      </w:r>
      <w:proofErr w:type="spellStart"/>
      <w:proofErr w:type="gramEnd"/>
      <w:r w:rsidRPr="006D7992">
        <w:rPr>
          <w:rFonts w:ascii="Courier" w:eastAsia="Malgun Gothic" w:hAnsi="Courier" w:cs="Times New Roman"/>
          <w:sz w:val="20"/>
          <w:szCs w:val="20"/>
          <w:lang w:val="en-GB" w:eastAsia="zh-CN"/>
        </w:rPr>
        <w:t>contentComponent</w:t>
      </w:r>
      <w:proofErr w:type="spellEnd"/>
      <w:r w:rsidRPr="006D7992">
        <w:rPr>
          <w:rFonts w:ascii="Cambria" w:eastAsia="Malgun Gothic" w:hAnsi="Cambria" w:cs="Times New Roman"/>
          <w:sz w:val="20"/>
          <w:szCs w:val="20"/>
          <w:lang w:val="en-GB" w:eastAsia="zh-CN"/>
        </w:rPr>
        <w:t xml:space="preserve"> attribute as specified in this subclause. Table XX specifies the semantics of the </w:t>
      </w:r>
      <w:r w:rsidRPr="006D7992">
        <w:rPr>
          <w:rFonts w:ascii="Courier" w:eastAsia="Malgun Gothic" w:hAnsi="Courier" w:cs="Times New Roman"/>
          <w:sz w:val="20"/>
          <w:szCs w:val="20"/>
          <w:lang w:val="en-GB" w:eastAsia="zh-CN"/>
        </w:rPr>
        <w:t>omaf</w:t>
      </w:r>
      <w:proofErr w:type="gramStart"/>
      <w:r w:rsidRPr="006D7992">
        <w:rPr>
          <w:rFonts w:ascii="Courier" w:eastAsia="Malgun Gothic" w:hAnsi="Courier" w:cs="Times New Roman"/>
          <w:sz w:val="20"/>
          <w:szCs w:val="20"/>
          <w:lang w:val="en-GB" w:eastAsia="zh-CN"/>
        </w:rPr>
        <w:t>2:@</w:t>
      </w:r>
      <w:proofErr w:type="spellStart"/>
      <w:proofErr w:type="gramEnd"/>
      <w:r w:rsidRPr="006D7992">
        <w:rPr>
          <w:rFonts w:ascii="Courier" w:eastAsia="Malgun Gothic" w:hAnsi="Courier" w:cs="Times New Roman"/>
          <w:sz w:val="20"/>
          <w:szCs w:val="20"/>
          <w:lang w:val="en-GB" w:eastAsia="zh-CN"/>
        </w:rPr>
        <w:t>contentComponent</w:t>
      </w:r>
      <w:proofErr w:type="spellEnd"/>
      <w:r w:rsidRPr="006D7992">
        <w:rPr>
          <w:rFonts w:ascii="Cambria" w:eastAsia="Malgun Gothic" w:hAnsi="Cambria" w:cs="Times New Roman"/>
          <w:sz w:val="20"/>
          <w:szCs w:val="20"/>
          <w:lang w:val="en-GB" w:eastAsia="zh-CN"/>
        </w:rPr>
        <w:t xml:space="preserve"> attribute.</w:t>
      </w:r>
    </w:p>
    <w:p w14:paraId="22778745" w14:textId="77777777" w:rsidR="006D7992" w:rsidRPr="006D7992" w:rsidRDefault="006D7992" w:rsidP="006D7992">
      <w:pPr>
        <w:keepNext/>
        <w:widowControl/>
        <w:autoSpaceDE/>
        <w:autoSpaceDN/>
        <w:spacing w:after="120"/>
        <w:jc w:val="center"/>
        <w:rPr>
          <w:rFonts w:ascii="Cambria" w:eastAsia="Candara" w:hAnsi="Cambria" w:cs="Times New Roman"/>
          <w:b/>
          <w:iCs/>
          <w:sz w:val="20"/>
          <w:szCs w:val="20"/>
          <w:lang w:val="en-GB"/>
        </w:rPr>
      </w:pPr>
      <w:bookmarkStart w:id="10" w:name="_Ref58264538"/>
      <w:r w:rsidRPr="006D7992">
        <w:rPr>
          <w:rFonts w:ascii="Cambria" w:eastAsia="Candara" w:hAnsi="Cambria" w:cs="Times New Roman"/>
          <w:b/>
          <w:iCs/>
          <w:sz w:val="20"/>
          <w:szCs w:val="20"/>
          <w:lang w:val="en-GB"/>
        </w:rPr>
        <w:t xml:space="preserve">Table </w:t>
      </w:r>
      <w:bookmarkEnd w:id="10"/>
      <w:r w:rsidRPr="006D7992">
        <w:rPr>
          <w:rFonts w:ascii="Cambria" w:eastAsia="Candara" w:hAnsi="Cambria" w:cs="Times New Roman"/>
          <w:b/>
          <w:iCs/>
          <w:sz w:val="20"/>
          <w:szCs w:val="20"/>
          <w:lang w:val="en-GB"/>
        </w:rPr>
        <w:t>XX — Semantics of the @contentComponent attribute in the Representation element</w:t>
      </w:r>
    </w:p>
    <w:tbl>
      <w:tblPr>
        <w:tblStyle w:val="TableGrid"/>
        <w:tblW w:w="891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85" w:type="dxa"/>
        </w:tblCellMar>
        <w:tblLook w:val="04A0" w:firstRow="1" w:lastRow="0" w:firstColumn="1" w:lastColumn="0" w:noHBand="0" w:noVBand="1"/>
        <w:tblCaption w:val="Table 1"/>
      </w:tblPr>
      <w:tblGrid>
        <w:gridCol w:w="2112"/>
        <w:gridCol w:w="567"/>
        <w:gridCol w:w="6237"/>
      </w:tblGrid>
      <w:tr w:rsidR="006D7992" w:rsidRPr="006D7992" w14:paraId="5A89F8EB" w14:textId="77777777" w:rsidTr="00E73BD8">
        <w:trPr>
          <w:cantSplit/>
          <w:tblHeader/>
          <w:jc w:val="center"/>
        </w:trPr>
        <w:tc>
          <w:tcPr>
            <w:tcW w:w="2112" w:type="dxa"/>
            <w:tcBorders>
              <w:top w:val="single" w:sz="12" w:space="0" w:color="auto"/>
              <w:bottom w:val="single" w:sz="12" w:space="0" w:color="auto"/>
            </w:tcBorders>
          </w:tcPr>
          <w:p w14:paraId="5E8D30BD" w14:textId="77777777" w:rsidR="006D7992" w:rsidRPr="006D7992" w:rsidRDefault="006D7992" w:rsidP="006D7992">
            <w:pPr>
              <w:keepNext/>
              <w:spacing w:after="240"/>
              <w:rPr>
                <w:rFonts w:ascii="Cambria" w:eastAsia="Malgun Gothic" w:hAnsi="Cambria" w:cs="Times New Roman"/>
                <w:bCs/>
                <w:lang w:val="en-GB"/>
              </w:rPr>
            </w:pPr>
            <w:r w:rsidRPr="006D7992">
              <w:rPr>
                <w:rFonts w:ascii="Cambria" w:eastAsia="Malgun Gothic" w:hAnsi="Cambria" w:cs="Times New Roman"/>
                <w:b/>
                <w:sz w:val="18"/>
                <w:szCs w:val="18"/>
                <w:lang w:val="en-GB"/>
              </w:rPr>
              <w:t>Attribute</w:t>
            </w:r>
          </w:p>
        </w:tc>
        <w:tc>
          <w:tcPr>
            <w:tcW w:w="567" w:type="dxa"/>
            <w:tcBorders>
              <w:top w:val="single" w:sz="12" w:space="0" w:color="auto"/>
              <w:bottom w:val="single" w:sz="12" w:space="0" w:color="auto"/>
            </w:tcBorders>
          </w:tcPr>
          <w:p w14:paraId="6993B838" w14:textId="77777777" w:rsidR="006D7992" w:rsidRPr="006D7992" w:rsidRDefault="006D7992" w:rsidP="006D7992">
            <w:pPr>
              <w:keepNext/>
              <w:spacing w:after="240"/>
              <w:rPr>
                <w:rFonts w:ascii="Cambria" w:eastAsia="Malgun Gothic" w:hAnsi="Cambria" w:cs="Times New Roman"/>
                <w:bCs/>
                <w:sz w:val="18"/>
                <w:szCs w:val="18"/>
                <w:lang w:val="en-GB"/>
              </w:rPr>
            </w:pPr>
            <w:r w:rsidRPr="006D7992">
              <w:rPr>
                <w:rFonts w:ascii="Cambria" w:eastAsia="Malgun Gothic" w:hAnsi="Cambria" w:cs="Times New Roman"/>
                <w:b/>
                <w:sz w:val="18"/>
                <w:szCs w:val="18"/>
                <w:lang w:val="en-GB"/>
              </w:rPr>
              <w:t>Use</w:t>
            </w:r>
          </w:p>
        </w:tc>
        <w:tc>
          <w:tcPr>
            <w:tcW w:w="6237" w:type="dxa"/>
            <w:tcBorders>
              <w:top w:val="single" w:sz="12" w:space="0" w:color="auto"/>
              <w:bottom w:val="single" w:sz="12" w:space="0" w:color="auto"/>
            </w:tcBorders>
          </w:tcPr>
          <w:p w14:paraId="630F3C52" w14:textId="77777777" w:rsidR="006D7992" w:rsidRPr="006D7992" w:rsidRDefault="006D7992" w:rsidP="006D7992">
            <w:pPr>
              <w:keepNext/>
              <w:spacing w:after="240"/>
              <w:rPr>
                <w:rFonts w:ascii="Cambria" w:eastAsia="Malgun Gothic" w:hAnsi="Cambria" w:cs="Times New Roman"/>
                <w:bCs/>
                <w:lang w:val="en-GB"/>
              </w:rPr>
            </w:pPr>
            <w:r w:rsidRPr="006D7992">
              <w:rPr>
                <w:rFonts w:ascii="Cambria" w:eastAsia="Malgun Gothic" w:hAnsi="Cambria" w:cs="Times New Roman"/>
                <w:b/>
                <w:sz w:val="18"/>
                <w:szCs w:val="16"/>
                <w:lang w:val="en-GB"/>
              </w:rPr>
              <w:t>Description</w:t>
            </w:r>
          </w:p>
        </w:tc>
      </w:tr>
      <w:tr w:rsidR="006D7992" w:rsidRPr="006D7992" w14:paraId="1CE5E9C5" w14:textId="77777777" w:rsidTr="00E73BD8">
        <w:trPr>
          <w:cantSplit/>
          <w:jc w:val="center"/>
        </w:trPr>
        <w:tc>
          <w:tcPr>
            <w:tcW w:w="2112" w:type="dxa"/>
            <w:tcBorders>
              <w:top w:val="single" w:sz="12" w:space="0" w:color="auto"/>
            </w:tcBorders>
          </w:tcPr>
          <w:p w14:paraId="7A1F351F" w14:textId="77777777" w:rsidR="006D7992" w:rsidRPr="006D7992" w:rsidRDefault="006D7992" w:rsidP="006D7992">
            <w:pPr>
              <w:keepNext/>
              <w:spacing w:after="240"/>
              <w:rPr>
                <w:rFonts w:ascii="Courier" w:eastAsia="Malgun Gothic" w:hAnsi="Courier" w:cs="Times New Roman"/>
                <w:b/>
                <w:noProof/>
                <w:sz w:val="18"/>
                <w:szCs w:val="18"/>
                <w:lang w:val="en-GB"/>
              </w:rPr>
            </w:pPr>
            <w:r w:rsidRPr="006D7992">
              <w:rPr>
                <w:rFonts w:ascii="Courier" w:eastAsia="Malgun Gothic" w:hAnsi="Courier" w:cs="Times New Roman"/>
                <w:b/>
                <w:sz w:val="18"/>
                <w:szCs w:val="18"/>
                <w:lang w:val="en-GB"/>
              </w:rPr>
              <w:t>omaf</w:t>
            </w:r>
            <w:proofErr w:type="gramStart"/>
            <w:r w:rsidRPr="006D7992">
              <w:rPr>
                <w:rFonts w:ascii="Courier" w:eastAsia="Malgun Gothic" w:hAnsi="Courier" w:cs="Times New Roman"/>
                <w:b/>
                <w:sz w:val="18"/>
                <w:szCs w:val="18"/>
                <w:lang w:val="en-GB"/>
              </w:rPr>
              <w:t>2:@</w:t>
            </w:r>
            <w:proofErr w:type="spellStart"/>
            <w:proofErr w:type="gramEnd"/>
            <w:r w:rsidRPr="006D7992">
              <w:rPr>
                <w:rFonts w:ascii="Courier" w:eastAsia="Malgun Gothic" w:hAnsi="Courier" w:cs="Times New Roman"/>
                <w:b/>
                <w:sz w:val="18"/>
                <w:szCs w:val="18"/>
                <w:lang w:val="en-GB"/>
              </w:rPr>
              <w:t>contentComponent</w:t>
            </w:r>
            <w:proofErr w:type="spellEnd"/>
          </w:p>
        </w:tc>
        <w:tc>
          <w:tcPr>
            <w:tcW w:w="567" w:type="dxa"/>
            <w:tcBorders>
              <w:top w:val="single" w:sz="12" w:space="0" w:color="auto"/>
            </w:tcBorders>
          </w:tcPr>
          <w:p w14:paraId="1A45D9BB" w14:textId="77777777" w:rsidR="006D7992" w:rsidRPr="006D7992" w:rsidRDefault="006D7992" w:rsidP="006D7992">
            <w:pPr>
              <w:keepNext/>
              <w:spacing w:after="160"/>
              <w:rPr>
                <w:rFonts w:ascii="Cambria" w:eastAsia="Malgun Gothic" w:hAnsi="Cambria" w:cs="Times New Roman"/>
                <w:sz w:val="18"/>
                <w:szCs w:val="18"/>
                <w:lang w:val="en-GB"/>
              </w:rPr>
            </w:pPr>
            <w:r w:rsidRPr="006D7992">
              <w:rPr>
                <w:rFonts w:ascii="Cambria" w:eastAsia="Malgun Gothic" w:hAnsi="Cambria" w:cs="Times New Roman"/>
                <w:sz w:val="18"/>
                <w:szCs w:val="18"/>
                <w:lang w:val="en-GB"/>
              </w:rPr>
              <w:t>O</w:t>
            </w:r>
          </w:p>
        </w:tc>
        <w:tc>
          <w:tcPr>
            <w:tcW w:w="6237" w:type="dxa"/>
            <w:tcBorders>
              <w:top w:val="single" w:sz="12" w:space="0" w:color="auto"/>
            </w:tcBorders>
          </w:tcPr>
          <w:p w14:paraId="04BE8AF7" w14:textId="77777777" w:rsidR="006D7992" w:rsidRPr="006D7992" w:rsidRDefault="006D7992" w:rsidP="006D7992">
            <w:pPr>
              <w:keepNext/>
              <w:spacing w:after="160"/>
              <w:rPr>
                <w:rFonts w:ascii="Cambria" w:eastAsia="Malgun Gothic" w:hAnsi="Cambria" w:cs="Times New Roman"/>
                <w:sz w:val="18"/>
                <w:szCs w:val="18"/>
                <w:lang w:val="en-GB"/>
              </w:rPr>
            </w:pPr>
            <w:r w:rsidRPr="006D7992">
              <w:rPr>
                <w:rFonts w:ascii="Cambria" w:eastAsia="Malgun Gothic" w:hAnsi="Cambria" w:cs="Times New Roman"/>
                <w:sz w:val="18"/>
                <w:szCs w:val="18"/>
                <w:lang w:val="en-GB"/>
              </w:rPr>
              <w:t xml:space="preserve">When present, specifies the set of all media content components that are contained in this Representation as a whitespace-separated list of their </w:t>
            </w:r>
            <w:proofErr w:type="spellStart"/>
            <w:r w:rsidRPr="006D7992">
              <w:rPr>
                <w:rFonts w:ascii="Courier" w:eastAsia="Malgun Gothic" w:hAnsi="Courier" w:cs="Times New Roman"/>
                <w:sz w:val="18"/>
                <w:szCs w:val="18"/>
                <w:lang w:val="en-GB"/>
              </w:rPr>
              <w:t>track_ID</w:t>
            </w:r>
            <w:proofErr w:type="spellEnd"/>
            <w:r w:rsidRPr="006D7992">
              <w:rPr>
                <w:rFonts w:ascii="Cambria" w:eastAsia="Malgun Gothic" w:hAnsi="Cambria" w:cs="Times New Roman"/>
                <w:sz w:val="18"/>
                <w:szCs w:val="18"/>
                <w:lang w:val="en-GB"/>
              </w:rPr>
              <w:t xml:space="preserve"> values</w:t>
            </w:r>
          </w:p>
        </w:tc>
      </w:tr>
    </w:tbl>
    <w:p w14:paraId="05326D99" w14:textId="77777777" w:rsidR="006D7992" w:rsidRPr="006D7992" w:rsidRDefault="006D7992" w:rsidP="006D799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szCs w:val="20"/>
          <w:lang w:val="en-CA"/>
        </w:rPr>
      </w:pPr>
      <w:r w:rsidRPr="006D7992">
        <w:rPr>
          <w:rFonts w:ascii="Times New Roman" w:eastAsia="Times New Roman" w:hAnsi="Times New Roman" w:cs="Times New Roman"/>
          <w:sz w:val="20"/>
          <w:szCs w:val="20"/>
          <w:highlight w:val="yellow"/>
          <w:lang w:val="en-CA"/>
        </w:rPr>
        <w:t>Ed. (MH): In MPEG 134 it</w:t>
      </w:r>
      <w:r w:rsidRPr="006D7992">
        <w:rPr>
          <w:rFonts w:ascii="Times New Roman" w:eastAsia="Times New Roman" w:hAnsi="Times New Roman" w:cs="Times New Roman"/>
          <w:sz w:val="20"/>
          <w:szCs w:val="20"/>
          <w:highlight w:val="yellow"/>
        </w:rPr>
        <w:t xml:space="preserve"> was asked if the proposed </w:t>
      </w:r>
      <w:r w:rsidRPr="006D7992">
        <w:rPr>
          <w:rFonts w:ascii="Courier" w:eastAsia="Malgun Gothic" w:hAnsi="Courier" w:cs="Times New Roman"/>
          <w:sz w:val="20"/>
          <w:szCs w:val="20"/>
          <w:highlight w:val="yellow"/>
          <w:lang w:val="en-GB" w:eastAsia="zh-CN"/>
        </w:rPr>
        <w:t>omaf</w:t>
      </w:r>
      <w:proofErr w:type="gramStart"/>
      <w:r w:rsidRPr="006D7992">
        <w:rPr>
          <w:rFonts w:ascii="Courier" w:eastAsia="Malgun Gothic" w:hAnsi="Courier" w:cs="Times New Roman"/>
          <w:sz w:val="20"/>
          <w:szCs w:val="20"/>
          <w:highlight w:val="yellow"/>
          <w:lang w:val="en-GB" w:eastAsia="zh-CN"/>
        </w:rPr>
        <w:t>2:@</w:t>
      </w:r>
      <w:proofErr w:type="spellStart"/>
      <w:proofErr w:type="gramEnd"/>
      <w:r w:rsidRPr="006D7992">
        <w:rPr>
          <w:rFonts w:ascii="Courier" w:eastAsia="Malgun Gothic" w:hAnsi="Courier" w:cs="Times New Roman"/>
          <w:sz w:val="20"/>
          <w:szCs w:val="20"/>
          <w:highlight w:val="yellow"/>
          <w:lang w:val="en-GB" w:eastAsia="zh-CN"/>
        </w:rPr>
        <w:t>contentComponent</w:t>
      </w:r>
      <w:proofErr w:type="spellEnd"/>
      <w:r w:rsidRPr="006D7992">
        <w:rPr>
          <w:rFonts w:ascii="Cambria" w:eastAsia="Malgun Gothic" w:hAnsi="Cambria" w:cs="Times New Roman"/>
          <w:sz w:val="20"/>
          <w:szCs w:val="20"/>
          <w:highlight w:val="yellow"/>
          <w:lang w:val="en-GB" w:eastAsia="zh-CN"/>
        </w:rPr>
        <w:t xml:space="preserve"> </w:t>
      </w:r>
      <w:r w:rsidRPr="006D7992">
        <w:rPr>
          <w:rFonts w:ascii="Times New Roman" w:eastAsia="Times New Roman" w:hAnsi="Times New Roman" w:cs="Times New Roman"/>
          <w:sz w:val="20"/>
          <w:szCs w:val="20"/>
          <w:highlight w:val="yellow"/>
        </w:rPr>
        <w:t xml:space="preserve">should use the same name </w:t>
      </w:r>
      <w:r w:rsidRPr="006D7992">
        <w:rPr>
          <w:rFonts w:ascii="Courier" w:eastAsia="Times New Roman" w:hAnsi="Courier" w:cs="Times New Roman"/>
          <w:sz w:val="20"/>
          <w:szCs w:val="20"/>
          <w:highlight w:val="yellow"/>
        </w:rPr>
        <w:t>@</w:t>
      </w:r>
      <w:proofErr w:type="spellStart"/>
      <w:r w:rsidRPr="006D7992">
        <w:rPr>
          <w:rFonts w:ascii="Courier" w:eastAsia="Times New Roman" w:hAnsi="Courier" w:cs="Times New Roman"/>
          <w:sz w:val="20"/>
          <w:szCs w:val="20"/>
          <w:highlight w:val="yellow"/>
        </w:rPr>
        <w:t>contentComponent</w:t>
      </w:r>
      <w:proofErr w:type="spellEnd"/>
      <w:r w:rsidRPr="006D7992">
        <w:rPr>
          <w:rFonts w:ascii="Times New Roman" w:eastAsia="Times New Roman" w:hAnsi="Times New Roman" w:cs="Times New Roman"/>
          <w:sz w:val="20"/>
          <w:szCs w:val="20"/>
          <w:highlight w:val="yellow"/>
        </w:rPr>
        <w:t xml:space="preserve"> as in ISO/IEC 23009-1.]</w:t>
      </w:r>
    </w:p>
    <w:p w14:paraId="187D7E2B" w14:textId="77777777" w:rsidR="006D7992" w:rsidRPr="006D7992" w:rsidRDefault="006D7992"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sz w:val="20"/>
          <w:szCs w:val="20"/>
          <w:lang w:val="en-GB"/>
        </w:rPr>
      </w:pPr>
    </w:p>
    <w:p w14:paraId="768D98EA" w14:textId="34393E96" w:rsidR="001004BF" w:rsidRPr="001004BF" w:rsidRDefault="001004BF"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bookmarkStart w:id="11" w:name="OLE_LINK73"/>
      <w:bookmarkStart w:id="12" w:name="OLE_LINK74"/>
      <w:r w:rsidRPr="001004BF">
        <w:rPr>
          <w:rFonts w:ascii="Times New Roman" w:eastAsia="Calibri" w:hAnsi="Times New Roman" w:cs="Times New Roman"/>
          <w:i/>
          <w:iCs/>
          <w:sz w:val="20"/>
          <w:szCs w:val="20"/>
          <w:lang w:val="en-GB"/>
        </w:rPr>
        <w:t>In subclause 8.6.2, replace the following sentence:</w:t>
      </w:r>
    </w:p>
    <w:p w14:paraId="31303E46" w14:textId="77777777" w:rsidR="001004BF" w:rsidRPr="001004BF" w:rsidRDefault="001004BF"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360"/>
        <w:jc w:val="both"/>
        <w:textAlignment w:val="baseline"/>
        <w:rPr>
          <w:rFonts w:ascii="Times New Roman" w:eastAsia="Times New Roman" w:hAnsi="Times New Roman" w:cs="Times New Roman"/>
          <w:sz w:val="20"/>
          <w:lang w:val="en-CA"/>
        </w:rPr>
      </w:pPr>
      <w:r w:rsidRPr="001004BF">
        <w:rPr>
          <w:rFonts w:ascii="Times New Roman" w:eastAsia="Calibri" w:hAnsi="Times New Roman" w:cs="Times New Roman"/>
          <w:sz w:val="20"/>
          <w:szCs w:val="20"/>
          <w:lang w:val="en-GB"/>
        </w:rPr>
        <w:t xml:space="preserve">Each Tile Index Segment consists of a </w:t>
      </w:r>
      <w:proofErr w:type="spellStart"/>
      <w:r w:rsidRPr="001004BF">
        <w:rPr>
          <w:rFonts w:ascii="Courier" w:eastAsia="Calibri" w:hAnsi="Courier" w:cs="Times New Roman"/>
          <w:sz w:val="20"/>
          <w:szCs w:val="20"/>
          <w:lang w:val="en-GB"/>
        </w:rPr>
        <w:t>SegmentTypeBox</w:t>
      </w:r>
      <w:proofErr w:type="spellEnd"/>
      <w:r w:rsidRPr="001004BF">
        <w:rPr>
          <w:rFonts w:ascii="Times New Roman" w:eastAsia="Calibri" w:hAnsi="Times New Roman" w:cs="Times New Roman"/>
          <w:sz w:val="20"/>
          <w:szCs w:val="20"/>
          <w:lang w:val="en-GB"/>
        </w:rPr>
        <w:t xml:space="preserve"> and a </w:t>
      </w:r>
      <w:proofErr w:type="spellStart"/>
      <w:r w:rsidRPr="001004BF">
        <w:rPr>
          <w:rFonts w:ascii="Courier" w:eastAsia="Calibri" w:hAnsi="Courier" w:cs="Times New Roman"/>
          <w:sz w:val="20"/>
          <w:szCs w:val="20"/>
          <w:lang w:val="en-GB"/>
        </w:rPr>
        <w:t>MovieFragmentBox</w:t>
      </w:r>
      <w:proofErr w:type="spellEnd"/>
      <w:r w:rsidRPr="001004BF">
        <w:rPr>
          <w:rFonts w:ascii="Times New Roman" w:eastAsia="Calibri" w:hAnsi="Times New Roman" w:cs="Times New Roman"/>
          <w:sz w:val="20"/>
          <w:szCs w:val="20"/>
          <w:lang w:val="en-GB"/>
        </w:rPr>
        <w:t xml:space="preserve"> per each of the OMAF tile tracks.</w:t>
      </w:r>
    </w:p>
    <w:p w14:paraId="5DCD7DF4" w14:textId="3ACA0EED" w:rsidR="001004BF" w:rsidRPr="001004BF" w:rsidRDefault="001004BF"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r>
        <w:rPr>
          <w:rFonts w:ascii="Times New Roman" w:eastAsia="Calibri" w:hAnsi="Times New Roman" w:cs="Times New Roman"/>
          <w:i/>
          <w:iCs/>
          <w:sz w:val="20"/>
          <w:szCs w:val="20"/>
          <w:lang w:val="en-GB"/>
        </w:rPr>
        <w:t>with</w:t>
      </w:r>
      <w:r w:rsidRPr="001004BF">
        <w:rPr>
          <w:rFonts w:ascii="Times New Roman" w:eastAsia="Calibri" w:hAnsi="Times New Roman" w:cs="Times New Roman"/>
          <w:i/>
          <w:iCs/>
          <w:sz w:val="20"/>
          <w:szCs w:val="20"/>
          <w:lang w:val="en-GB"/>
        </w:rPr>
        <w:t>:</w:t>
      </w:r>
    </w:p>
    <w:p w14:paraId="0649FE83" w14:textId="1225505C" w:rsidR="001004BF" w:rsidRDefault="001004BF"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360"/>
        <w:jc w:val="both"/>
        <w:textAlignment w:val="baseline"/>
        <w:rPr>
          <w:rFonts w:ascii="Times New Roman" w:eastAsia="Calibri" w:hAnsi="Times New Roman" w:cs="Times New Roman"/>
          <w:sz w:val="20"/>
          <w:szCs w:val="20"/>
          <w:lang w:val="en-GB"/>
        </w:rPr>
      </w:pPr>
      <w:r w:rsidRPr="001004BF">
        <w:rPr>
          <w:rFonts w:ascii="Times New Roman" w:eastAsia="Calibri" w:hAnsi="Times New Roman" w:cs="Times New Roman"/>
          <w:sz w:val="20"/>
          <w:szCs w:val="20"/>
          <w:lang w:val="en-GB"/>
        </w:rPr>
        <w:t xml:space="preserve">Each Tile Index Segment consists of a </w:t>
      </w:r>
      <w:proofErr w:type="spellStart"/>
      <w:r w:rsidRPr="001004BF">
        <w:rPr>
          <w:rFonts w:ascii="Courier" w:eastAsia="Calibri" w:hAnsi="Courier" w:cs="Times New Roman"/>
          <w:sz w:val="20"/>
          <w:szCs w:val="20"/>
          <w:lang w:val="en-GB"/>
        </w:rPr>
        <w:t>SegmentTypeBox</w:t>
      </w:r>
      <w:proofErr w:type="spellEnd"/>
      <w:r w:rsidRPr="001004BF">
        <w:rPr>
          <w:rFonts w:ascii="Times New Roman" w:eastAsia="Calibri" w:hAnsi="Times New Roman" w:cs="Times New Roman"/>
          <w:sz w:val="20"/>
          <w:szCs w:val="20"/>
          <w:lang w:val="en-GB"/>
        </w:rPr>
        <w:t xml:space="preserve"> and </w:t>
      </w:r>
      <w:proofErr w:type="spellStart"/>
      <w:r w:rsidRPr="001004BF">
        <w:rPr>
          <w:rFonts w:ascii="Courier" w:eastAsia="Calibri" w:hAnsi="Courier" w:cs="Times New Roman"/>
          <w:sz w:val="20"/>
          <w:szCs w:val="20"/>
          <w:lang w:val="en-GB"/>
        </w:rPr>
        <w:t>TrackFragmentBox</w:t>
      </w:r>
      <w:r w:rsidRPr="001004BF">
        <w:rPr>
          <w:rFonts w:ascii="Times New Roman" w:eastAsia="Calibri" w:hAnsi="Times New Roman" w:cs="Times New Roman"/>
          <w:sz w:val="20"/>
          <w:szCs w:val="20"/>
          <w:lang w:val="en-GB"/>
        </w:rPr>
        <w:t>es</w:t>
      </w:r>
      <w:proofErr w:type="spellEnd"/>
      <w:r w:rsidRPr="001004BF">
        <w:rPr>
          <w:rFonts w:ascii="Times New Roman" w:eastAsia="Calibri" w:hAnsi="Times New Roman" w:cs="Times New Roman"/>
          <w:sz w:val="20"/>
          <w:szCs w:val="20"/>
          <w:lang w:val="en-GB"/>
        </w:rPr>
        <w:t xml:space="preserve"> for the OMAF base track and the OMAF tile tracks referenced by the OMAF base track.</w:t>
      </w:r>
    </w:p>
    <w:bookmarkEnd w:id="11"/>
    <w:bookmarkEnd w:id="12"/>
    <w:p w14:paraId="3C8895E4" w14:textId="56F63A5D" w:rsidR="001004BF" w:rsidRDefault="001004BF"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sz w:val="20"/>
          <w:szCs w:val="20"/>
          <w:lang w:val="en-GB"/>
        </w:rPr>
      </w:pPr>
    </w:p>
    <w:p w14:paraId="3F29F360" w14:textId="2EDD6731" w:rsidR="00CF5AD5" w:rsidRPr="00CF5AD5" w:rsidRDefault="00CF5AD5"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r w:rsidRPr="00CF5AD5">
        <w:rPr>
          <w:rFonts w:ascii="Times New Roman" w:eastAsia="Calibri" w:hAnsi="Times New Roman" w:cs="Times New Roman"/>
          <w:i/>
          <w:iCs/>
          <w:sz w:val="20"/>
          <w:szCs w:val="20"/>
          <w:lang w:val="en-GB"/>
        </w:rPr>
        <w:t>In subclause 10.1.1, add the following row into Table 49:</w:t>
      </w:r>
    </w:p>
    <w:tbl>
      <w:tblPr>
        <w:tblStyle w:val="TableGrid1"/>
        <w:tblW w:w="0" w:type="auto"/>
        <w:tblInd w:w="0" w:type="dxa"/>
        <w:tblLook w:val="06A0" w:firstRow="1" w:lastRow="0" w:firstColumn="1" w:lastColumn="0" w:noHBand="1" w:noVBand="1"/>
      </w:tblPr>
      <w:tblGrid>
        <w:gridCol w:w="3782"/>
        <w:gridCol w:w="639"/>
        <w:gridCol w:w="1150"/>
        <w:gridCol w:w="683"/>
        <w:gridCol w:w="1343"/>
        <w:gridCol w:w="697"/>
        <w:gridCol w:w="716"/>
      </w:tblGrid>
      <w:tr w:rsidR="00CF5AD5" w:rsidRPr="00CF5AD5" w14:paraId="1A17778F" w14:textId="77777777" w:rsidTr="00CF5AD5">
        <w:trPr>
          <w:trHeight w:val="242"/>
        </w:trPr>
        <w:tc>
          <w:tcPr>
            <w:tcW w:w="0" w:type="auto"/>
            <w:tcBorders>
              <w:top w:val="single" w:sz="4" w:space="0" w:color="auto"/>
              <w:left w:val="single" w:sz="4" w:space="0" w:color="auto"/>
              <w:bottom w:val="single" w:sz="4" w:space="0" w:color="auto"/>
              <w:right w:val="single" w:sz="4" w:space="0" w:color="auto"/>
            </w:tcBorders>
            <w:hideMark/>
          </w:tcPr>
          <w:p w14:paraId="734C9FDE" w14:textId="77777777" w:rsidR="00CF5AD5" w:rsidRPr="00CF5AD5" w:rsidRDefault="00CF5AD5" w:rsidP="00CF5AD5">
            <w:pPr>
              <w:spacing w:before="120" w:after="120"/>
              <w:jc w:val="both"/>
              <w:rPr>
                <w:rFonts w:ascii="Times New Roman" w:eastAsia="Candara" w:hAnsi="Times New Roman" w:cs="Times New Roman"/>
              </w:rPr>
            </w:pPr>
            <w:r w:rsidRPr="00CF5AD5">
              <w:rPr>
                <w:rFonts w:ascii="Times New Roman" w:eastAsia="Candara" w:hAnsi="Times New Roman" w:cs="Times New Roman"/>
              </w:rPr>
              <w:t>VVC-based viewport-independent OMAF video profile</w:t>
            </w:r>
          </w:p>
        </w:tc>
        <w:tc>
          <w:tcPr>
            <w:tcW w:w="0" w:type="auto"/>
            <w:tcBorders>
              <w:top w:val="single" w:sz="4" w:space="0" w:color="auto"/>
              <w:left w:val="single" w:sz="4" w:space="0" w:color="auto"/>
              <w:bottom w:val="single" w:sz="4" w:space="0" w:color="auto"/>
              <w:right w:val="single" w:sz="4" w:space="0" w:color="auto"/>
            </w:tcBorders>
            <w:hideMark/>
          </w:tcPr>
          <w:p w14:paraId="5D9DEE26" w14:textId="77777777" w:rsidR="00CF5AD5" w:rsidRPr="00CF5AD5" w:rsidRDefault="00CF5AD5" w:rsidP="00CF5AD5">
            <w:pPr>
              <w:spacing w:before="120" w:after="120"/>
              <w:jc w:val="both"/>
              <w:rPr>
                <w:rFonts w:ascii="Times New Roman" w:eastAsia="Candara" w:hAnsi="Times New Roman" w:cs="Times New Roman"/>
              </w:rPr>
            </w:pPr>
            <w:r w:rsidRPr="00CF5AD5">
              <w:rPr>
                <w:rFonts w:ascii="Times New Roman" w:eastAsia="Candara" w:hAnsi="Times New Roman" w:cs="Times New Roman"/>
              </w:rPr>
              <w:t>VVC</w:t>
            </w:r>
          </w:p>
        </w:tc>
        <w:tc>
          <w:tcPr>
            <w:tcW w:w="1150" w:type="dxa"/>
            <w:tcBorders>
              <w:top w:val="single" w:sz="4" w:space="0" w:color="auto"/>
              <w:left w:val="single" w:sz="4" w:space="0" w:color="auto"/>
              <w:bottom w:val="single" w:sz="4" w:space="0" w:color="auto"/>
              <w:right w:val="single" w:sz="4" w:space="0" w:color="auto"/>
            </w:tcBorders>
            <w:hideMark/>
          </w:tcPr>
          <w:p w14:paraId="0EC6143B" w14:textId="77777777" w:rsidR="00CF5AD5" w:rsidRPr="00CF5AD5" w:rsidRDefault="00CF5AD5" w:rsidP="00CF5AD5">
            <w:pPr>
              <w:spacing w:before="120" w:after="120"/>
              <w:jc w:val="both"/>
              <w:rPr>
                <w:rFonts w:ascii="Times New Roman" w:eastAsia="Candara" w:hAnsi="Times New Roman" w:cs="Times New Roman"/>
              </w:rPr>
            </w:pPr>
            <w:r w:rsidRPr="00CF5AD5">
              <w:rPr>
                <w:rFonts w:ascii="Times New Roman" w:eastAsia="Candara" w:hAnsi="Times New Roman" w:cs="Times New Roman"/>
              </w:rPr>
              <w:t>Main 10</w:t>
            </w:r>
          </w:p>
        </w:tc>
        <w:tc>
          <w:tcPr>
            <w:tcW w:w="683" w:type="dxa"/>
            <w:tcBorders>
              <w:top w:val="single" w:sz="4" w:space="0" w:color="auto"/>
              <w:left w:val="single" w:sz="4" w:space="0" w:color="auto"/>
              <w:bottom w:val="single" w:sz="4" w:space="0" w:color="auto"/>
              <w:right w:val="single" w:sz="4" w:space="0" w:color="auto"/>
            </w:tcBorders>
            <w:hideMark/>
          </w:tcPr>
          <w:p w14:paraId="6002C88A" w14:textId="77777777" w:rsidR="00CF5AD5" w:rsidRPr="00CF5AD5" w:rsidRDefault="00CF5AD5" w:rsidP="00CF5AD5">
            <w:pPr>
              <w:spacing w:before="120" w:after="120"/>
              <w:jc w:val="both"/>
              <w:rPr>
                <w:rFonts w:ascii="Times New Roman" w:eastAsia="Candara" w:hAnsi="Times New Roman" w:cs="Times New Roman"/>
              </w:rPr>
            </w:pPr>
            <w:r w:rsidRPr="00CF5AD5">
              <w:rPr>
                <w:rFonts w:ascii="Times New Roman" w:eastAsia="Candara" w:hAnsi="Times New Roman" w:cs="Times New Roman"/>
              </w:rPr>
              <w:t>5.1</w:t>
            </w:r>
          </w:p>
        </w:tc>
        <w:tc>
          <w:tcPr>
            <w:tcW w:w="0" w:type="auto"/>
            <w:tcBorders>
              <w:top w:val="single" w:sz="4" w:space="0" w:color="auto"/>
              <w:left w:val="single" w:sz="4" w:space="0" w:color="auto"/>
              <w:bottom w:val="single" w:sz="4" w:space="0" w:color="auto"/>
              <w:right w:val="single" w:sz="4" w:space="0" w:color="auto"/>
            </w:tcBorders>
            <w:hideMark/>
          </w:tcPr>
          <w:p w14:paraId="65D43D4F" w14:textId="77777777" w:rsidR="00CF5AD5" w:rsidRPr="00CF5AD5" w:rsidRDefault="00CF5AD5" w:rsidP="00CF5AD5">
            <w:pPr>
              <w:spacing w:before="120" w:after="120"/>
              <w:jc w:val="both"/>
              <w:rPr>
                <w:rFonts w:ascii="Courier" w:eastAsia="Candara" w:hAnsi="Courier" w:cs="Times New Roman"/>
              </w:rPr>
            </w:pPr>
            <w:proofErr w:type="spellStart"/>
            <w:r w:rsidRPr="00CF5AD5">
              <w:rPr>
                <w:rFonts w:ascii="Courier" w:eastAsia="Candara" w:hAnsi="Courier" w:cs="Times New Roman"/>
              </w:rPr>
              <w:t>podv</w:t>
            </w:r>
            <w:proofErr w:type="spellEnd"/>
            <w:r w:rsidRPr="00CF5AD5">
              <w:rPr>
                <w:rFonts w:ascii="Times New Roman" w:eastAsia="Candara" w:hAnsi="Times New Roman" w:cs="Times New Roman"/>
              </w:rPr>
              <w:t xml:space="preserve"> and </w:t>
            </w:r>
            <w:proofErr w:type="spellStart"/>
            <w:r w:rsidRPr="00CF5AD5">
              <w:rPr>
                <w:rFonts w:ascii="Courier" w:eastAsia="Candara" w:hAnsi="Courier" w:cs="Times New Roman"/>
              </w:rPr>
              <w:t>erpv</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40DE1D" w14:textId="77777777" w:rsidR="00CF5AD5" w:rsidRPr="00CF5AD5" w:rsidRDefault="00CF5AD5" w:rsidP="00CF5AD5">
            <w:pPr>
              <w:spacing w:before="120" w:after="120"/>
              <w:jc w:val="both"/>
              <w:rPr>
                <w:rFonts w:ascii="Courier" w:eastAsia="Candara" w:hAnsi="Courier" w:cs="Times New Roman"/>
              </w:rPr>
            </w:pPr>
            <w:proofErr w:type="spellStart"/>
            <w:r w:rsidRPr="00CF5AD5">
              <w:rPr>
                <w:rFonts w:ascii="Courier" w:eastAsia="Candara" w:hAnsi="Courier" w:cs="Times New Roman"/>
              </w:rPr>
              <w:t>vvci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95ACEA" w14:textId="77777777" w:rsidR="00CF5AD5" w:rsidRPr="00CF5AD5" w:rsidRDefault="00CF5AD5" w:rsidP="00CF5AD5">
            <w:pPr>
              <w:spacing w:before="120" w:after="120"/>
              <w:jc w:val="both"/>
              <w:rPr>
                <w:rFonts w:ascii="Times New Roman" w:eastAsia="Candara" w:hAnsi="Times New Roman" w:cs="Times New Roman"/>
              </w:rPr>
            </w:pPr>
            <w:r w:rsidRPr="00CF5AD5">
              <w:rPr>
                <w:rFonts w:ascii="Times New Roman" w:eastAsia="Candara" w:hAnsi="Times New Roman" w:cs="Times New Roman"/>
              </w:rPr>
              <w:t>10.1.8</w:t>
            </w:r>
          </w:p>
        </w:tc>
      </w:tr>
    </w:tbl>
    <w:p w14:paraId="7ECC9BD0" w14:textId="7429EBE2" w:rsidR="00CF5AD5" w:rsidRDefault="00CF5AD5"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sz w:val="20"/>
          <w:szCs w:val="20"/>
          <w:lang w:val="en-GB"/>
        </w:rPr>
      </w:pPr>
    </w:p>
    <w:p w14:paraId="4EEF1F2A" w14:textId="77777777" w:rsidR="00E239AD" w:rsidRPr="00CF5AD5" w:rsidRDefault="00E239AD" w:rsidP="00E239A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r w:rsidRPr="00CF5AD5">
        <w:rPr>
          <w:rFonts w:ascii="Times New Roman" w:eastAsia="Calibri" w:hAnsi="Times New Roman" w:cs="Times New Roman"/>
          <w:i/>
          <w:iCs/>
          <w:sz w:val="20"/>
          <w:szCs w:val="20"/>
          <w:lang w:val="en-GB"/>
        </w:rPr>
        <w:t>In subclause 10.1.2.3, replace the following paragraph:</w:t>
      </w:r>
    </w:p>
    <w:p w14:paraId="468B6E3E" w14:textId="77777777" w:rsidR="00E239AD" w:rsidRPr="00CF5AD5" w:rsidRDefault="00E239AD" w:rsidP="00E239AD">
      <w:pPr>
        <w:widowControl/>
        <w:numPr>
          <w:ilvl w:val="0"/>
          <w:numId w:val="7"/>
        </w:numPr>
        <w:tabs>
          <w:tab w:val="left" w:pos="851"/>
          <w:tab w:val="left" w:pos="8010"/>
        </w:tabs>
        <w:autoSpaceDE/>
        <w:autoSpaceDN/>
        <w:spacing w:after="240"/>
        <w:ind w:left="397" w:hanging="397"/>
        <w:jc w:val="both"/>
        <w:rPr>
          <w:rFonts w:ascii="Cambria" w:eastAsia="Malgun Gothic" w:hAnsi="Cambria" w:cs="Times New Roman"/>
          <w:sz w:val="20"/>
          <w:szCs w:val="20"/>
          <w:lang w:val="en-GB" w:eastAsia="ko-KR"/>
        </w:rPr>
      </w:pPr>
      <w:r w:rsidRPr="00CF5AD5">
        <w:rPr>
          <w:rFonts w:ascii="Cambria" w:eastAsia="Malgun Gothic" w:hAnsi="Cambria" w:cs="Times New Roman"/>
          <w:sz w:val="20"/>
          <w:szCs w:val="20"/>
          <w:lang w:val="en-GB" w:eastAsia="ko-KR"/>
        </w:rPr>
        <w:t xml:space="preserve">When the bitstream contains a </w:t>
      </w:r>
      <w:proofErr w:type="spellStart"/>
      <w:r w:rsidRPr="00CF5AD5">
        <w:rPr>
          <w:rFonts w:ascii="Cambria" w:eastAsia="Malgun Gothic" w:hAnsi="Cambria" w:cs="Times New Roman"/>
          <w:sz w:val="20"/>
          <w:szCs w:val="20"/>
          <w:lang w:val="en-GB" w:eastAsia="ko-KR"/>
        </w:rPr>
        <w:t>cubemap</w:t>
      </w:r>
      <w:proofErr w:type="spellEnd"/>
      <w:r w:rsidRPr="00CF5AD5">
        <w:rPr>
          <w:rFonts w:ascii="Cambria" w:eastAsia="Malgun Gothic" w:hAnsi="Cambria" w:cs="Times New Roman"/>
          <w:sz w:val="20"/>
          <w:szCs w:val="20"/>
          <w:lang w:val="en-GB" w:eastAsia="ko-KR"/>
        </w:rPr>
        <w:t xml:space="preserve"> projection SEI message applying to the picture, </w:t>
      </w:r>
      <w:proofErr w:type="spellStart"/>
      <w:r w:rsidRPr="00CF5AD5">
        <w:rPr>
          <w:rFonts w:ascii="Courier" w:eastAsia="Malgun Gothic" w:hAnsi="Courier" w:cs="Times New Roman"/>
          <w:sz w:val="20"/>
          <w:szCs w:val="20"/>
          <w:lang w:val="en-GB" w:eastAsia="ko-KR"/>
        </w:rPr>
        <w:t>ProjectionFormatBox</w:t>
      </w:r>
      <w:proofErr w:type="spellEnd"/>
      <w:r w:rsidRPr="00CF5AD5">
        <w:rPr>
          <w:rFonts w:ascii="Cambria" w:eastAsia="Malgun Gothic" w:hAnsi="Cambria" w:cs="Times New Roman"/>
          <w:sz w:val="20"/>
          <w:szCs w:val="20"/>
          <w:lang w:val="en-GB" w:eastAsia="ko-KR"/>
        </w:rPr>
        <w:t xml:space="preserve"> with </w:t>
      </w:r>
      <w:proofErr w:type="spellStart"/>
      <w:r w:rsidRPr="00CF5AD5">
        <w:rPr>
          <w:rFonts w:ascii="Courier" w:eastAsia="Malgun Gothic" w:hAnsi="Courier" w:cs="Times New Roman"/>
          <w:sz w:val="20"/>
          <w:szCs w:val="20"/>
          <w:lang w:val="en-GB" w:eastAsia="ko-KR"/>
        </w:rPr>
        <w:t>projection_type</w:t>
      </w:r>
      <w:proofErr w:type="spellEnd"/>
      <w:r w:rsidRPr="00CF5AD5">
        <w:rPr>
          <w:rFonts w:ascii="Cambria" w:eastAsia="Malgun Gothic" w:hAnsi="Cambria" w:cs="Times New Roman"/>
          <w:sz w:val="20"/>
          <w:szCs w:val="20"/>
          <w:lang w:val="en-GB" w:eastAsia="ko-KR"/>
        </w:rPr>
        <w:t xml:space="preserve"> equal to 1 shall be present in the sample entry applying to the sample containing the picture.</w:t>
      </w:r>
    </w:p>
    <w:p w14:paraId="6E110E26" w14:textId="77777777" w:rsidR="00E239AD" w:rsidRPr="00CF5AD5" w:rsidRDefault="00E239AD" w:rsidP="00E239A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r w:rsidRPr="00CF5AD5">
        <w:rPr>
          <w:rFonts w:ascii="Times New Roman" w:eastAsia="Calibri" w:hAnsi="Times New Roman" w:cs="Times New Roman"/>
          <w:i/>
          <w:iCs/>
          <w:sz w:val="20"/>
          <w:szCs w:val="20"/>
          <w:lang w:val="en-GB"/>
        </w:rPr>
        <w:t>with:</w:t>
      </w:r>
    </w:p>
    <w:p w14:paraId="1F58A88A" w14:textId="77777777" w:rsidR="00E239AD" w:rsidRPr="00CF5AD5" w:rsidRDefault="00E239AD" w:rsidP="00E239AD">
      <w:pPr>
        <w:widowControl/>
        <w:numPr>
          <w:ilvl w:val="0"/>
          <w:numId w:val="7"/>
        </w:numPr>
        <w:tabs>
          <w:tab w:val="left" w:pos="720"/>
          <w:tab w:val="left" w:pos="851"/>
          <w:tab w:val="left" w:pos="1080"/>
          <w:tab w:val="left" w:pos="1440"/>
          <w:tab w:val="left" w:pos="1800"/>
          <w:tab w:val="left" w:pos="2160"/>
          <w:tab w:val="left" w:pos="2520"/>
          <w:tab w:val="left" w:pos="2880"/>
          <w:tab w:val="left" w:pos="3240"/>
          <w:tab w:val="left" w:pos="3600"/>
          <w:tab w:val="left" w:pos="3960"/>
          <w:tab w:val="left" w:pos="4320"/>
          <w:tab w:val="left" w:pos="8010"/>
        </w:tabs>
        <w:overflowPunct w:val="0"/>
        <w:autoSpaceDE/>
        <w:autoSpaceDN/>
        <w:adjustRightInd w:val="0"/>
        <w:spacing w:before="240" w:after="240"/>
        <w:ind w:left="397" w:hanging="397"/>
        <w:jc w:val="both"/>
        <w:textAlignment w:val="baseline"/>
        <w:rPr>
          <w:rFonts w:ascii="Times New Roman" w:eastAsia="Malgun Gothic" w:hAnsi="Times New Roman" w:cs="Times New Roman"/>
          <w:sz w:val="20"/>
          <w:szCs w:val="20"/>
          <w:lang w:val="en-GB" w:eastAsia="ko-KR"/>
        </w:rPr>
      </w:pPr>
      <w:r w:rsidRPr="00CF5AD5">
        <w:rPr>
          <w:rFonts w:ascii="Times New Roman" w:eastAsia="Malgun Gothic" w:hAnsi="Times New Roman" w:cs="Times New Roman"/>
          <w:sz w:val="20"/>
          <w:szCs w:val="20"/>
          <w:lang w:val="en-GB" w:eastAsia="ko-KR"/>
        </w:rPr>
        <w:t xml:space="preserve">When the HEVC bitstream contains a </w:t>
      </w:r>
      <w:proofErr w:type="spellStart"/>
      <w:r w:rsidRPr="00CF5AD5">
        <w:rPr>
          <w:rFonts w:ascii="Times New Roman" w:eastAsia="Malgun Gothic" w:hAnsi="Times New Roman" w:cs="Times New Roman"/>
          <w:sz w:val="20"/>
          <w:szCs w:val="20"/>
          <w:lang w:val="en-GB" w:eastAsia="ko-KR"/>
        </w:rPr>
        <w:t>cubemap</w:t>
      </w:r>
      <w:proofErr w:type="spellEnd"/>
      <w:r w:rsidRPr="00CF5AD5">
        <w:rPr>
          <w:rFonts w:ascii="Times New Roman" w:eastAsia="Malgun Gothic" w:hAnsi="Times New Roman" w:cs="Times New Roman"/>
          <w:sz w:val="20"/>
          <w:szCs w:val="20"/>
          <w:lang w:val="en-GB" w:eastAsia="ko-KR"/>
        </w:rPr>
        <w:t xml:space="preserve"> projection SEI message applying to the picture, </w:t>
      </w:r>
      <w:proofErr w:type="spellStart"/>
      <w:r w:rsidRPr="00CF5AD5">
        <w:rPr>
          <w:rFonts w:ascii="Courier" w:eastAsia="Malgun Gothic" w:hAnsi="Courier" w:cs="Times New Roman"/>
          <w:sz w:val="20"/>
          <w:szCs w:val="20"/>
          <w:lang w:val="en-GB" w:eastAsia="ko-KR"/>
        </w:rPr>
        <w:t>ProjectionFormatBox</w:t>
      </w:r>
      <w:proofErr w:type="spellEnd"/>
      <w:r w:rsidRPr="00CF5AD5">
        <w:rPr>
          <w:rFonts w:ascii="Times New Roman" w:eastAsia="Malgun Gothic" w:hAnsi="Times New Roman" w:cs="Times New Roman"/>
          <w:sz w:val="20"/>
          <w:szCs w:val="20"/>
          <w:lang w:val="en-GB" w:eastAsia="ko-KR"/>
        </w:rPr>
        <w:t xml:space="preserve"> with </w:t>
      </w:r>
      <w:proofErr w:type="spellStart"/>
      <w:r w:rsidRPr="00CF5AD5">
        <w:rPr>
          <w:rFonts w:ascii="Courier" w:eastAsia="Malgun Gothic" w:hAnsi="Courier" w:cs="Times New Roman"/>
          <w:sz w:val="20"/>
          <w:szCs w:val="20"/>
          <w:lang w:val="en-GB" w:eastAsia="ko-KR"/>
        </w:rPr>
        <w:t>projection_type</w:t>
      </w:r>
      <w:proofErr w:type="spellEnd"/>
      <w:r w:rsidRPr="00CF5AD5">
        <w:rPr>
          <w:rFonts w:ascii="Times New Roman" w:eastAsia="Malgun Gothic" w:hAnsi="Times New Roman" w:cs="Times New Roman"/>
          <w:sz w:val="20"/>
          <w:szCs w:val="20"/>
          <w:lang w:val="en-GB" w:eastAsia="ko-KR"/>
        </w:rPr>
        <w:t xml:space="preserve"> equal to 1 shall be present in the sample entry applying to the sample containing the picture.</w:t>
      </w:r>
    </w:p>
    <w:p w14:paraId="27467CCB" w14:textId="77777777" w:rsidR="00E239AD" w:rsidRPr="00CF5AD5" w:rsidRDefault="00E239AD" w:rsidP="00E239A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18"/>
          <w:szCs w:val="20"/>
          <w:lang w:val="en-CA"/>
        </w:rPr>
      </w:pPr>
      <w:r w:rsidRPr="00CF5AD5">
        <w:rPr>
          <w:rFonts w:ascii="Times New Roman" w:eastAsia="Times New Roman" w:hAnsi="Times New Roman" w:cs="Times New Roman"/>
          <w:sz w:val="18"/>
          <w:szCs w:val="20"/>
          <w:lang w:val="en-CA"/>
        </w:rPr>
        <w:t xml:space="preserve">NOTE: VSEI includes the generalized </w:t>
      </w:r>
      <w:proofErr w:type="spellStart"/>
      <w:r w:rsidRPr="00CF5AD5">
        <w:rPr>
          <w:rFonts w:ascii="Times New Roman" w:eastAsia="Times New Roman" w:hAnsi="Times New Roman" w:cs="Times New Roman"/>
          <w:sz w:val="18"/>
          <w:szCs w:val="20"/>
          <w:lang w:val="en-CA"/>
        </w:rPr>
        <w:t>cubemap</w:t>
      </w:r>
      <w:proofErr w:type="spellEnd"/>
      <w:r w:rsidRPr="00CF5AD5">
        <w:rPr>
          <w:rFonts w:ascii="Times New Roman" w:eastAsia="Times New Roman" w:hAnsi="Times New Roman" w:cs="Times New Roman"/>
          <w:sz w:val="18"/>
          <w:szCs w:val="20"/>
          <w:lang w:val="en-CA"/>
        </w:rPr>
        <w:t xml:space="preserve"> projection SEI message, which can specify the use of the </w:t>
      </w:r>
      <w:proofErr w:type="spellStart"/>
      <w:r w:rsidRPr="00CF5AD5">
        <w:rPr>
          <w:rFonts w:ascii="Times New Roman" w:eastAsia="Times New Roman" w:hAnsi="Times New Roman" w:cs="Times New Roman"/>
          <w:sz w:val="18"/>
          <w:szCs w:val="20"/>
          <w:lang w:val="en-CA"/>
        </w:rPr>
        <w:t>cubmap</w:t>
      </w:r>
      <w:proofErr w:type="spellEnd"/>
      <w:r w:rsidRPr="00CF5AD5">
        <w:rPr>
          <w:rFonts w:ascii="Times New Roman" w:eastAsia="Times New Roman" w:hAnsi="Times New Roman" w:cs="Times New Roman"/>
          <w:sz w:val="18"/>
          <w:szCs w:val="20"/>
          <w:lang w:val="en-CA"/>
        </w:rPr>
        <w:t xml:space="preserve"> projection with guard bands. Respective metadata in the sample entry can be specified through a combination of </w:t>
      </w:r>
      <w:proofErr w:type="spellStart"/>
      <w:r w:rsidRPr="00CF5AD5">
        <w:rPr>
          <w:rFonts w:ascii="Courier" w:eastAsia="Malgun Gothic" w:hAnsi="Courier" w:cs="Times New Roman"/>
          <w:sz w:val="18"/>
          <w:szCs w:val="18"/>
          <w:lang w:val="en-GB" w:eastAsia="ko-KR"/>
        </w:rPr>
        <w:t>ProjectionFormatBox</w:t>
      </w:r>
      <w:proofErr w:type="spellEnd"/>
      <w:r w:rsidRPr="00CF5AD5">
        <w:rPr>
          <w:rFonts w:ascii="Times New Roman" w:eastAsia="Malgun Gothic" w:hAnsi="Times New Roman" w:cs="Times New Roman"/>
          <w:sz w:val="18"/>
          <w:szCs w:val="18"/>
          <w:lang w:val="en-GB" w:eastAsia="ko-KR"/>
        </w:rPr>
        <w:t xml:space="preserve"> with </w:t>
      </w:r>
      <w:proofErr w:type="spellStart"/>
      <w:r w:rsidRPr="00CF5AD5">
        <w:rPr>
          <w:rFonts w:ascii="Courier" w:eastAsia="Malgun Gothic" w:hAnsi="Courier" w:cs="Times New Roman"/>
          <w:sz w:val="18"/>
          <w:szCs w:val="18"/>
          <w:lang w:val="en-GB" w:eastAsia="ko-KR"/>
        </w:rPr>
        <w:t>projection_type</w:t>
      </w:r>
      <w:proofErr w:type="spellEnd"/>
      <w:r w:rsidRPr="00CF5AD5">
        <w:rPr>
          <w:rFonts w:ascii="Times New Roman" w:eastAsia="Malgun Gothic" w:hAnsi="Times New Roman" w:cs="Times New Roman"/>
          <w:sz w:val="18"/>
          <w:szCs w:val="18"/>
          <w:lang w:val="en-GB" w:eastAsia="ko-KR"/>
        </w:rPr>
        <w:t xml:space="preserve"> equal to 1 and </w:t>
      </w:r>
      <w:proofErr w:type="spellStart"/>
      <w:r w:rsidRPr="00CF5AD5">
        <w:rPr>
          <w:rFonts w:ascii="Courier" w:eastAsia="Malgun Gothic" w:hAnsi="Courier" w:cs="Times New Roman"/>
          <w:sz w:val="18"/>
          <w:szCs w:val="18"/>
          <w:lang w:val="en-GB" w:eastAsia="ko-KR"/>
        </w:rPr>
        <w:t>RegionWisePackingBox</w:t>
      </w:r>
      <w:proofErr w:type="spellEnd"/>
      <w:r w:rsidRPr="00CF5AD5">
        <w:rPr>
          <w:rFonts w:ascii="Times New Roman" w:eastAsia="Malgun Gothic" w:hAnsi="Times New Roman" w:cs="Times New Roman"/>
          <w:sz w:val="18"/>
          <w:szCs w:val="18"/>
          <w:lang w:val="en-GB" w:eastAsia="ko-KR"/>
        </w:rPr>
        <w:t xml:space="preserve">. Since this subclause is not referenced by any OMAF profile that allows the use of the </w:t>
      </w:r>
      <w:proofErr w:type="spellStart"/>
      <w:r w:rsidRPr="00CF5AD5">
        <w:rPr>
          <w:rFonts w:ascii="Times New Roman" w:eastAsia="Malgun Gothic" w:hAnsi="Times New Roman" w:cs="Times New Roman"/>
          <w:sz w:val="18"/>
          <w:szCs w:val="18"/>
          <w:lang w:val="en-GB" w:eastAsia="ko-KR"/>
        </w:rPr>
        <w:t>cubemap</w:t>
      </w:r>
      <w:proofErr w:type="spellEnd"/>
      <w:r w:rsidRPr="00CF5AD5">
        <w:rPr>
          <w:rFonts w:ascii="Times New Roman" w:eastAsia="Malgun Gothic" w:hAnsi="Times New Roman" w:cs="Times New Roman"/>
          <w:sz w:val="18"/>
          <w:szCs w:val="18"/>
          <w:lang w:val="en-GB" w:eastAsia="ko-KR"/>
        </w:rPr>
        <w:t xml:space="preserve"> projection, the mapping of the generalized </w:t>
      </w:r>
      <w:proofErr w:type="spellStart"/>
      <w:r w:rsidRPr="00CF5AD5">
        <w:rPr>
          <w:rFonts w:ascii="Times New Roman" w:eastAsia="Malgun Gothic" w:hAnsi="Times New Roman" w:cs="Times New Roman"/>
          <w:sz w:val="18"/>
          <w:szCs w:val="18"/>
          <w:lang w:val="en-GB" w:eastAsia="ko-KR"/>
        </w:rPr>
        <w:t>cubemap</w:t>
      </w:r>
      <w:proofErr w:type="spellEnd"/>
      <w:r w:rsidRPr="00CF5AD5">
        <w:rPr>
          <w:rFonts w:ascii="Times New Roman" w:eastAsia="Malgun Gothic" w:hAnsi="Times New Roman" w:cs="Times New Roman"/>
          <w:sz w:val="18"/>
          <w:szCs w:val="18"/>
          <w:lang w:val="en-GB" w:eastAsia="ko-KR"/>
        </w:rPr>
        <w:t xml:space="preserve"> projection SEI message to the syntax element values of </w:t>
      </w:r>
      <w:proofErr w:type="spellStart"/>
      <w:r w:rsidRPr="00CF5AD5">
        <w:rPr>
          <w:rFonts w:ascii="Courier" w:eastAsia="Malgun Gothic" w:hAnsi="Courier" w:cs="Times New Roman"/>
          <w:sz w:val="18"/>
          <w:szCs w:val="18"/>
          <w:lang w:val="en-GB" w:eastAsia="ko-KR"/>
        </w:rPr>
        <w:t>RegionWisePackingBox</w:t>
      </w:r>
      <w:proofErr w:type="spellEnd"/>
      <w:r w:rsidRPr="00CF5AD5">
        <w:rPr>
          <w:rFonts w:ascii="Times New Roman" w:eastAsia="Malgun Gothic" w:hAnsi="Times New Roman" w:cs="Times New Roman"/>
          <w:sz w:val="18"/>
          <w:szCs w:val="18"/>
          <w:lang w:val="en-GB" w:eastAsia="ko-KR"/>
        </w:rPr>
        <w:t xml:space="preserve"> is not specified in this subclause.</w:t>
      </w:r>
    </w:p>
    <w:p w14:paraId="562E363C" w14:textId="2E0E9141" w:rsidR="00E239AD" w:rsidRDefault="00E239AD" w:rsidP="00E239A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sz w:val="20"/>
          <w:szCs w:val="20"/>
          <w:lang w:val="en-GB"/>
        </w:rPr>
      </w:pPr>
    </w:p>
    <w:p w14:paraId="7C7E996F" w14:textId="77777777" w:rsidR="00E73BD8" w:rsidRPr="008E23C8" w:rsidRDefault="00E73BD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8E23C8">
        <w:rPr>
          <w:rFonts w:ascii="Times New Roman" w:eastAsia="Times New Roman" w:hAnsi="Times New Roman" w:cs="Times New Roman"/>
          <w:i/>
          <w:iCs/>
          <w:sz w:val="20"/>
          <w:lang w:val="en-CA"/>
        </w:rPr>
        <w:t>In subclause 10.1.6.3, add the following NOTE 1 just before the existing NOTE and renumber the existing NOTE as NOTE 2:</w:t>
      </w:r>
    </w:p>
    <w:p w14:paraId="0DD50CA8" w14:textId="77777777" w:rsidR="00E73BD8" w:rsidRPr="00E73BD8" w:rsidRDefault="00E73BD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360"/>
        <w:jc w:val="both"/>
        <w:textAlignment w:val="baseline"/>
        <w:rPr>
          <w:rFonts w:ascii="Times New Roman" w:eastAsia="Times New Roman" w:hAnsi="Times New Roman" w:cs="Times New Roman"/>
          <w:sz w:val="20"/>
          <w:lang w:val="en-CA"/>
        </w:rPr>
      </w:pPr>
      <w:r w:rsidRPr="00E73BD8">
        <w:rPr>
          <w:rFonts w:ascii="Times New Roman" w:eastAsia="Times New Roman" w:hAnsi="Times New Roman" w:cs="Times New Roman"/>
          <w:sz w:val="20"/>
          <w:lang w:val="en-CA"/>
        </w:rPr>
        <w:lastRenderedPageBreak/>
        <w:t xml:space="preserve">NOTE 1 </w:t>
      </w:r>
      <w:r w:rsidRPr="00E73BD8">
        <w:rPr>
          <w:rFonts w:ascii="Times New Roman" w:eastAsia="Times New Roman" w:hAnsi="Times New Roman" w:cs="Times New Roman"/>
          <w:sz w:val="20"/>
          <w:lang w:val="en-CA"/>
        </w:rPr>
        <w:tab/>
        <w:t xml:space="preserve">ISO/IEC 14496-12 specifies ISO base media brands that have a four-character code starting with </w:t>
      </w:r>
      <w:r w:rsidRPr="00E73BD8">
        <w:rPr>
          <w:rFonts w:ascii="Courier" w:eastAsia="Times New Roman" w:hAnsi="Courier" w:cs="Times New Roman"/>
          <w:sz w:val="20"/>
          <w:lang w:val="en-CA"/>
        </w:rPr>
        <w:t>'iso'</w:t>
      </w:r>
      <w:r w:rsidRPr="00E73BD8">
        <w:rPr>
          <w:rFonts w:ascii="Times New Roman" w:eastAsia="Times New Roman" w:hAnsi="Times New Roman" w:cs="Times New Roman"/>
          <w:sz w:val="20"/>
          <w:lang w:val="en-CA"/>
        </w:rPr>
        <w:t xml:space="preserve">. Since files of the </w:t>
      </w:r>
      <w:r w:rsidRPr="00E73BD8">
        <w:rPr>
          <w:rFonts w:ascii="Courier" w:eastAsia="Times New Roman" w:hAnsi="Courier" w:cs="Times New Roman"/>
          <w:sz w:val="20"/>
          <w:lang w:val="en-CA"/>
        </w:rPr>
        <w:t>'</w:t>
      </w:r>
      <w:proofErr w:type="spellStart"/>
      <w:r w:rsidRPr="00E73BD8">
        <w:rPr>
          <w:rFonts w:ascii="Courier" w:eastAsia="Times New Roman" w:hAnsi="Courier" w:cs="Times New Roman"/>
          <w:sz w:val="20"/>
          <w:lang w:val="en-CA"/>
        </w:rPr>
        <w:t>adti</w:t>
      </w:r>
      <w:proofErr w:type="spellEnd"/>
      <w:r w:rsidRPr="00E73BD8">
        <w:rPr>
          <w:rFonts w:ascii="Courier" w:eastAsia="Times New Roman" w:hAnsi="Courier" w:cs="Times New Roman"/>
          <w:sz w:val="20"/>
          <w:lang w:val="en-CA"/>
        </w:rPr>
        <w:t>'</w:t>
      </w:r>
      <w:r w:rsidRPr="00E73BD8">
        <w:rPr>
          <w:rFonts w:ascii="Times New Roman" w:eastAsia="Times New Roman" w:hAnsi="Times New Roman" w:cs="Times New Roman"/>
          <w:sz w:val="20"/>
          <w:lang w:val="en-CA"/>
        </w:rPr>
        <w:t xml:space="preserve"> brand contain media data in instances of the </w:t>
      </w:r>
      <w:proofErr w:type="spellStart"/>
      <w:r w:rsidRPr="00E73BD8">
        <w:rPr>
          <w:rFonts w:ascii="Courier" w:eastAsia="Times New Roman" w:hAnsi="Courier" w:cs="Times New Roman"/>
          <w:sz w:val="20"/>
          <w:lang w:val="en-CA"/>
        </w:rPr>
        <w:t>IdentifiedMediaDataBox</w:t>
      </w:r>
      <w:proofErr w:type="spellEnd"/>
      <w:r w:rsidRPr="00E73BD8">
        <w:rPr>
          <w:rFonts w:ascii="Times New Roman" w:eastAsia="Times New Roman" w:hAnsi="Times New Roman" w:cs="Times New Roman"/>
          <w:sz w:val="20"/>
          <w:lang w:val="en-CA"/>
        </w:rPr>
        <w:t xml:space="preserve">, which is not included in any of the ISO base media brands specified in ISO/IEC 14496-12:2021, a </w:t>
      </w:r>
      <w:proofErr w:type="spellStart"/>
      <w:r w:rsidRPr="00E73BD8">
        <w:rPr>
          <w:rFonts w:ascii="Courier" w:eastAsia="Times New Roman" w:hAnsi="Courier" w:cs="Times New Roman"/>
          <w:sz w:val="20"/>
          <w:lang w:val="en-CA"/>
        </w:rPr>
        <w:t>FileTypeBox</w:t>
      </w:r>
      <w:proofErr w:type="spellEnd"/>
      <w:r w:rsidRPr="00E73BD8">
        <w:rPr>
          <w:rFonts w:ascii="Times New Roman" w:eastAsia="Times New Roman" w:hAnsi="Times New Roman" w:cs="Times New Roman"/>
          <w:sz w:val="20"/>
          <w:lang w:val="en-CA"/>
        </w:rPr>
        <w:t xml:space="preserve"> with </w:t>
      </w:r>
      <w:r w:rsidRPr="00E73BD8">
        <w:rPr>
          <w:rFonts w:ascii="Courier" w:eastAsia="Times New Roman" w:hAnsi="Courier" w:cs="Times New Roman"/>
          <w:sz w:val="20"/>
          <w:lang w:val="en-CA"/>
        </w:rPr>
        <w:t>'</w:t>
      </w:r>
      <w:proofErr w:type="spellStart"/>
      <w:r w:rsidRPr="00E73BD8">
        <w:rPr>
          <w:rFonts w:ascii="Courier" w:eastAsia="Times New Roman" w:hAnsi="Courier" w:cs="Times New Roman"/>
          <w:sz w:val="20"/>
          <w:lang w:val="en-CA"/>
        </w:rPr>
        <w:t>adti</w:t>
      </w:r>
      <w:proofErr w:type="spellEnd"/>
      <w:r w:rsidRPr="00E73BD8">
        <w:rPr>
          <w:rFonts w:ascii="Courier" w:eastAsia="Times New Roman" w:hAnsi="Courier" w:cs="Times New Roman"/>
          <w:sz w:val="20"/>
          <w:lang w:val="en-CA"/>
        </w:rPr>
        <w:t>'</w:t>
      </w:r>
      <w:r w:rsidRPr="00E73BD8">
        <w:rPr>
          <w:rFonts w:ascii="Times New Roman" w:eastAsia="Times New Roman" w:hAnsi="Times New Roman" w:cs="Times New Roman"/>
          <w:sz w:val="20"/>
          <w:lang w:val="en-CA"/>
        </w:rPr>
        <w:t xml:space="preserve"> typically does not contain any of those ISO base media brands. Instead, a file-level </w:t>
      </w:r>
      <w:proofErr w:type="spellStart"/>
      <w:r w:rsidRPr="00E73BD8">
        <w:rPr>
          <w:rFonts w:ascii="Courier" w:eastAsia="Times New Roman" w:hAnsi="Courier" w:cs="Times New Roman"/>
          <w:sz w:val="20"/>
          <w:lang w:val="en-CA"/>
        </w:rPr>
        <w:t>ExtendedTypeBox</w:t>
      </w:r>
      <w:proofErr w:type="spellEnd"/>
      <w:r w:rsidRPr="00E73BD8">
        <w:rPr>
          <w:rFonts w:ascii="Times New Roman" w:eastAsia="Times New Roman" w:hAnsi="Times New Roman" w:cs="Times New Roman"/>
          <w:sz w:val="20"/>
          <w:lang w:val="en-CA"/>
        </w:rPr>
        <w:t xml:space="preserve"> can contain a </w:t>
      </w:r>
      <w:proofErr w:type="spellStart"/>
      <w:r w:rsidRPr="00E73BD8">
        <w:rPr>
          <w:rFonts w:ascii="Courier" w:eastAsia="Times New Roman" w:hAnsi="Courier" w:cs="Times New Roman"/>
          <w:sz w:val="20"/>
          <w:lang w:val="en-CA"/>
        </w:rPr>
        <w:t>TypeCombinationBox</w:t>
      </w:r>
      <w:proofErr w:type="spellEnd"/>
      <w:r w:rsidRPr="00E73BD8">
        <w:rPr>
          <w:rFonts w:ascii="Times New Roman" w:eastAsia="Times New Roman" w:hAnsi="Times New Roman" w:cs="Times New Roman"/>
          <w:sz w:val="20"/>
          <w:lang w:val="en-CA"/>
        </w:rPr>
        <w:t xml:space="preserve"> that contains an ISO base media brand and the brand </w:t>
      </w:r>
      <w:r w:rsidRPr="00E73BD8">
        <w:rPr>
          <w:rFonts w:ascii="Courier" w:eastAsia="Times New Roman" w:hAnsi="Courier" w:cs="Times New Roman"/>
          <w:sz w:val="20"/>
          <w:lang w:val="en-CA"/>
        </w:rPr>
        <w:t>'</w:t>
      </w:r>
      <w:proofErr w:type="spellStart"/>
      <w:r w:rsidRPr="00E73BD8">
        <w:rPr>
          <w:rFonts w:ascii="Courier" w:eastAsia="Times New Roman" w:hAnsi="Courier" w:cs="Times New Roman"/>
          <w:sz w:val="20"/>
          <w:lang w:val="en-CA"/>
        </w:rPr>
        <w:t>relo</w:t>
      </w:r>
      <w:proofErr w:type="spellEnd"/>
      <w:r w:rsidRPr="00E73BD8">
        <w:rPr>
          <w:rFonts w:ascii="Courier" w:eastAsia="Times New Roman" w:hAnsi="Courier" w:cs="Times New Roman"/>
          <w:sz w:val="20"/>
          <w:lang w:val="en-CA"/>
        </w:rPr>
        <w:t>'</w:t>
      </w:r>
      <w:r w:rsidRPr="00E73BD8">
        <w:rPr>
          <w:rFonts w:ascii="Times New Roman" w:eastAsia="Times New Roman" w:hAnsi="Times New Roman" w:cs="Times New Roman"/>
          <w:sz w:val="20"/>
          <w:lang w:val="en-CA"/>
        </w:rPr>
        <w:t xml:space="preserve"> specified in ISO/IEC 14496-12.</w:t>
      </w:r>
    </w:p>
    <w:p w14:paraId="7FE73A42" w14:textId="2490B259" w:rsidR="00E73BD8" w:rsidRDefault="00E73BD8" w:rsidP="00E239A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sz w:val="20"/>
          <w:szCs w:val="20"/>
          <w:lang w:val="en-GB"/>
        </w:rPr>
      </w:pPr>
    </w:p>
    <w:p w14:paraId="2CF364B6" w14:textId="4E493CCA" w:rsidR="00E73BD8" w:rsidRPr="008E23C8" w:rsidRDefault="00E73BD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8E23C8">
        <w:rPr>
          <w:rFonts w:ascii="Times New Roman" w:eastAsia="Times New Roman" w:hAnsi="Times New Roman" w:cs="Times New Roman"/>
          <w:i/>
          <w:iCs/>
          <w:sz w:val="20"/>
          <w:lang w:val="en-CA"/>
        </w:rPr>
        <w:t>In subclause 10.1.</w:t>
      </w:r>
      <w:r>
        <w:rPr>
          <w:rFonts w:ascii="Times New Roman" w:eastAsia="Times New Roman" w:hAnsi="Times New Roman" w:cs="Times New Roman"/>
          <w:i/>
          <w:iCs/>
          <w:sz w:val="20"/>
          <w:lang w:val="en-CA"/>
        </w:rPr>
        <w:t>7</w:t>
      </w:r>
      <w:r w:rsidRPr="008E23C8">
        <w:rPr>
          <w:rFonts w:ascii="Times New Roman" w:eastAsia="Times New Roman" w:hAnsi="Times New Roman" w:cs="Times New Roman"/>
          <w:i/>
          <w:iCs/>
          <w:sz w:val="20"/>
          <w:lang w:val="en-CA"/>
        </w:rPr>
        <w:t>.3, add the following NOTE 1 just before the existing NOTE and renumber the existing NOTE as NOTE 2:</w:t>
      </w:r>
    </w:p>
    <w:p w14:paraId="106B6114" w14:textId="17963B33" w:rsidR="00E73BD8" w:rsidRPr="00E73BD8" w:rsidRDefault="00E73BD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360"/>
        <w:jc w:val="both"/>
        <w:textAlignment w:val="baseline"/>
        <w:rPr>
          <w:rFonts w:ascii="Times New Roman" w:eastAsia="Times New Roman" w:hAnsi="Times New Roman" w:cs="Times New Roman"/>
          <w:sz w:val="20"/>
          <w:lang w:val="en-CA"/>
        </w:rPr>
      </w:pPr>
      <w:r w:rsidRPr="00E73BD8">
        <w:rPr>
          <w:rFonts w:ascii="Times New Roman" w:eastAsia="Times New Roman" w:hAnsi="Times New Roman" w:cs="Times New Roman"/>
          <w:sz w:val="20"/>
          <w:lang w:val="en-CA"/>
        </w:rPr>
        <w:t xml:space="preserve">NOTE 1 </w:t>
      </w:r>
      <w:r w:rsidRPr="00E73BD8">
        <w:rPr>
          <w:rFonts w:ascii="Times New Roman" w:eastAsia="Times New Roman" w:hAnsi="Times New Roman" w:cs="Times New Roman"/>
          <w:sz w:val="20"/>
          <w:lang w:val="en-CA"/>
        </w:rPr>
        <w:tab/>
        <w:t xml:space="preserve">ISO/IEC 14496-12 specifies ISO base media brands that have a four-character code starting with </w:t>
      </w:r>
      <w:r w:rsidRPr="00E73BD8">
        <w:rPr>
          <w:rFonts w:ascii="Courier" w:eastAsia="Times New Roman" w:hAnsi="Courier" w:cs="Times New Roman"/>
          <w:sz w:val="20"/>
          <w:lang w:val="en-CA"/>
        </w:rPr>
        <w:t>'iso'</w:t>
      </w:r>
      <w:r w:rsidRPr="00E73BD8">
        <w:rPr>
          <w:rFonts w:ascii="Times New Roman" w:eastAsia="Times New Roman" w:hAnsi="Times New Roman" w:cs="Times New Roman"/>
          <w:sz w:val="20"/>
          <w:lang w:val="en-CA"/>
        </w:rPr>
        <w:t xml:space="preserve">. Since files of the </w:t>
      </w:r>
      <w:r w:rsidRPr="00E73BD8">
        <w:rPr>
          <w:rFonts w:ascii="Courier" w:eastAsia="Times New Roman" w:hAnsi="Courier" w:cs="Times New Roman"/>
          <w:sz w:val="20"/>
          <w:lang w:val="en-CA"/>
        </w:rPr>
        <w:t>'</w:t>
      </w:r>
      <w:proofErr w:type="spellStart"/>
      <w:r>
        <w:rPr>
          <w:rFonts w:ascii="Courier" w:eastAsia="Times New Roman" w:hAnsi="Courier" w:cs="Times New Roman"/>
          <w:sz w:val="20"/>
          <w:lang w:val="en-CA"/>
        </w:rPr>
        <w:t>si</w:t>
      </w:r>
      <w:r w:rsidRPr="00E73BD8">
        <w:rPr>
          <w:rFonts w:ascii="Courier" w:eastAsia="Times New Roman" w:hAnsi="Courier" w:cs="Times New Roman"/>
          <w:sz w:val="20"/>
          <w:lang w:val="en-CA"/>
        </w:rPr>
        <w:t>ti</w:t>
      </w:r>
      <w:proofErr w:type="spellEnd"/>
      <w:r w:rsidRPr="00E73BD8">
        <w:rPr>
          <w:rFonts w:ascii="Courier" w:eastAsia="Times New Roman" w:hAnsi="Courier" w:cs="Times New Roman"/>
          <w:sz w:val="20"/>
          <w:lang w:val="en-CA"/>
        </w:rPr>
        <w:t>'</w:t>
      </w:r>
      <w:r w:rsidRPr="00E73BD8">
        <w:rPr>
          <w:rFonts w:ascii="Times New Roman" w:eastAsia="Times New Roman" w:hAnsi="Times New Roman" w:cs="Times New Roman"/>
          <w:sz w:val="20"/>
          <w:lang w:val="en-CA"/>
        </w:rPr>
        <w:t xml:space="preserve"> brand contain media data in instances of the </w:t>
      </w:r>
      <w:proofErr w:type="spellStart"/>
      <w:r w:rsidRPr="00E73BD8">
        <w:rPr>
          <w:rFonts w:ascii="Courier" w:eastAsia="Times New Roman" w:hAnsi="Courier" w:cs="Times New Roman"/>
          <w:sz w:val="20"/>
          <w:lang w:val="en-CA"/>
        </w:rPr>
        <w:t>IdentifiedMediaDataBox</w:t>
      </w:r>
      <w:proofErr w:type="spellEnd"/>
      <w:r w:rsidRPr="00E73BD8">
        <w:rPr>
          <w:rFonts w:ascii="Times New Roman" w:eastAsia="Times New Roman" w:hAnsi="Times New Roman" w:cs="Times New Roman"/>
          <w:sz w:val="20"/>
          <w:lang w:val="en-CA"/>
        </w:rPr>
        <w:t xml:space="preserve">, which is not included in any of the ISO base media brands specified in ISO/IEC 14496-12:2021, a </w:t>
      </w:r>
      <w:proofErr w:type="spellStart"/>
      <w:r w:rsidRPr="00E73BD8">
        <w:rPr>
          <w:rFonts w:ascii="Courier" w:eastAsia="Times New Roman" w:hAnsi="Courier" w:cs="Times New Roman"/>
          <w:sz w:val="20"/>
          <w:lang w:val="en-CA"/>
        </w:rPr>
        <w:t>FileTypeBox</w:t>
      </w:r>
      <w:proofErr w:type="spellEnd"/>
      <w:r w:rsidRPr="00E73BD8">
        <w:rPr>
          <w:rFonts w:ascii="Times New Roman" w:eastAsia="Times New Roman" w:hAnsi="Times New Roman" w:cs="Times New Roman"/>
          <w:sz w:val="20"/>
          <w:lang w:val="en-CA"/>
        </w:rPr>
        <w:t xml:space="preserve"> with </w:t>
      </w:r>
      <w:r w:rsidRPr="00E73BD8">
        <w:rPr>
          <w:rFonts w:ascii="Courier" w:eastAsia="Times New Roman" w:hAnsi="Courier" w:cs="Times New Roman"/>
          <w:sz w:val="20"/>
          <w:lang w:val="en-CA"/>
        </w:rPr>
        <w:t>'</w:t>
      </w:r>
      <w:proofErr w:type="spellStart"/>
      <w:r>
        <w:rPr>
          <w:rFonts w:ascii="Courier" w:eastAsia="Times New Roman" w:hAnsi="Courier" w:cs="Times New Roman"/>
          <w:sz w:val="20"/>
          <w:lang w:val="en-CA"/>
        </w:rPr>
        <w:t>si</w:t>
      </w:r>
      <w:r w:rsidRPr="00E73BD8">
        <w:rPr>
          <w:rFonts w:ascii="Courier" w:eastAsia="Times New Roman" w:hAnsi="Courier" w:cs="Times New Roman"/>
          <w:sz w:val="20"/>
          <w:lang w:val="en-CA"/>
        </w:rPr>
        <w:t>ti</w:t>
      </w:r>
      <w:proofErr w:type="spellEnd"/>
      <w:r w:rsidRPr="00E73BD8">
        <w:rPr>
          <w:rFonts w:ascii="Courier" w:eastAsia="Times New Roman" w:hAnsi="Courier" w:cs="Times New Roman"/>
          <w:sz w:val="20"/>
          <w:lang w:val="en-CA"/>
        </w:rPr>
        <w:t>'</w:t>
      </w:r>
      <w:r w:rsidRPr="00E73BD8">
        <w:rPr>
          <w:rFonts w:ascii="Times New Roman" w:eastAsia="Times New Roman" w:hAnsi="Times New Roman" w:cs="Times New Roman"/>
          <w:sz w:val="20"/>
          <w:lang w:val="en-CA"/>
        </w:rPr>
        <w:t xml:space="preserve"> typically does not contain any of those ISO base media brands. Instead, a file-level </w:t>
      </w:r>
      <w:proofErr w:type="spellStart"/>
      <w:r w:rsidRPr="00E73BD8">
        <w:rPr>
          <w:rFonts w:ascii="Courier" w:eastAsia="Times New Roman" w:hAnsi="Courier" w:cs="Times New Roman"/>
          <w:sz w:val="20"/>
          <w:lang w:val="en-CA"/>
        </w:rPr>
        <w:t>ExtendedTypeBox</w:t>
      </w:r>
      <w:proofErr w:type="spellEnd"/>
      <w:r w:rsidRPr="00E73BD8">
        <w:rPr>
          <w:rFonts w:ascii="Times New Roman" w:eastAsia="Times New Roman" w:hAnsi="Times New Roman" w:cs="Times New Roman"/>
          <w:sz w:val="20"/>
          <w:lang w:val="en-CA"/>
        </w:rPr>
        <w:t xml:space="preserve"> can contain a </w:t>
      </w:r>
      <w:proofErr w:type="spellStart"/>
      <w:r w:rsidRPr="00E73BD8">
        <w:rPr>
          <w:rFonts w:ascii="Courier" w:eastAsia="Times New Roman" w:hAnsi="Courier" w:cs="Times New Roman"/>
          <w:sz w:val="20"/>
          <w:lang w:val="en-CA"/>
        </w:rPr>
        <w:t>TypeCombinationBox</w:t>
      </w:r>
      <w:proofErr w:type="spellEnd"/>
      <w:r w:rsidRPr="00E73BD8">
        <w:rPr>
          <w:rFonts w:ascii="Times New Roman" w:eastAsia="Times New Roman" w:hAnsi="Times New Roman" w:cs="Times New Roman"/>
          <w:sz w:val="20"/>
          <w:lang w:val="en-CA"/>
        </w:rPr>
        <w:t xml:space="preserve"> that contains an ISO base media brand and the brand </w:t>
      </w:r>
      <w:r w:rsidRPr="00E73BD8">
        <w:rPr>
          <w:rFonts w:ascii="Courier" w:eastAsia="Times New Roman" w:hAnsi="Courier" w:cs="Times New Roman"/>
          <w:sz w:val="20"/>
          <w:lang w:val="en-CA"/>
        </w:rPr>
        <w:t>'</w:t>
      </w:r>
      <w:proofErr w:type="spellStart"/>
      <w:r w:rsidRPr="00E73BD8">
        <w:rPr>
          <w:rFonts w:ascii="Courier" w:eastAsia="Times New Roman" w:hAnsi="Courier" w:cs="Times New Roman"/>
          <w:sz w:val="20"/>
          <w:lang w:val="en-CA"/>
        </w:rPr>
        <w:t>relo</w:t>
      </w:r>
      <w:proofErr w:type="spellEnd"/>
      <w:r w:rsidRPr="00E73BD8">
        <w:rPr>
          <w:rFonts w:ascii="Courier" w:eastAsia="Times New Roman" w:hAnsi="Courier" w:cs="Times New Roman"/>
          <w:sz w:val="20"/>
          <w:lang w:val="en-CA"/>
        </w:rPr>
        <w:t>'</w:t>
      </w:r>
      <w:r w:rsidRPr="00E73BD8">
        <w:rPr>
          <w:rFonts w:ascii="Times New Roman" w:eastAsia="Times New Roman" w:hAnsi="Times New Roman" w:cs="Times New Roman"/>
          <w:sz w:val="20"/>
          <w:lang w:val="en-CA"/>
        </w:rPr>
        <w:t xml:space="preserve"> specified in ISO/IEC 14496-12.</w:t>
      </w:r>
    </w:p>
    <w:p w14:paraId="4116AEF9" w14:textId="77777777" w:rsidR="00E73BD8" w:rsidRDefault="00E73BD8" w:rsidP="00E239AD">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sz w:val="20"/>
          <w:szCs w:val="20"/>
          <w:lang w:val="en-GB"/>
        </w:rPr>
      </w:pPr>
    </w:p>
    <w:p w14:paraId="26CD108D" w14:textId="4D541B82" w:rsidR="0004507E" w:rsidRPr="0004507E" w:rsidRDefault="0004507E"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r w:rsidRPr="0004507E">
        <w:rPr>
          <w:rFonts w:ascii="Times New Roman" w:eastAsia="Calibri" w:hAnsi="Times New Roman" w:cs="Times New Roman"/>
          <w:i/>
          <w:iCs/>
          <w:sz w:val="20"/>
          <w:szCs w:val="20"/>
          <w:lang w:val="en-GB"/>
        </w:rPr>
        <w:t>Add the following subclause 10.1.8:</w:t>
      </w:r>
    </w:p>
    <w:p w14:paraId="109AEFA2" w14:textId="77777777" w:rsidR="0004507E" w:rsidRPr="0004507E" w:rsidRDefault="0004507E" w:rsidP="00B24C96">
      <w:pPr>
        <w:keepNext/>
        <w:keepLines/>
        <w:widowControl/>
        <w:autoSpaceDE/>
        <w:autoSpaceDN/>
        <w:spacing w:before="240" w:after="120" w:line="240" w:lineRule="atLeast"/>
        <w:outlineLvl w:val="2"/>
        <w:rPr>
          <w:rFonts w:ascii="Times New Roman" w:eastAsia="Malgun Gothic" w:hAnsi="Times New Roman" w:cs="Times New Roman"/>
          <w:b/>
          <w:kern w:val="20"/>
          <w:sz w:val="20"/>
          <w:szCs w:val="24"/>
          <w:lang w:eastAsia="ko-KR"/>
        </w:rPr>
      </w:pPr>
      <w:bookmarkStart w:id="13" w:name="_Ref490865364"/>
      <w:bookmarkStart w:id="14" w:name="_Toc35586619"/>
      <w:r w:rsidRPr="0004507E">
        <w:rPr>
          <w:rFonts w:ascii="Times New Roman" w:eastAsia="Malgun Gothic" w:hAnsi="Times New Roman" w:cs="Times New Roman"/>
          <w:b/>
          <w:kern w:val="20"/>
          <w:sz w:val="20"/>
          <w:szCs w:val="24"/>
          <w:lang w:eastAsia="ko-KR"/>
        </w:rPr>
        <w:t>10.1.8 VVC-based viewport-independent OMAF video profile</w:t>
      </w:r>
      <w:bookmarkEnd w:id="13"/>
      <w:bookmarkEnd w:id="14"/>
      <w:r w:rsidRPr="0004507E">
        <w:rPr>
          <w:rFonts w:ascii="Times New Roman" w:eastAsia="Malgun Gothic" w:hAnsi="Times New Roman" w:cs="Times New Roman"/>
          <w:b/>
          <w:kern w:val="20"/>
          <w:sz w:val="20"/>
          <w:szCs w:val="24"/>
          <w:lang w:eastAsia="ko-KR"/>
        </w:rPr>
        <w:t xml:space="preserve"> </w:t>
      </w:r>
    </w:p>
    <w:p w14:paraId="22E7CCA8" w14:textId="77777777" w:rsidR="0004507E" w:rsidRPr="0004507E" w:rsidRDefault="0004507E" w:rsidP="00B24C96">
      <w:pPr>
        <w:keepNext/>
        <w:keepLines/>
        <w:widowControl/>
        <w:autoSpaceDE/>
        <w:autoSpaceDN/>
        <w:spacing w:before="120" w:after="120" w:line="240" w:lineRule="atLeast"/>
        <w:outlineLvl w:val="3"/>
        <w:rPr>
          <w:rFonts w:ascii="Times New Roman" w:eastAsia="Times New Roman" w:hAnsi="Times New Roman" w:cs="Times New Roman"/>
          <w:b/>
          <w:spacing w:val="5"/>
          <w:kern w:val="20"/>
          <w:sz w:val="20"/>
          <w:szCs w:val="24"/>
        </w:rPr>
      </w:pPr>
      <w:r w:rsidRPr="0004507E">
        <w:rPr>
          <w:rFonts w:ascii="Times New Roman" w:eastAsia="Times New Roman" w:hAnsi="Times New Roman" w:cs="Times New Roman"/>
          <w:b/>
          <w:spacing w:val="5"/>
          <w:kern w:val="20"/>
          <w:sz w:val="20"/>
          <w:szCs w:val="24"/>
        </w:rPr>
        <w:t xml:space="preserve">10.1.8.1 General </w:t>
      </w:r>
    </w:p>
    <w:p w14:paraId="31A3025A" w14:textId="77777777" w:rsidR="0004507E" w:rsidRPr="0004507E" w:rsidRDefault="0004507E" w:rsidP="0004507E">
      <w:pPr>
        <w:widowControl/>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This OMAF video profile can be described as follows:</w:t>
      </w:r>
    </w:p>
    <w:p w14:paraId="559E0ECF" w14:textId="77777777" w:rsidR="0004507E" w:rsidRPr="0004507E" w:rsidRDefault="0004507E" w:rsidP="0004507E">
      <w:pPr>
        <w:widowControl/>
        <w:numPr>
          <w:ilvl w:val="0"/>
          <w:numId w:val="9"/>
        </w:numPr>
        <w:tabs>
          <w:tab w:val="left" w:pos="851"/>
          <w:tab w:val="left" w:pos="8010"/>
        </w:tabs>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 xml:space="preserve">Both </w:t>
      </w:r>
      <w:proofErr w:type="spellStart"/>
      <w:r w:rsidRPr="0004507E">
        <w:rPr>
          <w:rFonts w:ascii="Times New Roman" w:eastAsia="Malgun Gothic" w:hAnsi="Times New Roman" w:cs="Times New Roman"/>
          <w:sz w:val="20"/>
          <w:szCs w:val="20"/>
          <w:lang w:eastAsia="ko-KR"/>
        </w:rPr>
        <w:t>monoscopic</w:t>
      </w:r>
      <w:proofErr w:type="spellEnd"/>
      <w:r w:rsidRPr="0004507E">
        <w:rPr>
          <w:rFonts w:ascii="Times New Roman" w:eastAsia="Malgun Gothic" w:hAnsi="Times New Roman" w:cs="Times New Roman"/>
          <w:sz w:val="20"/>
          <w:szCs w:val="20"/>
          <w:lang w:eastAsia="ko-KR"/>
        </w:rPr>
        <w:t xml:space="preserve"> and stereoscopic spherical video up to 360 degrees are supported. </w:t>
      </w:r>
    </w:p>
    <w:p w14:paraId="2BAB0C6B" w14:textId="77777777" w:rsidR="0004507E" w:rsidRPr="0004507E" w:rsidRDefault="0004507E" w:rsidP="0004507E">
      <w:pPr>
        <w:widowControl/>
        <w:numPr>
          <w:ilvl w:val="0"/>
          <w:numId w:val="9"/>
        </w:numPr>
        <w:tabs>
          <w:tab w:val="left" w:pos="851"/>
          <w:tab w:val="left" w:pos="8010"/>
        </w:tabs>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 xml:space="preserve">The profile requires neither viewport-dependent delivery nor viewport-dependent decoding. </w:t>
      </w:r>
    </w:p>
    <w:p w14:paraId="5C0829F4" w14:textId="77777777" w:rsidR="0004507E" w:rsidRPr="0004507E" w:rsidRDefault="0004507E" w:rsidP="0004507E">
      <w:pPr>
        <w:widowControl/>
        <w:numPr>
          <w:ilvl w:val="0"/>
          <w:numId w:val="9"/>
        </w:numPr>
        <w:tabs>
          <w:tab w:val="left" w:pos="851"/>
          <w:tab w:val="left" w:pos="8010"/>
        </w:tabs>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 xml:space="preserve">Regular VVC encoders, DASH packagers, DASH clients, file format parsers, and VVC decoder engines that do not need special features for handling of viewport-dependent delivery and decoding could be used for encoding, distribution and decoding. </w:t>
      </w:r>
    </w:p>
    <w:p w14:paraId="2148E4E3" w14:textId="6B1051B6" w:rsidR="00E239AD" w:rsidRDefault="00E239AD" w:rsidP="00E239AD">
      <w:pPr>
        <w:widowControl/>
        <w:autoSpaceDE/>
        <w:autoSpaceDN/>
        <w:spacing w:after="160"/>
        <w:jc w:val="both"/>
        <w:rPr>
          <w:rFonts w:ascii="Times New Roman" w:eastAsia="Malgun Gothic" w:hAnsi="Times New Roman" w:cs="Times New Roman"/>
          <w:sz w:val="20"/>
          <w:szCs w:val="20"/>
          <w:lang w:eastAsia="ko-KR"/>
        </w:rPr>
      </w:pPr>
      <w:bookmarkStart w:id="15" w:name="_Ref489212480"/>
      <w:r w:rsidRPr="00E239AD">
        <w:rPr>
          <w:rFonts w:ascii="Times New Roman" w:eastAsia="Malgun Gothic" w:hAnsi="Times New Roman" w:cs="Times New Roman"/>
          <w:sz w:val="20"/>
          <w:szCs w:val="20"/>
          <w:lang w:val="en-GB" w:eastAsia="ko-KR"/>
        </w:rPr>
        <w:t xml:space="preserve">The content author signals the level of the bitstream by setting the appropriate value in the </w:t>
      </w:r>
      <w:proofErr w:type="spellStart"/>
      <w:r w:rsidRPr="00E239AD">
        <w:rPr>
          <w:rFonts w:ascii="Times New Roman" w:eastAsia="Malgun Gothic" w:hAnsi="Times New Roman" w:cs="Times New Roman"/>
          <w:sz w:val="20"/>
          <w:szCs w:val="20"/>
          <w:lang w:val="en-GB" w:eastAsia="ko-KR"/>
        </w:rPr>
        <w:t>general_level_idc</w:t>
      </w:r>
      <w:proofErr w:type="spellEnd"/>
      <w:r w:rsidRPr="00E239AD">
        <w:rPr>
          <w:rFonts w:ascii="Times New Roman" w:eastAsia="Malgun Gothic" w:hAnsi="Times New Roman" w:cs="Times New Roman"/>
          <w:sz w:val="20"/>
          <w:szCs w:val="20"/>
          <w:lang w:val="en-GB" w:eastAsia="ko-KR"/>
        </w:rPr>
        <w:t xml:space="preserve"> of the VVC bitstream. This value of </w:t>
      </w:r>
      <w:proofErr w:type="spellStart"/>
      <w:r w:rsidRPr="00E239AD">
        <w:rPr>
          <w:rFonts w:ascii="Times New Roman" w:eastAsia="Malgun Gothic" w:hAnsi="Times New Roman" w:cs="Times New Roman"/>
          <w:sz w:val="20"/>
          <w:szCs w:val="20"/>
          <w:lang w:val="en-GB" w:eastAsia="ko-KR"/>
        </w:rPr>
        <w:t>general_level_idc</w:t>
      </w:r>
      <w:proofErr w:type="spellEnd"/>
      <w:r w:rsidRPr="00E239AD">
        <w:rPr>
          <w:rFonts w:ascii="Times New Roman" w:eastAsia="Malgun Gothic" w:hAnsi="Times New Roman" w:cs="Times New Roman"/>
          <w:sz w:val="20"/>
          <w:szCs w:val="20"/>
          <w:lang w:val="en-GB" w:eastAsia="ko-KR"/>
        </w:rPr>
        <w:t xml:space="preserve"> is additionally available in the ISOBMFF encapsulation of the bitstream in the </w:t>
      </w:r>
      <w:proofErr w:type="spellStart"/>
      <w:r w:rsidRPr="00E239AD">
        <w:rPr>
          <w:rFonts w:ascii="Courier" w:eastAsia="Malgun Gothic" w:hAnsi="Courier" w:cs="Times New Roman"/>
          <w:sz w:val="20"/>
          <w:szCs w:val="20"/>
          <w:lang w:val="en-GB" w:eastAsia="ko-KR"/>
        </w:rPr>
        <w:t>VvcConfigurationBox</w:t>
      </w:r>
      <w:proofErr w:type="spellEnd"/>
      <w:r w:rsidRPr="00E239AD">
        <w:rPr>
          <w:rFonts w:ascii="Times New Roman" w:eastAsia="Malgun Gothic" w:hAnsi="Times New Roman" w:cs="Times New Roman"/>
          <w:sz w:val="20"/>
          <w:szCs w:val="20"/>
          <w:lang w:val="en-GB" w:eastAsia="ko-KR"/>
        </w:rPr>
        <w:t xml:space="preserve"> contained in the VVC sample entry definition specified in ISO/IEC 14496-15. Lastly, the </w:t>
      </w:r>
      <w:r w:rsidRPr="00E239AD">
        <w:rPr>
          <w:rFonts w:ascii="Courier New" w:eastAsia="Malgun Gothic" w:hAnsi="Courier New" w:cs="Courier New"/>
          <w:sz w:val="20"/>
          <w:szCs w:val="20"/>
          <w:lang w:val="en-GB" w:eastAsia="ko-KR"/>
        </w:rPr>
        <w:t>@codecs</w:t>
      </w:r>
      <w:r w:rsidRPr="00E239AD">
        <w:rPr>
          <w:rFonts w:ascii="Times New Roman" w:eastAsia="Malgun Gothic" w:hAnsi="Times New Roman" w:cs="Times New Roman"/>
          <w:sz w:val="20"/>
          <w:szCs w:val="20"/>
          <w:lang w:val="en-GB" w:eastAsia="ko-KR"/>
        </w:rPr>
        <w:t xml:space="preserve"> attribute in the DASH MPD exposes in a single string the level indication among other information.</w:t>
      </w:r>
    </w:p>
    <w:p w14:paraId="3433940F" w14:textId="77777777" w:rsidR="0004507E" w:rsidRPr="0004507E" w:rsidRDefault="0004507E" w:rsidP="00B24C96">
      <w:pPr>
        <w:keepNext/>
        <w:keepLines/>
        <w:widowControl/>
        <w:autoSpaceDE/>
        <w:autoSpaceDN/>
        <w:spacing w:before="120" w:after="120" w:line="240" w:lineRule="atLeast"/>
        <w:outlineLvl w:val="3"/>
        <w:rPr>
          <w:rFonts w:ascii="Times New Roman" w:eastAsia="Times New Roman" w:hAnsi="Times New Roman" w:cs="Times New Roman"/>
          <w:b/>
          <w:spacing w:val="5"/>
          <w:kern w:val="20"/>
          <w:sz w:val="20"/>
          <w:szCs w:val="24"/>
        </w:rPr>
      </w:pPr>
      <w:r w:rsidRPr="0004507E">
        <w:rPr>
          <w:rFonts w:ascii="Times New Roman" w:eastAsia="Times New Roman" w:hAnsi="Times New Roman" w:cs="Times New Roman"/>
          <w:b/>
          <w:spacing w:val="5"/>
          <w:kern w:val="20"/>
          <w:sz w:val="20"/>
          <w:szCs w:val="24"/>
        </w:rPr>
        <w:t>10.1.8.2 Elementary stream constraints</w:t>
      </w:r>
      <w:bookmarkEnd w:id="15"/>
    </w:p>
    <w:p w14:paraId="39C3DCFD" w14:textId="01D96E6A" w:rsidR="0004507E" w:rsidRPr="0004507E" w:rsidRDefault="0004507E" w:rsidP="0004507E">
      <w:pPr>
        <w:widowControl/>
        <w:autoSpaceDE/>
        <w:autoSpaceDN/>
        <w:spacing w:after="160"/>
        <w:jc w:val="both"/>
        <w:rPr>
          <w:rFonts w:ascii="Times New Roman" w:eastAsia="Malgun Gothic" w:hAnsi="Times New Roman" w:cs="Times New Roman"/>
          <w:sz w:val="20"/>
          <w:szCs w:val="20"/>
          <w:lang w:val="en-GB" w:eastAsia="ko-KR"/>
        </w:rPr>
      </w:pPr>
      <w:r w:rsidRPr="0004507E">
        <w:rPr>
          <w:rFonts w:ascii="Times New Roman" w:eastAsia="Malgun Gothic" w:hAnsi="Times New Roman" w:cs="Times New Roman"/>
          <w:sz w:val="20"/>
          <w:szCs w:val="20"/>
          <w:lang w:val="en-GB" w:eastAsia="ko-KR"/>
        </w:rPr>
        <w:t xml:space="preserve">The elementary stream constraints apply to the VVC bitstream that is reconstructed from a file as specified in </w:t>
      </w:r>
      <w:r w:rsidR="001E6114">
        <w:rPr>
          <w:rFonts w:ascii="Times New Roman" w:eastAsia="Malgun Gothic" w:hAnsi="Times New Roman" w:cs="Times New Roman"/>
          <w:sz w:val="20"/>
          <w:szCs w:val="20"/>
          <w:lang w:val="en-GB" w:eastAsia="ko-KR"/>
        </w:rPr>
        <w:t>sub</w:t>
      </w:r>
      <w:r w:rsidRPr="0004507E">
        <w:rPr>
          <w:rFonts w:ascii="Times New Roman" w:eastAsia="Malgun Gothic" w:hAnsi="Times New Roman" w:cs="Times New Roman"/>
          <w:sz w:val="20"/>
          <w:szCs w:val="20"/>
          <w:lang w:val="en-GB" w:eastAsia="ko-KR"/>
        </w:rPr>
        <w:t>clause 10.1.8.5</w:t>
      </w:r>
    </w:p>
    <w:p w14:paraId="2A01B213" w14:textId="1078A3FE" w:rsidR="0004507E" w:rsidRPr="0004507E" w:rsidRDefault="0004507E" w:rsidP="0004507E">
      <w:pPr>
        <w:widowControl/>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The bitstream shall comply with VVC Main 10 profile, Main tier.</w:t>
      </w:r>
    </w:p>
    <w:p w14:paraId="1E19466A" w14:textId="77777777" w:rsidR="0004507E" w:rsidRPr="0004507E" w:rsidRDefault="0004507E" w:rsidP="0004507E">
      <w:pPr>
        <w:widowControl/>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 xml:space="preserve">All pictures shall be encoded as coded </w:t>
      </w:r>
      <w:proofErr w:type="gramStart"/>
      <w:r w:rsidRPr="0004507E">
        <w:rPr>
          <w:rFonts w:ascii="Times New Roman" w:eastAsia="Malgun Gothic" w:hAnsi="Times New Roman" w:cs="Times New Roman"/>
          <w:sz w:val="20"/>
          <w:szCs w:val="20"/>
          <w:lang w:eastAsia="ko-KR"/>
        </w:rPr>
        <w:t>frames, and</w:t>
      </w:r>
      <w:proofErr w:type="gramEnd"/>
      <w:r w:rsidRPr="0004507E">
        <w:rPr>
          <w:rFonts w:ascii="Times New Roman" w:eastAsia="Malgun Gothic" w:hAnsi="Times New Roman" w:cs="Times New Roman"/>
          <w:sz w:val="20"/>
          <w:szCs w:val="20"/>
          <w:lang w:eastAsia="ko-KR"/>
        </w:rPr>
        <w:t xml:space="preserve"> shall not be encoded as coded fields.</w:t>
      </w:r>
    </w:p>
    <w:p w14:paraId="4AAF1D3C" w14:textId="77777777" w:rsidR="0004507E" w:rsidRPr="0004507E" w:rsidRDefault="0004507E" w:rsidP="0004507E">
      <w:pPr>
        <w:widowControl/>
        <w:autoSpaceDE/>
        <w:autoSpaceDN/>
        <w:spacing w:after="160"/>
        <w:jc w:val="both"/>
        <w:rPr>
          <w:rFonts w:ascii="Times New Roman" w:eastAsia="Malgun Gothic" w:hAnsi="Times New Roman" w:cs="Times New Roman"/>
          <w:sz w:val="20"/>
          <w:szCs w:val="20"/>
          <w:lang w:eastAsia="ko-KR"/>
        </w:rPr>
      </w:pPr>
      <w:bookmarkStart w:id="16" w:name="OLE_LINK27"/>
      <w:bookmarkStart w:id="17" w:name="OLE_LINK28"/>
      <w:r w:rsidRPr="0004507E">
        <w:rPr>
          <w:rFonts w:ascii="Times New Roman" w:eastAsia="Malgun Gothic" w:hAnsi="Times New Roman" w:cs="Times New Roman"/>
          <w:sz w:val="20"/>
          <w:szCs w:val="20"/>
          <w:lang w:eastAsia="ko-KR"/>
        </w:rPr>
        <w:t>All the referenced SPSs of the bitstream shall be constrained as follows:</w:t>
      </w:r>
    </w:p>
    <w:p w14:paraId="3B0160A3" w14:textId="77777777" w:rsidR="0004507E" w:rsidRPr="0004507E" w:rsidRDefault="0004507E" w:rsidP="0004507E">
      <w:pPr>
        <w:widowControl/>
        <w:numPr>
          <w:ilvl w:val="0"/>
          <w:numId w:val="9"/>
        </w:numPr>
        <w:tabs>
          <w:tab w:val="left" w:pos="851"/>
          <w:tab w:val="left" w:pos="8010"/>
        </w:tabs>
        <w:autoSpaceDE/>
        <w:autoSpaceDN/>
        <w:spacing w:after="160"/>
        <w:jc w:val="both"/>
        <w:rPr>
          <w:rFonts w:ascii="Times New Roman" w:eastAsia="Malgun Gothic" w:hAnsi="Times New Roman" w:cs="Times New Roman"/>
          <w:sz w:val="20"/>
          <w:szCs w:val="20"/>
          <w:lang w:eastAsia="ko-KR"/>
        </w:rPr>
      </w:pPr>
      <w:bookmarkStart w:id="18" w:name="OLE_LINK22"/>
      <w:proofErr w:type="spellStart"/>
      <w:r w:rsidRPr="0004507E">
        <w:rPr>
          <w:rFonts w:ascii="Times New Roman" w:eastAsia="Malgun Gothic" w:hAnsi="Times New Roman" w:cs="Times New Roman"/>
          <w:sz w:val="20"/>
          <w:szCs w:val="20"/>
          <w:lang w:eastAsia="ko-KR"/>
        </w:rPr>
        <w:t>vui_progressive_source_flag</w:t>
      </w:r>
      <w:proofErr w:type="spellEnd"/>
      <w:r w:rsidRPr="0004507E">
        <w:rPr>
          <w:rFonts w:ascii="Times New Roman" w:eastAsia="Malgun Gothic" w:hAnsi="Times New Roman" w:cs="Times New Roman"/>
          <w:sz w:val="20"/>
          <w:szCs w:val="20"/>
          <w:lang w:eastAsia="ko-KR"/>
        </w:rPr>
        <w:t xml:space="preserve"> shall be equal to 1.</w:t>
      </w:r>
    </w:p>
    <w:p w14:paraId="3EE51EE3" w14:textId="77777777" w:rsidR="0004507E" w:rsidRPr="0004507E" w:rsidRDefault="0004507E" w:rsidP="0004507E">
      <w:pPr>
        <w:widowControl/>
        <w:numPr>
          <w:ilvl w:val="0"/>
          <w:numId w:val="9"/>
        </w:numPr>
        <w:tabs>
          <w:tab w:val="left" w:pos="851"/>
          <w:tab w:val="left" w:pos="8010"/>
        </w:tabs>
        <w:autoSpaceDE/>
        <w:autoSpaceDN/>
        <w:spacing w:after="160"/>
        <w:jc w:val="both"/>
        <w:rPr>
          <w:rFonts w:ascii="Times New Roman" w:eastAsia="Malgun Gothic" w:hAnsi="Times New Roman" w:cs="Times New Roman"/>
          <w:sz w:val="20"/>
          <w:szCs w:val="20"/>
          <w:lang w:eastAsia="ko-KR"/>
        </w:rPr>
      </w:pPr>
      <w:proofErr w:type="spellStart"/>
      <w:r w:rsidRPr="0004507E">
        <w:rPr>
          <w:rFonts w:ascii="Times New Roman" w:eastAsia="Malgun Gothic" w:hAnsi="Times New Roman" w:cs="Times New Roman"/>
          <w:sz w:val="20"/>
          <w:szCs w:val="20"/>
          <w:lang w:eastAsia="ko-KR"/>
        </w:rPr>
        <w:t>vui_interlaced_source_flag</w:t>
      </w:r>
      <w:proofErr w:type="spellEnd"/>
      <w:r w:rsidRPr="0004507E">
        <w:rPr>
          <w:rFonts w:ascii="Times New Roman" w:eastAsia="Malgun Gothic" w:hAnsi="Times New Roman" w:cs="Times New Roman"/>
          <w:sz w:val="20"/>
          <w:szCs w:val="20"/>
          <w:lang w:eastAsia="ko-KR"/>
        </w:rPr>
        <w:t xml:space="preserve"> shall be equal to 0.</w:t>
      </w:r>
    </w:p>
    <w:p w14:paraId="76DEC3DA" w14:textId="77777777" w:rsidR="0004507E" w:rsidRPr="0004507E" w:rsidRDefault="0004507E" w:rsidP="0004507E">
      <w:pPr>
        <w:widowControl/>
        <w:numPr>
          <w:ilvl w:val="0"/>
          <w:numId w:val="9"/>
        </w:numPr>
        <w:tabs>
          <w:tab w:val="left" w:pos="851"/>
          <w:tab w:val="left" w:pos="8010"/>
        </w:tabs>
        <w:autoSpaceDE/>
        <w:autoSpaceDN/>
        <w:spacing w:after="160"/>
        <w:jc w:val="both"/>
        <w:rPr>
          <w:rFonts w:ascii="Times New Roman" w:eastAsia="Malgun Gothic" w:hAnsi="Times New Roman" w:cs="Times New Roman"/>
          <w:sz w:val="20"/>
          <w:szCs w:val="20"/>
          <w:lang w:eastAsia="ko-KR"/>
        </w:rPr>
      </w:pPr>
      <w:proofErr w:type="spellStart"/>
      <w:r w:rsidRPr="0004507E">
        <w:rPr>
          <w:rFonts w:ascii="Times New Roman" w:eastAsia="Malgun Gothic" w:hAnsi="Times New Roman" w:cs="Times New Roman"/>
          <w:sz w:val="20"/>
          <w:szCs w:val="20"/>
          <w:lang w:eastAsia="ko-KR"/>
        </w:rPr>
        <w:t>ptl_frame_only_constraint_flag</w:t>
      </w:r>
      <w:proofErr w:type="spellEnd"/>
      <w:r w:rsidRPr="0004507E">
        <w:rPr>
          <w:rFonts w:ascii="Times New Roman" w:eastAsia="Malgun Gothic" w:hAnsi="Times New Roman" w:cs="Times New Roman"/>
          <w:sz w:val="20"/>
          <w:szCs w:val="20"/>
          <w:lang w:eastAsia="ko-KR"/>
        </w:rPr>
        <w:t xml:space="preserve"> shall be equal to 1.</w:t>
      </w:r>
      <w:bookmarkStart w:id="19" w:name="_Hlk69726491"/>
    </w:p>
    <w:bookmarkEnd w:id="16"/>
    <w:bookmarkEnd w:id="17"/>
    <w:bookmarkEnd w:id="18"/>
    <w:bookmarkEnd w:id="19"/>
    <w:p w14:paraId="5B0C76C8" w14:textId="77777777" w:rsidR="0004507E" w:rsidRPr="0004507E" w:rsidRDefault="0004507E" w:rsidP="0004507E">
      <w:pPr>
        <w:widowControl/>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 xml:space="preserve">When VUI is present, </w:t>
      </w:r>
      <w:proofErr w:type="spellStart"/>
      <w:r w:rsidRPr="0004507E">
        <w:rPr>
          <w:rFonts w:ascii="Times New Roman" w:eastAsia="Malgun Gothic" w:hAnsi="Times New Roman" w:cs="Times New Roman"/>
          <w:sz w:val="20"/>
          <w:szCs w:val="20"/>
          <w:lang w:eastAsia="ko-KR"/>
        </w:rPr>
        <w:t>vui_aspect_ratio_idc</w:t>
      </w:r>
      <w:proofErr w:type="spellEnd"/>
      <w:r w:rsidRPr="0004507E">
        <w:rPr>
          <w:rFonts w:ascii="Times New Roman" w:eastAsia="Malgun Gothic" w:hAnsi="Times New Roman" w:cs="Times New Roman"/>
          <w:sz w:val="20"/>
          <w:szCs w:val="20"/>
          <w:lang w:eastAsia="ko-KR"/>
        </w:rPr>
        <w:t xml:space="preserve"> should not be present or </w:t>
      </w:r>
      <w:proofErr w:type="spellStart"/>
      <w:r w:rsidRPr="0004507E">
        <w:rPr>
          <w:rFonts w:ascii="Times New Roman" w:eastAsia="Malgun Gothic" w:hAnsi="Times New Roman" w:cs="Times New Roman"/>
          <w:sz w:val="20"/>
          <w:szCs w:val="20"/>
          <w:lang w:eastAsia="ko-KR"/>
        </w:rPr>
        <w:t>vui_aspect_ratio_idc</w:t>
      </w:r>
      <w:proofErr w:type="spellEnd"/>
      <w:r w:rsidRPr="0004507E">
        <w:rPr>
          <w:rFonts w:ascii="Times New Roman" w:eastAsia="Malgun Gothic" w:hAnsi="Times New Roman" w:cs="Times New Roman"/>
          <w:sz w:val="20"/>
          <w:szCs w:val="20"/>
          <w:lang w:eastAsia="ko-KR"/>
        </w:rPr>
        <w:t xml:space="preserve"> should be equal to 0 (unspecified) or 1 (square).</w:t>
      </w:r>
    </w:p>
    <w:p w14:paraId="0835C8C7" w14:textId="16F1709E" w:rsidR="0004507E" w:rsidRPr="0004507E" w:rsidRDefault="0004507E" w:rsidP="0004507E">
      <w:pPr>
        <w:widowControl/>
        <w:tabs>
          <w:tab w:val="left" w:pos="720"/>
        </w:tabs>
        <w:autoSpaceDE/>
        <w:autoSpaceDN/>
        <w:spacing w:after="160"/>
        <w:ind w:left="1080" w:hanging="720"/>
        <w:jc w:val="both"/>
        <w:rPr>
          <w:rFonts w:ascii="Times New Roman" w:eastAsia="Malgun Gothic" w:hAnsi="Times New Roman" w:cs="Times New Roman"/>
          <w:sz w:val="18"/>
          <w:szCs w:val="18"/>
          <w:lang w:eastAsia="ko-KR"/>
        </w:rPr>
      </w:pPr>
      <w:r w:rsidRPr="0004507E">
        <w:rPr>
          <w:rFonts w:ascii="Times New Roman" w:eastAsia="Malgun Gothic" w:hAnsi="Times New Roman" w:cs="Times New Roman"/>
          <w:sz w:val="18"/>
          <w:szCs w:val="18"/>
          <w:lang w:eastAsia="ko-KR"/>
        </w:rPr>
        <w:t>NOTE:</w:t>
      </w:r>
      <w:r w:rsidRPr="0004507E">
        <w:rPr>
          <w:rFonts w:ascii="Times New Roman" w:eastAsia="Malgun Gothic" w:hAnsi="Times New Roman" w:cs="Times New Roman"/>
          <w:sz w:val="18"/>
          <w:szCs w:val="18"/>
          <w:lang w:val="en-CA"/>
        </w:rPr>
        <w:t xml:space="preserve"> </w:t>
      </w:r>
      <w:r w:rsidRPr="0004507E">
        <w:rPr>
          <w:rFonts w:ascii="Times New Roman" w:eastAsia="Malgun Gothic" w:hAnsi="Times New Roman" w:cs="Times New Roman"/>
          <w:sz w:val="18"/>
          <w:szCs w:val="18"/>
          <w:lang w:val="en-CA"/>
        </w:rPr>
        <w:tab/>
        <w:t xml:space="preserve">When </w:t>
      </w:r>
      <w:proofErr w:type="spellStart"/>
      <w:r w:rsidRPr="0004507E">
        <w:rPr>
          <w:rFonts w:ascii="Times New Roman" w:eastAsia="Malgun Gothic" w:hAnsi="Times New Roman" w:cs="Times New Roman"/>
          <w:sz w:val="18"/>
          <w:szCs w:val="18"/>
          <w:lang w:val="en-CA"/>
        </w:rPr>
        <w:t>vui_aspect_ratio_idc</w:t>
      </w:r>
      <w:proofErr w:type="spellEnd"/>
      <w:r w:rsidRPr="0004507E">
        <w:rPr>
          <w:rFonts w:ascii="Times New Roman" w:eastAsia="Malgun Gothic" w:hAnsi="Times New Roman" w:cs="Times New Roman"/>
          <w:sz w:val="18"/>
          <w:szCs w:val="18"/>
          <w:lang w:val="en-CA"/>
        </w:rPr>
        <w:t xml:space="preserve"> is not present, </w:t>
      </w:r>
      <w:r w:rsidR="001E6114">
        <w:rPr>
          <w:rFonts w:ascii="Times New Roman" w:eastAsia="Malgun Gothic" w:hAnsi="Times New Roman" w:cs="Times New Roman"/>
          <w:sz w:val="18"/>
          <w:szCs w:val="18"/>
          <w:lang w:val="en-CA"/>
        </w:rPr>
        <w:t xml:space="preserve">Rec. ITU-T H.274 | </w:t>
      </w:r>
      <w:r w:rsidRPr="0004507E">
        <w:rPr>
          <w:rFonts w:ascii="Times New Roman" w:eastAsia="Malgun Gothic" w:hAnsi="Times New Roman" w:cs="Times New Roman"/>
          <w:sz w:val="18"/>
          <w:szCs w:val="18"/>
          <w:lang w:val="en-CA"/>
        </w:rPr>
        <w:t xml:space="preserve">ISO/IEC 23002-7 specifies that </w:t>
      </w:r>
      <w:proofErr w:type="spellStart"/>
      <w:r w:rsidRPr="0004507E">
        <w:rPr>
          <w:rFonts w:ascii="Times New Roman" w:eastAsia="Malgun Gothic" w:hAnsi="Times New Roman" w:cs="Times New Roman"/>
          <w:sz w:val="18"/>
          <w:szCs w:val="18"/>
          <w:lang w:val="en-CA"/>
        </w:rPr>
        <w:t>vui_aspect_ratio_idc</w:t>
      </w:r>
      <w:proofErr w:type="spellEnd"/>
      <w:r w:rsidRPr="0004507E">
        <w:rPr>
          <w:rFonts w:ascii="Times New Roman" w:eastAsia="Malgun Gothic" w:hAnsi="Times New Roman" w:cs="Times New Roman"/>
          <w:sz w:val="18"/>
          <w:szCs w:val="18"/>
          <w:lang w:val="en-CA"/>
        </w:rPr>
        <w:t xml:space="preserve"> is inferred to be equal to 0</w:t>
      </w:r>
      <w:r w:rsidRPr="0004507E">
        <w:rPr>
          <w:rFonts w:ascii="Times New Roman" w:eastAsia="Malgun Gothic" w:hAnsi="Times New Roman" w:cs="Times New Roman"/>
          <w:sz w:val="18"/>
          <w:szCs w:val="18"/>
          <w:lang w:eastAsia="ko-KR"/>
        </w:rPr>
        <w:t>.</w:t>
      </w:r>
    </w:p>
    <w:p w14:paraId="12641FE9" w14:textId="77777777" w:rsidR="0004507E" w:rsidRPr="0004507E" w:rsidRDefault="0004507E" w:rsidP="00B24C96">
      <w:pPr>
        <w:keepNext/>
        <w:keepLines/>
        <w:widowControl/>
        <w:autoSpaceDE/>
        <w:autoSpaceDN/>
        <w:spacing w:before="120" w:after="120" w:line="240" w:lineRule="atLeast"/>
        <w:outlineLvl w:val="3"/>
        <w:rPr>
          <w:rFonts w:ascii="Times New Roman" w:eastAsia="Times New Roman" w:hAnsi="Times New Roman" w:cs="Times New Roman"/>
          <w:b/>
          <w:spacing w:val="5"/>
          <w:kern w:val="20"/>
          <w:sz w:val="20"/>
          <w:szCs w:val="24"/>
        </w:rPr>
      </w:pPr>
      <w:bookmarkStart w:id="20" w:name="_Ref497311334"/>
      <w:bookmarkStart w:id="21" w:name="_Ref489212649"/>
      <w:r w:rsidRPr="0004507E">
        <w:rPr>
          <w:rFonts w:ascii="Times New Roman" w:eastAsia="Times New Roman" w:hAnsi="Times New Roman" w:cs="Times New Roman"/>
          <w:b/>
          <w:spacing w:val="5"/>
          <w:kern w:val="20"/>
          <w:sz w:val="20"/>
          <w:szCs w:val="24"/>
        </w:rPr>
        <w:lastRenderedPageBreak/>
        <w:t>10.1.8.3 SEI message related ISO Base Media File Format constraints</w:t>
      </w:r>
      <w:bookmarkEnd w:id="20"/>
    </w:p>
    <w:p w14:paraId="2628E82A" w14:textId="7F38114D" w:rsidR="0004507E" w:rsidRPr="0004507E" w:rsidRDefault="0004507E" w:rsidP="0004507E">
      <w:pPr>
        <w:widowControl/>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 xml:space="preserve">This </w:t>
      </w:r>
      <w:r w:rsidR="001E6114">
        <w:rPr>
          <w:rFonts w:ascii="Times New Roman" w:eastAsia="Malgun Gothic" w:hAnsi="Times New Roman" w:cs="Times New Roman"/>
          <w:sz w:val="20"/>
          <w:szCs w:val="20"/>
          <w:lang w:eastAsia="ko-KR"/>
        </w:rPr>
        <w:t>sub</w:t>
      </w:r>
      <w:r w:rsidRPr="0004507E">
        <w:rPr>
          <w:rFonts w:ascii="Times New Roman" w:eastAsia="Malgun Gothic" w:hAnsi="Times New Roman" w:cs="Times New Roman"/>
          <w:sz w:val="20"/>
          <w:szCs w:val="20"/>
          <w:lang w:eastAsia="ko-KR"/>
        </w:rPr>
        <w:t xml:space="preserve">clause specifies ISOBMFF constraints depending on the presence of omnidirectional video SEI messages </w:t>
      </w:r>
      <w:r w:rsidR="001E6114">
        <w:rPr>
          <w:rFonts w:ascii="Times New Roman" w:eastAsia="Malgun Gothic" w:hAnsi="Times New Roman" w:cs="Times New Roman"/>
          <w:sz w:val="20"/>
          <w:szCs w:val="20"/>
          <w:lang w:eastAsia="ko-KR"/>
        </w:rPr>
        <w:t xml:space="preserve">specified in </w:t>
      </w:r>
      <w:r w:rsidR="001E6114" w:rsidRPr="001E6114">
        <w:rPr>
          <w:rFonts w:ascii="Times New Roman" w:eastAsia="Malgun Gothic" w:hAnsi="Times New Roman" w:cs="Times New Roman"/>
          <w:sz w:val="20"/>
          <w:szCs w:val="20"/>
          <w:lang w:val="en-CA" w:eastAsia="ko-KR"/>
        </w:rPr>
        <w:t xml:space="preserve">Rec. ITU-T H.274 | </w:t>
      </w:r>
      <w:r w:rsidR="001E6114" w:rsidRPr="0004507E">
        <w:rPr>
          <w:rFonts w:ascii="Times New Roman" w:eastAsia="Malgun Gothic" w:hAnsi="Times New Roman" w:cs="Times New Roman"/>
          <w:sz w:val="20"/>
          <w:szCs w:val="20"/>
          <w:lang w:val="en-CA" w:eastAsia="ko-KR"/>
        </w:rPr>
        <w:t>ISO/IEC 23002-7</w:t>
      </w:r>
      <w:r w:rsidRPr="0004507E">
        <w:rPr>
          <w:rFonts w:ascii="Times New Roman" w:eastAsia="Malgun Gothic" w:hAnsi="Times New Roman" w:cs="Times New Roman"/>
          <w:sz w:val="20"/>
          <w:szCs w:val="20"/>
          <w:lang w:eastAsia="ko-KR"/>
        </w:rPr>
        <w:t>.</w:t>
      </w:r>
    </w:p>
    <w:p w14:paraId="0A5F67C8" w14:textId="24FCA27F" w:rsidR="0004507E" w:rsidRPr="0004507E" w:rsidRDefault="0004507E" w:rsidP="0004507E">
      <w:pPr>
        <w:widowControl/>
        <w:autoSpaceDE/>
        <w:autoSpaceDN/>
        <w:spacing w:after="160"/>
        <w:jc w:val="both"/>
        <w:rPr>
          <w:rFonts w:ascii="Times New Roman" w:eastAsia="Malgun Gothic" w:hAnsi="Times New Roman" w:cs="Times New Roman"/>
          <w:sz w:val="20"/>
          <w:szCs w:val="20"/>
          <w:lang w:eastAsia="ko-KR"/>
        </w:rPr>
      </w:pPr>
      <w:bookmarkStart w:id="22" w:name="_Hlk69482597"/>
      <w:bookmarkStart w:id="23" w:name="OLE_LINK25"/>
      <w:r w:rsidRPr="0004507E">
        <w:rPr>
          <w:rFonts w:ascii="Times New Roman" w:eastAsia="Malgun Gothic" w:hAnsi="Times New Roman" w:cs="Times New Roman"/>
          <w:sz w:val="20"/>
          <w:szCs w:val="20"/>
          <w:lang w:eastAsia="ko-KR"/>
        </w:rPr>
        <w:t>The constraints in 10.1.2.3 apply for each picture in the bitstream with each SEI message as defined in</w:t>
      </w:r>
      <w:r w:rsidR="001E6114">
        <w:rPr>
          <w:rFonts w:ascii="Times New Roman" w:eastAsia="Malgun Gothic" w:hAnsi="Times New Roman" w:cs="Times New Roman"/>
          <w:sz w:val="20"/>
          <w:szCs w:val="20"/>
          <w:lang w:eastAsia="ko-KR"/>
        </w:rPr>
        <w:t xml:space="preserve"> </w:t>
      </w:r>
      <w:r w:rsidR="001E6114" w:rsidRPr="001E6114">
        <w:rPr>
          <w:rFonts w:ascii="Times New Roman" w:eastAsia="Malgun Gothic" w:hAnsi="Times New Roman" w:cs="Times New Roman"/>
          <w:sz w:val="20"/>
          <w:szCs w:val="20"/>
          <w:lang w:val="en-CA" w:eastAsia="ko-KR"/>
        </w:rPr>
        <w:t xml:space="preserve">Rec. ITU-T H.274 | </w:t>
      </w:r>
      <w:r w:rsidR="001E6114" w:rsidRPr="0004507E">
        <w:rPr>
          <w:rFonts w:ascii="Times New Roman" w:eastAsia="Malgun Gothic" w:hAnsi="Times New Roman" w:cs="Times New Roman"/>
          <w:sz w:val="20"/>
          <w:szCs w:val="20"/>
          <w:lang w:val="en-CA" w:eastAsia="ko-KR"/>
        </w:rPr>
        <w:t>ISO/IEC 23002-7</w:t>
      </w:r>
      <w:r w:rsidRPr="0004507E">
        <w:rPr>
          <w:rFonts w:ascii="Times New Roman" w:eastAsia="Malgun Gothic" w:hAnsi="Times New Roman" w:cs="Times New Roman"/>
          <w:sz w:val="20"/>
          <w:szCs w:val="20"/>
          <w:lang w:eastAsia="ko-KR"/>
        </w:rPr>
        <w:t>.</w:t>
      </w:r>
    </w:p>
    <w:p w14:paraId="091D12F1" w14:textId="77777777" w:rsidR="0004507E" w:rsidRPr="0004507E" w:rsidRDefault="0004507E" w:rsidP="00B24C96">
      <w:pPr>
        <w:keepNext/>
        <w:keepLines/>
        <w:widowControl/>
        <w:autoSpaceDE/>
        <w:autoSpaceDN/>
        <w:spacing w:before="120" w:after="120" w:line="240" w:lineRule="atLeast"/>
        <w:outlineLvl w:val="3"/>
        <w:rPr>
          <w:rFonts w:ascii="Times New Roman" w:eastAsia="Times New Roman" w:hAnsi="Times New Roman" w:cs="Times New Roman"/>
          <w:b/>
          <w:spacing w:val="5"/>
          <w:kern w:val="20"/>
          <w:sz w:val="20"/>
          <w:szCs w:val="24"/>
        </w:rPr>
      </w:pPr>
      <w:bookmarkStart w:id="24" w:name="_Ref497311403"/>
      <w:bookmarkEnd w:id="22"/>
      <w:bookmarkEnd w:id="23"/>
      <w:r w:rsidRPr="0004507E">
        <w:rPr>
          <w:rFonts w:ascii="Times New Roman" w:eastAsia="Times New Roman" w:hAnsi="Times New Roman" w:cs="Times New Roman"/>
          <w:b/>
          <w:spacing w:val="5"/>
          <w:kern w:val="20"/>
          <w:sz w:val="20"/>
          <w:szCs w:val="24"/>
        </w:rPr>
        <w:t>10.1.8.4 ISO Base Media File Format constraints</w:t>
      </w:r>
      <w:bookmarkEnd w:id="21"/>
      <w:bookmarkEnd w:id="24"/>
    </w:p>
    <w:p w14:paraId="3B6C4C44" w14:textId="77777777" w:rsidR="0004507E" w:rsidRPr="0004507E" w:rsidRDefault="0004507E" w:rsidP="0004507E">
      <w:pPr>
        <w:widowControl/>
        <w:autoSpaceDE/>
        <w:autoSpaceDN/>
        <w:spacing w:after="160"/>
        <w:jc w:val="both"/>
        <w:rPr>
          <w:rFonts w:ascii="Times New Roman" w:eastAsia="Calibri" w:hAnsi="Times New Roman" w:cs="Times New Roman"/>
          <w:sz w:val="20"/>
          <w:szCs w:val="24"/>
          <w:lang w:val="en-GB" w:eastAsia="zh-CN"/>
        </w:rPr>
      </w:pPr>
      <w:r w:rsidRPr="0004507E">
        <w:rPr>
          <w:rFonts w:ascii="Times New Roman" w:eastAsia="Calibri" w:hAnsi="Times New Roman" w:cs="Times New Roman"/>
          <w:sz w:val="20"/>
          <w:szCs w:val="24"/>
          <w:lang w:val="en-GB" w:eastAsia="zh-CN"/>
        </w:rPr>
        <w:t xml:space="preserve">When a track is the only track in a file, </w:t>
      </w:r>
      <w:proofErr w:type="spellStart"/>
      <w:r w:rsidRPr="0004507E">
        <w:rPr>
          <w:rFonts w:ascii="Courier" w:eastAsia="Calibri" w:hAnsi="Courier" w:cs="Times New Roman"/>
          <w:sz w:val="20"/>
          <w:szCs w:val="24"/>
          <w:lang w:val="en-GB" w:eastAsia="zh-CN"/>
        </w:rPr>
        <w:t>compatible_brands</w:t>
      </w:r>
      <w:proofErr w:type="spellEnd"/>
      <w:r w:rsidRPr="0004507E">
        <w:rPr>
          <w:rFonts w:ascii="Times New Roman" w:eastAsia="Calibri" w:hAnsi="Times New Roman" w:cs="Times New Roman"/>
          <w:sz w:val="20"/>
          <w:szCs w:val="24"/>
          <w:lang w:val="en-GB" w:eastAsia="zh-CN"/>
        </w:rPr>
        <w:t xml:space="preserve"> containing a brand equal to </w:t>
      </w:r>
      <w:r w:rsidRPr="0004507E">
        <w:rPr>
          <w:rFonts w:ascii="Courier" w:eastAsia="Calibri" w:hAnsi="Courier" w:cs="Times New Roman"/>
          <w:sz w:val="20"/>
          <w:szCs w:val="24"/>
          <w:lang w:val="en-GB" w:eastAsia="zh-CN"/>
        </w:rPr>
        <w:t>'</w:t>
      </w:r>
      <w:proofErr w:type="spellStart"/>
      <w:r w:rsidRPr="0004507E">
        <w:rPr>
          <w:rFonts w:ascii="Courier" w:eastAsia="Calibri" w:hAnsi="Courier" w:cs="Times New Roman"/>
          <w:sz w:val="20"/>
          <w:szCs w:val="24"/>
          <w:lang w:val="en-GB" w:eastAsia="zh-CN"/>
        </w:rPr>
        <w:t>vvci</w:t>
      </w:r>
      <w:proofErr w:type="spellEnd"/>
      <w:r w:rsidRPr="0004507E">
        <w:rPr>
          <w:rFonts w:ascii="Courier" w:eastAsia="Calibri" w:hAnsi="Courier" w:cs="Times New Roman"/>
          <w:sz w:val="20"/>
          <w:szCs w:val="24"/>
          <w:lang w:val="en-GB" w:eastAsia="zh-CN"/>
        </w:rPr>
        <w:t>'</w:t>
      </w:r>
      <w:r w:rsidRPr="0004507E">
        <w:rPr>
          <w:rFonts w:ascii="Times New Roman" w:eastAsia="Calibri" w:hAnsi="Times New Roman" w:cs="Times New Roman"/>
          <w:sz w:val="20"/>
          <w:szCs w:val="24"/>
          <w:lang w:val="en-GB" w:eastAsia="zh-CN"/>
        </w:rPr>
        <w:t xml:space="preserve"> in </w:t>
      </w:r>
      <w:proofErr w:type="spellStart"/>
      <w:r w:rsidRPr="0004507E">
        <w:rPr>
          <w:rFonts w:ascii="Courier" w:eastAsia="Calibri" w:hAnsi="Courier" w:cs="Times New Roman"/>
          <w:sz w:val="20"/>
          <w:szCs w:val="24"/>
          <w:lang w:val="en-GB" w:eastAsia="zh-CN"/>
        </w:rPr>
        <w:t>FileTypeBox</w:t>
      </w:r>
      <w:proofErr w:type="spellEnd"/>
      <w:r w:rsidRPr="0004507E">
        <w:rPr>
          <w:rFonts w:ascii="Times New Roman" w:eastAsia="Calibri" w:hAnsi="Times New Roman" w:cs="Times New Roman"/>
          <w:sz w:val="20"/>
          <w:szCs w:val="24"/>
          <w:lang w:val="en-GB" w:eastAsia="zh-CN"/>
        </w:rPr>
        <w:t xml:space="preserve"> indicates that the track conforms to this media profile. When a file contains multiple tracks, </w:t>
      </w:r>
      <w:proofErr w:type="spellStart"/>
      <w:r w:rsidRPr="0004507E">
        <w:rPr>
          <w:rFonts w:ascii="Courier" w:eastAsia="Calibri" w:hAnsi="Courier" w:cs="Times New Roman"/>
          <w:sz w:val="20"/>
          <w:szCs w:val="24"/>
          <w:lang w:val="en-GB" w:eastAsia="zh-CN"/>
        </w:rPr>
        <w:t>compatible_brands</w:t>
      </w:r>
      <w:proofErr w:type="spellEnd"/>
      <w:r w:rsidRPr="0004507E">
        <w:rPr>
          <w:rFonts w:ascii="Times New Roman" w:eastAsia="Calibri" w:hAnsi="Times New Roman" w:cs="Times New Roman"/>
          <w:sz w:val="20"/>
          <w:szCs w:val="24"/>
          <w:lang w:val="en-GB" w:eastAsia="zh-CN"/>
        </w:rPr>
        <w:t xml:space="preserve"> containing a brand equal to </w:t>
      </w:r>
      <w:r w:rsidRPr="0004507E">
        <w:rPr>
          <w:rFonts w:ascii="Courier" w:eastAsia="Calibri" w:hAnsi="Courier" w:cs="Times New Roman"/>
          <w:sz w:val="20"/>
          <w:szCs w:val="24"/>
          <w:lang w:val="en-GB" w:eastAsia="zh-CN"/>
        </w:rPr>
        <w:t>'</w:t>
      </w:r>
      <w:proofErr w:type="spellStart"/>
      <w:r w:rsidRPr="0004507E">
        <w:rPr>
          <w:rFonts w:ascii="Courier" w:eastAsia="Calibri" w:hAnsi="Courier" w:cs="Times New Roman"/>
          <w:sz w:val="20"/>
          <w:szCs w:val="24"/>
          <w:lang w:val="en-GB" w:eastAsia="zh-CN"/>
        </w:rPr>
        <w:t>vvci</w:t>
      </w:r>
      <w:proofErr w:type="spellEnd"/>
      <w:r w:rsidRPr="0004507E">
        <w:rPr>
          <w:rFonts w:ascii="Courier" w:eastAsia="Calibri" w:hAnsi="Courier" w:cs="Times New Roman"/>
          <w:sz w:val="20"/>
          <w:szCs w:val="24"/>
          <w:lang w:val="en-GB" w:eastAsia="zh-CN"/>
        </w:rPr>
        <w:t>'</w:t>
      </w:r>
      <w:r w:rsidRPr="0004507E">
        <w:rPr>
          <w:rFonts w:ascii="Times New Roman" w:eastAsia="Calibri" w:hAnsi="Times New Roman" w:cs="Times New Roman"/>
          <w:sz w:val="20"/>
          <w:szCs w:val="24"/>
          <w:lang w:val="en-GB" w:eastAsia="zh-CN"/>
        </w:rPr>
        <w:t xml:space="preserve"> in </w:t>
      </w:r>
      <w:proofErr w:type="spellStart"/>
      <w:r w:rsidRPr="0004507E">
        <w:rPr>
          <w:rFonts w:ascii="Courier" w:eastAsia="Calibri" w:hAnsi="Courier" w:cs="Times New Roman"/>
          <w:sz w:val="20"/>
          <w:szCs w:val="24"/>
          <w:lang w:val="en-GB" w:eastAsia="zh-CN"/>
        </w:rPr>
        <w:t>FileTypeBox</w:t>
      </w:r>
      <w:proofErr w:type="spellEnd"/>
      <w:r w:rsidRPr="0004507E">
        <w:rPr>
          <w:rFonts w:ascii="Times New Roman" w:eastAsia="Calibri" w:hAnsi="Times New Roman" w:cs="Times New Roman"/>
          <w:sz w:val="20"/>
          <w:szCs w:val="24"/>
          <w:lang w:val="en-GB" w:eastAsia="zh-CN"/>
        </w:rPr>
        <w:t xml:space="preserve"> indicates that at least one of the tracks conforms to this media profile.</w:t>
      </w:r>
    </w:p>
    <w:p w14:paraId="44B6A6B1" w14:textId="77777777" w:rsidR="0004507E" w:rsidRPr="0004507E" w:rsidRDefault="0004507E" w:rsidP="0004507E">
      <w:pPr>
        <w:widowControl/>
        <w:autoSpaceDE/>
        <w:autoSpaceDN/>
        <w:spacing w:after="160"/>
        <w:jc w:val="both"/>
        <w:rPr>
          <w:rFonts w:ascii="Times New Roman" w:eastAsia="Calibri" w:hAnsi="Times New Roman" w:cs="Times New Roman"/>
          <w:sz w:val="20"/>
          <w:szCs w:val="24"/>
          <w:lang w:val="en-GB" w:eastAsia="zh-CN"/>
        </w:rPr>
      </w:pPr>
      <w:proofErr w:type="spellStart"/>
      <w:r w:rsidRPr="0004507E">
        <w:rPr>
          <w:rFonts w:ascii="Courier" w:eastAsia="Calibri" w:hAnsi="Courier" w:cs="Times New Roman"/>
          <w:sz w:val="20"/>
          <w:szCs w:val="24"/>
          <w:lang w:val="en-GB" w:eastAsia="zh-CN"/>
        </w:rPr>
        <w:t>compatible_brands</w:t>
      </w:r>
      <w:proofErr w:type="spellEnd"/>
      <w:r w:rsidRPr="0004507E">
        <w:rPr>
          <w:rFonts w:ascii="Times New Roman" w:eastAsia="Calibri" w:hAnsi="Times New Roman" w:cs="Times New Roman"/>
          <w:sz w:val="20"/>
          <w:szCs w:val="24"/>
          <w:lang w:val="en-GB" w:eastAsia="zh-CN"/>
        </w:rPr>
        <w:t xml:space="preserve"> containing a brand equal to </w:t>
      </w:r>
      <w:r w:rsidRPr="0004507E">
        <w:rPr>
          <w:rFonts w:ascii="Courier" w:eastAsia="Calibri" w:hAnsi="Courier" w:cs="Times New Roman"/>
          <w:sz w:val="20"/>
          <w:szCs w:val="24"/>
          <w:lang w:val="en-GB" w:eastAsia="zh-CN"/>
        </w:rPr>
        <w:t>'</w:t>
      </w:r>
      <w:proofErr w:type="spellStart"/>
      <w:r w:rsidRPr="0004507E">
        <w:rPr>
          <w:rFonts w:ascii="Courier" w:eastAsia="Calibri" w:hAnsi="Courier" w:cs="Times New Roman"/>
          <w:sz w:val="20"/>
          <w:szCs w:val="24"/>
          <w:lang w:val="en-GB" w:eastAsia="zh-CN"/>
        </w:rPr>
        <w:t>vvci</w:t>
      </w:r>
      <w:proofErr w:type="spellEnd"/>
      <w:r w:rsidRPr="0004507E">
        <w:rPr>
          <w:rFonts w:ascii="Courier" w:eastAsia="Calibri" w:hAnsi="Courier" w:cs="Times New Roman"/>
          <w:sz w:val="20"/>
          <w:szCs w:val="24"/>
          <w:lang w:val="en-GB" w:eastAsia="zh-CN"/>
        </w:rPr>
        <w:t>'</w:t>
      </w:r>
      <w:r w:rsidRPr="0004507E">
        <w:rPr>
          <w:rFonts w:ascii="Times New Roman" w:eastAsia="Calibri" w:hAnsi="Times New Roman" w:cs="Times New Roman"/>
          <w:sz w:val="20"/>
          <w:szCs w:val="24"/>
          <w:lang w:val="en-GB" w:eastAsia="zh-CN"/>
        </w:rPr>
        <w:t xml:space="preserve"> in </w:t>
      </w:r>
      <w:proofErr w:type="spellStart"/>
      <w:r w:rsidRPr="0004507E">
        <w:rPr>
          <w:rFonts w:ascii="Courier" w:eastAsia="Calibri" w:hAnsi="Courier" w:cs="Times New Roman"/>
          <w:sz w:val="20"/>
          <w:szCs w:val="24"/>
          <w:lang w:val="en-GB" w:eastAsia="zh-CN"/>
        </w:rPr>
        <w:t>TrackTypeBox</w:t>
      </w:r>
      <w:proofErr w:type="spellEnd"/>
      <w:r w:rsidRPr="0004507E">
        <w:rPr>
          <w:rFonts w:ascii="Times New Roman" w:eastAsia="Calibri" w:hAnsi="Times New Roman" w:cs="Times New Roman"/>
          <w:sz w:val="20"/>
          <w:szCs w:val="24"/>
          <w:lang w:val="en-GB" w:eastAsia="zh-CN"/>
        </w:rPr>
        <w:t xml:space="preserve"> indicates that the track conforms to this media profile.</w:t>
      </w:r>
    </w:p>
    <w:p w14:paraId="2E25B3E9" w14:textId="77777777" w:rsidR="0004507E" w:rsidRPr="0004507E" w:rsidRDefault="0004507E" w:rsidP="0004507E">
      <w:pPr>
        <w:widowControl/>
        <w:autoSpaceDE/>
        <w:autoSpaceDN/>
        <w:spacing w:after="160"/>
        <w:jc w:val="both"/>
        <w:rPr>
          <w:rFonts w:ascii="Times New Roman" w:eastAsia="Malgun Gothic" w:hAnsi="Times New Roman" w:cs="Times New Roman"/>
          <w:sz w:val="20"/>
          <w:szCs w:val="20"/>
          <w:lang w:val="en-GB" w:eastAsia="ko-KR"/>
        </w:rPr>
      </w:pPr>
      <w:r w:rsidRPr="0004507E">
        <w:rPr>
          <w:rFonts w:ascii="Times New Roman" w:eastAsia="Calibri" w:hAnsi="Times New Roman" w:cs="Times New Roman"/>
          <w:sz w:val="20"/>
          <w:szCs w:val="24"/>
          <w:lang w:val="en-GB" w:eastAsia="zh-CN"/>
        </w:rPr>
        <w:t xml:space="preserve">A track of this media profile shall be indicated to conform to this media profile through one or both of </w:t>
      </w:r>
      <w:proofErr w:type="spellStart"/>
      <w:r w:rsidRPr="0004507E">
        <w:rPr>
          <w:rFonts w:ascii="Courier" w:eastAsia="Calibri" w:hAnsi="Courier" w:cs="Times New Roman"/>
          <w:sz w:val="20"/>
          <w:szCs w:val="24"/>
          <w:lang w:val="en-GB" w:eastAsia="zh-CN"/>
        </w:rPr>
        <w:t>FileTypeBox</w:t>
      </w:r>
      <w:proofErr w:type="spellEnd"/>
      <w:r w:rsidRPr="0004507E">
        <w:rPr>
          <w:rFonts w:ascii="Times New Roman" w:eastAsia="Calibri" w:hAnsi="Times New Roman" w:cs="Times New Roman"/>
          <w:sz w:val="20"/>
          <w:szCs w:val="24"/>
          <w:lang w:val="en-GB" w:eastAsia="zh-CN"/>
        </w:rPr>
        <w:t xml:space="preserve"> and </w:t>
      </w:r>
      <w:proofErr w:type="spellStart"/>
      <w:r w:rsidRPr="0004507E">
        <w:rPr>
          <w:rFonts w:ascii="Courier" w:eastAsia="Calibri" w:hAnsi="Courier" w:cs="Times New Roman"/>
          <w:sz w:val="20"/>
          <w:szCs w:val="24"/>
          <w:lang w:val="en-GB" w:eastAsia="zh-CN"/>
        </w:rPr>
        <w:t>TrackTypeBox</w:t>
      </w:r>
      <w:proofErr w:type="spellEnd"/>
      <w:r w:rsidRPr="0004507E">
        <w:rPr>
          <w:rFonts w:ascii="Times New Roman" w:eastAsia="Calibri" w:hAnsi="Times New Roman" w:cs="Times New Roman"/>
          <w:sz w:val="20"/>
          <w:szCs w:val="24"/>
          <w:lang w:val="en-GB" w:eastAsia="zh-CN"/>
        </w:rPr>
        <w:t>.</w:t>
      </w:r>
    </w:p>
    <w:p w14:paraId="7773C2CA" w14:textId="77777777" w:rsidR="0004507E" w:rsidRPr="0004507E" w:rsidRDefault="0004507E" w:rsidP="0004507E">
      <w:pPr>
        <w:widowControl/>
        <w:autoSpaceDE/>
        <w:autoSpaceDN/>
        <w:spacing w:after="160"/>
        <w:jc w:val="both"/>
        <w:rPr>
          <w:rFonts w:ascii="Times New Roman" w:eastAsia="Malgun Gothic" w:hAnsi="Times New Roman" w:cs="Times New Roman"/>
          <w:sz w:val="20"/>
          <w:szCs w:val="20"/>
          <w:lang w:val="en-GB" w:eastAsia="ko-KR"/>
        </w:rPr>
      </w:pPr>
      <w:r w:rsidRPr="0004507E">
        <w:rPr>
          <w:rFonts w:ascii="Times New Roman" w:eastAsia="Malgun Gothic" w:hAnsi="Times New Roman" w:cs="Times New Roman"/>
          <w:sz w:val="20"/>
          <w:szCs w:val="20"/>
          <w:lang w:val="en-GB" w:eastAsia="ko-KR"/>
        </w:rPr>
        <w:t xml:space="preserve">At least one sample entry type of each sample entry of the track shall be equal to </w:t>
      </w:r>
      <w:r w:rsidRPr="0004507E">
        <w:rPr>
          <w:rFonts w:ascii="Courier" w:eastAsia="Malgun Gothic" w:hAnsi="Courier" w:cs="Times New Roman"/>
          <w:sz w:val="20"/>
          <w:szCs w:val="20"/>
          <w:lang w:val="en-GB" w:eastAsia="ko-KR"/>
        </w:rPr>
        <w:t>'</w:t>
      </w:r>
      <w:proofErr w:type="spellStart"/>
      <w:r w:rsidRPr="0004507E">
        <w:rPr>
          <w:rFonts w:ascii="Courier" w:eastAsia="Malgun Gothic" w:hAnsi="Courier" w:cs="Times New Roman"/>
          <w:sz w:val="20"/>
          <w:szCs w:val="20"/>
          <w:lang w:val="en-GB" w:eastAsia="ko-KR"/>
        </w:rPr>
        <w:t>resv</w:t>
      </w:r>
      <w:proofErr w:type="spellEnd"/>
      <w:r w:rsidRPr="0004507E">
        <w:rPr>
          <w:rFonts w:ascii="Courier" w:eastAsia="Malgun Gothic" w:hAnsi="Courier" w:cs="Times New Roman"/>
          <w:sz w:val="20"/>
          <w:szCs w:val="20"/>
          <w:lang w:val="en-GB" w:eastAsia="ko-KR"/>
        </w:rPr>
        <w:t>'</w:t>
      </w:r>
      <w:r w:rsidRPr="0004507E">
        <w:rPr>
          <w:rFonts w:ascii="Times New Roman" w:eastAsia="Malgun Gothic" w:hAnsi="Times New Roman" w:cs="Times New Roman"/>
          <w:sz w:val="20"/>
          <w:szCs w:val="20"/>
          <w:lang w:val="en-GB" w:eastAsia="ko-KR"/>
        </w:rPr>
        <w:t>.</w:t>
      </w:r>
    </w:p>
    <w:p w14:paraId="2F04B4B9" w14:textId="77777777" w:rsidR="0004507E" w:rsidRPr="0004507E" w:rsidRDefault="0004507E" w:rsidP="0004507E">
      <w:pPr>
        <w:widowControl/>
        <w:tabs>
          <w:tab w:val="left" w:pos="720"/>
        </w:tabs>
        <w:autoSpaceDE/>
        <w:autoSpaceDN/>
        <w:spacing w:after="160"/>
        <w:ind w:left="1080" w:hanging="720"/>
        <w:jc w:val="both"/>
        <w:rPr>
          <w:rFonts w:ascii="Times New Roman" w:eastAsia="Malgun Gothic" w:hAnsi="Times New Roman" w:cs="Times New Roman"/>
          <w:sz w:val="18"/>
          <w:szCs w:val="18"/>
          <w:lang w:eastAsia="ko-KR"/>
        </w:rPr>
      </w:pPr>
      <w:r w:rsidRPr="0004507E">
        <w:rPr>
          <w:rFonts w:ascii="Times New Roman" w:eastAsia="Malgun Gothic" w:hAnsi="Times New Roman" w:cs="Times New Roman"/>
          <w:sz w:val="18"/>
          <w:szCs w:val="18"/>
          <w:lang w:eastAsia="ko-KR"/>
        </w:rPr>
        <w:t>NOTE 1:</w:t>
      </w:r>
      <w:r w:rsidRPr="0004507E">
        <w:rPr>
          <w:rFonts w:ascii="Times New Roman" w:eastAsia="Malgun Gothic" w:hAnsi="Times New Roman" w:cs="Times New Roman"/>
          <w:sz w:val="18"/>
          <w:szCs w:val="18"/>
          <w:lang w:val="en-CA"/>
        </w:rPr>
        <w:t xml:space="preserve"> </w:t>
      </w:r>
      <w:r w:rsidRPr="0004507E">
        <w:rPr>
          <w:rFonts w:ascii="Times New Roman" w:eastAsia="Malgun Gothic" w:hAnsi="Times New Roman" w:cs="Times New Roman"/>
          <w:sz w:val="18"/>
          <w:szCs w:val="18"/>
          <w:lang w:val="en-CA"/>
        </w:rPr>
        <w:tab/>
      </w:r>
      <w:r w:rsidRPr="0004507E">
        <w:rPr>
          <w:rFonts w:ascii="Courier" w:eastAsia="Malgun Gothic" w:hAnsi="Courier" w:cs="Times New Roman"/>
          <w:sz w:val="18"/>
          <w:szCs w:val="18"/>
          <w:lang w:val="en-CA"/>
        </w:rPr>
        <w:t>'</w:t>
      </w:r>
      <w:proofErr w:type="spellStart"/>
      <w:r w:rsidRPr="0004507E">
        <w:rPr>
          <w:rFonts w:ascii="Courier" w:eastAsia="Malgun Gothic" w:hAnsi="Courier" w:cs="Times New Roman"/>
          <w:sz w:val="18"/>
          <w:szCs w:val="18"/>
          <w:lang w:val="en-CA"/>
        </w:rPr>
        <w:t>resv</w:t>
      </w:r>
      <w:proofErr w:type="spellEnd"/>
      <w:r w:rsidRPr="0004507E">
        <w:rPr>
          <w:rFonts w:ascii="Courier" w:eastAsia="Malgun Gothic" w:hAnsi="Courier" w:cs="Times New Roman"/>
          <w:sz w:val="18"/>
          <w:szCs w:val="18"/>
          <w:lang w:val="en-CA"/>
        </w:rPr>
        <w:t>'</w:t>
      </w:r>
      <w:r w:rsidRPr="0004507E">
        <w:rPr>
          <w:rFonts w:ascii="Times New Roman" w:eastAsia="Malgun Gothic" w:hAnsi="Times New Roman" w:cs="Times New Roman"/>
          <w:sz w:val="18"/>
          <w:szCs w:val="18"/>
          <w:lang w:val="en-CA"/>
        </w:rPr>
        <w:t xml:space="preserve"> does not have to be the track sample entry type when the track has undergone several transformations. Consequently, this media profile could also be used when the track is protected</w:t>
      </w:r>
      <w:r w:rsidRPr="0004507E">
        <w:rPr>
          <w:rFonts w:ascii="Times New Roman" w:eastAsia="Malgun Gothic" w:hAnsi="Times New Roman" w:cs="Times New Roman"/>
          <w:sz w:val="18"/>
          <w:szCs w:val="18"/>
        </w:rPr>
        <w:t>.</w:t>
      </w:r>
    </w:p>
    <w:p w14:paraId="6295E210" w14:textId="77777777" w:rsidR="0004507E" w:rsidRPr="0004507E" w:rsidRDefault="0004507E" w:rsidP="0004507E">
      <w:pPr>
        <w:widowControl/>
        <w:autoSpaceDE/>
        <w:autoSpaceDN/>
        <w:spacing w:after="160"/>
        <w:jc w:val="both"/>
        <w:rPr>
          <w:rFonts w:ascii="Times New Roman" w:eastAsia="Malgun Gothic" w:hAnsi="Times New Roman" w:cs="Times New Roman"/>
          <w:sz w:val="20"/>
          <w:szCs w:val="20"/>
          <w:lang w:val="en-GB" w:eastAsia="ko-KR"/>
        </w:rPr>
      </w:pPr>
      <w:r w:rsidRPr="0004507E">
        <w:rPr>
          <w:rFonts w:ascii="Times New Roman" w:eastAsia="Malgun Gothic" w:hAnsi="Times New Roman" w:cs="Times New Roman"/>
          <w:sz w:val="20"/>
          <w:szCs w:val="24"/>
          <w:lang w:eastAsia="ko-KR"/>
        </w:rPr>
        <w:t xml:space="preserve">The </w:t>
      </w:r>
      <w:proofErr w:type="spellStart"/>
      <w:r w:rsidRPr="0004507E">
        <w:rPr>
          <w:rFonts w:ascii="Courier" w:eastAsia="Malgun Gothic" w:hAnsi="Courier" w:cs="Times New Roman"/>
          <w:sz w:val="20"/>
          <w:szCs w:val="20"/>
          <w:lang w:val="en-GB" w:eastAsia="ko-KR"/>
        </w:rPr>
        <w:t>scheme_type</w:t>
      </w:r>
      <w:proofErr w:type="spellEnd"/>
      <w:r w:rsidRPr="0004507E">
        <w:rPr>
          <w:rFonts w:ascii="Times New Roman" w:eastAsia="Malgun Gothic" w:hAnsi="Times New Roman" w:cs="Times New Roman"/>
          <w:sz w:val="20"/>
          <w:szCs w:val="20"/>
          <w:lang w:val="en-GB" w:eastAsia="ko-KR"/>
        </w:rPr>
        <w:t xml:space="preserve"> values </w:t>
      </w:r>
      <w:r w:rsidRPr="0004507E">
        <w:rPr>
          <w:rFonts w:ascii="Times New Roman" w:eastAsia="Malgun Gothic" w:hAnsi="Times New Roman" w:cs="Times New Roman"/>
          <w:sz w:val="20"/>
          <w:szCs w:val="24"/>
          <w:lang w:eastAsia="ko-KR"/>
        </w:rPr>
        <w:t xml:space="preserve">of </w:t>
      </w:r>
      <w:proofErr w:type="spellStart"/>
      <w:r w:rsidRPr="0004507E">
        <w:rPr>
          <w:rFonts w:ascii="Courier" w:eastAsia="Malgun Gothic" w:hAnsi="Courier" w:cs="Times New Roman"/>
          <w:sz w:val="20"/>
          <w:szCs w:val="24"/>
          <w:lang w:eastAsia="ko-KR"/>
        </w:rPr>
        <w:t>SchemeTypeBox</w:t>
      </w:r>
      <w:proofErr w:type="spellEnd"/>
      <w:r w:rsidRPr="0004507E">
        <w:rPr>
          <w:rFonts w:ascii="Times New Roman" w:eastAsia="Malgun Gothic" w:hAnsi="Times New Roman" w:cs="Times New Roman"/>
          <w:sz w:val="20"/>
          <w:szCs w:val="24"/>
          <w:lang w:eastAsia="ko-KR"/>
        </w:rPr>
        <w:t xml:space="preserve"> in the </w:t>
      </w:r>
      <w:proofErr w:type="spellStart"/>
      <w:r w:rsidRPr="0004507E">
        <w:rPr>
          <w:rFonts w:ascii="Courier" w:eastAsia="Malgun Gothic" w:hAnsi="Courier" w:cs="Times New Roman"/>
          <w:sz w:val="20"/>
          <w:szCs w:val="24"/>
          <w:lang w:eastAsia="ko-KR"/>
        </w:rPr>
        <w:t>RestrictedSchemeInfoBox</w:t>
      </w:r>
      <w:proofErr w:type="spellEnd"/>
      <w:r w:rsidRPr="0004507E">
        <w:rPr>
          <w:rFonts w:ascii="Times New Roman" w:eastAsia="Malgun Gothic" w:hAnsi="Times New Roman" w:cs="Times New Roman"/>
          <w:sz w:val="20"/>
          <w:szCs w:val="24"/>
          <w:lang w:eastAsia="ko-KR"/>
        </w:rPr>
        <w:t xml:space="preserve"> and of all instances of </w:t>
      </w:r>
      <w:proofErr w:type="spellStart"/>
      <w:r w:rsidRPr="0004507E">
        <w:rPr>
          <w:rFonts w:ascii="Courier" w:eastAsia="Malgun Gothic" w:hAnsi="Courier" w:cs="Times New Roman"/>
          <w:sz w:val="20"/>
          <w:szCs w:val="24"/>
          <w:lang w:eastAsia="ko-KR"/>
        </w:rPr>
        <w:t>CompatibleSchemeTypeBox</w:t>
      </w:r>
      <w:proofErr w:type="spellEnd"/>
      <w:r w:rsidRPr="0004507E">
        <w:rPr>
          <w:rFonts w:ascii="Times New Roman" w:eastAsia="Malgun Gothic" w:hAnsi="Times New Roman" w:cs="Times New Roman"/>
          <w:sz w:val="20"/>
          <w:szCs w:val="24"/>
          <w:lang w:eastAsia="ko-KR"/>
        </w:rPr>
        <w:t xml:space="preserve"> in the same </w:t>
      </w:r>
      <w:proofErr w:type="spellStart"/>
      <w:r w:rsidRPr="0004507E">
        <w:rPr>
          <w:rFonts w:ascii="Courier" w:eastAsia="Malgun Gothic" w:hAnsi="Courier" w:cs="Times New Roman"/>
          <w:sz w:val="20"/>
          <w:szCs w:val="24"/>
          <w:lang w:eastAsia="ko-KR"/>
        </w:rPr>
        <w:t>RestrictedSchemeInfoBox</w:t>
      </w:r>
      <w:proofErr w:type="spellEnd"/>
      <w:r w:rsidRPr="0004507E">
        <w:rPr>
          <w:rFonts w:ascii="Times New Roman" w:eastAsia="Malgun Gothic" w:hAnsi="Times New Roman" w:cs="Times New Roman"/>
          <w:sz w:val="20"/>
          <w:szCs w:val="24"/>
          <w:lang w:eastAsia="ko-KR"/>
        </w:rPr>
        <w:t xml:space="preserve"> shall include </w:t>
      </w:r>
      <w:r w:rsidRPr="0004507E">
        <w:rPr>
          <w:rFonts w:ascii="Courier" w:eastAsia="Malgun Gothic" w:hAnsi="Courier" w:cs="Times New Roman"/>
          <w:sz w:val="20"/>
          <w:szCs w:val="20"/>
          <w:lang w:val="en-GB" w:eastAsia="ko-KR"/>
        </w:rPr>
        <w:t>'</w:t>
      </w:r>
      <w:proofErr w:type="spellStart"/>
      <w:r w:rsidRPr="0004507E">
        <w:rPr>
          <w:rFonts w:ascii="Courier" w:eastAsia="Malgun Gothic" w:hAnsi="Courier" w:cs="Times New Roman"/>
          <w:sz w:val="20"/>
          <w:szCs w:val="20"/>
          <w:lang w:val="en-GB" w:eastAsia="ko-KR"/>
        </w:rPr>
        <w:t>podv</w:t>
      </w:r>
      <w:proofErr w:type="spellEnd"/>
      <w:r w:rsidRPr="0004507E">
        <w:rPr>
          <w:rFonts w:ascii="Courier" w:eastAsia="Malgun Gothic" w:hAnsi="Courier" w:cs="Times New Roman"/>
          <w:sz w:val="20"/>
          <w:szCs w:val="20"/>
          <w:lang w:val="en-GB" w:eastAsia="ko-KR"/>
        </w:rPr>
        <w:t>'</w:t>
      </w:r>
      <w:r w:rsidRPr="0004507E">
        <w:rPr>
          <w:rFonts w:ascii="Times New Roman" w:eastAsia="Malgun Gothic" w:hAnsi="Times New Roman" w:cs="Times New Roman"/>
          <w:sz w:val="20"/>
          <w:szCs w:val="20"/>
          <w:lang w:val="en-GB" w:eastAsia="ko-KR"/>
        </w:rPr>
        <w:t xml:space="preserve"> and </w:t>
      </w:r>
      <w:r w:rsidRPr="0004507E">
        <w:rPr>
          <w:rFonts w:ascii="Courier" w:eastAsia="Malgun Gothic" w:hAnsi="Courier" w:cs="Times New Roman"/>
          <w:sz w:val="20"/>
          <w:szCs w:val="20"/>
          <w:lang w:val="en-GB" w:eastAsia="ko-KR"/>
        </w:rPr>
        <w:t>'</w:t>
      </w:r>
      <w:proofErr w:type="spellStart"/>
      <w:r w:rsidRPr="0004507E">
        <w:rPr>
          <w:rFonts w:ascii="Courier" w:eastAsia="Malgun Gothic" w:hAnsi="Courier" w:cs="Times New Roman"/>
          <w:sz w:val="20"/>
          <w:szCs w:val="20"/>
          <w:lang w:val="en-GB" w:eastAsia="ko-KR"/>
        </w:rPr>
        <w:t>erpv</w:t>
      </w:r>
      <w:proofErr w:type="spellEnd"/>
      <w:r w:rsidRPr="0004507E">
        <w:rPr>
          <w:rFonts w:ascii="Courier" w:eastAsia="Malgun Gothic" w:hAnsi="Courier" w:cs="Times New Roman"/>
          <w:sz w:val="20"/>
          <w:szCs w:val="20"/>
          <w:lang w:val="en-GB" w:eastAsia="ko-KR"/>
        </w:rPr>
        <w:t>'</w:t>
      </w:r>
      <w:r w:rsidRPr="0004507E">
        <w:rPr>
          <w:rFonts w:ascii="Times New Roman" w:eastAsia="Malgun Gothic" w:hAnsi="Times New Roman" w:cs="Times New Roman"/>
          <w:sz w:val="20"/>
          <w:szCs w:val="20"/>
          <w:lang w:val="en-GB" w:eastAsia="ko-KR"/>
        </w:rPr>
        <w:t>.</w:t>
      </w:r>
    </w:p>
    <w:p w14:paraId="2B0E7D3E" w14:textId="77777777" w:rsidR="0004507E" w:rsidRPr="0004507E" w:rsidRDefault="0004507E" w:rsidP="0004507E">
      <w:pPr>
        <w:widowControl/>
        <w:autoSpaceDE/>
        <w:autoSpaceDN/>
        <w:spacing w:after="160"/>
        <w:jc w:val="both"/>
        <w:rPr>
          <w:rFonts w:ascii="Times New Roman" w:eastAsia="Malgun Gothic" w:hAnsi="Times New Roman" w:cs="Times New Roman"/>
          <w:sz w:val="20"/>
          <w:szCs w:val="20"/>
          <w:lang w:val="en-GB" w:eastAsia="ko-KR"/>
        </w:rPr>
      </w:pPr>
      <w:bookmarkStart w:id="25" w:name="_Hlk66367350"/>
      <w:bookmarkStart w:id="26" w:name="OLE_LINK15"/>
      <w:r w:rsidRPr="0004507E">
        <w:rPr>
          <w:rFonts w:ascii="Times New Roman" w:eastAsia="Malgun Gothic" w:hAnsi="Times New Roman" w:cs="Times New Roman"/>
          <w:sz w:val="20"/>
          <w:szCs w:val="20"/>
          <w:lang w:val="en-GB" w:eastAsia="ko-KR"/>
        </w:rPr>
        <w:t xml:space="preserve">The untransformed sample entry type, derived as specified in ISO/IEC 14496-12, shall be equal to </w:t>
      </w:r>
      <w:r w:rsidRPr="0004507E">
        <w:rPr>
          <w:rFonts w:ascii="Courier" w:eastAsia="Malgun Gothic" w:hAnsi="Courier" w:cs="Times New Roman"/>
          <w:sz w:val="20"/>
          <w:szCs w:val="20"/>
          <w:lang w:val="en-GB" w:eastAsia="ko-KR"/>
        </w:rPr>
        <w:t>'vvc1'</w:t>
      </w:r>
      <w:r w:rsidRPr="0004507E">
        <w:rPr>
          <w:rFonts w:ascii="Times New Roman" w:eastAsia="Malgun Gothic" w:hAnsi="Times New Roman" w:cs="Times New Roman"/>
          <w:sz w:val="20"/>
          <w:szCs w:val="20"/>
          <w:lang w:val="en-GB" w:eastAsia="ko-KR"/>
        </w:rPr>
        <w:t>.</w:t>
      </w:r>
      <w:bookmarkEnd w:id="25"/>
      <w:bookmarkEnd w:id="26"/>
    </w:p>
    <w:p w14:paraId="65E78FE8" w14:textId="77777777" w:rsidR="0004507E" w:rsidRPr="0004507E" w:rsidRDefault="0004507E" w:rsidP="0004507E">
      <w:pPr>
        <w:widowControl/>
        <w:tabs>
          <w:tab w:val="left" w:pos="720"/>
        </w:tabs>
        <w:autoSpaceDE/>
        <w:autoSpaceDN/>
        <w:spacing w:after="160"/>
        <w:ind w:left="1080" w:hanging="720"/>
        <w:jc w:val="both"/>
        <w:rPr>
          <w:rFonts w:ascii="Times New Roman" w:eastAsia="Malgun Gothic" w:hAnsi="Times New Roman" w:cs="Times New Roman"/>
          <w:sz w:val="18"/>
          <w:szCs w:val="18"/>
          <w:lang w:eastAsia="ko-KR"/>
        </w:rPr>
      </w:pPr>
      <w:r w:rsidRPr="0004507E">
        <w:rPr>
          <w:rFonts w:ascii="Times New Roman" w:eastAsia="Malgun Gothic" w:hAnsi="Times New Roman" w:cs="Times New Roman"/>
          <w:sz w:val="18"/>
          <w:szCs w:val="18"/>
          <w:lang w:eastAsia="ko-KR"/>
        </w:rPr>
        <w:t>NOTE 2:</w:t>
      </w:r>
      <w:r w:rsidRPr="0004507E">
        <w:rPr>
          <w:rFonts w:ascii="Times New Roman" w:eastAsia="Malgun Gothic" w:hAnsi="Times New Roman" w:cs="Times New Roman"/>
          <w:sz w:val="18"/>
          <w:szCs w:val="18"/>
          <w:lang w:val="en-CA"/>
        </w:rPr>
        <w:t xml:space="preserve"> </w:t>
      </w:r>
      <w:r w:rsidRPr="0004507E">
        <w:rPr>
          <w:rFonts w:ascii="Times New Roman" w:eastAsia="Malgun Gothic" w:hAnsi="Times New Roman" w:cs="Times New Roman"/>
          <w:sz w:val="18"/>
          <w:szCs w:val="18"/>
          <w:lang w:val="en-CA"/>
        </w:rPr>
        <w:tab/>
        <w:t xml:space="preserve">Consequently, parameter sets are not present </w:t>
      </w:r>
      <w:proofErr w:type="spellStart"/>
      <w:r w:rsidRPr="0004507E">
        <w:rPr>
          <w:rFonts w:ascii="Times New Roman" w:eastAsia="Malgun Gothic" w:hAnsi="Times New Roman" w:cs="Times New Roman"/>
          <w:sz w:val="18"/>
          <w:szCs w:val="18"/>
          <w:lang w:val="en-CA"/>
        </w:rPr>
        <w:t>inband</w:t>
      </w:r>
      <w:proofErr w:type="spellEnd"/>
      <w:r w:rsidRPr="0004507E">
        <w:rPr>
          <w:rFonts w:ascii="Times New Roman" w:eastAsia="Malgun Gothic" w:hAnsi="Times New Roman" w:cs="Times New Roman"/>
          <w:sz w:val="18"/>
          <w:szCs w:val="18"/>
          <w:lang w:val="en-CA"/>
        </w:rPr>
        <w:t xml:space="preserve"> within samples</w:t>
      </w:r>
      <w:r w:rsidRPr="0004507E">
        <w:rPr>
          <w:rFonts w:ascii="Times New Roman" w:eastAsia="Malgun Gothic" w:hAnsi="Times New Roman" w:cs="Times New Roman"/>
          <w:sz w:val="18"/>
          <w:szCs w:val="18"/>
          <w:lang w:eastAsia="ko-KR"/>
        </w:rPr>
        <w:t>.</w:t>
      </w:r>
    </w:p>
    <w:p w14:paraId="6A255F0A" w14:textId="0EDB68BB" w:rsidR="00676BAA" w:rsidRPr="0004507E" w:rsidRDefault="00676BAA" w:rsidP="00676BAA">
      <w:pPr>
        <w:widowControl/>
        <w:autoSpaceDE/>
        <w:autoSpaceDN/>
        <w:spacing w:after="160"/>
        <w:jc w:val="both"/>
        <w:rPr>
          <w:rFonts w:ascii="Times New Roman" w:eastAsia="Malgun Gothic" w:hAnsi="Times New Roman" w:cs="Times New Roman"/>
          <w:sz w:val="20"/>
          <w:szCs w:val="20"/>
          <w:lang w:val="en-GB" w:eastAsia="ko-KR"/>
        </w:rPr>
      </w:pPr>
      <w:bookmarkStart w:id="27" w:name="OLE_LINK26"/>
      <w:bookmarkStart w:id="28" w:name="OLE_LINK17"/>
      <w:bookmarkStart w:id="29" w:name="_Hlk66368017"/>
      <w:r w:rsidRPr="008E23C8">
        <w:rPr>
          <w:rFonts w:ascii="Times New Roman" w:eastAsia="Malgun Gothic" w:hAnsi="Times New Roman" w:cs="Times New Roman"/>
          <w:sz w:val="20"/>
          <w:szCs w:val="20"/>
          <w:highlight w:val="yellow"/>
          <w:lang w:val="en-GB" w:eastAsia="ko-KR"/>
        </w:rPr>
        <w:t xml:space="preserve">[Ed. (MH): In MPEG#135, it was remarked that it is not clear what the use case is in general for </w:t>
      </w:r>
      <w:r>
        <w:rPr>
          <w:rFonts w:ascii="Courier" w:eastAsia="Malgun Gothic" w:hAnsi="Courier" w:cs="Times New Roman"/>
          <w:sz w:val="20"/>
          <w:szCs w:val="20"/>
          <w:highlight w:val="yellow"/>
          <w:lang w:val="en-GB" w:eastAsia="ko-KR"/>
        </w:rPr>
        <w:t>'</w:t>
      </w:r>
      <w:r w:rsidRPr="008E23C8">
        <w:rPr>
          <w:rFonts w:ascii="Courier" w:eastAsia="Malgun Gothic" w:hAnsi="Courier" w:cs="Times New Roman"/>
          <w:sz w:val="20"/>
          <w:szCs w:val="20"/>
          <w:highlight w:val="yellow"/>
          <w:lang w:val="en-GB" w:eastAsia="ko-KR"/>
        </w:rPr>
        <w:t>vvi1</w:t>
      </w:r>
      <w:r>
        <w:rPr>
          <w:rFonts w:ascii="Courier" w:eastAsia="Malgun Gothic" w:hAnsi="Courier" w:cs="Times New Roman"/>
          <w:sz w:val="20"/>
          <w:szCs w:val="20"/>
          <w:highlight w:val="yellow"/>
          <w:lang w:val="en-GB" w:eastAsia="ko-KR"/>
        </w:rPr>
        <w:t>'</w:t>
      </w:r>
      <w:r w:rsidRPr="008E23C8">
        <w:rPr>
          <w:rFonts w:ascii="Times New Roman" w:eastAsia="Malgun Gothic" w:hAnsi="Times New Roman" w:cs="Times New Roman"/>
          <w:sz w:val="20"/>
          <w:szCs w:val="20"/>
          <w:highlight w:val="yellow"/>
          <w:lang w:val="en-GB" w:eastAsia="ko-KR"/>
        </w:rPr>
        <w:t>. That should be further studied.]</w:t>
      </w:r>
    </w:p>
    <w:bookmarkEnd w:id="27"/>
    <w:bookmarkEnd w:id="28"/>
    <w:bookmarkEnd w:id="29"/>
    <w:p w14:paraId="6FBE9D0A" w14:textId="3DE43E45" w:rsidR="0004507E" w:rsidRPr="0004507E" w:rsidRDefault="0004507E" w:rsidP="0004507E">
      <w:pPr>
        <w:widowControl/>
        <w:autoSpaceDE/>
        <w:autoSpaceDN/>
        <w:spacing w:after="160"/>
        <w:jc w:val="both"/>
        <w:rPr>
          <w:rFonts w:ascii="Times New Roman" w:eastAsia="Malgun Gothic" w:hAnsi="Times New Roman" w:cs="Times New Roman"/>
          <w:sz w:val="20"/>
          <w:szCs w:val="20"/>
          <w:lang w:val="en-GB" w:eastAsia="ko-KR"/>
        </w:rPr>
      </w:pPr>
      <w:proofErr w:type="spellStart"/>
      <w:r w:rsidRPr="0004507E">
        <w:rPr>
          <w:rFonts w:ascii="Courier" w:eastAsia="Malgun Gothic" w:hAnsi="Courier" w:cs="Times New Roman"/>
          <w:sz w:val="20"/>
          <w:szCs w:val="20"/>
          <w:lang w:val="en-GB" w:eastAsia="ko-KR"/>
        </w:rPr>
        <w:t>VVCConfigurationBox</w:t>
      </w:r>
      <w:proofErr w:type="spellEnd"/>
      <w:r w:rsidRPr="0004507E">
        <w:rPr>
          <w:rFonts w:ascii="Times New Roman" w:eastAsia="Malgun Gothic" w:hAnsi="Times New Roman" w:cs="Times New Roman"/>
          <w:sz w:val="20"/>
          <w:szCs w:val="20"/>
          <w:lang w:val="en-GB" w:eastAsia="ko-KR"/>
        </w:rPr>
        <w:t xml:space="preserve"> in </w:t>
      </w:r>
      <w:proofErr w:type="spellStart"/>
      <w:r w:rsidRPr="0004507E">
        <w:rPr>
          <w:rFonts w:ascii="Courier" w:eastAsia="Malgun Gothic" w:hAnsi="Courier" w:cs="Times New Roman"/>
          <w:sz w:val="20"/>
          <w:szCs w:val="20"/>
          <w:lang w:val="en-GB" w:eastAsia="ko-KR"/>
        </w:rPr>
        <w:t>VisualSampleEntry</w:t>
      </w:r>
      <w:proofErr w:type="spellEnd"/>
      <w:r w:rsidRPr="0004507E">
        <w:rPr>
          <w:rFonts w:ascii="Times New Roman" w:eastAsia="Malgun Gothic" w:hAnsi="Times New Roman" w:cs="Times New Roman"/>
          <w:sz w:val="20"/>
          <w:szCs w:val="20"/>
          <w:lang w:val="en-GB" w:eastAsia="ko-KR"/>
        </w:rPr>
        <w:t xml:space="preserve"> shall indicate conformance to the elementary stream constraints specified in </w:t>
      </w:r>
      <w:r w:rsidR="001E6114">
        <w:rPr>
          <w:rFonts w:ascii="Times New Roman" w:eastAsia="Malgun Gothic" w:hAnsi="Times New Roman" w:cs="Times New Roman"/>
          <w:sz w:val="20"/>
          <w:szCs w:val="20"/>
          <w:lang w:val="en-GB" w:eastAsia="ko-KR"/>
        </w:rPr>
        <w:t>sub</w:t>
      </w:r>
      <w:r w:rsidRPr="0004507E">
        <w:rPr>
          <w:rFonts w:ascii="Times New Roman" w:eastAsia="Malgun Gothic" w:hAnsi="Times New Roman" w:cs="Times New Roman"/>
          <w:sz w:val="20"/>
          <w:szCs w:val="20"/>
          <w:lang w:val="en-GB" w:eastAsia="ko-KR"/>
        </w:rPr>
        <w:t>clause 10.1.8.2</w:t>
      </w:r>
      <w:r w:rsidR="001E6114">
        <w:rPr>
          <w:rFonts w:ascii="Times New Roman" w:eastAsia="Malgun Gothic" w:hAnsi="Times New Roman" w:cs="Times New Roman"/>
          <w:sz w:val="20"/>
          <w:szCs w:val="20"/>
          <w:lang w:val="en-GB" w:eastAsia="ko-KR"/>
        </w:rPr>
        <w:t>.</w:t>
      </w:r>
      <w:r w:rsidRPr="0004507E">
        <w:rPr>
          <w:rFonts w:ascii="Times New Roman" w:eastAsia="Malgun Gothic" w:hAnsi="Times New Roman" w:cs="Times New Roman"/>
          <w:sz w:val="20"/>
          <w:szCs w:val="20"/>
          <w:lang w:val="en-GB" w:eastAsia="ko-KR"/>
        </w:rPr>
        <w:t xml:space="preserve"> </w:t>
      </w:r>
    </w:p>
    <w:p w14:paraId="7E9B6CCF" w14:textId="79D85062" w:rsidR="0004507E" w:rsidRDefault="0004507E" w:rsidP="0004507E">
      <w:pPr>
        <w:widowControl/>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 xml:space="preserve">The constraints specified in </w:t>
      </w:r>
      <w:r w:rsidR="001E6114">
        <w:rPr>
          <w:rFonts w:ascii="Times New Roman" w:eastAsia="Malgun Gothic" w:hAnsi="Times New Roman" w:cs="Times New Roman"/>
          <w:sz w:val="20"/>
          <w:szCs w:val="20"/>
          <w:lang w:eastAsia="ko-KR"/>
        </w:rPr>
        <w:t>sub</w:t>
      </w:r>
      <w:r w:rsidRPr="0004507E">
        <w:rPr>
          <w:rFonts w:ascii="Times New Roman" w:eastAsia="Malgun Gothic" w:hAnsi="Times New Roman" w:cs="Times New Roman"/>
          <w:sz w:val="20"/>
          <w:szCs w:val="20"/>
          <w:lang w:val="en-GB" w:eastAsia="ko-KR"/>
        </w:rPr>
        <w:t>clause 10.1.8.3</w:t>
      </w:r>
      <w:r w:rsidRPr="0004507E">
        <w:rPr>
          <w:rFonts w:ascii="Times New Roman" w:eastAsia="Malgun Gothic" w:hAnsi="Times New Roman" w:cs="Times New Roman"/>
          <w:sz w:val="20"/>
          <w:szCs w:val="20"/>
          <w:lang w:eastAsia="ko-KR"/>
        </w:rPr>
        <w:t xml:space="preserve"> apply to the track conforming to this media profile, </w:t>
      </w:r>
      <w:r w:rsidRPr="0004507E">
        <w:rPr>
          <w:rFonts w:ascii="Times New Roman" w:eastAsia="Malgun Gothic" w:hAnsi="Times New Roman" w:cs="Times New Roman"/>
          <w:sz w:val="20"/>
          <w:szCs w:val="20"/>
          <w:lang w:val="en-GB" w:eastAsia="ko-KR"/>
        </w:rPr>
        <w:t xml:space="preserve">where the bitstream based on which the constraints are derived is reconstructed from the track as specified in </w:t>
      </w:r>
      <w:r w:rsidR="001E6114">
        <w:rPr>
          <w:rFonts w:ascii="Times New Roman" w:eastAsia="Malgun Gothic" w:hAnsi="Times New Roman" w:cs="Times New Roman"/>
          <w:sz w:val="20"/>
          <w:szCs w:val="20"/>
          <w:lang w:val="en-GB" w:eastAsia="ko-KR"/>
        </w:rPr>
        <w:t>sub</w:t>
      </w:r>
      <w:r w:rsidRPr="0004507E">
        <w:rPr>
          <w:rFonts w:ascii="Times New Roman" w:eastAsia="Malgun Gothic" w:hAnsi="Times New Roman" w:cs="Times New Roman"/>
          <w:sz w:val="20"/>
          <w:szCs w:val="20"/>
          <w:lang w:val="en-GB" w:eastAsia="ko-KR"/>
        </w:rPr>
        <w:t>clause 10.1.8.5</w:t>
      </w:r>
      <w:r w:rsidRPr="0004507E">
        <w:rPr>
          <w:rFonts w:ascii="Times New Roman" w:eastAsia="Malgun Gothic" w:hAnsi="Times New Roman" w:cs="Times New Roman"/>
          <w:sz w:val="20"/>
          <w:szCs w:val="20"/>
          <w:lang w:eastAsia="ko-KR"/>
        </w:rPr>
        <w:t>.</w:t>
      </w:r>
    </w:p>
    <w:p w14:paraId="6974D5F7" w14:textId="5F409029" w:rsidR="00676BAA" w:rsidRPr="0004507E" w:rsidRDefault="00676BAA" w:rsidP="0004507E">
      <w:pPr>
        <w:widowControl/>
        <w:autoSpaceDE/>
        <w:autoSpaceDN/>
        <w:spacing w:after="160"/>
        <w:jc w:val="both"/>
        <w:rPr>
          <w:rFonts w:ascii="Times New Roman" w:eastAsia="Malgun Gothic" w:hAnsi="Times New Roman" w:cs="Times New Roman"/>
          <w:sz w:val="20"/>
          <w:szCs w:val="20"/>
          <w:lang w:eastAsia="ko-KR"/>
        </w:rPr>
      </w:pPr>
      <w:r w:rsidRPr="00676BAA">
        <w:rPr>
          <w:rFonts w:ascii="Times New Roman" w:eastAsia="Calibri" w:hAnsi="Times New Roman" w:cs="Times New Roman"/>
          <w:sz w:val="20"/>
          <w:szCs w:val="20"/>
          <w:lang w:val="en-GB"/>
        </w:rPr>
        <w:t xml:space="preserve">A track of this media profile shall contain none of the following track references: </w:t>
      </w:r>
      <w:r w:rsidRPr="00676BAA">
        <w:rPr>
          <w:rFonts w:ascii="Courier" w:eastAsia="Calibri" w:hAnsi="Courier" w:cs="Times New Roman"/>
          <w:sz w:val="20"/>
          <w:szCs w:val="20"/>
          <w:lang w:val="en-GB"/>
        </w:rPr>
        <w:t>'</w:t>
      </w:r>
      <w:proofErr w:type="spellStart"/>
      <w:r w:rsidRPr="00676BAA">
        <w:rPr>
          <w:rFonts w:ascii="Courier" w:eastAsia="Calibri" w:hAnsi="Courier" w:cs="Times New Roman"/>
          <w:sz w:val="20"/>
          <w:szCs w:val="20"/>
          <w:lang w:val="en-GB"/>
        </w:rPr>
        <w:t>vvcN</w:t>
      </w:r>
      <w:proofErr w:type="spellEnd"/>
      <w:r w:rsidRPr="00676BAA">
        <w:rPr>
          <w:rFonts w:ascii="Courier" w:eastAsia="Calibri" w:hAnsi="Courier" w:cs="Times New Roman"/>
          <w:sz w:val="20"/>
          <w:szCs w:val="20"/>
          <w:lang w:val="en-GB"/>
        </w:rPr>
        <w:t>'</w:t>
      </w:r>
      <w:r w:rsidRPr="00676BAA">
        <w:rPr>
          <w:rFonts w:ascii="Times New Roman" w:eastAsia="Calibri" w:hAnsi="Times New Roman" w:cs="Times New Roman"/>
          <w:sz w:val="20"/>
          <w:szCs w:val="20"/>
          <w:lang w:val="en-GB"/>
        </w:rPr>
        <w:t xml:space="preserve">, </w:t>
      </w:r>
      <w:r w:rsidRPr="00676BAA">
        <w:rPr>
          <w:rFonts w:ascii="Courier" w:eastAsia="Calibri" w:hAnsi="Courier" w:cs="Times New Roman"/>
          <w:sz w:val="20"/>
          <w:szCs w:val="20"/>
          <w:lang w:val="en-GB"/>
        </w:rPr>
        <w:t>'</w:t>
      </w:r>
      <w:proofErr w:type="spellStart"/>
      <w:r w:rsidRPr="00676BAA">
        <w:rPr>
          <w:rFonts w:ascii="Courier" w:eastAsia="Calibri" w:hAnsi="Courier" w:cs="Times New Roman"/>
          <w:sz w:val="20"/>
          <w:szCs w:val="20"/>
          <w:lang w:val="en-GB"/>
        </w:rPr>
        <w:t>subp</w:t>
      </w:r>
      <w:proofErr w:type="spellEnd"/>
      <w:r w:rsidRPr="00676BAA">
        <w:rPr>
          <w:rFonts w:ascii="Courier" w:eastAsia="Calibri" w:hAnsi="Courier" w:cs="Times New Roman"/>
          <w:sz w:val="20"/>
          <w:szCs w:val="20"/>
          <w:lang w:val="en-GB"/>
        </w:rPr>
        <w:t>'</w:t>
      </w:r>
      <w:r w:rsidRPr="00676BAA">
        <w:rPr>
          <w:rFonts w:ascii="Times New Roman" w:eastAsia="Calibri" w:hAnsi="Times New Roman" w:cs="Times New Roman"/>
          <w:sz w:val="20"/>
          <w:szCs w:val="20"/>
          <w:lang w:val="en-GB"/>
        </w:rPr>
        <w:t xml:space="preserve">, </w:t>
      </w:r>
      <w:r w:rsidRPr="00676BAA">
        <w:rPr>
          <w:rFonts w:ascii="Courier" w:eastAsia="Calibri" w:hAnsi="Courier" w:cs="Times New Roman"/>
          <w:sz w:val="20"/>
          <w:szCs w:val="20"/>
          <w:lang w:val="en-GB"/>
        </w:rPr>
        <w:t>'</w:t>
      </w:r>
      <w:proofErr w:type="spellStart"/>
      <w:r w:rsidRPr="00676BAA">
        <w:rPr>
          <w:rFonts w:ascii="Courier" w:eastAsia="Calibri" w:hAnsi="Courier" w:cs="Times New Roman"/>
          <w:sz w:val="20"/>
          <w:szCs w:val="20"/>
          <w:lang w:val="en-GB"/>
        </w:rPr>
        <w:t>recr</w:t>
      </w:r>
      <w:proofErr w:type="spellEnd"/>
      <w:r w:rsidRPr="00676BAA">
        <w:rPr>
          <w:rFonts w:ascii="Courier" w:eastAsia="Calibri" w:hAnsi="Courier" w:cs="Times New Roman"/>
          <w:sz w:val="20"/>
          <w:szCs w:val="20"/>
          <w:lang w:val="en-GB"/>
        </w:rPr>
        <w:t>'</w:t>
      </w:r>
      <w:r>
        <w:rPr>
          <w:rFonts w:ascii="Times New Roman" w:eastAsia="Calibri" w:hAnsi="Times New Roman" w:cs="Times New Roman"/>
          <w:sz w:val="20"/>
          <w:szCs w:val="20"/>
          <w:lang w:val="en-GB"/>
        </w:rPr>
        <w:t>.</w:t>
      </w:r>
    </w:p>
    <w:p w14:paraId="2BAA3BDC" w14:textId="77777777" w:rsidR="0004507E" w:rsidRPr="0004507E" w:rsidRDefault="0004507E" w:rsidP="00B24C96">
      <w:pPr>
        <w:keepNext/>
        <w:keepLines/>
        <w:widowControl/>
        <w:autoSpaceDE/>
        <w:autoSpaceDN/>
        <w:spacing w:before="120" w:after="120" w:line="240" w:lineRule="atLeast"/>
        <w:outlineLvl w:val="3"/>
        <w:rPr>
          <w:rFonts w:ascii="Times New Roman" w:eastAsia="Times New Roman" w:hAnsi="Times New Roman" w:cs="Times New Roman"/>
          <w:b/>
          <w:spacing w:val="5"/>
          <w:kern w:val="20"/>
          <w:sz w:val="20"/>
          <w:szCs w:val="24"/>
        </w:rPr>
      </w:pPr>
      <w:bookmarkStart w:id="30" w:name="_Ref497296628"/>
      <w:r w:rsidRPr="0004507E">
        <w:rPr>
          <w:rFonts w:ascii="Times New Roman" w:eastAsia="Times New Roman" w:hAnsi="Times New Roman" w:cs="Times New Roman"/>
          <w:b/>
          <w:spacing w:val="5"/>
          <w:kern w:val="20"/>
          <w:sz w:val="20"/>
          <w:szCs w:val="24"/>
        </w:rPr>
        <w:t>10.1.8.5 File decoding process</w:t>
      </w:r>
      <w:bookmarkEnd w:id="30"/>
    </w:p>
    <w:p w14:paraId="3CC727BC" w14:textId="77777777" w:rsidR="0004507E" w:rsidRPr="0004507E" w:rsidRDefault="0004507E" w:rsidP="0004507E">
      <w:pPr>
        <w:widowControl/>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The inputs to the file decoding process are</w:t>
      </w:r>
    </w:p>
    <w:p w14:paraId="3F4C35B5" w14:textId="77777777" w:rsidR="0004507E" w:rsidRPr="0004507E" w:rsidRDefault="0004507E" w:rsidP="0004507E">
      <w:pPr>
        <w:widowControl/>
        <w:numPr>
          <w:ilvl w:val="0"/>
          <w:numId w:val="9"/>
        </w:numPr>
        <w:tabs>
          <w:tab w:val="left" w:pos="851"/>
          <w:tab w:val="left" w:pos="8010"/>
        </w:tabs>
        <w:autoSpaceDE/>
        <w:autoSpaceDN/>
        <w:spacing w:after="160"/>
        <w:ind w:left="851" w:hanging="425"/>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 xml:space="preserve">the </w:t>
      </w:r>
      <w:proofErr w:type="spellStart"/>
      <w:r w:rsidRPr="0004507E">
        <w:rPr>
          <w:rFonts w:ascii="Courier" w:eastAsia="Malgun Gothic" w:hAnsi="Courier" w:cs="Times New Roman"/>
          <w:sz w:val="20"/>
          <w:szCs w:val="20"/>
          <w:lang w:eastAsia="ko-KR"/>
        </w:rPr>
        <w:t>track_ID</w:t>
      </w:r>
      <w:proofErr w:type="spellEnd"/>
      <w:r w:rsidRPr="0004507E">
        <w:rPr>
          <w:rFonts w:ascii="Times New Roman" w:eastAsia="Malgun Gothic" w:hAnsi="Times New Roman" w:cs="Times New Roman"/>
          <w:sz w:val="20"/>
          <w:szCs w:val="20"/>
          <w:lang w:eastAsia="ko-KR"/>
        </w:rPr>
        <w:t xml:space="preserve"> value of the track conforming to this media profile, and</w:t>
      </w:r>
    </w:p>
    <w:p w14:paraId="69B5357F" w14:textId="77777777" w:rsidR="0004507E" w:rsidRPr="0004507E" w:rsidRDefault="0004507E" w:rsidP="0004507E">
      <w:pPr>
        <w:widowControl/>
        <w:numPr>
          <w:ilvl w:val="0"/>
          <w:numId w:val="9"/>
        </w:numPr>
        <w:tabs>
          <w:tab w:val="left" w:pos="851"/>
          <w:tab w:val="left" w:pos="8010"/>
        </w:tabs>
        <w:autoSpaceDE/>
        <w:autoSpaceDN/>
        <w:spacing w:after="160"/>
        <w:ind w:left="851" w:hanging="425"/>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a file containing at least the track.</w:t>
      </w:r>
    </w:p>
    <w:p w14:paraId="67D233AF" w14:textId="0AED37F4" w:rsidR="0004507E" w:rsidRPr="0004507E" w:rsidRDefault="00F73146" w:rsidP="0004507E">
      <w:pPr>
        <w:widowControl/>
        <w:autoSpaceDE/>
        <w:autoSpaceDN/>
        <w:spacing w:after="160"/>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If neither </w:t>
      </w:r>
      <w:r w:rsidRPr="008E23C8">
        <w:rPr>
          <w:rFonts w:ascii="Courier" w:eastAsia="Calibri" w:hAnsi="Courier"/>
          <w:sz w:val="20"/>
          <w:szCs w:val="20"/>
          <w:lang w:val="en-GB"/>
        </w:rPr>
        <w:t>'</w:t>
      </w:r>
      <w:proofErr w:type="spellStart"/>
      <w:r w:rsidRPr="008E23C8">
        <w:rPr>
          <w:rFonts w:ascii="Courier" w:eastAsia="Calibri" w:hAnsi="Courier"/>
          <w:sz w:val="20"/>
          <w:szCs w:val="20"/>
          <w:lang w:val="en-GB"/>
        </w:rPr>
        <w:t>vreg</w:t>
      </w:r>
      <w:proofErr w:type="spellEnd"/>
      <w:r w:rsidRPr="008E23C8">
        <w:rPr>
          <w:rFonts w:ascii="Courier" w:eastAsia="Calibri" w:hAnsi="Courier"/>
          <w:sz w:val="20"/>
          <w:szCs w:val="20"/>
          <w:lang w:val="en-GB"/>
        </w:rPr>
        <w:t>'</w:t>
      </w:r>
      <w:r w:rsidRPr="008E23C8">
        <w:rPr>
          <w:rFonts w:ascii="Times New Roman" w:eastAsia="Calibri" w:hAnsi="Times New Roman" w:cs="Times New Roman"/>
          <w:sz w:val="20"/>
          <w:szCs w:val="20"/>
          <w:lang w:val="en-GB"/>
        </w:rPr>
        <w:t xml:space="preserve"> nor </w:t>
      </w:r>
      <w:r w:rsidRPr="008E23C8">
        <w:rPr>
          <w:rFonts w:ascii="Courier" w:eastAsia="Calibri" w:hAnsi="Courier"/>
          <w:sz w:val="20"/>
          <w:szCs w:val="20"/>
          <w:lang w:val="en-GB"/>
        </w:rPr>
        <w:t>'</w:t>
      </w:r>
      <w:proofErr w:type="spellStart"/>
      <w:r w:rsidRPr="008E23C8">
        <w:rPr>
          <w:rFonts w:ascii="Courier" w:eastAsia="Calibri" w:hAnsi="Courier"/>
          <w:sz w:val="20"/>
          <w:szCs w:val="20"/>
          <w:lang w:val="en-GB"/>
        </w:rPr>
        <w:t>vref</w:t>
      </w:r>
      <w:proofErr w:type="spellEnd"/>
      <w:r w:rsidRPr="008E23C8">
        <w:rPr>
          <w:rFonts w:ascii="Courier" w:eastAsia="Calibri" w:hAnsi="Courier"/>
          <w:sz w:val="20"/>
          <w:szCs w:val="20"/>
          <w:lang w:val="en-GB"/>
        </w:rPr>
        <w:t>'</w:t>
      </w:r>
      <w:r w:rsidRPr="008E23C8">
        <w:rPr>
          <w:rFonts w:ascii="Times New Roman" w:eastAsia="Calibri" w:hAnsi="Times New Roman" w:cs="Times New Roman"/>
          <w:sz w:val="20"/>
          <w:szCs w:val="20"/>
          <w:lang w:val="en-GB"/>
        </w:rPr>
        <w:t xml:space="preserve"> </w:t>
      </w:r>
      <w:r>
        <w:rPr>
          <w:rFonts w:ascii="Times New Roman" w:eastAsia="Calibri" w:hAnsi="Times New Roman" w:cs="Times New Roman"/>
          <w:sz w:val="20"/>
          <w:szCs w:val="20"/>
          <w:lang w:val="en-GB"/>
        </w:rPr>
        <w:t xml:space="preserve">track reference is present in the track with the given </w:t>
      </w:r>
      <w:proofErr w:type="spellStart"/>
      <w:r w:rsidRPr="008E23C8">
        <w:rPr>
          <w:rFonts w:ascii="Courier" w:eastAsia="Calibri" w:hAnsi="Courier" w:cs="Times New Roman"/>
          <w:sz w:val="20"/>
          <w:szCs w:val="20"/>
          <w:lang w:val="en-GB"/>
        </w:rPr>
        <w:t>track_ID</w:t>
      </w:r>
      <w:proofErr w:type="spellEnd"/>
      <w:r w:rsidRPr="00F73146">
        <w:rPr>
          <w:rFonts w:ascii="Times New Roman" w:eastAsia="Calibri" w:hAnsi="Times New Roman" w:cs="Times New Roman"/>
          <w:sz w:val="20"/>
          <w:szCs w:val="20"/>
          <w:lang w:val="en-GB"/>
        </w:rPr>
        <w:t xml:space="preserve"> value</w:t>
      </w:r>
      <w:r>
        <w:rPr>
          <w:rFonts w:ascii="Times New Roman" w:eastAsia="Calibri" w:hAnsi="Times New Roman" w:cs="Times New Roman"/>
          <w:sz w:val="20"/>
          <w:szCs w:val="20"/>
          <w:lang w:val="en-GB"/>
        </w:rPr>
        <w:t>, a</w:t>
      </w:r>
      <w:r w:rsidRPr="00F73146">
        <w:rPr>
          <w:rFonts w:ascii="Times New Roman" w:eastAsia="Calibri" w:hAnsi="Times New Roman" w:cs="Times New Roman"/>
          <w:sz w:val="20"/>
          <w:szCs w:val="20"/>
          <w:lang w:val="en-GB"/>
        </w:rPr>
        <w:t xml:space="preserve"> VVC bitstream is reconstructed by concatenating the parameter sets in the sample entry and the samples of the track with the given </w:t>
      </w:r>
      <w:proofErr w:type="spellStart"/>
      <w:r w:rsidRPr="008E23C8">
        <w:rPr>
          <w:rFonts w:ascii="Courier" w:eastAsia="Calibri" w:hAnsi="Courier" w:cs="Times New Roman"/>
          <w:sz w:val="20"/>
          <w:szCs w:val="20"/>
          <w:lang w:val="en-GB"/>
        </w:rPr>
        <w:t>track_ID</w:t>
      </w:r>
      <w:proofErr w:type="spellEnd"/>
      <w:r w:rsidRPr="00F73146">
        <w:rPr>
          <w:rFonts w:ascii="Times New Roman" w:eastAsia="Calibri" w:hAnsi="Times New Roman" w:cs="Times New Roman"/>
          <w:sz w:val="20"/>
          <w:szCs w:val="20"/>
          <w:lang w:val="en-GB"/>
        </w:rPr>
        <w:t xml:space="preserve"> value</w:t>
      </w:r>
      <w:r>
        <w:rPr>
          <w:rFonts w:ascii="Times New Roman" w:eastAsia="Calibri" w:hAnsi="Times New Roman" w:cs="Times New Roman"/>
          <w:sz w:val="20"/>
          <w:szCs w:val="20"/>
          <w:lang w:val="en-GB"/>
        </w:rPr>
        <w:t xml:space="preserve">. Otherwise, </w:t>
      </w:r>
      <w:r>
        <w:rPr>
          <w:rFonts w:ascii="Times New Roman" w:eastAsia="Malgun Gothic" w:hAnsi="Times New Roman" w:cs="Times New Roman"/>
          <w:sz w:val="20"/>
          <w:szCs w:val="20"/>
          <w:lang w:eastAsia="ko-KR"/>
        </w:rPr>
        <w:t>a</w:t>
      </w:r>
      <w:r w:rsidR="0004507E" w:rsidRPr="0004507E">
        <w:rPr>
          <w:rFonts w:ascii="Times New Roman" w:eastAsia="Malgun Gothic" w:hAnsi="Times New Roman" w:cs="Times New Roman"/>
          <w:sz w:val="20"/>
          <w:szCs w:val="20"/>
          <w:lang w:eastAsia="ko-KR"/>
        </w:rPr>
        <w:t xml:space="preserve"> VVC bitstream is reconstructed from the track with the given </w:t>
      </w:r>
      <w:proofErr w:type="spellStart"/>
      <w:r w:rsidR="0004507E" w:rsidRPr="0004507E">
        <w:rPr>
          <w:rFonts w:ascii="Courier" w:eastAsia="Malgun Gothic" w:hAnsi="Courier" w:cs="Times New Roman"/>
          <w:sz w:val="20"/>
          <w:szCs w:val="20"/>
          <w:lang w:eastAsia="ko-KR"/>
        </w:rPr>
        <w:t>track_ID</w:t>
      </w:r>
      <w:proofErr w:type="spellEnd"/>
      <w:r w:rsidR="0004507E" w:rsidRPr="0004507E">
        <w:rPr>
          <w:rFonts w:ascii="Times New Roman" w:eastAsia="Malgun Gothic" w:hAnsi="Times New Roman" w:cs="Times New Roman"/>
          <w:sz w:val="20"/>
          <w:szCs w:val="20"/>
          <w:lang w:eastAsia="ko-KR"/>
        </w:rPr>
        <w:t xml:space="preserve"> value as specified in ISO/IEC 14496-15:2021, </w:t>
      </w:r>
      <w:r>
        <w:rPr>
          <w:rFonts w:ascii="Times New Roman" w:eastAsia="Malgun Gothic" w:hAnsi="Times New Roman" w:cs="Times New Roman"/>
          <w:sz w:val="20"/>
          <w:szCs w:val="20"/>
          <w:lang w:eastAsia="ko-KR"/>
        </w:rPr>
        <w:t>subclause</w:t>
      </w:r>
      <w:r w:rsidRPr="0004507E">
        <w:rPr>
          <w:rFonts w:ascii="Times New Roman" w:eastAsia="Malgun Gothic" w:hAnsi="Times New Roman" w:cs="Times New Roman"/>
          <w:sz w:val="20"/>
          <w:szCs w:val="20"/>
          <w:lang w:eastAsia="ko-KR"/>
        </w:rPr>
        <w:t xml:space="preserve"> </w:t>
      </w:r>
      <w:r w:rsidR="0004507E" w:rsidRPr="0004507E">
        <w:rPr>
          <w:rFonts w:ascii="Times New Roman" w:eastAsia="Malgun Gothic" w:hAnsi="Times New Roman" w:cs="Times New Roman"/>
          <w:sz w:val="20"/>
          <w:szCs w:val="20"/>
          <w:lang w:eastAsia="ko-KR"/>
        </w:rPr>
        <w:t>11</w:t>
      </w:r>
      <w:r>
        <w:rPr>
          <w:rFonts w:ascii="Times New Roman" w:eastAsia="Malgun Gothic" w:hAnsi="Times New Roman" w:cs="Times New Roman"/>
          <w:sz w:val="20"/>
          <w:szCs w:val="20"/>
          <w:lang w:eastAsia="ko-KR"/>
        </w:rPr>
        <w:t>.6</w:t>
      </w:r>
      <w:r w:rsidR="0004507E" w:rsidRPr="0004507E">
        <w:rPr>
          <w:rFonts w:ascii="Times New Roman" w:eastAsia="Malgun Gothic" w:hAnsi="Times New Roman" w:cs="Times New Roman"/>
          <w:sz w:val="20"/>
          <w:szCs w:val="20"/>
          <w:lang w:eastAsia="ko-KR"/>
        </w:rPr>
        <w:t>.</w:t>
      </w:r>
    </w:p>
    <w:p w14:paraId="0615A5A8" w14:textId="35252BD8" w:rsidR="0004507E" w:rsidRPr="0004507E" w:rsidRDefault="0004507E" w:rsidP="0004507E">
      <w:pPr>
        <w:widowControl/>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 xml:space="preserve">The VVC bitstream shall conform to the elementary stream constraints specified in </w:t>
      </w:r>
      <w:r w:rsidR="001E6114">
        <w:rPr>
          <w:rFonts w:ascii="Times New Roman" w:eastAsia="Malgun Gothic" w:hAnsi="Times New Roman" w:cs="Times New Roman"/>
          <w:sz w:val="20"/>
          <w:szCs w:val="20"/>
          <w:lang w:eastAsia="ko-KR"/>
        </w:rPr>
        <w:t>sub</w:t>
      </w:r>
      <w:r w:rsidRPr="0004507E">
        <w:rPr>
          <w:rFonts w:ascii="Times New Roman" w:eastAsia="Malgun Gothic" w:hAnsi="Times New Roman" w:cs="Times New Roman"/>
          <w:sz w:val="20"/>
          <w:szCs w:val="20"/>
          <w:lang w:val="en-GB" w:eastAsia="ko-KR"/>
        </w:rPr>
        <w:t>clause</w:t>
      </w:r>
      <w:r w:rsidRPr="0004507E">
        <w:rPr>
          <w:rFonts w:ascii="Times New Roman" w:eastAsia="Malgun Gothic" w:hAnsi="Times New Roman" w:cs="Times New Roman"/>
          <w:sz w:val="20"/>
          <w:szCs w:val="20"/>
          <w:lang w:eastAsia="ko-KR"/>
        </w:rPr>
        <w:t xml:space="preserve"> 10.1.8.2</w:t>
      </w:r>
    </w:p>
    <w:p w14:paraId="0780D2C9" w14:textId="0BAACAE9" w:rsidR="0004507E" w:rsidRPr="0004507E" w:rsidRDefault="0004507E" w:rsidP="0004507E">
      <w:pPr>
        <w:widowControl/>
        <w:autoSpaceDE/>
        <w:autoSpaceDN/>
        <w:spacing w:after="160"/>
        <w:jc w:val="both"/>
        <w:rPr>
          <w:rFonts w:ascii="Times New Roman" w:eastAsia="Malgun Gothic" w:hAnsi="Times New Roman" w:cs="Times New Roman"/>
          <w:sz w:val="20"/>
          <w:szCs w:val="20"/>
          <w:lang w:eastAsia="ko-KR"/>
        </w:rPr>
      </w:pPr>
      <w:bookmarkStart w:id="31" w:name="OLE_LINK19"/>
      <w:bookmarkStart w:id="32" w:name="_Hlk66368173"/>
      <w:r w:rsidRPr="0004507E">
        <w:rPr>
          <w:rFonts w:ascii="Times New Roman" w:eastAsia="Malgun Gothic" w:hAnsi="Times New Roman" w:cs="Times New Roman"/>
          <w:sz w:val="20"/>
          <w:szCs w:val="20"/>
          <w:lang w:eastAsia="ko-KR"/>
        </w:rPr>
        <w:t xml:space="preserve">The VVC bitstream is decoded as specified in </w:t>
      </w:r>
      <w:bookmarkStart w:id="33" w:name="OLE_LINK29"/>
      <w:bookmarkStart w:id="34" w:name="OLE_LINK30"/>
      <w:r w:rsidRPr="0004507E">
        <w:rPr>
          <w:rFonts w:ascii="Times New Roman" w:eastAsia="Malgun Gothic" w:hAnsi="Times New Roman" w:cs="Times New Roman"/>
          <w:sz w:val="20"/>
          <w:szCs w:val="20"/>
          <w:lang w:eastAsia="ko-KR"/>
        </w:rPr>
        <w:t>ISO/IEC 23090-3</w:t>
      </w:r>
      <w:bookmarkEnd w:id="33"/>
      <w:bookmarkEnd w:id="34"/>
      <w:r w:rsidR="001E6114">
        <w:rPr>
          <w:rFonts w:ascii="Times New Roman" w:eastAsia="Malgun Gothic" w:hAnsi="Times New Roman" w:cs="Times New Roman"/>
          <w:sz w:val="20"/>
          <w:szCs w:val="20"/>
          <w:lang w:eastAsia="ko-KR"/>
        </w:rPr>
        <w:t>, sub</w:t>
      </w:r>
      <w:r w:rsidR="001E6114" w:rsidRPr="0004507E">
        <w:rPr>
          <w:rFonts w:ascii="Times New Roman" w:eastAsia="Malgun Gothic" w:hAnsi="Times New Roman" w:cs="Times New Roman"/>
          <w:sz w:val="20"/>
          <w:szCs w:val="20"/>
          <w:lang w:eastAsia="ko-KR"/>
        </w:rPr>
        <w:t>clause 8.1.1</w:t>
      </w:r>
      <w:r w:rsidRPr="0004507E">
        <w:rPr>
          <w:rFonts w:ascii="Times New Roman" w:eastAsia="Malgun Gothic" w:hAnsi="Times New Roman" w:cs="Times New Roman"/>
          <w:sz w:val="20"/>
          <w:szCs w:val="20"/>
          <w:lang w:eastAsia="ko-KR"/>
        </w:rPr>
        <w:t>. The outputs of this process are the same as the outputs of ISO/IEC 23090-3</w:t>
      </w:r>
      <w:r w:rsidR="001E6114">
        <w:rPr>
          <w:rFonts w:ascii="Times New Roman" w:eastAsia="Malgun Gothic" w:hAnsi="Times New Roman" w:cs="Times New Roman"/>
          <w:sz w:val="20"/>
          <w:szCs w:val="20"/>
          <w:lang w:eastAsia="ko-KR"/>
        </w:rPr>
        <w:t>, sub</w:t>
      </w:r>
      <w:r w:rsidR="001E6114" w:rsidRPr="0004507E">
        <w:rPr>
          <w:rFonts w:ascii="Times New Roman" w:eastAsia="Malgun Gothic" w:hAnsi="Times New Roman" w:cs="Times New Roman"/>
          <w:sz w:val="20"/>
          <w:szCs w:val="20"/>
          <w:lang w:eastAsia="ko-KR"/>
        </w:rPr>
        <w:t>clause 8.1.1</w:t>
      </w:r>
      <w:r w:rsidRPr="0004507E">
        <w:rPr>
          <w:rFonts w:ascii="Times New Roman" w:eastAsia="Malgun Gothic" w:hAnsi="Times New Roman" w:cs="Times New Roman"/>
          <w:sz w:val="20"/>
          <w:szCs w:val="20"/>
          <w:lang w:eastAsia="ko-KR"/>
        </w:rPr>
        <w:t xml:space="preserve">. Additionally, for each decoded picture, this process outputs </w:t>
      </w:r>
      <w:proofErr w:type="spellStart"/>
      <w:r w:rsidRPr="0004507E">
        <w:rPr>
          <w:rFonts w:ascii="Courier" w:eastAsia="Malgun Gothic" w:hAnsi="Courier" w:cs="Times New Roman"/>
          <w:sz w:val="20"/>
          <w:szCs w:val="20"/>
          <w:lang w:eastAsia="ko-KR"/>
        </w:rPr>
        <w:t>ProjectionFormatBox</w:t>
      </w:r>
      <w:proofErr w:type="spellEnd"/>
      <w:r w:rsidRPr="0004507E">
        <w:rPr>
          <w:rFonts w:ascii="Times New Roman" w:eastAsia="Malgun Gothic" w:hAnsi="Times New Roman" w:cs="Times New Roman"/>
          <w:sz w:val="20"/>
          <w:szCs w:val="20"/>
          <w:lang w:eastAsia="ko-KR"/>
        </w:rPr>
        <w:t xml:space="preserve">, </w:t>
      </w:r>
      <w:proofErr w:type="spellStart"/>
      <w:r w:rsidRPr="0004507E">
        <w:rPr>
          <w:rFonts w:ascii="Courier" w:eastAsia="Malgun Gothic" w:hAnsi="Courier" w:cs="Times New Roman"/>
          <w:sz w:val="20"/>
          <w:szCs w:val="20"/>
          <w:lang w:eastAsia="ko-KR"/>
        </w:rPr>
        <w:t>StereoVideoBox</w:t>
      </w:r>
      <w:proofErr w:type="spellEnd"/>
      <w:r w:rsidRPr="0004507E">
        <w:rPr>
          <w:rFonts w:ascii="Times New Roman" w:eastAsia="Malgun Gothic" w:hAnsi="Times New Roman" w:cs="Times New Roman"/>
          <w:sz w:val="20"/>
          <w:szCs w:val="20"/>
          <w:lang w:eastAsia="ko-KR"/>
        </w:rPr>
        <w:t xml:space="preserve"> (when applicable), </w:t>
      </w:r>
      <w:proofErr w:type="spellStart"/>
      <w:r w:rsidRPr="0004507E">
        <w:rPr>
          <w:rFonts w:ascii="Courier" w:eastAsia="Malgun Gothic" w:hAnsi="Courier" w:cs="Times New Roman"/>
          <w:sz w:val="20"/>
          <w:szCs w:val="20"/>
          <w:lang w:eastAsia="ko-KR"/>
        </w:rPr>
        <w:t>RegionWisePackingBox</w:t>
      </w:r>
      <w:proofErr w:type="spellEnd"/>
      <w:r w:rsidRPr="0004507E">
        <w:rPr>
          <w:rFonts w:ascii="Times New Roman" w:eastAsia="Malgun Gothic" w:hAnsi="Times New Roman" w:cs="Times New Roman"/>
          <w:sz w:val="20"/>
          <w:szCs w:val="20"/>
          <w:lang w:eastAsia="ko-KR"/>
        </w:rPr>
        <w:t xml:space="preserve"> (when applicable), and </w:t>
      </w:r>
      <w:proofErr w:type="spellStart"/>
      <w:r w:rsidRPr="0004507E">
        <w:rPr>
          <w:rFonts w:ascii="Courier" w:eastAsia="Malgun Gothic" w:hAnsi="Courier" w:cs="Times New Roman"/>
          <w:sz w:val="20"/>
          <w:szCs w:val="20"/>
          <w:lang w:eastAsia="ko-KR"/>
        </w:rPr>
        <w:t>RotationBox</w:t>
      </w:r>
      <w:proofErr w:type="spellEnd"/>
      <w:r w:rsidRPr="0004507E">
        <w:rPr>
          <w:rFonts w:ascii="Times New Roman" w:eastAsia="Malgun Gothic" w:hAnsi="Times New Roman" w:cs="Times New Roman"/>
          <w:sz w:val="20"/>
          <w:szCs w:val="20"/>
          <w:lang w:eastAsia="ko-KR"/>
        </w:rPr>
        <w:t xml:space="preserve"> (when applicable) that provide the input for the semantics of sample locations within the decoded picture as specified in </w:t>
      </w:r>
      <w:r w:rsidR="001E6114">
        <w:rPr>
          <w:rFonts w:ascii="Times New Roman" w:eastAsia="Malgun Gothic" w:hAnsi="Times New Roman" w:cs="Times New Roman"/>
          <w:sz w:val="20"/>
          <w:szCs w:val="20"/>
          <w:lang w:eastAsia="ko-KR"/>
        </w:rPr>
        <w:t>sub</w:t>
      </w:r>
      <w:r w:rsidRPr="0004507E">
        <w:rPr>
          <w:rFonts w:ascii="Times New Roman" w:eastAsia="Malgun Gothic" w:hAnsi="Times New Roman" w:cs="Times New Roman"/>
          <w:sz w:val="20"/>
          <w:szCs w:val="20"/>
          <w:lang w:val="en-GB" w:eastAsia="ko-KR"/>
        </w:rPr>
        <w:t xml:space="preserve">clause </w:t>
      </w:r>
      <w:r w:rsidRPr="0004507E">
        <w:rPr>
          <w:rFonts w:ascii="Times New Roman" w:eastAsia="Malgun Gothic" w:hAnsi="Times New Roman" w:cs="Times New Roman"/>
          <w:sz w:val="24"/>
          <w:szCs w:val="24"/>
          <w:lang w:eastAsia="zh-CN"/>
        </w:rPr>
        <w:fldChar w:fldCharType="begin" w:fldLock="1"/>
      </w:r>
      <w:r w:rsidRPr="0004507E">
        <w:rPr>
          <w:rFonts w:ascii="Times New Roman" w:eastAsia="Malgun Gothic" w:hAnsi="Times New Roman" w:cs="Times New Roman"/>
          <w:sz w:val="20"/>
          <w:szCs w:val="20"/>
          <w:lang w:eastAsia="ko-KR"/>
        </w:rPr>
        <w:instrText xml:space="preserve"> REF _Ref490750471 \r \h </w:instrText>
      </w:r>
      <w:r w:rsidRPr="0004507E">
        <w:rPr>
          <w:rFonts w:ascii="Times New Roman" w:eastAsia="Malgun Gothic" w:hAnsi="Times New Roman" w:cs="Times New Roman"/>
          <w:sz w:val="24"/>
          <w:szCs w:val="24"/>
          <w:lang w:eastAsia="zh-CN"/>
        </w:rPr>
      </w:r>
      <w:r w:rsidRPr="0004507E">
        <w:rPr>
          <w:rFonts w:ascii="Times New Roman" w:eastAsia="Malgun Gothic" w:hAnsi="Times New Roman" w:cs="Times New Roman"/>
          <w:sz w:val="24"/>
          <w:szCs w:val="24"/>
          <w:lang w:eastAsia="zh-CN"/>
        </w:rPr>
        <w:fldChar w:fldCharType="separate"/>
      </w:r>
      <w:r w:rsidRPr="0004507E">
        <w:rPr>
          <w:rFonts w:ascii="Times New Roman" w:eastAsia="Malgun Gothic" w:hAnsi="Times New Roman" w:cs="Times New Roman"/>
          <w:sz w:val="20"/>
          <w:szCs w:val="20"/>
          <w:lang w:eastAsia="ko-KR"/>
        </w:rPr>
        <w:t>7.5.1</w:t>
      </w:r>
      <w:r w:rsidRPr="0004507E">
        <w:rPr>
          <w:rFonts w:ascii="Times New Roman" w:eastAsia="Malgun Gothic" w:hAnsi="Times New Roman" w:cs="Times New Roman"/>
          <w:sz w:val="24"/>
          <w:szCs w:val="24"/>
          <w:lang w:eastAsia="zh-CN"/>
        </w:rPr>
        <w:fldChar w:fldCharType="end"/>
      </w:r>
      <w:r w:rsidRPr="0004507E">
        <w:rPr>
          <w:rFonts w:ascii="Times New Roman" w:eastAsia="Malgun Gothic" w:hAnsi="Times New Roman" w:cs="Times New Roman"/>
          <w:sz w:val="20"/>
          <w:szCs w:val="20"/>
          <w:lang w:eastAsia="ko-KR"/>
        </w:rPr>
        <w:t>.</w:t>
      </w:r>
    </w:p>
    <w:p w14:paraId="742317B2" w14:textId="77777777" w:rsidR="0004507E" w:rsidRPr="0004507E" w:rsidRDefault="0004507E" w:rsidP="00B24C96">
      <w:pPr>
        <w:keepNext/>
        <w:keepLines/>
        <w:widowControl/>
        <w:autoSpaceDE/>
        <w:autoSpaceDN/>
        <w:spacing w:before="120" w:after="120" w:line="240" w:lineRule="atLeast"/>
        <w:outlineLvl w:val="3"/>
        <w:rPr>
          <w:rFonts w:ascii="Times New Roman" w:eastAsia="Times New Roman" w:hAnsi="Times New Roman" w:cs="Times New Roman"/>
          <w:b/>
          <w:spacing w:val="5"/>
          <w:kern w:val="20"/>
          <w:sz w:val="20"/>
          <w:szCs w:val="24"/>
        </w:rPr>
      </w:pPr>
      <w:bookmarkStart w:id="35" w:name="_Ref44276757"/>
      <w:bookmarkEnd w:id="31"/>
      <w:bookmarkEnd w:id="32"/>
      <w:r w:rsidRPr="0004507E">
        <w:rPr>
          <w:rFonts w:ascii="Times New Roman" w:eastAsia="Times New Roman" w:hAnsi="Times New Roman" w:cs="Times New Roman"/>
          <w:b/>
          <w:spacing w:val="5"/>
          <w:kern w:val="20"/>
          <w:sz w:val="20"/>
          <w:szCs w:val="24"/>
        </w:rPr>
        <w:lastRenderedPageBreak/>
        <w:t xml:space="preserve">10.1.8.6 Expected OMAF player operation </w:t>
      </w:r>
      <w:bookmarkEnd w:id="35"/>
    </w:p>
    <w:p w14:paraId="01510E17" w14:textId="77777777" w:rsidR="0004507E" w:rsidRPr="0004507E" w:rsidRDefault="0004507E" w:rsidP="0004507E">
      <w:pPr>
        <w:widowControl/>
        <w:autoSpaceDE/>
        <w:autoSpaceDN/>
        <w:spacing w:after="160"/>
        <w:jc w:val="both"/>
        <w:rPr>
          <w:rFonts w:ascii="Times New Roman" w:eastAsia="Malgun Gothic" w:hAnsi="Times New Roman" w:cs="Times New Roman"/>
          <w:sz w:val="20"/>
          <w:szCs w:val="20"/>
          <w:lang w:eastAsia="ko-KR"/>
        </w:rPr>
      </w:pPr>
      <w:r w:rsidRPr="0004507E">
        <w:rPr>
          <w:rFonts w:ascii="Times New Roman" w:eastAsia="Malgun Gothic" w:hAnsi="Times New Roman" w:cs="Times New Roman"/>
          <w:sz w:val="20"/>
          <w:szCs w:val="20"/>
          <w:lang w:eastAsia="ko-KR"/>
        </w:rPr>
        <w:t xml:space="preserve">OMAF players conforming to this media profile are expected to process all allowed boxes within the </w:t>
      </w:r>
      <w:proofErr w:type="spellStart"/>
      <w:r w:rsidRPr="0004507E">
        <w:rPr>
          <w:rFonts w:ascii="Courier" w:eastAsia="Malgun Gothic" w:hAnsi="Courier" w:cs="Times New Roman"/>
          <w:sz w:val="20"/>
          <w:szCs w:val="20"/>
          <w:lang w:eastAsia="ko-KR"/>
        </w:rPr>
        <w:t>SchemeInformationBox</w:t>
      </w:r>
      <w:proofErr w:type="spellEnd"/>
      <w:r w:rsidRPr="0004507E">
        <w:rPr>
          <w:rFonts w:ascii="Times New Roman" w:eastAsia="Malgun Gothic" w:hAnsi="Times New Roman" w:cs="Times New Roman"/>
          <w:sz w:val="20"/>
          <w:szCs w:val="20"/>
          <w:lang w:eastAsia="ko-KR"/>
        </w:rPr>
        <w:t xml:space="preserve"> for the equirectangular projected video scheme type.</w:t>
      </w:r>
    </w:p>
    <w:p w14:paraId="1D9636BD" w14:textId="2A08A5DC" w:rsidR="0004507E" w:rsidRPr="0004507E" w:rsidRDefault="0004507E" w:rsidP="0004507E">
      <w:pPr>
        <w:widowControl/>
        <w:autoSpaceDE/>
        <w:autoSpaceDN/>
        <w:spacing w:after="160"/>
        <w:jc w:val="both"/>
        <w:rPr>
          <w:rFonts w:ascii="Times New Roman" w:eastAsia="Malgun Gothic" w:hAnsi="Times New Roman" w:cs="Times New Roman"/>
          <w:sz w:val="20"/>
          <w:szCs w:val="24"/>
          <w:lang w:eastAsia="ko-KR"/>
        </w:rPr>
      </w:pPr>
      <w:r w:rsidRPr="0004507E">
        <w:rPr>
          <w:rFonts w:ascii="Times New Roman" w:eastAsia="Malgun Gothic" w:hAnsi="Times New Roman" w:cs="Times New Roman"/>
          <w:sz w:val="20"/>
          <w:szCs w:val="24"/>
          <w:lang w:eastAsia="ko-KR"/>
        </w:rPr>
        <w:t xml:space="preserve">When receiving and playing a DASH presentation and a Representation containing initial viewing orientation metadata, as specified in </w:t>
      </w:r>
      <w:r w:rsidR="001E6114">
        <w:rPr>
          <w:rFonts w:ascii="Times New Roman" w:eastAsia="Malgun Gothic" w:hAnsi="Times New Roman" w:cs="Times New Roman"/>
          <w:sz w:val="20"/>
          <w:szCs w:val="24"/>
          <w:lang w:eastAsia="ko-KR"/>
        </w:rPr>
        <w:t>sub</w:t>
      </w:r>
      <w:r w:rsidRPr="0004507E">
        <w:rPr>
          <w:rFonts w:ascii="Times New Roman" w:eastAsia="Malgun Gothic" w:hAnsi="Times New Roman" w:cs="Times New Roman"/>
          <w:sz w:val="20"/>
          <w:szCs w:val="24"/>
          <w:lang w:eastAsia="ko-KR"/>
        </w:rPr>
        <w:t xml:space="preserve">clause </w:t>
      </w:r>
      <w:r w:rsidRPr="0004507E">
        <w:rPr>
          <w:rFonts w:ascii="Times New Roman" w:eastAsia="Malgun Gothic" w:hAnsi="Times New Roman" w:cs="Times New Roman"/>
          <w:sz w:val="20"/>
          <w:szCs w:val="24"/>
          <w:lang w:eastAsia="ko-KR"/>
        </w:rPr>
        <w:fldChar w:fldCharType="begin" w:fldLock="1"/>
      </w:r>
      <w:r w:rsidRPr="0004507E">
        <w:rPr>
          <w:rFonts w:ascii="Times New Roman" w:eastAsia="Malgun Gothic" w:hAnsi="Times New Roman" w:cs="Times New Roman"/>
          <w:sz w:val="20"/>
          <w:szCs w:val="24"/>
          <w:lang w:eastAsia="ko-KR"/>
        </w:rPr>
        <w:instrText xml:space="preserve"> REF _Ref498005221 \r \h </w:instrText>
      </w:r>
      <w:r w:rsidRPr="0004507E">
        <w:rPr>
          <w:rFonts w:ascii="Times New Roman" w:eastAsia="Malgun Gothic" w:hAnsi="Times New Roman" w:cs="Times New Roman"/>
          <w:sz w:val="20"/>
          <w:szCs w:val="24"/>
          <w:lang w:eastAsia="ko-KR"/>
        </w:rPr>
      </w:r>
      <w:r w:rsidRPr="0004507E">
        <w:rPr>
          <w:rFonts w:ascii="Times New Roman" w:eastAsia="Malgun Gothic" w:hAnsi="Times New Roman" w:cs="Times New Roman"/>
          <w:sz w:val="20"/>
          <w:szCs w:val="24"/>
          <w:lang w:eastAsia="ko-KR"/>
        </w:rPr>
        <w:fldChar w:fldCharType="separate"/>
      </w:r>
      <w:r w:rsidRPr="0004507E">
        <w:rPr>
          <w:rFonts w:ascii="Times New Roman" w:eastAsia="Malgun Gothic" w:hAnsi="Times New Roman" w:cs="Times New Roman"/>
          <w:sz w:val="20"/>
          <w:szCs w:val="24"/>
          <w:lang w:eastAsia="ko-KR"/>
        </w:rPr>
        <w:t>7.7.4</w:t>
      </w:r>
      <w:r w:rsidRPr="0004507E">
        <w:rPr>
          <w:rFonts w:ascii="Times New Roman" w:eastAsia="Malgun Gothic" w:hAnsi="Times New Roman" w:cs="Times New Roman"/>
          <w:sz w:val="20"/>
          <w:szCs w:val="24"/>
          <w:lang w:eastAsia="ko-KR"/>
        </w:rPr>
        <w:fldChar w:fldCharType="end"/>
      </w:r>
      <w:r w:rsidRPr="0004507E">
        <w:rPr>
          <w:rFonts w:ascii="Times New Roman" w:eastAsia="Malgun Gothic" w:hAnsi="Times New Roman" w:cs="Times New Roman"/>
          <w:sz w:val="20"/>
          <w:szCs w:val="24"/>
          <w:lang w:eastAsia="ko-KR"/>
        </w:rPr>
        <w:t xml:space="preserve">, is present and associated with a media Representation selected for playing, as specified in </w:t>
      </w:r>
      <w:r w:rsidR="001E6114">
        <w:rPr>
          <w:rFonts w:ascii="Times New Roman" w:eastAsia="Malgun Gothic" w:hAnsi="Times New Roman" w:cs="Times New Roman"/>
          <w:sz w:val="20"/>
          <w:szCs w:val="24"/>
          <w:lang w:eastAsia="ko-KR"/>
        </w:rPr>
        <w:t>sub</w:t>
      </w:r>
      <w:r w:rsidRPr="0004507E">
        <w:rPr>
          <w:rFonts w:ascii="Times New Roman" w:eastAsia="Malgun Gothic" w:hAnsi="Times New Roman" w:cs="Times New Roman"/>
          <w:sz w:val="20"/>
          <w:szCs w:val="24"/>
          <w:lang w:eastAsia="ko-KR"/>
        </w:rPr>
        <w:t xml:space="preserve">clause </w:t>
      </w:r>
      <w:r w:rsidRPr="0004507E">
        <w:rPr>
          <w:rFonts w:ascii="Times New Roman" w:eastAsia="Malgun Gothic" w:hAnsi="Times New Roman" w:cs="Times New Roman"/>
          <w:sz w:val="20"/>
          <w:szCs w:val="24"/>
          <w:lang w:eastAsia="ko-KR"/>
        </w:rPr>
        <w:fldChar w:fldCharType="begin" w:fldLock="1"/>
      </w:r>
      <w:r w:rsidRPr="0004507E">
        <w:rPr>
          <w:rFonts w:ascii="Times New Roman" w:eastAsia="Malgun Gothic" w:hAnsi="Times New Roman" w:cs="Times New Roman"/>
          <w:sz w:val="20"/>
          <w:szCs w:val="24"/>
          <w:lang w:eastAsia="ko-KR"/>
        </w:rPr>
        <w:instrText xml:space="preserve"> REF _Ref500827972 \n \h </w:instrText>
      </w:r>
      <w:r w:rsidRPr="0004507E">
        <w:rPr>
          <w:rFonts w:ascii="Times New Roman" w:eastAsia="Malgun Gothic" w:hAnsi="Times New Roman" w:cs="Times New Roman"/>
          <w:sz w:val="20"/>
          <w:szCs w:val="24"/>
          <w:lang w:eastAsia="ko-KR"/>
        </w:rPr>
      </w:r>
      <w:r w:rsidRPr="0004507E">
        <w:rPr>
          <w:rFonts w:ascii="Times New Roman" w:eastAsia="Malgun Gothic" w:hAnsi="Times New Roman" w:cs="Times New Roman"/>
          <w:sz w:val="20"/>
          <w:szCs w:val="24"/>
          <w:lang w:eastAsia="ko-KR"/>
        </w:rPr>
        <w:fldChar w:fldCharType="separate"/>
      </w:r>
      <w:r w:rsidRPr="0004507E">
        <w:rPr>
          <w:rFonts w:ascii="Times New Roman" w:eastAsia="Malgun Gothic" w:hAnsi="Times New Roman" w:cs="Times New Roman"/>
          <w:sz w:val="20"/>
          <w:szCs w:val="24"/>
          <w:lang w:eastAsia="ko-KR"/>
        </w:rPr>
        <w:t>8.2.3</w:t>
      </w:r>
      <w:r w:rsidRPr="0004507E">
        <w:rPr>
          <w:rFonts w:ascii="Times New Roman" w:eastAsia="Malgun Gothic" w:hAnsi="Times New Roman" w:cs="Times New Roman"/>
          <w:sz w:val="20"/>
          <w:szCs w:val="24"/>
          <w:lang w:eastAsia="ko-KR"/>
        </w:rPr>
        <w:fldChar w:fldCharType="end"/>
      </w:r>
      <w:r w:rsidRPr="0004507E">
        <w:rPr>
          <w:rFonts w:ascii="Times New Roman" w:eastAsia="Malgun Gothic" w:hAnsi="Times New Roman" w:cs="Times New Roman"/>
          <w:sz w:val="20"/>
          <w:szCs w:val="24"/>
          <w:lang w:eastAsia="ko-KR"/>
        </w:rPr>
        <w:t>, OMAF players are expected to receive and parse the initial viewing orientation metadata Representation and obey it when rendering the media Representation.</w:t>
      </w:r>
    </w:p>
    <w:p w14:paraId="2EB031C7" w14:textId="38ABF071" w:rsidR="0004507E" w:rsidRDefault="0004507E"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sz w:val="20"/>
          <w:szCs w:val="20"/>
          <w:lang w:val="en-GB"/>
        </w:rPr>
      </w:pPr>
    </w:p>
    <w:p w14:paraId="3733F6CB" w14:textId="0978547D" w:rsidR="00B24C96" w:rsidRPr="00B24C96" w:rsidRDefault="00B24C96"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r w:rsidRPr="00B24C96">
        <w:rPr>
          <w:rFonts w:ascii="Times New Roman" w:eastAsia="Calibri" w:hAnsi="Times New Roman" w:cs="Times New Roman"/>
          <w:i/>
          <w:iCs/>
          <w:sz w:val="20"/>
          <w:szCs w:val="20"/>
          <w:lang w:val="en-GB"/>
        </w:rPr>
        <w:t>In subclause 10.3.1, add the following row into Table 60:</w:t>
      </w:r>
    </w:p>
    <w:tbl>
      <w:tblPr>
        <w:tblStyle w:val="TableGrid3"/>
        <w:tblW w:w="8640" w:type="dxa"/>
        <w:tblInd w:w="421" w:type="dxa"/>
        <w:tblLayout w:type="fixed"/>
        <w:tblLook w:val="04A0" w:firstRow="1" w:lastRow="0" w:firstColumn="1" w:lastColumn="0" w:noHBand="0" w:noVBand="1"/>
      </w:tblPr>
      <w:tblGrid>
        <w:gridCol w:w="2927"/>
        <w:gridCol w:w="899"/>
        <w:gridCol w:w="1439"/>
        <w:gridCol w:w="1439"/>
        <w:gridCol w:w="809"/>
        <w:gridCol w:w="1127"/>
      </w:tblGrid>
      <w:tr w:rsidR="00B24C96" w:rsidRPr="00B24C96" w14:paraId="4BDC1612" w14:textId="77777777" w:rsidTr="00B24C96">
        <w:trPr>
          <w:trHeight w:val="374"/>
        </w:trPr>
        <w:tc>
          <w:tcPr>
            <w:tcW w:w="2929" w:type="dxa"/>
            <w:tcBorders>
              <w:top w:val="single" w:sz="4" w:space="0" w:color="auto"/>
              <w:left w:val="single" w:sz="4" w:space="0" w:color="auto"/>
              <w:bottom w:val="single" w:sz="4" w:space="0" w:color="auto"/>
              <w:right w:val="single" w:sz="4" w:space="0" w:color="auto"/>
            </w:tcBorders>
            <w:vAlign w:val="center"/>
            <w:hideMark/>
          </w:tcPr>
          <w:p w14:paraId="72B92EC3" w14:textId="77777777" w:rsidR="00B24C96" w:rsidRPr="00B24C96" w:rsidRDefault="00B24C96" w:rsidP="00B24C96">
            <w:pPr>
              <w:keepNext/>
              <w:keepLines/>
              <w:rPr>
                <w:rFonts w:ascii="Times New Roman" w:eastAsia="Malgun Gothic" w:hAnsi="Times New Roman" w:cs="Times New Roman"/>
                <w:lang w:eastAsia="zh-CN"/>
              </w:rPr>
            </w:pPr>
            <w:r w:rsidRPr="00B24C96">
              <w:rPr>
                <w:rFonts w:ascii="Times New Roman" w:eastAsia="Malgun Gothic" w:hAnsi="Times New Roman" w:cs="Times New Roman"/>
                <w:lang w:eastAsia="zh-CN"/>
              </w:rPr>
              <w:t>OMAF VVC image profile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43F509" w14:textId="77777777" w:rsidR="00B24C96" w:rsidRPr="00B24C96" w:rsidRDefault="00B24C96" w:rsidP="00B24C96">
            <w:pPr>
              <w:keepNext/>
              <w:keepLines/>
              <w:rPr>
                <w:rFonts w:ascii="Times New Roman" w:eastAsia="Malgun Gothic" w:hAnsi="Times New Roman" w:cs="Times New Roman"/>
                <w:lang w:eastAsia="zh-CN"/>
              </w:rPr>
            </w:pPr>
            <w:r w:rsidRPr="00B24C96">
              <w:rPr>
                <w:rFonts w:ascii="Times New Roman" w:eastAsia="Malgun Gothic" w:hAnsi="Times New Roman" w:cs="Times New Roman"/>
                <w:lang w:eastAsia="zh-CN"/>
              </w:rPr>
              <w:t>VVC</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B1C4065" w14:textId="77777777" w:rsidR="00B24C96" w:rsidRPr="00B24C96" w:rsidRDefault="00B24C96" w:rsidP="00B24C96">
            <w:pPr>
              <w:keepNext/>
              <w:keepLines/>
              <w:rPr>
                <w:rFonts w:ascii="Times New Roman" w:eastAsia="Malgun Gothic" w:hAnsi="Times New Roman" w:cs="Times New Roman"/>
                <w:lang w:eastAsia="zh-CN"/>
              </w:rPr>
            </w:pPr>
            <w:proofErr w:type="spellStart"/>
            <w:r w:rsidRPr="00B24C96">
              <w:rPr>
                <w:rFonts w:ascii="Times New Roman" w:eastAsia="Malgun Gothic" w:hAnsi="Times New Roman" w:cs="Times New Roman"/>
                <w:lang w:eastAsia="zh-CN"/>
              </w:rPr>
              <w:t>Main</w:t>
            </w:r>
            <w:proofErr w:type="spellEnd"/>
            <w:r w:rsidRPr="00B24C96">
              <w:rPr>
                <w:rFonts w:ascii="Times New Roman" w:eastAsia="Malgun Gothic" w:hAnsi="Times New Roman" w:cs="Times New Roman"/>
                <w:lang w:eastAsia="zh-CN"/>
              </w:rPr>
              <w:t xml:space="preserve"> 10</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5DF52A2" w14:textId="77777777" w:rsidR="00B24C96" w:rsidRPr="00B24C96" w:rsidRDefault="00B24C96" w:rsidP="00B24C96">
            <w:pPr>
              <w:keepNext/>
              <w:keepLines/>
              <w:rPr>
                <w:rFonts w:ascii="Times New Roman" w:eastAsia="Malgun Gothic" w:hAnsi="Times New Roman" w:cs="Times New Roman"/>
                <w:lang w:eastAsia="zh-CN"/>
              </w:rPr>
            </w:pPr>
            <w:r w:rsidRPr="00B24C96">
              <w:rPr>
                <w:rFonts w:ascii="Times New Roman" w:eastAsia="Malgun Gothic" w:hAnsi="Times New Roman" w:cs="Times New Roman"/>
                <w:lang w:eastAsia="zh-CN"/>
              </w:rPr>
              <w:t>5.1</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71F8ED" w14:textId="77777777" w:rsidR="00B24C96" w:rsidRPr="00B24C96" w:rsidRDefault="00B24C96" w:rsidP="00B24C96">
            <w:pPr>
              <w:keepNext/>
              <w:keepLines/>
              <w:jc w:val="center"/>
              <w:rPr>
                <w:rFonts w:ascii="Courier" w:eastAsia="Malgun Gothic" w:hAnsi="Courier" w:cs="Times New Roman"/>
                <w:lang w:eastAsia="zh-CN"/>
              </w:rPr>
            </w:pPr>
            <w:proofErr w:type="spellStart"/>
            <w:r w:rsidRPr="00B24C96">
              <w:rPr>
                <w:rFonts w:ascii="Courier" w:eastAsia="Malgun Gothic" w:hAnsi="Courier" w:cs="Times New Roman"/>
                <w:lang w:eastAsia="zh-CN"/>
              </w:rPr>
              <w:t>vvoi</w:t>
            </w:r>
            <w:proofErr w:type="spellEnd"/>
          </w:p>
        </w:tc>
        <w:tc>
          <w:tcPr>
            <w:tcW w:w="1128" w:type="dxa"/>
            <w:tcBorders>
              <w:top w:val="single" w:sz="4" w:space="0" w:color="auto"/>
              <w:left w:val="single" w:sz="4" w:space="0" w:color="auto"/>
              <w:bottom w:val="single" w:sz="4" w:space="0" w:color="auto"/>
              <w:right w:val="single" w:sz="4" w:space="0" w:color="auto"/>
            </w:tcBorders>
            <w:vAlign w:val="center"/>
            <w:hideMark/>
          </w:tcPr>
          <w:p w14:paraId="06678168" w14:textId="77777777" w:rsidR="00B24C96" w:rsidRPr="00B24C96" w:rsidRDefault="00B24C96" w:rsidP="00B24C96">
            <w:pPr>
              <w:keepNext/>
              <w:keepLines/>
              <w:rPr>
                <w:rFonts w:ascii="Times New Roman" w:eastAsia="Malgun Gothic" w:hAnsi="Times New Roman" w:cs="Times New Roman"/>
                <w:lang w:eastAsia="zh-CN"/>
              </w:rPr>
            </w:pPr>
            <w:r w:rsidRPr="00B24C96">
              <w:rPr>
                <w:rFonts w:ascii="Times New Roman" w:eastAsia="Malgun Gothic" w:hAnsi="Times New Roman" w:cs="Times New Roman"/>
                <w:lang w:eastAsia="zh-CN"/>
              </w:rPr>
              <w:t>10.3.5</w:t>
            </w:r>
          </w:p>
        </w:tc>
      </w:tr>
    </w:tbl>
    <w:p w14:paraId="07BABEB3" w14:textId="5F3C21AF" w:rsidR="00B24C96" w:rsidRDefault="00B24C96"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sz w:val="20"/>
          <w:szCs w:val="20"/>
          <w:lang w:val="en-GB"/>
        </w:rPr>
      </w:pPr>
    </w:p>
    <w:p w14:paraId="20E52C4A" w14:textId="6EDF2976" w:rsidR="001A50EA" w:rsidRPr="001A50EA" w:rsidRDefault="001A50EA"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i/>
          <w:iCs/>
          <w:sz w:val="20"/>
          <w:szCs w:val="20"/>
          <w:lang w:val="en-GB"/>
        </w:rPr>
      </w:pPr>
      <w:r w:rsidRPr="001A50EA">
        <w:rPr>
          <w:rFonts w:ascii="Times New Roman" w:eastAsia="Calibri" w:hAnsi="Times New Roman" w:cs="Times New Roman"/>
          <w:i/>
          <w:iCs/>
          <w:sz w:val="20"/>
          <w:szCs w:val="20"/>
          <w:lang w:val="en-GB"/>
        </w:rPr>
        <w:t>Add the following subclause 10.3.5:</w:t>
      </w:r>
    </w:p>
    <w:p w14:paraId="249B5AD9" w14:textId="77777777" w:rsidR="001A50EA" w:rsidRPr="001A50EA" w:rsidRDefault="001A50EA" w:rsidP="001A50EA">
      <w:pPr>
        <w:keepNext/>
        <w:keepLines/>
        <w:widowControl/>
        <w:numPr>
          <w:ilvl w:val="2"/>
          <w:numId w:val="10"/>
        </w:numPr>
        <w:autoSpaceDE/>
        <w:autoSpaceDN/>
        <w:spacing w:before="240" w:after="120" w:line="240" w:lineRule="atLeast"/>
        <w:outlineLvl w:val="2"/>
        <w:rPr>
          <w:rFonts w:ascii="Times New Roman" w:eastAsia="Malgun Gothic" w:hAnsi="Times New Roman" w:cs="Times New Roman"/>
          <w:b/>
          <w:kern w:val="20"/>
          <w:sz w:val="20"/>
          <w:szCs w:val="24"/>
          <w:lang w:eastAsia="ko-KR"/>
        </w:rPr>
      </w:pPr>
      <w:bookmarkStart w:id="36" w:name="_Ref497478542"/>
      <w:r w:rsidRPr="001A50EA">
        <w:rPr>
          <w:rFonts w:ascii="Times New Roman" w:eastAsia="Malgun Gothic" w:hAnsi="Times New Roman" w:cs="Times New Roman"/>
          <w:b/>
          <w:kern w:val="20"/>
          <w:sz w:val="20"/>
          <w:szCs w:val="24"/>
          <w:lang w:eastAsia="ko-KR"/>
        </w:rPr>
        <w:t>OMAF VVC image profile</w:t>
      </w:r>
      <w:bookmarkEnd w:id="36"/>
    </w:p>
    <w:p w14:paraId="76F90CB2" w14:textId="77777777" w:rsidR="001A50EA" w:rsidRPr="001A50EA" w:rsidRDefault="001A50EA" w:rsidP="001A50EA">
      <w:pPr>
        <w:keepNext/>
        <w:keepLines/>
        <w:widowControl/>
        <w:numPr>
          <w:ilvl w:val="3"/>
          <w:numId w:val="10"/>
        </w:numPr>
        <w:autoSpaceDE/>
        <w:autoSpaceDN/>
        <w:spacing w:before="120" w:after="120" w:line="240" w:lineRule="atLeast"/>
        <w:outlineLvl w:val="3"/>
        <w:rPr>
          <w:rFonts w:ascii="Times New Roman" w:eastAsia="Times New Roman" w:hAnsi="Times New Roman" w:cs="Times New Roman"/>
          <w:b/>
          <w:spacing w:val="5"/>
          <w:kern w:val="20"/>
          <w:sz w:val="20"/>
          <w:szCs w:val="24"/>
        </w:rPr>
      </w:pPr>
      <w:r w:rsidRPr="001A50EA">
        <w:rPr>
          <w:rFonts w:ascii="Times New Roman" w:eastAsia="Times New Roman" w:hAnsi="Times New Roman" w:cs="Times New Roman"/>
          <w:b/>
          <w:spacing w:val="5"/>
          <w:kern w:val="20"/>
          <w:sz w:val="20"/>
          <w:szCs w:val="24"/>
        </w:rPr>
        <w:t xml:space="preserve">General </w:t>
      </w:r>
    </w:p>
    <w:p w14:paraId="4B690F03" w14:textId="77777777" w:rsidR="001A50EA" w:rsidRPr="001A50EA" w:rsidRDefault="001A50EA" w:rsidP="001A50EA">
      <w:pPr>
        <w:widowControl/>
        <w:autoSpaceDE/>
        <w:autoSpaceDN/>
        <w:spacing w:before="120" w:after="160"/>
        <w:jc w:val="both"/>
        <w:rPr>
          <w:rFonts w:ascii="Times New Roman" w:eastAsia="Candara" w:hAnsi="Times New Roman" w:cs="Times New Roman"/>
          <w:sz w:val="20"/>
          <w:szCs w:val="20"/>
        </w:rPr>
      </w:pPr>
      <w:r w:rsidRPr="001A50EA">
        <w:rPr>
          <w:rFonts w:ascii="Times New Roman" w:eastAsia="Malgun Gothic" w:hAnsi="Times New Roman" w:cs="Times New Roman"/>
          <w:sz w:val="20"/>
          <w:szCs w:val="20"/>
          <w:lang w:eastAsia="ko-KR"/>
        </w:rPr>
        <w:t xml:space="preserve">Subclause </w:t>
      </w:r>
      <w:r w:rsidRPr="001A50EA">
        <w:rPr>
          <w:rFonts w:ascii="Times New Roman" w:eastAsia="Malgun Gothic" w:hAnsi="Times New Roman" w:cs="Times New Roman"/>
          <w:sz w:val="20"/>
          <w:szCs w:val="20"/>
          <w:lang w:eastAsia="ko-KR"/>
        </w:rPr>
        <w:fldChar w:fldCharType="begin"/>
      </w:r>
      <w:r w:rsidRPr="001A50EA">
        <w:rPr>
          <w:rFonts w:ascii="Times New Roman" w:eastAsia="Malgun Gothic" w:hAnsi="Times New Roman" w:cs="Times New Roman"/>
          <w:sz w:val="20"/>
          <w:szCs w:val="20"/>
          <w:lang w:eastAsia="ko-KR"/>
        </w:rPr>
        <w:instrText xml:space="preserve"> REF _Ref497478542 \r \h  \* MERGEFORMAT </w:instrText>
      </w:r>
      <w:r w:rsidRPr="001A50EA">
        <w:rPr>
          <w:rFonts w:ascii="Times New Roman" w:eastAsia="Malgun Gothic" w:hAnsi="Times New Roman" w:cs="Times New Roman"/>
          <w:sz w:val="20"/>
          <w:szCs w:val="20"/>
          <w:lang w:eastAsia="ko-KR"/>
        </w:rPr>
      </w:r>
      <w:r w:rsidRPr="001A50EA">
        <w:rPr>
          <w:rFonts w:ascii="Times New Roman" w:eastAsia="Malgun Gothic" w:hAnsi="Times New Roman" w:cs="Times New Roman"/>
          <w:sz w:val="20"/>
          <w:szCs w:val="20"/>
          <w:lang w:eastAsia="ko-KR"/>
        </w:rPr>
        <w:fldChar w:fldCharType="separate"/>
      </w:r>
      <w:r w:rsidRPr="001A50EA">
        <w:rPr>
          <w:rFonts w:ascii="Times New Roman" w:eastAsia="Malgun Gothic" w:hAnsi="Times New Roman" w:cs="Times New Roman"/>
          <w:sz w:val="20"/>
          <w:szCs w:val="20"/>
          <w:lang w:eastAsia="ko-KR"/>
        </w:rPr>
        <w:t>10.3.5</w:t>
      </w:r>
      <w:r w:rsidRPr="001A50EA">
        <w:rPr>
          <w:rFonts w:ascii="Times New Roman" w:eastAsia="Malgun Gothic" w:hAnsi="Times New Roman" w:cs="Times New Roman"/>
          <w:sz w:val="20"/>
          <w:szCs w:val="20"/>
          <w:lang w:eastAsia="ko-KR"/>
        </w:rPr>
        <w:fldChar w:fldCharType="end"/>
      </w:r>
      <w:r w:rsidRPr="001A50EA">
        <w:rPr>
          <w:rFonts w:ascii="Times New Roman" w:eastAsia="Malgun Gothic" w:hAnsi="Times New Roman" w:cs="Times New Roman"/>
          <w:sz w:val="20"/>
          <w:szCs w:val="20"/>
          <w:lang w:eastAsia="ko-KR"/>
        </w:rPr>
        <w:t xml:space="preserve">  specifies the OMAF VVC image profile, which uses VVC as the codec for coding of the image and follows the common constraints for OMAF image profiles.</w:t>
      </w:r>
    </w:p>
    <w:p w14:paraId="1871B3CB" w14:textId="77777777" w:rsidR="001A50EA" w:rsidRPr="001A50EA" w:rsidRDefault="001A50EA" w:rsidP="001A50EA">
      <w:pPr>
        <w:keepNext/>
        <w:keepLines/>
        <w:widowControl/>
        <w:numPr>
          <w:ilvl w:val="3"/>
          <w:numId w:val="10"/>
        </w:numPr>
        <w:autoSpaceDE/>
        <w:autoSpaceDN/>
        <w:spacing w:before="120" w:after="120" w:line="240" w:lineRule="atLeast"/>
        <w:outlineLvl w:val="3"/>
        <w:rPr>
          <w:rFonts w:ascii="Times New Roman" w:eastAsia="Times New Roman" w:hAnsi="Times New Roman" w:cs="Times New Roman"/>
          <w:b/>
          <w:spacing w:val="5"/>
          <w:kern w:val="20"/>
          <w:sz w:val="20"/>
          <w:szCs w:val="24"/>
        </w:rPr>
      </w:pPr>
      <w:bookmarkStart w:id="37" w:name="_Ref497471839"/>
      <w:r w:rsidRPr="001A50EA">
        <w:rPr>
          <w:rFonts w:ascii="Times New Roman" w:eastAsia="Times New Roman" w:hAnsi="Times New Roman" w:cs="Times New Roman"/>
          <w:b/>
          <w:spacing w:val="5"/>
          <w:kern w:val="20"/>
          <w:sz w:val="20"/>
          <w:szCs w:val="24"/>
        </w:rPr>
        <w:t>Elementary stream constraints</w:t>
      </w:r>
      <w:bookmarkEnd w:id="37"/>
    </w:p>
    <w:p w14:paraId="5D0B3415" w14:textId="77777777" w:rsidR="001A50EA" w:rsidRPr="001A50EA" w:rsidRDefault="001A50EA" w:rsidP="001A50EA">
      <w:pPr>
        <w:widowControl/>
        <w:autoSpaceDE/>
        <w:autoSpaceDN/>
        <w:spacing w:before="120" w:after="160"/>
        <w:jc w:val="both"/>
        <w:rPr>
          <w:rFonts w:ascii="Times New Roman" w:eastAsia="Malgun Gothic" w:hAnsi="Times New Roman" w:cs="Times New Roman"/>
          <w:sz w:val="20"/>
          <w:szCs w:val="20"/>
          <w:lang w:val="en-GB" w:eastAsia="ko-KR"/>
        </w:rPr>
      </w:pPr>
      <w:r w:rsidRPr="001A50EA">
        <w:rPr>
          <w:rFonts w:ascii="Times New Roman" w:eastAsia="Malgun Gothic" w:hAnsi="Times New Roman" w:cs="Times New Roman"/>
          <w:sz w:val="20"/>
          <w:szCs w:val="20"/>
          <w:lang w:val="en-GB" w:eastAsia="ko-KR"/>
        </w:rPr>
        <w:t>The bitstream of a coded image item conforming to this media profile shall conform to VVC Main 10 profile, Main tier, Level 5.1.</w:t>
      </w:r>
    </w:p>
    <w:p w14:paraId="11D9F275" w14:textId="77777777" w:rsidR="001A50EA" w:rsidRPr="001A50EA" w:rsidRDefault="001A50EA" w:rsidP="001A50EA">
      <w:pPr>
        <w:widowControl/>
        <w:autoSpaceDE/>
        <w:autoSpaceDN/>
        <w:spacing w:before="120"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The bitstream contained in a coded image item shall consist of one and only one coded picture. The coded picture shall be a coded frame.</w:t>
      </w:r>
    </w:p>
    <w:p w14:paraId="71372A66" w14:textId="77777777" w:rsidR="001A50EA" w:rsidRPr="001A50EA" w:rsidRDefault="001A50EA" w:rsidP="001A50EA">
      <w:pPr>
        <w:widowControl/>
        <w:autoSpaceDE/>
        <w:autoSpaceDN/>
        <w:spacing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All the referenced SPSs of the bitstream shall be constrained as follows:</w:t>
      </w:r>
    </w:p>
    <w:p w14:paraId="6C627839" w14:textId="77777777" w:rsidR="001A50EA" w:rsidRPr="001A50EA" w:rsidRDefault="001A50EA" w:rsidP="001A50EA">
      <w:pPr>
        <w:widowControl/>
        <w:numPr>
          <w:ilvl w:val="0"/>
          <w:numId w:val="9"/>
        </w:numPr>
        <w:tabs>
          <w:tab w:val="left" w:pos="851"/>
          <w:tab w:val="left" w:pos="8010"/>
        </w:tabs>
        <w:autoSpaceDE/>
        <w:autoSpaceDN/>
        <w:spacing w:after="160"/>
        <w:jc w:val="both"/>
        <w:rPr>
          <w:rFonts w:ascii="Times New Roman" w:eastAsia="Malgun Gothic" w:hAnsi="Times New Roman" w:cs="Times New Roman"/>
          <w:sz w:val="20"/>
          <w:szCs w:val="20"/>
          <w:lang w:eastAsia="ko-KR"/>
        </w:rPr>
      </w:pPr>
      <w:bookmarkStart w:id="38" w:name="OLE_LINK42"/>
      <w:bookmarkStart w:id="39" w:name="OLE_LINK49"/>
      <w:proofErr w:type="spellStart"/>
      <w:r w:rsidRPr="001A50EA">
        <w:rPr>
          <w:rFonts w:ascii="Times New Roman" w:eastAsia="Malgun Gothic" w:hAnsi="Times New Roman" w:cs="Times New Roman"/>
          <w:sz w:val="20"/>
          <w:szCs w:val="20"/>
          <w:lang w:eastAsia="ko-KR"/>
        </w:rPr>
        <w:t>vui_progressive_source_flag</w:t>
      </w:r>
      <w:proofErr w:type="spellEnd"/>
      <w:r w:rsidRPr="001A50EA">
        <w:rPr>
          <w:rFonts w:ascii="Times New Roman" w:eastAsia="Malgun Gothic" w:hAnsi="Times New Roman" w:cs="Times New Roman"/>
          <w:sz w:val="20"/>
          <w:szCs w:val="20"/>
          <w:lang w:eastAsia="ko-KR"/>
        </w:rPr>
        <w:t xml:space="preserve"> shall be equal to 1.</w:t>
      </w:r>
    </w:p>
    <w:p w14:paraId="18AB1593" w14:textId="77777777" w:rsidR="001A50EA" w:rsidRPr="001A50EA" w:rsidRDefault="001A50EA" w:rsidP="001A50EA">
      <w:pPr>
        <w:widowControl/>
        <w:numPr>
          <w:ilvl w:val="0"/>
          <w:numId w:val="9"/>
        </w:numPr>
        <w:tabs>
          <w:tab w:val="left" w:pos="851"/>
          <w:tab w:val="left" w:pos="8010"/>
        </w:tabs>
        <w:autoSpaceDE/>
        <w:autoSpaceDN/>
        <w:spacing w:after="160"/>
        <w:jc w:val="both"/>
        <w:rPr>
          <w:rFonts w:ascii="Times New Roman" w:eastAsia="Malgun Gothic" w:hAnsi="Times New Roman" w:cs="Times New Roman"/>
          <w:sz w:val="20"/>
          <w:szCs w:val="20"/>
          <w:lang w:eastAsia="ko-KR"/>
        </w:rPr>
      </w:pPr>
      <w:proofErr w:type="spellStart"/>
      <w:r w:rsidRPr="001A50EA">
        <w:rPr>
          <w:rFonts w:ascii="Times New Roman" w:eastAsia="Malgun Gothic" w:hAnsi="Times New Roman" w:cs="Times New Roman"/>
          <w:sz w:val="20"/>
          <w:szCs w:val="20"/>
          <w:lang w:eastAsia="ko-KR"/>
        </w:rPr>
        <w:t>vui_interlaced_source_flag</w:t>
      </w:r>
      <w:proofErr w:type="spellEnd"/>
      <w:r w:rsidRPr="001A50EA">
        <w:rPr>
          <w:rFonts w:ascii="Times New Roman" w:eastAsia="Malgun Gothic" w:hAnsi="Times New Roman" w:cs="Times New Roman"/>
          <w:sz w:val="20"/>
          <w:szCs w:val="20"/>
          <w:lang w:eastAsia="ko-KR"/>
        </w:rPr>
        <w:t xml:space="preserve"> shall be equal to 0.</w:t>
      </w:r>
    </w:p>
    <w:p w14:paraId="76676D69" w14:textId="77777777" w:rsidR="001A50EA" w:rsidRPr="001A50EA" w:rsidRDefault="001A50EA" w:rsidP="001A50EA">
      <w:pPr>
        <w:widowControl/>
        <w:numPr>
          <w:ilvl w:val="0"/>
          <w:numId w:val="9"/>
        </w:numPr>
        <w:tabs>
          <w:tab w:val="left" w:pos="851"/>
          <w:tab w:val="left" w:pos="8010"/>
        </w:tabs>
        <w:autoSpaceDE/>
        <w:autoSpaceDN/>
        <w:spacing w:after="160"/>
        <w:jc w:val="both"/>
        <w:rPr>
          <w:rFonts w:ascii="Times New Roman" w:eastAsia="Malgun Gothic" w:hAnsi="Times New Roman" w:cs="Times New Roman"/>
          <w:sz w:val="20"/>
          <w:szCs w:val="20"/>
          <w:lang w:eastAsia="ko-KR"/>
        </w:rPr>
      </w:pPr>
      <w:proofErr w:type="spellStart"/>
      <w:r w:rsidRPr="001A50EA">
        <w:rPr>
          <w:rFonts w:ascii="Times New Roman" w:eastAsia="Malgun Gothic" w:hAnsi="Times New Roman" w:cs="Times New Roman"/>
          <w:sz w:val="20"/>
          <w:szCs w:val="20"/>
          <w:lang w:eastAsia="ko-KR"/>
        </w:rPr>
        <w:t>ptl_frame_only_constraint_flag</w:t>
      </w:r>
      <w:proofErr w:type="spellEnd"/>
      <w:r w:rsidRPr="001A50EA">
        <w:rPr>
          <w:rFonts w:ascii="Times New Roman" w:eastAsia="Malgun Gothic" w:hAnsi="Times New Roman" w:cs="Times New Roman"/>
          <w:sz w:val="20"/>
          <w:szCs w:val="20"/>
          <w:lang w:eastAsia="ko-KR"/>
        </w:rPr>
        <w:t xml:space="preserve"> shall be equal to 1.</w:t>
      </w:r>
    </w:p>
    <w:p w14:paraId="78DD3A25" w14:textId="77777777" w:rsidR="001A50EA" w:rsidRPr="001A50EA" w:rsidRDefault="001A50EA" w:rsidP="001A50EA">
      <w:pPr>
        <w:keepNext/>
        <w:keepLines/>
        <w:widowControl/>
        <w:numPr>
          <w:ilvl w:val="3"/>
          <w:numId w:val="10"/>
        </w:numPr>
        <w:autoSpaceDE/>
        <w:autoSpaceDN/>
        <w:spacing w:before="120" w:after="120" w:line="240" w:lineRule="atLeast"/>
        <w:outlineLvl w:val="3"/>
        <w:rPr>
          <w:rFonts w:ascii="Times New Roman" w:eastAsia="Times New Roman" w:hAnsi="Times New Roman" w:cs="Times New Roman"/>
          <w:b/>
          <w:spacing w:val="5"/>
          <w:kern w:val="20"/>
          <w:sz w:val="20"/>
          <w:szCs w:val="24"/>
        </w:rPr>
      </w:pPr>
      <w:bookmarkStart w:id="40" w:name="_Ref497472770"/>
      <w:bookmarkEnd w:id="38"/>
      <w:bookmarkEnd w:id="39"/>
      <w:r w:rsidRPr="001A50EA">
        <w:rPr>
          <w:rFonts w:ascii="Times New Roman" w:eastAsia="Times New Roman" w:hAnsi="Times New Roman" w:cs="Times New Roman"/>
          <w:b/>
          <w:spacing w:val="5"/>
          <w:kern w:val="20"/>
          <w:sz w:val="20"/>
          <w:szCs w:val="24"/>
        </w:rPr>
        <w:t>ISO Base Media File Format constraints</w:t>
      </w:r>
      <w:bookmarkEnd w:id="40"/>
    </w:p>
    <w:p w14:paraId="5A0C97F3" w14:textId="77777777" w:rsidR="001A50EA" w:rsidRPr="001A50EA" w:rsidRDefault="001A50EA" w:rsidP="001A50EA">
      <w:pPr>
        <w:widowControl/>
        <w:autoSpaceDE/>
        <w:autoSpaceDN/>
        <w:spacing w:before="120" w:after="160"/>
        <w:jc w:val="both"/>
        <w:rPr>
          <w:rFonts w:ascii="Times New Roman" w:eastAsia="Malgun Gothic" w:hAnsi="Times New Roman" w:cs="Times New Roman"/>
          <w:sz w:val="20"/>
          <w:szCs w:val="20"/>
          <w:lang w:val="en-GB" w:eastAsia="ko-KR"/>
        </w:rPr>
      </w:pPr>
      <w:r w:rsidRPr="001A50EA">
        <w:rPr>
          <w:rFonts w:ascii="Times New Roman" w:eastAsia="Malgun Gothic" w:hAnsi="Times New Roman" w:cs="Times New Roman"/>
          <w:sz w:val="20"/>
          <w:szCs w:val="20"/>
          <w:lang w:val="en-GB" w:eastAsia="ko-KR"/>
        </w:rPr>
        <w:t xml:space="preserve">A coded image item is specified to conform to the </w:t>
      </w:r>
      <w:r w:rsidRPr="001A50EA">
        <w:rPr>
          <w:rFonts w:ascii="Courier" w:eastAsia="Malgun Gothic" w:hAnsi="Courier" w:cs="Times New Roman"/>
          <w:sz w:val="20"/>
          <w:szCs w:val="20"/>
          <w:lang w:val="en-GB" w:eastAsia="ko-KR"/>
        </w:rPr>
        <w:t>'</w:t>
      </w:r>
      <w:proofErr w:type="spellStart"/>
      <w:r w:rsidRPr="001A50EA">
        <w:rPr>
          <w:rFonts w:ascii="Courier" w:eastAsia="Malgun Gothic" w:hAnsi="Courier" w:cs="Times New Roman"/>
          <w:sz w:val="20"/>
          <w:szCs w:val="20"/>
          <w:lang w:val="en-GB" w:eastAsia="ko-KR"/>
        </w:rPr>
        <w:t>vvoi</w:t>
      </w:r>
      <w:proofErr w:type="spellEnd"/>
      <w:r w:rsidRPr="001A50EA">
        <w:rPr>
          <w:rFonts w:ascii="Courier" w:eastAsia="Malgun Gothic" w:hAnsi="Courier" w:cs="Times New Roman"/>
          <w:sz w:val="20"/>
          <w:szCs w:val="20"/>
          <w:lang w:val="en-GB" w:eastAsia="ko-KR"/>
        </w:rPr>
        <w:t>'</w:t>
      </w:r>
      <w:r w:rsidRPr="001A50EA">
        <w:rPr>
          <w:rFonts w:ascii="Times New Roman" w:eastAsia="Malgun Gothic" w:hAnsi="Times New Roman" w:cs="Times New Roman"/>
          <w:sz w:val="20"/>
          <w:szCs w:val="20"/>
          <w:lang w:val="en-GB" w:eastAsia="ko-KR"/>
        </w:rPr>
        <w:t xml:space="preserve"> brand when all of the following constraints are true:</w:t>
      </w:r>
    </w:p>
    <w:p w14:paraId="302E1E85" w14:textId="77777777" w:rsidR="001A50EA" w:rsidRPr="001A50EA" w:rsidRDefault="001A50EA" w:rsidP="001A50EA">
      <w:pPr>
        <w:widowControl/>
        <w:numPr>
          <w:ilvl w:val="0"/>
          <w:numId w:val="9"/>
        </w:numPr>
        <w:autoSpaceDE/>
        <w:autoSpaceDN/>
        <w:spacing w:after="160"/>
        <w:jc w:val="both"/>
        <w:rPr>
          <w:rFonts w:ascii="Times New Roman" w:eastAsia="Malgun Gothic" w:hAnsi="Times New Roman" w:cs="Times New Roman"/>
          <w:sz w:val="20"/>
          <w:szCs w:val="20"/>
          <w:lang w:val="en-GB" w:eastAsia="ko-KR"/>
        </w:rPr>
      </w:pPr>
      <w:r w:rsidRPr="001A50EA">
        <w:rPr>
          <w:rFonts w:ascii="Times New Roman" w:eastAsia="Malgun Gothic" w:hAnsi="Times New Roman" w:cs="Times New Roman"/>
          <w:sz w:val="20"/>
          <w:szCs w:val="20"/>
          <w:lang w:val="en-GB" w:eastAsia="ko-KR"/>
        </w:rPr>
        <w:t>The content of the coded image item conforms to the elementary stream constraints specified in subclause 10.3.5.2.</w:t>
      </w:r>
    </w:p>
    <w:p w14:paraId="7455949A" w14:textId="77777777" w:rsidR="001A50EA" w:rsidRPr="001A50EA" w:rsidRDefault="001A50EA" w:rsidP="001A50EA">
      <w:pPr>
        <w:widowControl/>
        <w:numPr>
          <w:ilvl w:val="0"/>
          <w:numId w:val="9"/>
        </w:numPr>
        <w:autoSpaceDE/>
        <w:autoSpaceDN/>
        <w:spacing w:after="160"/>
        <w:jc w:val="both"/>
        <w:rPr>
          <w:rFonts w:ascii="Times New Roman" w:eastAsia="Malgun Gothic" w:hAnsi="Times New Roman" w:cs="Times New Roman"/>
          <w:sz w:val="20"/>
          <w:szCs w:val="20"/>
          <w:lang w:val="en-GB" w:eastAsia="ko-KR"/>
        </w:rPr>
      </w:pPr>
      <w:bookmarkStart w:id="41" w:name="OLE_LINK40"/>
      <w:bookmarkStart w:id="42" w:name="_Hlk67057246"/>
      <w:r w:rsidRPr="001A50EA">
        <w:rPr>
          <w:rFonts w:ascii="Times New Roman" w:eastAsia="Malgun Gothic" w:hAnsi="Times New Roman" w:cs="Times New Roman"/>
          <w:sz w:val="20"/>
          <w:szCs w:val="20"/>
          <w:lang w:val="en-GB" w:eastAsia="ko-KR"/>
        </w:rPr>
        <w:t xml:space="preserve">The item has type </w:t>
      </w:r>
      <w:r w:rsidRPr="001A50EA">
        <w:rPr>
          <w:rFonts w:ascii="Courier" w:eastAsia="Malgun Gothic" w:hAnsi="Courier" w:cs="Times New Roman"/>
          <w:sz w:val="20"/>
          <w:szCs w:val="20"/>
          <w:lang w:val="en-GB" w:eastAsia="ko-KR"/>
        </w:rPr>
        <w:t>'vvc1'</w:t>
      </w:r>
      <w:r w:rsidRPr="001A50EA">
        <w:rPr>
          <w:rFonts w:ascii="Times New Roman" w:eastAsia="Malgun Gothic" w:hAnsi="Times New Roman" w:cs="Times New Roman"/>
          <w:sz w:val="20"/>
          <w:szCs w:val="20"/>
          <w:lang w:val="en-GB" w:eastAsia="ko-KR"/>
        </w:rPr>
        <w:t xml:space="preserve"> and conforms to the requirements imposed by the </w:t>
      </w:r>
      <w:r w:rsidRPr="001A50EA">
        <w:rPr>
          <w:rFonts w:ascii="Courier" w:eastAsia="Malgun Gothic" w:hAnsi="Courier" w:cs="Times New Roman"/>
          <w:sz w:val="20"/>
          <w:szCs w:val="20"/>
          <w:lang w:val="en-GB" w:eastAsia="ko-KR"/>
        </w:rPr>
        <w:t>'vvc1'</w:t>
      </w:r>
      <w:r w:rsidRPr="001A50EA">
        <w:rPr>
          <w:rFonts w:ascii="Times New Roman" w:eastAsia="Malgun Gothic" w:hAnsi="Times New Roman" w:cs="Times New Roman"/>
          <w:sz w:val="20"/>
          <w:szCs w:val="20"/>
          <w:lang w:val="en-GB" w:eastAsia="ko-KR"/>
        </w:rPr>
        <w:t xml:space="preserve"> item type, as specified in </w:t>
      </w:r>
      <w:bookmarkStart w:id="43" w:name="OLE_LINK68"/>
      <w:bookmarkStart w:id="44" w:name="OLE_LINK69"/>
      <w:bookmarkStart w:id="45" w:name="_Hlk67059020"/>
      <w:bookmarkStart w:id="46" w:name="OLE_LINK48"/>
      <w:bookmarkStart w:id="47" w:name="OLE_LINK70"/>
      <w:bookmarkStart w:id="48" w:name="OLE_LINK71"/>
      <w:r w:rsidRPr="001A50EA">
        <w:rPr>
          <w:rFonts w:ascii="Times New Roman" w:eastAsia="Malgun Gothic" w:hAnsi="Times New Roman" w:cs="Times New Roman"/>
          <w:sz w:val="20"/>
          <w:szCs w:val="20"/>
          <w:lang w:eastAsia="ko-KR"/>
        </w:rPr>
        <w:t xml:space="preserve">ISO/IEC 23008-12:2017 </w:t>
      </w:r>
      <w:bookmarkEnd w:id="43"/>
      <w:bookmarkEnd w:id="44"/>
      <w:r w:rsidRPr="001A50EA">
        <w:rPr>
          <w:rFonts w:ascii="Times New Roman" w:eastAsia="Malgun Gothic" w:hAnsi="Times New Roman" w:cs="Times New Roman"/>
          <w:sz w:val="20"/>
          <w:szCs w:val="20"/>
          <w:lang w:eastAsia="ko-KR"/>
        </w:rPr>
        <w:t>DAM2</w:t>
      </w:r>
      <w:bookmarkEnd w:id="45"/>
      <w:bookmarkEnd w:id="46"/>
      <w:bookmarkEnd w:id="47"/>
      <w:bookmarkEnd w:id="48"/>
      <w:r w:rsidRPr="001A50EA">
        <w:rPr>
          <w:rFonts w:ascii="Times New Roman" w:eastAsia="Malgun Gothic" w:hAnsi="Times New Roman" w:cs="Times New Roman"/>
          <w:sz w:val="20"/>
          <w:szCs w:val="20"/>
          <w:lang w:eastAsia="ko-KR"/>
        </w:rPr>
        <w:t>:2020</w:t>
      </w:r>
      <w:r w:rsidRPr="001A50EA">
        <w:rPr>
          <w:rFonts w:ascii="Times New Roman" w:eastAsia="Malgun Gothic" w:hAnsi="Times New Roman" w:cs="Times New Roman"/>
          <w:sz w:val="20"/>
          <w:szCs w:val="20"/>
          <w:lang w:val="en-GB" w:eastAsia="ko-KR"/>
        </w:rPr>
        <w:t>.</w:t>
      </w:r>
    </w:p>
    <w:bookmarkEnd w:id="41"/>
    <w:bookmarkEnd w:id="42"/>
    <w:p w14:paraId="1232D24E" w14:textId="77777777" w:rsidR="001A50EA" w:rsidRPr="001A50EA" w:rsidRDefault="001A50EA" w:rsidP="001A50EA">
      <w:pPr>
        <w:widowControl/>
        <w:numPr>
          <w:ilvl w:val="0"/>
          <w:numId w:val="9"/>
        </w:numPr>
        <w:autoSpaceDE/>
        <w:autoSpaceDN/>
        <w:spacing w:after="160"/>
        <w:jc w:val="both"/>
        <w:rPr>
          <w:rFonts w:ascii="Times New Roman" w:eastAsia="Malgun Gothic" w:hAnsi="Times New Roman" w:cs="Times New Roman"/>
          <w:sz w:val="20"/>
          <w:szCs w:val="20"/>
          <w:lang w:val="en-GB" w:eastAsia="ko-KR"/>
        </w:rPr>
      </w:pPr>
      <w:r w:rsidRPr="001A50EA">
        <w:rPr>
          <w:rFonts w:ascii="Times New Roman" w:eastAsia="Malgun Gothic" w:hAnsi="Times New Roman" w:cs="Times New Roman"/>
          <w:sz w:val="20"/>
          <w:szCs w:val="20"/>
          <w:lang w:val="en-GB" w:eastAsia="ko-KR"/>
        </w:rPr>
        <w:t xml:space="preserve">The coded image item conforms to the constraints specified in subclause </w:t>
      </w:r>
      <w:r w:rsidRPr="001A50EA">
        <w:rPr>
          <w:rFonts w:ascii="Times New Roman" w:eastAsia="Malgun Gothic" w:hAnsi="Times New Roman" w:cs="Times New Roman"/>
          <w:sz w:val="20"/>
          <w:szCs w:val="20"/>
          <w:lang w:val="en-GB" w:eastAsia="ko-KR"/>
        </w:rPr>
        <w:fldChar w:fldCharType="begin" w:fldLock="1"/>
      </w:r>
      <w:r w:rsidRPr="001A50EA">
        <w:rPr>
          <w:rFonts w:ascii="Times New Roman" w:eastAsia="Malgun Gothic" w:hAnsi="Times New Roman" w:cs="Times New Roman"/>
          <w:sz w:val="20"/>
          <w:szCs w:val="20"/>
          <w:lang w:val="en-GB" w:eastAsia="ko-KR"/>
        </w:rPr>
        <w:instrText xml:space="preserve"> REF _Ref497471957 \r \h  \* MERGEFORMAT </w:instrText>
      </w:r>
      <w:r w:rsidRPr="001A50EA">
        <w:rPr>
          <w:rFonts w:ascii="Times New Roman" w:eastAsia="Malgun Gothic" w:hAnsi="Times New Roman" w:cs="Times New Roman"/>
          <w:sz w:val="20"/>
          <w:szCs w:val="20"/>
          <w:lang w:val="en-GB" w:eastAsia="ko-KR"/>
        </w:rPr>
      </w:r>
      <w:r w:rsidRPr="001A50EA">
        <w:rPr>
          <w:rFonts w:ascii="Times New Roman" w:eastAsia="Malgun Gothic" w:hAnsi="Times New Roman" w:cs="Times New Roman"/>
          <w:sz w:val="20"/>
          <w:szCs w:val="20"/>
          <w:lang w:val="en-GB" w:eastAsia="ko-KR"/>
        </w:rPr>
        <w:fldChar w:fldCharType="separate"/>
      </w:r>
      <w:r w:rsidRPr="001A50EA">
        <w:rPr>
          <w:rFonts w:ascii="Times New Roman" w:eastAsia="Malgun Gothic" w:hAnsi="Times New Roman" w:cs="Times New Roman"/>
          <w:sz w:val="20"/>
          <w:szCs w:val="20"/>
          <w:lang w:val="en-GB" w:eastAsia="ko-KR"/>
        </w:rPr>
        <w:t>10.3.2.2</w:t>
      </w:r>
      <w:r w:rsidRPr="001A50EA">
        <w:rPr>
          <w:rFonts w:ascii="Times New Roman" w:eastAsia="Malgun Gothic" w:hAnsi="Times New Roman" w:cs="Times New Roman"/>
          <w:sz w:val="20"/>
          <w:szCs w:val="20"/>
          <w:lang w:val="en-GB" w:eastAsia="ko-KR"/>
        </w:rPr>
        <w:fldChar w:fldCharType="end"/>
      </w:r>
      <w:r w:rsidRPr="001A50EA">
        <w:rPr>
          <w:rFonts w:ascii="Times New Roman" w:eastAsia="Malgun Gothic" w:hAnsi="Times New Roman" w:cs="Times New Roman"/>
          <w:sz w:val="20"/>
          <w:szCs w:val="20"/>
          <w:lang w:val="en-GB" w:eastAsia="ko-KR"/>
        </w:rPr>
        <w:t>.</w:t>
      </w:r>
    </w:p>
    <w:p w14:paraId="42BAC5A4" w14:textId="77777777" w:rsidR="001A50EA" w:rsidRPr="001A50EA" w:rsidRDefault="001A50EA" w:rsidP="001A50EA">
      <w:pPr>
        <w:widowControl/>
        <w:autoSpaceDE/>
        <w:autoSpaceDN/>
        <w:spacing w:before="120" w:after="160"/>
        <w:jc w:val="both"/>
        <w:rPr>
          <w:rFonts w:ascii="Times New Roman" w:eastAsia="Malgun Gothic" w:hAnsi="Times New Roman" w:cs="Times New Roman"/>
          <w:sz w:val="20"/>
          <w:szCs w:val="20"/>
          <w:lang w:val="en-GB" w:eastAsia="ko-KR"/>
        </w:rPr>
      </w:pPr>
      <w:r w:rsidRPr="001A50EA">
        <w:rPr>
          <w:rFonts w:ascii="Times New Roman" w:eastAsia="Malgun Gothic" w:hAnsi="Times New Roman" w:cs="Times New Roman"/>
          <w:sz w:val="20"/>
          <w:szCs w:val="20"/>
          <w:lang w:val="en-GB" w:eastAsia="ko-KR"/>
        </w:rPr>
        <w:t xml:space="preserve">An image item is specified to conform to the </w:t>
      </w:r>
      <w:r w:rsidRPr="001A50EA">
        <w:rPr>
          <w:rFonts w:ascii="Courier" w:eastAsia="Malgun Gothic" w:hAnsi="Courier" w:cs="Times New Roman"/>
          <w:sz w:val="20"/>
          <w:szCs w:val="20"/>
          <w:lang w:val="en-GB" w:eastAsia="ko-KR"/>
        </w:rPr>
        <w:t>'</w:t>
      </w:r>
      <w:proofErr w:type="spellStart"/>
      <w:r w:rsidRPr="001A50EA">
        <w:rPr>
          <w:rFonts w:ascii="Courier" w:eastAsia="Malgun Gothic" w:hAnsi="Courier" w:cs="Times New Roman"/>
          <w:sz w:val="20"/>
          <w:szCs w:val="20"/>
          <w:lang w:val="en-GB" w:eastAsia="ko-KR"/>
        </w:rPr>
        <w:t>vvoi</w:t>
      </w:r>
      <w:proofErr w:type="spellEnd"/>
      <w:r w:rsidRPr="001A50EA">
        <w:rPr>
          <w:rFonts w:ascii="Courier" w:eastAsia="Malgun Gothic" w:hAnsi="Courier" w:cs="Times New Roman"/>
          <w:sz w:val="20"/>
          <w:szCs w:val="20"/>
          <w:lang w:val="en-GB" w:eastAsia="ko-KR"/>
        </w:rPr>
        <w:t>'</w:t>
      </w:r>
      <w:r w:rsidRPr="001A50EA">
        <w:rPr>
          <w:rFonts w:ascii="Times New Roman" w:eastAsia="Malgun Gothic" w:hAnsi="Times New Roman" w:cs="Times New Roman"/>
          <w:sz w:val="20"/>
          <w:szCs w:val="20"/>
          <w:lang w:val="en-GB" w:eastAsia="ko-KR"/>
        </w:rPr>
        <w:t xml:space="preserve"> brand when it is a coded image item conforming to the </w:t>
      </w:r>
      <w:r w:rsidRPr="001A50EA">
        <w:rPr>
          <w:rFonts w:ascii="Courier" w:eastAsia="Malgun Gothic" w:hAnsi="Courier" w:cs="Times New Roman"/>
          <w:sz w:val="20"/>
          <w:szCs w:val="20"/>
          <w:lang w:val="en-GB" w:eastAsia="ko-KR"/>
        </w:rPr>
        <w:t>'</w:t>
      </w:r>
      <w:proofErr w:type="spellStart"/>
      <w:r w:rsidRPr="001A50EA">
        <w:rPr>
          <w:rFonts w:ascii="Courier" w:eastAsia="Malgun Gothic" w:hAnsi="Courier" w:cs="Times New Roman"/>
          <w:sz w:val="20"/>
          <w:szCs w:val="20"/>
          <w:lang w:val="en-GB" w:eastAsia="ko-KR"/>
        </w:rPr>
        <w:t>vvoi</w:t>
      </w:r>
      <w:proofErr w:type="spellEnd"/>
      <w:r w:rsidRPr="001A50EA">
        <w:rPr>
          <w:rFonts w:ascii="Courier" w:eastAsia="Malgun Gothic" w:hAnsi="Courier" w:cs="Times New Roman"/>
          <w:sz w:val="20"/>
          <w:szCs w:val="20"/>
          <w:lang w:val="en-GB" w:eastAsia="ko-KR"/>
        </w:rPr>
        <w:t>'</w:t>
      </w:r>
      <w:r w:rsidRPr="001A50EA">
        <w:rPr>
          <w:rFonts w:ascii="Times New Roman" w:eastAsia="Malgun Gothic" w:hAnsi="Times New Roman" w:cs="Times New Roman"/>
          <w:sz w:val="20"/>
          <w:szCs w:val="20"/>
          <w:lang w:val="en-GB" w:eastAsia="ko-KR"/>
        </w:rPr>
        <w:t xml:space="preserve"> brand as specified above or a derived image item conforming to the constraints specified in subclause </w:t>
      </w:r>
      <w:r w:rsidRPr="001A50EA">
        <w:rPr>
          <w:rFonts w:ascii="Times New Roman" w:eastAsia="Malgun Gothic" w:hAnsi="Times New Roman" w:cs="Times New Roman"/>
          <w:sz w:val="20"/>
          <w:szCs w:val="20"/>
          <w:lang w:val="en-GB" w:eastAsia="ko-KR"/>
        </w:rPr>
        <w:fldChar w:fldCharType="begin" w:fldLock="1"/>
      </w:r>
      <w:r w:rsidRPr="001A50EA">
        <w:rPr>
          <w:rFonts w:ascii="Times New Roman" w:eastAsia="Malgun Gothic" w:hAnsi="Times New Roman" w:cs="Times New Roman"/>
          <w:sz w:val="20"/>
          <w:szCs w:val="20"/>
          <w:lang w:val="en-GB" w:eastAsia="ko-KR"/>
        </w:rPr>
        <w:instrText xml:space="preserve"> REF _Ref497471957 \r \h  \* MERGEFORMAT </w:instrText>
      </w:r>
      <w:r w:rsidRPr="001A50EA">
        <w:rPr>
          <w:rFonts w:ascii="Times New Roman" w:eastAsia="Malgun Gothic" w:hAnsi="Times New Roman" w:cs="Times New Roman"/>
          <w:sz w:val="20"/>
          <w:szCs w:val="20"/>
          <w:lang w:val="en-GB" w:eastAsia="ko-KR"/>
        </w:rPr>
      </w:r>
      <w:r w:rsidRPr="001A50EA">
        <w:rPr>
          <w:rFonts w:ascii="Times New Roman" w:eastAsia="Malgun Gothic" w:hAnsi="Times New Roman" w:cs="Times New Roman"/>
          <w:sz w:val="20"/>
          <w:szCs w:val="20"/>
          <w:lang w:val="en-GB" w:eastAsia="ko-KR"/>
        </w:rPr>
        <w:fldChar w:fldCharType="separate"/>
      </w:r>
      <w:r w:rsidRPr="001A50EA">
        <w:rPr>
          <w:rFonts w:ascii="Times New Roman" w:eastAsia="Malgun Gothic" w:hAnsi="Times New Roman" w:cs="Times New Roman"/>
          <w:sz w:val="20"/>
          <w:szCs w:val="20"/>
          <w:lang w:val="en-GB" w:eastAsia="ko-KR"/>
        </w:rPr>
        <w:t>10.3.2.2</w:t>
      </w:r>
      <w:r w:rsidRPr="001A50EA">
        <w:rPr>
          <w:rFonts w:ascii="Times New Roman" w:eastAsia="Malgun Gothic" w:hAnsi="Times New Roman" w:cs="Times New Roman"/>
          <w:sz w:val="20"/>
          <w:szCs w:val="20"/>
          <w:lang w:val="en-GB" w:eastAsia="ko-KR"/>
        </w:rPr>
        <w:fldChar w:fldCharType="end"/>
      </w:r>
      <w:r w:rsidRPr="001A50EA">
        <w:rPr>
          <w:rFonts w:ascii="Times New Roman" w:eastAsia="Malgun Gothic" w:hAnsi="Times New Roman" w:cs="Times New Roman"/>
          <w:sz w:val="20"/>
          <w:szCs w:val="20"/>
          <w:lang w:val="en-GB" w:eastAsia="ko-KR"/>
        </w:rPr>
        <w:t xml:space="preserve"> and for which each source image item is a coded image item conforming to the </w:t>
      </w:r>
      <w:r w:rsidRPr="001A50EA">
        <w:rPr>
          <w:rFonts w:ascii="Courier" w:eastAsia="Malgun Gothic" w:hAnsi="Courier" w:cs="Times New Roman"/>
          <w:sz w:val="20"/>
          <w:szCs w:val="20"/>
          <w:lang w:val="en-GB" w:eastAsia="ko-KR"/>
        </w:rPr>
        <w:t>'</w:t>
      </w:r>
      <w:proofErr w:type="spellStart"/>
      <w:r w:rsidRPr="001A50EA">
        <w:rPr>
          <w:rFonts w:ascii="Courier" w:eastAsia="Malgun Gothic" w:hAnsi="Courier" w:cs="Times New Roman"/>
          <w:sz w:val="20"/>
          <w:szCs w:val="20"/>
          <w:lang w:val="en-GB" w:eastAsia="ko-KR"/>
        </w:rPr>
        <w:t>vvoi</w:t>
      </w:r>
      <w:proofErr w:type="spellEnd"/>
      <w:r w:rsidRPr="001A50EA">
        <w:rPr>
          <w:rFonts w:ascii="Courier" w:eastAsia="Malgun Gothic" w:hAnsi="Courier" w:cs="Times New Roman"/>
          <w:sz w:val="20"/>
          <w:szCs w:val="20"/>
          <w:lang w:val="en-GB" w:eastAsia="ko-KR"/>
        </w:rPr>
        <w:t>'</w:t>
      </w:r>
      <w:r w:rsidRPr="001A50EA">
        <w:rPr>
          <w:rFonts w:ascii="Times New Roman" w:eastAsia="Malgun Gothic" w:hAnsi="Times New Roman" w:cs="Times New Roman"/>
          <w:sz w:val="20"/>
          <w:szCs w:val="20"/>
          <w:lang w:val="en-GB" w:eastAsia="ko-KR"/>
        </w:rPr>
        <w:t xml:space="preserve"> brand.</w:t>
      </w:r>
    </w:p>
    <w:p w14:paraId="123CED1D" w14:textId="77777777" w:rsidR="001A50EA" w:rsidRPr="001A50EA" w:rsidRDefault="001A50EA" w:rsidP="001A50EA">
      <w:pPr>
        <w:keepNext/>
        <w:keepLines/>
        <w:widowControl/>
        <w:numPr>
          <w:ilvl w:val="3"/>
          <w:numId w:val="10"/>
        </w:numPr>
        <w:autoSpaceDE/>
        <w:autoSpaceDN/>
        <w:spacing w:before="120" w:after="120" w:line="240" w:lineRule="atLeast"/>
        <w:outlineLvl w:val="3"/>
        <w:rPr>
          <w:rFonts w:ascii="Times New Roman" w:eastAsia="Times New Roman" w:hAnsi="Times New Roman" w:cs="Times New Roman"/>
          <w:b/>
          <w:spacing w:val="5"/>
          <w:kern w:val="20"/>
          <w:sz w:val="20"/>
          <w:szCs w:val="24"/>
        </w:rPr>
      </w:pPr>
      <w:r w:rsidRPr="001A50EA">
        <w:rPr>
          <w:rFonts w:ascii="Times New Roman" w:eastAsia="Times New Roman" w:hAnsi="Times New Roman" w:cs="Times New Roman"/>
          <w:b/>
          <w:spacing w:val="5"/>
          <w:kern w:val="20"/>
          <w:sz w:val="20"/>
          <w:szCs w:val="24"/>
        </w:rPr>
        <w:t>File decoding process</w:t>
      </w:r>
    </w:p>
    <w:p w14:paraId="46611E6B" w14:textId="77777777" w:rsidR="001A50EA" w:rsidRPr="001A50EA" w:rsidRDefault="001A50EA" w:rsidP="001A50EA">
      <w:pPr>
        <w:widowControl/>
        <w:autoSpaceDE/>
        <w:autoSpaceDN/>
        <w:spacing w:before="120"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The inputs to the file decoding process are</w:t>
      </w:r>
    </w:p>
    <w:p w14:paraId="16D8C125" w14:textId="77777777" w:rsidR="001A50EA" w:rsidRPr="001A50EA" w:rsidRDefault="001A50EA" w:rsidP="001A50EA">
      <w:pPr>
        <w:widowControl/>
        <w:numPr>
          <w:ilvl w:val="0"/>
          <w:numId w:val="9"/>
        </w:numPr>
        <w:autoSpaceDE/>
        <w:autoSpaceDN/>
        <w:spacing w:after="160"/>
        <w:jc w:val="both"/>
        <w:rPr>
          <w:rFonts w:ascii="Times New Roman" w:eastAsia="Candara" w:hAnsi="Times New Roman" w:cs="Times New Roman"/>
          <w:sz w:val="20"/>
          <w:szCs w:val="20"/>
        </w:rPr>
      </w:pPr>
      <w:r w:rsidRPr="001A50EA">
        <w:rPr>
          <w:rFonts w:ascii="Times New Roman" w:eastAsia="Malgun Gothic" w:hAnsi="Times New Roman" w:cs="Times New Roman"/>
          <w:sz w:val="20"/>
          <w:szCs w:val="20"/>
          <w:lang w:eastAsia="ko-KR"/>
        </w:rPr>
        <w:t xml:space="preserve">the </w:t>
      </w:r>
      <w:proofErr w:type="spellStart"/>
      <w:r w:rsidRPr="001A50EA">
        <w:rPr>
          <w:rFonts w:ascii="Courier" w:eastAsia="Malgun Gothic" w:hAnsi="Courier" w:cs="Times New Roman"/>
          <w:sz w:val="20"/>
          <w:szCs w:val="20"/>
          <w:lang w:eastAsia="ko-KR"/>
        </w:rPr>
        <w:t>item_ID</w:t>
      </w:r>
      <w:proofErr w:type="spellEnd"/>
      <w:r w:rsidRPr="001A50EA">
        <w:rPr>
          <w:rFonts w:ascii="Times New Roman" w:eastAsia="Malgun Gothic" w:hAnsi="Times New Roman" w:cs="Times New Roman"/>
          <w:sz w:val="20"/>
          <w:szCs w:val="20"/>
          <w:lang w:eastAsia="ko-KR"/>
        </w:rPr>
        <w:t xml:space="preserve"> value of the image item conforming to this media profile, and</w:t>
      </w:r>
    </w:p>
    <w:p w14:paraId="14766CDB" w14:textId="77777777" w:rsidR="001A50EA" w:rsidRPr="001A50EA" w:rsidRDefault="001A50EA" w:rsidP="001A50EA">
      <w:pPr>
        <w:widowControl/>
        <w:numPr>
          <w:ilvl w:val="0"/>
          <w:numId w:val="9"/>
        </w:numPr>
        <w:autoSpaceDE/>
        <w:autoSpaceDN/>
        <w:spacing w:after="160"/>
        <w:jc w:val="both"/>
        <w:rPr>
          <w:rFonts w:ascii="Times New Roman" w:eastAsia="Candara" w:hAnsi="Times New Roman" w:cs="Times New Roman"/>
          <w:sz w:val="20"/>
          <w:szCs w:val="20"/>
        </w:rPr>
      </w:pPr>
      <w:r w:rsidRPr="001A50EA">
        <w:rPr>
          <w:rFonts w:ascii="Times New Roman" w:eastAsia="Malgun Gothic" w:hAnsi="Times New Roman" w:cs="Times New Roman"/>
          <w:sz w:val="20"/>
          <w:szCs w:val="20"/>
          <w:lang w:eastAsia="ko-KR"/>
        </w:rPr>
        <w:t>a file containing at least the image item.</w:t>
      </w:r>
    </w:p>
    <w:p w14:paraId="1E3ABAD1" w14:textId="77777777" w:rsidR="001A50EA" w:rsidRPr="001A50EA" w:rsidRDefault="001A50EA" w:rsidP="001A50EA">
      <w:pPr>
        <w:widowControl/>
        <w:autoSpaceDE/>
        <w:autoSpaceDN/>
        <w:spacing w:before="120"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 xml:space="preserve">If the image item with the given </w:t>
      </w:r>
      <w:proofErr w:type="spellStart"/>
      <w:r w:rsidRPr="001A50EA">
        <w:rPr>
          <w:rFonts w:ascii="Courier" w:eastAsia="Malgun Gothic" w:hAnsi="Courier" w:cs="Times New Roman"/>
          <w:sz w:val="20"/>
          <w:szCs w:val="20"/>
          <w:lang w:eastAsia="ko-KR"/>
        </w:rPr>
        <w:t>item_id</w:t>
      </w:r>
      <w:proofErr w:type="spellEnd"/>
      <w:r w:rsidRPr="001A50EA">
        <w:rPr>
          <w:rFonts w:ascii="Times New Roman" w:eastAsia="Malgun Gothic" w:hAnsi="Times New Roman" w:cs="Times New Roman"/>
          <w:sz w:val="20"/>
          <w:szCs w:val="20"/>
          <w:lang w:eastAsia="ko-KR"/>
        </w:rPr>
        <w:t xml:space="preserve"> value is a coded image item, the following applies:</w:t>
      </w:r>
    </w:p>
    <w:p w14:paraId="4E1DB2AD" w14:textId="77777777" w:rsidR="001A50EA" w:rsidRPr="001A50EA" w:rsidRDefault="001A50EA" w:rsidP="001A50EA">
      <w:pPr>
        <w:widowControl/>
        <w:numPr>
          <w:ilvl w:val="0"/>
          <w:numId w:val="9"/>
        </w:numPr>
        <w:autoSpaceDE/>
        <w:autoSpaceDN/>
        <w:spacing w:after="160"/>
        <w:jc w:val="both"/>
        <w:rPr>
          <w:rFonts w:ascii="Times New Roman" w:eastAsia="Candara" w:hAnsi="Times New Roman" w:cs="Times New Roman"/>
          <w:sz w:val="20"/>
          <w:szCs w:val="20"/>
        </w:rPr>
      </w:pPr>
      <w:r w:rsidRPr="001A50EA">
        <w:rPr>
          <w:rFonts w:ascii="Times New Roman" w:eastAsia="Malgun Gothic" w:hAnsi="Times New Roman" w:cs="Times New Roman"/>
          <w:sz w:val="20"/>
          <w:szCs w:val="20"/>
          <w:lang w:eastAsia="ko-KR"/>
        </w:rPr>
        <w:lastRenderedPageBreak/>
        <w:t xml:space="preserve">An VVC bitstream consists of the content of the item with the given </w:t>
      </w:r>
      <w:proofErr w:type="spellStart"/>
      <w:r w:rsidRPr="001A50EA">
        <w:rPr>
          <w:rFonts w:ascii="Courier" w:eastAsia="Malgun Gothic" w:hAnsi="Courier" w:cs="Times New Roman"/>
          <w:sz w:val="20"/>
          <w:szCs w:val="20"/>
          <w:lang w:eastAsia="ko-KR"/>
        </w:rPr>
        <w:t>item_ID</w:t>
      </w:r>
      <w:proofErr w:type="spellEnd"/>
      <w:r w:rsidRPr="001A50EA">
        <w:rPr>
          <w:rFonts w:ascii="Times New Roman" w:eastAsia="Malgun Gothic" w:hAnsi="Times New Roman" w:cs="Times New Roman"/>
          <w:sz w:val="20"/>
          <w:szCs w:val="20"/>
          <w:lang w:eastAsia="ko-KR"/>
        </w:rPr>
        <w:t xml:space="preserve"> value.</w:t>
      </w:r>
    </w:p>
    <w:p w14:paraId="645C6D03" w14:textId="77777777" w:rsidR="001A50EA" w:rsidRPr="001A50EA" w:rsidRDefault="001A50EA" w:rsidP="001A50EA">
      <w:pPr>
        <w:widowControl/>
        <w:numPr>
          <w:ilvl w:val="0"/>
          <w:numId w:val="9"/>
        </w:numPr>
        <w:autoSpaceDE/>
        <w:autoSpaceDN/>
        <w:spacing w:after="160"/>
        <w:jc w:val="both"/>
        <w:rPr>
          <w:rFonts w:ascii="Times New Roman" w:eastAsia="Candara" w:hAnsi="Times New Roman" w:cs="Times New Roman"/>
          <w:sz w:val="20"/>
          <w:szCs w:val="20"/>
        </w:rPr>
      </w:pPr>
      <w:r w:rsidRPr="001A50EA">
        <w:rPr>
          <w:rFonts w:ascii="Times New Roman" w:eastAsia="Malgun Gothic" w:hAnsi="Times New Roman" w:cs="Times New Roman"/>
          <w:sz w:val="20"/>
          <w:szCs w:val="20"/>
          <w:lang w:eastAsia="ko-KR"/>
        </w:rPr>
        <w:t>The VVC bitstream shall conform to the elementary stream constraints specified in subclause 10.3.5.2.</w:t>
      </w:r>
    </w:p>
    <w:p w14:paraId="48CF07F2" w14:textId="77777777" w:rsidR="001A50EA" w:rsidRPr="001A50EA" w:rsidRDefault="001A50EA" w:rsidP="001A50EA">
      <w:pPr>
        <w:widowControl/>
        <w:numPr>
          <w:ilvl w:val="0"/>
          <w:numId w:val="9"/>
        </w:numPr>
        <w:autoSpaceDE/>
        <w:autoSpaceDN/>
        <w:spacing w:after="160"/>
        <w:jc w:val="both"/>
        <w:rPr>
          <w:rFonts w:ascii="Times New Roman" w:eastAsia="Malgun Gothic" w:hAnsi="Times New Roman" w:cs="Times New Roman"/>
          <w:sz w:val="20"/>
          <w:szCs w:val="20"/>
          <w:lang w:eastAsia="ko-KR"/>
        </w:rPr>
      </w:pPr>
      <w:bookmarkStart w:id="49" w:name="_Hlk66370724"/>
      <w:bookmarkStart w:id="50" w:name="OLE_LINK31"/>
      <w:r w:rsidRPr="001A50EA">
        <w:rPr>
          <w:rFonts w:ascii="Times New Roman" w:eastAsia="Malgun Gothic" w:hAnsi="Times New Roman" w:cs="Times New Roman"/>
          <w:sz w:val="20"/>
          <w:szCs w:val="20"/>
          <w:lang w:eastAsia="ko-KR"/>
        </w:rPr>
        <w:t>The VVC bitstream is decoded as specified in clause 8.1.1 of ISO/IEC 23090-3.</w:t>
      </w:r>
    </w:p>
    <w:bookmarkEnd w:id="49"/>
    <w:bookmarkEnd w:id="50"/>
    <w:p w14:paraId="4970B26B" w14:textId="73245715" w:rsidR="001A50EA" w:rsidRPr="001A50EA" w:rsidRDefault="001A50EA" w:rsidP="001A50EA">
      <w:pPr>
        <w:widowControl/>
        <w:numPr>
          <w:ilvl w:val="0"/>
          <w:numId w:val="9"/>
        </w:numPr>
        <w:autoSpaceDE/>
        <w:autoSpaceDN/>
        <w:spacing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The outputs of this process are the same as the outputs of ISO/IEC 23090-3</w:t>
      </w:r>
      <w:r w:rsidR="001E6114">
        <w:rPr>
          <w:rFonts w:ascii="Times New Roman" w:eastAsia="Malgun Gothic" w:hAnsi="Times New Roman" w:cs="Times New Roman"/>
          <w:sz w:val="20"/>
          <w:szCs w:val="20"/>
          <w:lang w:eastAsia="ko-KR"/>
        </w:rPr>
        <w:t>, sub</w:t>
      </w:r>
      <w:r w:rsidR="001E6114" w:rsidRPr="001A50EA">
        <w:rPr>
          <w:rFonts w:ascii="Times New Roman" w:eastAsia="Malgun Gothic" w:hAnsi="Times New Roman" w:cs="Times New Roman"/>
          <w:sz w:val="20"/>
          <w:szCs w:val="20"/>
          <w:lang w:eastAsia="ko-KR"/>
        </w:rPr>
        <w:t>clause 8.1.1</w:t>
      </w:r>
      <w:r w:rsidRPr="001A50EA">
        <w:rPr>
          <w:rFonts w:ascii="Times New Roman" w:eastAsia="Malgun Gothic" w:hAnsi="Times New Roman" w:cs="Times New Roman"/>
          <w:sz w:val="20"/>
          <w:szCs w:val="20"/>
          <w:lang w:eastAsia="ko-KR"/>
        </w:rPr>
        <w:t>.</w:t>
      </w:r>
    </w:p>
    <w:p w14:paraId="0379951B" w14:textId="77777777" w:rsidR="001A50EA" w:rsidRPr="001A50EA" w:rsidRDefault="001A50EA" w:rsidP="001A50EA">
      <w:pPr>
        <w:widowControl/>
        <w:autoSpaceDE/>
        <w:autoSpaceDN/>
        <w:spacing w:before="120"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 xml:space="preserve">Otherwise (the image item is a </w:t>
      </w:r>
      <w:r w:rsidRPr="001A50EA">
        <w:rPr>
          <w:rFonts w:ascii="Courier" w:eastAsia="Malgun Gothic" w:hAnsi="Courier" w:cs="Times New Roman"/>
          <w:sz w:val="20"/>
          <w:szCs w:val="20"/>
          <w:lang w:eastAsia="ko-KR"/>
        </w:rPr>
        <w:t>'grid'</w:t>
      </w:r>
      <w:r w:rsidRPr="001A50EA">
        <w:rPr>
          <w:rFonts w:ascii="Times New Roman" w:eastAsia="Malgun Gothic" w:hAnsi="Times New Roman" w:cs="Times New Roman"/>
          <w:sz w:val="20"/>
          <w:szCs w:val="20"/>
          <w:lang w:eastAsia="ko-KR"/>
        </w:rPr>
        <w:t xml:space="preserve"> derived image item), the following applies:</w:t>
      </w:r>
    </w:p>
    <w:p w14:paraId="6A59E54D" w14:textId="77777777" w:rsidR="001A50EA" w:rsidRPr="001A50EA" w:rsidRDefault="001A50EA" w:rsidP="001A50EA">
      <w:pPr>
        <w:widowControl/>
        <w:numPr>
          <w:ilvl w:val="0"/>
          <w:numId w:val="9"/>
        </w:numPr>
        <w:autoSpaceDE/>
        <w:autoSpaceDN/>
        <w:spacing w:after="160"/>
        <w:jc w:val="both"/>
        <w:rPr>
          <w:rFonts w:ascii="Times New Roman" w:eastAsia="Candara" w:hAnsi="Times New Roman" w:cs="Times New Roman"/>
          <w:sz w:val="20"/>
          <w:szCs w:val="20"/>
        </w:rPr>
      </w:pPr>
      <w:r w:rsidRPr="001A50EA">
        <w:rPr>
          <w:rFonts w:ascii="Times New Roman" w:eastAsia="Malgun Gothic" w:hAnsi="Times New Roman" w:cs="Times New Roman"/>
          <w:sz w:val="20"/>
          <w:szCs w:val="20"/>
          <w:lang w:eastAsia="ko-KR"/>
        </w:rPr>
        <w:t>For each source image item of the derived image item, the following applies:</w:t>
      </w:r>
    </w:p>
    <w:p w14:paraId="15BEB988" w14:textId="77777777" w:rsidR="001A50EA" w:rsidRPr="001A50EA" w:rsidRDefault="001A50EA" w:rsidP="001A50EA">
      <w:pPr>
        <w:widowControl/>
        <w:numPr>
          <w:ilvl w:val="1"/>
          <w:numId w:val="9"/>
        </w:numPr>
        <w:autoSpaceDE/>
        <w:autoSpaceDN/>
        <w:spacing w:after="160"/>
        <w:jc w:val="both"/>
        <w:rPr>
          <w:rFonts w:ascii="Times New Roman" w:eastAsia="Candara" w:hAnsi="Times New Roman" w:cs="Times New Roman"/>
          <w:sz w:val="20"/>
          <w:szCs w:val="20"/>
        </w:rPr>
      </w:pPr>
      <w:r w:rsidRPr="001A50EA">
        <w:rPr>
          <w:rFonts w:ascii="Times New Roman" w:eastAsia="Malgun Gothic" w:hAnsi="Times New Roman" w:cs="Times New Roman"/>
          <w:sz w:val="20"/>
          <w:szCs w:val="20"/>
          <w:lang w:eastAsia="ko-KR"/>
        </w:rPr>
        <w:t>An VVC bitstream consists of the content of the source image item.</w:t>
      </w:r>
    </w:p>
    <w:p w14:paraId="50E041DD" w14:textId="77777777" w:rsidR="001A50EA" w:rsidRPr="001A50EA" w:rsidRDefault="001A50EA" w:rsidP="001A50EA">
      <w:pPr>
        <w:widowControl/>
        <w:numPr>
          <w:ilvl w:val="1"/>
          <w:numId w:val="9"/>
        </w:numPr>
        <w:autoSpaceDE/>
        <w:autoSpaceDN/>
        <w:spacing w:after="160"/>
        <w:jc w:val="both"/>
        <w:rPr>
          <w:rFonts w:ascii="Times New Roman" w:eastAsia="Candara" w:hAnsi="Times New Roman" w:cs="Times New Roman"/>
          <w:sz w:val="20"/>
          <w:szCs w:val="20"/>
        </w:rPr>
      </w:pPr>
      <w:r w:rsidRPr="001A50EA">
        <w:rPr>
          <w:rFonts w:ascii="Times New Roman" w:eastAsia="Malgun Gothic" w:hAnsi="Times New Roman" w:cs="Times New Roman"/>
          <w:sz w:val="20"/>
          <w:szCs w:val="20"/>
          <w:lang w:eastAsia="ko-KR"/>
        </w:rPr>
        <w:t>The VVC bitstream shall conform to the elementary stream constraints specified in subclause 10.3.5.2.</w:t>
      </w:r>
    </w:p>
    <w:p w14:paraId="464BA29C" w14:textId="542DC720" w:rsidR="001A50EA" w:rsidRPr="001A50EA" w:rsidRDefault="001A50EA" w:rsidP="001A50EA">
      <w:pPr>
        <w:widowControl/>
        <w:numPr>
          <w:ilvl w:val="1"/>
          <w:numId w:val="9"/>
        </w:numPr>
        <w:autoSpaceDE/>
        <w:autoSpaceDN/>
        <w:spacing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The VVC bitstream is decoded as specified in ISO/IEC 23090-3</w:t>
      </w:r>
      <w:r w:rsidR="001E6114">
        <w:rPr>
          <w:rFonts w:ascii="Times New Roman" w:eastAsia="Malgun Gothic" w:hAnsi="Times New Roman" w:cs="Times New Roman"/>
          <w:sz w:val="20"/>
          <w:szCs w:val="20"/>
          <w:lang w:eastAsia="ko-KR"/>
        </w:rPr>
        <w:t>, sub</w:t>
      </w:r>
      <w:r w:rsidR="001E6114" w:rsidRPr="001A50EA">
        <w:rPr>
          <w:rFonts w:ascii="Times New Roman" w:eastAsia="Malgun Gothic" w:hAnsi="Times New Roman" w:cs="Times New Roman"/>
          <w:sz w:val="20"/>
          <w:szCs w:val="20"/>
          <w:lang w:eastAsia="ko-KR"/>
        </w:rPr>
        <w:t>clause 8.1.1</w:t>
      </w:r>
      <w:r w:rsidRPr="001A50EA">
        <w:rPr>
          <w:rFonts w:ascii="Times New Roman" w:eastAsia="Malgun Gothic" w:hAnsi="Times New Roman" w:cs="Times New Roman"/>
          <w:sz w:val="20"/>
          <w:szCs w:val="20"/>
          <w:lang w:eastAsia="ko-KR"/>
        </w:rPr>
        <w:t>.</w:t>
      </w:r>
    </w:p>
    <w:p w14:paraId="5EAA2704" w14:textId="7B3CF242" w:rsidR="001A50EA" w:rsidRPr="001A50EA" w:rsidRDefault="001A50EA" w:rsidP="001A50EA">
      <w:pPr>
        <w:widowControl/>
        <w:numPr>
          <w:ilvl w:val="0"/>
          <w:numId w:val="9"/>
        </w:numPr>
        <w:autoSpaceDE/>
        <w:autoSpaceDN/>
        <w:spacing w:after="160"/>
        <w:jc w:val="both"/>
        <w:rPr>
          <w:rFonts w:ascii="Times New Roman" w:eastAsia="Candara" w:hAnsi="Times New Roman" w:cs="Times New Roman"/>
          <w:sz w:val="20"/>
          <w:szCs w:val="20"/>
        </w:rPr>
      </w:pPr>
      <w:r w:rsidRPr="001A50EA">
        <w:rPr>
          <w:rFonts w:ascii="Times New Roman" w:eastAsia="Malgun Gothic" w:hAnsi="Times New Roman" w:cs="Times New Roman"/>
          <w:sz w:val="20"/>
          <w:szCs w:val="20"/>
          <w:lang w:eastAsia="ko-KR"/>
        </w:rPr>
        <w:t>The output of this process is formed by tiling the reconstructed images resulting from the decoding of all the source image items, as specified in the image grid derivation of ISO/IEC 23008-12.</w:t>
      </w:r>
    </w:p>
    <w:p w14:paraId="40A7B752" w14:textId="77777777" w:rsidR="001A50EA" w:rsidRPr="001A50EA" w:rsidRDefault="001A50EA" w:rsidP="001A50EA">
      <w:pPr>
        <w:widowControl/>
        <w:autoSpaceDE/>
        <w:autoSpaceDN/>
        <w:spacing w:before="120"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 xml:space="preserve">Additionally, this process outputs </w:t>
      </w:r>
      <w:proofErr w:type="spellStart"/>
      <w:r w:rsidRPr="001A50EA">
        <w:rPr>
          <w:rFonts w:ascii="Courier" w:eastAsia="Malgun Gothic" w:hAnsi="Courier" w:cs="Times New Roman"/>
          <w:sz w:val="20"/>
          <w:szCs w:val="20"/>
          <w:lang w:eastAsia="ko-KR"/>
        </w:rPr>
        <w:t>ProjectionFormatProperty</w:t>
      </w:r>
      <w:proofErr w:type="spellEnd"/>
      <w:r w:rsidRPr="001A50EA">
        <w:rPr>
          <w:rFonts w:ascii="Times New Roman" w:eastAsia="Malgun Gothic" w:hAnsi="Times New Roman" w:cs="Times New Roman"/>
          <w:sz w:val="20"/>
          <w:szCs w:val="20"/>
          <w:lang w:eastAsia="ko-KR"/>
        </w:rPr>
        <w:t xml:space="preserve">, </w:t>
      </w:r>
      <w:proofErr w:type="spellStart"/>
      <w:r w:rsidRPr="001A50EA">
        <w:rPr>
          <w:rFonts w:ascii="Courier" w:eastAsia="Malgun Gothic" w:hAnsi="Courier" w:cs="Times New Roman"/>
          <w:sz w:val="20"/>
          <w:szCs w:val="20"/>
          <w:lang w:eastAsia="ko-KR"/>
        </w:rPr>
        <w:t>FramePackingProperty</w:t>
      </w:r>
      <w:proofErr w:type="spellEnd"/>
      <w:r w:rsidRPr="001A50EA">
        <w:rPr>
          <w:rFonts w:ascii="Times New Roman" w:eastAsia="Malgun Gothic" w:hAnsi="Times New Roman" w:cs="Times New Roman"/>
          <w:sz w:val="20"/>
          <w:szCs w:val="20"/>
          <w:lang w:eastAsia="ko-KR"/>
        </w:rPr>
        <w:t xml:space="preserve"> (when applicable), </w:t>
      </w:r>
      <w:proofErr w:type="spellStart"/>
      <w:r w:rsidRPr="001A50EA">
        <w:rPr>
          <w:rFonts w:ascii="Courier" w:eastAsia="Malgun Gothic" w:hAnsi="Courier" w:cs="Times New Roman"/>
          <w:sz w:val="20"/>
          <w:szCs w:val="20"/>
          <w:lang w:eastAsia="ko-KR"/>
        </w:rPr>
        <w:t>RegionWisePackingProperty</w:t>
      </w:r>
      <w:proofErr w:type="spellEnd"/>
      <w:r w:rsidRPr="001A50EA">
        <w:rPr>
          <w:rFonts w:ascii="Times New Roman" w:eastAsia="Malgun Gothic" w:hAnsi="Times New Roman" w:cs="Times New Roman"/>
          <w:sz w:val="20"/>
          <w:szCs w:val="20"/>
          <w:lang w:eastAsia="ko-KR"/>
        </w:rPr>
        <w:t xml:space="preserve"> (when applicable), and </w:t>
      </w:r>
      <w:proofErr w:type="spellStart"/>
      <w:r w:rsidRPr="001A50EA">
        <w:rPr>
          <w:rFonts w:ascii="Courier" w:eastAsia="Malgun Gothic" w:hAnsi="Courier" w:cs="Times New Roman"/>
          <w:sz w:val="20"/>
          <w:szCs w:val="20"/>
          <w:lang w:eastAsia="ko-KR"/>
        </w:rPr>
        <w:t>RotationProperty</w:t>
      </w:r>
      <w:proofErr w:type="spellEnd"/>
      <w:r w:rsidRPr="001A50EA">
        <w:rPr>
          <w:rFonts w:ascii="Times New Roman" w:eastAsia="Malgun Gothic" w:hAnsi="Times New Roman" w:cs="Times New Roman"/>
          <w:sz w:val="20"/>
          <w:szCs w:val="20"/>
          <w:lang w:eastAsia="ko-KR"/>
        </w:rPr>
        <w:t xml:space="preserve"> (when applicable) that provide the input for the semantics of sample locations within the decoded picture as specified in subclause </w:t>
      </w:r>
      <w:r w:rsidRPr="001A50EA">
        <w:rPr>
          <w:rFonts w:ascii="Times New Roman" w:eastAsia="Malgun Gothic" w:hAnsi="Times New Roman" w:cs="Times New Roman"/>
          <w:sz w:val="20"/>
          <w:szCs w:val="20"/>
          <w:lang w:eastAsia="ko-KR"/>
        </w:rPr>
        <w:fldChar w:fldCharType="begin" w:fldLock="1"/>
      </w:r>
      <w:r w:rsidRPr="001A50EA">
        <w:rPr>
          <w:rFonts w:ascii="Times New Roman" w:eastAsia="Malgun Gothic" w:hAnsi="Times New Roman" w:cs="Times New Roman"/>
          <w:sz w:val="20"/>
          <w:szCs w:val="20"/>
          <w:lang w:eastAsia="ko-KR"/>
        </w:rPr>
        <w:instrText xml:space="preserve"> REF _Ref490750471 \r \h  \* MERGEFORMAT </w:instrText>
      </w:r>
      <w:r w:rsidRPr="001A50EA">
        <w:rPr>
          <w:rFonts w:ascii="Times New Roman" w:eastAsia="Malgun Gothic" w:hAnsi="Times New Roman" w:cs="Times New Roman"/>
          <w:sz w:val="20"/>
          <w:szCs w:val="20"/>
          <w:lang w:eastAsia="ko-KR"/>
        </w:rPr>
      </w:r>
      <w:r w:rsidRPr="001A50EA">
        <w:rPr>
          <w:rFonts w:ascii="Times New Roman" w:eastAsia="Malgun Gothic" w:hAnsi="Times New Roman" w:cs="Times New Roman"/>
          <w:sz w:val="20"/>
          <w:szCs w:val="20"/>
          <w:lang w:eastAsia="ko-KR"/>
        </w:rPr>
        <w:fldChar w:fldCharType="separate"/>
      </w:r>
      <w:r w:rsidRPr="001A50EA">
        <w:rPr>
          <w:rFonts w:ascii="Times New Roman" w:eastAsia="Malgun Gothic" w:hAnsi="Times New Roman" w:cs="Times New Roman"/>
          <w:sz w:val="20"/>
          <w:szCs w:val="20"/>
          <w:lang w:eastAsia="ko-KR"/>
        </w:rPr>
        <w:t>7.5.1</w:t>
      </w:r>
      <w:r w:rsidRPr="001A50EA">
        <w:rPr>
          <w:rFonts w:ascii="Times New Roman" w:eastAsia="Malgun Gothic" w:hAnsi="Times New Roman" w:cs="Times New Roman"/>
          <w:sz w:val="20"/>
          <w:szCs w:val="20"/>
          <w:lang w:eastAsia="ko-KR"/>
        </w:rPr>
        <w:fldChar w:fldCharType="end"/>
      </w:r>
      <w:r w:rsidRPr="001A50EA">
        <w:rPr>
          <w:rFonts w:ascii="Times New Roman" w:eastAsia="Malgun Gothic" w:hAnsi="Times New Roman" w:cs="Times New Roman"/>
          <w:sz w:val="20"/>
          <w:szCs w:val="20"/>
          <w:lang w:eastAsia="ko-KR"/>
        </w:rPr>
        <w:t>.</w:t>
      </w:r>
    </w:p>
    <w:p w14:paraId="7D3089B8" w14:textId="77777777" w:rsidR="001A50EA" w:rsidRPr="001A50EA" w:rsidRDefault="001A50EA" w:rsidP="001A50EA">
      <w:pPr>
        <w:keepNext/>
        <w:keepLines/>
        <w:widowControl/>
        <w:numPr>
          <w:ilvl w:val="3"/>
          <w:numId w:val="10"/>
        </w:numPr>
        <w:autoSpaceDE/>
        <w:autoSpaceDN/>
        <w:spacing w:before="120" w:after="120" w:line="240" w:lineRule="atLeast"/>
        <w:outlineLvl w:val="3"/>
        <w:rPr>
          <w:rFonts w:ascii="Times New Roman" w:eastAsia="Times New Roman" w:hAnsi="Times New Roman" w:cs="Times New Roman"/>
          <w:b/>
          <w:spacing w:val="5"/>
          <w:kern w:val="20"/>
          <w:sz w:val="20"/>
          <w:szCs w:val="24"/>
        </w:rPr>
      </w:pPr>
      <w:r w:rsidRPr="001A50EA">
        <w:rPr>
          <w:rFonts w:ascii="Times New Roman" w:eastAsia="Times New Roman" w:hAnsi="Times New Roman" w:cs="Times New Roman"/>
          <w:b/>
          <w:spacing w:val="5"/>
          <w:kern w:val="20"/>
          <w:sz w:val="20"/>
          <w:szCs w:val="24"/>
        </w:rPr>
        <w:t>Recommendations and requirements for OMAF player</w:t>
      </w:r>
    </w:p>
    <w:p w14:paraId="4A205C3E" w14:textId="6C26D3CC" w:rsidR="001A50EA" w:rsidRPr="001A50EA" w:rsidRDefault="001A50EA" w:rsidP="001A50EA">
      <w:pPr>
        <w:widowControl/>
        <w:autoSpaceDE/>
        <w:autoSpaceDN/>
        <w:spacing w:before="120" w:after="160"/>
        <w:jc w:val="both"/>
        <w:rPr>
          <w:rFonts w:ascii="Times New Roman" w:eastAsia="Malgun Gothic" w:hAnsi="Times New Roman" w:cs="Times New Roman"/>
          <w:sz w:val="20"/>
          <w:szCs w:val="20"/>
          <w:lang w:val="en-GB" w:eastAsia="ko-KR"/>
        </w:rPr>
      </w:pPr>
      <w:r w:rsidRPr="001A50EA">
        <w:rPr>
          <w:rFonts w:ascii="Times New Roman" w:eastAsia="Malgun Gothic" w:hAnsi="Times New Roman" w:cs="Times New Roman"/>
          <w:sz w:val="20"/>
          <w:szCs w:val="20"/>
          <w:lang w:val="en-GB" w:eastAsia="ko-KR"/>
        </w:rPr>
        <w:t xml:space="preserve">The requirements on readers conforming to the </w:t>
      </w:r>
      <w:r w:rsidRPr="001A50EA">
        <w:rPr>
          <w:rFonts w:ascii="Courier" w:eastAsia="Malgun Gothic" w:hAnsi="Courier" w:cs="Times New Roman"/>
          <w:sz w:val="20"/>
          <w:szCs w:val="20"/>
          <w:lang w:val="en-GB" w:eastAsia="ko-KR"/>
        </w:rPr>
        <w:t>'mif1'</w:t>
      </w:r>
      <w:r w:rsidRPr="001A50EA">
        <w:rPr>
          <w:rFonts w:ascii="Times New Roman" w:eastAsia="Malgun Gothic" w:hAnsi="Times New Roman" w:cs="Times New Roman"/>
          <w:sz w:val="20"/>
          <w:szCs w:val="20"/>
          <w:lang w:val="en-GB" w:eastAsia="ko-KR"/>
        </w:rPr>
        <w:t xml:space="preserve"> brand, as specified in </w:t>
      </w:r>
      <w:r w:rsidRPr="001A50EA">
        <w:rPr>
          <w:rFonts w:ascii="Times New Roman" w:eastAsia="Malgun Gothic" w:hAnsi="Times New Roman" w:cs="Times New Roman"/>
          <w:sz w:val="20"/>
          <w:szCs w:val="20"/>
          <w:lang w:eastAsia="ko-KR"/>
        </w:rPr>
        <w:t>ISO/IEC 23008-12</w:t>
      </w:r>
      <w:r w:rsidRPr="001A50EA">
        <w:rPr>
          <w:rFonts w:ascii="Times New Roman" w:eastAsia="Malgun Gothic" w:hAnsi="Times New Roman" w:cs="Times New Roman"/>
          <w:sz w:val="20"/>
          <w:szCs w:val="20"/>
          <w:lang w:val="en-GB" w:eastAsia="ko-KR"/>
        </w:rPr>
        <w:t>, shall be supported.</w:t>
      </w:r>
    </w:p>
    <w:p w14:paraId="567F8EDD" w14:textId="77777777" w:rsidR="001A50EA" w:rsidRPr="001A50EA" w:rsidRDefault="001A50EA" w:rsidP="001A50EA">
      <w:pPr>
        <w:widowControl/>
        <w:autoSpaceDE/>
        <w:autoSpaceDN/>
        <w:spacing w:before="120" w:after="160"/>
        <w:jc w:val="both"/>
        <w:rPr>
          <w:rFonts w:ascii="Times New Roman" w:eastAsia="Malgun Gothic" w:hAnsi="Times New Roman" w:cs="Times New Roman"/>
          <w:sz w:val="20"/>
          <w:szCs w:val="20"/>
          <w:lang w:val="en-GB" w:eastAsia="ko-KR"/>
        </w:rPr>
      </w:pPr>
      <w:r w:rsidRPr="001A50EA">
        <w:rPr>
          <w:rFonts w:ascii="Times New Roman" w:eastAsia="Malgun Gothic" w:hAnsi="Times New Roman" w:cs="Times New Roman"/>
          <w:sz w:val="20"/>
          <w:szCs w:val="20"/>
          <w:lang w:val="en-GB" w:eastAsia="ko-KR"/>
        </w:rPr>
        <w:t xml:space="preserve">Players conforming to the </w:t>
      </w:r>
      <w:r w:rsidRPr="001A50EA">
        <w:rPr>
          <w:rFonts w:ascii="Courier" w:eastAsia="Malgun Gothic" w:hAnsi="Courier" w:cs="Times New Roman"/>
          <w:sz w:val="20"/>
          <w:szCs w:val="20"/>
          <w:lang w:val="en-GB" w:eastAsia="ko-KR"/>
        </w:rPr>
        <w:t>'</w:t>
      </w:r>
      <w:proofErr w:type="spellStart"/>
      <w:r w:rsidRPr="001A50EA">
        <w:rPr>
          <w:rFonts w:ascii="Courier" w:eastAsia="Malgun Gothic" w:hAnsi="Courier" w:cs="Times New Roman"/>
          <w:sz w:val="20"/>
          <w:szCs w:val="20"/>
          <w:lang w:val="en-GB" w:eastAsia="ko-KR"/>
        </w:rPr>
        <w:t>vvoi</w:t>
      </w:r>
      <w:proofErr w:type="spellEnd"/>
      <w:r w:rsidRPr="001A50EA">
        <w:rPr>
          <w:rFonts w:ascii="Courier" w:eastAsia="Malgun Gothic" w:hAnsi="Courier" w:cs="Times New Roman"/>
          <w:sz w:val="20"/>
          <w:szCs w:val="20"/>
          <w:lang w:val="en-GB" w:eastAsia="ko-KR"/>
        </w:rPr>
        <w:t>'</w:t>
      </w:r>
      <w:r w:rsidRPr="001A50EA">
        <w:rPr>
          <w:rFonts w:ascii="Times New Roman" w:eastAsia="Malgun Gothic" w:hAnsi="Times New Roman" w:cs="Times New Roman"/>
          <w:sz w:val="20"/>
          <w:szCs w:val="20"/>
          <w:lang w:val="en-GB" w:eastAsia="ko-KR"/>
        </w:rPr>
        <w:t xml:space="preserve"> brand shall support displaying an image item that conforms to both of the following:</w:t>
      </w:r>
    </w:p>
    <w:p w14:paraId="7698940A" w14:textId="77777777" w:rsidR="001A50EA" w:rsidRPr="001A50EA" w:rsidRDefault="001A50EA" w:rsidP="001A50EA">
      <w:pPr>
        <w:widowControl/>
        <w:numPr>
          <w:ilvl w:val="0"/>
          <w:numId w:val="9"/>
        </w:numPr>
        <w:autoSpaceDE/>
        <w:autoSpaceDN/>
        <w:spacing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val="en-GB" w:eastAsia="ko-KR"/>
        </w:rPr>
        <w:t>The image item is either the primary item or any item from the alternate group containing the primary item.</w:t>
      </w:r>
    </w:p>
    <w:p w14:paraId="56744914" w14:textId="77777777" w:rsidR="001A50EA" w:rsidRPr="001A50EA" w:rsidRDefault="001A50EA" w:rsidP="001A50EA">
      <w:pPr>
        <w:widowControl/>
        <w:numPr>
          <w:ilvl w:val="0"/>
          <w:numId w:val="9"/>
        </w:numPr>
        <w:autoSpaceDE/>
        <w:autoSpaceDN/>
        <w:spacing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val="en-CA" w:eastAsia="ko-KR"/>
        </w:rPr>
        <w:t>The image item conforms</w:t>
      </w:r>
      <w:r w:rsidRPr="001A50EA">
        <w:rPr>
          <w:rFonts w:ascii="Times New Roman" w:eastAsia="Malgun Gothic" w:hAnsi="Times New Roman" w:cs="Times New Roman"/>
          <w:sz w:val="20"/>
          <w:szCs w:val="20"/>
          <w:lang w:val="en-GB" w:eastAsia="ko-KR"/>
        </w:rPr>
        <w:t xml:space="preserve"> to the </w:t>
      </w:r>
      <w:r w:rsidRPr="001A50EA">
        <w:rPr>
          <w:rFonts w:ascii="Courier" w:eastAsia="Malgun Gothic" w:hAnsi="Courier" w:cs="Times New Roman"/>
          <w:sz w:val="20"/>
          <w:szCs w:val="20"/>
          <w:lang w:val="en-GB" w:eastAsia="ko-KR"/>
        </w:rPr>
        <w:t>'</w:t>
      </w:r>
      <w:proofErr w:type="spellStart"/>
      <w:r w:rsidRPr="001A50EA">
        <w:rPr>
          <w:rFonts w:ascii="Courier" w:eastAsia="Malgun Gothic" w:hAnsi="Courier" w:cs="Times New Roman"/>
          <w:sz w:val="20"/>
          <w:szCs w:val="20"/>
          <w:lang w:val="en-GB" w:eastAsia="ko-KR"/>
        </w:rPr>
        <w:t>vvoi</w:t>
      </w:r>
      <w:proofErr w:type="spellEnd"/>
      <w:r w:rsidRPr="001A50EA">
        <w:rPr>
          <w:rFonts w:ascii="Courier" w:eastAsia="Malgun Gothic" w:hAnsi="Courier" w:cs="Times New Roman"/>
          <w:sz w:val="20"/>
          <w:szCs w:val="20"/>
          <w:lang w:val="en-GB" w:eastAsia="ko-KR"/>
        </w:rPr>
        <w:t>'</w:t>
      </w:r>
      <w:r w:rsidRPr="001A50EA">
        <w:rPr>
          <w:rFonts w:ascii="Times New Roman" w:eastAsia="Malgun Gothic" w:hAnsi="Times New Roman" w:cs="Times New Roman"/>
          <w:sz w:val="20"/>
          <w:szCs w:val="20"/>
          <w:lang w:val="en-GB" w:eastAsia="ko-KR"/>
        </w:rPr>
        <w:t xml:space="preserve"> brand as specified in </w:t>
      </w:r>
      <w:r w:rsidRPr="001A50EA">
        <w:rPr>
          <w:rFonts w:ascii="Times New Roman" w:eastAsia="Malgun Gothic" w:hAnsi="Times New Roman" w:cs="Times New Roman"/>
          <w:sz w:val="20"/>
          <w:szCs w:val="20"/>
          <w:lang w:eastAsia="ko-KR"/>
        </w:rPr>
        <w:t>subclause</w:t>
      </w:r>
      <w:r w:rsidRPr="001A50EA">
        <w:rPr>
          <w:rFonts w:ascii="Times New Roman" w:eastAsia="Malgun Gothic" w:hAnsi="Times New Roman" w:cs="Times New Roman"/>
          <w:sz w:val="20"/>
          <w:szCs w:val="20"/>
          <w:lang w:val="en-GB" w:eastAsia="ko-KR"/>
        </w:rPr>
        <w:t xml:space="preserve"> 10.3.5.3</w:t>
      </w:r>
    </w:p>
    <w:p w14:paraId="46247170" w14:textId="77777777" w:rsidR="001A50EA" w:rsidRPr="001A50EA" w:rsidRDefault="001A50EA" w:rsidP="001A50EA">
      <w:pPr>
        <w:widowControl/>
        <w:autoSpaceDE/>
        <w:autoSpaceDN/>
        <w:spacing w:before="120" w:after="160"/>
        <w:jc w:val="both"/>
        <w:rPr>
          <w:rFonts w:ascii="Times New Roman" w:eastAsia="Malgun Gothic" w:hAnsi="Times New Roman" w:cs="Times New Roman"/>
          <w:sz w:val="20"/>
          <w:szCs w:val="20"/>
          <w:lang w:val="en-CA" w:eastAsia="ko-KR"/>
        </w:rPr>
      </w:pPr>
      <w:r w:rsidRPr="001A50EA">
        <w:rPr>
          <w:rFonts w:ascii="Times New Roman" w:eastAsia="Malgun Gothic" w:hAnsi="Times New Roman" w:cs="Times New Roman"/>
          <w:sz w:val="20"/>
          <w:szCs w:val="20"/>
          <w:lang w:val="en-CA" w:eastAsia="ko-KR"/>
        </w:rPr>
        <w:t xml:space="preserve">When displaying an image item conforming to the </w:t>
      </w:r>
      <w:r w:rsidRPr="001A50EA">
        <w:rPr>
          <w:rFonts w:ascii="Courier" w:eastAsia="Malgun Gothic" w:hAnsi="Courier" w:cs="Times New Roman"/>
          <w:sz w:val="20"/>
          <w:szCs w:val="20"/>
          <w:lang w:val="en-CA" w:eastAsia="ko-KR"/>
        </w:rPr>
        <w:t>'</w:t>
      </w:r>
      <w:proofErr w:type="spellStart"/>
      <w:r w:rsidRPr="001A50EA">
        <w:rPr>
          <w:rFonts w:ascii="Courier" w:eastAsia="Malgun Gothic" w:hAnsi="Courier" w:cs="Times New Roman"/>
          <w:sz w:val="20"/>
          <w:szCs w:val="20"/>
          <w:lang w:val="en-CA" w:eastAsia="ko-KR"/>
        </w:rPr>
        <w:t>vvoi</w:t>
      </w:r>
      <w:proofErr w:type="spellEnd"/>
      <w:r w:rsidRPr="001A50EA">
        <w:rPr>
          <w:rFonts w:ascii="Courier" w:eastAsia="Malgun Gothic" w:hAnsi="Courier" w:cs="Times New Roman"/>
          <w:sz w:val="20"/>
          <w:szCs w:val="20"/>
          <w:lang w:val="en-CA" w:eastAsia="ko-KR"/>
        </w:rPr>
        <w:t>'</w:t>
      </w:r>
      <w:r w:rsidRPr="001A50EA">
        <w:rPr>
          <w:rFonts w:ascii="Times New Roman" w:eastAsia="Malgun Gothic" w:hAnsi="Times New Roman" w:cs="Times New Roman"/>
          <w:sz w:val="20"/>
          <w:szCs w:val="20"/>
          <w:lang w:val="en-CA" w:eastAsia="ko-KR"/>
        </w:rPr>
        <w:t xml:space="preserve"> brand, players are expected to obey semantics of the sample locations of the decoded picture as specified in </w:t>
      </w:r>
      <w:r w:rsidRPr="001A50EA">
        <w:rPr>
          <w:rFonts w:ascii="Times New Roman" w:eastAsia="Malgun Gothic" w:hAnsi="Times New Roman" w:cs="Times New Roman"/>
          <w:sz w:val="20"/>
          <w:szCs w:val="20"/>
          <w:lang w:eastAsia="ko-KR"/>
        </w:rPr>
        <w:t xml:space="preserve">subclause </w:t>
      </w:r>
      <w:r w:rsidRPr="001A50EA">
        <w:rPr>
          <w:rFonts w:ascii="Times New Roman" w:eastAsia="Malgun Gothic" w:hAnsi="Times New Roman" w:cs="Times New Roman"/>
          <w:sz w:val="20"/>
          <w:szCs w:val="20"/>
          <w:lang w:eastAsia="ko-KR"/>
        </w:rPr>
        <w:fldChar w:fldCharType="begin" w:fldLock="1"/>
      </w:r>
      <w:r w:rsidRPr="001A50EA">
        <w:rPr>
          <w:rFonts w:ascii="Times New Roman" w:eastAsia="Malgun Gothic" w:hAnsi="Times New Roman" w:cs="Times New Roman"/>
          <w:sz w:val="20"/>
          <w:szCs w:val="20"/>
          <w:lang w:eastAsia="ko-KR"/>
        </w:rPr>
        <w:instrText xml:space="preserve"> REF _Ref490750471 \r \h  \* MERGEFORMAT </w:instrText>
      </w:r>
      <w:r w:rsidRPr="001A50EA">
        <w:rPr>
          <w:rFonts w:ascii="Times New Roman" w:eastAsia="Malgun Gothic" w:hAnsi="Times New Roman" w:cs="Times New Roman"/>
          <w:sz w:val="20"/>
          <w:szCs w:val="20"/>
          <w:lang w:eastAsia="ko-KR"/>
        </w:rPr>
      </w:r>
      <w:r w:rsidRPr="001A50EA">
        <w:rPr>
          <w:rFonts w:ascii="Times New Roman" w:eastAsia="Malgun Gothic" w:hAnsi="Times New Roman" w:cs="Times New Roman"/>
          <w:sz w:val="20"/>
          <w:szCs w:val="20"/>
          <w:lang w:eastAsia="ko-KR"/>
        </w:rPr>
        <w:fldChar w:fldCharType="separate"/>
      </w:r>
      <w:r w:rsidRPr="001A50EA">
        <w:rPr>
          <w:rFonts w:ascii="Times New Roman" w:eastAsia="Malgun Gothic" w:hAnsi="Times New Roman" w:cs="Times New Roman"/>
          <w:sz w:val="20"/>
          <w:szCs w:val="20"/>
          <w:lang w:eastAsia="ko-KR"/>
        </w:rPr>
        <w:t>7.5.1</w:t>
      </w:r>
      <w:r w:rsidRPr="001A50EA">
        <w:rPr>
          <w:rFonts w:ascii="Times New Roman" w:eastAsia="Malgun Gothic" w:hAnsi="Times New Roman" w:cs="Times New Roman"/>
          <w:sz w:val="20"/>
          <w:szCs w:val="20"/>
          <w:lang w:eastAsia="ko-KR"/>
        </w:rPr>
        <w:fldChar w:fldCharType="end"/>
      </w:r>
      <w:r w:rsidRPr="001A50EA">
        <w:rPr>
          <w:rFonts w:ascii="Times New Roman" w:eastAsia="Malgun Gothic" w:hAnsi="Times New Roman" w:cs="Times New Roman"/>
          <w:sz w:val="20"/>
          <w:szCs w:val="20"/>
          <w:lang w:val="en-CA" w:eastAsia="ko-KR"/>
        </w:rPr>
        <w:t>.</w:t>
      </w:r>
    </w:p>
    <w:p w14:paraId="5E683CD6" w14:textId="77777777" w:rsidR="00CF5AD5" w:rsidRDefault="00CF5AD5"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Calibri" w:hAnsi="Times New Roman" w:cs="Times New Roman"/>
          <w:sz w:val="20"/>
          <w:szCs w:val="20"/>
          <w:lang w:val="en-GB"/>
        </w:rPr>
      </w:pPr>
    </w:p>
    <w:p w14:paraId="7155772A" w14:textId="6F024DC1" w:rsidR="001004BF" w:rsidRPr="001004BF" w:rsidRDefault="001004BF"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after="136"/>
        <w:jc w:val="both"/>
        <w:textAlignment w:val="baseline"/>
        <w:rPr>
          <w:rFonts w:ascii="Times New Roman" w:eastAsia="Times New Roman" w:hAnsi="Times New Roman" w:cs="Times New Roman"/>
          <w:i/>
          <w:iCs/>
          <w:sz w:val="20"/>
          <w:lang w:val="en-CA"/>
        </w:rPr>
      </w:pPr>
      <w:r w:rsidRPr="001004BF">
        <w:rPr>
          <w:rFonts w:ascii="Times New Roman" w:eastAsia="Times New Roman" w:hAnsi="Times New Roman" w:cs="Times New Roman"/>
          <w:i/>
          <w:iCs/>
          <w:sz w:val="20"/>
          <w:lang w:val="en-CA"/>
        </w:rPr>
        <w:t xml:space="preserve">Add the following </w:t>
      </w:r>
      <w:r>
        <w:rPr>
          <w:rFonts w:ascii="Times New Roman" w:eastAsia="Times New Roman" w:hAnsi="Times New Roman" w:cs="Times New Roman"/>
          <w:i/>
          <w:iCs/>
          <w:sz w:val="20"/>
          <w:lang w:val="en-CA"/>
        </w:rPr>
        <w:t>at the end of</w:t>
      </w:r>
      <w:r w:rsidRPr="001004BF">
        <w:rPr>
          <w:rFonts w:ascii="Times New Roman" w:eastAsia="Times New Roman" w:hAnsi="Times New Roman" w:cs="Times New Roman"/>
          <w:i/>
          <w:iCs/>
          <w:sz w:val="20"/>
          <w:lang w:val="en-CA"/>
        </w:rPr>
        <w:t xml:space="preserve"> subclause 12.3.2:</w:t>
      </w:r>
    </w:p>
    <w:p w14:paraId="76C9742D" w14:textId="77777777" w:rsidR="001004BF" w:rsidRPr="001004BF" w:rsidRDefault="001004BF" w:rsidP="001004BF">
      <w:pPr>
        <w:widowControl/>
        <w:numPr>
          <w:ilvl w:val="0"/>
          <w:numId w:val="5"/>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autoSpaceDN/>
        <w:adjustRightInd w:val="0"/>
        <w:spacing w:before="136" w:after="240"/>
        <w:ind w:left="397" w:hanging="397"/>
        <w:jc w:val="both"/>
        <w:textAlignment w:val="baseline"/>
        <w:rPr>
          <w:rFonts w:ascii="Cambria" w:eastAsia="Candara" w:hAnsi="Cambria" w:cs="Times New Roman"/>
          <w:sz w:val="20"/>
          <w:szCs w:val="20"/>
          <w:lang w:val="en-GB" w:eastAsia="zh-CN"/>
        </w:rPr>
      </w:pPr>
      <w:proofErr w:type="spellStart"/>
      <w:proofErr w:type="gramStart"/>
      <w:r w:rsidRPr="001004BF">
        <w:rPr>
          <w:rFonts w:ascii="Courier" w:eastAsia="Malgun Gothic" w:hAnsi="Courier" w:cs="Times New Roman"/>
          <w:sz w:val="20"/>
          <w:szCs w:val="20"/>
          <w:lang w:val="en-GB"/>
        </w:rPr>
        <w:t>ViewpointSwitchingListStruct</w:t>
      </w:r>
      <w:proofErr w:type="spellEnd"/>
      <w:r w:rsidRPr="001004BF">
        <w:rPr>
          <w:rFonts w:ascii="Courier" w:eastAsia="Calibri" w:hAnsi="Courier" w:cs="Times New Roman"/>
          <w:sz w:val="20"/>
          <w:szCs w:val="20"/>
          <w:lang w:val="en-GB"/>
        </w:rPr>
        <w:t>(</w:t>
      </w:r>
      <w:proofErr w:type="gramEnd"/>
      <w:r w:rsidRPr="001004BF">
        <w:rPr>
          <w:rFonts w:ascii="Courier" w:eastAsia="Calibri" w:hAnsi="Courier" w:cs="Times New Roman"/>
          <w:sz w:val="20"/>
          <w:szCs w:val="20"/>
          <w:lang w:val="en-GB"/>
        </w:rPr>
        <w:t>)</w:t>
      </w:r>
      <w:r w:rsidRPr="001004BF">
        <w:rPr>
          <w:rFonts w:ascii="Cambria" w:eastAsia="Malgun Gothic" w:hAnsi="Cambria" w:cs="Times New Roman"/>
          <w:sz w:val="20"/>
          <w:szCs w:val="20"/>
          <w:lang w:val="en-GB" w:eastAsia="zh-CN"/>
        </w:rPr>
        <w:t xml:space="preserve">shall be present in the </w:t>
      </w:r>
      <w:r w:rsidRPr="001004BF">
        <w:rPr>
          <w:rFonts w:ascii="Courier" w:eastAsia="Malgun Gothic" w:hAnsi="Courier" w:cs="Times New Roman"/>
          <w:sz w:val="20"/>
          <w:szCs w:val="20"/>
          <w:lang w:val="en-GB" w:eastAsia="zh-CN"/>
        </w:rPr>
        <w:t>'</w:t>
      </w:r>
      <w:proofErr w:type="spellStart"/>
      <w:r w:rsidRPr="001004BF">
        <w:rPr>
          <w:rFonts w:ascii="Courier" w:eastAsia="Malgun Gothic" w:hAnsi="Courier" w:cs="Times New Roman"/>
          <w:sz w:val="20"/>
          <w:szCs w:val="20"/>
          <w:lang w:val="en-GB" w:eastAsia="zh-CN"/>
        </w:rPr>
        <w:t>vipo</w:t>
      </w:r>
      <w:proofErr w:type="spellEnd"/>
      <w:r w:rsidRPr="001004BF">
        <w:rPr>
          <w:rFonts w:ascii="Courier" w:eastAsia="Malgun Gothic" w:hAnsi="Courier" w:cs="Times New Roman"/>
          <w:sz w:val="20"/>
          <w:szCs w:val="20"/>
          <w:lang w:val="en-GB" w:eastAsia="zh-CN"/>
        </w:rPr>
        <w:t>'</w:t>
      </w:r>
      <w:r w:rsidRPr="001004BF">
        <w:rPr>
          <w:rFonts w:ascii="Cambria" w:eastAsia="Malgun Gothic" w:hAnsi="Cambria" w:cs="Times New Roman"/>
          <w:sz w:val="20"/>
          <w:szCs w:val="20"/>
          <w:lang w:val="en-GB" w:eastAsia="zh-CN"/>
        </w:rPr>
        <w:t xml:space="preserve"> entity group of the viewpoint that is identified to be the initial viewpoint at the beginning of the presentation as specified </w:t>
      </w:r>
      <w:r w:rsidRPr="001004BF">
        <w:rPr>
          <w:rFonts w:ascii="Times New Roman" w:eastAsia="Times New Roman" w:hAnsi="Times New Roman" w:cs="Times New Roman"/>
          <w:sz w:val="20"/>
          <w:lang w:val="en-CA"/>
        </w:rPr>
        <w:t>in subclause 7.12.3.2</w:t>
      </w:r>
      <w:r w:rsidRPr="001004BF">
        <w:rPr>
          <w:rFonts w:ascii="Cambria" w:eastAsia="Malgun Gothic" w:hAnsi="Cambria" w:cs="Times New Roman"/>
          <w:sz w:val="20"/>
          <w:szCs w:val="20"/>
          <w:lang w:val="en-GB" w:eastAsia="zh-CN"/>
        </w:rPr>
        <w:t>.</w:t>
      </w:r>
    </w:p>
    <w:p w14:paraId="7F1F16A2" w14:textId="1BB43349" w:rsidR="001004BF" w:rsidRDefault="001004BF"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p>
    <w:p w14:paraId="051D3F0C" w14:textId="2E6D17E9" w:rsidR="006D7992" w:rsidRPr="006D7992" w:rsidRDefault="001004BF"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6D7992">
        <w:rPr>
          <w:rFonts w:ascii="Times New Roman" w:eastAsia="Times New Roman" w:hAnsi="Times New Roman" w:cs="Times New Roman"/>
          <w:i/>
          <w:iCs/>
          <w:sz w:val="20"/>
          <w:lang w:val="en-CA"/>
        </w:rPr>
        <w:t xml:space="preserve">In </w:t>
      </w:r>
      <w:r w:rsidR="006D7992">
        <w:rPr>
          <w:rFonts w:ascii="Times New Roman" w:eastAsia="Times New Roman" w:hAnsi="Times New Roman" w:cs="Times New Roman"/>
          <w:i/>
          <w:iCs/>
          <w:sz w:val="20"/>
          <w:lang w:val="en-CA"/>
        </w:rPr>
        <w:t>A</w:t>
      </w:r>
      <w:r w:rsidRPr="006D7992">
        <w:rPr>
          <w:rFonts w:ascii="Times New Roman" w:eastAsia="Times New Roman" w:hAnsi="Times New Roman" w:cs="Times New Roman"/>
          <w:i/>
          <w:iCs/>
          <w:sz w:val="20"/>
          <w:lang w:val="en-CA"/>
        </w:rPr>
        <w:t xml:space="preserve">nnex A, </w:t>
      </w:r>
      <w:r w:rsidR="006D7992">
        <w:rPr>
          <w:rFonts w:ascii="Times New Roman" w:eastAsia="Times New Roman" w:hAnsi="Times New Roman" w:cs="Times New Roman"/>
          <w:i/>
          <w:iCs/>
          <w:sz w:val="20"/>
          <w:lang w:val="en-CA"/>
        </w:rPr>
        <w:t>immediately subsequently to</w:t>
      </w:r>
    </w:p>
    <w:p w14:paraId="1C8A245D" w14:textId="09B1350A" w:rsidR="006D7992" w:rsidRDefault="006D7992"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Cambria" w:eastAsia="STKaiti" w:hAnsi="Cambria" w:cs="Times New Roman"/>
          <w:sz w:val="20"/>
          <w:szCs w:val="20"/>
          <w:lang w:val="en-GB" w:eastAsia="zh-CN"/>
        </w:rPr>
      </w:pPr>
      <w:r w:rsidRPr="006D7992">
        <w:rPr>
          <w:rFonts w:ascii="Cambria" w:eastAsia="STKaiti" w:hAnsi="Cambria" w:cs="Times New Roman"/>
          <w:sz w:val="20"/>
          <w:szCs w:val="20"/>
          <w:lang w:val="en-GB" w:eastAsia="zh-CN"/>
        </w:rPr>
        <w:t xml:space="preserve">    </w:t>
      </w:r>
      <w:proofErr w:type="spellStart"/>
      <w:proofErr w:type="gramStart"/>
      <w:r w:rsidRPr="006D7992">
        <w:rPr>
          <w:rFonts w:ascii="Cambria" w:eastAsia="STKaiti" w:hAnsi="Cambria" w:cs="Times New Roman"/>
          <w:sz w:val="20"/>
          <w:szCs w:val="20"/>
          <w:lang w:val="en-GB" w:eastAsia="zh-CN"/>
        </w:rPr>
        <w:t>xmlns:omaf</w:t>
      </w:r>
      <w:proofErr w:type="spellEnd"/>
      <w:proofErr w:type="gramEnd"/>
      <w:r w:rsidRPr="006D7992">
        <w:rPr>
          <w:rFonts w:ascii="Cambria" w:eastAsia="STKaiti" w:hAnsi="Cambria" w:cs="Times New Roman"/>
          <w:sz w:val="20"/>
          <w:szCs w:val="20"/>
          <w:lang w:val="en-GB" w:eastAsia="zh-CN"/>
        </w:rPr>
        <w:t>="urn:mpeg:mpegI:omaf:2017"</w:t>
      </w:r>
      <w:r w:rsidRPr="006D7992">
        <w:rPr>
          <w:rFonts w:ascii="Cambria" w:eastAsia="STKaiti" w:hAnsi="Cambria" w:cs="Times New Roman"/>
          <w:sz w:val="20"/>
          <w:szCs w:val="20"/>
          <w:lang w:val="en-GB" w:eastAsia="zh-CN"/>
        </w:rPr>
        <w:br/>
        <w:t xml:space="preserve">    </w:t>
      </w:r>
      <w:proofErr w:type="spellStart"/>
      <w:r w:rsidRPr="006D7992">
        <w:rPr>
          <w:rFonts w:ascii="Cambria" w:eastAsia="STKaiti" w:hAnsi="Cambria" w:cs="Times New Roman"/>
          <w:sz w:val="20"/>
          <w:szCs w:val="20"/>
          <w:lang w:val="en-GB" w:eastAsia="zh-CN"/>
        </w:rPr>
        <w:t>elementFormDefault</w:t>
      </w:r>
      <w:proofErr w:type="spellEnd"/>
      <w:r w:rsidRPr="006D7992">
        <w:rPr>
          <w:rFonts w:ascii="Cambria" w:eastAsia="STKaiti" w:hAnsi="Cambria" w:cs="Times New Roman"/>
          <w:sz w:val="20"/>
          <w:szCs w:val="20"/>
          <w:lang w:val="en-GB" w:eastAsia="zh-CN"/>
        </w:rPr>
        <w:t>="qualified"&gt;</w:t>
      </w:r>
    </w:p>
    <w:p w14:paraId="5377D761" w14:textId="624C0F24" w:rsidR="006D7992" w:rsidRPr="006D7992" w:rsidRDefault="006D7992" w:rsidP="006D799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Pr>
          <w:rFonts w:ascii="Times New Roman" w:eastAsia="Times New Roman" w:hAnsi="Times New Roman" w:cs="Times New Roman"/>
          <w:i/>
          <w:iCs/>
          <w:sz w:val="20"/>
          <w:lang w:val="en-CA"/>
        </w:rPr>
        <w:t xml:space="preserve">add </w:t>
      </w:r>
      <w:r w:rsidRPr="006D7992">
        <w:rPr>
          <w:rFonts w:ascii="Times New Roman" w:eastAsia="Times New Roman" w:hAnsi="Times New Roman" w:cs="Times New Roman"/>
          <w:i/>
          <w:iCs/>
          <w:sz w:val="20"/>
          <w:lang w:val="en-CA"/>
        </w:rPr>
        <w:t>the following line</w:t>
      </w:r>
      <w:r>
        <w:rPr>
          <w:rFonts w:ascii="Times New Roman" w:eastAsia="Times New Roman" w:hAnsi="Times New Roman" w:cs="Times New Roman"/>
          <w:i/>
          <w:iCs/>
          <w:sz w:val="20"/>
          <w:lang w:val="en-CA"/>
        </w:rPr>
        <w:t>:</w:t>
      </w:r>
    </w:p>
    <w:p w14:paraId="69E192A5" w14:textId="2A3B1DE9" w:rsidR="001004BF" w:rsidRDefault="001004BF"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r w:rsidRPr="001004BF">
        <w:rPr>
          <w:rFonts w:ascii="Cambria" w:eastAsia="STKaiti" w:hAnsi="Cambria" w:cs="Times New Roman"/>
          <w:sz w:val="20"/>
          <w:szCs w:val="20"/>
          <w:lang w:val="en-GB" w:eastAsia="zh-CN"/>
        </w:rPr>
        <w:t xml:space="preserve">    </w:t>
      </w:r>
      <w:r w:rsidRPr="006D7992">
        <w:rPr>
          <w:rFonts w:ascii="Cambria" w:eastAsia="STKaiti" w:hAnsi="Cambria" w:cs="Times New Roman"/>
          <w:sz w:val="20"/>
          <w:szCs w:val="20"/>
          <w:lang w:val="en-GB" w:eastAsia="zh-CN"/>
        </w:rPr>
        <w:t>&lt;</w:t>
      </w:r>
      <w:proofErr w:type="spellStart"/>
      <w:proofErr w:type="gramStart"/>
      <w:r w:rsidRPr="006D7992">
        <w:rPr>
          <w:rFonts w:ascii="Cambria" w:eastAsia="STKaiti" w:hAnsi="Cambria" w:cs="Times New Roman"/>
          <w:sz w:val="20"/>
          <w:szCs w:val="20"/>
          <w:lang w:val="fi-FI" w:eastAsia="zh-CN"/>
        </w:rPr>
        <w:t>xs:import</w:t>
      </w:r>
      <w:proofErr w:type="spellEnd"/>
      <w:proofErr w:type="gramEnd"/>
      <w:r w:rsidRPr="006D7992">
        <w:rPr>
          <w:rFonts w:ascii="Cambria" w:eastAsia="STKaiti" w:hAnsi="Cambria" w:cs="Times New Roman"/>
          <w:sz w:val="20"/>
          <w:szCs w:val="20"/>
          <w:lang w:val="fi-FI" w:eastAsia="zh-CN"/>
        </w:rPr>
        <w:t xml:space="preserve"> </w:t>
      </w:r>
      <w:proofErr w:type="spellStart"/>
      <w:r w:rsidRPr="006D7992">
        <w:rPr>
          <w:rFonts w:ascii="Cambria" w:eastAsia="STKaiti" w:hAnsi="Cambria" w:cs="Times New Roman"/>
          <w:sz w:val="20"/>
          <w:szCs w:val="20"/>
          <w:lang w:val="fi-FI" w:eastAsia="zh-CN"/>
        </w:rPr>
        <w:t>namespace</w:t>
      </w:r>
      <w:proofErr w:type="spellEnd"/>
      <w:r w:rsidRPr="006D7992">
        <w:rPr>
          <w:rFonts w:ascii="Cambria" w:eastAsia="STKaiti" w:hAnsi="Cambria" w:cs="Times New Roman"/>
          <w:sz w:val="20"/>
          <w:szCs w:val="20"/>
          <w:lang w:val="fi-FI" w:eastAsia="zh-CN"/>
        </w:rPr>
        <w:t xml:space="preserve">="urn:mpeg:dash:schema:mpd:2011" </w:t>
      </w:r>
      <w:proofErr w:type="spellStart"/>
      <w:r w:rsidRPr="006D7992">
        <w:rPr>
          <w:rFonts w:ascii="Cambria" w:eastAsia="STKaiti" w:hAnsi="Cambria" w:cs="Times New Roman"/>
          <w:sz w:val="20"/>
          <w:szCs w:val="20"/>
          <w:lang w:val="fi-FI" w:eastAsia="zh-CN"/>
        </w:rPr>
        <w:t>schemaLocation</w:t>
      </w:r>
      <w:proofErr w:type="spellEnd"/>
      <w:r w:rsidRPr="006D7992">
        <w:rPr>
          <w:rFonts w:ascii="Cambria" w:eastAsia="STKaiti" w:hAnsi="Cambria" w:cs="Times New Roman"/>
          <w:sz w:val="20"/>
          <w:szCs w:val="20"/>
          <w:lang w:val="fi-FI" w:eastAsia="zh-CN"/>
        </w:rPr>
        <w:t>="DASH-MPD.xsd"/&gt;</w:t>
      </w:r>
    </w:p>
    <w:p w14:paraId="3C90D7D1" w14:textId="38F74C6F" w:rsidR="001004BF" w:rsidRDefault="001004BF"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p>
    <w:p w14:paraId="1E5147B8" w14:textId="026EC76B" w:rsidR="006D7992" w:rsidRPr="006D7992" w:rsidRDefault="006D7992" w:rsidP="006D799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6D7992">
        <w:rPr>
          <w:rFonts w:ascii="Times New Roman" w:eastAsia="Times New Roman" w:hAnsi="Times New Roman" w:cs="Times New Roman"/>
          <w:i/>
          <w:iCs/>
          <w:sz w:val="20"/>
          <w:lang w:val="en-CA"/>
        </w:rPr>
        <w:t>In subclause B.1.4.1, at the end of the following paragraph:</w:t>
      </w:r>
    </w:p>
    <w:p w14:paraId="2F39216E" w14:textId="77777777" w:rsidR="006D7992" w:rsidRPr="006D7992" w:rsidRDefault="006D7992" w:rsidP="006D799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360"/>
        <w:jc w:val="both"/>
        <w:textAlignment w:val="baseline"/>
        <w:rPr>
          <w:rFonts w:ascii="Times New Roman" w:eastAsia="Malgun Gothic" w:hAnsi="Times New Roman" w:cs="Times New Roman"/>
          <w:sz w:val="20"/>
          <w:szCs w:val="20"/>
          <w:lang w:val="en-GB" w:eastAsia="ko-KR"/>
        </w:rPr>
      </w:pPr>
      <w:r w:rsidRPr="006D7992">
        <w:rPr>
          <w:rFonts w:ascii="Times New Roman" w:eastAsia="Malgun Gothic" w:hAnsi="Times New Roman" w:cs="Times New Roman"/>
          <w:sz w:val="20"/>
          <w:szCs w:val="20"/>
          <w:lang w:val="en-GB" w:eastAsia="ko-KR"/>
        </w:rPr>
        <w:lastRenderedPageBreak/>
        <w:t>All the Adaptation Sets associated with the same OMAF base track and the Adaptation Set containing this OMAF base track shall contain a Preselection Descriptor, the Adaptation Set containing the OMAF base track being the Main Adaptation Set.</w:t>
      </w:r>
    </w:p>
    <w:p w14:paraId="023C2189" w14:textId="132301D3" w:rsidR="006D7992" w:rsidRPr="006D7992" w:rsidRDefault="006D7992"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6D7992">
        <w:rPr>
          <w:rFonts w:ascii="Times New Roman" w:eastAsia="Times New Roman" w:hAnsi="Times New Roman" w:cs="Times New Roman"/>
          <w:i/>
          <w:iCs/>
          <w:sz w:val="20"/>
          <w:lang w:val="en-CA"/>
        </w:rPr>
        <w:t>add the following sentence:</w:t>
      </w:r>
    </w:p>
    <w:p w14:paraId="4109ACCE" w14:textId="71D9A4F6" w:rsidR="006D7992" w:rsidRDefault="006D7992" w:rsidP="006D7992">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ind w:left="360"/>
        <w:jc w:val="both"/>
        <w:textAlignment w:val="baseline"/>
        <w:rPr>
          <w:rFonts w:ascii="Times New Roman" w:eastAsia="Times New Roman" w:hAnsi="Times New Roman" w:cs="Times New Roman"/>
          <w:sz w:val="20"/>
          <w:lang w:val="en-CA"/>
        </w:rPr>
      </w:pPr>
      <w:r w:rsidRPr="006D7992">
        <w:rPr>
          <w:rFonts w:ascii="Times New Roman" w:eastAsia="Times New Roman" w:hAnsi="Times New Roman" w:cs="Times New Roman"/>
          <w:sz w:val="20"/>
          <w:lang w:val="en-CA"/>
        </w:rPr>
        <w:t>The Preselection Descriptor in the Main Adaptation Set shall be an essential descriptor.</w:t>
      </w:r>
    </w:p>
    <w:p w14:paraId="7E5704F3" w14:textId="459A740B" w:rsidR="001004BF" w:rsidRDefault="001004BF"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p>
    <w:p w14:paraId="4F331576" w14:textId="435CF207" w:rsidR="00A660E5" w:rsidRPr="00A660E5" w:rsidRDefault="00A660E5" w:rsidP="00A660E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A660E5">
        <w:rPr>
          <w:rFonts w:ascii="Times New Roman" w:eastAsia="Times New Roman" w:hAnsi="Times New Roman" w:cs="Times New Roman"/>
          <w:i/>
          <w:iCs/>
          <w:sz w:val="20"/>
          <w:szCs w:val="20"/>
          <w:lang w:val="en-CA"/>
        </w:rPr>
        <w:t>In subclause B.1.4.1</w:t>
      </w:r>
      <w:r>
        <w:rPr>
          <w:rFonts w:ascii="Times New Roman" w:eastAsia="Times New Roman" w:hAnsi="Times New Roman" w:cs="Times New Roman"/>
          <w:i/>
          <w:iCs/>
          <w:sz w:val="20"/>
          <w:szCs w:val="20"/>
          <w:lang w:val="en-CA"/>
        </w:rPr>
        <w:t>,</w:t>
      </w:r>
      <w:r w:rsidRPr="00A660E5">
        <w:rPr>
          <w:rFonts w:ascii="Times New Roman" w:eastAsia="Times New Roman" w:hAnsi="Times New Roman" w:cs="Times New Roman"/>
          <w:i/>
          <w:iCs/>
          <w:sz w:val="20"/>
          <w:szCs w:val="20"/>
          <w:lang w:val="en-CA"/>
        </w:rPr>
        <w:t xml:space="preserve"> replace the following paragraph. </w:t>
      </w:r>
    </w:p>
    <w:p w14:paraId="75CB23A2" w14:textId="77777777" w:rsidR="00A660E5" w:rsidRPr="00A660E5" w:rsidRDefault="00A660E5" w:rsidP="00A660E5">
      <w:pPr>
        <w:widowControl/>
        <w:numPr>
          <w:ilvl w:val="0"/>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autoSpaceDN/>
        <w:adjustRightInd w:val="0"/>
        <w:spacing w:before="136" w:after="240"/>
        <w:ind w:left="397" w:hanging="397"/>
        <w:jc w:val="both"/>
        <w:textAlignment w:val="baseline"/>
        <w:rPr>
          <w:rFonts w:ascii="Cambria" w:eastAsia="Malgun Gothic" w:hAnsi="Cambria" w:cs="Times New Roman"/>
          <w:sz w:val="20"/>
          <w:szCs w:val="20"/>
          <w:lang w:val="en-GB" w:eastAsia="ko-KR"/>
        </w:rPr>
      </w:pPr>
      <w:r w:rsidRPr="00A660E5">
        <w:rPr>
          <w:rFonts w:ascii="Cambria" w:eastAsia="Malgun Gothic" w:hAnsi="Cambria" w:cs="Times New Roman"/>
          <w:sz w:val="20"/>
          <w:szCs w:val="20"/>
          <w:lang w:val="en-GB" w:eastAsia="zh-CN"/>
        </w:rPr>
        <w:t xml:space="preserve">When time-aligned Media Segments of the Representations of the Partial Adaptation Sets of the same Preselection do not have the same Media Segment URL, the Representations shall contain </w:t>
      </w:r>
      <w:proofErr w:type="spellStart"/>
      <w:r w:rsidRPr="00A660E5">
        <w:rPr>
          <w:rFonts w:ascii="Courier New" w:eastAsia="Malgun Gothic" w:hAnsi="Courier New" w:cs="Courier New"/>
          <w:b/>
          <w:sz w:val="20"/>
          <w:szCs w:val="24"/>
          <w:lang w:val="en-GB" w:eastAsia="zh-CN"/>
        </w:rPr>
        <w:t>ContentComponent</w:t>
      </w:r>
      <w:proofErr w:type="spellEnd"/>
      <w:r w:rsidRPr="00A660E5">
        <w:rPr>
          <w:rFonts w:ascii="Cambria" w:eastAsia="Malgun Gothic" w:hAnsi="Cambria" w:cs="Times New Roman"/>
          <w:sz w:val="20"/>
          <w:szCs w:val="24"/>
          <w:lang w:val="en-GB" w:eastAsia="zh-CN"/>
        </w:rPr>
        <w:t xml:space="preserve"> </w:t>
      </w:r>
      <w:r w:rsidRPr="00A660E5">
        <w:rPr>
          <w:rFonts w:ascii="Cambria" w:eastAsia="Malgun Gothic" w:hAnsi="Cambria" w:cs="Times New Roman"/>
          <w:sz w:val="20"/>
          <w:szCs w:val="20"/>
          <w:lang w:val="en-GB" w:eastAsia="zh-CN"/>
        </w:rPr>
        <w:t xml:space="preserve">element and the </w:t>
      </w:r>
      <w:proofErr w:type="spellStart"/>
      <w:r w:rsidRPr="00A660E5">
        <w:rPr>
          <w:rFonts w:ascii="Courier New" w:eastAsia="Malgun Gothic" w:hAnsi="Courier New" w:cs="Courier New"/>
          <w:b/>
          <w:sz w:val="20"/>
          <w:szCs w:val="24"/>
          <w:lang w:val="en-GB" w:eastAsia="zh-CN"/>
        </w:rPr>
        <w:t>ContentComponent</w:t>
      </w:r>
      <w:r w:rsidRPr="00A660E5">
        <w:rPr>
          <w:rFonts w:ascii="Courier New" w:eastAsia="Malgun Gothic" w:hAnsi="Courier New" w:cs="Courier New"/>
          <w:sz w:val="20"/>
          <w:szCs w:val="24"/>
          <w:lang w:val="en-GB" w:eastAsia="zh-CN"/>
        </w:rPr>
        <w:t>@id</w:t>
      </w:r>
      <w:proofErr w:type="spellEnd"/>
      <w:r w:rsidRPr="00A660E5">
        <w:rPr>
          <w:rFonts w:ascii="Courier New" w:eastAsia="Malgun Gothic" w:hAnsi="Courier New" w:cs="Courier New"/>
          <w:b/>
          <w:sz w:val="20"/>
          <w:szCs w:val="24"/>
          <w:lang w:val="en-GB" w:eastAsia="zh-CN"/>
        </w:rPr>
        <w:t xml:space="preserve"> </w:t>
      </w:r>
      <w:r w:rsidRPr="00A660E5">
        <w:rPr>
          <w:rFonts w:ascii="Cambria" w:eastAsia="Malgun Gothic" w:hAnsi="Cambria" w:cs="Times New Roman"/>
          <w:sz w:val="20"/>
          <w:szCs w:val="20"/>
          <w:lang w:val="en-GB" w:eastAsia="zh-CN"/>
        </w:rPr>
        <w:t xml:space="preserve">value shall be equal to the </w:t>
      </w:r>
      <w:proofErr w:type="spellStart"/>
      <w:r w:rsidRPr="00A660E5">
        <w:rPr>
          <w:rFonts w:ascii="Courier" w:eastAsia="Malgun Gothic" w:hAnsi="Courier" w:cs="Times New Roman"/>
          <w:sz w:val="20"/>
          <w:szCs w:val="20"/>
          <w:lang w:val="en-GB" w:eastAsia="zh-CN"/>
        </w:rPr>
        <w:t>track_ID</w:t>
      </w:r>
      <w:proofErr w:type="spellEnd"/>
      <w:r w:rsidRPr="00A660E5">
        <w:rPr>
          <w:rFonts w:ascii="Cambria" w:eastAsia="Malgun Gothic" w:hAnsi="Cambria" w:cs="Times New Roman"/>
          <w:sz w:val="20"/>
          <w:szCs w:val="20"/>
          <w:lang w:val="en-GB" w:eastAsia="zh-CN"/>
        </w:rPr>
        <w:t xml:space="preserve"> value of the corresponding OMAF tile track in the Tile Index Segments of the Main Adaptation Set of the same Preselection.</w:t>
      </w:r>
    </w:p>
    <w:p w14:paraId="0D2300E8" w14:textId="77777777" w:rsidR="00A660E5" w:rsidRPr="00A660E5" w:rsidRDefault="00A660E5" w:rsidP="00A660E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A660E5">
        <w:rPr>
          <w:rFonts w:ascii="Times New Roman" w:eastAsia="Times New Roman" w:hAnsi="Times New Roman" w:cs="Times New Roman"/>
          <w:i/>
          <w:iCs/>
          <w:sz w:val="20"/>
          <w:szCs w:val="20"/>
          <w:lang w:val="en-CA"/>
        </w:rPr>
        <w:t>with:</w:t>
      </w:r>
    </w:p>
    <w:p w14:paraId="12E66BEC" w14:textId="77777777" w:rsidR="00A660E5" w:rsidRPr="00A660E5" w:rsidRDefault="00A660E5" w:rsidP="00A660E5">
      <w:pPr>
        <w:widowControl/>
        <w:numPr>
          <w:ilvl w:val="0"/>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autoSpaceDN/>
        <w:adjustRightInd w:val="0"/>
        <w:spacing w:before="136" w:after="240"/>
        <w:ind w:left="397" w:hanging="397"/>
        <w:jc w:val="both"/>
        <w:textAlignment w:val="baseline"/>
        <w:rPr>
          <w:rFonts w:ascii="Cambria" w:eastAsia="Malgun Gothic" w:hAnsi="Cambria" w:cs="Times New Roman"/>
          <w:sz w:val="20"/>
          <w:szCs w:val="20"/>
          <w:lang w:val="en-GB" w:eastAsia="ko-KR"/>
        </w:rPr>
      </w:pPr>
      <w:r w:rsidRPr="00A660E5">
        <w:rPr>
          <w:rFonts w:ascii="Cambria" w:eastAsia="Malgun Gothic" w:hAnsi="Cambria" w:cs="Times New Roman"/>
          <w:sz w:val="20"/>
          <w:szCs w:val="20"/>
          <w:lang w:val="en-GB" w:eastAsia="zh-CN"/>
        </w:rPr>
        <w:t xml:space="preserve">When time-aligned Media Segments of the Representations of the Partial Adaptation Sets of the same Preselection do not have the same Media Segment URL, the Representations shall contain </w:t>
      </w:r>
      <w:r w:rsidRPr="00A660E5">
        <w:rPr>
          <w:rFonts w:ascii="Courier" w:eastAsia="Malgun Gothic" w:hAnsi="Courier" w:cs="Times New Roman"/>
          <w:sz w:val="20"/>
          <w:szCs w:val="20"/>
          <w:lang w:val="en-GB" w:eastAsia="zh-CN"/>
        </w:rPr>
        <w:t>omaf2:@</w:t>
      </w:r>
      <w:proofErr w:type="spellStart"/>
      <w:r w:rsidRPr="00A660E5">
        <w:rPr>
          <w:rFonts w:ascii="Courier" w:eastAsia="Malgun Gothic" w:hAnsi="Courier" w:cs="Times New Roman"/>
          <w:sz w:val="20"/>
          <w:szCs w:val="20"/>
          <w:lang w:val="en-GB" w:eastAsia="zh-CN"/>
        </w:rPr>
        <w:t>contentComponent</w:t>
      </w:r>
      <w:proofErr w:type="spellEnd"/>
      <w:r w:rsidRPr="00A660E5">
        <w:rPr>
          <w:rFonts w:ascii="Cambria" w:eastAsia="Malgun Gothic" w:hAnsi="Cambria" w:cs="Times New Roman"/>
          <w:sz w:val="20"/>
          <w:szCs w:val="20"/>
          <w:lang w:val="en-GB" w:eastAsia="zh-CN"/>
        </w:rPr>
        <w:t xml:space="preserve"> attribute with a value equal to the </w:t>
      </w:r>
      <w:proofErr w:type="spellStart"/>
      <w:r w:rsidRPr="00A660E5">
        <w:rPr>
          <w:rFonts w:ascii="Courier" w:eastAsia="Malgun Gothic" w:hAnsi="Courier" w:cs="Times New Roman"/>
          <w:sz w:val="20"/>
          <w:szCs w:val="20"/>
          <w:lang w:val="en-GB" w:eastAsia="zh-CN"/>
        </w:rPr>
        <w:t>track_ID</w:t>
      </w:r>
      <w:proofErr w:type="spellEnd"/>
      <w:r w:rsidRPr="00A660E5">
        <w:rPr>
          <w:rFonts w:ascii="Cambria" w:eastAsia="Malgun Gothic" w:hAnsi="Cambria" w:cs="Times New Roman"/>
          <w:sz w:val="20"/>
          <w:szCs w:val="20"/>
          <w:lang w:val="en-GB" w:eastAsia="zh-CN"/>
        </w:rPr>
        <w:t xml:space="preserve"> value of the corresponding OMAF tile track in the Tile Index Segments of the Main Adaptation Set of the same Preselection.</w:t>
      </w:r>
    </w:p>
    <w:p w14:paraId="51629B71" w14:textId="5FDF2D79" w:rsidR="006D7992" w:rsidRDefault="006D7992"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p>
    <w:p w14:paraId="24BFF8ED" w14:textId="5A6C07D1" w:rsidR="00A660E5" w:rsidRPr="00A660E5" w:rsidRDefault="00A660E5" w:rsidP="00A660E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A660E5">
        <w:rPr>
          <w:rFonts w:ascii="Times New Roman" w:eastAsia="Times New Roman" w:hAnsi="Times New Roman" w:cs="Times New Roman"/>
          <w:i/>
          <w:iCs/>
          <w:sz w:val="20"/>
          <w:szCs w:val="20"/>
          <w:lang w:val="en-CA"/>
        </w:rPr>
        <w:t>In subclause B.1.4.2, replace the following paragraph:</w:t>
      </w:r>
    </w:p>
    <w:p w14:paraId="3A43919D" w14:textId="77777777" w:rsidR="00A660E5" w:rsidRPr="00A660E5" w:rsidRDefault="00A660E5" w:rsidP="00A660E5">
      <w:pPr>
        <w:widowControl/>
        <w:numPr>
          <w:ilvl w:val="0"/>
          <w:numId w:val="7"/>
        </w:numPr>
        <w:tabs>
          <w:tab w:val="left" w:pos="720"/>
          <w:tab w:val="left" w:pos="851"/>
          <w:tab w:val="left" w:pos="1080"/>
          <w:tab w:val="left" w:pos="1440"/>
          <w:tab w:val="left" w:pos="1800"/>
          <w:tab w:val="left" w:pos="2160"/>
          <w:tab w:val="left" w:pos="2520"/>
          <w:tab w:val="left" w:pos="2880"/>
          <w:tab w:val="left" w:pos="3240"/>
          <w:tab w:val="left" w:pos="3600"/>
          <w:tab w:val="left" w:pos="3960"/>
          <w:tab w:val="left" w:pos="4320"/>
          <w:tab w:val="left" w:pos="8010"/>
        </w:tabs>
        <w:overflowPunct w:val="0"/>
        <w:autoSpaceDE/>
        <w:autoSpaceDN/>
        <w:adjustRightInd w:val="0"/>
        <w:spacing w:before="136" w:after="240"/>
        <w:ind w:left="794" w:hanging="397"/>
        <w:jc w:val="both"/>
        <w:textAlignment w:val="baseline"/>
        <w:rPr>
          <w:rFonts w:ascii="Courier New" w:eastAsia="Malgun Gothic" w:hAnsi="Courier New" w:cs="Courier New"/>
          <w:sz w:val="20"/>
          <w:szCs w:val="20"/>
          <w:lang w:val="fr-FR" w:eastAsia="ko-KR"/>
        </w:rPr>
      </w:pPr>
      <w:r w:rsidRPr="00A660E5">
        <w:rPr>
          <w:rFonts w:ascii="Courier New" w:eastAsia="Malgun Gothic" w:hAnsi="Courier New" w:cs="Courier New"/>
          <w:sz w:val="20"/>
          <w:szCs w:val="20"/>
          <w:lang w:val="fr-FR" w:eastAsia="ko-KR"/>
        </w:rPr>
        <w:t>@</w:t>
      </w:r>
      <w:proofErr w:type="spellStart"/>
      <w:r w:rsidRPr="00A660E5">
        <w:rPr>
          <w:rFonts w:ascii="Courier New" w:eastAsia="Malgun Gothic" w:hAnsi="Courier New" w:cs="Courier New"/>
          <w:sz w:val="20"/>
          <w:szCs w:val="20"/>
          <w:lang w:val="fr-FR" w:eastAsia="ko-KR"/>
        </w:rPr>
        <w:t>mimeType</w:t>
      </w:r>
      <w:proofErr w:type="spellEnd"/>
      <w:r w:rsidRPr="00A660E5">
        <w:rPr>
          <w:rFonts w:ascii="Courier New" w:eastAsia="Malgun Gothic" w:hAnsi="Courier New" w:cs="Courier New"/>
          <w:sz w:val="20"/>
          <w:szCs w:val="20"/>
          <w:lang w:val="fr-FR" w:eastAsia="ko-KR"/>
        </w:rPr>
        <w:t>='</w:t>
      </w:r>
      <w:proofErr w:type="spellStart"/>
      <w:r w:rsidRPr="00A660E5">
        <w:rPr>
          <w:rFonts w:ascii="Courier New" w:eastAsia="Malgun Gothic" w:hAnsi="Courier New" w:cs="Courier New"/>
          <w:sz w:val="20"/>
          <w:szCs w:val="20"/>
          <w:lang w:val="fr-FR" w:eastAsia="ko-KR"/>
        </w:rPr>
        <w:t>video</w:t>
      </w:r>
      <w:proofErr w:type="spellEnd"/>
      <w:r w:rsidRPr="00A660E5">
        <w:rPr>
          <w:rFonts w:ascii="Courier New" w:eastAsia="Malgun Gothic" w:hAnsi="Courier New" w:cs="Courier New"/>
          <w:sz w:val="20"/>
          <w:szCs w:val="20"/>
          <w:lang w:val="fr-FR" w:eastAsia="ko-KR"/>
        </w:rPr>
        <w:t>/mp4 profiles="</w:t>
      </w:r>
      <w:proofErr w:type="spellStart"/>
      <w:r w:rsidRPr="00A660E5">
        <w:rPr>
          <w:rFonts w:ascii="Courier New" w:eastAsia="Malgun Gothic" w:hAnsi="Courier New" w:cs="Courier New"/>
          <w:sz w:val="20"/>
          <w:szCs w:val="20"/>
          <w:lang w:val="fr-FR" w:eastAsia="ko-KR"/>
        </w:rPr>
        <w:t>adti</w:t>
      </w:r>
      <w:proofErr w:type="spellEnd"/>
      <w:r w:rsidRPr="00A660E5">
        <w:rPr>
          <w:rFonts w:ascii="Courier New" w:eastAsia="Malgun Gothic" w:hAnsi="Courier New" w:cs="Courier New"/>
          <w:sz w:val="20"/>
          <w:szCs w:val="20"/>
          <w:lang w:val="fr-FR" w:eastAsia="ko-KR"/>
        </w:rPr>
        <w:t>"'</w:t>
      </w:r>
    </w:p>
    <w:p w14:paraId="0FE0697B" w14:textId="1390AF16" w:rsidR="00A660E5" w:rsidRPr="00A660E5" w:rsidRDefault="00A660E5"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A660E5">
        <w:rPr>
          <w:rFonts w:ascii="Times New Roman" w:eastAsia="Times New Roman" w:hAnsi="Times New Roman" w:cs="Times New Roman"/>
          <w:i/>
          <w:iCs/>
          <w:sz w:val="20"/>
          <w:lang w:val="en-CA"/>
        </w:rPr>
        <w:t>with:</w:t>
      </w:r>
    </w:p>
    <w:p w14:paraId="47DC7C31" w14:textId="16D474DB" w:rsidR="00A660E5" w:rsidRPr="00A660E5" w:rsidRDefault="00A660E5" w:rsidP="00A660E5">
      <w:pPr>
        <w:widowControl/>
        <w:numPr>
          <w:ilvl w:val="0"/>
          <w:numId w:val="7"/>
        </w:numPr>
        <w:tabs>
          <w:tab w:val="left" w:pos="720"/>
          <w:tab w:val="left" w:pos="851"/>
          <w:tab w:val="left" w:pos="1080"/>
          <w:tab w:val="left" w:pos="1440"/>
          <w:tab w:val="left" w:pos="1800"/>
          <w:tab w:val="left" w:pos="2160"/>
          <w:tab w:val="left" w:pos="2520"/>
          <w:tab w:val="left" w:pos="2880"/>
          <w:tab w:val="left" w:pos="3240"/>
          <w:tab w:val="left" w:pos="3600"/>
          <w:tab w:val="left" w:pos="3960"/>
          <w:tab w:val="left" w:pos="4320"/>
          <w:tab w:val="left" w:pos="8010"/>
        </w:tabs>
        <w:overflowPunct w:val="0"/>
        <w:autoSpaceDE/>
        <w:autoSpaceDN/>
        <w:adjustRightInd w:val="0"/>
        <w:spacing w:before="136" w:after="240"/>
        <w:ind w:left="794" w:hanging="397"/>
        <w:jc w:val="both"/>
        <w:textAlignment w:val="baseline"/>
        <w:rPr>
          <w:rFonts w:ascii="Courier New" w:eastAsia="Malgun Gothic" w:hAnsi="Courier New" w:cs="Courier New"/>
          <w:sz w:val="20"/>
          <w:szCs w:val="20"/>
          <w:lang w:val="fr-FR" w:eastAsia="ko-KR"/>
        </w:rPr>
      </w:pPr>
      <w:r w:rsidRPr="00A660E5">
        <w:rPr>
          <w:rFonts w:ascii="Courier New" w:eastAsia="Malgun Gothic" w:hAnsi="Courier New" w:cs="Courier New"/>
          <w:sz w:val="20"/>
          <w:szCs w:val="20"/>
          <w:lang w:val="fr-FR" w:eastAsia="ko-KR"/>
        </w:rPr>
        <w:t>@</w:t>
      </w:r>
      <w:proofErr w:type="spellStart"/>
      <w:r w:rsidRPr="00A660E5">
        <w:rPr>
          <w:rFonts w:ascii="Courier New" w:eastAsia="Malgun Gothic" w:hAnsi="Courier New" w:cs="Courier New"/>
          <w:sz w:val="20"/>
          <w:szCs w:val="20"/>
          <w:lang w:val="fr-FR" w:eastAsia="ko-KR"/>
        </w:rPr>
        <w:t>mimeType</w:t>
      </w:r>
      <w:proofErr w:type="spellEnd"/>
      <w:r w:rsidRPr="00A660E5">
        <w:rPr>
          <w:rFonts w:ascii="Cambria" w:eastAsia="Malgun Gothic" w:hAnsi="Cambria" w:cs="Times New Roman"/>
          <w:sz w:val="20"/>
          <w:szCs w:val="20"/>
          <w:lang w:val="en-GB" w:eastAsia="ko-KR"/>
        </w:rPr>
        <w:t xml:space="preserve"> including at least the </w:t>
      </w:r>
      <w:r w:rsidRPr="00A660E5">
        <w:rPr>
          <w:rFonts w:ascii="Courier" w:eastAsia="Malgun Gothic" w:hAnsi="Courier" w:cs="Times New Roman"/>
          <w:sz w:val="20"/>
          <w:szCs w:val="20"/>
          <w:lang w:val="en-GB" w:eastAsia="ko-KR"/>
        </w:rPr>
        <w:t>profiles</w:t>
      </w:r>
      <w:r w:rsidRPr="00A660E5">
        <w:rPr>
          <w:rFonts w:ascii="Cambria" w:eastAsia="Malgun Gothic" w:hAnsi="Cambria" w:cs="Times New Roman"/>
          <w:sz w:val="20"/>
          <w:szCs w:val="20"/>
          <w:lang w:val="en-GB" w:eastAsia="ko-KR"/>
        </w:rPr>
        <w:t xml:space="preserve"> parameter and </w:t>
      </w:r>
      <w:r w:rsidRPr="00A660E5">
        <w:rPr>
          <w:rFonts w:ascii="Courier New" w:eastAsia="Malgun Gothic" w:hAnsi="Courier New" w:cs="Courier New"/>
          <w:sz w:val="20"/>
          <w:szCs w:val="20"/>
          <w:lang w:val="fr-FR" w:eastAsia="ko-KR"/>
        </w:rPr>
        <w:t>"</w:t>
      </w:r>
      <w:proofErr w:type="spellStart"/>
      <w:r w:rsidRPr="00A660E5">
        <w:rPr>
          <w:rFonts w:ascii="Courier New" w:eastAsia="Malgun Gothic" w:hAnsi="Courier New" w:cs="Courier New"/>
          <w:sz w:val="20"/>
          <w:szCs w:val="20"/>
          <w:lang w:val="fr-FR" w:eastAsia="ko-KR"/>
        </w:rPr>
        <w:t>adti</w:t>
      </w:r>
      <w:proofErr w:type="spellEnd"/>
      <w:r w:rsidRPr="00A660E5">
        <w:rPr>
          <w:rFonts w:ascii="Courier New" w:eastAsia="Malgun Gothic" w:hAnsi="Courier New" w:cs="Courier New"/>
          <w:sz w:val="20"/>
          <w:szCs w:val="20"/>
          <w:lang w:val="fr-FR" w:eastAsia="ko-KR"/>
        </w:rPr>
        <w:t>"</w:t>
      </w:r>
      <w:r w:rsidRPr="00A660E5">
        <w:rPr>
          <w:rFonts w:ascii="Cambria" w:eastAsia="Malgun Gothic" w:hAnsi="Cambria" w:cs="Times New Roman"/>
          <w:sz w:val="20"/>
          <w:szCs w:val="20"/>
          <w:lang w:val="en-GB" w:eastAsia="ko-KR"/>
        </w:rPr>
        <w:t xml:space="preserve"> within the value of the </w:t>
      </w:r>
      <w:r w:rsidRPr="00A660E5">
        <w:rPr>
          <w:rFonts w:ascii="Courier" w:eastAsia="Malgun Gothic" w:hAnsi="Courier" w:cs="Times New Roman"/>
          <w:sz w:val="20"/>
          <w:szCs w:val="20"/>
          <w:lang w:val="en-GB" w:eastAsia="ko-KR"/>
        </w:rPr>
        <w:t>profiles</w:t>
      </w:r>
      <w:r w:rsidRPr="00A660E5">
        <w:rPr>
          <w:rFonts w:ascii="Cambria" w:eastAsia="Malgun Gothic" w:hAnsi="Cambria" w:cs="Times New Roman"/>
          <w:sz w:val="20"/>
          <w:szCs w:val="20"/>
          <w:lang w:val="en-GB" w:eastAsia="ko-KR"/>
        </w:rPr>
        <w:t xml:space="preserve"> parameter.</w:t>
      </w:r>
    </w:p>
    <w:p w14:paraId="309997CA" w14:textId="0318BBD8" w:rsidR="00A660E5" w:rsidRDefault="00A660E5"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p>
    <w:p w14:paraId="5F4E2412" w14:textId="72954759" w:rsidR="00E73BD8" w:rsidRPr="00A660E5" w:rsidRDefault="00E73BD8" w:rsidP="00E73BD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A660E5">
        <w:rPr>
          <w:rFonts w:ascii="Times New Roman" w:eastAsia="Times New Roman" w:hAnsi="Times New Roman" w:cs="Times New Roman"/>
          <w:i/>
          <w:iCs/>
          <w:sz w:val="20"/>
          <w:szCs w:val="20"/>
          <w:lang w:val="en-CA"/>
        </w:rPr>
        <w:t xml:space="preserve">In subclause B.1.4.2, </w:t>
      </w:r>
      <w:r>
        <w:rPr>
          <w:rFonts w:ascii="Times New Roman" w:eastAsia="Times New Roman" w:hAnsi="Times New Roman" w:cs="Times New Roman"/>
          <w:i/>
          <w:iCs/>
          <w:sz w:val="20"/>
          <w:szCs w:val="20"/>
          <w:lang w:val="en-CA"/>
        </w:rPr>
        <w:t>immediately subsequently to the following bullet</w:t>
      </w:r>
      <w:r w:rsidRPr="00A660E5">
        <w:rPr>
          <w:rFonts w:ascii="Times New Roman" w:eastAsia="Times New Roman" w:hAnsi="Times New Roman" w:cs="Times New Roman"/>
          <w:i/>
          <w:iCs/>
          <w:sz w:val="20"/>
          <w:szCs w:val="20"/>
          <w:lang w:val="en-CA"/>
        </w:rPr>
        <w:t>:</w:t>
      </w:r>
    </w:p>
    <w:p w14:paraId="0414D46A" w14:textId="77777777" w:rsidR="00E73BD8" w:rsidRPr="00E73BD8" w:rsidRDefault="00E73BD8" w:rsidP="00E73BD8">
      <w:pPr>
        <w:widowControl/>
        <w:numPr>
          <w:ilvl w:val="0"/>
          <w:numId w:val="7"/>
        </w:numPr>
        <w:tabs>
          <w:tab w:val="left" w:pos="851"/>
          <w:tab w:val="left" w:pos="8010"/>
        </w:tabs>
        <w:autoSpaceDE/>
        <w:autoSpaceDN/>
        <w:spacing w:after="240"/>
        <w:ind w:left="397" w:hanging="397"/>
        <w:jc w:val="both"/>
        <w:rPr>
          <w:rFonts w:ascii="Courier New" w:eastAsia="Malgun Gothic" w:hAnsi="Courier New" w:cs="Courier New"/>
          <w:sz w:val="20"/>
          <w:szCs w:val="20"/>
          <w:lang w:val="en-GB" w:eastAsia="ko-KR"/>
        </w:rPr>
      </w:pPr>
      <w:r w:rsidRPr="00E73BD8">
        <w:rPr>
          <w:rFonts w:ascii="Courier New" w:eastAsia="Malgun Gothic" w:hAnsi="Courier New" w:cs="Courier New"/>
          <w:sz w:val="20"/>
          <w:szCs w:val="20"/>
          <w:lang w:val="en-GB" w:eastAsia="ko-KR"/>
        </w:rPr>
        <w:t>@codecs</w:t>
      </w:r>
      <w:r w:rsidRPr="00E73BD8">
        <w:rPr>
          <w:rFonts w:ascii="Cambria" w:eastAsia="Malgun Gothic" w:hAnsi="Cambria" w:cs="Times New Roman"/>
          <w:sz w:val="20"/>
          <w:szCs w:val="20"/>
          <w:lang w:val="en-GB" w:eastAsia="ko-KR"/>
        </w:rPr>
        <w:t xml:space="preserve"> starting with </w:t>
      </w:r>
      <w:r w:rsidRPr="00E73BD8">
        <w:rPr>
          <w:rFonts w:ascii="Courier New" w:eastAsia="Malgun Gothic" w:hAnsi="Courier New" w:cs="Courier New"/>
          <w:sz w:val="20"/>
          <w:szCs w:val="20"/>
          <w:lang w:val="en-GB" w:eastAsia="ko-KR"/>
        </w:rPr>
        <w:t>'</w:t>
      </w:r>
      <w:proofErr w:type="gramStart"/>
      <w:r w:rsidRPr="00E73BD8">
        <w:rPr>
          <w:rFonts w:ascii="Courier New" w:eastAsia="Malgun Gothic" w:hAnsi="Courier New" w:cs="Courier New"/>
          <w:sz w:val="20"/>
          <w:szCs w:val="20"/>
          <w:lang w:val="en-GB" w:eastAsia="ko-KR"/>
        </w:rPr>
        <w:t>resv.modv</w:t>
      </w:r>
      <w:proofErr w:type="gramEnd"/>
      <w:r w:rsidRPr="00E73BD8">
        <w:rPr>
          <w:rFonts w:ascii="Courier New" w:eastAsia="Malgun Gothic" w:hAnsi="Courier New" w:cs="Courier New"/>
          <w:sz w:val="20"/>
          <w:szCs w:val="20"/>
          <w:lang w:val="en-GB" w:eastAsia="ko-KR"/>
        </w:rPr>
        <w:t>+meov.hvt3'</w:t>
      </w:r>
      <w:r w:rsidRPr="00E73BD8">
        <w:rPr>
          <w:rFonts w:ascii="Cambria" w:eastAsia="Malgun Gothic" w:hAnsi="Cambria" w:cs="Times New Roman"/>
          <w:sz w:val="20"/>
          <w:szCs w:val="20"/>
          <w:lang w:val="en-GB" w:eastAsia="zh-CN"/>
        </w:rPr>
        <w:t xml:space="preserve"> </w:t>
      </w:r>
      <w:r w:rsidRPr="00E73BD8">
        <w:rPr>
          <w:rFonts w:ascii="Cambria" w:eastAsia="Malgun Gothic" w:hAnsi="Cambria" w:cs="Times New Roman"/>
          <w:sz w:val="20"/>
          <w:szCs w:val="20"/>
          <w:lang w:val="en-GB" w:eastAsia="ko-KR"/>
        </w:rPr>
        <w:t>optionally followed by additional information as specified in ISO/IEC 14496-15.</w:t>
      </w:r>
    </w:p>
    <w:p w14:paraId="712599D9" w14:textId="77777777" w:rsidR="00017F08" w:rsidRPr="008E23C8" w:rsidRDefault="00017F08" w:rsidP="00017F0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8E23C8">
        <w:rPr>
          <w:rFonts w:ascii="Times New Roman" w:eastAsia="Times New Roman" w:hAnsi="Times New Roman" w:cs="Times New Roman"/>
          <w:i/>
          <w:iCs/>
          <w:sz w:val="20"/>
          <w:lang w:val="en-CA"/>
        </w:rPr>
        <w:t>add the following paragraph:</w:t>
      </w:r>
    </w:p>
    <w:p w14:paraId="73C84B6B" w14:textId="77777777" w:rsidR="00017F08" w:rsidRPr="00E73BD8" w:rsidRDefault="00017F08" w:rsidP="00017F08">
      <w:pPr>
        <w:widowControl/>
        <w:autoSpaceDE/>
        <w:autoSpaceDN/>
        <w:spacing w:after="240"/>
        <w:jc w:val="both"/>
        <w:rPr>
          <w:rFonts w:ascii="Courier New" w:eastAsia="Malgun Gothic" w:hAnsi="Courier New" w:cs="Courier New"/>
          <w:sz w:val="20"/>
          <w:szCs w:val="20"/>
          <w:lang w:eastAsia="ko-KR"/>
        </w:rPr>
      </w:pPr>
      <w:r>
        <w:rPr>
          <w:rFonts w:ascii="Cambria" w:eastAsia="Malgun Gothic" w:hAnsi="Cambria" w:cs="Times New Roman"/>
          <w:sz w:val="20"/>
          <w:szCs w:val="20"/>
          <w:lang w:val="en-GB" w:eastAsia="ko-KR"/>
        </w:rPr>
        <w:t xml:space="preserve">There shall be no </w:t>
      </w:r>
      <w:r w:rsidRPr="00E73BD8">
        <w:rPr>
          <w:rFonts w:ascii="Cambria" w:eastAsia="Malgun Gothic" w:hAnsi="Cambria" w:cs="Times New Roman"/>
          <w:sz w:val="20"/>
          <w:szCs w:val="20"/>
          <w:lang w:val="en-GB" w:eastAsia="ko-KR"/>
        </w:rPr>
        <w:t xml:space="preserve">profiles parameter </w:t>
      </w:r>
      <w:r>
        <w:rPr>
          <w:rFonts w:ascii="Cambria" w:eastAsia="Malgun Gothic" w:hAnsi="Cambria" w:cs="Times New Roman"/>
          <w:sz w:val="20"/>
          <w:szCs w:val="20"/>
          <w:lang w:val="en-GB" w:eastAsia="ko-KR"/>
        </w:rPr>
        <w:t xml:space="preserve">within the value of the </w:t>
      </w:r>
      <w:r w:rsidRPr="00E73BD8">
        <w:rPr>
          <w:rFonts w:ascii="Courier New" w:eastAsia="Malgun Gothic" w:hAnsi="Courier New" w:cs="Courier New"/>
          <w:sz w:val="20"/>
          <w:szCs w:val="20"/>
          <w:lang w:eastAsia="ko-KR"/>
        </w:rPr>
        <w:t>@mimeType</w:t>
      </w:r>
      <w:r w:rsidRPr="00E73BD8">
        <w:rPr>
          <w:rFonts w:ascii="Cambria" w:eastAsia="Malgun Gothic" w:hAnsi="Cambria" w:cs="Times New Roman"/>
          <w:sz w:val="20"/>
          <w:szCs w:val="20"/>
          <w:lang w:val="en-GB" w:eastAsia="ko-KR"/>
        </w:rPr>
        <w:t xml:space="preserve"> </w:t>
      </w:r>
      <w:r>
        <w:rPr>
          <w:rFonts w:ascii="Cambria" w:eastAsia="Malgun Gothic" w:hAnsi="Cambria" w:cs="Times New Roman"/>
          <w:sz w:val="20"/>
          <w:szCs w:val="20"/>
          <w:lang w:val="en-GB" w:eastAsia="ko-KR"/>
        </w:rPr>
        <w:t>attribute for Partial Adaptation Sets.</w:t>
      </w:r>
    </w:p>
    <w:p w14:paraId="0DFB7734" w14:textId="77777777" w:rsidR="00E73BD8" w:rsidRDefault="00E73BD8"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p>
    <w:p w14:paraId="08841DFB" w14:textId="1DFFCAD8" w:rsidR="00A660E5" w:rsidRPr="00A660E5" w:rsidRDefault="00A660E5" w:rsidP="00A660E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szCs w:val="20"/>
          <w:lang w:val="en-CA"/>
        </w:rPr>
      </w:pPr>
      <w:r w:rsidRPr="00A660E5">
        <w:rPr>
          <w:rFonts w:ascii="Times New Roman" w:eastAsia="Times New Roman" w:hAnsi="Times New Roman" w:cs="Times New Roman"/>
          <w:i/>
          <w:iCs/>
          <w:sz w:val="20"/>
          <w:szCs w:val="20"/>
          <w:lang w:val="en-CA"/>
        </w:rPr>
        <w:t>In subclause B.1.4.</w:t>
      </w:r>
      <w:r>
        <w:rPr>
          <w:rFonts w:ascii="Times New Roman" w:eastAsia="Times New Roman" w:hAnsi="Times New Roman" w:cs="Times New Roman"/>
          <w:i/>
          <w:iCs/>
          <w:sz w:val="20"/>
          <w:szCs w:val="20"/>
          <w:lang w:val="en-CA"/>
        </w:rPr>
        <w:t>3</w:t>
      </w:r>
      <w:r w:rsidRPr="00A660E5">
        <w:rPr>
          <w:rFonts w:ascii="Times New Roman" w:eastAsia="Times New Roman" w:hAnsi="Times New Roman" w:cs="Times New Roman"/>
          <w:i/>
          <w:iCs/>
          <w:sz w:val="20"/>
          <w:szCs w:val="20"/>
          <w:lang w:val="en-CA"/>
        </w:rPr>
        <w:t>, replace the following paragraph:</w:t>
      </w:r>
    </w:p>
    <w:p w14:paraId="4F7ED264" w14:textId="17CCF9CD" w:rsidR="00A660E5" w:rsidRPr="00A660E5" w:rsidRDefault="00A660E5" w:rsidP="00A660E5">
      <w:pPr>
        <w:widowControl/>
        <w:numPr>
          <w:ilvl w:val="0"/>
          <w:numId w:val="7"/>
        </w:numPr>
        <w:tabs>
          <w:tab w:val="left" w:pos="720"/>
          <w:tab w:val="left" w:pos="851"/>
          <w:tab w:val="left" w:pos="1080"/>
          <w:tab w:val="left" w:pos="1440"/>
          <w:tab w:val="left" w:pos="1800"/>
          <w:tab w:val="left" w:pos="2160"/>
          <w:tab w:val="left" w:pos="2520"/>
          <w:tab w:val="left" w:pos="2880"/>
          <w:tab w:val="left" w:pos="3240"/>
          <w:tab w:val="left" w:pos="3600"/>
          <w:tab w:val="left" w:pos="3960"/>
          <w:tab w:val="left" w:pos="4320"/>
          <w:tab w:val="left" w:pos="8010"/>
        </w:tabs>
        <w:overflowPunct w:val="0"/>
        <w:autoSpaceDE/>
        <w:autoSpaceDN/>
        <w:adjustRightInd w:val="0"/>
        <w:spacing w:before="136" w:after="240"/>
        <w:ind w:left="794" w:hanging="397"/>
        <w:jc w:val="both"/>
        <w:textAlignment w:val="baseline"/>
        <w:rPr>
          <w:rFonts w:ascii="Courier New" w:eastAsia="Malgun Gothic" w:hAnsi="Courier New" w:cs="Courier New"/>
          <w:sz w:val="20"/>
          <w:szCs w:val="20"/>
          <w:lang w:val="fr-FR" w:eastAsia="ko-KR"/>
        </w:rPr>
      </w:pPr>
      <w:r w:rsidRPr="00A660E5">
        <w:rPr>
          <w:rFonts w:ascii="Courier New" w:eastAsia="Malgun Gothic" w:hAnsi="Courier New" w:cs="Courier New"/>
          <w:sz w:val="20"/>
          <w:szCs w:val="20"/>
          <w:lang w:val="fr-FR" w:eastAsia="ko-KR"/>
        </w:rPr>
        <w:t>@</w:t>
      </w:r>
      <w:proofErr w:type="spellStart"/>
      <w:r w:rsidRPr="00A660E5">
        <w:rPr>
          <w:rFonts w:ascii="Courier New" w:eastAsia="Malgun Gothic" w:hAnsi="Courier New" w:cs="Courier New"/>
          <w:sz w:val="20"/>
          <w:szCs w:val="20"/>
          <w:lang w:val="fr-FR" w:eastAsia="ko-KR"/>
        </w:rPr>
        <w:t>mimeType</w:t>
      </w:r>
      <w:proofErr w:type="spellEnd"/>
      <w:r w:rsidRPr="00A660E5">
        <w:rPr>
          <w:rFonts w:ascii="Courier New" w:eastAsia="Malgun Gothic" w:hAnsi="Courier New" w:cs="Courier New"/>
          <w:sz w:val="20"/>
          <w:szCs w:val="20"/>
          <w:lang w:val="fr-FR" w:eastAsia="ko-KR"/>
        </w:rPr>
        <w:t>='</w:t>
      </w:r>
      <w:proofErr w:type="spellStart"/>
      <w:r w:rsidRPr="00A660E5">
        <w:rPr>
          <w:rFonts w:ascii="Courier New" w:eastAsia="Malgun Gothic" w:hAnsi="Courier New" w:cs="Courier New"/>
          <w:sz w:val="20"/>
          <w:szCs w:val="20"/>
          <w:lang w:val="fr-FR" w:eastAsia="ko-KR"/>
        </w:rPr>
        <w:t>video</w:t>
      </w:r>
      <w:proofErr w:type="spellEnd"/>
      <w:r w:rsidRPr="00A660E5">
        <w:rPr>
          <w:rFonts w:ascii="Courier New" w:eastAsia="Malgun Gothic" w:hAnsi="Courier New" w:cs="Courier New"/>
          <w:sz w:val="20"/>
          <w:szCs w:val="20"/>
          <w:lang w:val="fr-FR" w:eastAsia="ko-KR"/>
        </w:rPr>
        <w:t>/mp4 profiles="</w:t>
      </w:r>
      <w:proofErr w:type="spellStart"/>
      <w:r>
        <w:rPr>
          <w:rFonts w:ascii="Courier New" w:eastAsia="Malgun Gothic" w:hAnsi="Courier New" w:cs="Courier New"/>
          <w:sz w:val="20"/>
          <w:szCs w:val="20"/>
          <w:lang w:val="fr-FR" w:eastAsia="ko-KR"/>
        </w:rPr>
        <w:t>si</w:t>
      </w:r>
      <w:r w:rsidRPr="00A660E5">
        <w:rPr>
          <w:rFonts w:ascii="Courier New" w:eastAsia="Malgun Gothic" w:hAnsi="Courier New" w:cs="Courier New"/>
          <w:sz w:val="20"/>
          <w:szCs w:val="20"/>
          <w:lang w:val="fr-FR" w:eastAsia="ko-KR"/>
        </w:rPr>
        <w:t>ti</w:t>
      </w:r>
      <w:proofErr w:type="spellEnd"/>
      <w:r w:rsidRPr="00A660E5">
        <w:rPr>
          <w:rFonts w:ascii="Courier New" w:eastAsia="Malgun Gothic" w:hAnsi="Courier New" w:cs="Courier New"/>
          <w:sz w:val="20"/>
          <w:szCs w:val="20"/>
          <w:lang w:val="fr-FR" w:eastAsia="ko-KR"/>
        </w:rPr>
        <w:t>"'</w:t>
      </w:r>
    </w:p>
    <w:p w14:paraId="4F5A269C" w14:textId="77777777" w:rsidR="00A660E5" w:rsidRPr="00A660E5" w:rsidRDefault="00A660E5" w:rsidP="00A660E5">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A660E5">
        <w:rPr>
          <w:rFonts w:ascii="Times New Roman" w:eastAsia="Times New Roman" w:hAnsi="Times New Roman" w:cs="Times New Roman"/>
          <w:i/>
          <w:iCs/>
          <w:sz w:val="20"/>
          <w:lang w:val="en-CA"/>
        </w:rPr>
        <w:t>with:</w:t>
      </w:r>
    </w:p>
    <w:p w14:paraId="5088182C" w14:textId="2E2B7859" w:rsidR="00A660E5" w:rsidRPr="00A660E5" w:rsidRDefault="00A660E5" w:rsidP="00A660E5">
      <w:pPr>
        <w:widowControl/>
        <w:numPr>
          <w:ilvl w:val="0"/>
          <w:numId w:val="7"/>
        </w:numPr>
        <w:tabs>
          <w:tab w:val="left" w:pos="720"/>
          <w:tab w:val="left" w:pos="851"/>
          <w:tab w:val="left" w:pos="1080"/>
          <w:tab w:val="left" w:pos="1440"/>
          <w:tab w:val="left" w:pos="1800"/>
          <w:tab w:val="left" w:pos="2160"/>
          <w:tab w:val="left" w:pos="2520"/>
          <w:tab w:val="left" w:pos="2880"/>
          <w:tab w:val="left" w:pos="3240"/>
          <w:tab w:val="left" w:pos="3600"/>
          <w:tab w:val="left" w:pos="3960"/>
          <w:tab w:val="left" w:pos="4320"/>
          <w:tab w:val="left" w:pos="8010"/>
        </w:tabs>
        <w:overflowPunct w:val="0"/>
        <w:autoSpaceDE/>
        <w:autoSpaceDN/>
        <w:adjustRightInd w:val="0"/>
        <w:spacing w:before="136" w:after="240"/>
        <w:ind w:left="794" w:hanging="397"/>
        <w:jc w:val="both"/>
        <w:textAlignment w:val="baseline"/>
        <w:rPr>
          <w:rFonts w:ascii="Courier New" w:eastAsia="Malgun Gothic" w:hAnsi="Courier New" w:cs="Courier New"/>
          <w:sz w:val="20"/>
          <w:szCs w:val="20"/>
          <w:lang w:val="fr-FR" w:eastAsia="ko-KR"/>
        </w:rPr>
      </w:pPr>
      <w:r w:rsidRPr="00A660E5">
        <w:rPr>
          <w:rFonts w:ascii="Courier New" w:eastAsia="Malgun Gothic" w:hAnsi="Courier New" w:cs="Courier New"/>
          <w:sz w:val="20"/>
          <w:szCs w:val="20"/>
          <w:lang w:val="fr-FR" w:eastAsia="ko-KR"/>
        </w:rPr>
        <w:t>@</w:t>
      </w:r>
      <w:proofErr w:type="spellStart"/>
      <w:r w:rsidRPr="00A660E5">
        <w:rPr>
          <w:rFonts w:ascii="Courier New" w:eastAsia="Malgun Gothic" w:hAnsi="Courier New" w:cs="Courier New"/>
          <w:sz w:val="20"/>
          <w:szCs w:val="20"/>
          <w:lang w:val="fr-FR" w:eastAsia="ko-KR"/>
        </w:rPr>
        <w:t>mimeType</w:t>
      </w:r>
      <w:proofErr w:type="spellEnd"/>
      <w:r w:rsidRPr="00A660E5">
        <w:rPr>
          <w:rFonts w:ascii="Cambria" w:eastAsia="Malgun Gothic" w:hAnsi="Cambria" w:cs="Times New Roman"/>
          <w:sz w:val="20"/>
          <w:szCs w:val="20"/>
          <w:lang w:val="en-GB" w:eastAsia="ko-KR"/>
        </w:rPr>
        <w:t xml:space="preserve"> including at least the </w:t>
      </w:r>
      <w:r w:rsidRPr="00A660E5">
        <w:rPr>
          <w:rFonts w:ascii="Courier" w:eastAsia="Malgun Gothic" w:hAnsi="Courier" w:cs="Times New Roman"/>
          <w:sz w:val="20"/>
          <w:szCs w:val="20"/>
          <w:lang w:val="en-GB" w:eastAsia="ko-KR"/>
        </w:rPr>
        <w:t>profiles</w:t>
      </w:r>
      <w:r w:rsidRPr="00A660E5">
        <w:rPr>
          <w:rFonts w:ascii="Cambria" w:eastAsia="Malgun Gothic" w:hAnsi="Cambria" w:cs="Times New Roman"/>
          <w:sz w:val="20"/>
          <w:szCs w:val="20"/>
          <w:lang w:val="en-GB" w:eastAsia="ko-KR"/>
        </w:rPr>
        <w:t xml:space="preserve"> parameter and </w:t>
      </w:r>
      <w:r w:rsidRPr="00A660E5">
        <w:rPr>
          <w:rFonts w:ascii="Courier New" w:eastAsia="Malgun Gothic" w:hAnsi="Courier New" w:cs="Courier New"/>
          <w:sz w:val="20"/>
          <w:szCs w:val="20"/>
          <w:lang w:val="fr-FR" w:eastAsia="ko-KR"/>
        </w:rPr>
        <w:t>"</w:t>
      </w:r>
      <w:proofErr w:type="spellStart"/>
      <w:r>
        <w:rPr>
          <w:rFonts w:ascii="Courier New" w:eastAsia="Malgun Gothic" w:hAnsi="Courier New" w:cs="Courier New"/>
          <w:sz w:val="20"/>
          <w:szCs w:val="20"/>
          <w:lang w:val="fr-FR" w:eastAsia="ko-KR"/>
        </w:rPr>
        <w:t>si</w:t>
      </w:r>
      <w:r w:rsidRPr="00A660E5">
        <w:rPr>
          <w:rFonts w:ascii="Courier New" w:eastAsia="Malgun Gothic" w:hAnsi="Courier New" w:cs="Courier New"/>
          <w:sz w:val="20"/>
          <w:szCs w:val="20"/>
          <w:lang w:val="fr-FR" w:eastAsia="ko-KR"/>
        </w:rPr>
        <w:t>ti</w:t>
      </w:r>
      <w:proofErr w:type="spellEnd"/>
      <w:r w:rsidRPr="00A660E5">
        <w:rPr>
          <w:rFonts w:ascii="Courier New" w:eastAsia="Malgun Gothic" w:hAnsi="Courier New" w:cs="Courier New"/>
          <w:sz w:val="20"/>
          <w:szCs w:val="20"/>
          <w:lang w:val="fr-FR" w:eastAsia="ko-KR"/>
        </w:rPr>
        <w:t>"</w:t>
      </w:r>
      <w:r w:rsidRPr="00A660E5">
        <w:rPr>
          <w:rFonts w:ascii="Cambria" w:eastAsia="Malgun Gothic" w:hAnsi="Cambria" w:cs="Times New Roman"/>
          <w:sz w:val="20"/>
          <w:szCs w:val="20"/>
          <w:lang w:val="en-GB" w:eastAsia="ko-KR"/>
        </w:rPr>
        <w:t xml:space="preserve"> within the value of the </w:t>
      </w:r>
      <w:r w:rsidRPr="00A660E5">
        <w:rPr>
          <w:rFonts w:ascii="Courier" w:eastAsia="Malgun Gothic" w:hAnsi="Courier" w:cs="Times New Roman"/>
          <w:sz w:val="20"/>
          <w:szCs w:val="20"/>
          <w:lang w:val="en-GB" w:eastAsia="ko-KR"/>
        </w:rPr>
        <w:t>profiles</w:t>
      </w:r>
      <w:r w:rsidRPr="00A660E5">
        <w:rPr>
          <w:rFonts w:ascii="Cambria" w:eastAsia="Malgun Gothic" w:hAnsi="Cambria" w:cs="Times New Roman"/>
          <w:sz w:val="20"/>
          <w:szCs w:val="20"/>
          <w:lang w:val="en-GB" w:eastAsia="ko-KR"/>
        </w:rPr>
        <w:t xml:space="preserve"> parameter.</w:t>
      </w:r>
    </w:p>
    <w:p w14:paraId="3B17DA25" w14:textId="74A7CB67" w:rsidR="006D7992" w:rsidRDefault="006D7992"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p>
    <w:p w14:paraId="1BD24D07" w14:textId="732BCC68" w:rsidR="00017F08" w:rsidRPr="008E23C8" w:rsidRDefault="00017F08" w:rsidP="00017F08">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Pr>
          <w:rFonts w:ascii="Times New Roman" w:eastAsia="Times New Roman" w:hAnsi="Times New Roman" w:cs="Times New Roman"/>
          <w:i/>
          <w:iCs/>
          <w:sz w:val="20"/>
          <w:lang w:val="en-CA"/>
        </w:rPr>
        <w:t xml:space="preserve">At the end of subclause B.1.4.3, </w:t>
      </w:r>
      <w:r w:rsidRPr="008E23C8">
        <w:rPr>
          <w:rFonts w:ascii="Times New Roman" w:eastAsia="Times New Roman" w:hAnsi="Times New Roman" w:cs="Times New Roman"/>
          <w:i/>
          <w:iCs/>
          <w:sz w:val="20"/>
          <w:lang w:val="en-CA"/>
        </w:rPr>
        <w:t>add the following paragraph:</w:t>
      </w:r>
    </w:p>
    <w:p w14:paraId="6DE1BE56" w14:textId="77777777" w:rsidR="00017F08" w:rsidRPr="00E73BD8" w:rsidRDefault="00017F08" w:rsidP="00017F08">
      <w:pPr>
        <w:widowControl/>
        <w:autoSpaceDE/>
        <w:autoSpaceDN/>
        <w:spacing w:after="240"/>
        <w:jc w:val="both"/>
        <w:rPr>
          <w:rFonts w:ascii="Courier New" w:eastAsia="Malgun Gothic" w:hAnsi="Courier New" w:cs="Courier New"/>
          <w:sz w:val="20"/>
          <w:szCs w:val="20"/>
          <w:lang w:eastAsia="ko-KR"/>
        </w:rPr>
      </w:pPr>
      <w:r>
        <w:rPr>
          <w:rFonts w:ascii="Cambria" w:eastAsia="Malgun Gothic" w:hAnsi="Cambria" w:cs="Times New Roman"/>
          <w:sz w:val="20"/>
          <w:szCs w:val="20"/>
          <w:lang w:val="en-GB" w:eastAsia="ko-KR"/>
        </w:rPr>
        <w:t xml:space="preserve">There shall be no </w:t>
      </w:r>
      <w:r w:rsidRPr="00E73BD8">
        <w:rPr>
          <w:rFonts w:ascii="Cambria" w:eastAsia="Malgun Gothic" w:hAnsi="Cambria" w:cs="Times New Roman"/>
          <w:sz w:val="20"/>
          <w:szCs w:val="20"/>
          <w:lang w:val="en-GB" w:eastAsia="ko-KR"/>
        </w:rPr>
        <w:t xml:space="preserve">profiles parameter </w:t>
      </w:r>
      <w:r>
        <w:rPr>
          <w:rFonts w:ascii="Cambria" w:eastAsia="Malgun Gothic" w:hAnsi="Cambria" w:cs="Times New Roman"/>
          <w:sz w:val="20"/>
          <w:szCs w:val="20"/>
          <w:lang w:val="en-GB" w:eastAsia="ko-KR"/>
        </w:rPr>
        <w:t xml:space="preserve">within the value of the </w:t>
      </w:r>
      <w:r w:rsidRPr="00E73BD8">
        <w:rPr>
          <w:rFonts w:ascii="Courier New" w:eastAsia="Malgun Gothic" w:hAnsi="Courier New" w:cs="Courier New"/>
          <w:sz w:val="20"/>
          <w:szCs w:val="20"/>
          <w:lang w:eastAsia="ko-KR"/>
        </w:rPr>
        <w:t>@mimeType</w:t>
      </w:r>
      <w:r w:rsidRPr="00E73BD8">
        <w:rPr>
          <w:rFonts w:ascii="Cambria" w:eastAsia="Malgun Gothic" w:hAnsi="Cambria" w:cs="Times New Roman"/>
          <w:sz w:val="20"/>
          <w:szCs w:val="20"/>
          <w:lang w:val="en-GB" w:eastAsia="ko-KR"/>
        </w:rPr>
        <w:t xml:space="preserve"> </w:t>
      </w:r>
      <w:r>
        <w:rPr>
          <w:rFonts w:ascii="Cambria" w:eastAsia="Malgun Gothic" w:hAnsi="Cambria" w:cs="Times New Roman"/>
          <w:sz w:val="20"/>
          <w:szCs w:val="20"/>
          <w:lang w:val="en-GB" w:eastAsia="ko-KR"/>
        </w:rPr>
        <w:t>attribute for Partial Adaptation Sets.</w:t>
      </w:r>
    </w:p>
    <w:p w14:paraId="64333703" w14:textId="77777777" w:rsidR="00017F08" w:rsidRDefault="00017F08"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p>
    <w:p w14:paraId="3E3AE3C4" w14:textId="7689A277" w:rsidR="001A50EA" w:rsidRPr="001A50EA" w:rsidRDefault="001A50EA"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bookmarkStart w:id="51" w:name="OLE_LINK102"/>
      <w:r w:rsidRPr="001A50EA">
        <w:rPr>
          <w:rFonts w:ascii="Times New Roman" w:eastAsia="Times New Roman" w:hAnsi="Times New Roman" w:cs="Times New Roman"/>
          <w:i/>
          <w:iCs/>
          <w:sz w:val="20"/>
          <w:lang w:val="en-CA"/>
        </w:rPr>
        <w:t>Add the following subclause C.1.4:</w:t>
      </w:r>
    </w:p>
    <w:bookmarkEnd w:id="51"/>
    <w:p w14:paraId="5E36C89E" w14:textId="7ADB192A" w:rsidR="001A50EA" w:rsidRPr="001A50EA" w:rsidRDefault="001A50EA" w:rsidP="001A50EA">
      <w:pPr>
        <w:keepNext/>
        <w:keepLines/>
        <w:widowControl/>
        <w:tabs>
          <w:tab w:val="left" w:pos="864"/>
        </w:tabs>
        <w:autoSpaceDE/>
        <w:autoSpaceDN/>
        <w:spacing w:before="360" w:after="120"/>
        <w:outlineLvl w:val="2"/>
        <w:rPr>
          <w:rFonts w:ascii="Times New Roman" w:eastAsia="Candara" w:hAnsi="Times New Roman" w:cs="Times New Roman"/>
          <w:b/>
          <w:bCs/>
          <w:spacing w:val="15"/>
          <w:sz w:val="24"/>
          <w:szCs w:val="24"/>
        </w:rPr>
      </w:pPr>
      <w:r w:rsidRPr="001A50EA">
        <w:rPr>
          <w:rFonts w:ascii="Times New Roman" w:eastAsia="Candara" w:hAnsi="Times New Roman" w:cs="Times New Roman"/>
          <w:b/>
          <w:bCs/>
          <w:spacing w:val="15"/>
          <w:sz w:val="24"/>
          <w:szCs w:val="24"/>
        </w:rPr>
        <w:t>C.1.4</w:t>
      </w:r>
      <w:r w:rsidRPr="001A50EA">
        <w:rPr>
          <w:rFonts w:ascii="Times New Roman" w:eastAsia="Candara" w:hAnsi="Times New Roman" w:cs="Times New Roman"/>
          <w:b/>
          <w:bCs/>
          <w:spacing w:val="15"/>
          <w:sz w:val="24"/>
          <w:szCs w:val="24"/>
        </w:rPr>
        <w:tab/>
        <w:t>VVC-based viewport-independent OMAF video profile</w:t>
      </w:r>
    </w:p>
    <w:p w14:paraId="76BB4C62" w14:textId="77777777" w:rsidR="001A50EA" w:rsidRPr="001A50EA" w:rsidRDefault="001A50EA" w:rsidP="001A50EA">
      <w:pPr>
        <w:widowControl/>
        <w:autoSpaceDE/>
        <w:autoSpaceDN/>
        <w:spacing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 xml:space="preserve">This subclause defines the </w:t>
      </w:r>
      <w:bookmarkStart w:id="52" w:name="OLE_LINK36"/>
      <w:bookmarkStart w:id="53" w:name="OLE_LINK37"/>
      <w:r w:rsidRPr="001A50EA">
        <w:rPr>
          <w:rFonts w:ascii="Times New Roman" w:eastAsia="Malgun Gothic" w:hAnsi="Times New Roman" w:cs="Times New Roman"/>
          <w:sz w:val="20"/>
          <w:szCs w:val="20"/>
          <w:lang w:eastAsia="ko-KR"/>
        </w:rPr>
        <w:t>CMAF Media Profile for the VVC-based viewport-independent OMAF video profile</w:t>
      </w:r>
      <w:bookmarkEnd w:id="52"/>
      <w:bookmarkEnd w:id="53"/>
      <w:r w:rsidRPr="001A50EA">
        <w:rPr>
          <w:rFonts w:ascii="Times New Roman" w:eastAsia="Malgun Gothic" w:hAnsi="Times New Roman" w:cs="Times New Roman"/>
          <w:sz w:val="20"/>
          <w:szCs w:val="20"/>
          <w:lang w:eastAsia="ko-KR"/>
        </w:rPr>
        <w:t xml:space="preserve">. This media profile may be </w:t>
      </w:r>
      <w:proofErr w:type="spellStart"/>
      <w:r w:rsidRPr="001A50EA">
        <w:rPr>
          <w:rFonts w:ascii="Times New Roman" w:eastAsia="Malgun Gothic" w:hAnsi="Times New Roman" w:cs="Times New Roman"/>
          <w:sz w:val="20"/>
          <w:szCs w:val="20"/>
          <w:lang w:eastAsia="ko-KR"/>
        </w:rPr>
        <w:t>signalled</w:t>
      </w:r>
      <w:proofErr w:type="spellEnd"/>
      <w:r w:rsidRPr="001A50EA">
        <w:rPr>
          <w:rFonts w:ascii="Times New Roman" w:eastAsia="Malgun Gothic" w:hAnsi="Times New Roman" w:cs="Times New Roman"/>
          <w:sz w:val="20"/>
          <w:szCs w:val="20"/>
          <w:lang w:eastAsia="ko-KR"/>
        </w:rPr>
        <w:t xml:space="preserve"> with </w:t>
      </w:r>
      <w:proofErr w:type="spellStart"/>
      <w:r w:rsidRPr="001A50EA">
        <w:rPr>
          <w:rFonts w:ascii="Courier" w:eastAsia="Calibri" w:hAnsi="Courier" w:cs="Times New Roman"/>
          <w:sz w:val="20"/>
          <w:szCs w:val="24"/>
          <w:lang w:val="en-GB" w:eastAsia="zh-CN"/>
        </w:rPr>
        <w:t>compatible_brands</w:t>
      </w:r>
      <w:proofErr w:type="spellEnd"/>
      <w:r w:rsidRPr="001A50EA">
        <w:rPr>
          <w:rFonts w:ascii="Times New Roman" w:eastAsia="Calibri" w:hAnsi="Times New Roman" w:cs="Times New Roman"/>
          <w:sz w:val="20"/>
          <w:szCs w:val="24"/>
          <w:lang w:val="en-GB" w:eastAsia="zh-CN"/>
        </w:rPr>
        <w:t xml:space="preserve"> containing a brand equal to</w:t>
      </w:r>
      <w:r w:rsidRPr="001A50EA">
        <w:rPr>
          <w:rFonts w:ascii="Times New Roman" w:eastAsia="Candara" w:hAnsi="Times New Roman" w:cs="Times New Roman"/>
          <w:sz w:val="20"/>
          <w:szCs w:val="20"/>
          <w:lang w:val="en-GB" w:eastAsia="zh-CN"/>
        </w:rPr>
        <w:t xml:space="preserve"> </w:t>
      </w:r>
      <w:r w:rsidRPr="001A50EA">
        <w:rPr>
          <w:rFonts w:ascii="Courier" w:eastAsia="Malgun Gothic" w:hAnsi="Courier" w:cs="Times New Roman"/>
          <w:sz w:val="20"/>
          <w:szCs w:val="20"/>
          <w:lang w:eastAsia="ko-KR"/>
        </w:rPr>
        <w:t>'</w:t>
      </w:r>
      <w:proofErr w:type="spellStart"/>
      <w:r w:rsidRPr="001A50EA">
        <w:rPr>
          <w:rFonts w:ascii="Courier" w:eastAsia="Malgun Gothic" w:hAnsi="Courier" w:cs="Times New Roman"/>
          <w:sz w:val="20"/>
          <w:szCs w:val="20"/>
          <w:lang w:eastAsia="ko-KR"/>
        </w:rPr>
        <w:t>cvvc</w:t>
      </w:r>
      <w:proofErr w:type="spellEnd"/>
      <w:r w:rsidRPr="001A50EA">
        <w:rPr>
          <w:rFonts w:ascii="Courier" w:eastAsia="Malgun Gothic" w:hAnsi="Courier" w:cs="Times New Roman"/>
          <w:sz w:val="20"/>
          <w:szCs w:val="20"/>
          <w:lang w:eastAsia="ko-KR"/>
        </w:rPr>
        <w:t>'</w:t>
      </w:r>
      <w:r w:rsidRPr="001A50EA">
        <w:rPr>
          <w:rFonts w:ascii="Courier" w:eastAsia="Candara" w:hAnsi="Courier" w:cs="Courier New"/>
          <w:sz w:val="20"/>
          <w:szCs w:val="20"/>
          <w:lang w:val="en-GB" w:eastAsia="zh-CN"/>
        </w:rPr>
        <w:t xml:space="preserve"> </w:t>
      </w:r>
      <w:r w:rsidRPr="001A50EA">
        <w:rPr>
          <w:rFonts w:ascii="Times New Roman" w:eastAsia="Calibri" w:hAnsi="Times New Roman" w:cs="Times New Roman"/>
          <w:sz w:val="20"/>
          <w:szCs w:val="24"/>
          <w:lang w:val="en-GB" w:eastAsia="zh-CN"/>
        </w:rPr>
        <w:t xml:space="preserve">in </w:t>
      </w:r>
      <w:proofErr w:type="spellStart"/>
      <w:r w:rsidRPr="001A50EA">
        <w:rPr>
          <w:rFonts w:ascii="Courier" w:eastAsia="Calibri" w:hAnsi="Courier" w:cs="Times New Roman"/>
          <w:sz w:val="20"/>
          <w:szCs w:val="24"/>
          <w:lang w:val="en-GB" w:eastAsia="zh-CN"/>
        </w:rPr>
        <w:t>FileTypeBox</w:t>
      </w:r>
      <w:proofErr w:type="spellEnd"/>
      <w:r w:rsidRPr="001A50EA">
        <w:rPr>
          <w:rFonts w:ascii="Times New Roman" w:eastAsia="Malgun Gothic" w:hAnsi="Times New Roman" w:cs="Times New Roman"/>
          <w:sz w:val="20"/>
          <w:szCs w:val="20"/>
          <w:lang w:eastAsia="ko-KR"/>
        </w:rPr>
        <w:t>.</w:t>
      </w:r>
    </w:p>
    <w:p w14:paraId="0A6E3687" w14:textId="77777777" w:rsidR="001A50EA" w:rsidRPr="001A50EA" w:rsidRDefault="001A50EA" w:rsidP="001A50EA">
      <w:pPr>
        <w:widowControl/>
        <w:autoSpaceDE/>
        <w:autoSpaceDN/>
        <w:spacing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The CMAF Media Profile Track for the VVC-based viewport-independent OMAF video profile shall conform to both of the following:</w:t>
      </w:r>
    </w:p>
    <w:p w14:paraId="412E9450" w14:textId="77777777" w:rsidR="001A50EA" w:rsidRPr="001A50EA" w:rsidRDefault="001A50EA" w:rsidP="001A50EA">
      <w:pPr>
        <w:widowControl/>
        <w:numPr>
          <w:ilvl w:val="0"/>
          <w:numId w:val="9"/>
        </w:numPr>
        <w:tabs>
          <w:tab w:val="left" w:pos="851"/>
          <w:tab w:val="left" w:pos="8010"/>
        </w:tabs>
        <w:autoSpaceDE/>
        <w:autoSpaceDN/>
        <w:spacing w:after="160"/>
        <w:ind w:left="851" w:hanging="425"/>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The constraints specified in subclause 10.1.8.4</w:t>
      </w:r>
    </w:p>
    <w:p w14:paraId="32FC8E8A" w14:textId="77777777" w:rsidR="001A50EA" w:rsidRPr="001A50EA" w:rsidRDefault="001A50EA" w:rsidP="001A50EA">
      <w:pPr>
        <w:widowControl/>
        <w:numPr>
          <w:ilvl w:val="0"/>
          <w:numId w:val="9"/>
        </w:numPr>
        <w:tabs>
          <w:tab w:val="left" w:pos="851"/>
          <w:tab w:val="left" w:pos="8010"/>
        </w:tabs>
        <w:autoSpaceDE/>
        <w:autoSpaceDN/>
        <w:spacing w:after="160"/>
        <w:ind w:left="851" w:hanging="425"/>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 xml:space="preserve">VVC CMAF Video Track as defined in </w:t>
      </w:r>
      <w:bookmarkStart w:id="54" w:name="_Hlk69674276"/>
      <w:bookmarkStart w:id="55" w:name="OLE_LINK72"/>
      <w:r w:rsidRPr="001A50EA">
        <w:rPr>
          <w:rFonts w:ascii="Times New Roman" w:eastAsia="Malgun Gothic" w:hAnsi="Times New Roman" w:cs="Times New Roman"/>
          <w:sz w:val="20"/>
          <w:szCs w:val="20"/>
          <w:lang w:val="en-GB" w:eastAsia="zh-CN"/>
        </w:rPr>
        <w:t>ISO/IEC 23000-19:2019 CDAM 2</w:t>
      </w:r>
      <w:bookmarkEnd w:id="54"/>
      <w:bookmarkEnd w:id="55"/>
      <w:r w:rsidRPr="001A50EA">
        <w:rPr>
          <w:rFonts w:ascii="Times New Roman" w:eastAsia="Malgun Gothic" w:hAnsi="Times New Roman" w:cs="Times New Roman"/>
          <w:sz w:val="20"/>
          <w:szCs w:val="20"/>
          <w:lang w:eastAsia="ko-KR"/>
        </w:rPr>
        <w:t>, Clause X.1.</w:t>
      </w:r>
    </w:p>
    <w:p w14:paraId="1DF516EE" w14:textId="77777777" w:rsidR="001A50EA" w:rsidRPr="001A50EA" w:rsidRDefault="001A50EA" w:rsidP="001A50EA">
      <w:pPr>
        <w:widowControl/>
        <w:autoSpaceDE/>
        <w:autoSpaceDN/>
        <w:spacing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 xml:space="preserve">Note that by the combination of the two, only a restricted set of the VVC CMAF Video Track may be used for this profile. Only </w:t>
      </w:r>
      <w:bookmarkStart w:id="56" w:name="_Hlk67056990"/>
      <w:bookmarkStart w:id="57" w:name="OLE_LINK38"/>
      <w:r w:rsidRPr="001A50EA">
        <w:rPr>
          <w:rFonts w:ascii="Courier" w:eastAsia="Malgun Gothic" w:hAnsi="Courier" w:cs="Times New Roman"/>
          <w:sz w:val="20"/>
          <w:szCs w:val="20"/>
          <w:lang w:eastAsia="ko-KR"/>
        </w:rPr>
        <w:t>'vvc1'</w:t>
      </w:r>
      <w:bookmarkEnd w:id="56"/>
      <w:bookmarkEnd w:id="57"/>
      <w:r w:rsidRPr="001A50EA">
        <w:rPr>
          <w:rFonts w:ascii="Times New Roman" w:eastAsia="Malgun Gothic" w:hAnsi="Times New Roman" w:cs="Times New Roman"/>
          <w:sz w:val="20"/>
          <w:szCs w:val="20"/>
          <w:lang w:eastAsia="ko-KR"/>
        </w:rPr>
        <w:t xml:space="preserve"> </w:t>
      </w:r>
      <w:bookmarkStart w:id="58" w:name="_Hlk67057050"/>
      <w:bookmarkStart w:id="59" w:name="OLE_LINK39"/>
      <w:bookmarkStart w:id="60" w:name="_Hlk69483796"/>
      <w:r w:rsidRPr="001A50EA">
        <w:rPr>
          <w:rFonts w:ascii="Times New Roman" w:eastAsia="Malgun Gothic" w:hAnsi="Times New Roman" w:cs="Times New Roman"/>
          <w:sz w:val="20"/>
          <w:szCs w:val="20"/>
          <w:highlight w:val="yellow"/>
          <w:lang w:eastAsia="ko-KR"/>
        </w:rPr>
        <w:t xml:space="preserve">(and/ or </w:t>
      </w:r>
      <w:r w:rsidRPr="001A50EA">
        <w:rPr>
          <w:rFonts w:ascii="Courier" w:eastAsia="Malgun Gothic" w:hAnsi="Courier" w:cs="Times New Roman"/>
          <w:sz w:val="20"/>
          <w:szCs w:val="20"/>
          <w:highlight w:val="yellow"/>
          <w:lang w:eastAsia="ko-KR"/>
        </w:rPr>
        <w:t>'vvi1')</w:t>
      </w:r>
      <w:bookmarkEnd w:id="58"/>
      <w:bookmarkEnd w:id="59"/>
      <w:r w:rsidRPr="001A50EA">
        <w:rPr>
          <w:rFonts w:ascii="Courier" w:eastAsia="Malgun Gothic" w:hAnsi="Courier" w:cs="Times New Roman"/>
          <w:sz w:val="20"/>
          <w:szCs w:val="20"/>
          <w:lang w:eastAsia="ko-KR"/>
        </w:rPr>
        <w:t xml:space="preserve"> </w:t>
      </w:r>
      <w:bookmarkEnd w:id="60"/>
      <w:r w:rsidRPr="001A50EA">
        <w:rPr>
          <w:rFonts w:ascii="Times New Roman" w:eastAsia="Malgun Gothic" w:hAnsi="Times New Roman" w:cs="Times New Roman"/>
          <w:sz w:val="20"/>
          <w:szCs w:val="20"/>
          <w:lang w:eastAsia="ko-KR"/>
        </w:rPr>
        <w:t>may be used based on the ISOBMFF Track Constraints. The presence and absence of the VUI parameters is given by CMAF.</w:t>
      </w:r>
    </w:p>
    <w:p w14:paraId="5E7D7749" w14:textId="77777777" w:rsidR="001A50EA" w:rsidRPr="001A50EA" w:rsidRDefault="001A50EA" w:rsidP="001A50EA">
      <w:pPr>
        <w:widowControl/>
        <w:autoSpaceDE/>
        <w:autoSpaceDN/>
        <w:spacing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 xml:space="preserve">A CMAF Switching Set for the VVC-based viewport-independent OMAF video profile shall conform to the CMAF Switching Set constraints as defined in </w:t>
      </w:r>
      <w:r w:rsidRPr="001A50EA">
        <w:rPr>
          <w:rFonts w:ascii="Times New Roman" w:eastAsia="Malgun Gothic" w:hAnsi="Times New Roman" w:cs="Times New Roman"/>
          <w:sz w:val="20"/>
          <w:szCs w:val="20"/>
          <w:lang w:val="en-GB" w:eastAsia="zh-CN"/>
        </w:rPr>
        <w:t>ISO/IEC 23000-19:2019 CDAM 2</w:t>
      </w:r>
      <w:r w:rsidRPr="001A50EA">
        <w:rPr>
          <w:rFonts w:ascii="Times New Roman" w:eastAsia="Malgun Gothic" w:hAnsi="Times New Roman" w:cs="Times New Roman"/>
          <w:sz w:val="20"/>
          <w:szCs w:val="20"/>
          <w:lang w:eastAsia="ko-KR"/>
        </w:rPr>
        <w:t>, subclause X.2.1.</w:t>
      </w:r>
    </w:p>
    <w:p w14:paraId="0E5608A9" w14:textId="77777777" w:rsidR="001A50EA" w:rsidRPr="001A50EA" w:rsidRDefault="001A50EA" w:rsidP="001A50EA">
      <w:pPr>
        <w:widowControl/>
        <w:autoSpaceDE/>
        <w:autoSpaceDN/>
        <w:spacing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In addition, for a CMAF Switching Set for the VVC-based viewport-independent OMAF video profile, the following applies:</w:t>
      </w:r>
    </w:p>
    <w:p w14:paraId="1596E668" w14:textId="77777777" w:rsidR="001A50EA" w:rsidRPr="001A50EA" w:rsidRDefault="001A50EA" w:rsidP="001A50EA">
      <w:pPr>
        <w:widowControl/>
        <w:numPr>
          <w:ilvl w:val="0"/>
          <w:numId w:val="9"/>
        </w:numPr>
        <w:tabs>
          <w:tab w:val="left" w:pos="851"/>
          <w:tab w:val="left" w:pos="8010"/>
        </w:tabs>
        <w:autoSpaceDE/>
        <w:autoSpaceDN/>
        <w:spacing w:after="160"/>
        <w:ind w:left="851" w:hanging="425"/>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The same frame packing format shall be used for all CMAF Tracks in one CMAF Switching Set.</w:t>
      </w:r>
    </w:p>
    <w:p w14:paraId="5911E14C" w14:textId="77777777" w:rsidR="001A50EA" w:rsidRPr="001A50EA" w:rsidRDefault="001A50EA" w:rsidP="001A50EA">
      <w:pPr>
        <w:widowControl/>
        <w:numPr>
          <w:ilvl w:val="0"/>
          <w:numId w:val="9"/>
        </w:numPr>
        <w:tabs>
          <w:tab w:val="left" w:pos="851"/>
          <w:tab w:val="left" w:pos="8010"/>
        </w:tabs>
        <w:autoSpaceDE/>
        <w:autoSpaceDN/>
        <w:spacing w:after="160"/>
        <w:ind w:left="851" w:hanging="425"/>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The same coverage information shall be used for all CMAF Tracks in one CMAF Switching Set.</w:t>
      </w:r>
    </w:p>
    <w:p w14:paraId="0DDBB70C" w14:textId="77777777" w:rsidR="001A50EA" w:rsidRPr="001A50EA" w:rsidRDefault="001A50EA" w:rsidP="001A50EA">
      <w:pPr>
        <w:widowControl/>
        <w:autoSpaceDE/>
        <w:autoSpaceDN/>
        <w:spacing w:after="160"/>
        <w:jc w:val="both"/>
        <w:rPr>
          <w:rFonts w:ascii="Times New Roman" w:eastAsia="Malgun Gothic" w:hAnsi="Times New Roman" w:cs="Times New Roman"/>
          <w:sz w:val="20"/>
          <w:szCs w:val="20"/>
          <w:lang w:eastAsia="ko-KR"/>
        </w:rPr>
      </w:pPr>
      <w:r w:rsidRPr="001A50EA">
        <w:rPr>
          <w:rFonts w:ascii="Times New Roman" w:eastAsia="Malgun Gothic" w:hAnsi="Times New Roman" w:cs="Times New Roman"/>
          <w:sz w:val="20"/>
          <w:szCs w:val="20"/>
          <w:lang w:eastAsia="ko-KR"/>
        </w:rPr>
        <w:t xml:space="preserve">The mapping to CMAF Addressable Objects follows the rules in </w:t>
      </w:r>
      <w:r w:rsidRPr="001A50EA">
        <w:rPr>
          <w:rFonts w:ascii="Times New Roman" w:eastAsia="Malgun Gothic" w:hAnsi="Times New Roman" w:cs="Times New Roman"/>
          <w:sz w:val="20"/>
          <w:szCs w:val="20"/>
          <w:lang w:val="en-GB" w:eastAsia="zh-CN"/>
        </w:rPr>
        <w:t>ISO/IEC 23000-19:2020</w:t>
      </w:r>
      <w:r w:rsidRPr="001A50EA">
        <w:rPr>
          <w:rFonts w:ascii="Times New Roman" w:eastAsia="Malgun Gothic" w:hAnsi="Times New Roman" w:cs="Times New Roman"/>
          <w:sz w:val="20"/>
          <w:szCs w:val="20"/>
          <w:lang w:eastAsia="ko-KR"/>
        </w:rPr>
        <w:t>, subclause 7.6.</w:t>
      </w:r>
    </w:p>
    <w:p w14:paraId="6F2565E0" w14:textId="4672EEB2" w:rsidR="00A660E5" w:rsidRDefault="00A660E5" w:rsidP="001004BF">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sz w:val="20"/>
          <w:lang w:val="en-CA"/>
        </w:rPr>
      </w:pPr>
    </w:p>
    <w:p w14:paraId="4E87724F" w14:textId="4DFA0B28" w:rsidR="006F6403" w:rsidRDefault="006F6403" w:rsidP="006F640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r w:rsidRPr="001A50EA">
        <w:rPr>
          <w:rFonts w:ascii="Times New Roman" w:eastAsia="Times New Roman" w:hAnsi="Times New Roman" w:cs="Times New Roman"/>
          <w:i/>
          <w:iCs/>
          <w:sz w:val="20"/>
          <w:lang w:val="en-CA"/>
        </w:rPr>
        <w:t xml:space="preserve">Add the following subclause </w:t>
      </w:r>
      <w:r>
        <w:rPr>
          <w:rFonts w:ascii="Times New Roman" w:eastAsia="Times New Roman" w:hAnsi="Times New Roman" w:cs="Times New Roman"/>
          <w:i/>
          <w:iCs/>
          <w:sz w:val="20"/>
          <w:lang w:val="en-CA"/>
        </w:rPr>
        <w:t>E.5</w:t>
      </w:r>
      <w:r w:rsidRPr="001A50EA">
        <w:rPr>
          <w:rFonts w:ascii="Times New Roman" w:eastAsia="Times New Roman" w:hAnsi="Times New Roman" w:cs="Times New Roman"/>
          <w:i/>
          <w:iCs/>
          <w:sz w:val="20"/>
          <w:lang w:val="en-CA"/>
        </w:rPr>
        <w:t>:</w:t>
      </w:r>
    </w:p>
    <w:p w14:paraId="0C8AD307" w14:textId="77777777" w:rsidR="00623777" w:rsidRPr="001A50EA" w:rsidRDefault="00623777" w:rsidP="006F6403">
      <w:pPr>
        <w:widowControl/>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djustRightInd w:val="0"/>
        <w:spacing w:before="136"/>
        <w:jc w:val="both"/>
        <w:textAlignment w:val="baseline"/>
        <w:rPr>
          <w:rFonts w:ascii="Times New Roman" w:eastAsia="Times New Roman" w:hAnsi="Times New Roman" w:cs="Times New Roman"/>
          <w:i/>
          <w:iCs/>
          <w:sz w:val="20"/>
          <w:lang w:val="en-CA"/>
        </w:rPr>
      </w:pPr>
    </w:p>
    <w:p w14:paraId="67486289" w14:textId="52CEDA9E" w:rsidR="00623777" w:rsidRPr="000B57FC" w:rsidRDefault="00623777" w:rsidP="00623777">
      <w:pPr>
        <w:rPr>
          <w:rFonts w:ascii="Times New Roman" w:hAnsi="Times New Roman" w:cs="Times New Roman"/>
          <w:b/>
          <w:bCs/>
          <w:sz w:val="24"/>
          <w:szCs w:val="24"/>
          <w:lang w:val="en-CA"/>
        </w:rPr>
      </w:pPr>
      <w:r w:rsidRPr="000B57FC">
        <w:rPr>
          <w:rFonts w:ascii="Times New Roman" w:hAnsi="Times New Roman" w:cs="Times New Roman"/>
          <w:b/>
          <w:bCs/>
          <w:sz w:val="24"/>
          <w:szCs w:val="24"/>
          <w:lang w:val="en-CA"/>
        </w:rPr>
        <w:t>E.</w:t>
      </w:r>
      <w:r w:rsidR="00C130CF" w:rsidRPr="000B57FC">
        <w:rPr>
          <w:rFonts w:ascii="Times New Roman" w:hAnsi="Times New Roman" w:cs="Times New Roman"/>
          <w:b/>
          <w:bCs/>
          <w:sz w:val="24"/>
          <w:szCs w:val="24"/>
          <w:lang w:val="en-CA"/>
        </w:rPr>
        <w:t>5</w:t>
      </w:r>
      <w:r w:rsidRPr="000B57FC">
        <w:rPr>
          <w:rFonts w:ascii="Times New Roman" w:hAnsi="Times New Roman" w:cs="Times New Roman"/>
          <w:b/>
          <w:bCs/>
          <w:sz w:val="24"/>
          <w:szCs w:val="24"/>
          <w:lang w:val="en-CA"/>
        </w:rPr>
        <w:t>.</w:t>
      </w:r>
      <w:r w:rsidRPr="000B57FC">
        <w:rPr>
          <w:rFonts w:ascii="Times New Roman" w:hAnsi="Times New Roman" w:cs="Times New Roman"/>
          <w:b/>
          <w:bCs/>
          <w:sz w:val="24"/>
          <w:szCs w:val="24"/>
          <w:lang w:val="en-CA"/>
        </w:rPr>
        <w:tab/>
        <w:t>Region-</w:t>
      </w:r>
      <w:r w:rsidR="0022346A">
        <w:rPr>
          <w:rFonts w:ascii="Times New Roman" w:hAnsi="Times New Roman" w:cs="Times New Roman"/>
          <w:b/>
          <w:bCs/>
          <w:sz w:val="24"/>
          <w:szCs w:val="24"/>
          <w:lang w:val="en-CA"/>
        </w:rPr>
        <w:t>b</w:t>
      </w:r>
      <w:r w:rsidRPr="000B57FC">
        <w:rPr>
          <w:rFonts w:ascii="Times New Roman" w:hAnsi="Times New Roman" w:cs="Times New Roman"/>
          <w:b/>
          <w:bCs/>
          <w:sz w:val="24"/>
          <w:szCs w:val="24"/>
          <w:lang w:val="en-CA"/>
        </w:rPr>
        <w:t xml:space="preserve">ased </w:t>
      </w:r>
      <w:r w:rsidR="0022346A">
        <w:rPr>
          <w:rFonts w:ascii="Times New Roman" w:hAnsi="Times New Roman" w:cs="Times New Roman"/>
          <w:b/>
          <w:bCs/>
          <w:sz w:val="24"/>
          <w:szCs w:val="24"/>
          <w:lang w:val="en-CA"/>
        </w:rPr>
        <w:t>p</w:t>
      </w:r>
      <w:r w:rsidRPr="000B57FC">
        <w:rPr>
          <w:rFonts w:ascii="Times New Roman" w:hAnsi="Times New Roman" w:cs="Times New Roman"/>
          <w:b/>
          <w:bCs/>
          <w:sz w:val="24"/>
          <w:szCs w:val="24"/>
          <w:lang w:val="en-CA"/>
        </w:rPr>
        <w:t xml:space="preserve">layback of </w:t>
      </w:r>
      <w:r w:rsidR="0022346A">
        <w:rPr>
          <w:rFonts w:ascii="Times New Roman" w:hAnsi="Times New Roman" w:cs="Times New Roman"/>
          <w:b/>
          <w:bCs/>
          <w:sz w:val="24"/>
          <w:szCs w:val="24"/>
          <w:lang w:val="en-CA"/>
        </w:rPr>
        <w:t>o</w:t>
      </w:r>
      <w:r w:rsidRPr="000B57FC">
        <w:rPr>
          <w:rFonts w:ascii="Times New Roman" w:hAnsi="Times New Roman" w:cs="Times New Roman"/>
          <w:b/>
          <w:bCs/>
          <w:sz w:val="24"/>
          <w:szCs w:val="24"/>
          <w:lang w:val="en-CA"/>
        </w:rPr>
        <w:t xml:space="preserve">mnidirectional </w:t>
      </w:r>
      <w:r w:rsidR="0022346A">
        <w:rPr>
          <w:rFonts w:ascii="Times New Roman" w:hAnsi="Times New Roman" w:cs="Times New Roman"/>
          <w:b/>
          <w:bCs/>
          <w:sz w:val="24"/>
          <w:szCs w:val="24"/>
          <w:lang w:val="en-CA"/>
        </w:rPr>
        <w:t>m</w:t>
      </w:r>
      <w:r w:rsidRPr="000B57FC">
        <w:rPr>
          <w:rFonts w:ascii="Times New Roman" w:hAnsi="Times New Roman" w:cs="Times New Roman"/>
          <w:b/>
          <w:bCs/>
          <w:sz w:val="24"/>
          <w:szCs w:val="24"/>
          <w:lang w:val="en-CA"/>
        </w:rPr>
        <w:t>edia</w:t>
      </w:r>
    </w:p>
    <w:p w14:paraId="5EF901AD" w14:textId="4594E143" w:rsidR="00623777" w:rsidRPr="000B57FC" w:rsidRDefault="00623777" w:rsidP="00623777">
      <w:pPr>
        <w:rPr>
          <w:rFonts w:ascii="Times New Roman" w:hAnsi="Times New Roman" w:cs="Times New Roman"/>
          <w:sz w:val="20"/>
          <w:szCs w:val="20"/>
          <w:lang w:val="en-CA"/>
        </w:rPr>
      </w:pPr>
      <w:r w:rsidRPr="000B57FC">
        <w:rPr>
          <w:rFonts w:ascii="Times New Roman" w:hAnsi="Times New Roman" w:cs="Times New Roman"/>
          <w:sz w:val="20"/>
          <w:szCs w:val="20"/>
          <w:lang w:val="en-CA"/>
        </w:rPr>
        <w:t xml:space="preserve">The following MPD example indicates a currently playing Period that has two </w:t>
      </w:r>
      <w:r w:rsidR="0022346A">
        <w:rPr>
          <w:rFonts w:ascii="Times New Roman" w:hAnsi="Times New Roman" w:cs="Times New Roman"/>
          <w:sz w:val="20"/>
          <w:szCs w:val="20"/>
          <w:lang w:val="en-CA"/>
        </w:rPr>
        <w:t>sphere</w:t>
      </w:r>
      <w:r w:rsidRPr="000B57FC">
        <w:rPr>
          <w:rFonts w:ascii="Times New Roman" w:hAnsi="Times New Roman" w:cs="Times New Roman"/>
          <w:sz w:val="20"/>
          <w:szCs w:val="20"/>
          <w:lang w:val="en-CA"/>
        </w:rPr>
        <w:t xml:space="preserve"> regions that can be selected to select two respective (different) Periods for playback after the one currently being consumed, </w:t>
      </w:r>
      <w:r w:rsidR="0022346A">
        <w:rPr>
          <w:rFonts w:ascii="Times New Roman" w:hAnsi="Times New Roman" w:cs="Times New Roman"/>
          <w:sz w:val="20"/>
          <w:szCs w:val="20"/>
          <w:lang w:val="en-CA"/>
        </w:rPr>
        <w:t>a</w:t>
      </w:r>
      <w:r w:rsidRPr="000B57FC">
        <w:rPr>
          <w:rFonts w:ascii="Times New Roman" w:hAnsi="Times New Roman" w:cs="Times New Roman"/>
          <w:sz w:val="20"/>
          <w:szCs w:val="20"/>
          <w:lang w:val="en-CA"/>
        </w:rPr>
        <w:t xml:space="preserve">s in Figure </w:t>
      </w:r>
      <w:proofErr w:type="gramStart"/>
      <w:r w:rsidRPr="000B57FC">
        <w:rPr>
          <w:rFonts w:ascii="Times New Roman" w:hAnsi="Times New Roman" w:cs="Times New Roman"/>
          <w:sz w:val="20"/>
          <w:szCs w:val="20"/>
          <w:lang w:val="en-CA"/>
        </w:rPr>
        <w:t>E.XX.</w:t>
      </w:r>
      <w:proofErr w:type="gramEnd"/>
    </w:p>
    <w:p w14:paraId="11C236DF" w14:textId="77777777" w:rsidR="00623777" w:rsidRPr="000B57FC" w:rsidRDefault="00623777" w:rsidP="00623777">
      <w:pPr>
        <w:spacing w:after="160"/>
        <w:rPr>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623777" w:rsidRPr="000B57FC" w14:paraId="2B069FDA" w14:textId="77777777" w:rsidTr="00E32068">
        <w:tc>
          <w:tcPr>
            <w:tcW w:w="9166" w:type="dxa"/>
            <w:tcBorders>
              <w:top w:val="single" w:sz="4" w:space="0" w:color="auto"/>
              <w:left w:val="single" w:sz="4" w:space="0" w:color="auto"/>
              <w:bottom w:val="single" w:sz="4" w:space="0" w:color="auto"/>
              <w:right w:val="single" w:sz="4" w:space="0" w:color="auto"/>
            </w:tcBorders>
            <w:shd w:val="clear" w:color="auto" w:fill="auto"/>
          </w:tcPr>
          <w:p w14:paraId="62BFC780" w14:textId="77777777" w:rsidR="00623777" w:rsidRPr="000B57FC" w:rsidRDefault="00623777" w:rsidP="00E32068">
            <w:pPr>
              <w:spacing w:before="120" w:after="120"/>
              <w:rPr>
                <w:rFonts w:ascii="Courier" w:hAnsi="Courier" w:cs="Courier New"/>
                <w:noProof/>
                <w:sz w:val="18"/>
                <w:szCs w:val="16"/>
                <w:lang w:val="en-GB" w:eastAsia="de-DE"/>
              </w:rPr>
            </w:pPr>
            <w:r w:rsidRPr="000B57FC">
              <w:rPr>
                <w:rFonts w:ascii="Courier" w:hAnsi="Courier" w:cs="Courier New"/>
                <w:noProof/>
                <w:sz w:val="18"/>
                <w:szCs w:val="16"/>
                <w:lang w:val="en-GB" w:eastAsia="de-DE"/>
              </w:rPr>
              <w:t>&lt;?xml version="1.0" encoding="UTF-8"?&gt;</w:t>
            </w:r>
            <w:r w:rsidRPr="000B57FC">
              <w:rPr>
                <w:rFonts w:ascii="Courier" w:hAnsi="Courier" w:cs="Courier New"/>
                <w:noProof/>
                <w:sz w:val="18"/>
                <w:szCs w:val="16"/>
                <w:lang w:val="en-GB" w:eastAsia="de-DE"/>
              </w:rPr>
              <w:br/>
              <w:t xml:space="preserve">&lt;MPD </w:t>
            </w:r>
            <w:r w:rsidRPr="000B57FC">
              <w:rPr>
                <w:rFonts w:ascii="Courier" w:hAnsi="Courier" w:cs="Courier New"/>
                <w:noProof/>
                <w:sz w:val="18"/>
                <w:szCs w:val="16"/>
                <w:lang w:val="en-GB" w:eastAsia="de-DE"/>
              </w:rPr>
              <w:br/>
              <w:t xml:space="preserve">  xmlns="urn:mpeg:dash:schema:mpd:2011" xmlns:omaf="urn:mpeg:mpegI:omaf:2017"</w:t>
            </w:r>
            <w:r w:rsidRPr="000B57FC">
              <w:rPr>
                <w:rFonts w:ascii="Courier" w:hAnsi="Courier" w:cs="Courier New"/>
                <w:noProof/>
                <w:sz w:val="18"/>
                <w:szCs w:val="16"/>
                <w:lang w:val="en-GB" w:eastAsia="de-DE"/>
              </w:rPr>
              <w:br/>
              <w:t xml:space="preserve">  type="static"</w:t>
            </w:r>
            <w:r w:rsidRPr="000B57FC">
              <w:rPr>
                <w:rFonts w:ascii="Courier" w:hAnsi="Courier" w:cs="Courier New"/>
                <w:noProof/>
                <w:sz w:val="18"/>
                <w:szCs w:val="16"/>
                <w:lang w:val="en-GB" w:eastAsia="de-DE"/>
              </w:rPr>
              <w:br/>
              <w:t xml:space="preserve">  mediaPresentationDuration="PT10S"</w:t>
            </w:r>
            <w:r w:rsidRPr="000B57FC">
              <w:rPr>
                <w:rFonts w:ascii="Courier" w:hAnsi="Courier" w:cs="Courier New"/>
                <w:noProof/>
                <w:sz w:val="18"/>
                <w:szCs w:val="16"/>
                <w:lang w:val="en-GB" w:eastAsia="de-DE"/>
              </w:rPr>
              <w:br/>
              <w:t xml:space="preserve">  minBufferTime="PT1S"</w:t>
            </w:r>
            <w:r w:rsidRPr="000B57FC">
              <w:rPr>
                <w:rFonts w:ascii="Courier" w:hAnsi="Courier" w:cs="Courier New"/>
                <w:noProof/>
                <w:sz w:val="18"/>
                <w:szCs w:val="16"/>
                <w:lang w:val="en-GB" w:eastAsia="de-DE"/>
              </w:rPr>
              <w:br/>
              <w:t xml:space="preserve">  profiles="urn:mpeg:dash:profile:isoff-on-demand:2011"&gt;</w:t>
            </w:r>
            <w:r w:rsidRPr="000B57FC">
              <w:rPr>
                <w:rFonts w:ascii="Courier" w:hAnsi="Courier" w:cs="Courier New"/>
                <w:noProof/>
                <w:sz w:val="18"/>
                <w:szCs w:val="16"/>
                <w:lang w:val="en-GB" w:eastAsia="de-DE"/>
              </w:rPr>
              <w:br/>
            </w:r>
            <w:r w:rsidRPr="000B57FC">
              <w:rPr>
                <w:rFonts w:ascii="Courier" w:hAnsi="Courier" w:cs="Courier New"/>
                <w:noProof/>
                <w:sz w:val="18"/>
                <w:szCs w:val="16"/>
                <w:lang w:val="en-GB" w:eastAsia="de-DE"/>
              </w:rPr>
              <w:br/>
              <w:t xml:space="preserve">  &lt;Period id="1"&gt;</w:t>
            </w:r>
            <w:r w:rsidRPr="000B57FC">
              <w:rPr>
                <w:rFonts w:ascii="Courier" w:hAnsi="Courier" w:cs="Courier New"/>
                <w:noProof/>
                <w:sz w:val="18"/>
                <w:szCs w:val="16"/>
                <w:lang w:val="en-GB" w:eastAsia="de-DE"/>
              </w:rPr>
              <w:br/>
              <w:t xml:space="preserve">     &lt;AdaptationSet segmentAlignment="true" subsegmentAlignment="true" subsegmentStartsWithSAP="1"&gt;</w:t>
            </w:r>
            <w:r w:rsidRPr="000B57FC">
              <w:rPr>
                <w:rFonts w:ascii="Courier" w:hAnsi="Courier" w:cs="Courier New"/>
                <w:noProof/>
                <w:sz w:val="18"/>
                <w:szCs w:val="16"/>
                <w:lang w:val="en-GB" w:eastAsia="de-DE"/>
              </w:rPr>
              <w:br/>
            </w:r>
            <w:r w:rsidRPr="000B57FC">
              <w:rPr>
                <w:rFonts w:ascii="Courier" w:hAnsi="Courier" w:cs="Courier New"/>
                <w:noProof/>
                <w:sz w:val="18"/>
                <w:szCs w:val="16"/>
                <w:lang w:val="en-GB" w:eastAsia="de-DE"/>
              </w:rPr>
              <w:tab/>
              <w:t xml:space="preserve">   &lt;ViewpointInfo&gt;</w:t>
            </w:r>
            <w:r w:rsidRPr="000B57FC">
              <w:rPr>
                <w:rFonts w:ascii="Courier" w:hAnsi="Courier" w:cs="Courier New"/>
                <w:noProof/>
                <w:sz w:val="18"/>
                <w:szCs w:val="16"/>
                <w:lang w:val="en-GB" w:eastAsia="de-DE"/>
              </w:rPr>
              <w:br/>
            </w:r>
            <w:r w:rsidRPr="000B57FC">
              <w:rPr>
                <w:rFonts w:ascii="Courier" w:hAnsi="Courier" w:cs="Courier New"/>
                <w:noProof/>
                <w:sz w:val="18"/>
                <w:szCs w:val="16"/>
                <w:lang w:val="en-GB" w:eastAsia="de-DE"/>
              </w:rPr>
              <w:tab/>
            </w:r>
            <w:r w:rsidRPr="000B57FC">
              <w:rPr>
                <w:rFonts w:ascii="Courier" w:hAnsi="Courier" w:cs="Courier New"/>
                <w:noProof/>
                <w:sz w:val="18"/>
                <w:szCs w:val="16"/>
                <w:lang w:val="en-GB" w:eastAsia="de-DE"/>
              </w:rPr>
              <w:tab/>
              <w:t xml:space="preserve">   &lt;SwitchingInfo&gt;</w:t>
            </w:r>
            <w:r w:rsidRPr="000B57FC">
              <w:rPr>
                <w:rFonts w:ascii="Courier" w:hAnsi="Courier" w:cs="Courier New"/>
                <w:noProof/>
                <w:sz w:val="18"/>
                <w:szCs w:val="16"/>
                <w:lang w:val="en-GB" w:eastAsia="de-DE"/>
              </w:rPr>
              <w:br/>
            </w:r>
            <w:r w:rsidRPr="000B57FC">
              <w:rPr>
                <w:rFonts w:ascii="Courier" w:hAnsi="Courier" w:cs="Courier New"/>
                <w:noProof/>
                <w:sz w:val="18"/>
                <w:szCs w:val="16"/>
                <w:lang w:val="en-GB" w:eastAsia="de-DE"/>
              </w:rPr>
              <w:tab/>
            </w:r>
            <w:r w:rsidRPr="000B57FC">
              <w:rPr>
                <w:rFonts w:ascii="Courier" w:hAnsi="Courier" w:cs="Courier New"/>
                <w:noProof/>
                <w:sz w:val="18"/>
                <w:szCs w:val="16"/>
                <w:lang w:val="en-GB" w:eastAsia="de-DE"/>
              </w:rPr>
              <w:tab/>
            </w:r>
            <w:r w:rsidRPr="000B57FC">
              <w:rPr>
                <w:rFonts w:ascii="Courier" w:hAnsi="Courier" w:cs="Courier New"/>
                <w:noProof/>
                <w:sz w:val="18"/>
                <w:szCs w:val="16"/>
                <w:lang w:val="en-GB" w:eastAsia="de-DE"/>
              </w:rPr>
              <w:tab/>
              <w:t xml:space="preserve">   &lt;SwitchRegion regionType="1" period="2" region="25" id="10" label="choice 1"&gt;</w:t>
            </w:r>
            <w:r w:rsidRPr="000B57FC">
              <w:rPr>
                <w:rFonts w:ascii="Courier" w:hAnsi="Courier" w:cs="Courier New"/>
                <w:noProof/>
                <w:sz w:val="18"/>
                <w:szCs w:val="16"/>
                <w:lang w:val="en-GB" w:eastAsia="de-DE"/>
              </w:rPr>
              <w:br/>
            </w:r>
            <w:r w:rsidRPr="000B57FC">
              <w:rPr>
                <w:rFonts w:ascii="Courier" w:hAnsi="Courier" w:cs="Courier New"/>
                <w:noProof/>
                <w:sz w:val="18"/>
                <w:szCs w:val="16"/>
                <w:lang w:val="en-GB" w:eastAsia="de-DE"/>
              </w:rPr>
              <w:tab/>
            </w:r>
            <w:r w:rsidRPr="000B57FC">
              <w:rPr>
                <w:rFonts w:ascii="Courier" w:hAnsi="Courier" w:cs="Courier New"/>
                <w:noProof/>
                <w:sz w:val="18"/>
                <w:szCs w:val="16"/>
                <w:lang w:val="en-GB" w:eastAsia="de-DE"/>
              </w:rPr>
              <w:tab/>
            </w:r>
            <w:r w:rsidRPr="000B57FC">
              <w:rPr>
                <w:rFonts w:ascii="Courier" w:hAnsi="Courier" w:cs="Courier New"/>
                <w:noProof/>
                <w:sz w:val="18"/>
                <w:szCs w:val="16"/>
                <w:lang w:val="en-GB" w:eastAsia="de-DE"/>
              </w:rPr>
              <w:tab/>
            </w:r>
            <w:r w:rsidRPr="000B57FC">
              <w:rPr>
                <w:rFonts w:ascii="Courier" w:hAnsi="Courier" w:cs="Courier New"/>
                <w:noProof/>
                <w:sz w:val="18"/>
                <w:szCs w:val="16"/>
                <w:lang w:val="en-GB" w:eastAsia="de-DE"/>
              </w:rPr>
              <w:tab/>
              <w:t xml:space="preserve">   &lt;SphereRegion shapeType="0" centerAzimuth="a" centerElevation="b" centerTilt="c" azimuthRange="d" elevationRange="e" /&gt;</w:t>
            </w:r>
            <w:r w:rsidRPr="000B57FC">
              <w:rPr>
                <w:rFonts w:ascii="Courier" w:hAnsi="Courier" w:cs="Courier New"/>
                <w:noProof/>
                <w:sz w:val="18"/>
                <w:szCs w:val="16"/>
                <w:lang w:val="en-GB" w:eastAsia="de-DE"/>
              </w:rPr>
              <w:br/>
            </w:r>
            <w:r w:rsidRPr="000B57FC">
              <w:rPr>
                <w:rFonts w:ascii="Courier" w:hAnsi="Courier" w:cs="Courier New"/>
                <w:noProof/>
                <w:sz w:val="18"/>
                <w:szCs w:val="16"/>
                <w:lang w:val="en-GB" w:eastAsia="de-DE"/>
              </w:rPr>
              <w:tab/>
            </w:r>
            <w:r w:rsidRPr="000B57FC">
              <w:rPr>
                <w:rFonts w:ascii="Courier" w:hAnsi="Courier" w:cs="Courier New"/>
                <w:noProof/>
                <w:sz w:val="18"/>
                <w:szCs w:val="16"/>
                <w:lang w:val="en-GB" w:eastAsia="de-DE"/>
              </w:rPr>
              <w:tab/>
            </w:r>
            <w:r w:rsidRPr="000B57FC">
              <w:rPr>
                <w:rFonts w:ascii="Courier" w:hAnsi="Courier" w:cs="Courier New"/>
                <w:noProof/>
                <w:sz w:val="18"/>
                <w:szCs w:val="16"/>
                <w:lang w:val="en-GB" w:eastAsia="de-DE"/>
              </w:rPr>
              <w:tab/>
              <w:t xml:space="preserve">   &lt;/SwitchRegion&gt;</w:t>
            </w:r>
            <w:r w:rsidRPr="000B57FC">
              <w:rPr>
                <w:rFonts w:ascii="Courier" w:hAnsi="Courier" w:cs="Courier New"/>
                <w:noProof/>
                <w:sz w:val="18"/>
                <w:szCs w:val="16"/>
                <w:lang w:val="en-GB" w:eastAsia="de-DE"/>
              </w:rPr>
              <w:br/>
              <w:t xml:space="preserve">         &lt;/SwitchingInfo&gt;</w:t>
            </w:r>
            <w:r w:rsidRPr="000B57FC">
              <w:rPr>
                <w:rFonts w:ascii="Courier" w:hAnsi="Courier" w:cs="Courier New"/>
                <w:noProof/>
                <w:sz w:val="18"/>
                <w:szCs w:val="16"/>
                <w:lang w:val="en-GB" w:eastAsia="de-DE"/>
              </w:rPr>
              <w:br/>
              <w:t xml:space="preserve">         &lt;SwitchingInfo&gt;</w:t>
            </w:r>
            <w:r w:rsidRPr="000B57FC">
              <w:rPr>
                <w:rFonts w:ascii="Courier" w:hAnsi="Courier" w:cs="Courier New"/>
                <w:noProof/>
                <w:sz w:val="18"/>
                <w:szCs w:val="16"/>
                <w:lang w:val="en-GB" w:eastAsia="de-DE"/>
              </w:rPr>
              <w:br/>
              <w:t xml:space="preserve">            &lt;SwitchRegion regionType="1" period="3" region="54" id="20" </w:t>
            </w:r>
            <w:r w:rsidRPr="000B57FC">
              <w:rPr>
                <w:rFonts w:ascii="Courier" w:hAnsi="Courier" w:cs="Courier New"/>
                <w:noProof/>
                <w:sz w:val="18"/>
                <w:szCs w:val="16"/>
                <w:lang w:val="en-GB" w:eastAsia="de-DE"/>
              </w:rPr>
              <w:lastRenderedPageBreak/>
              <w:t>label="choice 2"&gt;</w:t>
            </w:r>
            <w:r w:rsidRPr="000B57FC">
              <w:rPr>
                <w:rFonts w:ascii="Courier" w:hAnsi="Courier" w:cs="Courier New"/>
                <w:noProof/>
                <w:sz w:val="18"/>
                <w:szCs w:val="16"/>
                <w:lang w:val="en-GB" w:eastAsia="de-DE"/>
              </w:rPr>
              <w:br/>
              <w:t xml:space="preserve">               &lt;SphereRegion shapeType="0" centerAzimuth="A" centerElevation="B" centerTilt="C" azimuthRange="D" elevationRange="E" /&gt;</w:t>
            </w:r>
            <w:r w:rsidRPr="000B57FC">
              <w:rPr>
                <w:rFonts w:ascii="Courier" w:hAnsi="Courier" w:cs="Courier New"/>
                <w:noProof/>
                <w:sz w:val="18"/>
                <w:szCs w:val="16"/>
                <w:lang w:val="en-GB" w:eastAsia="de-DE"/>
              </w:rPr>
              <w:br/>
            </w:r>
            <w:r w:rsidRPr="000B57FC">
              <w:rPr>
                <w:rFonts w:ascii="Courier" w:hAnsi="Courier" w:cs="Courier New"/>
                <w:noProof/>
                <w:sz w:val="18"/>
                <w:szCs w:val="16"/>
                <w:lang w:val="en-GB" w:eastAsia="de-DE"/>
              </w:rPr>
              <w:tab/>
            </w:r>
            <w:r w:rsidRPr="000B57FC">
              <w:rPr>
                <w:rFonts w:ascii="Courier" w:hAnsi="Courier" w:cs="Courier New"/>
                <w:noProof/>
                <w:sz w:val="18"/>
                <w:szCs w:val="16"/>
                <w:lang w:val="en-GB" w:eastAsia="de-DE"/>
              </w:rPr>
              <w:tab/>
            </w:r>
            <w:r w:rsidRPr="000B57FC">
              <w:rPr>
                <w:rFonts w:ascii="Courier" w:hAnsi="Courier" w:cs="Courier New"/>
                <w:noProof/>
                <w:sz w:val="18"/>
                <w:szCs w:val="16"/>
                <w:lang w:val="en-GB" w:eastAsia="de-DE"/>
              </w:rPr>
              <w:tab/>
              <w:t xml:space="preserve">   &lt;/SwitchRegion&gt;</w:t>
            </w:r>
            <w:r w:rsidRPr="000B57FC">
              <w:rPr>
                <w:rFonts w:ascii="Courier" w:hAnsi="Courier" w:cs="Courier New"/>
                <w:noProof/>
                <w:sz w:val="18"/>
                <w:szCs w:val="16"/>
                <w:lang w:val="en-GB" w:eastAsia="de-DE"/>
              </w:rPr>
              <w:br/>
              <w:t xml:space="preserve">      </w:t>
            </w:r>
            <w:r w:rsidRPr="000B57FC">
              <w:rPr>
                <w:rFonts w:ascii="Courier" w:hAnsi="Courier" w:cs="Courier New"/>
                <w:noProof/>
                <w:sz w:val="18"/>
                <w:szCs w:val="16"/>
                <w:lang w:val="en-GB" w:eastAsia="de-DE"/>
              </w:rPr>
              <w:tab/>
            </w:r>
            <w:r w:rsidRPr="000B57FC">
              <w:rPr>
                <w:rFonts w:ascii="Courier" w:hAnsi="Courier" w:cs="Courier New"/>
                <w:noProof/>
                <w:sz w:val="18"/>
                <w:szCs w:val="16"/>
                <w:lang w:val="en-GB" w:eastAsia="de-DE"/>
              </w:rPr>
              <w:tab/>
              <w:t xml:space="preserve">   &lt;/SwitchingInfo&gt;</w:t>
            </w:r>
            <w:r w:rsidRPr="000B57FC">
              <w:rPr>
                <w:rFonts w:ascii="Courier" w:hAnsi="Courier" w:cs="Courier New"/>
                <w:noProof/>
                <w:sz w:val="18"/>
                <w:szCs w:val="16"/>
                <w:lang w:val="en-GB" w:eastAsia="de-DE"/>
              </w:rPr>
              <w:br/>
            </w:r>
            <w:r w:rsidRPr="000B57FC">
              <w:rPr>
                <w:rFonts w:ascii="Courier" w:hAnsi="Courier" w:cs="Courier New"/>
                <w:noProof/>
                <w:sz w:val="18"/>
                <w:szCs w:val="16"/>
                <w:lang w:val="en-GB" w:eastAsia="de-DE"/>
              </w:rPr>
              <w:tab/>
              <w:t xml:space="preserve">      &lt;/ViewpointInfo&gt;</w:t>
            </w:r>
            <w:r w:rsidRPr="000B57FC">
              <w:rPr>
                <w:rFonts w:ascii="Courier" w:hAnsi="Courier" w:cs="Courier New"/>
                <w:noProof/>
                <w:sz w:val="18"/>
                <w:szCs w:val="16"/>
                <w:lang w:val="en-GB" w:eastAsia="de-DE"/>
              </w:rPr>
              <w:br/>
              <w:t xml:space="preserve">      &lt;/AdaptationSet&gt;</w:t>
            </w:r>
            <w:r w:rsidRPr="000B57FC">
              <w:rPr>
                <w:rFonts w:ascii="Courier" w:hAnsi="Courier" w:cs="Courier New"/>
                <w:noProof/>
                <w:sz w:val="18"/>
                <w:szCs w:val="16"/>
                <w:lang w:val="en-GB" w:eastAsia="de-DE"/>
              </w:rPr>
              <w:br/>
              <w:t xml:space="preserve">      &lt;AdaptationSet segmentAlignment="true" subsegmentAlignment="true" subsegmentStartsWithSAP="1"&gt;</w:t>
            </w:r>
            <w:r w:rsidRPr="000B57FC">
              <w:rPr>
                <w:rFonts w:ascii="Courier" w:hAnsi="Courier" w:cs="Courier New"/>
                <w:noProof/>
                <w:sz w:val="18"/>
                <w:szCs w:val="16"/>
                <w:lang w:val="en-GB" w:eastAsia="de-DE"/>
              </w:rPr>
              <w:br/>
              <w:t xml:space="preserve">         &lt;Representation id="1" mimeType='video/mp4 profiles="hevi"' codecs="resv.podv+erpv.hvc1.2.L153.B0" width="4096" height="2048" bandwidth="30000000" startWithSAP="1"&gt;</w:t>
            </w:r>
            <w:r w:rsidRPr="000B57FC">
              <w:rPr>
                <w:rFonts w:ascii="Courier" w:hAnsi="Courier" w:cs="Courier New"/>
                <w:noProof/>
                <w:sz w:val="18"/>
                <w:szCs w:val="16"/>
                <w:lang w:val="en-GB" w:eastAsia="de-DE"/>
              </w:rPr>
              <w:br/>
              <w:t xml:space="preserve">           &lt;BaseURL&gt; full_sphere_erp.mp4&lt;/BaseURL&gt;</w:t>
            </w:r>
            <w:r w:rsidRPr="000B57FC">
              <w:rPr>
                <w:rFonts w:ascii="Courier" w:hAnsi="Courier" w:cs="Courier New"/>
                <w:noProof/>
                <w:sz w:val="18"/>
                <w:szCs w:val="16"/>
                <w:lang w:val="en-GB" w:eastAsia="de-DE"/>
              </w:rPr>
              <w:br/>
              <w:t xml:space="preserve">           &lt;SegmentBase indexRangeExact="true" indexRange="837-988"/&gt;</w:t>
            </w:r>
            <w:r w:rsidRPr="000B57FC">
              <w:rPr>
                <w:rFonts w:ascii="Courier" w:hAnsi="Courier" w:cs="Courier New"/>
                <w:noProof/>
                <w:sz w:val="18"/>
                <w:szCs w:val="16"/>
                <w:lang w:val="en-GB" w:eastAsia="de-DE"/>
              </w:rPr>
              <w:br/>
              <w:t xml:space="preserve">         &lt;/Representation&gt;</w:t>
            </w:r>
            <w:r w:rsidRPr="000B57FC">
              <w:rPr>
                <w:rFonts w:ascii="Courier" w:hAnsi="Courier" w:cs="Courier New"/>
                <w:noProof/>
                <w:sz w:val="18"/>
                <w:szCs w:val="16"/>
                <w:lang w:val="en-GB" w:eastAsia="de-DE"/>
              </w:rPr>
              <w:br/>
              <w:t xml:space="preserve">     &lt;/AdaptationSet&gt;</w:t>
            </w:r>
            <w:r w:rsidRPr="000B57FC">
              <w:rPr>
                <w:rFonts w:ascii="Courier" w:hAnsi="Courier" w:cs="Courier New"/>
                <w:noProof/>
                <w:sz w:val="18"/>
                <w:szCs w:val="16"/>
                <w:lang w:val="en-GB" w:eastAsia="de-DE"/>
              </w:rPr>
              <w:br/>
              <w:t xml:space="preserve">  &lt;/Period&gt;</w:t>
            </w:r>
            <w:r w:rsidRPr="000B57FC">
              <w:rPr>
                <w:rFonts w:ascii="Courier" w:hAnsi="Courier" w:cs="Courier New"/>
                <w:noProof/>
                <w:sz w:val="18"/>
                <w:szCs w:val="16"/>
                <w:lang w:val="en-GB" w:eastAsia="de-DE"/>
              </w:rPr>
              <w:br/>
            </w:r>
          </w:p>
          <w:p w14:paraId="72556611" w14:textId="77777777" w:rsidR="00623777" w:rsidRPr="000B57FC" w:rsidRDefault="00623777" w:rsidP="00E32068">
            <w:pPr>
              <w:spacing w:before="120" w:after="120"/>
              <w:rPr>
                <w:rFonts w:ascii="Courier" w:hAnsi="Courier" w:cs="Courier New"/>
                <w:noProof/>
                <w:sz w:val="18"/>
                <w:szCs w:val="16"/>
                <w:lang w:val="en-GB" w:eastAsia="de-DE"/>
              </w:rPr>
            </w:pPr>
            <w:r w:rsidRPr="000B57FC">
              <w:rPr>
                <w:rFonts w:ascii="Courier" w:hAnsi="Courier" w:cs="Courier New"/>
                <w:noProof/>
                <w:sz w:val="18"/>
                <w:szCs w:val="16"/>
                <w:lang w:val="en-GB" w:eastAsia="de-DE"/>
              </w:rPr>
              <w:t xml:space="preserve">  &lt;Period id="2"&gt;</w:t>
            </w:r>
            <w:r w:rsidRPr="000B57FC">
              <w:rPr>
                <w:rFonts w:ascii="Courier" w:hAnsi="Courier" w:cs="Courier New"/>
                <w:noProof/>
                <w:sz w:val="18"/>
                <w:szCs w:val="16"/>
                <w:lang w:val="en-GB" w:eastAsia="de-DE"/>
              </w:rPr>
              <w:br/>
              <w:t xml:space="preserve">     &lt;AdaptationSet id="25" segmentAlignment="true" subsegmentAlignment="true" subsegmentStartsWithSAP="1"&gt;</w:t>
            </w:r>
            <w:r w:rsidRPr="000B57FC">
              <w:rPr>
                <w:rFonts w:ascii="Courier" w:hAnsi="Courier" w:cs="Courier New"/>
                <w:noProof/>
                <w:sz w:val="18"/>
                <w:szCs w:val="16"/>
                <w:lang w:val="en-GB" w:eastAsia="de-DE"/>
              </w:rPr>
              <w:br/>
              <w:t xml:space="preserve">         &lt;Representation mimeType='video/mp4 profiles="hevi"' codecs="resv.podv+erpv.hvc1.2.L153.B0" width="4096" height="2048" bandwidth="30000000" startWithSAP="1"&gt;</w:t>
            </w:r>
            <w:r w:rsidRPr="000B57FC">
              <w:rPr>
                <w:rFonts w:ascii="Courier" w:hAnsi="Courier" w:cs="Courier New"/>
                <w:noProof/>
                <w:sz w:val="18"/>
                <w:szCs w:val="16"/>
                <w:lang w:val="en-GB" w:eastAsia="de-DE"/>
              </w:rPr>
              <w:br/>
              <w:t xml:space="preserve">           &lt;BaseURL&gt; full_sphere_erp.mp4&lt;/BaseURL&gt;</w:t>
            </w:r>
            <w:r w:rsidRPr="000B57FC">
              <w:rPr>
                <w:rFonts w:ascii="Courier" w:hAnsi="Courier" w:cs="Courier New"/>
                <w:noProof/>
                <w:sz w:val="18"/>
                <w:szCs w:val="16"/>
                <w:lang w:val="en-GB" w:eastAsia="de-DE"/>
              </w:rPr>
              <w:br/>
              <w:t xml:space="preserve">           &lt;SegmentBase indexRangeExact="true" indexRange="837-988"/&gt;</w:t>
            </w:r>
            <w:r w:rsidRPr="000B57FC">
              <w:rPr>
                <w:rFonts w:ascii="Courier" w:hAnsi="Courier" w:cs="Courier New"/>
                <w:noProof/>
                <w:sz w:val="18"/>
                <w:szCs w:val="16"/>
                <w:lang w:val="en-GB" w:eastAsia="de-DE"/>
              </w:rPr>
              <w:br/>
              <w:t xml:space="preserve">         &lt;/Representation&gt;</w:t>
            </w:r>
            <w:r w:rsidRPr="000B57FC">
              <w:rPr>
                <w:rFonts w:ascii="Courier" w:hAnsi="Courier" w:cs="Courier New"/>
                <w:noProof/>
                <w:sz w:val="18"/>
                <w:szCs w:val="16"/>
                <w:lang w:val="en-GB" w:eastAsia="de-DE"/>
              </w:rPr>
              <w:br/>
              <w:t xml:space="preserve">     &lt;/AdaptationSet&gt;</w:t>
            </w:r>
            <w:r w:rsidRPr="000B57FC">
              <w:rPr>
                <w:rFonts w:ascii="Courier" w:hAnsi="Courier" w:cs="Courier New"/>
                <w:noProof/>
                <w:sz w:val="18"/>
                <w:szCs w:val="16"/>
                <w:lang w:val="en-GB" w:eastAsia="de-DE"/>
              </w:rPr>
              <w:br/>
              <w:t xml:space="preserve">  &lt;/Period&gt;</w:t>
            </w:r>
            <w:r w:rsidRPr="000B57FC">
              <w:rPr>
                <w:rFonts w:ascii="Courier" w:hAnsi="Courier" w:cs="Courier New"/>
                <w:noProof/>
                <w:sz w:val="18"/>
                <w:szCs w:val="16"/>
                <w:lang w:val="en-GB" w:eastAsia="de-DE"/>
              </w:rPr>
              <w:br/>
            </w:r>
            <w:r w:rsidRPr="000B57FC">
              <w:rPr>
                <w:rFonts w:ascii="Courier" w:hAnsi="Courier" w:cs="Courier New"/>
                <w:noProof/>
                <w:sz w:val="18"/>
                <w:szCs w:val="16"/>
                <w:lang w:val="en-GB" w:eastAsia="de-DE"/>
              </w:rPr>
              <w:br/>
              <w:t xml:space="preserve">  &lt;Period id="3"&gt;</w:t>
            </w:r>
            <w:r w:rsidRPr="000B57FC">
              <w:rPr>
                <w:rFonts w:ascii="Courier" w:hAnsi="Courier" w:cs="Courier New"/>
                <w:noProof/>
                <w:sz w:val="18"/>
                <w:szCs w:val="16"/>
                <w:lang w:val="en-GB" w:eastAsia="de-DE"/>
              </w:rPr>
              <w:br/>
              <w:t xml:space="preserve">     &lt;AdaptationSet id="54" segmentAlignment="true" subsegmentAlignment="true" subsegmentStartsWithSAP="1"&gt;</w:t>
            </w:r>
            <w:r w:rsidRPr="000B57FC">
              <w:rPr>
                <w:rFonts w:ascii="Courier" w:hAnsi="Courier" w:cs="Courier New"/>
                <w:noProof/>
                <w:sz w:val="18"/>
                <w:szCs w:val="16"/>
                <w:lang w:val="en-GB" w:eastAsia="de-DE"/>
              </w:rPr>
              <w:br/>
              <w:t xml:space="preserve">         &lt;Representation mimeType='video/mp4 profiles="hevi"' codecs="resv.podv+erpv.hvc1.2.L153.B0" width="4096" height="2048" bandwidth="30000000" startWithSAP="1"&gt;</w:t>
            </w:r>
            <w:r w:rsidRPr="000B57FC">
              <w:rPr>
                <w:rFonts w:ascii="Courier" w:hAnsi="Courier" w:cs="Courier New"/>
                <w:noProof/>
                <w:sz w:val="18"/>
                <w:szCs w:val="16"/>
                <w:lang w:val="en-GB" w:eastAsia="de-DE"/>
              </w:rPr>
              <w:br/>
              <w:t xml:space="preserve">           &lt;BaseURL&gt; full_sphere_erp.mp4&lt;/BaseURL&gt;</w:t>
            </w:r>
            <w:r w:rsidRPr="000B57FC">
              <w:rPr>
                <w:rFonts w:ascii="Courier" w:hAnsi="Courier" w:cs="Courier New"/>
                <w:noProof/>
                <w:sz w:val="18"/>
                <w:szCs w:val="16"/>
                <w:lang w:val="en-GB" w:eastAsia="de-DE"/>
              </w:rPr>
              <w:br/>
              <w:t xml:space="preserve">           &lt;SegmentBase indexRangeExact="true" indexRange="837-988"/&gt;</w:t>
            </w:r>
            <w:r w:rsidRPr="000B57FC">
              <w:rPr>
                <w:rFonts w:ascii="Courier" w:hAnsi="Courier" w:cs="Courier New"/>
                <w:noProof/>
                <w:sz w:val="18"/>
                <w:szCs w:val="16"/>
                <w:lang w:val="en-GB" w:eastAsia="de-DE"/>
              </w:rPr>
              <w:br/>
              <w:t xml:space="preserve">         &lt;/Representation&gt;</w:t>
            </w:r>
            <w:r w:rsidRPr="000B57FC">
              <w:rPr>
                <w:rFonts w:ascii="Courier" w:hAnsi="Courier" w:cs="Courier New"/>
                <w:noProof/>
                <w:sz w:val="18"/>
                <w:szCs w:val="16"/>
                <w:lang w:val="en-GB" w:eastAsia="de-DE"/>
              </w:rPr>
              <w:br/>
              <w:t xml:space="preserve">      &lt;/AdaptationSet&gt;</w:t>
            </w:r>
            <w:r w:rsidRPr="000B57FC">
              <w:rPr>
                <w:rFonts w:ascii="Courier" w:hAnsi="Courier" w:cs="Courier New"/>
                <w:noProof/>
                <w:sz w:val="18"/>
                <w:szCs w:val="16"/>
                <w:lang w:val="en-GB" w:eastAsia="de-DE"/>
              </w:rPr>
              <w:br/>
              <w:t xml:space="preserve">  &lt;/Period&gt;    </w:t>
            </w:r>
          </w:p>
          <w:p w14:paraId="5139A1F2" w14:textId="77777777" w:rsidR="00623777" w:rsidRPr="000B57FC" w:rsidRDefault="00623777" w:rsidP="00E32068">
            <w:pPr>
              <w:spacing w:before="120" w:after="120"/>
              <w:rPr>
                <w:sz w:val="18"/>
                <w:lang w:val="en-GB"/>
              </w:rPr>
            </w:pPr>
            <w:r w:rsidRPr="000B57FC">
              <w:rPr>
                <w:rFonts w:ascii="Courier" w:hAnsi="Courier" w:cs="Courier New"/>
                <w:noProof/>
                <w:sz w:val="18"/>
                <w:szCs w:val="16"/>
                <w:lang w:val="en-GB" w:eastAsia="de-DE"/>
              </w:rPr>
              <w:t>&lt;/MPD&gt;</w:t>
            </w:r>
          </w:p>
        </w:tc>
      </w:tr>
    </w:tbl>
    <w:p w14:paraId="382F26FE" w14:textId="77777777" w:rsidR="00623777" w:rsidRPr="000B57FC" w:rsidRDefault="00623777" w:rsidP="00623777"/>
    <w:p w14:paraId="03F7ABFA" w14:textId="77777777" w:rsidR="00623777" w:rsidRPr="000B57FC" w:rsidRDefault="00623777" w:rsidP="00623777">
      <w:pPr>
        <w:jc w:val="center"/>
      </w:pPr>
      <w:r w:rsidRPr="000B57FC">
        <w:rPr>
          <w:noProof/>
        </w:rPr>
        <w:drawing>
          <wp:inline distT="0" distB="0" distL="0" distR="0" wp14:anchorId="7C55825A" wp14:editId="7776BB51">
            <wp:extent cx="4819650" cy="274920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4226" cy="2763220"/>
                    </a:xfrm>
                    <a:prstGeom prst="rect">
                      <a:avLst/>
                    </a:prstGeom>
                    <a:noFill/>
                  </pic:spPr>
                </pic:pic>
              </a:graphicData>
            </a:graphic>
          </wp:inline>
        </w:drawing>
      </w:r>
    </w:p>
    <w:p w14:paraId="08EEDC56" w14:textId="65AFD277" w:rsidR="006F6403" w:rsidRPr="00675778" w:rsidRDefault="00623777" w:rsidP="00675778">
      <w:pPr>
        <w:jc w:val="center"/>
        <w:rPr>
          <w:rFonts w:ascii="Times New Roman" w:hAnsi="Times New Roman" w:cs="Times New Roman"/>
          <w:b/>
          <w:bCs/>
          <w:sz w:val="20"/>
          <w:szCs w:val="20"/>
        </w:rPr>
      </w:pPr>
      <w:r w:rsidRPr="000B57FC">
        <w:rPr>
          <w:rFonts w:ascii="Times New Roman" w:hAnsi="Times New Roman" w:cs="Times New Roman"/>
          <w:b/>
          <w:bCs/>
          <w:sz w:val="20"/>
          <w:szCs w:val="20"/>
        </w:rPr>
        <w:t>Figure E.</w:t>
      </w:r>
      <w:r w:rsidR="002868F6" w:rsidRPr="000B57FC">
        <w:rPr>
          <w:rFonts w:ascii="Times New Roman" w:hAnsi="Times New Roman" w:cs="Times New Roman"/>
          <w:b/>
          <w:bCs/>
          <w:sz w:val="20"/>
          <w:szCs w:val="20"/>
        </w:rPr>
        <w:t>24</w:t>
      </w:r>
      <w:r w:rsidRPr="000B57FC">
        <w:rPr>
          <w:rFonts w:ascii="Times New Roman" w:hAnsi="Times New Roman" w:cs="Times New Roman"/>
          <w:b/>
          <w:bCs/>
          <w:sz w:val="20"/>
          <w:szCs w:val="20"/>
        </w:rPr>
        <w:t xml:space="preserve"> An illustration for the example of viewpoint-based playback selection</w:t>
      </w:r>
    </w:p>
    <w:sectPr w:rsidR="006F6403" w:rsidRPr="00675778" w:rsidSect="00BC1590">
      <w:headerReference w:type="default" r:id="rId16"/>
      <w:footerReference w:type="default" r:id="rId17"/>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362657" w14:textId="77777777" w:rsidR="00890BD1" w:rsidRDefault="00890BD1" w:rsidP="009E784A">
      <w:r>
        <w:separator/>
      </w:r>
    </w:p>
  </w:endnote>
  <w:endnote w:type="continuationSeparator" w:id="0">
    <w:p w14:paraId="41DA9ED2" w14:textId="77777777" w:rsidR="00890BD1" w:rsidRDefault="00890BD1" w:rsidP="009E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0000000000000000000"/>
    <w:charset w:val="00"/>
    <w:family w:val="auto"/>
    <w:pitch w:val="variable"/>
    <w:sig w:usb0="00000003" w:usb1="00000000" w:usb2="00000000" w:usb3="00000000" w:csb0="00000003" w:csb1="00000000"/>
  </w:font>
  <w:font w:name="STKaiti">
    <w:panose1 w:val="020B0604020202020204"/>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D0BB7" w14:textId="77777777" w:rsidR="00E73BD8" w:rsidRDefault="00E73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B5E1F" w14:textId="77777777" w:rsidR="00E73BD8" w:rsidRDefault="00E73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9F9E3F" w14:textId="77777777" w:rsidR="00E73BD8" w:rsidRDefault="00E73B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BA565" w14:textId="77777777" w:rsidR="00E73BD8" w:rsidRPr="00E0681D" w:rsidRDefault="00E73BD8" w:rsidP="00E7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6AE2A1" w14:textId="77777777" w:rsidR="00890BD1" w:rsidRDefault="00890BD1" w:rsidP="009E784A">
      <w:r>
        <w:separator/>
      </w:r>
    </w:p>
  </w:footnote>
  <w:footnote w:type="continuationSeparator" w:id="0">
    <w:p w14:paraId="1DB10680" w14:textId="77777777" w:rsidR="00890BD1" w:rsidRDefault="00890BD1" w:rsidP="009E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1A7B5" w14:textId="77777777" w:rsidR="00E73BD8" w:rsidRDefault="00E73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9CDA" w14:textId="77777777" w:rsidR="00E73BD8" w:rsidRDefault="00E73B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D1814" w14:textId="77777777" w:rsidR="00E73BD8" w:rsidRDefault="00E73B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0DE65" w14:textId="77777777" w:rsidR="00E73BD8" w:rsidRPr="00E0681D" w:rsidRDefault="00E73BD8" w:rsidP="00E7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33090"/>
    <w:multiLevelType w:val="hybridMultilevel"/>
    <w:tmpl w:val="9AE48C8A"/>
    <w:lvl w:ilvl="0" w:tplc="B682498A">
      <w:start w:val="13"/>
      <w:numFmt w:val="bullet"/>
      <w:lvlText w:val="-"/>
      <w:lvlJc w:val="left"/>
      <w:pPr>
        <w:ind w:left="720" w:hanging="360"/>
      </w:pPr>
      <w:rPr>
        <w:rFonts w:ascii="Times New Roman" w:eastAsia="Arial"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303F3"/>
    <w:multiLevelType w:val="hybridMultilevel"/>
    <w:tmpl w:val="FE8289DA"/>
    <w:lvl w:ilvl="0" w:tplc="7EE8FC56">
      <w:start w:val="1"/>
      <w:numFmt w:val="bullet"/>
      <w:lvlText w:val=""/>
      <w:lvlJc w:val="left"/>
      <w:pPr>
        <w:ind w:left="720" w:hanging="360"/>
      </w:pPr>
      <w:rPr>
        <w:rFonts w:ascii="Symbol" w:hAnsi="Symbol" w:hint="default"/>
      </w:rPr>
    </w:lvl>
    <w:lvl w:ilvl="1" w:tplc="7EE8FC56">
      <w:start w:val="1"/>
      <w:numFmt w:val="bullet"/>
      <w:lvlText w:val=""/>
      <w:lvlJc w:val="left"/>
      <w:pPr>
        <w:ind w:left="1440" w:hanging="360"/>
      </w:pPr>
      <w:rPr>
        <w:rFonts w:ascii="Symbol" w:hAnsi="Symbol" w:hint="default"/>
      </w:rPr>
    </w:lvl>
    <w:lvl w:ilvl="2" w:tplc="7EE8FC56">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6BC015CA">
      <w:numFmt w:val="bullet"/>
      <w:lvlText w:val="−"/>
      <w:lvlJc w:val="left"/>
      <w:pPr>
        <w:ind w:left="3630" w:hanging="390"/>
      </w:pPr>
      <w:rPr>
        <w:rFonts w:ascii="Cambria" w:eastAsia="MS Mincho" w:hAnsi="Cambria"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BA73C6"/>
    <w:multiLevelType w:val="hybridMultilevel"/>
    <w:tmpl w:val="B9709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285425"/>
    <w:multiLevelType w:val="multilevel"/>
    <w:tmpl w:val="A2BEF55E"/>
    <w:lvl w:ilvl="0">
      <w:start w:val="10"/>
      <w:numFmt w:val="decimal"/>
      <w:lvlText w:val="%1"/>
      <w:lvlJc w:val="left"/>
      <w:pPr>
        <w:ind w:left="500" w:hanging="500"/>
      </w:pPr>
    </w:lvl>
    <w:lvl w:ilvl="1">
      <w:start w:val="3"/>
      <w:numFmt w:val="decimal"/>
      <w:lvlText w:val="%1.%2"/>
      <w:lvlJc w:val="left"/>
      <w:pPr>
        <w:ind w:left="500" w:hanging="500"/>
      </w:pPr>
    </w:lvl>
    <w:lvl w:ilvl="2">
      <w:start w:val="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62B173B5"/>
    <w:multiLevelType w:val="hybridMultilevel"/>
    <w:tmpl w:val="FEBC26F0"/>
    <w:lvl w:ilvl="0" w:tplc="7EE8FC56">
      <w:start w:val="1"/>
      <w:numFmt w:val="bullet"/>
      <w:lvlText w:val=""/>
      <w:lvlJc w:val="left"/>
      <w:pPr>
        <w:ind w:left="1080" w:hanging="360"/>
      </w:pPr>
      <w:rPr>
        <w:rFonts w:ascii="Symbol" w:hAnsi="Symbol" w:hint="default"/>
      </w:rPr>
    </w:lvl>
    <w:lvl w:ilvl="1" w:tplc="7EE8FC56">
      <w:start w:val="1"/>
      <w:numFmt w:val="bullet"/>
      <w:lvlText w:val=""/>
      <w:lvlJc w:val="left"/>
      <w:pPr>
        <w:ind w:left="1800" w:hanging="360"/>
      </w:pPr>
      <w:rPr>
        <w:rFonts w:ascii="Symbol" w:hAnsi="Symbol" w:hint="default"/>
      </w:rPr>
    </w:lvl>
    <w:lvl w:ilvl="2" w:tplc="7EE8FC56">
      <w:start w:val="1"/>
      <w:numFmt w:val="bullet"/>
      <w:lvlText w:val=""/>
      <w:lvlJc w:val="left"/>
      <w:pPr>
        <w:ind w:left="2520" w:hanging="360"/>
      </w:pPr>
      <w:rPr>
        <w:rFonts w:ascii="Symbol" w:hAnsi="Symbol" w:hint="default"/>
      </w:rPr>
    </w:lvl>
    <w:lvl w:ilvl="3" w:tplc="93269CBA" w:tentative="1">
      <w:start w:val="1"/>
      <w:numFmt w:val="bullet"/>
      <w:lvlText w:val=""/>
      <w:lvlJc w:val="left"/>
      <w:pPr>
        <w:ind w:left="3240" w:hanging="360"/>
      </w:pPr>
      <w:rPr>
        <w:rFonts w:ascii="Symbol" w:hAnsi="Symbol" w:hint="default"/>
      </w:rPr>
    </w:lvl>
    <w:lvl w:ilvl="4" w:tplc="139A7496" w:tentative="1">
      <w:start w:val="1"/>
      <w:numFmt w:val="bullet"/>
      <w:lvlText w:val="o"/>
      <w:lvlJc w:val="left"/>
      <w:pPr>
        <w:ind w:left="3960" w:hanging="360"/>
      </w:pPr>
      <w:rPr>
        <w:rFonts w:ascii="Courier New" w:hAnsi="Courier New" w:cs="Courier New" w:hint="default"/>
      </w:rPr>
    </w:lvl>
    <w:lvl w:ilvl="5" w:tplc="1DE89558" w:tentative="1">
      <w:start w:val="1"/>
      <w:numFmt w:val="bullet"/>
      <w:lvlText w:val=""/>
      <w:lvlJc w:val="left"/>
      <w:pPr>
        <w:ind w:left="4680" w:hanging="360"/>
      </w:pPr>
      <w:rPr>
        <w:rFonts w:ascii="Wingdings" w:hAnsi="Wingdings" w:hint="default"/>
      </w:rPr>
    </w:lvl>
    <w:lvl w:ilvl="6" w:tplc="B49E82F4" w:tentative="1">
      <w:start w:val="1"/>
      <w:numFmt w:val="bullet"/>
      <w:lvlText w:val=""/>
      <w:lvlJc w:val="left"/>
      <w:pPr>
        <w:ind w:left="5400" w:hanging="360"/>
      </w:pPr>
      <w:rPr>
        <w:rFonts w:ascii="Symbol" w:hAnsi="Symbol" w:hint="default"/>
      </w:rPr>
    </w:lvl>
    <w:lvl w:ilvl="7" w:tplc="2E98ED64" w:tentative="1">
      <w:start w:val="1"/>
      <w:numFmt w:val="bullet"/>
      <w:lvlText w:val="o"/>
      <w:lvlJc w:val="left"/>
      <w:pPr>
        <w:ind w:left="6120" w:hanging="360"/>
      </w:pPr>
      <w:rPr>
        <w:rFonts w:ascii="Courier New" w:hAnsi="Courier New" w:cs="Courier New" w:hint="default"/>
      </w:rPr>
    </w:lvl>
    <w:lvl w:ilvl="8" w:tplc="9D2066EC" w:tentative="1">
      <w:start w:val="1"/>
      <w:numFmt w:val="bullet"/>
      <w:lvlText w:val=""/>
      <w:lvlJc w:val="left"/>
      <w:pPr>
        <w:ind w:left="6840" w:hanging="360"/>
      </w:pPr>
      <w:rPr>
        <w:rFonts w:ascii="Wingdings" w:hAnsi="Wingdings" w:hint="default"/>
      </w:rPr>
    </w:lvl>
  </w:abstractNum>
  <w:abstractNum w:abstractNumId="5"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632A1566"/>
    <w:multiLevelType w:val="multilevel"/>
    <w:tmpl w:val="209440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40319D9"/>
    <w:multiLevelType w:val="hybridMultilevel"/>
    <w:tmpl w:val="6498786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3559DE"/>
    <w:multiLevelType w:val="hybridMultilevel"/>
    <w:tmpl w:val="2820D14C"/>
    <w:lvl w:ilvl="0" w:tplc="7EE8FC56">
      <w:start w:val="1"/>
      <w:numFmt w:val="bullet"/>
      <w:lvlText w:val=""/>
      <w:lvlJc w:val="left"/>
      <w:pPr>
        <w:ind w:left="2705" w:hanging="360"/>
      </w:pPr>
      <w:rPr>
        <w:rFonts w:ascii="Symbol" w:hAnsi="Symbol" w:hint="default"/>
      </w:rPr>
    </w:lvl>
    <w:lvl w:ilvl="1" w:tplc="7EE8FC56">
      <w:start w:val="1"/>
      <w:numFmt w:val="bullet"/>
      <w:lvlText w:val=""/>
      <w:lvlJc w:val="left"/>
      <w:pPr>
        <w:ind w:left="3425" w:hanging="360"/>
      </w:pPr>
      <w:rPr>
        <w:rFonts w:ascii="Symbol" w:hAnsi="Symbol"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9" w15:restartNumberingAfterBreak="0">
    <w:nsid w:val="74942FDE"/>
    <w:multiLevelType w:val="hybridMultilevel"/>
    <w:tmpl w:val="25580D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6"/>
  </w:num>
  <w:num w:numId="3">
    <w:abstractNumId w:val="7"/>
  </w:num>
  <w:num w:numId="4">
    <w:abstractNumId w:val="9"/>
  </w:num>
  <w:num w:numId="5">
    <w:abstractNumId w:val="8"/>
  </w:num>
  <w:num w:numId="6">
    <w:abstractNumId w:val="4"/>
  </w:num>
  <w:num w:numId="7">
    <w:abstractNumId w:val="1"/>
  </w:num>
  <w:num w:numId="8">
    <w:abstractNumId w:val="0"/>
  </w:num>
  <w:num w:numId="9">
    <w:abstractNumId w:val="1"/>
  </w:num>
  <w:num w:numId="10">
    <w:abstractNumId w:val="3"/>
    <w:lvlOverride w:ilvl="0">
      <w:startOverride w:val="10"/>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3"/>
  <w:doNotDisplayPageBoundaries/>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98F"/>
    <w:rsid w:val="00017F08"/>
    <w:rsid w:val="0004507E"/>
    <w:rsid w:val="000968DA"/>
    <w:rsid w:val="000B57FC"/>
    <w:rsid w:val="000C78E6"/>
    <w:rsid w:val="001004BF"/>
    <w:rsid w:val="001426A9"/>
    <w:rsid w:val="0014544E"/>
    <w:rsid w:val="00161DD1"/>
    <w:rsid w:val="001623A6"/>
    <w:rsid w:val="0017051E"/>
    <w:rsid w:val="0018563E"/>
    <w:rsid w:val="00195FF0"/>
    <w:rsid w:val="00196997"/>
    <w:rsid w:val="001A50EA"/>
    <w:rsid w:val="001E18A9"/>
    <w:rsid w:val="001E6114"/>
    <w:rsid w:val="0022346A"/>
    <w:rsid w:val="00263789"/>
    <w:rsid w:val="00274D10"/>
    <w:rsid w:val="002868F6"/>
    <w:rsid w:val="0029355E"/>
    <w:rsid w:val="002E76F8"/>
    <w:rsid w:val="003226C8"/>
    <w:rsid w:val="003341F8"/>
    <w:rsid w:val="00356FDD"/>
    <w:rsid w:val="00385C5D"/>
    <w:rsid w:val="003B0FC6"/>
    <w:rsid w:val="004678EA"/>
    <w:rsid w:val="00495880"/>
    <w:rsid w:val="004C352E"/>
    <w:rsid w:val="004E45B6"/>
    <w:rsid w:val="004F5473"/>
    <w:rsid w:val="00540DEA"/>
    <w:rsid w:val="005612C2"/>
    <w:rsid w:val="0058154A"/>
    <w:rsid w:val="005C2A51"/>
    <w:rsid w:val="00605F77"/>
    <w:rsid w:val="00622C6C"/>
    <w:rsid w:val="00623777"/>
    <w:rsid w:val="0063127E"/>
    <w:rsid w:val="00651912"/>
    <w:rsid w:val="00675778"/>
    <w:rsid w:val="00676BAA"/>
    <w:rsid w:val="006D7992"/>
    <w:rsid w:val="006F6403"/>
    <w:rsid w:val="00772F30"/>
    <w:rsid w:val="007D0331"/>
    <w:rsid w:val="007F537F"/>
    <w:rsid w:val="00804D88"/>
    <w:rsid w:val="00805670"/>
    <w:rsid w:val="00881CCB"/>
    <w:rsid w:val="00890BD1"/>
    <w:rsid w:val="008951EF"/>
    <w:rsid w:val="008E7795"/>
    <w:rsid w:val="00954B0D"/>
    <w:rsid w:val="009636E0"/>
    <w:rsid w:val="00980E7B"/>
    <w:rsid w:val="00992E8A"/>
    <w:rsid w:val="009B09C2"/>
    <w:rsid w:val="009C464E"/>
    <w:rsid w:val="009C5AAC"/>
    <w:rsid w:val="009D5D9F"/>
    <w:rsid w:val="009E784A"/>
    <w:rsid w:val="00A55CC5"/>
    <w:rsid w:val="00A660E5"/>
    <w:rsid w:val="00AB798C"/>
    <w:rsid w:val="00B10D58"/>
    <w:rsid w:val="00B24C96"/>
    <w:rsid w:val="00B24CCE"/>
    <w:rsid w:val="00B62642"/>
    <w:rsid w:val="00B94B5D"/>
    <w:rsid w:val="00BA60FC"/>
    <w:rsid w:val="00BB1D81"/>
    <w:rsid w:val="00BC1590"/>
    <w:rsid w:val="00BE21D3"/>
    <w:rsid w:val="00C130CF"/>
    <w:rsid w:val="00C955C7"/>
    <w:rsid w:val="00CA678B"/>
    <w:rsid w:val="00CB798F"/>
    <w:rsid w:val="00CD36BE"/>
    <w:rsid w:val="00CF1629"/>
    <w:rsid w:val="00CF5AD5"/>
    <w:rsid w:val="00D437AA"/>
    <w:rsid w:val="00D709E9"/>
    <w:rsid w:val="00DE7CC1"/>
    <w:rsid w:val="00E239AD"/>
    <w:rsid w:val="00E320F0"/>
    <w:rsid w:val="00E565AB"/>
    <w:rsid w:val="00E73BD8"/>
    <w:rsid w:val="00E843CE"/>
    <w:rsid w:val="00E9507F"/>
    <w:rsid w:val="00E965CC"/>
    <w:rsid w:val="00EA12EF"/>
    <w:rsid w:val="00EF2D59"/>
    <w:rsid w:val="00F03F9B"/>
    <w:rsid w:val="00F3296B"/>
    <w:rsid w:val="00F419DA"/>
    <w:rsid w:val="00F52A5F"/>
    <w:rsid w:val="00F73146"/>
    <w:rsid w:val="00F73309"/>
    <w:rsid w:val="00FC0476"/>
    <w:rsid w:val="00FF26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6403"/>
    <w:rPr>
      <w:rFonts w:ascii="Arial" w:eastAsia="Arial" w:hAnsi="Arial" w:cs="Arial"/>
    </w:rPr>
  </w:style>
  <w:style w:type="paragraph" w:styleId="Heading1">
    <w:name w:val="heading 1"/>
    <w:basedOn w:val="Normal"/>
    <w:uiPriority w:val="9"/>
    <w:qFormat/>
    <w:pPr>
      <w:ind w:left="104"/>
      <w:outlineLvl w:val="0"/>
    </w:pPr>
    <w:rPr>
      <w:b/>
      <w:bCs/>
      <w:sz w:val="24"/>
      <w:szCs w:val="24"/>
    </w:rPr>
  </w:style>
  <w:style w:type="paragraph" w:styleId="Heading4">
    <w:name w:val="heading 4"/>
    <w:basedOn w:val="Normal"/>
    <w:next w:val="Normal"/>
    <w:link w:val="Heading4Char"/>
    <w:uiPriority w:val="9"/>
    <w:semiHidden/>
    <w:unhideWhenUsed/>
    <w:qFormat/>
    <w:rsid w:val="0004507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spacing w:before="1"/>
    </w:pPr>
    <w:rPr>
      <w:sz w:val="24"/>
      <w:szCs w:val="24"/>
    </w:rPr>
  </w:style>
  <w:style w:type="paragraph" w:styleId="Title">
    <w:name w:val="Title"/>
    <w:basedOn w:val="Normal"/>
    <w:uiPriority w:val="10"/>
    <w:qFormat/>
    <w:pPr>
      <w:spacing w:before="90"/>
      <w:ind w:left="1194"/>
    </w:pPr>
    <w:rPr>
      <w:b/>
      <w:bCs/>
      <w:sz w:val="29"/>
      <w:szCs w:val="29"/>
      <w:u w:val="single" w:color="00000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Hyperlink">
    <w:name w:val="Hyperlink"/>
    <w:rsid w:val="00FF2653"/>
    <w:rPr>
      <w:color w:val="0000FF"/>
      <w:u w:val="single"/>
    </w:rPr>
  </w:style>
  <w:style w:type="paragraph" w:styleId="NormalWeb">
    <w:name w:val="Normal (Web)"/>
    <w:basedOn w:val="Normal"/>
    <w:uiPriority w:val="99"/>
    <w:unhideWhenUsed/>
    <w:rsid w:val="00FF2653"/>
    <w:pPr>
      <w:autoSpaceDE/>
      <w:autoSpaceDN/>
      <w:spacing w:before="100" w:beforeAutospacing="1" w:after="100" w:afterAutospacing="1" w:line="276" w:lineRule="auto"/>
    </w:pPr>
    <w:rPr>
      <w:rFonts w:ascii="Calibri" w:eastAsia="Times New Roman" w:hAnsi="Calibri" w:cs="Times New Roman"/>
      <w:lang w:eastAsia="zh-TW"/>
    </w:rPr>
  </w:style>
  <w:style w:type="character" w:customStyle="1" w:styleId="BodyTextChar">
    <w:name w:val="Body Text Char"/>
    <w:basedOn w:val="DefaultParagraphFont"/>
    <w:link w:val="BodyText"/>
    <w:uiPriority w:val="1"/>
    <w:rsid w:val="00FF2653"/>
    <w:rPr>
      <w:rFonts w:ascii="Arial" w:eastAsia="Arial" w:hAnsi="Arial" w:cs="Arial"/>
      <w:sz w:val="24"/>
      <w:szCs w:val="24"/>
    </w:rPr>
  </w:style>
  <w:style w:type="character" w:styleId="Strong">
    <w:name w:val="Strong"/>
    <w:basedOn w:val="DefaultParagraphFont"/>
    <w:uiPriority w:val="22"/>
    <w:qFormat/>
    <w:rsid w:val="00FF2653"/>
    <w:rPr>
      <w:b/>
      <w:bCs/>
    </w:rPr>
  </w:style>
  <w:style w:type="character" w:styleId="UnresolvedMention">
    <w:name w:val="Unresolved Mention"/>
    <w:basedOn w:val="DefaultParagraphFont"/>
    <w:uiPriority w:val="99"/>
    <w:semiHidden/>
    <w:unhideWhenUsed/>
    <w:rsid w:val="00FF2653"/>
    <w:rPr>
      <w:color w:val="605E5C"/>
      <w:shd w:val="clear" w:color="auto" w:fill="E1DFDD"/>
    </w:rPr>
  </w:style>
  <w:style w:type="paragraph" w:styleId="Header">
    <w:name w:val="header"/>
    <w:basedOn w:val="Normal"/>
    <w:link w:val="HeaderChar"/>
    <w:uiPriority w:val="99"/>
    <w:unhideWhenUsed/>
    <w:rsid w:val="009E784A"/>
    <w:pPr>
      <w:tabs>
        <w:tab w:val="center" w:pos="4680"/>
        <w:tab w:val="right" w:pos="9360"/>
      </w:tabs>
    </w:pPr>
  </w:style>
  <w:style w:type="character" w:customStyle="1" w:styleId="HeaderChar">
    <w:name w:val="Header Char"/>
    <w:basedOn w:val="DefaultParagraphFont"/>
    <w:link w:val="Header"/>
    <w:uiPriority w:val="99"/>
    <w:rsid w:val="009E784A"/>
    <w:rPr>
      <w:rFonts w:ascii="Arial" w:eastAsia="Arial" w:hAnsi="Arial" w:cs="Arial"/>
    </w:rPr>
  </w:style>
  <w:style w:type="paragraph" w:styleId="Footer">
    <w:name w:val="footer"/>
    <w:basedOn w:val="Normal"/>
    <w:link w:val="FooterChar"/>
    <w:uiPriority w:val="99"/>
    <w:unhideWhenUsed/>
    <w:rsid w:val="009E784A"/>
    <w:pPr>
      <w:tabs>
        <w:tab w:val="center" w:pos="4680"/>
        <w:tab w:val="right" w:pos="9360"/>
      </w:tabs>
    </w:pPr>
  </w:style>
  <w:style w:type="character" w:customStyle="1" w:styleId="FooterChar">
    <w:name w:val="Footer Char"/>
    <w:basedOn w:val="DefaultParagraphFont"/>
    <w:link w:val="Footer"/>
    <w:uiPriority w:val="99"/>
    <w:rsid w:val="009E784A"/>
    <w:rPr>
      <w:rFonts w:ascii="Arial" w:eastAsia="Arial" w:hAnsi="Arial" w:cs="Arial"/>
    </w:rPr>
  </w:style>
  <w:style w:type="paragraph" w:customStyle="1" w:styleId="ISOMB">
    <w:name w:val="ISO_MB"/>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lause">
    <w:name w:val="ISO_Claus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Paragraph">
    <w:name w:val="ISO_Paragraph"/>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ommType">
    <w:name w:val="ISO_Comm_Typ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omments">
    <w:name w:val="ISO_Comments"/>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Change">
    <w:name w:val="ISO_Change"/>
    <w:basedOn w:val="Normal"/>
    <w:rsid w:val="00BA60FC"/>
    <w:pPr>
      <w:widowControl/>
      <w:autoSpaceDE/>
      <w:autoSpaceDN/>
      <w:spacing w:before="210" w:line="210" w:lineRule="exact"/>
    </w:pPr>
    <w:rPr>
      <w:rFonts w:eastAsia="Times New Roman" w:cs="Times New Roman"/>
      <w:sz w:val="18"/>
      <w:szCs w:val="20"/>
      <w:lang w:val="en-GB"/>
    </w:rPr>
  </w:style>
  <w:style w:type="paragraph" w:customStyle="1" w:styleId="ISOSecretObservations">
    <w:name w:val="ISO_Secret_Observations"/>
    <w:basedOn w:val="Normal"/>
    <w:rsid w:val="00BA60FC"/>
    <w:pPr>
      <w:widowControl/>
      <w:autoSpaceDE/>
      <w:autoSpaceDN/>
      <w:spacing w:before="210" w:line="210" w:lineRule="exact"/>
    </w:pPr>
    <w:rPr>
      <w:rFonts w:eastAsia="Times New Roman" w:cs="Times New Roman"/>
      <w:sz w:val="18"/>
      <w:szCs w:val="20"/>
      <w:lang w:val="en-GB"/>
    </w:rPr>
  </w:style>
  <w:style w:type="paragraph" w:styleId="BalloonText">
    <w:name w:val="Balloon Text"/>
    <w:basedOn w:val="Normal"/>
    <w:link w:val="BalloonTextChar"/>
    <w:uiPriority w:val="99"/>
    <w:semiHidden/>
    <w:unhideWhenUsed/>
    <w:rsid w:val="00605F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5F77"/>
    <w:rPr>
      <w:rFonts w:ascii="Segoe UI" w:eastAsia="Arial" w:hAnsi="Segoe UI" w:cs="Segoe UI"/>
      <w:sz w:val="18"/>
      <w:szCs w:val="18"/>
    </w:rPr>
  </w:style>
  <w:style w:type="table" w:styleId="TableGrid">
    <w:name w:val="Table Grid"/>
    <w:basedOn w:val="TableNormal"/>
    <w:rsid w:val="006D7992"/>
    <w:pPr>
      <w:widowControl/>
      <w:autoSpaceDE/>
      <w:autoSpaceDN/>
      <w:spacing w:before="200" w:after="200" w:line="276" w:lineRule="auto"/>
    </w:pPr>
    <w:rPr>
      <w:rFonts w:ascii="Calibri" w:eastAsia="Times New Roman" w:hAnsi="Calibri"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CF5AD5"/>
    <w:pPr>
      <w:widowControl/>
      <w:autoSpaceDE/>
      <w:autoSpaceDN/>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04507E"/>
    <w:rPr>
      <w:rFonts w:asciiTheme="majorHAnsi" w:eastAsiaTheme="majorEastAsia" w:hAnsiTheme="majorHAnsi" w:cstheme="majorBidi"/>
      <w:i/>
      <w:iCs/>
      <w:color w:val="365F91" w:themeColor="accent1" w:themeShade="BF"/>
    </w:rPr>
  </w:style>
  <w:style w:type="table" w:customStyle="1" w:styleId="TableGrid3">
    <w:name w:val="Table Grid3"/>
    <w:basedOn w:val="TableNormal"/>
    <w:uiPriority w:val="39"/>
    <w:rsid w:val="00B24C96"/>
    <w:pPr>
      <w:widowControl/>
      <w:autoSpaceDE/>
      <w:autoSpaceDN/>
    </w:pPr>
    <w:rPr>
      <w:rFonts w:ascii="Times New Roman" w:eastAsia="MS Mincho" w:hAnsi="Times New Roman" w:cs="Times New Roman"/>
      <w:sz w:val="20"/>
      <w:szCs w:val="20"/>
      <w:lang w:val="nl-NL" w:eastAsia="nl-N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B57FC"/>
    <w:pPr>
      <w:widowControl/>
      <w:autoSpaceDE/>
      <w:autoSpaceDN/>
    </w:pPr>
    <w:rPr>
      <w:rFonts w:ascii="Arial" w:eastAsia="Arial" w:hAnsi="Arial" w:cs="Arial"/>
    </w:rPr>
  </w:style>
  <w:style w:type="character" w:styleId="CommentReference">
    <w:name w:val="annotation reference"/>
    <w:basedOn w:val="DefaultParagraphFont"/>
    <w:uiPriority w:val="99"/>
    <w:semiHidden/>
    <w:unhideWhenUsed/>
    <w:rsid w:val="003341F8"/>
    <w:rPr>
      <w:sz w:val="16"/>
      <w:szCs w:val="16"/>
    </w:rPr>
  </w:style>
  <w:style w:type="paragraph" w:styleId="CommentText">
    <w:name w:val="annotation text"/>
    <w:basedOn w:val="Normal"/>
    <w:link w:val="CommentTextChar"/>
    <w:uiPriority w:val="99"/>
    <w:semiHidden/>
    <w:unhideWhenUsed/>
    <w:rsid w:val="003341F8"/>
    <w:rPr>
      <w:sz w:val="20"/>
      <w:szCs w:val="20"/>
    </w:rPr>
  </w:style>
  <w:style w:type="character" w:customStyle="1" w:styleId="CommentTextChar">
    <w:name w:val="Comment Text Char"/>
    <w:basedOn w:val="DefaultParagraphFont"/>
    <w:link w:val="CommentText"/>
    <w:uiPriority w:val="99"/>
    <w:semiHidden/>
    <w:rsid w:val="003341F8"/>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3341F8"/>
    <w:rPr>
      <w:b/>
      <w:bCs/>
    </w:rPr>
  </w:style>
  <w:style w:type="character" w:customStyle="1" w:styleId="CommentSubjectChar">
    <w:name w:val="Comment Subject Char"/>
    <w:basedOn w:val="CommentTextChar"/>
    <w:link w:val="CommentSubject"/>
    <w:uiPriority w:val="99"/>
    <w:semiHidden/>
    <w:rsid w:val="003341F8"/>
    <w:rPr>
      <w:rFonts w:ascii="Arial" w:eastAsia="Arial"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468790437">
      <w:bodyDiv w:val="1"/>
      <w:marLeft w:val="0"/>
      <w:marRight w:val="0"/>
      <w:marTop w:val="0"/>
      <w:marBottom w:val="0"/>
      <w:divBdr>
        <w:top w:val="none" w:sz="0" w:space="0" w:color="auto"/>
        <w:left w:val="none" w:sz="0" w:space="0" w:color="auto"/>
        <w:bottom w:val="none" w:sz="0" w:space="0" w:color="auto"/>
        <w:right w:val="none" w:sz="0" w:space="0" w:color="auto"/>
      </w:divBdr>
    </w:div>
    <w:div w:id="492575413">
      <w:bodyDiv w:val="1"/>
      <w:marLeft w:val="0"/>
      <w:marRight w:val="0"/>
      <w:marTop w:val="0"/>
      <w:marBottom w:val="0"/>
      <w:divBdr>
        <w:top w:val="none" w:sz="0" w:space="0" w:color="auto"/>
        <w:left w:val="none" w:sz="0" w:space="0" w:color="auto"/>
        <w:bottom w:val="none" w:sz="0" w:space="0" w:color="auto"/>
        <w:right w:val="none" w:sz="0" w:space="0" w:color="auto"/>
      </w:divBdr>
    </w:div>
    <w:div w:id="646787163">
      <w:bodyDiv w:val="1"/>
      <w:marLeft w:val="0"/>
      <w:marRight w:val="0"/>
      <w:marTop w:val="0"/>
      <w:marBottom w:val="0"/>
      <w:divBdr>
        <w:top w:val="none" w:sz="0" w:space="0" w:color="auto"/>
        <w:left w:val="none" w:sz="0" w:space="0" w:color="auto"/>
        <w:bottom w:val="none" w:sz="0" w:space="0" w:color="auto"/>
        <w:right w:val="none" w:sz="0" w:space="0" w:color="auto"/>
      </w:divBdr>
    </w:div>
    <w:div w:id="660623070">
      <w:bodyDiv w:val="1"/>
      <w:marLeft w:val="0"/>
      <w:marRight w:val="0"/>
      <w:marTop w:val="0"/>
      <w:marBottom w:val="0"/>
      <w:divBdr>
        <w:top w:val="none" w:sz="0" w:space="0" w:color="auto"/>
        <w:left w:val="none" w:sz="0" w:space="0" w:color="auto"/>
        <w:bottom w:val="none" w:sz="0" w:space="0" w:color="auto"/>
        <w:right w:val="none" w:sz="0" w:space="0" w:color="auto"/>
      </w:divBdr>
    </w:div>
    <w:div w:id="665864756">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743956">
      <w:bodyDiv w:val="1"/>
      <w:marLeft w:val="0"/>
      <w:marRight w:val="0"/>
      <w:marTop w:val="0"/>
      <w:marBottom w:val="0"/>
      <w:divBdr>
        <w:top w:val="none" w:sz="0" w:space="0" w:color="auto"/>
        <w:left w:val="none" w:sz="0" w:space="0" w:color="auto"/>
        <w:bottom w:val="none" w:sz="0" w:space="0" w:color="auto"/>
        <w:right w:val="none" w:sz="0" w:space="0" w:color="auto"/>
      </w:divBdr>
    </w:div>
    <w:div w:id="969673950">
      <w:bodyDiv w:val="1"/>
      <w:marLeft w:val="0"/>
      <w:marRight w:val="0"/>
      <w:marTop w:val="0"/>
      <w:marBottom w:val="0"/>
      <w:divBdr>
        <w:top w:val="none" w:sz="0" w:space="0" w:color="auto"/>
        <w:left w:val="none" w:sz="0" w:space="0" w:color="auto"/>
        <w:bottom w:val="none" w:sz="0" w:space="0" w:color="auto"/>
        <w:right w:val="none" w:sz="0" w:space="0" w:color="auto"/>
      </w:divBdr>
    </w:div>
    <w:div w:id="1115363951">
      <w:bodyDiv w:val="1"/>
      <w:marLeft w:val="0"/>
      <w:marRight w:val="0"/>
      <w:marTop w:val="0"/>
      <w:marBottom w:val="0"/>
      <w:divBdr>
        <w:top w:val="none" w:sz="0" w:space="0" w:color="auto"/>
        <w:left w:val="none" w:sz="0" w:space="0" w:color="auto"/>
        <w:bottom w:val="none" w:sz="0" w:space="0" w:color="auto"/>
        <w:right w:val="none" w:sz="0" w:space="0" w:color="auto"/>
      </w:divBdr>
    </w:div>
    <w:div w:id="1167407150">
      <w:bodyDiv w:val="1"/>
      <w:marLeft w:val="0"/>
      <w:marRight w:val="0"/>
      <w:marTop w:val="0"/>
      <w:marBottom w:val="0"/>
      <w:divBdr>
        <w:top w:val="none" w:sz="0" w:space="0" w:color="auto"/>
        <w:left w:val="none" w:sz="0" w:space="0" w:color="auto"/>
        <w:bottom w:val="none" w:sz="0" w:space="0" w:color="auto"/>
        <w:right w:val="none" w:sz="0" w:space="0" w:color="auto"/>
      </w:divBdr>
    </w:div>
    <w:div w:id="1177958812">
      <w:bodyDiv w:val="1"/>
      <w:marLeft w:val="0"/>
      <w:marRight w:val="0"/>
      <w:marTop w:val="0"/>
      <w:marBottom w:val="0"/>
      <w:divBdr>
        <w:top w:val="none" w:sz="0" w:space="0" w:color="auto"/>
        <w:left w:val="none" w:sz="0" w:space="0" w:color="auto"/>
        <w:bottom w:val="none" w:sz="0" w:space="0" w:color="auto"/>
        <w:right w:val="none" w:sz="0" w:space="0" w:color="auto"/>
      </w:divBdr>
    </w:div>
    <w:div w:id="1226720389">
      <w:bodyDiv w:val="1"/>
      <w:marLeft w:val="0"/>
      <w:marRight w:val="0"/>
      <w:marTop w:val="0"/>
      <w:marBottom w:val="0"/>
      <w:divBdr>
        <w:top w:val="none" w:sz="0" w:space="0" w:color="auto"/>
        <w:left w:val="none" w:sz="0" w:space="0" w:color="auto"/>
        <w:bottom w:val="none" w:sz="0" w:space="0" w:color="auto"/>
        <w:right w:val="none" w:sz="0" w:space="0" w:color="auto"/>
      </w:divBdr>
    </w:div>
    <w:div w:id="1397163828">
      <w:bodyDiv w:val="1"/>
      <w:marLeft w:val="0"/>
      <w:marRight w:val="0"/>
      <w:marTop w:val="0"/>
      <w:marBottom w:val="0"/>
      <w:divBdr>
        <w:top w:val="none" w:sz="0" w:space="0" w:color="auto"/>
        <w:left w:val="none" w:sz="0" w:space="0" w:color="auto"/>
        <w:bottom w:val="none" w:sz="0" w:space="0" w:color="auto"/>
        <w:right w:val="none" w:sz="0" w:space="0" w:color="auto"/>
      </w:divBdr>
    </w:div>
    <w:div w:id="1631934241">
      <w:bodyDiv w:val="1"/>
      <w:marLeft w:val="0"/>
      <w:marRight w:val="0"/>
      <w:marTop w:val="0"/>
      <w:marBottom w:val="0"/>
      <w:divBdr>
        <w:top w:val="none" w:sz="0" w:space="0" w:color="auto"/>
        <w:left w:val="none" w:sz="0" w:space="0" w:color="auto"/>
        <w:bottom w:val="none" w:sz="0" w:space="0" w:color="auto"/>
        <w:right w:val="none" w:sz="0" w:space="0" w:color="auto"/>
      </w:divBdr>
    </w:div>
    <w:div w:id="1682048561">
      <w:bodyDiv w:val="1"/>
      <w:marLeft w:val="0"/>
      <w:marRight w:val="0"/>
      <w:marTop w:val="0"/>
      <w:marBottom w:val="0"/>
      <w:divBdr>
        <w:top w:val="none" w:sz="0" w:space="0" w:color="auto"/>
        <w:left w:val="none" w:sz="0" w:space="0" w:color="auto"/>
        <w:bottom w:val="none" w:sz="0" w:space="0" w:color="auto"/>
        <w:right w:val="none" w:sz="0" w:space="0" w:color="auto"/>
      </w:divBdr>
    </w:div>
    <w:div w:id="2022849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otc.iso.org/livelink/livelink/open/jtc1sc29wg3"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4062</Words>
  <Characters>23160</Characters>
  <Application>Microsoft Office Word</Application>
  <DocSecurity>0</DocSecurity>
  <Lines>193</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WD of ISO/IEC 23090-2 AMD 1</vt:lpstr>
      <vt:lpstr/>
    </vt:vector>
  </TitlesOfParts>
  <Manager/>
  <Company/>
  <LinksUpToDate>false</LinksUpToDate>
  <CharactersWithSpaces>27168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WD of ISO/IEC 23090-2 AMD 1</dc:title>
  <dc:subject/>
  <dc:creator>Miska M. Hannuksela, Sachin Deshpande</dc:creator>
  <cp:keywords/>
  <dc:description/>
  <cp:lastModifiedBy>Deshpande, Sachin</cp:lastModifiedBy>
  <cp:revision>2</cp:revision>
  <dcterms:created xsi:type="dcterms:W3CDTF">2021-08-19T20:41:00Z</dcterms:created>
  <dcterms:modified xsi:type="dcterms:W3CDTF">2021-08-19T20:41:00Z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GNumber">
    <vt:lpwstr>0344</vt:lpwstr>
  </property>
  <property fmtid="{D5CDD505-2E9C-101B-9397-08002B2CF9AE}" pid="3" name="MDMSNumber">
    <vt:lpwstr>20719</vt:lpwstr>
  </property>
</Properties>
</file>