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98BC" w14:textId="3A6462BC" w:rsidR="00374C1C" w:rsidRPr="00C62CB5" w:rsidRDefault="00374C1C"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65ADCFD9" wp14:editId="580B9963">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C62CB5">
        <w:rPr>
          <w:rFonts w:cs="Times New Roman"/>
          <w:color w:val="FF0000"/>
          <w:sz w:val="44"/>
          <w:u w:val="thick"/>
        </w:rPr>
        <w:t>N</w:t>
      </w:r>
      <w:r>
        <w:rPr>
          <w:rFonts w:cs="Times New Roman"/>
          <w:color w:val="FF0000"/>
          <w:sz w:val="44"/>
          <w:u w:val="thick"/>
        </w:rPr>
        <w:t>0054</w:t>
      </w:r>
    </w:p>
    <w:p w14:paraId="621109D6" w14:textId="77777777" w:rsidR="00374C1C" w:rsidRPr="00C62CB5" w:rsidRDefault="00374C1C">
      <w:pPr>
        <w:rPr>
          <w:b/>
          <w:sz w:val="20"/>
        </w:rPr>
      </w:pPr>
    </w:p>
    <w:p w14:paraId="42B330A8" w14:textId="77777777" w:rsidR="00374C1C" w:rsidRPr="00C62CB5" w:rsidRDefault="00374C1C">
      <w:pPr>
        <w:spacing w:before="3"/>
        <w:rPr>
          <w:b/>
          <w:sz w:val="23"/>
        </w:rPr>
      </w:pPr>
      <w:r w:rsidRPr="00C62CB5">
        <w:rPr>
          <w:noProof/>
        </w:rPr>
        <mc:AlternateContent>
          <mc:Choice Requires="wps">
            <w:drawing>
              <wp:anchor distT="0" distB="0" distL="0" distR="0" simplePos="0" relativeHeight="251660800" behindDoc="1" locked="0" layoutInCell="1" allowOverlap="1" wp14:anchorId="500857D6" wp14:editId="6B1E83A8">
                <wp:simplePos x="0" y="0"/>
                <wp:positionH relativeFrom="page">
                  <wp:posOffset>706755</wp:posOffset>
                </wp:positionH>
                <wp:positionV relativeFrom="paragraph">
                  <wp:posOffset>198755</wp:posOffset>
                </wp:positionV>
                <wp:extent cx="6155055" cy="871855"/>
                <wp:effectExtent l="0" t="0" r="17145" b="23495"/>
                <wp:wrapTopAndBottom/>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8331DF" w14:textId="77777777" w:rsidR="00374C1C" w:rsidRPr="00374C1C" w:rsidRDefault="00374C1C" w:rsidP="00C62CB5">
                            <w:pPr>
                              <w:spacing w:before="80"/>
                              <w:ind w:left="2923" w:right="2896"/>
                              <w:jc w:val="center"/>
                              <w:rPr>
                                <w:b/>
                                <w:sz w:val="28"/>
                                <w:szCs w:val="28"/>
                              </w:rPr>
                            </w:pPr>
                            <w:r w:rsidRPr="00374C1C">
                              <w:rPr>
                                <w:b/>
                                <w:sz w:val="28"/>
                                <w:szCs w:val="28"/>
                              </w:rPr>
                              <w:t>ISO/IEC JTC 1/SC 29/WG 5</w:t>
                            </w:r>
                          </w:p>
                          <w:p w14:paraId="761D1931" w14:textId="77777777" w:rsidR="00374C1C" w:rsidRPr="00374C1C" w:rsidRDefault="00374C1C" w:rsidP="00131D58">
                            <w:pPr>
                              <w:spacing w:before="80"/>
                              <w:jc w:val="center"/>
                              <w:rPr>
                                <w:b/>
                                <w:sz w:val="28"/>
                                <w:szCs w:val="28"/>
                              </w:rPr>
                            </w:pPr>
                            <w:r w:rsidRPr="00374C1C">
                              <w:rPr>
                                <w:b/>
                                <w:sz w:val="28"/>
                                <w:szCs w:val="28"/>
                              </w:rPr>
                              <w:t>MPEG Joint Video Coding Team(s) with ITU-T SG 16</w:t>
                            </w:r>
                          </w:p>
                          <w:p w14:paraId="555C5D31" w14:textId="77777777" w:rsidR="00374C1C" w:rsidRPr="00374C1C" w:rsidRDefault="00374C1C" w:rsidP="00C62CB5">
                            <w:pPr>
                              <w:spacing w:before="80"/>
                              <w:ind w:left="2923" w:right="2898"/>
                              <w:jc w:val="center"/>
                              <w:rPr>
                                <w:b/>
                                <w:sz w:val="28"/>
                                <w:szCs w:val="28"/>
                              </w:rPr>
                            </w:pPr>
                            <w:r w:rsidRPr="00374C1C">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857D6" id="_x0000_t202" coordsize="21600,21600" o:spt="202" path="m,l,21600r21600,l21600,xe">
                <v:stroke joinstyle="miter"/>
                <v:path gradientshapeok="t" o:connecttype="rect"/>
              </v:shapetype>
              <v:shape id="Text Box 28"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5O4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QnOTuAwCAAAC&#10;BAAADgAAAAAAAAAAAAAAAAAuAgAAZHJzL2Uyb0RvYy54bWxQSwECLQAUAAYACAAAACEA8N46nt0A&#10;AAALAQAADwAAAAAAAAAAAAAAAABmBAAAZHJzL2Rvd25yZXYueG1sUEsFBgAAAAAEAAQA8wAAAHAF&#10;AAAAAA==&#10;" filled="f" strokeweight=".27094mm">
                <v:path arrowok="t"/>
                <v:textbox inset="0,0,0,0">
                  <w:txbxContent>
                    <w:p w14:paraId="5A8331DF" w14:textId="77777777" w:rsidR="00374C1C" w:rsidRPr="00374C1C" w:rsidRDefault="00374C1C" w:rsidP="00C62CB5">
                      <w:pPr>
                        <w:spacing w:before="80"/>
                        <w:ind w:left="2923" w:right="2896"/>
                        <w:jc w:val="center"/>
                        <w:rPr>
                          <w:b/>
                          <w:sz w:val="28"/>
                          <w:szCs w:val="28"/>
                        </w:rPr>
                      </w:pPr>
                      <w:r w:rsidRPr="00374C1C">
                        <w:rPr>
                          <w:b/>
                          <w:sz w:val="28"/>
                          <w:szCs w:val="28"/>
                        </w:rPr>
                        <w:t>ISO/IEC JTC 1/SC 29/WG 5</w:t>
                      </w:r>
                    </w:p>
                    <w:p w14:paraId="761D1931" w14:textId="77777777" w:rsidR="00374C1C" w:rsidRPr="00374C1C" w:rsidRDefault="00374C1C" w:rsidP="00131D58">
                      <w:pPr>
                        <w:spacing w:before="80"/>
                        <w:jc w:val="center"/>
                        <w:rPr>
                          <w:b/>
                          <w:sz w:val="28"/>
                          <w:szCs w:val="28"/>
                        </w:rPr>
                      </w:pPr>
                      <w:r w:rsidRPr="00374C1C">
                        <w:rPr>
                          <w:b/>
                          <w:sz w:val="28"/>
                          <w:szCs w:val="28"/>
                        </w:rPr>
                        <w:t>MPEG Joint Video Coding Team(s) with ITU-T SG 16</w:t>
                      </w:r>
                    </w:p>
                    <w:p w14:paraId="555C5D31" w14:textId="77777777" w:rsidR="00374C1C" w:rsidRPr="00374C1C" w:rsidRDefault="00374C1C" w:rsidP="00C62CB5">
                      <w:pPr>
                        <w:spacing w:before="80"/>
                        <w:ind w:left="2923" w:right="2898"/>
                        <w:jc w:val="center"/>
                        <w:rPr>
                          <w:b/>
                          <w:sz w:val="28"/>
                          <w:szCs w:val="28"/>
                        </w:rPr>
                      </w:pPr>
                      <w:r w:rsidRPr="00374C1C">
                        <w:rPr>
                          <w:b/>
                          <w:sz w:val="28"/>
                          <w:szCs w:val="28"/>
                        </w:rPr>
                        <w:t>Convenorship: DE</w:t>
                      </w:r>
                    </w:p>
                  </w:txbxContent>
                </v:textbox>
                <w10:wrap type="topAndBottom" anchorx="page"/>
              </v:shape>
            </w:pict>
          </mc:Fallback>
        </mc:AlternateContent>
      </w:r>
    </w:p>
    <w:p w14:paraId="6F5E75AB" w14:textId="77777777" w:rsidR="00374C1C" w:rsidRPr="00C62CB5" w:rsidRDefault="00374C1C" w:rsidP="00B42EB7">
      <w:pPr>
        <w:spacing w:before="1"/>
        <w:rPr>
          <w:sz w:val="24"/>
          <w:szCs w:val="24"/>
        </w:rPr>
      </w:pPr>
    </w:p>
    <w:p w14:paraId="15D51CC1" w14:textId="77777777" w:rsidR="00374C1C" w:rsidRPr="00C62CB5" w:rsidRDefault="00374C1C" w:rsidP="00B42EB7">
      <w:pPr>
        <w:spacing w:before="1"/>
        <w:rPr>
          <w:sz w:val="24"/>
          <w:szCs w:val="24"/>
        </w:rPr>
      </w:pPr>
    </w:p>
    <w:p w14:paraId="2BBCE6DD" w14:textId="77777777"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C62CB5">
        <w:rPr>
          <w:rFonts w:cs="Times New Roman"/>
        </w:rPr>
        <w:t>General</w:t>
      </w:r>
    </w:p>
    <w:p w14:paraId="08F18275" w14:textId="77777777" w:rsidR="00374C1C" w:rsidRPr="00C62CB5" w:rsidRDefault="00374C1C">
      <w:pPr>
        <w:spacing w:before="1"/>
        <w:rPr>
          <w:sz w:val="24"/>
          <w:szCs w:val="24"/>
        </w:rPr>
      </w:pPr>
    </w:p>
    <w:p w14:paraId="342671A3" w14:textId="3EF448A9"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374C1C">
        <w:rPr>
          <w:rFonts w:cs="Times New Roman"/>
        </w:rPr>
        <w:t>VVC verification test report for HD SDR and 360</w:t>
      </w:r>
      <w:r>
        <w:rPr>
          <w:rFonts w:cs="Times New Roman"/>
        </w:rPr>
        <w:t xml:space="preserve">° </w:t>
      </w:r>
      <w:r w:rsidRPr="00374C1C">
        <w:rPr>
          <w:rFonts w:cs="Times New Roman"/>
        </w:rPr>
        <w:t>video content</w:t>
      </w:r>
    </w:p>
    <w:p w14:paraId="41E2375B" w14:textId="77777777" w:rsidR="00374C1C" w:rsidRPr="00C62CB5" w:rsidRDefault="00374C1C">
      <w:pPr>
        <w:spacing w:before="6"/>
        <w:rPr>
          <w:sz w:val="24"/>
          <w:szCs w:val="24"/>
        </w:rPr>
      </w:pPr>
    </w:p>
    <w:p w14:paraId="1E72804B" w14:textId="77777777"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29B075BE" w14:textId="77777777" w:rsidR="00374C1C" w:rsidRPr="00C62CB5" w:rsidRDefault="00374C1C" w:rsidP="00B42EB7">
      <w:pPr>
        <w:spacing w:before="1"/>
        <w:rPr>
          <w:sz w:val="24"/>
          <w:szCs w:val="24"/>
        </w:rPr>
      </w:pPr>
    </w:p>
    <w:p w14:paraId="71A1D236" w14:textId="7AFD65AA"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04</w:t>
      </w:r>
      <w:r w:rsidRPr="00C62CB5">
        <w:rPr>
          <w:rFonts w:cs="Times New Roman"/>
        </w:rPr>
        <w:t>-</w:t>
      </w:r>
      <w:r>
        <w:rPr>
          <w:rFonts w:cs="Times New Roman"/>
        </w:rPr>
        <w:t>28</w:t>
      </w:r>
    </w:p>
    <w:p w14:paraId="680A59CD" w14:textId="77777777" w:rsidR="00374C1C" w:rsidRPr="00C62CB5" w:rsidRDefault="00374C1C">
      <w:pPr>
        <w:spacing w:before="1"/>
        <w:rPr>
          <w:sz w:val="24"/>
          <w:szCs w:val="24"/>
        </w:rPr>
      </w:pPr>
    </w:p>
    <w:p w14:paraId="7023F4CC" w14:textId="77777777" w:rsidR="00374C1C" w:rsidRPr="00C62CB5" w:rsidRDefault="00374C1C"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2E732275" w14:textId="77777777" w:rsidR="00374C1C" w:rsidRPr="00C62CB5" w:rsidRDefault="00374C1C">
      <w:pPr>
        <w:spacing w:before="1"/>
        <w:rPr>
          <w:sz w:val="24"/>
          <w:szCs w:val="24"/>
        </w:rPr>
      </w:pPr>
    </w:p>
    <w:p w14:paraId="11FDAF29" w14:textId="77777777" w:rsidR="00374C1C" w:rsidRPr="00C62CB5" w:rsidRDefault="00374C1C"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4C356467" w14:textId="77777777" w:rsidR="00374C1C" w:rsidRPr="00C62CB5" w:rsidRDefault="00374C1C" w:rsidP="00B42EB7">
      <w:pPr>
        <w:spacing w:before="1"/>
        <w:rPr>
          <w:sz w:val="24"/>
          <w:szCs w:val="24"/>
        </w:rPr>
      </w:pPr>
    </w:p>
    <w:p w14:paraId="37599936" w14:textId="77777777" w:rsidR="00374C1C" w:rsidRPr="00C62CB5" w:rsidRDefault="00374C1C"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035785A3" w14:textId="77777777" w:rsidR="00374C1C" w:rsidRPr="00C62CB5" w:rsidRDefault="00374C1C">
      <w:pPr>
        <w:spacing w:before="1"/>
        <w:rPr>
          <w:sz w:val="24"/>
          <w:szCs w:val="24"/>
        </w:rPr>
      </w:pPr>
    </w:p>
    <w:p w14:paraId="4FAE6999" w14:textId="29A86E81"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Pr>
          <w:rFonts w:cs="Times New Roman"/>
          <w:b/>
        </w:rPr>
        <w:t>25</w:t>
      </w:r>
      <w:r w:rsidRPr="00097160">
        <w:rPr>
          <w:rFonts w:cs="Times New Roman"/>
          <w:bCs/>
        </w:rPr>
        <w:t xml:space="preserve"> (without </w:t>
      </w:r>
      <w:r>
        <w:rPr>
          <w:rFonts w:cs="Times New Roman"/>
          <w:bCs/>
        </w:rPr>
        <w:t xml:space="preserve">this </w:t>
      </w:r>
      <w:r w:rsidRPr="00097160">
        <w:rPr>
          <w:rFonts w:cs="Times New Roman"/>
          <w:bCs/>
        </w:rPr>
        <w:t>cover page)</w:t>
      </w:r>
    </w:p>
    <w:p w14:paraId="7115F2F0" w14:textId="77777777" w:rsidR="00374C1C" w:rsidRPr="00C62CB5" w:rsidRDefault="00374C1C">
      <w:pPr>
        <w:spacing w:before="1"/>
        <w:rPr>
          <w:sz w:val="24"/>
          <w:szCs w:val="24"/>
        </w:rPr>
      </w:pPr>
    </w:p>
    <w:p w14:paraId="7215D1A7" w14:textId="77777777" w:rsidR="00374C1C" w:rsidRPr="00C62CB5" w:rsidRDefault="00374C1C"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4A18E63C" w14:textId="77777777" w:rsidR="00374C1C" w:rsidRPr="00C62CB5" w:rsidRDefault="00374C1C">
      <w:pPr>
        <w:spacing w:before="1"/>
        <w:rPr>
          <w:b/>
          <w:sz w:val="24"/>
          <w:szCs w:val="24"/>
        </w:rPr>
      </w:pPr>
    </w:p>
    <w:p w14:paraId="38455B4C" w14:textId="77777777" w:rsidR="00374C1C" w:rsidRPr="00131D58" w:rsidRDefault="00374C1C"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57CC41BC" w14:textId="77777777" w:rsidR="00374C1C" w:rsidRPr="00C62CB5" w:rsidRDefault="00374C1C" w:rsidP="00B42EB7">
      <w:pPr>
        <w:spacing w:before="1"/>
        <w:rPr>
          <w:sz w:val="24"/>
          <w:szCs w:val="24"/>
        </w:rPr>
      </w:pPr>
    </w:p>
    <w:p w14:paraId="52029BF1" w14:textId="77777777" w:rsidR="00374C1C" w:rsidRPr="00B42EB7" w:rsidRDefault="00374C1C" w:rsidP="00B42EB7">
      <w:pPr>
        <w:spacing w:before="1"/>
        <w:rPr>
          <w:sz w:val="24"/>
          <w:szCs w:val="24"/>
        </w:rPr>
      </w:pPr>
    </w:p>
    <w:p w14:paraId="492553CD" w14:textId="77777777" w:rsidR="00374C1C" w:rsidRPr="0010406A" w:rsidRDefault="00374C1C">
      <w:pPr>
        <w:tabs>
          <w:tab w:val="left" w:pos="3099"/>
        </w:tabs>
        <w:ind w:left="104"/>
        <w:rPr>
          <w:color w:val="0000EE"/>
          <w:w w:val="120"/>
          <w:sz w:val="24"/>
          <w:u w:val="single" w:color="0000EE"/>
        </w:rPr>
        <w:sectPr w:rsidR="00374C1C" w:rsidRPr="0010406A" w:rsidSect="00F04BEF">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3B7406" w14:paraId="7E96CA4B" w14:textId="77777777" w:rsidTr="000962AC">
        <w:tc>
          <w:tcPr>
            <w:tcW w:w="6300" w:type="dxa"/>
          </w:tcPr>
          <w:p w14:paraId="18E03134" w14:textId="57BF9C51" w:rsidR="006C5D39" w:rsidRPr="003B7406" w:rsidRDefault="00EF37F6" w:rsidP="00C97D78">
            <w:pPr>
              <w:tabs>
                <w:tab w:val="left" w:pos="7200"/>
              </w:tabs>
              <w:spacing w:before="0"/>
              <w:rPr>
                <w:b/>
                <w:szCs w:val="22"/>
                <w:lang w:val="en-CA"/>
              </w:rPr>
            </w:pPr>
            <w:r w:rsidRPr="003B7406">
              <w:rPr>
                <w:b/>
                <w:noProof/>
                <w:szCs w:val="22"/>
                <w:lang w:val="en-CA"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3B7406">
              <w:rPr>
                <w:b/>
                <w:noProof/>
                <w:szCs w:val="22"/>
                <w:lang w:val="en-CA"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3B7406">
              <w:rPr>
                <w:b/>
                <w:noProof/>
                <w:szCs w:val="22"/>
                <w:lang w:val="en-CA"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3B7406">
              <w:rPr>
                <w:b/>
                <w:szCs w:val="22"/>
                <w:lang w:val="en-CA"/>
              </w:rPr>
              <w:t xml:space="preserve">Joint </w:t>
            </w:r>
            <w:r w:rsidR="006C5D39" w:rsidRPr="003B7406">
              <w:rPr>
                <w:b/>
                <w:szCs w:val="22"/>
                <w:lang w:val="en-CA"/>
              </w:rPr>
              <w:t xml:space="preserve">Video </w:t>
            </w:r>
            <w:r w:rsidR="00F712E9" w:rsidRPr="003B7406">
              <w:rPr>
                <w:b/>
                <w:szCs w:val="22"/>
                <w:lang w:val="en-CA"/>
              </w:rPr>
              <w:t>Experts</w:t>
            </w:r>
            <w:r w:rsidR="009D7CE6" w:rsidRPr="003B7406">
              <w:rPr>
                <w:b/>
                <w:szCs w:val="22"/>
                <w:lang w:val="en-CA"/>
              </w:rPr>
              <w:t xml:space="preserve"> Team</w:t>
            </w:r>
            <w:r w:rsidR="006C5D39" w:rsidRPr="003B7406">
              <w:rPr>
                <w:b/>
                <w:szCs w:val="22"/>
                <w:lang w:val="en-CA"/>
              </w:rPr>
              <w:t xml:space="preserve"> (</w:t>
            </w:r>
            <w:r w:rsidR="009D7CE6" w:rsidRPr="003B7406">
              <w:rPr>
                <w:b/>
                <w:szCs w:val="22"/>
                <w:lang w:val="en-CA"/>
              </w:rPr>
              <w:t>JVET</w:t>
            </w:r>
            <w:r w:rsidR="006C5D39" w:rsidRPr="003B7406">
              <w:rPr>
                <w:b/>
                <w:szCs w:val="22"/>
                <w:lang w:val="en-CA"/>
              </w:rPr>
              <w:t>)</w:t>
            </w:r>
          </w:p>
          <w:p w14:paraId="6BCC5973" w14:textId="0FCCD71D" w:rsidR="00E61DAC" w:rsidRPr="003B7406" w:rsidRDefault="00E54511" w:rsidP="00C97D78">
            <w:pPr>
              <w:tabs>
                <w:tab w:val="left" w:pos="7200"/>
              </w:tabs>
              <w:spacing w:before="0"/>
              <w:rPr>
                <w:b/>
                <w:szCs w:val="22"/>
                <w:lang w:val="en-CA"/>
              </w:rPr>
            </w:pPr>
            <w:r w:rsidRPr="003B7406">
              <w:rPr>
                <w:b/>
                <w:szCs w:val="22"/>
                <w:lang w:val="en-CA"/>
              </w:rPr>
              <w:t xml:space="preserve">of </w:t>
            </w:r>
            <w:r w:rsidR="007F1F8B" w:rsidRPr="003B7406">
              <w:rPr>
                <w:b/>
                <w:szCs w:val="22"/>
                <w:lang w:val="en-CA"/>
              </w:rPr>
              <w:t>ITU-T SG</w:t>
            </w:r>
            <w:r w:rsidR="005E1AC6" w:rsidRPr="003B7406">
              <w:rPr>
                <w:b/>
                <w:szCs w:val="22"/>
                <w:lang w:val="en-CA"/>
              </w:rPr>
              <w:t> </w:t>
            </w:r>
            <w:r w:rsidR="007F1F8B" w:rsidRPr="003B7406">
              <w:rPr>
                <w:b/>
                <w:szCs w:val="22"/>
                <w:lang w:val="en-CA"/>
              </w:rPr>
              <w:t>16 WP</w:t>
            </w:r>
            <w:r w:rsidR="005E1AC6" w:rsidRPr="003B7406">
              <w:rPr>
                <w:b/>
                <w:szCs w:val="22"/>
                <w:lang w:val="en-CA"/>
              </w:rPr>
              <w:t> </w:t>
            </w:r>
            <w:r w:rsidR="007F1F8B" w:rsidRPr="003B7406">
              <w:rPr>
                <w:b/>
                <w:szCs w:val="22"/>
                <w:lang w:val="en-CA"/>
              </w:rPr>
              <w:t>3 and ISO/IEC JTC</w:t>
            </w:r>
            <w:r w:rsidR="005E1AC6" w:rsidRPr="003B7406">
              <w:rPr>
                <w:b/>
                <w:szCs w:val="22"/>
                <w:lang w:val="en-CA"/>
              </w:rPr>
              <w:t> </w:t>
            </w:r>
            <w:r w:rsidR="007F1F8B" w:rsidRPr="003B7406">
              <w:rPr>
                <w:b/>
                <w:szCs w:val="22"/>
                <w:lang w:val="en-CA"/>
              </w:rPr>
              <w:t>1/SC</w:t>
            </w:r>
            <w:r w:rsidR="005E1AC6" w:rsidRPr="003B7406">
              <w:rPr>
                <w:b/>
                <w:szCs w:val="22"/>
                <w:lang w:val="en-CA"/>
              </w:rPr>
              <w:t> </w:t>
            </w:r>
            <w:r w:rsidR="007F1F8B" w:rsidRPr="003B7406">
              <w:rPr>
                <w:b/>
                <w:szCs w:val="22"/>
                <w:lang w:val="en-CA"/>
              </w:rPr>
              <w:t>29</w:t>
            </w:r>
          </w:p>
          <w:p w14:paraId="19908E82" w14:textId="7CC89D60" w:rsidR="00E61DAC" w:rsidRPr="003B7406" w:rsidRDefault="00A05EBC" w:rsidP="00536188">
            <w:pPr>
              <w:tabs>
                <w:tab w:val="left" w:pos="7200"/>
              </w:tabs>
              <w:spacing w:before="0"/>
              <w:rPr>
                <w:b/>
                <w:szCs w:val="22"/>
                <w:lang w:val="en-CA"/>
              </w:rPr>
            </w:pPr>
            <w:r>
              <w:t>22nd Meeting</w:t>
            </w:r>
            <w:r>
              <w:rPr>
                <w:lang w:val="en-CA"/>
              </w:rPr>
              <w:t>, by teleconference, 20–28 Apr. 2021</w:t>
            </w:r>
          </w:p>
        </w:tc>
        <w:tc>
          <w:tcPr>
            <w:tcW w:w="3060" w:type="dxa"/>
          </w:tcPr>
          <w:p w14:paraId="59B7E346" w14:textId="3B7A9707" w:rsidR="008A4B4C" w:rsidRPr="003B7406" w:rsidRDefault="00E61DAC" w:rsidP="00536188">
            <w:pPr>
              <w:tabs>
                <w:tab w:val="left" w:pos="7200"/>
              </w:tabs>
              <w:rPr>
                <w:u w:val="single"/>
                <w:lang w:val="en-CA"/>
              </w:rPr>
            </w:pPr>
            <w:r w:rsidRPr="003B7406">
              <w:rPr>
                <w:lang w:val="en-CA"/>
              </w:rPr>
              <w:t>Document</w:t>
            </w:r>
            <w:r w:rsidR="006C5D39" w:rsidRPr="003B7406">
              <w:rPr>
                <w:lang w:val="en-CA"/>
              </w:rPr>
              <w:t xml:space="preserve">: </w:t>
            </w:r>
            <w:r w:rsidR="009D7CE6" w:rsidRPr="003B7406">
              <w:rPr>
                <w:lang w:val="en-CA"/>
              </w:rPr>
              <w:t>JVET</w:t>
            </w:r>
            <w:r w:rsidRPr="003B7406">
              <w:rPr>
                <w:lang w:val="en-CA"/>
              </w:rPr>
              <w:t>-</w:t>
            </w:r>
            <w:r w:rsidR="00A05EBC">
              <w:rPr>
                <w:lang w:val="en-CA"/>
              </w:rPr>
              <w:t>V</w:t>
            </w:r>
            <w:r w:rsidR="00F27A75" w:rsidRPr="003B7406">
              <w:rPr>
                <w:lang w:val="en-CA"/>
              </w:rPr>
              <w:t>2020</w:t>
            </w:r>
          </w:p>
        </w:tc>
      </w:tr>
    </w:tbl>
    <w:p w14:paraId="79DBA597" w14:textId="77777777" w:rsidR="00E61DAC" w:rsidRPr="003B7406"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3B7406" w14:paraId="188D2B50" w14:textId="77777777" w:rsidTr="000962AC">
        <w:tc>
          <w:tcPr>
            <w:tcW w:w="1458" w:type="dxa"/>
          </w:tcPr>
          <w:p w14:paraId="7A6C85EB" w14:textId="77777777" w:rsidR="00E61DAC" w:rsidRPr="003B7406" w:rsidRDefault="00E61DAC">
            <w:pPr>
              <w:spacing w:before="60" w:after="60"/>
              <w:rPr>
                <w:i/>
                <w:szCs w:val="22"/>
                <w:lang w:val="en-CA"/>
              </w:rPr>
            </w:pPr>
            <w:r w:rsidRPr="003B7406">
              <w:rPr>
                <w:i/>
                <w:szCs w:val="22"/>
                <w:lang w:val="en-CA"/>
              </w:rPr>
              <w:t>Title:</w:t>
            </w:r>
          </w:p>
        </w:tc>
        <w:tc>
          <w:tcPr>
            <w:tcW w:w="7902" w:type="dxa"/>
            <w:gridSpan w:val="3"/>
          </w:tcPr>
          <w:p w14:paraId="305A7026" w14:textId="1B81A9E0" w:rsidR="00E61DAC" w:rsidRPr="003B7406" w:rsidRDefault="00F27A75" w:rsidP="009D7CE6">
            <w:pPr>
              <w:spacing w:before="60" w:after="60"/>
              <w:rPr>
                <w:b/>
                <w:szCs w:val="22"/>
                <w:lang w:val="en-CA"/>
              </w:rPr>
            </w:pPr>
            <w:r w:rsidRPr="003B7406">
              <w:rPr>
                <w:b/>
                <w:szCs w:val="22"/>
                <w:lang w:val="en-CA"/>
              </w:rPr>
              <w:t xml:space="preserve">VVC </w:t>
            </w:r>
            <w:r w:rsidR="00D66D77">
              <w:rPr>
                <w:b/>
                <w:szCs w:val="22"/>
                <w:lang w:val="en-CA"/>
              </w:rPr>
              <w:t>V</w:t>
            </w:r>
            <w:r w:rsidRPr="003B7406">
              <w:rPr>
                <w:b/>
                <w:szCs w:val="22"/>
                <w:lang w:val="en-CA"/>
              </w:rPr>
              <w:t xml:space="preserve">erification </w:t>
            </w:r>
            <w:r w:rsidR="00D66D77">
              <w:rPr>
                <w:b/>
                <w:szCs w:val="22"/>
                <w:lang w:val="en-CA"/>
              </w:rPr>
              <w:t>T</w:t>
            </w:r>
            <w:r w:rsidRPr="003B7406">
              <w:rPr>
                <w:b/>
                <w:szCs w:val="22"/>
                <w:lang w:val="en-CA"/>
              </w:rPr>
              <w:t xml:space="preserve">est </w:t>
            </w:r>
            <w:r w:rsidR="00D66D77">
              <w:rPr>
                <w:b/>
                <w:szCs w:val="22"/>
                <w:lang w:val="en-CA"/>
              </w:rPr>
              <w:t>R</w:t>
            </w:r>
            <w:r w:rsidRPr="003B7406">
              <w:rPr>
                <w:b/>
                <w:szCs w:val="22"/>
                <w:lang w:val="en-CA"/>
              </w:rPr>
              <w:t xml:space="preserve">eport for </w:t>
            </w:r>
            <w:r w:rsidR="00A05EBC">
              <w:rPr>
                <w:b/>
                <w:szCs w:val="22"/>
                <w:lang w:val="en-CA"/>
              </w:rPr>
              <w:t xml:space="preserve">High </w:t>
            </w:r>
            <w:r w:rsidRPr="003B7406">
              <w:rPr>
                <w:b/>
                <w:szCs w:val="22"/>
                <w:lang w:val="en-CA"/>
              </w:rPr>
              <w:t>D</w:t>
            </w:r>
            <w:r w:rsidR="00D66D77">
              <w:rPr>
                <w:b/>
                <w:szCs w:val="22"/>
                <w:lang w:val="en-CA"/>
              </w:rPr>
              <w:t>efinition</w:t>
            </w:r>
            <w:r w:rsidRPr="003B7406">
              <w:rPr>
                <w:b/>
                <w:szCs w:val="22"/>
                <w:lang w:val="en-CA"/>
              </w:rPr>
              <w:t xml:space="preserve"> </w:t>
            </w:r>
            <w:r w:rsidR="00A42ED0">
              <w:rPr>
                <w:b/>
                <w:szCs w:val="22"/>
                <w:lang w:val="en-CA"/>
              </w:rPr>
              <w:t xml:space="preserve">(HD) </w:t>
            </w:r>
            <w:r w:rsidR="00A05EBC">
              <w:rPr>
                <w:b/>
                <w:szCs w:val="22"/>
                <w:lang w:val="en-CA"/>
              </w:rPr>
              <w:t xml:space="preserve">and 360° </w:t>
            </w:r>
            <w:r w:rsidRPr="003B7406">
              <w:rPr>
                <w:b/>
                <w:szCs w:val="22"/>
                <w:lang w:val="en-CA"/>
              </w:rPr>
              <w:t>S</w:t>
            </w:r>
            <w:r w:rsidR="00D66D77">
              <w:rPr>
                <w:b/>
                <w:szCs w:val="22"/>
                <w:lang w:val="en-CA"/>
              </w:rPr>
              <w:t xml:space="preserve">tandard </w:t>
            </w:r>
            <w:r w:rsidRPr="003B7406">
              <w:rPr>
                <w:b/>
                <w:szCs w:val="22"/>
                <w:lang w:val="en-CA"/>
              </w:rPr>
              <w:t>D</w:t>
            </w:r>
            <w:r w:rsidR="00D66D77">
              <w:rPr>
                <w:b/>
                <w:szCs w:val="22"/>
                <w:lang w:val="en-CA"/>
              </w:rPr>
              <w:t xml:space="preserve">ynamic </w:t>
            </w:r>
            <w:r w:rsidRPr="003B7406">
              <w:rPr>
                <w:b/>
                <w:szCs w:val="22"/>
                <w:lang w:val="en-CA"/>
              </w:rPr>
              <w:t>R</w:t>
            </w:r>
            <w:r w:rsidR="00D66D77">
              <w:rPr>
                <w:b/>
                <w:szCs w:val="22"/>
                <w:lang w:val="en-CA"/>
              </w:rPr>
              <w:t>ange</w:t>
            </w:r>
            <w:r w:rsidRPr="003B7406">
              <w:rPr>
                <w:b/>
                <w:szCs w:val="22"/>
                <w:lang w:val="en-CA"/>
              </w:rPr>
              <w:t xml:space="preserve"> </w:t>
            </w:r>
            <w:r w:rsidR="00A42ED0">
              <w:rPr>
                <w:b/>
                <w:szCs w:val="22"/>
                <w:lang w:val="en-CA"/>
              </w:rPr>
              <w:t xml:space="preserve">(SDR) </w:t>
            </w:r>
            <w:r w:rsidR="00D66D77">
              <w:rPr>
                <w:b/>
                <w:szCs w:val="22"/>
                <w:lang w:val="en-CA"/>
              </w:rPr>
              <w:t>V</w:t>
            </w:r>
            <w:r w:rsidRPr="003B7406">
              <w:rPr>
                <w:b/>
                <w:szCs w:val="22"/>
                <w:lang w:val="en-CA"/>
              </w:rPr>
              <w:t xml:space="preserve">ideo </w:t>
            </w:r>
            <w:r w:rsidR="00D66D77">
              <w:rPr>
                <w:b/>
                <w:szCs w:val="22"/>
                <w:lang w:val="en-CA"/>
              </w:rPr>
              <w:t>C</w:t>
            </w:r>
            <w:r w:rsidRPr="003B7406">
              <w:rPr>
                <w:b/>
                <w:szCs w:val="22"/>
                <w:lang w:val="en-CA"/>
              </w:rPr>
              <w:t>ontent</w:t>
            </w:r>
          </w:p>
        </w:tc>
      </w:tr>
      <w:tr w:rsidR="00E61DAC" w:rsidRPr="003B7406" w14:paraId="3D8B01B2" w14:textId="77777777" w:rsidTr="000962AC">
        <w:tc>
          <w:tcPr>
            <w:tcW w:w="1458" w:type="dxa"/>
          </w:tcPr>
          <w:p w14:paraId="7AC356CE" w14:textId="77777777" w:rsidR="00E61DAC" w:rsidRPr="003B7406" w:rsidRDefault="00E61DAC">
            <w:pPr>
              <w:spacing w:before="60" w:after="60"/>
              <w:rPr>
                <w:i/>
                <w:szCs w:val="22"/>
                <w:lang w:val="en-CA"/>
              </w:rPr>
            </w:pPr>
            <w:r w:rsidRPr="003B7406">
              <w:rPr>
                <w:i/>
                <w:szCs w:val="22"/>
                <w:lang w:val="en-CA"/>
              </w:rPr>
              <w:t>Status:</w:t>
            </w:r>
          </w:p>
        </w:tc>
        <w:tc>
          <w:tcPr>
            <w:tcW w:w="7902" w:type="dxa"/>
            <w:gridSpan w:val="3"/>
          </w:tcPr>
          <w:p w14:paraId="32E60643" w14:textId="3A4E66E5" w:rsidR="00E61DAC" w:rsidRPr="003B7406" w:rsidRDefault="00F27A75" w:rsidP="009D7CE6">
            <w:pPr>
              <w:spacing w:before="60" w:after="60"/>
              <w:rPr>
                <w:szCs w:val="22"/>
                <w:lang w:val="en-CA"/>
              </w:rPr>
            </w:pPr>
            <w:r w:rsidRPr="003B7406">
              <w:rPr>
                <w:szCs w:val="22"/>
                <w:lang w:val="en-CA"/>
              </w:rPr>
              <w:t>Output document approved by JVET</w:t>
            </w:r>
          </w:p>
        </w:tc>
      </w:tr>
      <w:tr w:rsidR="00E61DAC" w:rsidRPr="003B7406" w14:paraId="7E6D99E3" w14:textId="77777777" w:rsidTr="000962AC">
        <w:tc>
          <w:tcPr>
            <w:tcW w:w="1458" w:type="dxa"/>
          </w:tcPr>
          <w:p w14:paraId="18CCDCD6" w14:textId="77777777" w:rsidR="00E61DAC" w:rsidRPr="003B7406" w:rsidRDefault="00E61DAC">
            <w:pPr>
              <w:spacing w:before="60" w:after="60"/>
              <w:rPr>
                <w:i/>
                <w:szCs w:val="22"/>
                <w:lang w:val="en-CA"/>
              </w:rPr>
            </w:pPr>
            <w:r w:rsidRPr="003B7406">
              <w:rPr>
                <w:i/>
                <w:szCs w:val="22"/>
                <w:lang w:val="en-CA"/>
              </w:rPr>
              <w:t>Purpose:</w:t>
            </w:r>
          </w:p>
        </w:tc>
        <w:tc>
          <w:tcPr>
            <w:tcW w:w="7902" w:type="dxa"/>
            <w:gridSpan w:val="3"/>
          </w:tcPr>
          <w:p w14:paraId="0640C90D" w14:textId="23404FE8" w:rsidR="00E61DAC" w:rsidRPr="003B7406" w:rsidRDefault="00E61DAC" w:rsidP="005E1AC6">
            <w:pPr>
              <w:spacing w:before="60" w:after="60"/>
              <w:rPr>
                <w:szCs w:val="22"/>
                <w:lang w:val="en-CA"/>
              </w:rPr>
            </w:pPr>
            <w:r w:rsidRPr="003B7406">
              <w:rPr>
                <w:szCs w:val="22"/>
                <w:lang w:val="en-CA"/>
              </w:rPr>
              <w:t>Report</w:t>
            </w:r>
          </w:p>
        </w:tc>
      </w:tr>
      <w:tr w:rsidR="00E61DAC" w:rsidRPr="003B7406" w14:paraId="714CD808" w14:textId="77777777" w:rsidTr="000962AC">
        <w:tc>
          <w:tcPr>
            <w:tcW w:w="1458" w:type="dxa"/>
          </w:tcPr>
          <w:p w14:paraId="4DB59313" w14:textId="77777777" w:rsidR="00E61DAC" w:rsidRPr="003B7406" w:rsidRDefault="00E61DAC">
            <w:pPr>
              <w:spacing w:before="60" w:after="60"/>
              <w:rPr>
                <w:i/>
                <w:szCs w:val="22"/>
                <w:lang w:val="en-CA"/>
              </w:rPr>
            </w:pPr>
            <w:r w:rsidRPr="003B7406">
              <w:rPr>
                <w:i/>
                <w:szCs w:val="22"/>
                <w:lang w:val="en-CA"/>
              </w:rPr>
              <w:t>Author(s) or</w:t>
            </w:r>
            <w:r w:rsidRPr="003B7406">
              <w:rPr>
                <w:i/>
                <w:szCs w:val="22"/>
                <w:lang w:val="en-CA"/>
              </w:rPr>
              <w:br/>
              <w:t>Contact(s):</w:t>
            </w:r>
          </w:p>
        </w:tc>
        <w:tc>
          <w:tcPr>
            <w:tcW w:w="3942" w:type="dxa"/>
          </w:tcPr>
          <w:p w14:paraId="560B910E" w14:textId="77777777" w:rsidR="00952934" w:rsidRPr="003B7406" w:rsidRDefault="00952934" w:rsidP="00952934">
            <w:pPr>
              <w:spacing w:before="60" w:after="60"/>
              <w:rPr>
                <w:szCs w:val="22"/>
                <w:lang w:val="en-CA"/>
              </w:rPr>
            </w:pPr>
            <w:r w:rsidRPr="003B7406">
              <w:rPr>
                <w:szCs w:val="22"/>
                <w:lang w:val="en-CA"/>
              </w:rPr>
              <w:t xml:space="preserve">Mathias Wien </w:t>
            </w:r>
          </w:p>
          <w:p w14:paraId="49D81240" w14:textId="14C8B176" w:rsidR="00E61DAC" w:rsidRPr="003B7406" w:rsidRDefault="00952934" w:rsidP="00952934">
            <w:pPr>
              <w:spacing w:before="60" w:after="60"/>
              <w:rPr>
                <w:szCs w:val="22"/>
                <w:lang w:val="en-CA"/>
              </w:rPr>
            </w:pPr>
            <w:r w:rsidRPr="003B7406">
              <w:rPr>
                <w:szCs w:val="22"/>
                <w:lang w:val="en-CA"/>
              </w:rPr>
              <w:t>Vittorio Baroncini</w:t>
            </w:r>
          </w:p>
        </w:tc>
        <w:tc>
          <w:tcPr>
            <w:tcW w:w="900" w:type="dxa"/>
          </w:tcPr>
          <w:p w14:paraId="0140ECA2" w14:textId="60878537" w:rsidR="00E61DAC" w:rsidRPr="003B7406" w:rsidRDefault="00E61DAC">
            <w:pPr>
              <w:spacing w:before="60" w:after="60"/>
              <w:rPr>
                <w:szCs w:val="22"/>
                <w:lang w:val="en-CA"/>
              </w:rPr>
            </w:pPr>
            <w:r w:rsidRPr="003B7406">
              <w:rPr>
                <w:szCs w:val="22"/>
                <w:lang w:val="en-CA"/>
              </w:rPr>
              <w:t>Email:</w:t>
            </w:r>
          </w:p>
        </w:tc>
        <w:tc>
          <w:tcPr>
            <w:tcW w:w="3060" w:type="dxa"/>
          </w:tcPr>
          <w:p w14:paraId="32C2ABFD" w14:textId="5E06D472" w:rsidR="00E61DAC" w:rsidRPr="003B7406" w:rsidRDefault="00FD2384" w:rsidP="005952A5">
            <w:pPr>
              <w:spacing w:before="60" w:after="60"/>
              <w:rPr>
                <w:szCs w:val="22"/>
                <w:lang w:val="en-CA"/>
              </w:rPr>
            </w:pPr>
            <w:hyperlink r:id="rId11" w:history="1">
              <w:r w:rsidR="00952934" w:rsidRPr="003B7406">
                <w:rPr>
                  <w:rStyle w:val="Hyperlink"/>
                  <w:szCs w:val="22"/>
                  <w:lang w:val="en-CA"/>
                </w:rPr>
                <w:t>wien@lfb.rwth-aachen.de</w:t>
              </w:r>
            </w:hyperlink>
            <w:r w:rsidR="00952934" w:rsidRPr="003B7406">
              <w:rPr>
                <w:rStyle w:val="Hyperlink"/>
                <w:szCs w:val="22"/>
                <w:lang w:val="en-CA"/>
              </w:rPr>
              <w:br/>
            </w:r>
            <w:hyperlink r:id="rId12" w:history="1">
              <w:r w:rsidR="00952934" w:rsidRPr="003B7406">
                <w:rPr>
                  <w:rStyle w:val="Hyperlink"/>
                  <w:szCs w:val="22"/>
                  <w:lang w:val="en-CA"/>
                </w:rPr>
                <w:t>baroncini@gmx.com</w:t>
              </w:r>
            </w:hyperlink>
          </w:p>
        </w:tc>
      </w:tr>
      <w:tr w:rsidR="00E61DAC" w:rsidRPr="003B7406" w14:paraId="49AFAA61" w14:textId="77777777" w:rsidTr="000962AC">
        <w:tc>
          <w:tcPr>
            <w:tcW w:w="1458" w:type="dxa"/>
          </w:tcPr>
          <w:p w14:paraId="2C08AF6B" w14:textId="77777777" w:rsidR="00E61DAC" w:rsidRPr="003B7406" w:rsidRDefault="00E61DAC">
            <w:pPr>
              <w:spacing w:before="60" w:after="60"/>
              <w:rPr>
                <w:i/>
                <w:szCs w:val="22"/>
                <w:lang w:val="en-CA"/>
              </w:rPr>
            </w:pPr>
            <w:r w:rsidRPr="003B7406">
              <w:rPr>
                <w:i/>
                <w:szCs w:val="22"/>
                <w:lang w:val="en-CA"/>
              </w:rPr>
              <w:t>Source:</w:t>
            </w:r>
          </w:p>
        </w:tc>
        <w:tc>
          <w:tcPr>
            <w:tcW w:w="7902" w:type="dxa"/>
            <w:gridSpan w:val="3"/>
          </w:tcPr>
          <w:p w14:paraId="643E6B85" w14:textId="4BEB6C68" w:rsidR="00E61DAC" w:rsidRPr="003B7406" w:rsidRDefault="00952934">
            <w:pPr>
              <w:spacing w:before="60" w:after="60"/>
              <w:rPr>
                <w:szCs w:val="22"/>
                <w:lang w:val="en-CA"/>
              </w:rPr>
            </w:pPr>
            <w:r w:rsidRPr="003B7406">
              <w:rPr>
                <w:szCs w:val="22"/>
                <w:lang w:val="en-CA"/>
              </w:rPr>
              <w:t>Verification Test Coordinators</w:t>
            </w:r>
          </w:p>
        </w:tc>
      </w:tr>
    </w:tbl>
    <w:p w14:paraId="732815A4" w14:textId="77777777" w:rsidR="00E61DAC" w:rsidRPr="003B7406" w:rsidRDefault="00E61DAC" w:rsidP="00D770A5">
      <w:pPr>
        <w:tabs>
          <w:tab w:val="right" w:pos="9360"/>
        </w:tabs>
        <w:spacing w:before="120" w:after="120"/>
        <w:jc w:val="center"/>
        <w:rPr>
          <w:szCs w:val="22"/>
          <w:lang w:val="en-CA"/>
        </w:rPr>
      </w:pPr>
      <w:r w:rsidRPr="003B7406">
        <w:rPr>
          <w:szCs w:val="22"/>
          <w:u w:val="single"/>
          <w:lang w:val="en-CA"/>
        </w:rPr>
        <w:t>_____________________________</w:t>
      </w:r>
    </w:p>
    <w:p w14:paraId="63D31C94" w14:textId="6CCE2459" w:rsidR="00275BCF" w:rsidRPr="003B7406" w:rsidRDefault="00F27A75" w:rsidP="00D770A5">
      <w:pPr>
        <w:pStyle w:val="Heading1"/>
        <w:numPr>
          <w:ilvl w:val="0"/>
          <w:numId w:val="0"/>
        </w:numPr>
        <w:spacing w:before="120"/>
        <w:ind w:left="432" w:hanging="432"/>
        <w:rPr>
          <w:lang w:val="en-CA"/>
        </w:rPr>
      </w:pPr>
      <w:r w:rsidRPr="003B7406">
        <w:rPr>
          <w:lang w:val="en-CA"/>
        </w:rPr>
        <w:t>Executive Summary</w:t>
      </w:r>
    </w:p>
    <w:p w14:paraId="3094AF28" w14:textId="776EC32E" w:rsidR="00C779BE" w:rsidRPr="003B7406" w:rsidRDefault="009F399D" w:rsidP="00755842">
      <w:pPr>
        <w:rPr>
          <w:lang w:val="en-CA"/>
        </w:rPr>
      </w:pPr>
      <w:r w:rsidRPr="003B7406">
        <w:rPr>
          <w:lang w:val="en-CA"/>
        </w:rPr>
        <w:t>This document reports verification test results comparing VVC to its predecessor HEVC</w:t>
      </w:r>
      <w:r w:rsidR="0024798F" w:rsidRPr="003B7406">
        <w:rPr>
          <w:lang w:val="en-CA"/>
        </w:rPr>
        <w:t xml:space="preserve"> on </w:t>
      </w:r>
      <w:r w:rsidR="004B126A">
        <w:rPr>
          <w:lang w:val="en-CA"/>
        </w:rPr>
        <w:t>h</w:t>
      </w:r>
      <w:r w:rsidR="00D66D77">
        <w:rPr>
          <w:lang w:val="en-CA"/>
        </w:rPr>
        <w:t xml:space="preserve">igh </w:t>
      </w:r>
      <w:r w:rsidR="004B126A">
        <w:rPr>
          <w:lang w:val="en-CA"/>
        </w:rPr>
        <w:t>d</w:t>
      </w:r>
      <w:r w:rsidR="00D66D77">
        <w:rPr>
          <w:lang w:val="en-CA"/>
        </w:rPr>
        <w:t>efinition</w:t>
      </w:r>
      <w:r w:rsidR="0024798F" w:rsidRPr="003B7406">
        <w:rPr>
          <w:lang w:val="en-CA"/>
        </w:rPr>
        <w:t xml:space="preserve"> </w:t>
      </w:r>
      <w:r w:rsidR="00D66D77">
        <w:rPr>
          <w:lang w:val="en-CA"/>
        </w:rPr>
        <w:t>(HD</w:t>
      </w:r>
      <w:r w:rsidR="00740B37">
        <w:rPr>
          <w:lang w:val="en-CA"/>
        </w:rPr>
        <w:t>,</w:t>
      </w:r>
      <w:r w:rsidR="00D66D77">
        <w:rPr>
          <w:lang w:val="en-CA"/>
        </w:rPr>
        <w:t xml:space="preserve"> </w:t>
      </w:r>
      <w:r w:rsidR="00A05EBC">
        <w:rPr>
          <w:lang w:val="en-CA"/>
        </w:rPr>
        <w:t>1920</w:t>
      </w:r>
      <w:r w:rsidR="00D66D77" w:rsidRPr="003B7406">
        <w:rPr>
          <w:lang w:val="en-CA"/>
        </w:rPr>
        <w:t>×</w:t>
      </w:r>
      <w:r w:rsidR="00A05EBC">
        <w:rPr>
          <w:lang w:val="en-CA"/>
        </w:rPr>
        <w:t>1080</w:t>
      </w:r>
      <w:r w:rsidR="00D66D77">
        <w:rPr>
          <w:lang w:val="en-CA"/>
        </w:rPr>
        <w:t xml:space="preserve">) </w:t>
      </w:r>
      <w:r w:rsidR="00A05EBC">
        <w:rPr>
          <w:lang w:val="en-CA"/>
        </w:rPr>
        <w:t xml:space="preserve">with random access (RA) and low delay (LD) configurations and 360° </w:t>
      </w:r>
      <w:r w:rsidR="0024798F" w:rsidRPr="003B7406">
        <w:rPr>
          <w:lang w:val="en-CA"/>
        </w:rPr>
        <w:t>video content</w:t>
      </w:r>
      <w:r w:rsidR="00A05EBC">
        <w:rPr>
          <w:lang w:val="en-CA"/>
        </w:rPr>
        <w:t xml:space="preserve"> with random access configuration </w:t>
      </w:r>
      <w:r w:rsidR="0001086E">
        <w:rPr>
          <w:lang w:val="en-CA"/>
        </w:rPr>
        <w:t xml:space="preserve">using formal subjective visual quality </w:t>
      </w:r>
      <w:r w:rsidR="006B3B2C">
        <w:rPr>
          <w:lang w:val="en-CA"/>
        </w:rPr>
        <w:t xml:space="preserve">assessment </w:t>
      </w:r>
      <w:r w:rsidR="0001086E">
        <w:rPr>
          <w:lang w:val="en-CA"/>
        </w:rPr>
        <w:t>testing</w:t>
      </w:r>
      <w:r w:rsidRPr="003B7406">
        <w:rPr>
          <w:lang w:val="en-CA"/>
        </w:rPr>
        <w:t>.</w:t>
      </w:r>
      <w:r w:rsidR="0024798F" w:rsidRPr="003B7406">
        <w:rPr>
          <w:lang w:val="en-CA"/>
        </w:rPr>
        <w:t xml:space="preserve"> </w:t>
      </w:r>
      <w:r w:rsidR="00A05EBC">
        <w:rPr>
          <w:lang w:val="en-CA"/>
        </w:rPr>
        <w:t>All content in this testing was of standard dynamic range (SDR).</w:t>
      </w:r>
      <w:r w:rsidR="00A05EBC" w:rsidRPr="003B7406">
        <w:rPr>
          <w:lang w:val="en-CA"/>
        </w:rPr>
        <w:t xml:space="preserve"> </w:t>
      </w:r>
      <w:r w:rsidR="00A05EBC">
        <w:rPr>
          <w:lang w:val="en-CA"/>
        </w:rPr>
        <w:t xml:space="preserve">The RA configuration was chosen to represent streaming or broadcast applications. The LD configuration was chosen to represent conversational and gaming-type applications. </w:t>
      </w:r>
      <w:r w:rsidR="00755842">
        <w:rPr>
          <w:lang w:val="en-CA"/>
        </w:rPr>
        <w:t xml:space="preserve">In the 360° video category, two types of projection formats were used to demonstrate the versatility of VVC: padded equirectangular projection (PERP) and </w:t>
      </w:r>
      <w:r w:rsidR="00B343B8">
        <w:rPr>
          <w:lang w:val="en-CA"/>
        </w:rPr>
        <w:t xml:space="preserve">padded or generalized </w:t>
      </w:r>
      <w:proofErr w:type="spellStart"/>
      <w:r w:rsidR="00B343B8">
        <w:rPr>
          <w:lang w:val="en-CA"/>
        </w:rPr>
        <w:t>cubemap</w:t>
      </w:r>
      <w:proofErr w:type="spellEnd"/>
      <w:r w:rsidR="00B343B8">
        <w:rPr>
          <w:lang w:val="en-CA"/>
        </w:rPr>
        <w:t xml:space="preserve"> projection (PCMP/GCMP). While PERP is available for both, HEVC and VVC, the GCMP format was only available for VVC and the PCMP format was used for HEVC. </w:t>
      </w:r>
      <w:r w:rsidR="0024798F" w:rsidRPr="003B7406">
        <w:rPr>
          <w:lang w:val="en-CA"/>
        </w:rPr>
        <w:t xml:space="preserve">The purpose of the verification test </w:t>
      </w:r>
      <w:r w:rsidR="00D66D77">
        <w:rPr>
          <w:lang w:val="en-CA"/>
        </w:rPr>
        <w:t>wa</w:t>
      </w:r>
      <w:r w:rsidR="0024798F" w:rsidRPr="003B7406">
        <w:rPr>
          <w:lang w:val="en-CA"/>
        </w:rPr>
        <w:t xml:space="preserve">s to confirm that the </w:t>
      </w:r>
      <w:r w:rsidR="009457C1">
        <w:rPr>
          <w:lang w:val="en-CA"/>
        </w:rPr>
        <w:t xml:space="preserve">coding efficiency </w:t>
      </w:r>
      <w:r w:rsidR="0024798F" w:rsidRPr="003B7406">
        <w:rPr>
          <w:lang w:val="en-CA"/>
        </w:rPr>
        <w:t xml:space="preserve">objective </w:t>
      </w:r>
      <w:r w:rsidR="009457C1">
        <w:rPr>
          <w:lang w:val="en-CA"/>
        </w:rPr>
        <w:t>for</w:t>
      </w:r>
      <w:r w:rsidR="009457C1" w:rsidRPr="003B7406">
        <w:rPr>
          <w:lang w:val="en-CA"/>
        </w:rPr>
        <w:t xml:space="preserve"> the VVC standard</w:t>
      </w:r>
      <w:r w:rsidR="009457C1" w:rsidRPr="009457C1">
        <w:rPr>
          <w:lang w:val="en-CA"/>
        </w:rPr>
        <w:t xml:space="preserve"> </w:t>
      </w:r>
      <w:r w:rsidR="009457C1" w:rsidRPr="003B7406">
        <w:rPr>
          <w:lang w:val="en-CA"/>
        </w:rPr>
        <w:t xml:space="preserve">has been </w:t>
      </w:r>
      <w:proofErr w:type="gramStart"/>
      <w:r w:rsidR="009457C1" w:rsidRPr="003B7406">
        <w:rPr>
          <w:lang w:val="en-CA"/>
        </w:rPr>
        <w:t>met</w:t>
      </w:r>
      <w:r w:rsidR="006B3B2C">
        <w:rPr>
          <w:lang w:val="en-CA"/>
        </w:rPr>
        <w:t>:</w:t>
      </w:r>
      <w:proofErr w:type="gramEnd"/>
      <w:r w:rsidR="009457C1">
        <w:rPr>
          <w:lang w:val="en-CA"/>
        </w:rPr>
        <w:t xml:space="preserve"> </w:t>
      </w:r>
      <w:r w:rsidR="0024798F" w:rsidRPr="003B7406">
        <w:rPr>
          <w:lang w:val="en-CA"/>
        </w:rPr>
        <w:t xml:space="preserve">achieving a substantial bit-rate reduction </w:t>
      </w:r>
      <w:r w:rsidR="009457C1">
        <w:rPr>
          <w:lang w:val="en-CA"/>
        </w:rPr>
        <w:t xml:space="preserve">for </w:t>
      </w:r>
      <w:r w:rsidR="006B3B2C">
        <w:rPr>
          <w:lang w:val="en-CA"/>
        </w:rPr>
        <w:t xml:space="preserve">the same level of </w:t>
      </w:r>
      <w:r w:rsidR="009457C1" w:rsidRPr="003F3C5E">
        <w:rPr>
          <w:iCs/>
          <w:lang w:val="en-CA"/>
        </w:rPr>
        <w:t>subjective</w:t>
      </w:r>
      <w:r w:rsidR="009457C1">
        <w:rPr>
          <w:lang w:val="en-CA"/>
        </w:rPr>
        <w:t xml:space="preserve"> visual quality </w:t>
      </w:r>
      <w:r w:rsidR="003B7406">
        <w:rPr>
          <w:lang w:val="en-CA"/>
        </w:rPr>
        <w:t>relative to</w:t>
      </w:r>
      <w:r w:rsidR="003B7406" w:rsidRPr="003B7406">
        <w:rPr>
          <w:lang w:val="en-CA"/>
        </w:rPr>
        <w:t xml:space="preserve"> </w:t>
      </w:r>
      <w:r w:rsidR="0024798F" w:rsidRPr="003B7406">
        <w:rPr>
          <w:lang w:val="en-CA"/>
        </w:rPr>
        <w:t xml:space="preserve">the HEVC Main Profile. </w:t>
      </w:r>
      <w:r w:rsidR="00A05EBC">
        <w:rPr>
          <w:lang w:val="en-CA"/>
        </w:rPr>
        <w:t>T</w:t>
      </w:r>
      <w:r w:rsidR="00A05EBC" w:rsidRPr="003B7406">
        <w:rPr>
          <w:lang w:val="en-CA"/>
        </w:rPr>
        <w:t>he compression performance of the HEVC reference software HM-16.22, the VVC reference software VTM-1</w:t>
      </w:r>
      <w:r w:rsidR="00A05EBC">
        <w:rPr>
          <w:lang w:val="en-CA"/>
        </w:rPr>
        <w:t>1</w:t>
      </w:r>
      <w:r w:rsidR="00A05EBC" w:rsidRPr="003B7406">
        <w:rPr>
          <w:lang w:val="en-CA"/>
        </w:rPr>
        <w:t>.0</w:t>
      </w:r>
      <w:r w:rsidR="00A05EBC">
        <w:rPr>
          <w:lang w:val="en-CA"/>
        </w:rPr>
        <w:t xml:space="preserve"> we</w:t>
      </w:r>
      <w:r w:rsidR="00A05EBC" w:rsidRPr="003B7406">
        <w:rPr>
          <w:lang w:val="en-CA"/>
        </w:rPr>
        <w:t xml:space="preserve">re </w:t>
      </w:r>
      <w:r w:rsidR="00755842">
        <w:rPr>
          <w:lang w:val="en-CA"/>
        </w:rPr>
        <w:t>used for the comparison in all categories. For HD RA, the open-source VVC encoder</w:t>
      </w:r>
      <w:r w:rsidR="00755842" w:rsidRPr="00755842">
        <w:rPr>
          <w:lang w:val="en-CA"/>
        </w:rPr>
        <w:t xml:space="preserve"> </w:t>
      </w:r>
      <w:r w:rsidR="00755842">
        <w:rPr>
          <w:lang w:val="en-CA"/>
        </w:rPr>
        <w:t xml:space="preserve">implementation VVenC-0.3 was added to the comparison. The HM reference software encoder for HEVC and the VTM reference software encoder for VVC used essentially the same rate-distortion optimization encoding techniques. </w:t>
      </w:r>
      <w:proofErr w:type="spellStart"/>
      <w:r w:rsidR="00755842">
        <w:rPr>
          <w:lang w:val="en-CA"/>
        </w:rPr>
        <w:t>VVenC</w:t>
      </w:r>
      <w:proofErr w:type="spellEnd"/>
      <w:r w:rsidR="00755842">
        <w:rPr>
          <w:lang w:val="en-CA"/>
        </w:rPr>
        <w:t xml:space="preserve"> was used to represent an example of practical encoding as may be found in product implementations and is reported to be more than 100 times faster than the VTM encoder.</w:t>
      </w:r>
    </w:p>
    <w:p w14:paraId="56EFF5B3" w14:textId="353CA697" w:rsidR="009F399D" w:rsidRPr="003B7406" w:rsidRDefault="004B126A" w:rsidP="007945F2">
      <w:pPr>
        <w:rPr>
          <w:lang w:val="en-CA"/>
        </w:rPr>
      </w:pPr>
      <w:r>
        <w:rPr>
          <w:lang w:val="en-CA"/>
        </w:rPr>
        <w:t xml:space="preserve">The testing used the </w:t>
      </w:r>
      <w:r w:rsidRPr="003B7406">
        <w:rPr>
          <w:lang w:val="en-CA"/>
        </w:rPr>
        <w:t>degradation category rating (DCR) test method</w:t>
      </w:r>
      <w:r>
        <w:rPr>
          <w:lang w:val="en-CA"/>
        </w:rPr>
        <w:t xml:space="preserve"> (as </w:t>
      </w:r>
      <w:r w:rsidR="00740B37">
        <w:rPr>
          <w:lang w:val="en-CA"/>
        </w:rPr>
        <w:t>in</w:t>
      </w:r>
      <w:r>
        <w:rPr>
          <w:lang w:val="en-CA"/>
        </w:rPr>
        <w:t xml:space="preserve"> </w:t>
      </w:r>
      <w:r w:rsidRPr="003B7406">
        <w:rPr>
          <w:szCs w:val="22"/>
          <w:lang w:val="en-CA"/>
        </w:rPr>
        <w:t>ITU-T P.910</w:t>
      </w:r>
      <w:r>
        <w:rPr>
          <w:lang w:val="en-CA"/>
        </w:rPr>
        <w:t xml:space="preserve">) with an 11-point </w:t>
      </w:r>
      <w:r w:rsidR="00740B37">
        <w:rPr>
          <w:lang w:val="en-CA"/>
        </w:rPr>
        <w:t xml:space="preserve">impairment scale </w:t>
      </w:r>
      <w:r>
        <w:rPr>
          <w:lang w:val="en-CA"/>
        </w:rPr>
        <w:t>(as in Rec. ITU-R BT.500)</w:t>
      </w:r>
      <w:r w:rsidR="00740B37">
        <w:rPr>
          <w:lang w:val="en-CA"/>
        </w:rPr>
        <w:t>.</w:t>
      </w:r>
      <w:r>
        <w:rPr>
          <w:lang w:val="en-CA"/>
        </w:rPr>
        <w:t xml:space="preserve"> </w:t>
      </w:r>
      <w:r w:rsidR="009F399D" w:rsidRPr="003B7406">
        <w:rPr>
          <w:lang w:val="en-CA"/>
        </w:rPr>
        <w:t xml:space="preserve">The results of a visual assessment of VVC compared to HEVC by naïve test subjects </w:t>
      </w:r>
      <w:r w:rsidR="00C779BE" w:rsidRPr="003B7406">
        <w:rPr>
          <w:lang w:val="en-CA"/>
        </w:rPr>
        <w:t xml:space="preserve">are </w:t>
      </w:r>
      <w:r w:rsidR="009F399D" w:rsidRPr="003B7406">
        <w:rPr>
          <w:lang w:val="en-CA"/>
        </w:rPr>
        <w:t xml:space="preserve">reported. The assessment included </w:t>
      </w:r>
      <w:r w:rsidR="00B343B8">
        <w:rPr>
          <w:lang w:val="en-CA"/>
        </w:rPr>
        <w:t xml:space="preserve">four </w:t>
      </w:r>
      <w:r w:rsidR="009F399D" w:rsidRPr="003B7406">
        <w:rPr>
          <w:lang w:val="en-CA"/>
        </w:rPr>
        <w:t xml:space="preserve">test sequences </w:t>
      </w:r>
      <w:r w:rsidR="00B343B8">
        <w:rPr>
          <w:lang w:val="en-CA"/>
        </w:rPr>
        <w:t xml:space="preserve">each in the HD RA and 360° video categories. They were </w:t>
      </w:r>
      <w:r w:rsidR="009F399D" w:rsidRPr="003B7406">
        <w:rPr>
          <w:lang w:val="en-CA"/>
        </w:rPr>
        <w:t xml:space="preserve">encoded in </w:t>
      </w:r>
      <w:r w:rsidR="00D66D77">
        <w:rPr>
          <w:lang w:val="en-CA"/>
        </w:rPr>
        <w:t xml:space="preserve">a </w:t>
      </w:r>
      <w:r w:rsidR="009F399D" w:rsidRPr="003B7406">
        <w:rPr>
          <w:lang w:val="en-CA"/>
        </w:rPr>
        <w:t>random-access configuration with a random-access interval of 1.07</w:t>
      </w:r>
      <w:r>
        <w:rPr>
          <w:lang w:val="en-CA"/>
        </w:rPr>
        <w:t xml:space="preserve"> </w:t>
      </w:r>
      <w:r w:rsidR="009F399D" w:rsidRPr="003B7406">
        <w:rPr>
          <w:lang w:val="en-CA"/>
        </w:rPr>
        <w:t>s</w:t>
      </w:r>
      <w:r>
        <w:rPr>
          <w:lang w:val="en-CA"/>
        </w:rPr>
        <w:t>econds</w:t>
      </w:r>
      <w:r w:rsidR="009F399D" w:rsidRPr="003B7406">
        <w:rPr>
          <w:lang w:val="en-CA"/>
        </w:rPr>
        <w:t xml:space="preserve">. </w:t>
      </w:r>
      <w:r w:rsidR="00B343B8">
        <w:rPr>
          <w:lang w:val="en-CA"/>
        </w:rPr>
        <w:t xml:space="preserve">In the HD LD category, six sequences were assessed, with three sequences showing conversational and three sequences representing gaming-type content. </w:t>
      </w:r>
      <w:r w:rsidR="009F399D" w:rsidRPr="003B7406">
        <w:rPr>
          <w:lang w:val="en-CA"/>
        </w:rPr>
        <w:t xml:space="preserve">The measured </w:t>
      </w:r>
      <w:r w:rsidR="0001086E">
        <w:rPr>
          <w:lang w:val="en-CA"/>
        </w:rPr>
        <w:t>mean opinion score (</w:t>
      </w:r>
      <w:r w:rsidR="009F399D" w:rsidRPr="003B7406">
        <w:rPr>
          <w:lang w:val="en-CA"/>
        </w:rPr>
        <w:t>MOS</w:t>
      </w:r>
      <w:r w:rsidR="0001086E">
        <w:rPr>
          <w:lang w:val="en-CA"/>
        </w:rPr>
        <w:t>)</w:t>
      </w:r>
      <w:r w:rsidR="009F399D" w:rsidRPr="003B7406">
        <w:rPr>
          <w:lang w:val="en-CA"/>
        </w:rPr>
        <w:t xml:space="preserve"> figures indicate a significant improvement of VVC </w:t>
      </w:r>
      <w:r w:rsidR="0001086E">
        <w:rPr>
          <w:lang w:val="en-CA"/>
        </w:rPr>
        <w:t>relative to</w:t>
      </w:r>
      <w:r w:rsidR="0001086E" w:rsidRPr="003B7406">
        <w:rPr>
          <w:lang w:val="en-CA"/>
        </w:rPr>
        <w:t xml:space="preserve"> </w:t>
      </w:r>
      <w:r w:rsidR="009F399D" w:rsidRPr="003B7406">
        <w:rPr>
          <w:lang w:val="en-CA"/>
        </w:rPr>
        <w:t xml:space="preserve">HEVC </w:t>
      </w:r>
      <w:r w:rsidR="00B343B8">
        <w:rPr>
          <w:lang w:val="en-CA"/>
        </w:rPr>
        <w:t>in all categories r</w:t>
      </w:r>
      <w:r w:rsidR="00B343B8" w:rsidRPr="003B7406">
        <w:rPr>
          <w:lang w:val="en-CA"/>
        </w:rPr>
        <w:t xml:space="preserve">esulting in overall average </w:t>
      </w:r>
      <w:r w:rsidR="00B343B8">
        <w:rPr>
          <w:lang w:val="en-CA"/>
        </w:rPr>
        <w:t>bit-rate</w:t>
      </w:r>
      <w:r w:rsidR="00B343B8" w:rsidRPr="003B7406">
        <w:rPr>
          <w:lang w:val="en-CA"/>
        </w:rPr>
        <w:t xml:space="preserve"> saving</w:t>
      </w:r>
      <w:r w:rsidR="00B343B8">
        <w:rPr>
          <w:lang w:val="en-CA"/>
        </w:rPr>
        <w:t xml:space="preserve">s estimates of 49% and 51% for VTM-11.0 and VVenC-0.3 in </w:t>
      </w:r>
      <w:r w:rsidR="007945F2">
        <w:rPr>
          <w:lang w:val="en-CA"/>
        </w:rPr>
        <w:t xml:space="preserve">the </w:t>
      </w:r>
      <w:r w:rsidR="00B343B8">
        <w:rPr>
          <w:lang w:val="en-CA"/>
        </w:rPr>
        <w:t xml:space="preserve">HD RA </w:t>
      </w:r>
      <w:r w:rsidR="007945F2">
        <w:rPr>
          <w:lang w:val="en-CA"/>
        </w:rPr>
        <w:t xml:space="preserve">category as well as </w:t>
      </w:r>
      <w:r w:rsidR="00B343B8">
        <w:rPr>
          <w:lang w:val="en-CA"/>
        </w:rPr>
        <w:t xml:space="preserve">37% for VTM-11.0 in </w:t>
      </w:r>
      <w:r w:rsidR="007945F2">
        <w:rPr>
          <w:lang w:val="en-CA"/>
        </w:rPr>
        <w:t xml:space="preserve">the </w:t>
      </w:r>
      <w:r w:rsidR="00B343B8">
        <w:rPr>
          <w:lang w:val="en-CA"/>
        </w:rPr>
        <w:t>HD LD</w:t>
      </w:r>
      <w:r w:rsidR="007945F2">
        <w:rPr>
          <w:lang w:val="en-CA"/>
        </w:rPr>
        <w:t xml:space="preserve"> category. For 360° video with PERP and GCMP/PCMP, </w:t>
      </w:r>
      <w:r w:rsidR="007945F2" w:rsidRPr="003B7406">
        <w:rPr>
          <w:lang w:val="en-CA"/>
        </w:rPr>
        <w:t xml:space="preserve">overall average </w:t>
      </w:r>
      <w:r w:rsidR="007945F2">
        <w:rPr>
          <w:lang w:val="en-CA"/>
        </w:rPr>
        <w:t>bit-rate</w:t>
      </w:r>
      <w:r w:rsidR="007945F2" w:rsidRPr="003B7406">
        <w:rPr>
          <w:lang w:val="en-CA"/>
        </w:rPr>
        <w:t xml:space="preserve"> saving</w:t>
      </w:r>
      <w:r w:rsidR="007945F2">
        <w:rPr>
          <w:lang w:val="en-CA"/>
        </w:rPr>
        <w:t xml:space="preserve">s estimates of 50% and 56% are reported for VTM-11.0. </w:t>
      </w:r>
      <w:r w:rsidR="009F080F">
        <w:rPr>
          <w:lang w:val="en-CA"/>
        </w:rPr>
        <w:t xml:space="preserve">The reported results document the substantial compression benefit provided by the VVC over its predecessor HEVC in the tested categories. </w:t>
      </w:r>
      <w:r w:rsidR="005A7E95">
        <w:rPr>
          <w:lang w:val="en-CA"/>
        </w:rPr>
        <w:t>VVC provides several new compression tools specifically effective in the random-access configuration. It further includes new tools applicable to 360° video. The results indicate most substantial benefits for VVC in the test categories making use of these tools, demonstrating the versatility of the new video coding specification.</w:t>
      </w:r>
    </w:p>
    <w:p w14:paraId="75BAE0D1" w14:textId="239196A9" w:rsidR="003D0CCF" w:rsidRPr="003B7406" w:rsidRDefault="00755842" w:rsidP="00755842">
      <w:pPr>
        <w:keepNext/>
        <w:jc w:val="center"/>
        <w:rPr>
          <w:lang w:val="en-CA"/>
        </w:rPr>
      </w:pPr>
      <w:r>
        <w:rPr>
          <w:noProof/>
          <w:lang w:val="en-CA"/>
        </w:rPr>
        <w:lastRenderedPageBreak/>
        <w:drawing>
          <wp:inline distT="0" distB="0" distL="0" distR="0" wp14:anchorId="47F51F92" wp14:editId="3220A619">
            <wp:extent cx="2821996" cy="1713418"/>
            <wp:effectExtent l="0" t="0" r="0" b="127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655" cy="1756320"/>
                    </a:xfrm>
                    <a:prstGeom prst="rect">
                      <a:avLst/>
                    </a:prstGeom>
                    <a:noFill/>
                  </pic:spPr>
                </pic:pic>
              </a:graphicData>
            </a:graphic>
          </wp:inline>
        </w:drawing>
      </w:r>
      <w:r>
        <w:rPr>
          <w:noProof/>
          <w:lang w:val="en-CA"/>
        </w:rPr>
        <w:drawing>
          <wp:inline distT="0" distB="0" distL="0" distR="0" wp14:anchorId="243B900F" wp14:editId="43BB9205">
            <wp:extent cx="2811600" cy="1670400"/>
            <wp:effectExtent l="0" t="0" r="8255" b="635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1600" cy="1670400"/>
                    </a:xfrm>
                    <a:prstGeom prst="rect">
                      <a:avLst/>
                    </a:prstGeom>
                    <a:noFill/>
                  </pic:spPr>
                </pic:pic>
              </a:graphicData>
            </a:graphic>
          </wp:inline>
        </w:drawing>
      </w:r>
      <w:r>
        <w:rPr>
          <w:lang w:val="en-CA"/>
        </w:rPr>
        <w:br/>
      </w:r>
      <w:r w:rsidR="00B343B8">
        <w:rPr>
          <w:noProof/>
          <w:lang w:val="en-CA"/>
        </w:rPr>
        <w:drawing>
          <wp:inline distT="0" distB="0" distL="0" distR="0" wp14:anchorId="74C50ED6" wp14:editId="46D728B2">
            <wp:extent cx="2815200" cy="1702800"/>
            <wp:effectExtent l="0" t="0" r="4445"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15200" cy="1702800"/>
                    </a:xfrm>
                    <a:prstGeom prst="rect">
                      <a:avLst/>
                    </a:prstGeom>
                    <a:noFill/>
                  </pic:spPr>
                </pic:pic>
              </a:graphicData>
            </a:graphic>
          </wp:inline>
        </w:drawing>
      </w:r>
      <w:r w:rsidR="00B343B8">
        <w:rPr>
          <w:lang w:val="en-CA"/>
        </w:rPr>
        <w:t xml:space="preserve"> </w:t>
      </w:r>
      <w:r>
        <w:rPr>
          <w:noProof/>
          <w:lang w:val="en-CA"/>
        </w:rPr>
        <w:drawing>
          <wp:inline distT="0" distB="0" distL="0" distR="0" wp14:anchorId="08BE7B9F" wp14:editId="13DAD17D">
            <wp:extent cx="2815200" cy="1702800"/>
            <wp:effectExtent l="0" t="0" r="4445"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15200" cy="1702800"/>
                    </a:xfrm>
                    <a:prstGeom prst="rect">
                      <a:avLst/>
                    </a:prstGeom>
                    <a:noFill/>
                  </pic:spPr>
                </pic:pic>
              </a:graphicData>
            </a:graphic>
          </wp:inline>
        </w:drawing>
      </w:r>
    </w:p>
    <w:p w14:paraId="7201DEF9" w14:textId="274BA3EB" w:rsidR="00C779BE" w:rsidRPr="003B7406" w:rsidRDefault="00C779BE" w:rsidP="00C779BE">
      <w:pPr>
        <w:pStyle w:val="Caption"/>
        <w:rPr>
          <w:szCs w:val="22"/>
          <w:lang w:val="en-CA"/>
        </w:rPr>
      </w:pPr>
      <w:r w:rsidRPr="003B7406">
        <w:rPr>
          <w:lang w:val="en-CA"/>
        </w:rPr>
        <w:t xml:space="preserve">Figure </w:t>
      </w:r>
      <w:r w:rsidR="000F0F2F" w:rsidRPr="003B7406">
        <w:rPr>
          <w:lang w:val="en-CA"/>
        </w:rPr>
        <w:fldChar w:fldCharType="begin"/>
      </w:r>
      <w:r w:rsidR="000F0F2F" w:rsidRPr="003B7406">
        <w:rPr>
          <w:lang w:val="en-CA"/>
        </w:rPr>
        <w:instrText xml:space="preserve"> SEQ Figure \* ARABIC </w:instrText>
      </w:r>
      <w:r w:rsidR="000F0F2F" w:rsidRPr="003B7406">
        <w:rPr>
          <w:lang w:val="en-CA"/>
        </w:rPr>
        <w:fldChar w:fldCharType="separate"/>
      </w:r>
      <w:r w:rsidR="00374C1C">
        <w:rPr>
          <w:noProof/>
          <w:lang w:val="en-CA"/>
        </w:rPr>
        <w:t>1</w:t>
      </w:r>
      <w:r w:rsidR="000F0F2F" w:rsidRPr="003B7406">
        <w:rPr>
          <w:noProof/>
          <w:lang w:val="en-CA"/>
        </w:rPr>
        <w:fldChar w:fldCharType="end"/>
      </w:r>
      <w:r w:rsidRPr="003B7406">
        <w:rPr>
          <w:lang w:val="en-CA"/>
        </w:rPr>
        <w:t xml:space="preserve">: Pooled MOS over </w:t>
      </w:r>
      <w:r w:rsidR="003B7406">
        <w:rPr>
          <w:lang w:val="en-CA"/>
        </w:rPr>
        <w:t>bit rate</w:t>
      </w:r>
      <w:r w:rsidRPr="003B7406">
        <w:rPr>
          <w:lang w:val="en-CA"/>
        </w:rPr>
        <w:t xml:space="preserve"> plot</w:t>
      </w:r>
      <w:r w:rsidR="00B343B8">
        <w:rPr>
          <w:lang w:val="en-CA"/>
        </w:rPr>
        <w:t>s</w:t>
      </w:r>
      <w:r w:rsidRPr="003B7406">
        <w:rPr>
          <w:lang w:val="en-CA"/>
        </w:rPr>
        <w:t xml:space="preserve"> </w:t>
      </w:r>
      <w:r w:rsidR="00B343B8">
        <w:rPr>
          <w:lang w:val="en-CA"/>
        </w:rPr>
        <w:t>over the test sets for the four reported test categories</w:t>
      </w:r>
      <w:r w:rsidR="005A7E95">
        <w:rPr>
          <w:rStyle w:val="FootnoteReference"/>
          <w:lang w:val="en-CA"/>
        </w:rPr>
        <w:footnoteReference w:id="1"/>
      </w:r>
    </w:p>
    <w:p w14:paraId="7D2AC1F0" w14:textId="41A2449D" w:rsidR="00745F6B" w:rsidRPr="003B7406" w:rsidRDefault="00D0390B" w:rsidP="00E11923">
      <w:pPr>
        <w:pStyle w:val="Heading1"/>
        <w:rPr>
          <w:lang w:val="en-CA"/>
        </w:rPr>
      </w:pPr>
      <w:r w:rsidRPr="003B7406">
        <w:rPr>
          <w:lang w:val="en-CA"/>
        </w:rPr>
        <w:t>Introduction</w:t>
      </w:r>
    </w:p>
    <w:p w14:paraId="364E635B" w14:textId="13DFB007" w:rsidR="001F3269" w:rsidRPr="003B7406" w:rsidRDefault="001C4432" w:rsidP="001C4432">
      <w:pPr>
        <w:rPr>
          <w:szCs w:val="22"/>
          <w:lang w:val="en-CA"/>
        </w:rPr>
      </w:pPr>
      <w:r w:rsidRPr="003B7406">
        <w:rPr>
          <w:szCs w:val="22"/>
          <w:lang w:val="en-CA"/>
        </w:rPr>
        <w:t xml:space="preserve">A major design goal for the development of the VVC standard was to achieve a substantial improvement in compression capability relative to its predecessor, the HEVC standard. This document is the </w:t>
      </w:r>
      <w:r w:rsidR="005510C5">
        <w:rPr>
          <w:szCs w:val="22"/>
          <w:lang w:val="en-CA"/>
        </w:rPr>
        <w:t>second</w:t>
      </w:r>
      <w:r w:rsidRPr="003B7406">
        <w:rPr>
          <w:szCs w:val="22"/>
          <w:lang w:val="en-CA"/>
        </w:rPr>
        <w:t xml:space="preserve"> in a </w:t>
      </w:r>
      <w:r w:rsidR="0001086E">
        <w:rPr>
          <w:szCs w:val="22"/>
          <w:lang w:val="en-CA"/>
        </w:rPr>
        <w:t xml:space="preserve">planned </w:t>
      </w:r>
      <w:r w:rsidRPr="003B7406">
        <w:rPr>
          <w:szCs w:val="22"/>
          <w:lang w:val="en-CA"/>
        </w:rPr>
        <w:t xml:space="preserve">series of reports addressing </w:t>
      </w:r>
      <w:r w:rsidR="00627910" w:rsidRPr="003B7406">
        <w:rPr>
          <w:szCs w:val="22"/>
          <w:lang w:val="en-CA"/>
        </w:rPr>
        <w:t xml:space="preserve">a variety of </w:t>
      </w:r>
      <w:r w:rsidRPr="003B7406">
        <w:rPr>
          <w:szCs w:val="22"/>
          <w:lang w:val="en-CA"/>
        </w:rPr>
        <w:t xml:space="preserve">test categories and embracing </w:t>
      </w:r>
      <w:r w:rsidR="00627910" w:rsidRPr="003B7406">
        <w:rPr>
          <w:szCs w:val="22"/>
          <w:lang w:val="en-CA"/>
        </w:rPr>
        <w:t xml:space="preserve">some of the available versatile tools provided by the VVC standard. </w:t>
      </w:r>
      <w:r w:rsidR="001F3269" w:rsidRPr="003B7406">
        <w:rPr>
          <w:szCs w:val="22"/>
          <w:lang w:val="en-CA"/>
        </w:rPr>
        <w:t xml:space="preserve">It reports </w:t>
      </w:r>
      <w:r w:rsidR="00627910" w:rsidRPr="003B7406">
        <w:rPr>
          <w:szCs w:val="22"/>
          <w:lang w:val="en-CA"/>
        </w:rPr>
        <w:t xml:space="preserve">the results of a </w:t>
      </w:r>
      <w:r w:rsidR="001F3269" w:rsidRPr="003B7406">
        <w:rPr>
          <w:szCs w:val="22"/>
          <w:lang w:val="en-CA"/>
        </w:rPr>
        <w:t xml:space="preserve">verification </w:t>
      </w:r>
      <w:r w:rsidR="00627910" w:rsidRPr="003B7406">
        <w:rPr>
          <w:szCs w:val="22"/>
          <w:lang w:val="en-CA"/>
        </w:rPr>
        <w:t xml:space="preserve">test </w:t>
      </w:r>
      <w:r w:rsidR="001F3269" w:rsidRPr="003B7406">
        <w:rPr>
          <w:szCs w:val="22"/>
          <w:lang w:val="en-CA"/>
        </w:rPr>
        <w:t>to confirm that this goal was achieved and to estimate the magnitude of that achievement</w:t>
      </w:r>
      <w:r w:rsidR="00A42ED0">
        <w:rPr>
          <w:szCs w:val="22"/>
          <w:lang w:val="en-CA"/>
        </w:rPr>
        <w:t>, following a test plan issued at the previous meeting</w:t>
      </w:r>
      <w:r w:rsidR="00ED5214">
        <w:rPr>
          <w:szCs w:val="22"/>
          <w:lang w:val="en-CA"/>
        </w:rPr>
        <w:t> </w:t>
      </w:r>
      <w:r w:rsidR="00A42ED0" w:rsidRPr="003B7406">
        <w:rPr>
          <w:lang w:val="en-CA"/>
        </w:rPr>
        <w:fldChar w:fldCharType="begin"/>
      </w:r>
      <w:r w:rsidR="00A42ED0" w:rsidRPr="003B7406">
        <w:rPr>
          <w:lang w:val="en-CA"/>
        </w:rPr>
        <w:instrText xml:space="preserve"> REF _Ref52920588 \r \h </w:instrText>
      </w:r>
      <w:r w:rsidR="00A42ED0" w:rsidRPr="003B7406">
        <w:rPr>
          <w:lang w:val="en-CA"/>
        </w:rPr>
      </w:r>
      <w:r w:rsidR="00A42ED0" w:rsidRPr="003B7406">
        <w:rPr>
          <w:lang w:val="en-CA"/>
        </w:rPr>
        <w:fldChar w:fldCharType="separate"/>
      </w:r>
      <w:r w:rsidR="00374C1C">
        <w:rPr>
          <w:lang w:val="en-CA"/>
        </w:rPr>
        <w:t>[1]</w:t>
      </w:r>
      <w:r w:rsidR="00A42ED0" w:rsidRPr="003B7406">
        <w:rPr>
          <w:lang w:val="en-CA"/>
        </w:rPr>
        <w:fldChar w:fldCharType="end"/>
      </w:r>
      <w:r w:rsidR="001F3269" w:rsidRPr="003B7406">
        <w:rPr>
          <w:szCs w:val="22"/>
          <w:lang w:val="en-CA"/>
        </w:rPr>
        <w:t xml:space="preserve">. </w:t>
      </w:r>
    </w:p>
    <w:p w14:paraId="3EBFB3EC" w14:textId="22AEF251" w:rsidR="001F3269" w:rsidRPr="003B7406" w:rsidRDefault="001F3269" w:rsidP="001C4432">
      <w:pPr>
        <w:rPr>
          <w:szCs w:val="22"/>
          <w:lang w:val="en-CA"/>
        </w:rPr>
      </w:pPr>
      <w:r w:rsidRPr="003B7406">
        <w:rPr>
          <w:szCs w:val="22"/>
          <w:lang w:val="en-CA"/>
        </w:rPr>
        <w:t xml:space="preserve">A subjective evaluation was conducted at </w:t>
      </w:r>
      <w:r w:rsidR="005510C5">
        <w:rPr>
          <w:szCs w:val="22"/>
          <w:lang w:val="en-CA"/>
        </w:rPr>
        <w:t>three</w:t>
      </w:r>
      <w:r w:rsidRPr="003B7406">
        <w:rPr>
          <w:szCs w:val="22"/>
          <w:lang w:val="en-CA"/>
        </w:rPr>
        <w:t xml:space="preserve"> test sites comparing the VVC Main 10 profile to the HEVC Main 10 profile for the HD </w:t>
      </w:r>
      <w:r w:rsidR="003B7406" w:rsidRPr="003B7406">
        <w:rPr>
          <w:szCs w:val="22"/>
          <w:lang w:val="en-CA"/>
        </w:rPr>
        <w:t xml:space="preserve">SDR </w:t>
      </w:r>
      <w:r w:rsidRPr="003B7406">
        <w:rPr>
          <w:szCs w:val="22"/>
          <w:lang w:val="en-CA"/>
        </w:rPr>
        <w:t>test category with random</w:t>
      </w:r>
      <w:r w:rsidR="005510C5">
        <w:rPr>
          <w:szCs w:val="22"/>
          <w:lang w:val="en-CA"/>
        </w:rPr>
        <w:t xml:space="preserve"> </w:t>
      </w:r>
      <w:r w:rsidRPr="003B7406">
        <w:rPr>
          <w:szCs w:val="22"/>
          <w:lang w:val="en-CA"/>
        </w:rPr>
        <w:t xml:space="preserve">access </w:t>
      </w:r>
      <w:r w:rsidR="005510C5">
        <w:rPr>
          <w:szCs w:val="22"/>
          <w:lang w:val="en-CA"/>
        </w:rPr>
        <w:t xml:space="preserve">and low delay </w:t>
      </w:r>
      <w:r w:rsidRPr="003B7406">
        <w:rPr>
          <w:szCs w:val="22"/>
          <w:lang w:val="en-CA"/>
        </w:rPr>
        <w:t>configuration</w:t>
      </w:r>
      <w:r w:rsidR="005510C5">
        <w:rPr>
          <w:szCs w:val="22"/>
          <w:lang w:val="en-CA"/>
        </w:rPr>
        <w:t>s, and 360° video content with random access configuration.</w:t>
      </w:r>
    </w:p>
    <w:p w14:paraId="5B87E685" w14:textId="1E02B095" w:rsidR="001C4432" w:rsidRPr="003B7406" w:rsidRDefault="00E85F66" w:rsidP="00E85F66">
      <w:pPr>
        <w:pStyle w:val="Heading1"/>
        <w:ind w:left="360" w:hanging="360"/>
        <w:rPr>
          <w:szCs w:val="22"/>
          <w:lang w:val="en-CA"/>
        </w:rPr>
      </w:pPr>
      <w:r w:rsidRPr="003B7406">
        <w:rPr>
          <w:szCs w:val="22"/>
          <w:lang w:val="en-CA"/>
        </w:rPr>
        <w:t>Verification test logistics</w:t>
      </w:r>
    </w:p>
    <w:p w14:paraId="683D08C3" w14:textId="2C92CC38" w:rsidR="00E85F66" w:rsidRPr="003B7406" w:rsidRDefault="00E85F66" w:rsidP="00E85F66">
      <w:pPr>
        <w:rPr>
          <w:lang w:val="en-CA"/>
        </w:rPr>
      </w:pPr>
      <w:r w:rsidRPr="003B7406">
        <w:rPr>
          <w:lang w:val="en-CA"/>
        </w:rPr>
        <w:t xml:space="preserve">The HD </w:t>
      </w:r>
      <w:r w:rsidR="003B7406" w:rsidRPr="003B7406">
        <w:rPr>
          <w:lang w:val="en-CA"/>
        </w:rPr>
        <w:t xml:space="preserve">SDR </w:t>
      </w:r>
      <w:r w:rsidRPr="003B7406">
        <w:rPr>
          <w:lang w:val="en-CA"/>
        </w:rPr>
        <w:t>subjective test was carried out at the following test sites:</w:t>
      </w:r>
    </w:p>
    <w:p w14:paraId="16B0E2C0" w14:textId="16B13C10" w:rsidR="00E85F66" w:rsidRDefault="00E85F66" w:rsidP="009457C1">
      <w:pPr>
        <w:pStyle w:val="ListParagraph"/>
        <w:numPr>
          <w:ilvl w:val="0"/>
          <w:numId w:val="14"/>
        </w:numPr>
        <w:contextualSpacing w:val="0"/>
        <w:rPr>
          <w:lang w:val="en-CA"/>
        </w:rPr>
      </w:pPr>
      <w:proofErr w:type="spellStart"/>
      <w:r w:rsidRPr="003B7406">
        <w:rPr>
          <w:lang w:val="en-CA"/>
        </w:rPr>
        <w:t>GBTech</w:t>
      </w:r>
      <w:proofErr w:type="spellEnd"/>
      <w:r w:rsidRPr="003B7406">
        <w:rPr>
          <w:lang w:val="en-CA"/>
        </w:rPr>
        <w:t>, Rome, IT</w:t>
      </w:r>
    </w:p>
    <w:p w14:paraId="285A02BD" w14:textId="33528F8A" w:rsidR="005510C5" w:rsidRPr="003B7406" w:rsidRDefault="005510C5" w:rsidP="009457C1">
      <w:pPr>
        <w:pStyle w:val="ListParagraph"/>
        <w:numPr>
          <w:ilvl w:val="0"/>
          <w:numId w:val="14"/>
        </w:numPr>
        <w:contextualSpacing w:val="0"/>
        <w:rPr>
          <w:lang w:val="en-CA"/>
        </w:rPr>
      </w:pPr>
      <w:proofErr w:type="spellStart"/>
      <w:r>
        <w:rPr>
          <w:lang w:val="en-CA"/>
        </w:rPr>
        <w:t>Vabtech</w:t>
      </w:r>
      <w:proofErr w:type="spellEnd"/>
      <w:r>
        <w:rPr>
          <w:lang w:val="en-CA"/>
        </w:rPr>
        <w:t>, London, UK</w:t>
      </w:r>
    </w:p>
    <w:p w14:paraId="19471581" w14:textId="3A64DE44" w:rsidR="00E85F66" w:rsidRPr="003B7406" w:rsidRDefault="00E85F66" w:rsidP="009457C1">
      <w:pPr>
        <w:pStyle w:val="ListParagraph"/>
        <w:numPr>
          <w:ilvl w:val="0"/>
          <w:numId w:val="14"/>
        </w:numPr>
        <w:contextualSpacing w:val="0"/>
        <w:rPr>
          <w:lang w:val="en-CA"/>
        </w:rPr>
      </w:pPr>
      <w:r w:rsidRPr="003B7406">
        <w:rPr>
          <w:lang w:val="en-CA"/>
        </w:rPr>
        <w:t>RWTH Aachen University, Aachen, DE</w:t>
      </w:r>
    </w:p>
    <w:p w14:paraId="4AAFB064" w14:textId="5309B028" w:rsidR="00E85F66" w:rsidRPr="003B7406" w:rsidRDefault="00E85F66" w:rsidP="00E85F66">
      <w:pPr>
        <w:rPr>
          <w:lang w:val="en-CA"/>
        </w:rPr>
      </w:pPr>
      <w:r w:rsidRPr="003B7406">
        <w:rPr>
          <w:lang w:val="en-CA"/>
        </w:rPr>
        <w:t xml:space="preserve">The tests were conducted using the </w:t>
      </w:r>
      <w:r w:rsidR="003B7406" w:rsidRPr="003B7406">
        <w:rPr>
          <w:lang w:val="en-CA"/>
        </w:rPr>
        <w:t>degradation category rating (</w:t>
      </w:r>
      <w:r w:rsidR="002E438B" w:rsidRPr="003B7406">
        <w:rPr>
          <w:lang w:val="en-CA"/>
        </w:rPr>
        <w:t>DCR</w:t>
      </w:r>
      <w:r w:rsidR="003B7406" w:rsidRPr="003B7406">
        <w:rPr>
          <w:lang w:val="en-CA"/>
        </w:rPr>
        <w:t>)</w:t>
      </w:r>
      <w:r w:rsidRPr="003B7406">
        <w:rPr>
          <w:lang w:val="en-CA"/>
        </w:rPr>
        <w:t xml:space="preserve"> test method</w:t>
      </w:r>
      <w:r w:rsidR="002E438B" w:rsidRPr="003B7406">
        <w:rPr>
          <w:lang w:val="en-CA"/>
        </w:rPr>
        <w:t> </w:t>
      </w:r>
      <w:r w:rsidR="00A42ED0">
        <w:rPr>
          <w:lang w:val="en-CA"/>
        </w:rPr>
        <w:fldChar w:fldCharType="begin"/>
      </w:r>
      <w:r w:rsidR="00A42ED0">
        <w:rPr>
          <w:lang w:val="en-CA"/>
        </w:rPr>
        <w:instrText xml:space="preserve"> REF _Ref52925713 \r \h </w:instrText>
      </w:r>
      <w:r w:rsidR="00A42ED0">
        <w:rPr>
          <w:lang w:val="en-CA"/>
        </w:rPr>
      </w:r>
      <w:r w:rsidR="00A42ED0">
        <w:rPr>
          <w:lang w:val="en-CA"/>
        </w:rPr>
        <w:fldChar w:fldCharType="separate"/>
      </w:r>
      <w:r w:rsidR="00374C1C">
        <w:rPr>
          <w:lang w:val="en-CA"/>
        </w:rPr>
        <w:t>[2]</w:t>
      </w:r>
      <w:r w:rsidR="00A42ED0">
        <w:rPr>
          <w:lang w:val="en-CA"/>
        </w:rPr>
        <w:fldChar w:fldCharType="end"/>
      </w:r>
      <w:r w:rsidRPr="003B7406">
        <w:rPr>
          <w:lang w:val="en-CA"/>
        </w:rPr>
        <w:t xml:space="preserve"> with a</w:t>
      </w:r>
      <w:r w:rsidR="001646AA" w:rsidRPr="003B7406">
        <w:rPr>
          <w:lang w:val="en-CA"/>
        </w:rPr>
        <w:t>n</w:t>
      </w:r>
      <w:r w:rsidRPr="003B7406">
        <w:rPr>
          <w:lang w:val="en-CA"/>
        </w:rPr>
        <w:t xml:space="preserve"> 11-grade impairment scale</w:t>
      </w:r>
      <w:r w:rsidR="00133E5D">
        <w:rPr>
          <w:lang w:val="en-CA"/>
        </w:rPr>
        <w:t> </w:t>
      </w:r>
      <w:r w:rsidR="00A42ED0">
        <w:rPr>
          <w:lang w:val="en-CA"/>
        </w:rPr>
        <w:fldChar w:fldCharType="begin"/>
      </w:r>
      <w:r w:rsidR="00A42ED0">
        <w:rPr>
          <w:lang w:val="en-CA"/>
        </w:rPr>
        <w:instrText xml:space="preserve"> REF _Ref56152460 \r \h </w:instrText>
      </w:r>
      <w:r w:rsidR="00A42ED0">
        <w:rPr>
          <w:lang w:val="en-CA"/>
        </w:rPr>
      </w:r>
      <w:r w:rsidR="00A42ED0">
        <w:rPr>
          <w:lang w:val="en-CA"/>
        </w:rPr>
        <w:fldChar w:fldCharType="separate"/>
      </w:r>
      <w:r w:rsidR="00374C1C">
        <w:rPr>
          <w:lang w:val="en-CA"/>
        </w:rPr>
        <w:t>[3]</w:t>
      </w:r>
      <w:r w:rsidR="00A42ED0">
        <w:rPr>
          <w:lang w:val="en-CA"/>
        </w:rPr>
        <w:fldChar w:fldCharType="end"/>
      </w:r>
      <w:r w:rsidRPr="003B7406">
        <w:rPr>
          <w:lang w:val="en-CA"/>
        </w:rPr>
        <w:t xml:space="preserve">. The verification test environment and testing methodology </w:t>
      </w:r>
      <w:r w:rsidR="0001086E">
        <w:rPr>
          <w:lang w:val="en-CA"/>
        </w:rPr>
        <w:t>are</w:t>
      </w:r>
      <w:r w:rsidR="0001086E" w:rsidRPr="003B7406">
        <w:rPr>
          <w:lang w:val="en-CA"/>
        </w:rPr>
        <w:t xml:space="preserve"> </w:t>
      </w:r>
      <w:r w:rsidRPr="003B7406">
        <w:rPr>
          <w:lang w:val="en-CA"/>
        </w:rPr>
        <w:t>described in Anne</w:t>
      </w:r>
      <w:r w:rsidR="00F27A75" w:rsidRPr="003B7406">
        <w:rPr>
          <w:lang w:val="en-CA"/>
        </w:rPr>
        <w:t>x</w:t>
      </w:r>
      <w:r w:rsidRPr="003B7406">
        <w:rPr>
          <w:lang w:val="en-CA"/>
        </w:rPr>
        <w:t xml:space="preserve"> A. The </w:t>
      </w:r>
      <w:r w:rsidR="0001086E">
        <w:rPr>
          <w:lang w:val="en-CA"/>
        </w:rPr>
        <w:t>arrangements for</w:t>
      </w:r>
      <w:r w:rsidR="0001086E" w:rsidRPr="003B7406">
        <w:rPr>
          <w:lang w:val="en-CA"/>
        </w:rPr>
        <w:t xml:space="preserve"> </w:t>
      </w:r>
      <w:r w:rsidRPr="003B7406">
        <w:rPr>
          <w:lang w:val="en-CA"/>
        </w:rPr>
        <w:t xml:space="preserve">the test sites </w:t>
      </w:r>
      <w:r w:rsidR="0001086E">
        <w:rPr>
          <w:lang w:val="en-CA"/>
        </w:rPr>
        <w:t>are</w:t>
      </w:r>
      <w:r w:rsidR="0001086E" w:rsidRPr="003B7406">
        <w:rPr>
          <w:lang w:val="en-CA"/>
        </w:rPr>
        <w:t xml:space="preserve"> </w:t>
      </w:r>
      <w:r w:rsidRPr="003B7406">
        <w:rPr>
          <w:lang w:val="en-CA"/>
        </w:rPr>
        <w:t xml:space="preserve">shown in </w:t>
      </w:r>
      <w:r w:rsidR="0012745A" w:rsidRPr="003B7406">
        <w:rPr>
          <w:lang w:val="en-CA"/>
        </w:rPr>
        <w:fldChar w:fldCharType="begin"/>
      </w:r>
      <w:r w:rsidR="0012745A" w:rsidRPr="003B7406">
        <w:rPr>
          <w:lang w:val="en-CA"/>
        </w:rPr>
        <w:instrText xml:space="preserve"> REF _Ref257454997 \h  \* MERGEFORMAT </w:instrText>
      </w:r>
      <w:r w:rsidR="0012745A" w:rsidRPr="003B7406">
        <w:rPr>
          <w:lang w:val="en-CA"/>
        </w:rPr>
      </w:r>
      <w:r w:rsidR="0012745A" w:rsidRPr="003B7406">
        <w:rPr>
          <w:lang w:val="en-CA"/>
        </w:rPr>
        <w:fldChar w:fldCharType="separate"/>
      </w:r>
      <w:r w:rsidR="00374C1C" w:rsidRPr="00374C1C">
        <w:rPr>
          <w:lang w:val="en-CA"/>
        </w:rPr>
        <w:t xml:space="preserve">Table </w:t>
      </w:r>
      <w:r w:rsidR="00374C1C" w:rsidRPr="00374C1C">
        <w:rPr>
          <w:noProof/>
          <w:lang w:val="en-CA"/>
        </w:rPr>
        <w:t>1</w:t>
      </w:r>
      <w:r w:rsidR="0012745A" w:rsidRPr="003B7406">
        <w:rPr>
          <w:lang w:val="en-CA"/>
        </w:rPr>
        <w:fldChar w:fldCharType="end"/>
      </w:r>
      <w:r w:rsidR="0012745A" w:rsidRPr="003B7406">
        <w:rPr>
          <w:lang w:val="en-CA"/>
        </w:rPr>
        <w:t>.</w:t>
      </w:r>
    </w:p>
    <w:p w14:paraId="1D206F64" w14:textId="75CC3C82" w:rsidR="00E85F66" w:rsidRPr="003B7406" w:rsidRDefault="00E85F66" w:rsidP="00754B07">
      <w:pPr>
        <w:keepNext/>
        <w:spacing w:before="180" w:after="120"/>
        <w:rPr>
          <w:b/>
          <w:lang w:val="en-CA"/>
        </w:rPr>
      </w:pPr>
      <w:bookmarkStart w:id="0" w:name="_Ref257454997"/>
      <w:r w:rsidRPr="003B7406">
        <w:rPr>
          <w:b/>
          <w:lang w:val="en-CA"/>
        </w:rPr>
        <w:lastRenderedPageBreak/>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w:t>
      </w:r>
      <w:r w:rsidRPr="003B7406">
        <w:rPr>
          <w:b/>
          <w:noProof/>
          <w:lang w:val="en-CA"/>
        </w:rPr>
        <w:fldChar w:fldCharType="end"/>
      </w:r>
      <w:bookmarkEnd w:id="0"/>
      <w:r w:rsidRPr="003B7406">
        <w:rPr>
          <w:b/>
          <w:lang w:val="en-CA"/>
        </w:rPr>
        <w:t>: Test site information and setup</w:t>
      </w:r>
    </w:p>
    <w:tbl>
      <w:tblPr>
        <w:tblStyle w:val="TableGrid"/>
        <w:tblW w:w="5000" w:type="pct"/>
        <w:tblCellMar>
          <w:left w:w="29" w:type="dxa"/>
          <w:right w:w="29" w:type="dxa"/>
        </w:tblCellMar>
        <w:tblLook w:val="04A0" w:firstRow="1" w:lastRow="0" w:firstColumn="1" w:lastColumn="0" w:noHBand="0" w:noVBand="1"/>
      </w:tblPr>
      <w:tblGrid>
        <w:gridCol w:w="1936"/>
        <w:gridCol w:w="2472"/>
        <w:gridCol w:w="2472"/>
        <w:gridCol w:w="2470"/>
      </w:tblGrid>
      <w:tr w:rsidR="005510C5" w:rsidRPr="003B7406" w14:paraId="27420A56" w14:textId="77777777" w:rsidTr="005510C5">
        <w:trPr>
          <w:tblHeader/>
        </w:trPr>
        <w:tc>
          <w:tcPr>
            <w:tcW w:w="1035" w:type="pct"/>
          </w:tcPr>
          <w:p w14:paraId="6C6D4E07" w14:textId="7200C766" w:rsidR="005510C5" w:rsidRPr="003B7406" w:rsidRDefault="005510C5" w:rsidP="005510C5">
            <w:pPr>
              <w:jc w:val="left"/>
              <w:rPr>
                <w:b/>
                <w:lang w:val="en-CA"/>
              </w:rPr>
            </w:pPr>
            <w:r w:rsidRPr="003B7406">
              <w:rPr>
                <w:b/>
                <w:lang w:val="en-CA"/>
              </w:rPr>
              <w:t>Test Site</w:t>
            </w:r>
          </w:p>
        </w:tc>
        <w:tc>
          <w:tcPr>
            <w:tcW w:w="1322" w:type="pct"/>
          </w:tcPr>
          <w:p w14:paraId="385760F3" w14:textId="1BC0D559" w:rsidR="005510C5" w:rsidRPr="003B7406" w:rsidRDefault="005510C5" w:rsidP="005510C5">
            <w:pPr>
              <w:jc w:val="left"/>
              <w:rPr>
                <w:b/>
                <w:lang w:val="en-CA"/>
              </w:rPr>
            </w:pPr>
            <w:proofErr w:type="spellStart"/>
            <w:r w:rsidRPr="003B7406">
              <w:rPr>
                <w:b/>
                <w:lang w:val="en-CA"/>
              </w:rPr>
              <w:t>GBTech</w:t>
            </w:r>
            <w:proofErr w:type="spellEnd"/>
          </w:p>
        </w:tc>
        <w:tc>
          <w:tcPr>
            <w:tcW w:w="1322" w:type="pct"/>
          </w:tcPr>
          <w:p w14:paraId="3EEF31B5" w14:textId="07E7F907" w:rsidR="005510C5" w:rsidRPr="003B7406" w:rsidRDefault="005510C5" w:rsidP="005510C5">
            <w:pPr>
              <w:jc w:val="left"/>
              <w:rPr>
                <w:b/>
                <w:lang w:val="en-CA"/>
              </w:rPr>
            </w:pPr>
            <w:proofErr w:type="spellStart"/>
            <w:r>
              <w:rPr>
                <w:b/>
                <w:lang w:val="en-CA"/>
              </w:rPr>
              <w:t>Vabt</w:t>
            </w:r>
            <w:r w:rsidRPr="003B7406">
              <w:rPr>
                <w:b/>
                <w:lang w:val="en-CA"/>
              </w:rPr>
              <w:t>ech</w:t>
            </w:r>
            <w:proofErr w:type="spellEnd"/>
          </w:p>
        </w:tc>
        <w:tc>
          <w:tcPr>
            <w:tcW w:w="1321" w:type="pct"/>
          </w:tcPr>
          <w:p w14:paraId="0B2F0E3E" w14:textId="43DCE6C7" w:rsidR="005510C5" w:rsidRPr="003B7406" w:rsidRDefault="005510C5" w:rsidP="005510C5">
            <w:pPr>
              <w:jc w:val="left"/>
              <w:rPr>
                <w:b/>
                <w:lang w:val="en-CA"/>
              </w:rPr>
            </w:pPr>
            <w:r w:rsidRPr="003B7406">
              <w:rPr>
                <w:b/>
                <w:lang w:val="en-CA"/>
              </w:rPr>
              <w:t>RWTH Aachen University</w:t>
            </w:r>
          </w:p>
        </w:tc>
      </w:tr>
      <w:tr w:rsidR="005510C5" w:rsidRPr="003B7406" w14:paraId="6C461C18" w14:textId="77777777" w:rsidTr="005510C5">
        <w:trPr>
          <w:tblHeader/>
        </w:trPr>
        <w:tc>
          <w:tcPr>
            <w:tcW w:w="1035" w:type="pct"/>
          </w:tcPr>
          <w:p w14:paraId="2B93465B" w14:textId="4BCA8022" w:rsidR="005510C5" w:rsidRPr="003B7406" w:rsidRDefault="005510C5" w:rsidP="005510C5">
            <w:pPr>
              <w:jc w:val="left"/>
              <w:rPr>
                <w:b/>
                <w:lang w:val="en-CA"/>
              </w:rPr>
            </w:pPr>
            <w:r w:rsidRPr="003B7406">
              <w:rPr>
                <w:b/>
                <w:lang w:val="en-CA"/>
              </w:rPr>
              <w:t>Display, size</w:t>
            </w:r>
            <w:r>
              <w:rPr>
                <w:b/>
                <w:lang w:val="en-CA"/>
              </w:rPr>
              <w:t>, connection</w:t>
            </w:r>
            <w:r w:rsidRPr="003B7406">
              <w:rPr>
                <w:b/>
                <w:lang w:val="en-CA"/>
              </w:rPr>
              <w:t xml:space="preserve"> </w:t>
            </w:r>
            <w:r w:rsidRPr="003B7406">
              <w:rPr>
                <w:b/>
                <w:lang w:val="en-CA"/>
              </w:rPr>
              <w:br/>
              <w:t>(resolution setting)</w:t>
            </w:r>
          </w:p>
        </w:tc>
        <w:tc>
          <w:tcPr>
            <w:tcW w:w="1322" w:type="pct"/>
          </w:tcPr>
          <w:p w14:paraId="4BFEE4FA" w14:textId="1832E19C" w:rsidR="005510C5" w:rsidRPr="005510C5" w:rsidRDefault="005510C5" w:rsidP="005510C5">
            <w:pPr>
              <w:jc w:val="left"/>
              <w:rPr>
                <w:highlight w:val="yellow"/>
                <w:lang w:val="en-CA"/>
              </w:rPr>
            </w:pPr>
            <w:r w:rsidRPr="008E50D7">
              <w:rPr>
                <w:lang w:val="en-CA"/>
              </w:rPr>
              <w:t>LG 65” CX6LA</w:t>
            </w:r>
            <w:r w:rsidRPr="008E50D7">
              <w:rPr>
                <w:lang w:val="en-CA"/>
              </w:rPr>
              <w:br/>
              <w:t>(3840</w:t>
            </w:r>
            <w:r w:rsidR="00116F2C" w:rsidRPr="003B7406">
              <w:rPr>
                <w:lang w:val="en-CA"/>
              </w:rPr>
              <w:t>×</w:t>
            </w:r>
            <w:r w:rsidRPr="008E50D7">
              <w:rPr>
                <w:lang w:val="en-CA"/>
              </w:rPr>
              <w:t>2160)</w:t>
            </w:r>
          </w:p>
        </w:tc>
        <w:tc>
          <w:tcPr>
            <w:tcW w:w="1322" w:type="pct"/>
          </w:tcPr>
          <w:p w14:paraId="74B9A7FF" w14:textId="4382B5F7" w:rsidR="005510C5" w:rsidRPr="005510C5" w:rsidRDefault="005510C5" w:rsidP="005510C5">
            <w:pPr>
              <w:jc w:val="left"/>
              <w:rPr>
                <w:highlight w:val="yellow"/>
                <w:lang w:val="en-CA"/>
              </w:rPr>
            </w:pPr>
            <w:r w:rsidRPr="008E50D7">
              <w:rPr>
                <w:lang w:val="en-CA"/>
              </w:rPr>
              <w:t>LG 65” CX6LA</w:t>
            </w:r>
            <w:r w:rsidRPr="008E50D7">
              <w:rPr>
                <w:lang w:val="en-CA"/>
              </w:rPr>
              <w:br/>
              <w:t>(3840</w:t>
            </w:r>
            <w:r w:rsidR="00116F2C" w:rsidRPr="003B7406">
              <w:rPr>
                <w:lang w:val="en-CA"/>
              </w:rPr>
              <w:t>×</w:t>
            </w:r>
            <w:r w:rsidRPr="008E50D7">
              <w:rPr>
                <w:lang w:val="en-CA"/>
              </w:rPr>
              <w:t>2160)</w:t>
            </w:r>
          </w:p>
        </w:tc>
        <w:tc>
          <w:tcPr>
            <w:tcW w:w="1321" w:type="pct"/>
          </w:tcPr>
          <w:p w14:paraId="0CA33572" w14:textId="082EC345" w:rsidR="005510C5" w:rsidRPr="003B7406" w:rsidRDefault="005510C5" w:rsidP="005510C5">
            <w:pPr>
              <w:jc w:val="left"/>
              <w:rPr>
                <w:lang w:val="en-CA"/>
              </w:rPr>
            </w:pPr>
            <w:r w:rsidRPr="003B7406">
              <w:rPr>
                <w:lang w:val="en-CA"/>
              </w:rPr>
              <w:t>Sony 55” PVM X550</w:t>
            </w:r>
            <w:r>
              <w:rPr>
                <w:lang w:val="en-CA"/>
              </w:rPr>
              <w:t xml:space="preserve">, Quad-SDI </w:t>
            </w:r>
            <w:r w:rsidRPr="003B7406">
              <w:rPr>
                <w:lang w:val="en-CA"/>
              </w:rPr>
              <w:t>(3840×2160)</w:t>
            </w:r>
            <w:r>
              <w:rPr>
                <w:lang w:val="en-CA"/>
              </w:rPr>
              <w:t xml:space="preserve">, </w:t>
            </w:r>
            <w:r w:rsidRPr="005510C5">
              <w:rPr>
                <w:lang w:val="en-CA"/>
              </w:rPr>
              <w:t>LG 65” CX6LA, HDMI</w:t>
            </w:r>
            <w:r>
              <w:rPr>
                <w:lang w:val="en-CA"/>
              </w:rPr>
              <w:t xml:space="preserve"> </w:t>
            </w:r>
            <w:r w:rsidRPr="005510C5">
              <w:rPr>
                <w:lang w:val="en-CA"/>
              </w:rPr>
              <w:t>(3840×2160)</w:t>
            </w:r>
          </w:p>
        </w:tc>
      </w:tr>
      <w:tr w:rsidR="005510C5" w:rsidRPr="003B7406" w14:paraId="7AEFF664" w14:textId="77777777" w:rsidTr="005510C5">
        <w:trPr>
          <w:tblHeader/>
        </w:trPr>
        <w:tc>
          <w:tcPr>
            <w:tcW w:w="1035" w:type="pct"/>
          </w:tcPr>
          <w:p w14:paraId="58B0C213" w14:textId="0B283B28" w:rsidR="005510C5" w:rsidRPr="003B7406" w:rsidRDefault="005510C5" w:rsidP="005510C5">
            <w:pPr>
              <w:jc w:val="left"/>
              <w:rPr>
                <w:b/>
                <w:lang w:val="en-CA"/>
              </w:rPr>
            </w:pPr>
            <w:r w:rsidRPr="003B7406">
              <w:rPr>
                <w:b/>
                <w:lang w:val="en-CA"/>
              </w:rPr>
              <w:t>Viewing distance</w:t>
            </w:r>
          </w:p>
        </w:tc>
        <w:tc>
          <w:tcPr>
            <w:tcW w:w="1322" w:type="pct"/>
          </w:tcPr>
          <w:p w14:paraId="10122866" w14:textId="4054099C" w:rsidR="005510C5" w:rsidRPr="005510C5" w:rsidRDefault="005510C5" w:rsidP="005510C5">
            <w:pPr>
              <w:jc w:val="left"/>
              <w:rPr>
                <w:highlight w:val="yellow"/>
                <w:lang w:val="en-CA"/>
              </w:rPr>
            </w:pPr>
            <w:r>
              <w:rPr>
                <w:lang w:val="en-CA"/>
              </w:rPr>
              <w:t>1</w:t>
            </w:r>
            <w:r w:rsidRPr="008E50D7">
              <w:rPr>
                <w:lang w:val="en-CA"/>
              </w:rPr>
              <w:t xml:space="preserve"> viewer at 1</w:t>
            </w:r>
            <w:r>
              <w:rPr>
                <w:lang w:val="en-CA"/>
              </w:rPr>
              <w:t>.</w:t>
            </w:r>
            <w:r w:rsidRPr="008E50D7">
              <w:rPr>
                <w:lang w:val="en-CA"/>
              </w:rPr>
              <w:t>5H</w:t>
            </w:r>
          </w:p>
        </w:tc>
        <w:tc>
          <w:tcPr>
            <w:tcW w:w="1322" w:type="pct"/>
          </w:tcPr>
          <w:p w14:paraId="62EF687A" w14:textId="30908C9A" w:rsidR="005510C5" w:rsidRPr="005510C5" w:rsidRDefault="005510C5" w:rsidP="005510C5">
            <w:pPr>
              <w:jc w:val="left"/>
              <w:rPr>
                <w:highlight w:val="yellow"/>
                <w:lang w:val="en-CA"/>
              </w:rPr>
            </w:pPr>
            <w:r w:rsidRPr="008E50D7">
              <w:rPr>
                <w:lang w:val="en-CA"/>
              </w:rPr>
              <w:t>1 viewer at 1.5H</w:t>
            </w:r>
          </w:p>
        </w:tc>
        <w:tc>
          <w:tcPr>
            <w:tcW w:w="1321" w:type="pct"/>
          </w:tcPr>
          <w:p w14:paraId="23A48E33" w14:textId="423666FC" w:rsidR="005510C5" w:rsidRPr="003B7406" w:rsidRDefault="005510C5" w:rsidP="005510C5">
            <w:pPr>
              <w:jc w:val="left"/>
              <w:rPr>
                <w:lang w:val="en-CA"/>
              </w:rPr>
            </w:pPr>
            <w:r w:rsidRPr="003B7406">
              <w:rPr>
                <w:lang w:val="en-CA"/>
              </w:rPr>
              <w:t>1 viewer at 1.5H</w:t>
            </w:r>
          </w:p>
        </w:tc>
      </w:tr>
      <w:tr w:rsidR="005510C5" w:rsidRPr="003B7406" w14:paraId="1ED965D5" w14:textId="77777777" w:rsidTr="005510C5">
        <w:trPr>
          <w:tblHeader/>
        </w:trPr>
        <w:tc>
          <w:tcPr>
            <w:tcW w:w="1035" w:type="pct"/>
          </w:tcPr>
          <w:p w14:paraId="69F47B67" w14:textId="326B4061" w:rsidR="005510C5" w:rsidRPr="003B7406" w:rsidRDefault="005510C5" w:rsidP="005510C5">
            <w:pPr>
              <w:jc w:val="left"/>
              <w:rPr>
                <w:b/>
                <w:lang w:val="en-CA"/>
              </w:rPr>
            </w:pPr>
            <w:r w:rsidRPr="003B7406">
              <w:rPr>
                <w:b/>
                <w:lang w:val="en-CA"/>
              </w:rPr>
              <w:t>Viewing angle</w:t>
            </w:r>
          </w:p>
        </w:tc>
        <w:tc>
          <w:tcPr>
            <w:tcW w:w="1322" w:type="pct"/>
          </w:tcPr>
          <w:p w14:paraId="632F0C09" w14:textId="351F372E" w:rsidR="005510C5" w:rsidRPr="005510C5" w:rsidRDefault="005510C5" w:rsidP="005510C5">
            <w:pPr>
              <w:jc w:val="left"/>
              <w:rPr>
                <w:highlight w:val="yellow"/>
                <w:lang w:val="en-CA"/>
              </w:rPr>
            </w:pPr>
            <w:r>
              <w:rPr>
                <w:lang w:val="en-CA"/>
              </w:rPr>
              <w:t>9</w:t>
            </w:r>
            <w:r w:rsidRPr="008E50D7">
              <w:rPr>
                <w:lang w:val="en-CA"/>
              </w:rPr>
              <w:t>0° (</w:t>
            </w:r>
            <w:r>
              <w:rPr>
                <w:lang w:val="en-CA"/>
              </w:rPr>
              <w:t xml:space="preserve">at </w:t>
            </w:r>
            <w:r w:rsidRPr="008E50D7">
              <w:rPr>
                <w:lang w:val="en-CA"/>
              </w:rPr>
              <w:t>screen cent</w:t>
            </w:r>
            <w:r>
              <w:rPr>
                <w:lang w:val="en-CA"/>
              </w:rPr>
              <w:t>er</w:t>
            </w:r>
            <w:r w:rsidRPr="008E50D7">
              <w:rPr>
                <w:lang w:val="en-CA"/>
              </w:rPr>
              <w:t>)</w:t>
            </w:r>
          </w:p>
        </w:tc>
        <w:tc>
          <w:tcPr>
            <w:tcW w:w="1322" w:type="pct"/>
          </w:tcPr>
          <w:p w14:paraId="1AC191F9" w14:textId="1554C2D4" w:rsidR="005510C5" w:rsidRPr="005510C5" w:rsidRDefault="005510C5" w:rsidP="005510C5">
            <w:pPr>
              <w:jc w:val="left"/>
              <w:rPr>
                <w:highlight w:val="yellow"/>
                <w:lang w:val="en-CA"/>
              </w:rPr>
            </w:pPr>
            <w:r>
              <w:rPr>
                <w:lang w:val="en-CA"/>
              </w:rPr>
              <w:t>90° (at screen center)</w:t>
            </w:r>
          </w:p>
        </w:tc>
        <w:tc>
          <w:tcPr>
            <w:tcW w:w="1321" w:type="pct"/>
          </w:tcPr>
          <w:p w14:paraId="1EEDAB82" w14:textId="3E01FB75" w:rsidR="005510C5" w:rsidRPr="003B7406" w:rsidRDefault="005510C5" w:rsidP="005510C5">
            <w:pPr>
              <w:jc w:val="left"/>
              <w:rPr>
                <w:lang w:val="en-CA"/>
              </w:rPr>
            </w:pPr>
            <w:r w:rsidRPr="003B7406">
              <w:rPr>
                <w:lang w:val="en-CA"/>
              </w:rPr>
              <w:t>90° (at screen center)</w:t>
            </w:r>
          </w:p>
        </w:tc>
      </w:tr>
      <w:tr w:rsidR="005510C5" w:rsidRPr="003B7406" w14:paraId="228311A0" w14:textId="77777777" w:rsidTr="005510C5">
        <w:trPr>
          <w:tblHeader/>
        </w:trPr>
        <w:tc>
          <w:tcPr>
            <w:tcW w:w="1035" w:type="pct"/>
            <w:vAlign w:val="center"/>
          </w:tcPr>
          <w:p w14:paraId="62CC5F8D" w14:textId="6F6201BB" w:rsidR="005510C5" w:rsidRPr="003B7406" w:rsidRDefault="005510C5" w:rsidP="005510C5">
            <w:pPr>
              <w:jc w:val="left"/>
              <w:rPr>
                <w:b/>
                <w:lang w:val="en-CA"/>
              </w:rPr>
            </w:pPr>
            <w:r w:rsidRPr="003B7406">
              <w:rPr>
                <w:b/>
                <w:lang w:val="en-CA"/>
              </w:rPr>
              <w:t>Total number of viewers</w:t>
            </w:r>
          </w:p>
        </w:tc>
        <w:tc>
          <w:tcPr>
            <w:tcW w:w="1322" w:type="pct"/>
            <w:vAlign w:val="center"/>
          </w:tcPr>
          <w:p w14:paraId="557A7C90" w14:textId="293D6C4B" w:rsidR="005510C5" w:rsidRPr="005510C5" w:rsidRDefault="005510C5" w:rsidP="005510C5">
            <w:pPr>
              <w:jc w:val="left"/>
              <w:rPr>
                <w:highlight w:val="yellow"/>
                <w:lang w:val="en-CA"/>
              </w:rPr>
            </w:pPr>
            <w:r>
              <w:rPr>
                <w:lang w:val="en-CA"/>
              </w:rPr>
              <w:t xml:space="preserve">30 (16 females, 14 males; age 18-24), all screened for visual acuity and normal colour vision. </w:t>
            </w:r>
          </w:p>
        </w:tc>
        <w:tc>
          <w:tcPr>
            <w:tcW w:w="1322" w:type="pct"/>
            <w:vAlign w:val="center"/>
          </w:tcPr>
          <w:p w14:paraId="04C3D0BF" w14:textId="279DDDC3" w:rsidR="005510C5" w:rsidRPr="005510C5" w:rsidRDefault="005510C5" w:rsidP="005510C5">
            <w:pPr>
              <w:jc w:val="left"/>
              <w:rPr>
                <w:highlight w:val="yellow"/>
                <w:lang w:val="en-CA"/>
              </w:rPr>
            </w:pPr>
            <w:r>
              <w:rPr>
                <w:lang w:val="en-CA"/>
              </w:rPr>
              <w:t>29 (20 females, 9 males, age 18-24), all screened for visual acuity and normal colour vision.</w:t>
            </w:r>
          </w:p>
        </w:tc>
        <w:tc>
          <w:tcPr>
            <w:tcW w:w="1321" w:type="pct"/>
            <w:vAlign w:val="center"/>
          </w:tcPr>
          <w:p w14:paraId="57098012" w14:textId="2337D8F1" w:rsidR="005510C5" w:rsidRPr="003B7406" w:rsidRDefault="005510C5" w:rsidP="005510C5">
            <w:pPr>
              <w:jc w:val="left"/>
              <w:rPr>
                <w:lang w:val="en-CA"/>
              </w:rPr>
            </w:pPr>
            <w:r w:rsidRPr="003B7406">
              <w:rPr>
                <w:lang w:val="en-CA"/>
              </w:rPr>
              <w:t>2</w:t>
            </w:r>
            <w:r>
              <w:rPr>
                <w:lang w:val="en-CA"/>
              </w:rPr>
              <w:t>3</w:t>
            </w:r>
            <w:r w:rsidRPr="003B7406">
              <w:rPr>
                <w:lang w:val="en-CA"/>
              </w:rPr>
              <w:t xml:space="preserve"> (</w:t>
            </w:r>
            <w:r w:rsidR="0067159B">
              <w:rPr>
                <w:lang w:val="en-CA"/>
              </w:rPr>
              <w:t>4</w:t>
            </w:r>
            <w:r w:rsidRPr="003B7406">
              <w:rPr>
                <w:lang w:val="en-CA"/>
              </w:rPr>
              <w:t xml:space="preserve"> female, 19 </w:t>
            </w:r>
            <w:proofErr w:type="gramStart"/>
            <w:r w:rsidRPr="003B7406">
              <w:rPr>
                <w:lang w:val="en-CA"/>
              </w:rPr>
              <w:t>male</w:t>
            </w:r>
            <w:proofErr w:type="gramEnd"/>
            <w:r w:rsidRPr="003B7406">
              <w:rPr>
                <w:lang w:val="en-CA"/>
              </w:rPr>
              <w:t>; age</w:t>
            </w:r>
            <w:r>
              <w:rPr>
                <w:lang w:val="en-CA"/>
              </w:rPr>
              <w:t>s</w:t>
            </w:r>
            <w:r w:rsidRPr="003B7406">
              <w:rPr>
                <w:lang w:val="en-CA"/>
              </w:rPr>
              <w:t xml:space="preserve"> 16</w:t>
            </w:r>
            <w:r w:rsidRPr="003B7406">
              <w:rPr>
                <w:lang w:val="en-CA"/>
              </w:rPr>
              <w:noBreakHyphen/>
            </w:r>
            <w:r w:rsidR="0067159B">
              <w:rPr>
                <w:lang w:val="en-CA"/>
              </w:rPr>
              <w:t>2</w:t>
            </w:r>
            <w:r w:rsidR="008A2252">
              <w:rPr>
                <w:lang w:val="en-CA"/>
              </w:rPr>
              <w:t>6</w:t>
            </w:r>
            <w:r w:rsidRPr="003B7406">
              <w:rPr>
                <w:lang w:val="en-CA"/>
              </w:rPr>
              <w:t>)</w:t>
            </w:r>
            <w:r>
              <w:rPr>
                <w:lang w:val="en-CA"/>
              </w:rPr>
              <w:br/>
            </w:r>
            <w:r w:rsidRPr="003B7406">
              <w:rPr>
                <w:lang w:val="en-CA"/>
              </w:rPr>
              <w:t>all screened for visual acuity and normal colour vision</w:t>
            </w:r>
          </w:p>
        </w:tc>
      </w:tr>
    </w:tbl>
    <w:p w14:paraId="0FFF2760" w14:textId="56141968" w:rsidR="004B549F" w:rsidRDefault="00DA5B0E" w:rsidP="004B549F">
      <w:pPr>
        <w:rPr>
          <w:lang w:val="en-CA"/>
        </w:rPr>
      </w:pPr>
      <w:proofErr w:type="spellStart"/>
      <w:r>
        <w:rPr>
          <w:lang w:val="en-CA"/>
        </w:rPr>
        <w:t>GBTech</w:t>
      </w:r>
      <w:proofErr w:type="spellEnd"/>
      <w:r>
        <w:rPr>
          <w:lang w:val="en-CA"/>
        </w:rPr>
        <w:t xml:space="preserve"> and </w:t>
      </w:r>
      <w:proofErr w:type="spellStart"/>
      <w:r>
        <w:rPr>
          <w:lang w:val="en-CA"/>
        </w:rPr>
        <w:t>Vabtech</w:t>
      </w:r>
      <w:proofErr w:type="spellEnd"/>
      <w:r>
        <w:rPr>
          <w:lang w:val="en-CA"/>
        </w:rPr>
        <w:t xml:space="preserve"> performed formal visual assessments for all categories. RWTH Aachen University performed formal visual assessments in the HD RA category.</w:t>
      </w:r>
    </w:p>
    <w:p w14:paraId="78A34F84" w14:textId="1FBF7BDA" w:rsidR="00E85F66" w:rsidRPr="003B7406" w:rsidRDefault="000A776B" w:rsidP="000A776B">
      <w:pPr>
        <w:pStyle w:val="Heading1"/>
        <w:rPr>
          <w:lang w:val="en-CA"/>
        </w:rPr>
      </w:pPr>
      <w:r w:rsidRPr="003B7406">
        <w:rPr>
          <w:lang w:val="en-CA"/>
        </w:rPr>
        <w:t xml:space="preserve">Verification test </w:t>
      </w:r>
      <w:r w:rsidR="003C496F">
        <w:rPr>
          <w:lang w:val="en-CA"/>
        </w:rPr>
        <w:t xml:space="preserve">setup </w:t>
      </w:r>
    </w:p>
    <w:p w14:paraId="3AF5CF82" w14:textId="03266EE5" w:rsidR="003C496F" w:rsidRDefault="003C496F" w:rsidP="003C496F">
      <w:pPr>
        <w:pStyle w:val="Heading2"/>
        <w:rPr>
          <w:lang w:val="en-CA"/>
        </w:rPr>
      </w:pPr>
      <w:r w:rsidRPr="003C496F">
        <w:rPr>
          <w:lang w:val="en-CA"/>
        </w:rPr>
        <w:t>Verification test content generation</w:t>
      </w:r>
    </w:p>
    <w:p w14:paraId="36F6DF0B" w14:textId="2E9E069C" w:rsidR="003C496F" w:rsidRDefault="003C496F" w:rsidP="003C496F">
      <w:pPr>
        <w:rPr>
          <w:lang w:val="en-CA"/>
        </w:rPr>
      </w:pPr>
      <w:r>
        <w:rPr>
          <w:lang w:val="en-CA"/>
        </w:rPr>
        <w:t>All</w:t>
      </w:r>
      <w:r w:rsidRPr="003B7406">
        <w:rPr>
          <w:lang w:val="en-CA"/>
        </w:rPr>
        <w:t xml:space="preserve"> test sequences </w:t>
      </w:r>
      <w:r>
        <w:rPr>
          <w:lang w:val="en-CA"/>
        </w:rPr>
        <w:t>we</w:t>
      </w:r>
      <w:r w:rsidRPr="003B7406">
        <w:rPr>
          <w:lang w:val="en-CA"/>
        </w:rPr>
        <w:t xml:space="preserve">re provided in </w:t>
      </w:r>
      <w:r>
        <w:rPr>
          <w:lang w:val="en-CA"/>
        </w:rPr>
        <w:t xml:space="preserve">the Rec. </w:t>
      </w:r>
      <w:r w:rsidRPr="003B7406">
        <w:rPr>
          <w:lang w:val="en-CA"/>
        </w:rPr>
        <w:t>ITU-R BT.709 colour space </w:t>
      </w:r>
      <w:r w:rsidRPr="003B7406">
        <w:rPr>
          <w:lang w:val="en-CA"/>
        </w:rPr>
        <w:fldChar w:fldCharType="begin"/>
      </w:r>
      <w:r w:rsidRPr="003B7406">
        <w:rPr>
          <w:lang w:val="en-CA"/>
        </w:rPr>
        <w:instrText xml:space="preserve"> REF _Ref46730043 \r \h </w:instrText>
      </w:r>
      <w:r w:rsidRPr="003B7406">
        <w:rPr>
          <w:lang w:val="en-CA"/>
        </w:rPr>
      </w:r>
      <w:r w:rsidRPr="003B7406">
        <w:rPr>
          <w:lang w:val="en-CA"/>
        </w:rPr>
        <w:fldChar w:fldCharType="separate"/>
      </w:r>
      <w:r w:rsidR="00374C1C">
        <w:rPr>
          <w:lang w:val="en-CA"/>
        </w:rPr>
        <w:t>[14]</w:t>
      </w:r>
      <w:r w:rsidRPr="003B7406">
        <w:rPr>
          <w:lang w:val="en-CA"/>
        </w:rPr>
        <w:fldChar w:fldCharType="end"/>
      </w:r>
      <w:r w:rsidRPr="003B7406">
        <w:rPr>
          <w:lang w:val="en-CA"/>
        </w:rPr>
        <w:fldChar w:fldCharType="begin"/>
      </w:r>
      <w:r w:rsidRPr="003B7406">
        <w:rPr>
          <w:lang w:val="en-CA"/>
        </w:rPr>
        <w:instrText xml:space="preserve"> REF _Ref46730046 \r \h </w:instrText>
      </w:r>
      <w:r w:rsidRPr="003B7406">
        <w:rPr>
          <w:lang w:val="en-CA"/>
        </w:rPr>
      </w:r>
      <w:r w:rsidRPr="003B7406">
        <w:rPr>
          <w:lang w:val="en-CA"/>
        </w:rPr>
        <w:fldChar w:fldCharType="separate"/>
      </w:r>
      <w:r w:rsidR="00374C1C">
        <w:rPr>
          <w:lang w:val="en-CA"/>
        </w:rPr>
        <w:t>[15]</w:t>
      </w:r>
      <w:r w:rsidRPr="003B7406">
        <w:rPr>
          <w:lang w:val="en-CA"/>
        </w:rPr>
        <w:fldChar w:fldCharType="end"/>
      </w:r>
      <w:r w:rsidRPr="003B7406">
        <w:rPr>
          <w:lang w:val="en-CA"/>
        </w:rPr>
        <w:t xml:space="preserve">. </w:t>
      </w:r>
    </w:p>
    <w:p w14:paraId="209A494A" w14:textId="3DACD402" w:rsidR="001C4432" w:rsidRPr="003B7406" w:rsidRDefault="000A776B" w:rsidP="000A776B">
      <w:pPr>
        <w:rPr>
          <w:lang w:val="en-CA"/>
        </w:rPr>
      </w:pPr>
      <w:r w:rsidRPr="003B7406">
        <w:rPr>
          <w:lang w:val="en-CA"/>
        </w:rPr>
        <w:t>In the test, the HEVC bitstreams were encoded using the HEVC reference software HM16.22 </w:t>
      </w:r>
      <w:r w:rsidRPr="003B7406">
        <w:rPr>
          <w:lang w:val="en-CA"/>
        </w:rPr>
        <w:fldChar w:fldCharType="begin"/>
      </w:r>
      <w:r w:rsidRPr="003B7406">
        <w:rPr>
          <w:lang w:val="en-CA"/>
        </w:rPr>
        <w:instrText xml:space="preserve"> REF _Ref52919164 \r \h  \* MERGEFORMAT </w:instrText>
      </w:r>
      <w:r w:rsidRPr="003B7406">
        <w:rPr>
          <w:lang w:val="en-CA"/>
        </w:rPr>
      </w:r>
      <w:r w:rsidRPr="003B7406">
        <w:rPr>
          <w:lang w:val="en-CA"/>
        </w:rPr>
        <w:fldChar w:fldCharType="separate"/>
      </w:r>
      <w:r w:rsidR="00374C1C">
        <w:rPr>
          <w:lang w:val="en-CA"/>
        </w:rPr>
        <w:t>[4]</w:t>
      </w:r>
      <w:r w:rsidRPr="003B7406">
        <w:rPr>
          <w:lang w:val="en-CA"/>
        </w:rPr>
        <w:fldChar w:fldCharType="end"/>
      </w:r>
      <w:r w:rsidRPr="003B7406">
        <w:rPr>
          <w:lang w:val="en-CA"/>
        </w:rPr>
        <w:t xml:space="preserve">. For VVC, </w:t>
      </w:r>
      <w:r w:rsidR="0067159B" w:rsidRPr="003B7406">
        <w:rPr>
          <w:lang w:val="en-CA"/>
        </w:rPr>
        <w:t>the VTM-</w:t>
      </w:r>
      <w:r w:rsidR="0067159B">
        <w:rPr>
          <w:lang w:val="en-CA"/>
        </w:rPr>
        <w:t>11</w:t>
      </w:r>
      <w:r w:rsidR="0067159B" w:rsidRPr="003B7406">
        <w:rPr>
          <w:lang w:val="en-CA"/>
        </w:rPr>
        <w:t>.0 reference software </w:t>
      </w:r>
      <w:r w:rsidR="0067159B" w:rsidRPr="003B7406">
        <w:rPr>
          <w:lang w:val="en-CA"/>
        </w:rPr>
        <w:fldChar w:fldCharType="begin"/>
      </w:r>
      <w:r w:rsidR="0067159B" w:rsidRPr="003B7406">
        <w:rPr>
          <w:lang w:val="en-CA"/>
        </w:rPr>
        <w:instrText xml:space="preserve"> REF _Ref52919177 \r \h  \* MERGEFORMAT </w:instrText>
      </w:r>
      <w:r w:rsidR="0067159B" w:rsidRPr="003B7406">
        <w:rPr>
          <w:lang w:val="en-CA"/>
        </w:rPr>
      </w:r>
      <w:r w:rsidR="0067159B" w:rsidRPr="003B7406">
        <w:rPr>
          <w:lang w:val="en-CA"/>
        </w:rPr>
        <w:fldChar w:fldCharType="separate"/>
      </w:r>
      <w:r w:rsidR="00374C1C">
        <w:rPr>
          <w:lang w:val="en-CA"/>
        </w:rPr>
        <w:t>[5]</w:t>
      </w:r>
      <w:r w:rsidR="0067159B" w:rsidRPr="003B7406">
        <w:rPr>
          <w:lang w:val="en-CA"/>
        </w:rPr>
        <w:fldChar w:fldCharType="end"/>
      </w:r>
      <w:r w:rsidR="0067159B">
        <w:rPr>
          <w:lang w:val="en-CA"/>
        </w:rPr>
        <w:t xml:space="preserve"> was used in all test categories. In the HD RA category, </w:t>
      </w:r>
      <w:r w:rsidR="0067159B" w:rsidRPr="003B7406">
        <w:rPr>
          <w:lang w:val="en-CA"/>
        </w:rPr>
        <w:t>the open source VVenC-0.</w:t>
      </w:r>
      <w:r w:rsidR="0067159B">
        <w:rPr>
          <w:lang w:val="en-CA"/>
        </w:rPr>
        <w:t>3</w:t>
      </w:r>
      <w:r w:rsidR="0067159B" w:rsidRPr="003B7406">
        <w:rPr>
          <w:lang w:val="en-CA"/>
        </w:rPr>
        <w:t> </w:t>
      </w:r>
      <w:r w:rsidR="0067159B" w:rsidRPr="003B7406">
        <w:rPr>
          <w:lang w:val="en-CA"/>
        </w:rPr>
        <w:fldChar w:fldCharType="begin"/>
      </w:r>
      <w:r w:rsidR="0067159B" w:rsidRPr="003B7406">
        <w:rPr>
          <w:lang w:val="en-CA"/>
        </w:rPr>
        <w:instrText xml:space="preserve"> REF _Ref52919187 \r \h  \* MERGEFORMAT </w:instrText>
      </w:r>
      <w:r w:rsidR="0067159B" w:rsidRPr="003B7406">
        <w:rPr>
          <w:lang w:val="en-CA"/>
        </w:rPr>
      </w:r>
      <w:r w:rsidR="0067159B" w:rsidRPr="003B7406">
        <w:rPr>
          <w:lang w:val="en-CA"/>
        </w:rPr>
        <w:fldChar w:fldCharType="separate"/>
      </w:r>
      <w:r w:rsidR="00374C1C">
        <w:rPr>
          <w:lang w:val="en-CA"/>
        </w:rPr>
        <w:t>[6]</w:t>
      </w:r>
      <w:r w:rsidR="0067159B" w:rsidRPr="003B7406">
        <w:rPr>
          <w:lang w:val="en-CA"/>
        </w:rPr>
        <w:fldChar w:fldCharType="end"/>
      </w:r>
      <w:r w:rsidR="0067159B" w:rsidRPr="003B7406">
        <w:rPr>
          <w:lang w:val="en-CA"/>
        </w:rPr>
        <w:fldChar w:fldCharType="begin"/>
      </w:r>
      <w:r w:rsidR="0067159B" w:rsidRPr="003B7406">
        <w:rPr>
          <w:lang w:val="en-CA"/>
        </w:rPr>
        <w:instrText xml:space="preserve"> REF _Ref52921758 \r \h </w:instrText>
      </w:r>
      <w:r w:rsidR="0067159B" w:rsidRPr="003B7406">
        <w:rPr>
          <w:lang w:val="en-CA"/>
        </w:rPr>
      </w:r>
      <w:r w:rsidR="0067159B" w:rsidRPr="003B7406">
        <w:rPr>
          <w:lang w:val="en-CA"/>
        </w:rPr>
        <w:fldChar w:fldCharType="separate"/>
      </w:r>
      <w:r w:rsidR="00374C1C">
        <w:rPr>
          <w:lang w:val="en-CA"/>
        </w:rPr>
        <w:t>[7]</w:t>
      </w:r>
      <w:r w:rsidR="0067159B" w:rsidRPr="003B7406">
        <w:rPr>
          <w:lang w:val="en-CA"/>
        </w:rPr>
        <w:fldChar w:fldCharType="end"/>
      </w:r>
      <w:r w:rsidR="0067159B" w:rsidRPr="003B7406">
        <w:rPr>
          <w:lang w:val="en-CA"/>
        </w:rPr>
        <w:fldChar w:fldCharType="begin"/>
      </w:r>
      <w:r w:rsidR="0067159B" w:rsidRPr="003B7406">
        <w:rPr>
          <w:lang w:val="en-CA"/>
        </w:rPr>
        <w:instrText xml:space="preserve"> REF _Ref53059725 \r \h </w:instrText>
      </w:r>
      <w:r w:rsidR="0067159B" w:rsidRPr="003B7406">
        <w:rPr>
          <w:lang w:val="en-CA"/>
        </w:rPr>
      </w:r>
      <w:r w:rsidR="0067159B" w:rsidRPr="003B7406">
        <w:rPr>
          <w:lang w:val="en-CA"/>
        </w:rPr>
        <w:fldChar w:fldCharType="separate"/>
      </w:r>
      <w:r w:rsidR="00374C1C">
        <w:rPr>
          <w:lang w:val="en-CA"/>
        </w:rPr>
        <w:t>[8]</w:t>
      </w:r>
      <w:r w:rsidR="0067159B" w:rsidRPr="003B7406">
        <w:rPr>
          <w:lang w:val="en-CA"/>
        </w:rPr>
        <w:fldChar w:fldCharType="end"/>
      </w:r>
      <w:r w:rsidR="0067159B">
        <w:rPr>
          <w:lang w:val="en-CA"/>
        </w:rPr>
        <w:t xml:space="preserve"> was used as a second VVC </w:t>
      </w:r>
      <w:r w:rsidRPr="003B7406">
        <w:rPr>
          <w:lang w:val="en-CA"/>
        </w:rPr>
        <w:t>encoder implementation</w:t>
      </w:r>
      <w:r w:rsidR="0067159B">
        <w:rPr>
          <w:lang w:val="en-CA"/>
        </w:rPr>
        <w:t>. T</w:t>
      </w:r>
      <w:r w:rsidR="00374D8B" w:rsidRPr="003B7406">
        <w:rPr>
          <w:lang w:val="en-CA"/>
        </w:rPr>
        <w:t xml:space="preserve">he </w:t>
      </w:r>
      <w:r w:rsidR="003619E0">
        <w:rPr>
          <w:lang w:val="en-CA"/>
        </w:rPr>
        <w:t xml:space="preserve">RA configuration used for both, HD RA and 360° video </w:t>
      </w:r>
      <w:r w:rsidR="00374D8B" w:rsidRPr="003B7406">
        <w:rPr>
          <w:lang w:val="en-CA"/>
        </w:rPr>
        <w:t>enables random access to the bitstream every 1.07</w:t>
      </w:r>
      <w:r w:rsidR="004B126A">
        <w:rPr>
          <w:lang w:val="en-CA"/>
        </w:rPr>
        <w:t xml:space="preserve"> </w:t>
      </w:r>
      <w:r w:rsidR="00374D8B" w:rsidRPr="003B7406">
        <w:rPr>
          <w:lang w:val="en-CA"/>
        </w:rPr>
        <w:t>s</w:t>
      </w:r>
      <w:r w:rsidR="004B126A">
        <w:rPr>
          <w:lang w:val="en-CA"/>
        </w:rPr>
        <w:t>econds</w:t>
      </w:r>
      <w:r w:rsidR="00374D8B" w:rsidRPr="003B7406">
        <w:rPr>
          <w:lang w:val="en-CA"/>
        </w:rPr>
        <w:t xml:space="preserve">, i.e. every 64 pictures for </w:t>
      </w:r>
      <w:r w:rsidR="003619E0">
        <w:rPr>
          <w:lang w:val="en-CA"/>
        </w:rPr>
        <w:t xml:space="preserve">the </w:t>
      </w:r>
      <w:r w:rsidR="00374D8B" w:rsidRPr="003B7406">
        <w:rPr>
          <w:lang w:val="en-CA"/>
        </w:rPr>
        <w:t>60</w:t>
      </w:r>
      <w:r w:rsidR="004B126A">
        <w:rPr>
          <w:lang w:val="en-CA"/>
        </w:rPr>
        <w:t xml:space="preserve"> </w:t>
      </w:r>
      <w:r w:rsidR="00374D8B" w:rsidRPr="003B7406">
        <w:rPr>
          <w:lang w:val="en-CA"/>
        </w:rPr>
        <w:t>Hz test sequences</w:t>
      </w:r>
      <w:r w:rsidR="00713870">
        <w:rPr>
          <w:lang w:val="en-CA"/>
        </w:rPr>
        <w:t xml:space="preserve"> and every 32 pictures for the 30Hz test sequences</w:t>
      </w:r>
      <w:r w:rsidR="00374D8B" w:rsidRPr="003B7406">
        <w:rPr>
          <w:lang w:val="en-CA"/>
        </w:rPr>
        <w:t>.</w:t>
      </w:r>
    </w:p>
    <w:p w14:paraId="2494EE85" w14:textId="2BC71EFA" w:rsidR="00582459" w:rsidRDefault="00BA526E" w:rsidP="00BF456B">
      <w:pPr>
        <w:rPr>
          <w:lang w:val="en-CA"/>
        </w:rPr>
      </w:pPr>
      <w:r w:rsidRPr="003B7406">
        <w:rPr>
          <w:lang w:val="en-CA"/>
        </w:rPr>
        <w:t xml:space="preserve">For HEVC, the random-access configuration provided with the configuration file </w:t>
      </w:r>
      <w:proofErr w:type="spellStart"/>
      <w:r w:rsidRPr="003B7406">
        <w:rPr>
          <w:lang w:val="en-CA"/>
        </w:rPr>
        <w:t>cfg</w:t>
      </w:r>
      <w:proofErr w:type="spellEnd"/>
      <w:r w:rsidRPr="003B7406">
        <w:rPr>
          <w:lang w:val="en-CA"/>
        </w:rPr>
        <w:t>/encoder_randomaccess_main10.cfg of HM-16.22 was used</w:t>
      </w:r>
      <w:r w:rsidR="003C496F" w:rsidRPr="003C496F">
        <w:t xml:space="preserve"> </w:t>
      </w:r>
      <w:r w:rsidR="003C496F" w:rsidRPr="003C496F">
        <w:rPr>
          <w:lang w:val="en-CA"/>
        </w:rPr>
        <w:t xml:space="preserve">with </w:t>
      </w:r>
      <w:proofErr w:type="spellStart"/>
      <w:r w:rsidR="003C496F" w:rsidRPr="003C496F">
        <w:rPr>
          <w:rFonts w:ascii="Consolas" w:hAnsi="Consolas"/>
          <w:sz w:val="20"/>
          <w:lang w:val="en-CA"/>
        </w:rPr>
        <w:t>TemporalFilter</w:t>
      </w:r>
      <w:proofErr w:type="spellEnd"/>
      <w:r w:rsidR="003C496F" w:rsidRPr="003C496F">
        <w:rPr>
          <w:rFonts w:ascii="Consolas" w:hAnsi="Consolas"/>
          <w:sz w:val="20"/>
          <w:lang w:val="en-CA"/>
        </w:rPr>
        <w:t>=1</w:t>
      </w:r>
      <w:r w:rsidR="00BF456B" w:rsidRPr="00BF456B">
        <w:t xml:space="preserve"> </w:t>
      </w:r>
      <w:r w:rsidR="00BF456B">
        <w:t>for the HD RA test category</w:t>
      </w:r>
      <w:r w:rsidRPr="00BF456B">
        <w:t>.</w:t>
      </w:r>
      <w:r w:rsidRPr="003B7406">
        <w:rPr>
          <w:lang w:val="en-CA"/>
        </w:rPr>
        <w:t xml:space="preserve"> </w:t>
      </w:r>
      <w:r w:rsidR="003F3C5E">
        <w:rPr>
          <w:lang w:val="en-CA"/>
        </w:rPr>
        <w:t xml:space="preserve">In the 360° video category, temporal filtering was switched off. </w:t>
      </w:r>
      <w:r w:rsidR="003B2FE9" w:rsidRPr="003B7406">
        <w:rPr>
          <w:lang w:val="en-CA"/>
        </w:rPr>
        <w:t>F</w:t>
      </w:r>
      <w:r w:rsidRPr="003B7406">
        <w:rPr>
          <w:lang w:val="en-CA"/>
        </w:rPr>
        <w:t xml:space="preserve">or the VTM, the random-access configuration provided with the configuration file </w:t>
      </w:r>
      <w:proofErr w:type="spellStart"/>
      <w:r w:rsidRPr="003B7406">
        <w:rPr>
          <w:lang w:val="en-CA"/>
        </w:rPr>
        <w:t>cfg</w:t>
      </w:r>
      <w:proofErr w:type="spellEnd"/>
      <w:r w:rsidRPr="003B7406">
        <w:rPr>
          <w:lang w:val="en-CA"/>
        </w:rPr>
        <w:t>/encoder_randomaccess_vtm_gop32.cfg of VTM-</w:t>
      </w:r>
      <w:r w:rsidR="003619E0">
        <w:rPr>
          <w:lang w:val="en-CA"/>
        </w:rPr>
        <w:t>11</w:t>
      </w:r>
      <w:r w:rsidRPr="003B7406">
        <w:rPr>
          <w:lang w:val="en-CA"/>
        </w:rPr>
        <w:t>.0 was employed</w:t>
      </w:r>
      <w:r w:rsidR="003F3C5E">
        <w:rPr>
          <w:lang w:val="en-CA"/>
        </w:rPr>
        <w:t>, with temporal filtering switched off in the 360° video category</w:t>
      </w:r>
      <w:r w:rsidRPr="003B7406">
        <w:rPr>
          <w:lang w:val="en-CA"/>
        </w:rPr>
        <w:t xml:space="preserve">. </w:t>
      </w:r>
      <w:r w:rsidR="00582459">
        <w:rPr>
          <w:lang w:val="en-CA"/>
        </w:rPr>
        <w:t xml:space="preserve">These selected </w:t>
      </w:r>
      <w:r w:rsidR="00BB1C4E">
        <w:rPr>
          <w:lang w:val="en-CA"/>
        </w:rPr>
        <w:t xml:space="preserve">HM and VTM </w:t>
      </w:r>
      <w:r w:rsidR="00582459">
        <w:rPr>
          <w:lang w:val="en-CA"/>
        </w:rPr>
        <w:t xml:space="preserve">configurations result in the application of very similar </w:t>
      </w:r>
      <w:r w:rsidR="00BB1C4E">
        <w:rPr>
          <w:lang w:val="en-CA"/>
        </w:rPr>
        <w:t xml:space="preserve">configurations and very similar </w:t>
      </w:r>
      <w:r w:rsidR="00582459">
        <w:rPr>
          <w:lang w:val="en-CA"/>
        </w:rPr>
        <w:t xml:space="preserve">searching and rate-distortion optimization techniques in the </w:t>
      </w:r>
      <w:r w:rsidR="00BB1C4E">
        <w:rPr>
          <w:lang w:val="en-CA"/>
        </w:rPr>
        <w:t>HEVC</w:t>
      </w:r>
      <w:r w:rsidR="00582459">
        <w:rPr>
          <w:lang w:val="en-CA"/>
        </w:rPr>
        <w:t xml:space="preserve"> and </w:t>
      </w:r>
      <w:r w:rsidR="00BB1C4E">
        <w:rPr>
          <w:lang w:val="en-CA"/>
        </w:rPr>
        <w:t>VVC</w:t>
      </w:r>
      <w:r w:rsidR="00582459">
        <w:rPr>
          <w:lang w:val="en-CA"/>
        </w:rPr>
        <w:t xml:space="preserve"> contexts (using </w:t>
      </w:r>
      <w:r w:rsidR="00BB1C4E">
        <w:rPr>
          <w:lang w:val="en-CA"/>
        </w:rPr>
        <w:t xml:space="preserve">fixed QP settings and </w:t>
      </w:r>
      <w:r w:rsidR="00582459">
        <w:rPr>
          <w:lang w:val="en-CA"/>
        </w:rPr>
        <w:t>greedy optimization techniques with Lagrange multiplier D + </w:t>
      </w:r>
      <w:proofErr w:type="spellStart"/>
      <w:r w:rsidR="00740B37">
        <w:rPr>
          <w:lang w:val="en-CA"/>
        </w:rPr>
        <w:t>λ</w:t>
      </w:r>
      <w:r w:rsidR="00740B37">
        <w:rPr>
          <w:rFonts w:ascii="Cambria Math" w:hAnsi="Cambria Math" w:cs="Cambria Math"/>
          <w:lang w:val="en-CA"/>
        </w:rPr>
        <w:t>⋅</w:t>
      </w:r>
      <w:r w:rsidR="00582459">
        <w:rPr>
          <w:lang w:val="en-CA"/>
        </w:rPr>
        <w:t>R</w:t>
      </w:r>
      <w:proofErr w:type="spellEnd"/>
      <w:r w:rsidR="00582459">
        <w:rPr>
          <w:lang w:val="en-CA"/>
        </w:rPr>
        <w:t xml:space="preserve"> decision making), thus maximizing the ability to test the capability of the </w:t>
      </w:r>
      <w:r w:rsidR="00BB1C4E">
        <w:rPr>
          <w:lang w:val="en-CA"/>
        </w:rPr>
        <w:t xml:space="preserve">differing </w:t>
      </w:r>
      <w:r w:rsidR="00582459">
        <w:rPr>
          <w:lang w:val="en-CA"/>
        </w:rPr>
        <w:t xml:space="preserve">syntax </w:t>
      </w:r>
      <w:r w:rsidR="00BB1C4E">
        <w:rPr>
          <w:lang w:val="en-CA"/>
        </w:rPr>
        <w:t xml:space="preserve">and decoding process features of the tested HEVC and VVC profiles </w:t>
      </w:r>
      <w:r w:rsidR="00582459">
        <w:rPr>
          <w:lang w:val="en-CA"/>
        </w:rPr>
        <w:t xml:space="preserve">in a </w:t>
      </w:r>
      <w:r w:rsidR="00BB1C4E">
        <w:rPr>
          <w:lang w:val="en-CA"/>
        </w:rPr>
        <w:t>controlled manner</w:t>
      </w:r>
      <w:r w:rsidR="00582459">
        <w:rPr>
          <w:lang w:val="en-CA"/>
        </w:rPr>
        <w:t>.</w:t>
      </w:r>
    </w:p>
    <w:p w14:paraId="4AF461BD" w14:textId="1156EA49" w:rsidR="00BF456B" w:rsidRPr="00EF4069" w:rsidRDefault="00BF456B" w:rsidP="00BF456B">
      <w:pPr>
        <w:tabs>
          <w:tab w:val="clear" w:pos="1800"/>
          <w:tab w:val="clear" w:pos="2160"/>
          <w:tab w:val="clear" w:pos="2520"/>
          <w:tab w:val="clear" w:pos="2880"/>
          <w:tab w:val="clear" w:pos="3240"/>
          <w:tab w:val="clear" w:pos="3600"/>
          <w:tab w:val="clear" w:pos="3960"/>
          <w:tab w:val="clear" w:pos="4320"/>
        </w:tabs>
        <w:rPr>
          <w:lang w:val="en-CA"/>
        </w:rPr>
      </w:pPr>
      <w:r>
        <w:rPr>
          <w:lang w:val="en-CA"/>
        </w:rPr>
        <w:t xml:space="preserve">For the 360° video test category, </w:t>
      </w:r>
      <w:r w:rsidRPr="00BF456B">
        <w:rPr>
          <w:lang w:val="en-CA"/>
        </w:rPr>
        <w:t xml:space="preserve">VTM 11.0 </w:t>
      </w:r>
      <w:r>
        <w:rPr>
          <w:lang w:val="en-CA"/>
        </w:rPr>
        <w:t xml:space="preserve">with </w:t>
      </w:r>
      <w:r w:rsidRPr="00BF456B">
        <w:rPr>
          <w:lang w:val="en-CA"/>
        </w:rPr>
        <w:t>360Lib 11.0</w:t>
      </w:r>
      <w:r w:rsidR="0049207B">
        <w:rPr>
          <w:lang w:val="en-CA"/>
        </w:rPr>
        <w:t> </w:t>
      </w:r>
      <w:r>
        <w:rPr>
          <w:lang w:val="en-CA"/>
        </w:rPr>
        <w:fldChar w:fldCharType="begin"/>
      </w:r>
      <w:r>
        <w:rPr>
          <w:lang w:val="en-CA"/>
        </w:rPr>
        <w:instrText xml:space="preserve"> REF _Ref512422363 \r \h </w:instrText>
      </w:r>
      <w:r>
        <w:rPr>
          <w:lang w:val="en-CA"/>
        </w:rPr>
      </w:r>
      <w:r>
        <w:rPr>
          <w:lang w:val="en-CA"/>
        </w:rPr>
        <w:fldChar w:fldCharType="separate"/>
      </w:r>
      <w:r w:rsidR="00374C1C">
        <w:rPr>
          <w:lang w:val="en-CA"/>
        </w:rPr>
        <w:t>[10]</w:t>
      </w:r>
      <w:r>
        <w:rPr>
          <w:lang w:val="en-CA"/>
        </w:rPr>
        <w:fldChar w:fldCharType="end"/>
      </w:r>
      <w:r>
        <w:rPr>
          <w:lang w:val="en-CA"/>
        </w:rPr>
        <w:t xml:space="preserve"> was used </w:t>
      </w:r>
      <w:r w:rsidRPr="00BF456B">
        <w:rPr>
          <w:lang w:val="en-CA"/>
        </w:rPr>
        <w:t xml:space="preserve">for </w:t>
      </w:r>
      <w:r>
        <w:rPr>
          <w:lang w:val="en-CA"/>
        </w:rPr>
        <w:t xml:space="preserve">generating the </w:t>
      </w:r>
      <w:r w:rsidRPr="00BF456B">
        <w:rPr>
          <w:lang w:val="en-CA"/>
        </w:rPr>
        <w:t xml:space="preserve">VVC bitstreams, in two projection formats, padded equirectangular (PERP) and generalized </w:t>
      </w:r>
      <w:proofErr w:type="spellStart"/>
      <w:r w:rsidRPr="00BF456B">
        <w:rPr>
          <w:lang w:val="en-CA"/>
        </w:rPr>
        <w:t>cubemap</w:t>
      </w:r>
      <w:proofErr w:type="spellEnd"/>
      <w:r w:rsidRPr="00BF456B">
        <w:rPr>
          <w:lang w:val="en-CA"/>
        </w:rPr>
        <w:t xml:space="preserve"> projection (GCMP)</w:t>
      </w:r>
      <w:r>
        <w:rPr>
          <w:lang w:val="en-CA"/>
        </w:rPr>
        <w:t xml:space="preserve">. The HEVC streams were generated with </w:t>
      </w:r>
      <w:r w:rsidRPr="00F510A8">
        <w:rPr>
          <w:lang w:val="en-CA"/>
        </w:rPr>
        <w:t xml:space="preserve">HM </w:t>
      </w:r>
      <w:r w:rsidRPr="00EF4119">
        <w:rPr>
          <w:lang w:val="en-CA"/>
        </w:rPr>
        <w:t>16.2</w:t>
      </w:r>
      <w:r>
        <w:rPr>
          <w:lang w:val="en-CA"/>
        </w:rPr>
        <w:t>2</w:t>
      </w:r>
      <w:r w:rsidRPr="00F510A8">
        <w:rPr>
          <w:lang w:val="en-CA"/>
        </w:rPr>
        <w:t xml:space="preserve"> and</w:t>
      </w:r>
      <w:r>
        <w:rPr>
          <w:lang w:val="en-CA"/>
        </w:rPr>
        <w:t xml:space="preserve"> a </w:t>
      </w:r>
      <w:hyperlink r:id="rId17" w:history="1">
        <w:r w:rsidRPr="00A45FFB">
          <w:rPr>
            <w:rStyle w:val="Hyperlink"/>
            <w:lang w:val="en-CA"/>
          </w:rPr>
          <w:t>patched version of 360Lib 5.0</w:t>
        </w:r>
      </w:hyperlink>
      <w:r>
        <w:rPr>
          <w:lang w:val="en-CA"/>
        </w:rPr>
        <w:t xml:space="preserve"> in two projection formats, PERP and padded </w:t>
      </w:r>
      <w:proofErr w:type="spellStart"/>
      <w:r>
        <w:rPr>
          <w:lang w:val="en-CA"/>
        </w:rPr>
        <w:t>cubemap</w:t>
      </w:r>
      <w:proofErr w:type="spellEnd"/>
      <w:r>
        <w:rPr>
          <w:lang w:val="en-CA"/>
        </w:rPr>
        <w:t xml:space="preserve"> projection (PCMP).</w:t>
      </w:r>
    </w:p>
    <w:p w14:paraId="0820A36A" w14:textId="0815AECB" w:rsidR="00E366E6" w:rsidRPr="003B7406" w:rsidRDefault="00E366E6" w:rsidP="00E366E6">
      <w:pPr>
        <w:rPr>
          <w:lang w:val="en-CA"/>
        </w:rPr>
      </w:pPr>
      <w:r w:rsidRPr="003B7406">
        <w:rPr>
          <w:lang w:val="en-CA"/>
        </w:rPr>
        <w:t>For the VVenc-0.</w:t>
      </w:r>
      <w:r w:rsidR="003619E0">
        <w:rPr>
          <w:lang w:val="en-CA"/>
        </w:rPr>
        <w:t>3</w:t>
      </w:r>
      <w:r w:rsidRPr="003B7406">
        <w:rPr>
          <w:lang w:val="en-CA"/>
        </w:rPr>
        <w:t xml:space="preserve"> </w:t>
      </w:r>
      <w:r w:rsidR="00374D8B" w:rsidRPr="003B7406">
        <w:rPr>
          <w:lang w:val="en-CA"/>
        </w:rPr>
        <w:t>s</w:t>
      </w:r>
      <w:r w:rsidRPr="003B7406">
        <w:rPr>
          <w:lang w:val="en-CA"/>
        </w:rPr>
        <w:t>oftware </w:t>
      </w:r>
      <w:r w:rsidRPr="003B7406">
        <w:rPr>
          <w:lang w:val="en-CA"/>
        </w:rPr>
        <w:fldChar w:fldCharType="begin"/>
      </w:r>
      <w:r w:rsidRPr="003B7406">
        <w:rPr>
          <w:lang w:val="en-CA"/>
        </w:rPr>
        <w:instrText xml:space="preserve"> REF _Ref52919187 \r \h </w:instrText>
      </w:r>
      <w:r w:rsidRPr="003B7406">
        <w:rPr>
          <w:lang w:val="en-CA"/>
        </w:rPr>
      </w:r>
      <w:r w:rsidRPr="003B7406">
        <w:rPr>
          <w:lang w:val="en-CA"/>
        </w:rPr>
        <w:fldChar w:fldCharType="separate"/>
      </w:r>
      <w:r w:rsidR="00374C1C">
        <w:rPr>
          <w:lang w:val="en-CA"/>
        </w:rPr>
        <w:t>[6]</w:t>
      </w:r>
      <w:r w:rsidRPr="003B7406">
        <w:rPr>
          <w:lang w:val="en-CA"/>
        </w:rPr>
        <w:fldChar w:fldCharType="end"/>
      </w:r>
      <w:r w:rsidRPr="003B7406">
        <w:rPr>
          <w:lang w:val="en-CA"/>
        </w:rPr>
        <w:fldChar w:fldCharType="begin"/>
      </w:r>
      <w:r w:rsidRPr="003B7406">
        <w:rPr>
          <w:lang w:val="en-CA"/>
        </w:rPr>
        <w:instrText xml:space="preserve"> REF _Ref52921758 \r \h </w:instrText>
      </w:r>
      <w:r w:rsidRPr="003B7406">
        <w:rPr>
          <w:lang w:val="en-CA"/>
        </w:rPr>
      </w:r>
      <w:r w:rsidRPr="003B7406">
        <w:rPr>
          <w:lang w:val="en-CA"/>
        </w:rPr>
        <w:fldChar w:fldCharType="separate"/>
      </w:r>
      <w:r w:rsidR="00374C1C">
        <w:rPr>
          <w:lang w:val="en-CA"/>
        </w:rPr>
        <w:t>[7]</w:t>
      </w:r>
      <w:r w:rsidRPr="003B7406">
        <w:rPr>
          <w:lang w:val="en-CA"/>
        </w:rPr>
        <w:fldChar w:fldCharType="end"/>
      </w:r>
      <w:r w:rsidR="00501858" w:rsidRPr="003B7406">
        <w:rPr>
          <w:lang w:val="en-CA"/>
        </w:rPr>
        <w:fldChar w:fldCharType="begin"/>
      </w:r>
      <w:r w:rsidR="00501858" w:rsidRPr="003B7406">
        <w:rPr>
          <w:lang w:val="en-CA"/>
        </w:rPr>
        <w:instrText xml:space="preserve"> REF _Ref53059725 \r \h </w:instrText>
      </w:r>
      <w:r w:rsidR="00501858" w:rsidRPr="003B7406">
        <w:rPr>
          <w:lang w:val="en-CA"/>
        </w:rPr>
      </w:r>
      <w:r w:rsidR="00501858" w:rsidRPr="003B7406">
        <w:rPr>
          <w:lang w:val="en-CA"/>
        </w:rPr>
        <w:fldChar w:fldCharType="separate"/>
      </w:r>
      <w:r w:rsidR="00374C1C">
        <w:rPr>
          <w:lang w:val="en-CA"/>
        </w:rPr>
        <w:t>[8]</w:t>
      </w:r>
      <w:r w:rsidR="00501858" w:rsidRPr="003B7406">
        <w:rPr>
          <w:lang w:val="en-CA"/>
        </w:rPr>
        <w:fldChar w:fldCharType="end"/>
      </w:r>
      <w:r w:rsidRPr="003B7406">
        <w:rPr>
          <w:lang w:val="en-CA"/>
        </w:rPr>
        <w:t xml:space="preserve">, the </w:t>
      </w:r>
      <w:proofErr w:type="gramStart"/>
      <w:r w:rsidRPr="003B7406">
        <w:rPr>
          <w:lang w:val="en-CA"/>
        </w:rPr>
        <w:t>Medium</w:t>
      </w:r>
      <w:proofErr w:type="gramEnd"/>
      <w:r w:rsidRPr="003B7406">
        <w:rPr>
          <w:lang w:val="en-CA"/>
        </w:rPr>
        <w:t xml:space="preserve"> configuration has been used</w:t>
      </w:r>
      <w:r w:rsidR="00F20FD6" w:rsidRPr="003B7406">
        <w:rPr>
          <w:lang w:val="en-CA"/>
        </w:rPr>
        <w:t xml:space="preserve">. </w:t>
      </w:r>
      <w:proofErr w:type="spellStart"/>
      <w:r w:rsidR="00F20FD6" w:rsidRPr="003B7406">
        <w:rPr>
          <w:lang w:val="en-CA"/>
        </w:rPr>
        <w:t>VVenC</w:t>
      </w:r>
      <w:proofErr w:type="spellEnd"/>
      <w:r w:rsidRPr="003B7406">
        <w:rPr>
          <w:lang w:val="en-CA"/>
        </w:rPr>
        <w:t xml:space="preserve"> </w:t>
      </w:r>
      <w:r w:rsidR="00F20FD6" w:rsidRPr="003B7406">
        <w:rPr>
          <w:lang w:val="en-CA"/>
        </w:rPr>
        <w:t>was operated with perceptual QP adaptation and without rate control</w:t>
      </w:r>
      <w:r w:rsidRPr="003B7406">
        <w:rPr>
          <w:lang w:val="en-CA"/>
        </w:rPr>
        <w:t>.</w:t>
      </w:r>
      <w:r w:rsidR="00374D8B" w:rsidRPr="003B7406">
        <w:rPr>
          <w:lang w:val="en-CA"/>
        </w:rPr>
        <w:t xml:space="preserve"> </w:t>
      </w:r>
      <w:r w:rsidR="006B409F">
        <w:rPr>
          <w:lang w:val="en-CA"/>
        </w:rPr>
        <w:t xml:space="preserve">Temporal filtering was switched on. </w:t>
      </w:r>
      <w:r w:rsidR="00374D8B" w:rsidRPr="003B7406">
        <w:rPr>
          <w:lang w:val="en-CA"/>
        </w:rPr>
        <w:t xml:space="preserve">In this configuration, the </w:t>
      </w:r>
      <w:r w:rsidR="00B50A91" w:rsidRPr="003B7406">
        <w:rPr>
          <w:lang w:val="en-CA"/>
        </w:rPr>
        <w:t>VVenC-0.</w:t>
      </w:r>
      <w:r w:rsidR="003619E0">
        <w:rPr>
          <w:lang w:val="en-CA"/>
        </w:rPr>
        <w:t>3</w:t>
      </w:r>
      <w:r w:rsidR="00B50A91" w:rsidRPr="003B7406">
        <w:rPr>
          <w:lang w:val="en-CA"/>
        </w:rPr>
        <w:t xml:space="preserve"> </w:t>
      </w:r>
      <w:r w:rsidR="00374D8B" w:rsidRPr="003B7406">
        <w:rPr>
          <w:lang w:val="en-CA"/>
        </w:rPr>
        <w:t xml:space="preserve">encoding speed is reportedly </w:t>
      </w:r>
      <w:r w:rsidR="00A41BCD" w:rsidRPr="003B7406">
        <w:rPr>
          <w:lang w:val="en-CA"/>
        </w:rPr>
        <w:t xml:space="preserve">more than </w:t>
      </w:r>
      <w:r w:rsidR="00374D8B" w:rsidRPr="003B7406">
        <w:rPr>
          <w:lang w:val="en-CA"/>
        </w:rPr>
        <w:t>100 times faster than the VTM</w:t>
      </w:r>
      <w:r w:rsidR="00A41BCD" w:rsidRPr="003B7406">
        <w:rPr>
          <w:lang w:val="en-CA"/>
        </w:rPr>
        <w:t> </w:t>
      </w:r>
      <w:r w:rsidR="00A41BCD" w:rsidRPr="003B7406">
        <w:rPr>
          <w:lang w:val="en-CA"/>
        </w:rPr>
        <w:fldChar w:fldCharType="begin"/>
      </w:r>
      <w:r w:rsidR="00A41BCD" w:rsidRPr="003B7406">
        <w:rPr>
          <w:lang w:val="en-CA"/>
        </w:rPr>
        <w:instrText xml:space="preserve"> REF _Ref52925292 \r \h </w:instrText>
      </w:r>
      <w:r w:rsidR="00A41BCD" w:rsidRPr="003B7406">
        <w:rPr>
          <w:lang w:val="en-CA"/>
        </w:rPr>
      </w:r>
      <w:r w:rsidR="00A41BCD" w:rsidRPr="003B7406">
        <w:rPr>
          <w:lang w:val="en-CA"/>
        </w:rPr>
        <w:fldChar w:fldCharType="separate"/>
      </w:r>
      <w:r w:rsidR="00374C1C">
        <w:rPr>
          <w:lang w:val="en-CA"/>
        </w:rPr>
        <w:t>[9]</w:t>
      </w:r>
      <w:r w:rsidR="00A41BCD" w:rsidRPr="003B7406">
        <w:rPr>
          <w:lang w:val="en-CA"/>
        </w:rPr>
        <w:fldChar w:fldCharType="end"/>
      </w:r>
      <w:r w:rsidR="00374D8B" w:rsidRPr="003B7406">
        <w:rPr>
          <w:lang w:val="en-CA"/>
        </w:rPr>
        <w:t xml:space="preserve">. </w:t>
      </w:r>
      <w:proofErr w:type="gramStart"/>
      <w:r w:rsidR="00B50A91" w:rsidRPr="003B7406">
        <w:rPr>
          <w:lang w:val="en-CA"/>
        </w:rPr>
        <w:t>For the purpose of</w:t>
      </w:r>
      <w:proofErr w:type="gramEnd"/>
      <w:r w:rsidR="00B50A91" w:rsidRPr="003B7406">
        <w:rPr>
          <w:lang w:val="en-CA"/>
        </w:rPr>
        <w:t xml:space="preserve"> the verification tests, t</w:t>
      </w:r>
      <w:r w:rsidRPr="003B7406">
        <w:rPr>
          <w:lang w:val="en-CA"/>
        </w:rPr>
        <w:t>he QP</w:t>
      </w:r>
      <w:r w:rsidR="0001086E">
        <w:rPr>
          <w:lang w:val="en-CA"/>
        </w:rPr>
        <w:t xml:space="preserve"> value</w:t>
      </w:r>
      <w:r w:rsidRPr="003B7406">
        <w:rPr>
          <w:lang w:val="en-CA"/>
        </w:rPr>
        <w:t xml:space="preserve">s were selected such that the </w:t>
      </w:r>
      <w:proofErr w:type="spellStart"/>
      <w:r w:rsidRPr="003B7406">
        <w:rPr>
          <w:lang w:val="en-CA"/>
        </w:rPr>
        <w:t>VVenC</w:t>
      </w:r>
      <w:proofErr w:type="spellEnd"/>
      <w:r w:rsidRPr="003B7406">
        <w:rPr>
          <w:lang w:val="en-CA"/>
        </w:rPr>
        <w:t xml:space="preserve"> </w:t>
      </w:r>
      <w:r w:rsidR="0001086E">
        <w:rPr>
          <w:lang w:val="en-CA"/>
        </w:rPr>
        <w:t xml:space="preserve">bit </w:t>
      </w:r>
      <w:r w:rsidRPr="003B7406">
        <w:rPr>
          <w:lang w:val="en-CA"/>
        </w:rPr>
        <w:t xml:space="preserve">rate was approximately the same or lower than the VTM </w:t>
      </w:r>
      <w:r w:rsidR="003B7406">
        <w:rPr>
          <w:lang w:val="en-CA"/>
        </w:rPr>
        <w:t>bit rate</w:t>
      </w:r>
      <w:r w:rsidRPr="003B7406">
        <w:rPr>
          <w:lang w:val="en-CA"/>
        </w:rPr>
        <w:t>.</w:t>
      </w:r>
    </w:p>
    <w:p w14:paraId="792BB777" w14:textId="33A5C823" w:rsidR="003C496F" w:rsidRPr="003B7406" w:rsidRDefault="003C496F" w:rsidP="003C496F">
      <w:pPr>
        <w:pStyle w:val="Heading2"/>
        <w:rPr>
          <w:lang w:val="en-CA"/>
        </w:rPr>
      </w:pPr>
      <w:r>
        <w:rPr>
          <w:lang w:val="en-CA"/>
        </w:rPr>
        <w:lastRenderedPageBreak/>
        <w:t>Test method and test design</w:t>
      </w:r>
    </w:p>
    <w:p w14:paraId="26B5876E" w14:textId="2DC9CF99" w:rsidR="003619E0" w:rsidRPr="003B7406" w:rsidRDefault="003619E0" w:rsidP="003619E0">
      <w:pPr>
        <w:rPr>
          <w:szCs w:val="22"/>
          <w:lang w:val="en-CA"/>
        </w:rPr>
      </w:pPr>
      <w:r w:rsidRPr="003B7406">
        <w:rPr>
          <w:szCs w:val="22"/>
          <w:lang w:val="en-CA"/>
        </w:rPr>
        <w:t xml:space="preserve">The test sequences were evaluated using the 11-grade scale as specified in </w:t>
      </w:r>
      <w:r>
        <w:rPr>
          <w:szCs w:val="22"/>
          <w:lang w:val="en-CA"/>
        </w:rPr>
        <w:t xml:space="preserve">Rec. </w:t>
      </w:r>
      <w:r w:rsidRPr="003B7406">
        <w:rPr>
          <w:szCs w:val="22"/>
          <w:lang w:val="en-CA"/>
        </w:rPr>
        <w:t xml:space="preserve">ITU-R BT.500-14, shown in </w:t>
      </w:r>
      <w:r w:rsidRPr="003B7406">
        <w:rPr>
          <w:szCs w:val="22"/>
          <w:lang w:val="en-CA"/>
        </w:rPr>
        <w:fldChar w:fldCharType="begin"/>
      </w:r>
      <w:r w:rsidRPr="003B7406">
        <w:rPr>
          <w:szCs w:val="22"/>
          <w:lang w:val="en-CA"/>
        </w:rPr>
        <w:instrText xml:space="preserve"> REF _Ref52924847 \h </w:instrText>
      </w:r>
      <w:r w:rsidRPr="003B7406">
        <w:rPr>
          <w:szCs w:val="22"/>
          <w:lang w:val="en-CA"/>
        </w:rPr>
      </w:r>
      <w:r w:rsidRPr="003B7406">
        <w:rPr>
          <w:szCs w:val="22"/>
          <w:lang w:val="en-CA"/>
        </w:rPr>
        <w:fldChar w:fldCharType="separate"/>
      </w:r>
      <w:r w:rsidR="00374C1C" w:rsidRPr="003B7406">
        <w:rPr>
          <w:lang w:val="en-CA"/>
        </w:rPr>
        <w:t xml:space="preserve">Figure </w:t>
      </w:r>
      <w:r w:rsidR="00374C1C">
        <w:rPr>
          <w:noProof/>
          <w:lang w:val="en-CA"/>
        </w:rPr>
        <w:t>2</w:t>
      </w:r>
      <w:r w:rsidRPr="003B7406">
        <w:rPr>
          <w:szCs w:val="22"/>
          <w:lang w:val="en-CA"/>
        </w:rPr>
        <w:fldChar w:fldCharType="end"/>
      </w:r>
      <w:r w:rsidRPr="003B7406">
        <w:rPr>
          <w:szCs w:val="22"/>
          <w:lang w:val="en-CA"/>
        </w:rPr>
        <w:t xml:space="preserve"> below.</w:t>
      </w:r>
    </w:p>
    <w:p w14:paraId="1D19417B" w14:textId="77777777" w:rsidR="003619E0" w:rsidRPr="003B7406" w:rsidRDefault="003619E0" w:rsidP="003619E0">
      <w:pPr>
        <w:pStyle w:val="Caption"/>
        <w:keepNext/>
        <w:jc w:val="center"/>
        <w:rPr>
          <w:lang w:val="en-CA"/>
        </w:rPr>
      </w:pPr>
      <w:r w:rsidRPr="003B7406">
        <w:rPr>
          <w:noProof/>
          <w:lang w:val="en-CA"/>
        </w:rPr>
        <w:drawing>
          <wp:inline distT="0" distB="0" distL="0" distR="0" wp14:anchorId="16330089" wp14:editId="67B88385">
            <wp:extent cx="2247900" cy="2130943"/>
            <wp:effectExtent l="0" t="0" r="0" b="317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hqprint">
                      <a:extLst>
                        <a:ext uri="{28A0092B-C50C-407E-A947-70E740481C1C}">
                          <a14:useLocalDpi xmlns:a14="http://schemas.microsoft.com/office/drawing/2010/main"/>
                        </a:ext>
                      </a:extLst>
                    </a:blip>
                    <a:srcRect/>
                    <a:stretch/>
                  </pic:blipFill>
                  <pic:spPr bwMode="auto">
                    <a:xfrm>
                      <a:off x="0" y="0"/>
                      <a:ext cx="2270335" cy="2152211"/>
                    </a:xfrm>
                    <a:prstGeom prst="rect">
                      <a:avLst/>
                    </a:prstGeom>
                    <a:ln>
                      <a:noFill/>
                    </a:ln>
                    <a:extLst>
                      <a:ext uri="{53640926-AAD7-44D8-BBD7-CCE9431645EC}">
                        <a14:shadowObscured xmlns:a14="http://schemas.microsoft.com/office/drawing/2010/main"/>
                      </a:ext>
                    </a:extLst>
                  </pic:spPr>
                </pic:pic>
              </a:graphicData>
            </a:graphic>
          </wp:inline>
        </w:drawing>
      </w:r>
    </w:p>
    <w:p w14:paraId="6CF1E033" w14:textId="56ADE1C1" w:rsidR="003619E0" w:rsidRPr="003B7406" w:rsidRDefault="003619E0" w:rsidP="003619E0">
      <w:pPr>
        <w:pStyle w:val="Caption"/>
        <w:rPr>
          <w:szCs w:val="22"/>
          <w:lang w:val="en-CA"/>
        </w:rPr>
      </w:pPr>
      <w:bookmarkStart w:id="1" w:name="_Ref5292484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2</w:t>
      </w:r>
      <w:r w:rsidRPr="003B7406">
        <w:rPr>
          <w:noProof/>
          <w:lang w:val="en-CA"/>
        </w:rPr>
        <w:fldChar w:fldCharType="end"/>
      </w:r>
      <w:bookmarkEnd w:id="1"/>
      <w:r w:rsidRPr="003B7406">
        <w:rPr>
          <w:lang w:val="en-CA"/>
        </w:rPr>
        <w:t xml:space="preserve">: Meaning of the 11 grades numerical scale as specified in </w:t>
      </w:r>
      <w:r>
        <w:rPr>
          <w:lang w:val="en-CA"/>
        </w:rPr>
        <w:t xml:space="preserve">Rec. </w:t>
      </w:r>
      <w:r w:rsidRPr="003B7406">
        <w:rPr>
          <w:szCs w:val="22"/>
          <w:lang w:val="en-CA"/>
        </w:rPr>
        <w:t>ITU-R BT.500-14 Table 2-4 </w:t>
      </w:r>
      <w:r>
        <w:rPr>
          <w:szCs w:val="22"/>
          <w:lang w:val="en-CA"/>
        </w:rPr>
        <w:fldChar w:fldCharType="begin"/>
      </w:r>
      <w:r>
        <w:rPr>
          <w:szCs w:val="22"/>
          <w:lang w:val="en-CA"/>
        </w:rPr>
        <w:instrText xml:space="preserve"> REF _Ref52925713 \r \h </w:instrText>
      </w:r>
      <w:r>
        <w:rPr>
          <w:szCs w:val="22"/>
          <w:lang w:val="en-CA"/>
        </w:rPr>
      </w:r>
      <w:r>
        <w:rPr>
          <w:szCs w:val="22"/>
          <w:lang w:val="en-CA"/>
        </w:rPr>
        <w:fldChar w:fldCharType="separate"/>
      </w:r>
      <w:r w:rsidR="00374C1C">
        <w:rPr>
          <w:szCs w:val="22"/>
          <w:lang w:val="en-CA"/>
        </w:rPr>
        <w:t>[2]</w:t>
      </w:r>
      <w:r>
        <w:rPr>
          <w:szCs w:val="22"/>
          <w:lang w:val="en-CA"/>
        </w:rPr>
        <w:fldChar w:fldCharType="end"/>
      </w:r>
    </w:p>
    <w:p w14:paraId="0EF94041" w14:textId="4724EAA5" w:rsidR="003C496F" w:rsidRDefault="003C496F" w:rsidP="003C496F">
      <w:pPr>
        <w:rPr>
          <w:szCs w:val="22"/>
          <w:lang w:val="en-CA"/>
        </w:rPr>
      </w:pPr>
      <w:r w:rsidRPr="00297916">
        <w:rPr>
          <w:szCs w:val="22"/>
          <w:lang w:val="en-CA"/>
        </w:rPr>
        <w:t>A total of 9 test sessions were designed</w:t>
      </w:r>
      <w:r>
        <w:rPr>
          <w:szCs w:val="22"/>
          <w:lang w:val="en-CA"/>
        </w:rPr>
        <w:t>: three for HD LD, three for HD RA and three for 360; all the test sessions were designed inserting a “stabilization phase” ass suggested in ITU-R BT.500-14, and were not longer than 12 minutes, to avoid fatigue impact.</w:t>
      </w:r>
    </w:p>
    <w:p w14:paraId="6E4A903C" w14:textId="25462F4C" w:rsidR="000605EF" w:rsidRDefault="000605EF" w:rsidP="00713870">
      <w:pPr>
        <w:pStyle w:val="Heading1"/>
        <w:rPr>
          <w:lang w:val="en-CA"/>
        </w:rPr>
      </w:pPr>
      <w:r>
        <w:rPr>
          <w:lang w:val="en-CA"/>
        </w:rPr>
        <w:t>Test sequences and rate point</w:t>
      </w:r>
      <w:r w:rsidR="00713870">
        <w:rPr>
          <w:lang w:val="en-CA"/>
        </w:rPr>
        <w:t xml:space="preserve"> selection</w:t>
      </w:r>
    </w:p>
    <w:p w14:paraId="2F9D5669" w14:textId="77777777" w:rsidR="00713870" w:rsidRDefault="00713870" w:rsidP="00713870">
      <w:pPr>
        <w:rPr>
          <w:lang w:val="en-CA"/>
        </w:rPr>
      </w:pPr>
      <w:r w:rsidRPr="003B7406">
        <w:rPr>
          <w:lang w:val="en-CA"/>
        </w:rPr>
        <w:t xml:space="preserve">Five </w:t>
      </w:r>
      <w:r>
        <w:rPr>
          <w:lang w:val="en-CA"/>
        </w:rPr>
        <w:t>bit-</w:t>
      </w:r>
      <w:r w:rsidRPr="003B7406">
        <w:rPr>
          <w:lang w:val="en-CA"/>
        </w:rPr>
        <w:t xml:space="preserve">rate points for each test sequence </w:t>
      </w:r>
      <w:r>
        <w:rPr>
          <w:lang w:val="en-CA"/>
        </w:rPr>
        <w:t>were</w:t>
      </w:r>
      <w:r w:rsidRPr="003B7406">
        <w:rPr>
          <w:lang w:val="en-CA"/>
        </w:rPr>
        <w:t xml:space="preserve"> selected for the quality assessment of the test sequences</w:t>
      </w:r>
      <w:r>
        <w:rPr>
          <w:lang w:val="en-CA"/>
        </w:rPr>
        <w:t xml:space="preserve"> in all test categories</w:t>
      </w:r>
      <w:r w:rsidRPr="003B7406">
        <w:rPr>
          <w:lang w:val="en-CA"/>
        </w:rPr>
        <w:t xml:space="preserve">. The </w:t>
      </w:r>
      <w:r>
        <w:rPr>
          <w:lang w:val="en-CA"/>
        </w:rPr>
        <w:t>bit-</w:t>
      </w:r>
      <w:r w:rsidRPr="003B7406">
        <w:rPr>
          <w:lang w:val="en-CA"/>
        </w:rPr>
        <w:t xml:space="preserve">rate points were chosen such that the VTM/HM pair for a </w:t>
      </w:r>
      <w:r>
        <w:rPr>
          <w:lang w:val="en-CA"/>
        </w:rPr>
        <w:t>bit-</w:t>
      </w:r>
      <w:r w:rsidRPr="003B7406">
        <w:rPr>
          <w:lang w:val="en-CA"/>
        </w:rPr>
        <w:t xml:space="preserve">rate point would represent approximately </w:t>
      </w:r>
      <w:r>
        <w:rPr>
          <w:lang w:val="en-CA"/>
        </w:rPr>
        <w:t xml:space="preserve">the </w:t>
      </w:r>
      <w:r w:rsidRPr="003B7406">
        <w:rPr>
          <w:lang w:val="en-CA"/>
        </w:rPr>
        <w:t>same quality while at the same time allow</w:t>
      </w:r>
      <w:r>
        <w:rPr>
          <w:lang w:val="en-CA"/>
        </w:rPr>
        <w:t>ing</w:t>
      </w:r>
      <w:r w:rsidRPr="003B7406">
        <w:rPr>
          <w:lang w:val="en-CA"/>
        </w:rPr>
        <w:t xml:space="preserve"> for approximate </w:t>
      </w:r>
      <w:r>
        <w:rPr>
          <w:lang w:val="en-CA"/>
        </w:rPr>
        <w:t>bit-</w:t>
      </w:r>
      <w:r w:rsidRPr="003B7406">
        <w:rPr>
          <w:lang w:val="en-CA"/>
        </w:rPr>
        <w:t xml:space="preserve">rate matching of </w:t>
      </w:r>
      <w:r>
        <w:rPr>
          <w:lang w:val="en-CA"/>
        </w:rPr>
        <w:t>each</w:t>
      </w:r>
      <w:r w:rsidRPr="003B7406">
        <w:rPr>
          <w:lang w:val="en-CA"/>
        </w:rPr>
        <w:t xml:space="preserve"> HM </w:t>
      </w:r>
      <w:r>
        <w:rPr>
          <w:lang w:val="en-CA"/>
        </w:rPr>
        <w:t>bit-</w:t>
      </w:r>
      <w:r w:rsidRPr="003B7406">
        <w:rPr>
          <w:lang w:val="en-CA"/>
        </w:rPr>
        <w:t xml:space="preserve">rate point with the next VTM </w:t>
      </w:r>
      <w:r>
        <w:rPr>
          <w:lang w:val="en-CA"/>
        </w:rPr>
        <w:t>bit-</w:t>
      </w:r>
      <w:r w:rsidRPr="003B7406">
        <w:rPr>
          <w:lang w:val="en-CA"/>
        </w:rPr>
        <w:t xml:space="preserve">rate point. Thereby both </w:t>
      </w:r>
      <w:r>
        <w:rPr>
          <w:lang w:val="en-CA"/>
        </w:rPr>
        <w:t xml:space="preserve">an </w:t>
      </w:r>
      <w:r w:rsidRPr="003B7406">
        <w:rPr>
          <w:lang w:val="en-CA"/>
        </w:rPr>
        <w:t xml:space="preserve">assessment of </w:t>
      </w:r>
      <w:r>
        <w:rPr>
          <w:lang w:val="en-CA"/>
        </w:rPr>
        <w:t>bit-</w:t>
      </w:r>
      <w:r w:rsidRPr="003B7406">
        <w:rPr>
          <w:lang w:val="en-CA"/>
        </w:rPr>
        <w:t>rate</w:t>
      </w:r>
      <w:r>
        <w:rPr>
          <w:lang w:val="en-CA"/>
        </w:rPr>
        <w:t xml:space="preserve"> </w:t>
      </w:r>
      <w:r w:rsidRPr="003B7406">
        <w:rPr>
          <w:lang w:val="en-CA"/>
        </w:rPr>
        <w:t xml:space="preserve">savings at similar quality and </w:t>
      </w:r>
      <w:r>
        <w:rPr>
          <w:lang w:val="en-CA"/>
        </w:rPr>
        <w:t xml:space="preserve">an </w:t>
      </w:r>
      <w:r w:rsidRPr="003B7406">
        <w:rPr>
          <w:lang w:val="en-CA"/>
        </w:rPr>
        <w:t xml:space="preserve">assessment of quality improvement at similar </w:t>
      </w:r>
      <w:r>
        <w:rPr>
          <w:lang w:val="en-CA"/>
        </w:rPr>
        <w:t xml:space="preserve">bit </w:t>
      </w:r>
      <w:r w:rsidRPr="003B7406">
        <w:rPr>
          <w:lang w:val="en-CA"/>
        </w:rPr>
        <w:t xml:space="preserve">rates are enabled. </w:t>
      </w:r>
    </w:p>
    <w:p w14:paraId="5A9B5924" w14:textId="661E2EB6" w:rsidR="003619E0" w:rsidRDefault="003619E0" w:rsidP="003619E0">
      <w:pPr>
        <w:pStyle w:val="Heading2"/>
        <w:rPr>
          <w:lang w:val="en-CA"/>
        </w:rPr>
      </w:pPr>
      <w:r>
        <w:rPr>
          <w:lang w:val="en-CA"/>
        </w:rPr>
        <w:t>HD random access</w:t>
      </w:r>
    </w:p>
    <w:p w14:paraId="37097287" w14:textId="3547E5A6"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2</w:t>
      </w:r>
      <w:r w:rsidRPr="003B7406">
        <w:rPr>
          <w:b/>
          <w:lang w:val="en-CA"/>
        </w:rPr>
        <w:fldChar w:fldCharType="end"/>
      </w:r>
      <w:r w:rsidRPr="003B7406">
        <w:rPr>
          <w:b/>
          <w:lang w:val="en-CA"/>
        </w:rPr>
        <w:t xml:space="preserve">: HD </w:t>
      </w:r>
      <w:r>
        <w:rPr>
          <w:b/>
          <w:lang w:val="en-CA"/>
        </w:rPr>
        <w:t>RA</w:t>
      </w:r>
      <w:r w:rsidRPr="003B7406">
        <w:rPr>
          <w:b/>
          <w:lang w:val="en-CA"/>
        </w:rPr>
        <w:t xml:space="preserve"> test sequences</w:t>
      </w:r>
    </w:p>
    <w:tbl>
      <w:tblPr>
        <w:tblStyle w:val="TableGrid"/>
        <w:tblW w:w="5000" w:type="pct"/>
        <w:tblLook w:val="04A0" w:firstRow="1" w:lastRow="0" w:firstColumn="1" w:lastColumn="0" w:noHBand="0" w:noVBand="1"/>
      </w:tblPr>
      <w:tblGrid>
        <w:gridCol w:w="3031"/>
        <w:gridCol w:w="1221"/>
        <w:gridCol w:w="498"/>
        <w:gridCol w:w="925"/>
        <w:gridCol w:w="3675"/>
      </w:tblGrid>
      <w:tr w:rsidR="00713870" w:rsidRPr="00CE2E8C" w14:paraId="6E0C4395" w14:textId="77777777" w:rsidTr="00713870">
        <w:trPr>
          <w:trHeight w:val="315"/>
        </w:trPr>
        <w:tc>
          <w:tcPr>
            <w:tcW w:w="2010" w:type="pct"/>
            <w:vAlign w:val="center"/>
            <w:hideMark/>
          </w:tcPr>
          <w:p w14:paraId="68CD552D" w14:textId="77777777" w:rsidR="00713870" w:rsidRPr="00CE2E8C" w:rsidRDefault="00713870" w:rsidP="000E2575">
            <w:pPr>
              <w:rPr>
                <w:b/>
                <w:szCs w:val="22"/>
              </w:rPr>
            </w:pPr>
            <w:r w:rsidRPr="00CE2E8C">
              <w:rPr>
                <w:b/>
                <w:szCs w:val="22"/>
              </w:rPr>
              <w:t>Test sequence</w:t>
            </w:r>
          </w:p>
        </w:tc>
        <w:tc>
          <w:tcPr>
            <w:tcW w:w="640" w:type="pct"/>
          </w:tcPr>
          <w:p w14:paraId="28499DAE" w14:textId="77777777" w:rsidR="00713870" w:rsidRPr="00CE2E8C" w:rsidRDefault="00713870" w:rsidP="000E2575">
            <w:pPr>
              <w:rPr>
                <w:b/>
                <w:szCs w:val="22"/>
              </w:rPr>
            </w:pPr>
            <w:r w:rsidRPr="00CE2E8C">
              <w:rPr>
                <w:b/>
                <w:szCs w:val="22"/>
              </w:rPr>
              <w:t>Resolution</w:t>
            </w:r>
          </w:p>
        </w:tc>
        <w:tc>
          <w:tcPr>
            <w:tcW w:w="296" w:type="pct"/>
          </w:tcPr>
          <w:p w14:paraId="2B32D921" w14:textId="77777777" w:rsidR="00713870" w:rsidRPr="00CE2E8C" w:rsidRDefault="00713870" w:rsidP="000E2575">
            <w:pPr>
              <w:keepNext/>
              <w:rPr>
                <w:b/>
                <w:szCs w:val="22"/>
              </w:rPr>
            </w:pPr>
            <w:r w:rsidRPr="00CE2E8C">
              <w:rPr>
                <w:b/>
                <w:szCs w:val="22"/>
                <w:lang w:val="en-CA" w:eastAsia="de-DE"/>
              </w:rPr>
              <w:t>fps</w:t>
            </w:r>
          </w:p>
        </w:tc>
        <w:tc>
          <w:tcPr>
            <w:tcW w:w="426" w:type="pct"/>
            <w:vAlign w:val="center"/>
            <w:hideMark/>
          </w:tcPr>
          <w:p w14:paraId="58C09450" w14:textId="77777777" w:rsidR="00713870" w:rsidRPr="00CE2E8C" w:rsidRDefault="00713870" w:rsidP="000E2575">
            <w:pPr>
              <w:keepNext/>
              <w:rPr>
                <w:b/>
                <w:szCs w:val="22"/>
              </w:rPr>
            </w:pPr>
            <w:r w:rsidRPr="00CE2E8C">
              <w:rPr>
                <w:b/>
                <w:szCs w:val="22"/>
              </w:rPr>
              <w:t>Frames</w:t>
            </w:r>
          </w:p>
        </w:tc>
        <w:tc>
          <w:tcPr>
            <w:tcW w:w="1629" w:type="pct"/>
          </w:tcPr>
          <w:p w14:paraId="6F06AC48" w14:textId="77777777" w:rsidR="00713870" w:rsidRPr="00CE2E8C" w:rsidRDefault="00713870" w:rsidP="000E2575">
            <w:pPr>
              <w:keepNext/>
              <w:rPr>
                <w:b/>
                <w:szCs w:val="22"/>
              </w:rPr>
            </w:pPr>
            <w:r w:rsidRPr="00CE2E8C">
              <w:rPr>
                <w:b/>
                <w:szCs w:val="22"/>
              </w:rPr>
              <w:t>md5</w:t>
            </w:r>
          </w:p>
        </w:tc>
      </w:tr>
      <w:tr w:rsidR="00713870" w:rsidRPr="00CE2E8C" w14:paraId="0F6A3EB4" w14:textId="77777777" w:rsidTr="00713870">
        <w:trPr>
          <w:trHeight w:val="315"/>
        </w:trPr>
        <w:tc>
          <w:tcPr>
            <w:tcW w:w="2010" w:type="pct"/>
            <w:vAlign w:val="center"/>
          </w:tcPr>
          <w:p w14:paraId="6789AE07" w14:textId="77777777" w:rsidR="00713870" w:rsidRPr="00CE2E8C" w:rsidRDefault="00713870" w:rsidP="000E2575">
            <w:pPr>
              <w:keepNext/>
              <w:rPr>
                <w:szCs w:val="22"/>
              </w:rPr>
            </w:pPr>
            <w:proofErr w:type="spellStart"/>
            <w:r w:rsidRPr="00CE2E8C">
              <w:rPr>
                <w:szCs w:val="22"/>
              </w:rPr>
              <w:t>BarScene</w:t>
            </w:r>
            <w:proofErr w:type="spellEnd"/>
          </w:p>
        </w:tc>
        <w:tc>
          <w:tcPr>
            <w:tcW w:w="640" w:type="pct"/>
          </w:tcPr>
          <w:p w14:paraId="27E628F9" w14:textId="77777777" w:rsidR="00713870" w:rsidRPr="00CE2E8C" w:rsidRDefault="00713870" w:rsidP="000E2575">
            <w:pPr>
              <w:keepNext/>
              <w:rPr>
                <w:szCs w:val="22"/>
                <w:lang w:val="en-CA" w:eastAsia="de-DE"/>
              </w:rPr>
            </w:pPr>
            <w:r w:rsidRPr="00CE2E8C">
              <w:rPr>
                <w:szCs w:val="22"/>
                <w:lang w:val="en-CA" w:eastAsia="de-DE"/>
              </w:rPr>
              <w:t>1920×1080</w:t>
            </w:r>
          </w:p>
        </w:tc>
        <w:tc>
          <w:tcPr>
            <w:tcW w:w="296" w:type="pct"/>
          </w:tcPr>
          <w:p w14:paraId="43BE978C" w14:textId="77777777" w:rsidR="00713870" w:rsidRPr="00CE2E8C" w:rsidRDefault="00713870" w:rsidP="000E2575">
            <w:pPr>
              <w:keepNext/>
              <w:rPr>
                <w:szCs w:val="22"/>
                <w:lang w:val="en-CA" w:eastAsia="de-DE"/>
              </w:rPr>
            </w:pPr>
            <w:r w:rsidRPr="00CE2E8C">
              <w:rPr>
                <w:szCs w:val="22"/>
                <w:lang w:val="en-CA" w:eastAsia="de-DE"/>
              </w:rPr>
              <w:t>60</w:t>
            </w:r>
          </w:p>
        </w:tc>
        <w:tc>
          <w:tcPr>
            <w:tcW w:w="426" w:type="pct"/>
          </w:tcPr>
          <w:p w14:paraId="01C8AD74" w14:textId="77777777" w:rsidR="00713870" w:rsidRPr="00CE2E8C" w:rsidRDefault="00713870" w:rsidP="000E2575">
            <w:pPr>
              <w:keepNext/>
              <w:rPr>
                <w:szCs w:val="22"/>
                <w:lang w:val="en-CA" w:eastAsia="de-DE"/>
              </w:rPr>
            </w:pPr>
            <w:r w:rsidRPr="00CE2E8C">
              <w:rPr>
                <w:szCs w:val="22"/>
                <w:lang w:val="en-CA" w:eastAsia="de-DE"/>
              </w:rPr>
              <w:t>600</w:t>
            </w:r>
          </w:p>
        </w:tc>
        <w:tc>
          <w:tcPr>
            <w:tcW w:w="1629" w:type="pct"/>
          </w:tcPr>
          <w:p w14:paraId="0AB2FB95" w14:textId="77777777" w:rsidR="00713870" w:rsidRPr="00CE2E8C" w:rsidRDefault="00713870" w:rsidP="000E2575">
            <w:pPr>
              <w:keepNext/>
              <w:rPr>
                <w:szCs w:val="22"/>
                <w:lang w:val="en-CA" w:eastAsia="de-DE"/>
              </w:rPr>
            </w:pPr>
            <w:r w:rsidRPr="00CE2E8C">
              <w:rPr>
                <w:szCs w:val="22"/>
                <w:lang w:val="en-CA" w:eastAsia="de-DE"/>
              </w:rPr>
              <w:t>89b3195543e8e9a4014d38d425d4c9a3</w:t>
            </w:r>
          </w:p>
        </w:tc>
      </w:tr>
      <w:tr w:rsidR="00713870" w:rsidRPr="00CE2E8C" w14:paraId="183A24F2" w14:textId="77777777" w:rsidTr="00713870">
        <w:trPr>
          <w:trHeight w:val="315"/>
        </w:trPr>
        <w:tc>
          <w:tcPr>
            <w:tcW w:w="2010" w:type="pct"/>
            <w:vAlign w:val="center"/>
          </w:tcPr>
          <w:p w14:paraId="79F43301" w14:textId="77777777" w:rsidR="00713870" w:rsidRPr="00CE2E8C" w:rsidRDefault="00713870" w:rsidP="000E2575">
            <w:pPr>
              <w:keepNext/>
              <w:rPr>
                <w:szCs w:val="22"/>
              </w:rPr>
            </w:pPr>
            <w:proofErr w:type="spellStart"/>
            <w:r w:rsidRPr="00CE2E8C">
              <w:rPr>
                <w:szCs w:val="22"/>
              </w:rPr>
              <w:t>DrivingPOV</w:t>
            </w:r>
            <w:proofErr w:type="spellEnd"/>
          </w:p>
        </w:tc>
        <w:tc>
          <w:tcPr>
            <w:tcW w:w="640" w:type="pct"/>
          </w:tcPr>
          <w:p w14:paraId="2855A417" w14:textId="77777777" w:rsidR="00713870" w:rsidRPr="00CE2E8C" w:rsidRDefault="00713870" w:rsidP="000E2575">
            <w:pPr>
              <w:keepNext/>
              <w:rPr>
                <w:szCs w:val="22"/>
                <w:lang w:val="en-CA" w:eastAsia="de-DE"/>
              </w:rPr>
            </w:pPr>
            <w:r w:rsidRPr="00CE2E8C">
              <w:rPr>
                <w:szCs w:val="22"/>
                <w:lang w:val="en-CA" w:eastAsia="de-DE"/>
              </w:rPr>
              <w:t>1920×1080</w:t>
            </w:r>
          </w:p>
        </w:tc>
        <w:tc>
          <w:tcPr>
            <w:tcW w:w="296" w:type="pct"/>
          </w:tcPr>
          <w:p w14:paraId="7884C5D1" w14:textId="77777777" w:rsidR="00713870" w:rsidRPr="00CE2E8C" w:rsidRDefault="00713870" w:rsidP="000E2575">
            <w:pPr>
              <w:keepNext/>
              <w:rPr>
                <w:szCs w:val="22"/>
                <w:lang w:val="en-CA" w:eastAsia="de-DE"/>
              </w:rPr>
            </w:pPr>
            <w:r w:rsidRPr="00CE2E8C">
              <w:rPr>
                <w:szCs w:val="22"/>
                <w:lang w:val="en-CA" w:eastAsia="de-DE"/>
              </w:rPr>
              <w:t>60</w:t>
            </w:r>
          </w:p>
        </w:tc>
        <w:tc>
          <w:tcPr>
            <w:tcW w:w="426" w:type="pct"/>
          </w:tcPr>
          <w:p w14:paraId="18A5DD5D" w14:textId="77777777" w:rsidR="00713870" w:rsidRPr="00CE2E8C" w:rsidRDefault="00713870" w:rsidP="000E2575">
            <w:pPr>
              <w:keepNext/>
              <w:rPr>
                <w:szCs w:val="22"/>
                <w:lang w:val="en-CA" w:eastAsia="de-DE"/>
              </w:rPr>
            </w:pPr>
            <w:r w:rsidRPr="00CE2E8C">
              <w:rPr>
                <w:szCs w:val="22"/>
                <w:lang w:val="en-CA" w:eastAsia="de-DE"/>
              </w:rPr>
              <w:t>600</w:t>
            </w:r>
          </w:p>
        </w:tc>
        <w:tc>
          <w:tcPr>
            <w:tcW w:w="1629" w:type="pct"/>
          </w:tcPr>
          <w:p w14:paraId="2E29E4C5" w14:textId="77777777" w:rsidR="00713870" w:rsidRPr="00CE2E8C" w:rsidRDefault="00713870" w:rsidP="000E2575">
            <w:pPr>
              <w:keepNext/>
              <w:rPr>
                <w:szCs w:val="22"/>
                <w:lang w:val="en-CA" w:eastAsia="de-DE"/>
              </w:rPr>
            </w:pPr>
            <w:r w:rsidRPr="00CE2E8C">
              <w:rPr>
                <w:szCs w:val="22"/>
                <w:lang w:val="en-CA" w:eastAsia="de-DE"/>
              </w:rPr>
              <w:t>71aa6ab712e2152c1d4142db8350ca34</w:t>
            </w:r>
          </w:p>
        </w:tc>
      </w:tr>
      <w:tr w:rsidR="00D109C3" w:rsidRPr="00CE2E8C" w14:paraId="5C5761A2" w14:textId="77777777" w:rsidTr="00F204AB">
        <w:trPr>
          <w:trHeight w:val="315"/>
        </w:trPr>
        <w:tc>
          <w:tcPr>
            <w:tcW w:w="2010" w:type="pct"/>
            <w:vAlign w:val="center"/>
          </w:tcPr>
          <w:p w14:paraId="7EB6D113" w14:textId="77777777" w:rsidR="00D109C3" w:rsidRPr="00CE2E8C" w:rsidRDefault="00D109C3" w:rsidP="00F204AB">
            <w:pPr>
              <w:keepNext/>
              <w:rPr>
                <w:szCs w:val="22"/>
              </w:rPr>
            </w:pPr>
            <w:r w:rsidRPr="00CE2E8C">
              <w:rPr>
                <w:szCs w:val="22"/>
              </w:rPr>
              <w:t>Meridian2</w:t>
            </w:r>
          </w:p>
        </w:tc>
        <w:tc>
          <w:tcPr>
            <w:tcW w:w="640" w:type="pct"/>
          </w:tcPr>
          <w:p w14:paraId="467FC5E1" w14:textId="77777777" w:rsidR="00D109C3" w:rsidRPr="00CE2E8C" w:rsidRDefault="00D109C3" w:rsidP="00F204AB">
            <w:pPr>
              <w:keepNext/>
              <w:rPr>
                <w:szCs w:val="22"/>
                <w:lang w:val="en-CA" w:eastAsia="de-DE"/>
              </w:rPr>
            </w:pPr>
            <w:r w:rsidRPr="00CE2E8C">
              <w:rPr>
                <w:szCs w:val="22"/>
                <w:lang w:val="en-CA" w:eastAsia="de-DE"/>
              </w:rPr>
              <w:t>1920×1080</w:t>
            </w:r>
          </w:p>
        </w:tc>
        <w:tc>
          <w:tcPr>
            <w:tcW w:w="296" w:type="pct"/>
          </w:tcPr>
          <w:p w14:paraId="2ED72BDF" w14:textId="77777777" w:rsidR="00D109C3" w:rsidRPr="00CE2E8C" w:rsidRDefault="00D109C3" w:rsidP="00F204AB">
            <w:pPr>
              <w:keepNext/>
              <w:rPr>
                <w:szCs w:val="22"/>
                <w:lang w:val="en-CA" w:eastAsia="de-DE"/>
              </w:rPr>
            </w:pPr>
            <w:r w:rsidRPr="00CE2E8C">
              <w:rPr>
                <w:szCs w:val="22"/>
                <w:lang w:val="en-CA" w:eastAsia="de-DE"/>
              </w:rPr>
              <w:t>60</w:t>
            </w:r>
          </w:p>
        </w:tc>
        <w:tc>
          <w:tcPr>
            <w:tcW w:w="426" w:type="pct"/>
          </w:tcPr>
          <w:p w14:paraId="0FBAC968" w14:textId="77777777" w:rsidR="00D109C3" w:rsidRPr="00CE2E8C" w:rsidRDefault="00D109C3" w:rsidP="00F204AB">
            <w:pPr>
              <w:keepNext/>
              <w:rPr>
                <w:szCs w:val="22"/>
                <w:lang w:val="en-CA" w:eastAsia="de-DE"/>
              </w:rPr>
            </w:pPr>
            <w:r w:rsidRPr="00CE2E8C">
              <w:rPr>
                <w:szCs w:val="22"/>
                <w:lang w:val="en-CA" w:eastAsia="de-DE"/>
              </w:rPr>
              <w:t>600</w:t>
            </w:r>
          </w:p>
        </w:tc>
        <w:tc>
          <w:tcPr>
            <w:tcW w:w="1629" w:type="pct"/>
          </w:tcPr>
          <w:p w14:paraId="0BCD4186" w14:textId="77777777" w:rsidR="00D109C3" w:rsidRPr="00CE2E8C" w:rsidRDefault="00D109C3" w:rsidP="00F204AB">
            <w:pPr>
              <w:keepNext/>
              <w:rPr>
                <w:szCs w:val="22"/>
                <w:lang w:val="en-CA" w:eastAsia="de-DE"/>
              </w:rPr>
            </w:pPr>
            <w:r w:rsidRPr="00CE2E8C">
              <w:rPr>
                <w:szCs w:val="22"/>
                <w:lang w:val="en-CA" w:eastAsia="de-DE"/>
              </w:rPr>
              <w:t>514bdb1932c11352f024edc63e524d1d</w:t>
            </w:r>
          </w:p>
        </w:tc>
      </w:tr>
      <w:tr w:rsidR="00713870" w:rsidRPr="00CE2E8C" w14:paraId="1DA9AF98" w14:textId="77777777" w:rsidTr="00713870">
        <w:trPr>
          <w:trHeight w:val="315"/>
        </w:trPr>
        <w:tc>
          <w:tcPr>
            <w:tcW w:w="2010" w:type="pct"/>
            <w:vAlign w:val="center"/>
          </w:tcPr>
          <w:p w14:paraId="09A8276B" w14:textId="77777777" w:rsidR="00713870" w:rsidRPr="00CE2E8C" w:rsidRDefault="00713870" w:rsidP="000E2575">
            <w:pPr>
              <w:keepNext/>
              <w:rPr>
                <w:szCs w:val="22"/>
              </w:rPr>
            </w:pPr>
            <w:r w:rsidRPr="00CE2E8C">
              <w:rPr>
                <w:szCs w:val="22"/>
              </w:rPr>
              <w:t>Metro</w:t>
            </w:r>
          </w:p>
        </w:tc>
        <w:tc>
          <w:tcPr>
            <w:tcW w:w="640" w:type="pct"/>
          </w:tcPr>
          <w:p w14:paraId="12FCDCA3" w14:textId="77777777" w:rsidR="00713870" w:rsidRPr="00CE2E8C" w:rsidRDefault="00713870" w:rsidP="000E2575">
            <w:pPr>
              <w:keepNext/>
              <w:rPr>
                <w:szCs w:val="22"/>
                <w:lang w:val="en-CA" w:eastAsia="de-DE"/>
              </w:rPr>
            </w:pPr>
            <w:r w:rsidRPr="00CE2E8C">
              <w:rPr>
                <w:szCs w:val="22"/>
                <w:lang w:val="en-CA" w:eastAsia="de-DE"/>
              </w:rPr>
              <w:t>1920×1080</w:t>
            </w:r>
          </w:p>
        </w:tc>
        <w:tc>
          <w:tcPr>
            <w:tcW w:w="296" w:type="pct"/>
          </w:tcPr>
          <w:p w14:paraId="09A90580" w14:textId="77777777" w:rsidR="00713870" w:rsidRPr="00CE2E8C" w:rsidRDefault="00713870" w:rsidP="000E2575">
            <w:pPr>
              <w:keepNext/>
              <w:rPr>
                <w:szCs w:val="22"/>
                <w:lang w:val="en-CA" w:eastAsia="de-DE"/>
              </w:rPr>
            </w:pPr>
            <w:r w:rsidRPr="00CE2E8C">
              <w:rPr>
                <w:szCs w:val="22"/>
                <w:lang w:val="en-CA" w:eastAsia="de-DE"/>
              </w:rPr>
              <w:t>60</w:t>
            </w:r>
          </w:p>
        </w:tc>
        <w:tc>
          <w:tcPr>
            <w:tcW w:w="426" w:type="pct"/>
          </w:tcPr>
          <w:p w14:paraId="3444C064" w14:textId="77777777" w:rsidR="00713870" w:rsidRPr="00CE2E8C" w:rsidRDefault="00713870" w:rsidP="000E2575">
            <w:pPr>
              <w:keepNext/>
              <w:rPr>
                <w:szCs w:val="22"/>
                <w:lang w:val="en-CA" w:eastAsia="de-DE"/>
              </w:rPr>
            </w:pPr>
            <w:r w:rsidRPr="00CE2E8C">
              <w:rPr>
                <w:szCs w:val="22"/>
                <w:lang w:val="en-CA" w:eastAsia="de-DE"/>
              </w:rPr>
              <w:t>600</w:t>
            </w:r>
          </w:p>
        </w:tc>
        <w:tc>
          <w:tcPr>
            <w:tcW w:w="1629" w:type="pct"/>
          </w:tcPr>
          <w:p w14:paraId="4C957B58" w14:textId="77777777" w:rsidR="00713870" w:rsidRPr="00CE2E8C" w:rsidRDefault="00713870" w:rsidP="000E2575">
            <w:pPr>
              <w:keepNext/>
              <w:rPr>
                <w:szCs w:val="22"/>
                <w:lang w:val="en-CA" w:eastAsia="de-DE"/>
              </w:rPr>
            </w:pPr>
            <w:r w:rsidRPr="00CE2E8C">
              <w:rPr>
                <w:szCs w:val="22"/>
                <w:lang w:val="en-CA" w:eastAsia="de-DE"/>
              </w:rPr>
              <w:t>1030673bd52a31705ccbba36a2959f4f</w:t>
            </w:r>
          </w:p>
        </w:tc>
      </w:tr>
    </w:tbl>
    <w:p w14:paraId="7DC9507C" w14:textId="1D284C57"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3</w:t>
      </w:r>
      <w:r w:rsidRPr="003B7406">
        <w:rPr>
          <w:b/>
          <w:lang w:val="en-CA"/>
        </w:rPr>
        <w:fldChar w:fldCharType="end"/>
      </w:r>
      <w:r w:rsidRPr="003B7406">
        <w:rPr>
          <w:b/>
          <w:lang w:val="en-CA"/>
        </w:rPr>
        <w:t xml:space="preserve">: </w:t>
      </w:r>
      <w:r w:rsidRPr="00713870">
        <w:rPr>
          <w:b/>
          <w:lang w:val="en-CA"/>
        </w:rPr>
        <w:t xml:space="preserve">QP settings for HM, VTM, </w:t>
      </w:r>
      <w:proofErr w:type="spellStart"/>
      <w:r w:rsidRPr="00713870">
        <w:rPr>
          <w:b/>
          <w:lang w:val="en-CA"/>
        </w:rPr>
        <w:t>VVenC</w:t>
      </w:r>
      <w:proofErr w:type="spellEnd"/>
      <w:r w:rsidRPr="00713870">
        <w:rPr>
          <w:b/>
          <w:lang w:val="en-CA"/>
        </w:rPr>
        <w:t xml:space="preserve"> for the HD RA test sequences</w:t>
      </w:r>
    </w:p>
    <w:tbl>
      <w:tblPr>
        <w:tblStyle w:val="TableGrid"/>
        <w:tblW w:w="5000" w:type="pct"/>
        <w:tblLook w:val="04A0" w:firstRow="1" w:lastRow="0" w:firstColumn="1" w:lastColumn="0" w:noHBand="0" w:noVBand="1"/>
      </w:tblPr>
      <w:tblGrid>
        <w:gridCol w:w="2337"/>
        <w:gridCol w:w="2337"/>
        <w:gridCol w:w="2338"/>
        <w:gridCol w:w="2338"/>
      </w:tblGrid>
      <w:tr w:rsidR="00713870" w:rsidRPr="00CE2E8C" w14:paraId="3A6AF336" w14:textId="77777777" w:rsidTr="000E2575">
        <w:tc>
          <w:tcPr>
            <w:tcW w:w="1250" w:type="pct"/>
          </w:tcPr>
          <w:p w14:paraId="4FC79C46" w14:textId="77777777" w:rsidR="00713870" w:rsidRPr="00CE2E8C" w:rsidRDefault="00713870" w:rsidP="000E2575">
            <w:pPr>
              <w:rPr>
                <w:b/>
                <w:szCs w:val="22"/>
              </w:rPr>
            </w:pPr>
            <w:r w:rsidRPr="00CE2E8C">
              <w:rPr>
                <w:b/>
                <w:szCs w:val="22"/>
              </w:rPr>
              <w:t>Sequence</w:t>
            </w:r>
          </w:p>
        </w:tc>
        <w:tc>
          <w:tcPr>
            <w:tcW w:w="1250" w:type="pct"/>
          </w:tcPr>
          <w:p w14:paraId="37C31AA6" w14:textId="77777777" w:rsidR="00713870" w:rsidRPr="00CE2E8C" w:rsidRDefault="00713870" w:rsidP="000E2575">
            <w:pPr>
              <w:rPr>
                <w:b/>
                <w:szCs w:val="22"/>
              </w:rPr>
            </w:pPr>
            <w:r w:rsidRPr="00CE2E8C">
              <w:rPr>
                <w:b/>
                <w:szCs w:val="22"/>
              </w:rPr>
              <w:t>HM QPs</w:t>
            </w:r>
          </w:p>
        </w:tc>
        <w:tc>
          <w:tcPr>
            <w:tcW w:w="1250" w:type="pct"/>
          </w:tcPr>
          <w:p w14:paraId="52E21763" w14:textId="77777777" w:rsidR="00713870" w:rsidRPr="00CE2E8C" w:rsidRDefault="00713870" w:rsidP="000E2575">
            <w:pPr>
              <w:rPr>
                <w:b/>
                <w:szCs w:val="22"/>
              </w:rPr>
            </w:pPr>
            <w:r w:rsidRPr="00CE2E8C">
              <w:rPr>
                <w:b/>
                <w:szCs w:val="22"/>
              </w:rPr>
              <w:t>VTM QPs</w:t>
            </w:r>
          </w:p>
        </w:tc>
        <w:tc>
          <w:tcPr>
            <w:tcW w:w="1250" w:type="pct"/>
          </w:tcPr>
          <w:p w14:paraId="46A81CF0" w14:textId="77777777" w:rsidR="00713870" w:rsidRPr="00CE2E8C" w:rsidRDefault="00713870" w:rsidP="000E2575">
            <w:pPr>
              <w:rPr>
                <w:b/>
                <w:szCs w:val="22"/>
              </w:rPr>
            </w:pPr>
            <w:proofErr w:type="spellStart"/>
            <w:r w:rsidRPr="00CE2E8C">
              <w:rPr>
                <w:b/>
                <w:szCs w:val="22"/>
              </w:rPr>
              <w:t>VVenC</w:t>
            </w:r>
            <w:proofErr w:type="spellEnd"/>
            <w:r w:rsidRPr="00CE2E8C">
              <w:rPr>
                <w:b/>
                <w:szCs w:val="22"/>
              </w:rPr>
              <w:t xml:space="preserve"> QPs</w:t>
            </w:r>
          </w:p>
        </w:tc>
      </w:tr>
      <w:tr w:rsidR="00713870" w:rsidRPr="00CE2E8C" w14:paraId="39A71BBE" w14:textId="77777777" w:rsidTr="000E2575">
        <w:tc>
          <w:tcPr>
            <w:tcW w:w="1250" w:type="pct"/>
          </w:tcPr>
          <w:p w14:paraId="34013828" w14:textId="77777777" w:rsidR="00713870" w:rsidRPr="00CE2E8C" w:rsidRDefault="00713870" w:rsidP="000E2575">
            <w:pPr>
              <w:rPr>
                <w:szCs w:val="22"/>
              </w:rPr>
            </w:pPr>
            <w:proofErr w:type="spellStart"/>
            <w:r w:rsidRPr="00CE2E8C">
              <w:rPr>
                <w:szCs w:val="22"/>
              </w:rPr>
              <w:t>BarScene</w:t>
            </w:r>
            <w:proofErr w:type="spellEnd"/>
          </w:p>
        </w:tc>
        <w:tc>
          <w:tcPr>
            <w:tcW w:w="1250" w:type="pct"/>
          </w:tcPr>
          <w:p w14:paraId="2DD432B2" w14:textId="77777777" w:rsidR="00713870" w:rsidRPr="00CE2E8C" w:rsidRDefault="00713870" w:rsidP="000E2575">
            <w:pPr>
              <w:rPr>
                <w:szCs w:val="22"/>
              </w:rPr>
            </w:pPr>
            <w:r w:rsidRPr="00CE2E8C">
              <w:rPr>
                <w:szCs w:val="22"/>
              </w:rPr>
              <w:t>42, 38, 33, 28, 23</w:t>
            </w:r>
          </w:p>
        </w:tc>
        <w:tc>
          <w:tcPr>
            <w:tcW w:w="1250" w:type="pct"/>
          </w:tcPr>
          <w:p w14:paraId="40A99A2D" w14:textId="77777777" w:rsidR="00713870" w:rsidRPr="00CE2E8C" w:rsidRDefault="00713870" w:rsidP="000E2575">
            <w:pPr>
              <w:rPr>
                <w:szCs w:val="22"/>
              </w:rPr>
            </w:pPr>
            <w:r w:rsidRPr="00CE2E8C">
              <w:rPr>
                <w:szCs w:val="22"/>
              </w:rPr>
              <w:t>43, 39, 35, 31, 26</w:t>
            </w:r>
          </w:p>
        </w:tc>
        <w:tc>
          <w:tcPr>
            <w:tcW w:w="1250" w:type="pct"/>
          </w:tcPr>
          <w:p w14:paraId="458C7D13" w14:textId="77777777" w:rsidR="00713870" w:rsidRPr="00CE2E8C" w:rsidRDefault="00713870" w:rsidP="000E2575">
            <w:pPr>
              <w:rPr>
                <w:szCs w:val="22"/>
              </w:rPr>
            </w:pPr>
            <w:r w:rsidRPr="00CE2E8C">
              <w:rPr>
                <w:szCs w:val="22"/>
              </w:rPr>
              <w:t>47, 43, 39, 35, 30</w:t>
            </w:r>
          </w:p>
        </w:tc>
      </w:tr>
      <w:tr w:rsidR="00713870" w:rsidRPr="00CE2E8C" w14:paraId="0E942BE8" w14:textId="77777777" w:rsidTr="000E2575">
        <w:tc>
          <w:tcPr>
            <w:tcW w:w="1250" w:type="pct"/>
          </w:tcPr>
          <w:p w14:paraId="5AE019B2" w14:textId="77777777" w:rsidR="00713870" w:rsidRPr="00CE2E8C" w:rsidRDefault="00713870" w:rsidP="000E2575">
            <w:pPr>
              <w:rPr>
                <w:szCs w:val="22"/>
              </w:rPr>
            </w:pPr>
            <w:proofErr w:type="spellStart"/>
            <w:r w:rsidRPr="00CE2E8C">
              <w:rPr>
                <w:szCs w:val="22"/>
              </w:rPr>
              <w:t>DrivingPOV</w:t>
            </w:r>
            <w:proofErr w:type="spellEnd"/>
          </w:p>
        </w:tc>
        <w:tc>
          <w:tcPr>
            <w:tcW w:w="1250" w:type="pct"/>
          </w:tcPr>
          <w:p w14:paraId="62469B0D" w14:textId="77777777" w:rsidR="00713870" w:rsidRPr="00CE2E8C" w:rsidRDefault="00713870" w:rsidP="000E2575">
            <w:pPr>
              <w:rPr>
                <w:szCs w:val="22"/>
              </w:rPr>
            </w:pPr>
            <w:r w:rsidRPr="00CE2E8C">
              <w:rPr>
                <w:szCs w:val="22"/>
              </w:rPr>
              <w:t>39, 34, 30, 27, 24</w:t>
            </w:r>
          </w:p>
        </w:tc>
        <w:tc>
          <w:tcPr>
            <w:tcW w:w="1250" w:type="pct"/>
          </w:tcPr>
          <w:p w14:paraId="49B73650" w14:textId="77777777" w:rsidR="00713870" w:rsidRPr="00CE2E8C" w:rsidRDefault="00713870" w:rsidP="000E2575">
            <w:pPr>
              <w:rPr>
                <w:szCs w:val="22"/>
              </w:rPr>
            </w:pPr>
            <w:r w:rsidRPr="00CE2E8C">
              <w:rPr>
                <w:szCs w:val="22"/>
              </w:rPr>
              <w:t>42, 38, 34, 30, 26</w:t>
            </w:r>
          </w:p>
        </w:tc>
        <w:tc>
          <w:tcPr>
            <w:tcW w:w="1250" w:type="pct"/>
          </w:tcPr>
          <w:p w14:paraId="14AB66D1" w14:textId="77777777" w:rsidR="00713870" w:rsidRPr="00CE2E8C" w:rsidRDefault="00713870" w:rsidP="000E2575">
            <w:pPr>
              <w:rPr>
                <w:szCs w:val="22"/>
              </w:rPr>
            </w:pPr>
            <w:r w:rsidRPr="00CE2E8C">
              <w:rPr>
                <w:szCs w:val="22"/>
              </w:rPr>
              <w:t>43, 39, 35, 31, 27</w:t>
            </w:r>
          </w:p>
        </w:tc>
      </w:tr>
      <w:tr w:rsidR="00713870" w:rsidRPr="00CE2E8C" w14:paraId="6C55E5A2" w14:textId="77777777" w:rsidTr="000E2575">
        <w:tc>
          <w:tcPr>
            <w:tcW w:w="1250" w:type="pct"/>
          </w:tcPr>
          <w:p w14:paraId="65651DCC" w14:textId="5E0C106B" w:rsidR="00713870" w:rsidRPr="00CE2E8C" w:rsidRDefault="00713870" w:rsidP="000E2575">
            <w:pPr>
              <w:rPr>
                <w:szCs w:val="22"/>
              </w:rPr>
            </w:pPr>
            <w:r w:rsidRPr="00CE2E8C">
              <w:rPr>
                <w:szCs w:val="22"/>
              </w:rPr>
              <w:t>Meridian</w:t>
            </w:r>
            <w:r w:rsidR="00D109C3" w:rsidRPr="00CE2E8C">
              <w:rPr>
                <w:szCs w:val="22"/>
              </w:rPr>
              <w:t>2</w:t>
            </w:r>
          </w:p>
        </w:tc>
        <w:tc>
          <w:tcPr>
            <w:tcW w:w="1250" w:type="pct"/>
          </w:tcPr>
          <w:p w14:paraId="733515FD" w14:textId="77777777" w:rsidR="00713870" w:rsidRPr="00CE2E8C" w:rsidRDefault="00713870" w:rsidP="000E2575">
            <w:pPr>
              <w:rPr>
                <w:szCs w:val="22"/>
              </w:rPr>
            </w:pPr>
            <w:r w:rsidRPr="00CE2E8C">
              <w:rPr>
                <w:szCs w:val="22"/>
              </w:rPr>
              <w:t>39, 34, 30, 27, 25</w:t>
            </w:r>
          </w:p>
        </w:tc>
        <w:tc>
          <w:tcPr>
            <w:tcW w:w="1250" w:type="pct"/>
          </w:tcPr>
          <w:p w14:paraId="569986EA" w14:textId="77777777" w:rsidR="00713870" w:rsidRPr="00CE2E8C" w:rsidRDefault="00713870" w:rsidP="000E2575">
            <w:pPr>
              <w:rPr>
                <w:szCs w:val="22"/>
              </w:rPr>
            </w:pPr>
            <w:r w:rsidRPr="00CE2E8C">
              <w:rPr>
                <w:szCs w:val="22"/>
              </w:rPr>
              <w:t>42, 38, 34, 30, 26</w:t>
            </w:r>
          </w:p>
        </w:tc>
        <w:tc>
          <w:tcPr>
            <w:tcW w:w="1250" w:type="pct"/>
          </w:tcPr>
          <w:p w14:paraId="5AD9B086" w14:textId="77777777" w:rsidR="00713870" w:rsidRPr="00CE2E8C" w:rsidRDefault="00713870" w:rsidP="000E2575">
            <w:pPr>
              <w:rPr>
                <w:szCs w:val="22"/>
              </w:rPr>
            </w:pPr>
            <w:r w:rsidRPr="00CE2E8C">
              <w:rPr>
                <w:szCs w:val="22"/>
              </w:rPr>
              <w:t>47, 44, 39, 35, 31</w:t>
            </w:r>
          </w:p>
        </w:tc>
      </w:tr>
      <w:tr w:rsidR="00713870" w:rsidRPr="00CE2E8C" w14:paraId="1CE9C673" w14:textId="77777777" w:rsidTr="000E2575">
        <w:tc>
          <w:tcPr>
            <w:tcW w:w="1250" w:type="pct"/>
          </w:tcPr>
          <w:p w14:paraId="365779B4" w14:textId="77777777" w:rsidR="00713870" w:rsidRPr="00CE2E8C" w:rsidRDefault="00713870" w:rsidP="000E2575">
            <w:pPr>
              <w:rPr>
                <w:szCs w:val="22"/>
              </w:rPr>
            </w:pPr>
            <w:r w:rsidRPr="00CE2E8C">
              <w:rPr>
                <w:szCs w:val="22"/>
              </w:rPr>
              <w:t>Metro</w:t>
            </w:r>
          </w:p>
        </w:tc>
        <w:tc>
          <w:tcPr>
            <w:tcW w:w="1250" w:type="pct"/>
          </w:tcPr>
          <w:p w14:paraId="54E4BFFD" w14:textId="77777777" w:rsidR="00713870" w:rsidRPr="00CE2E8C" w:rsidRDefault="00713870" w:rsidP="000E2575">
            <w:pPr>
              <w:rPr>
                <w:szCs w:val="22"/>
              </w:rPr>
            </w:pPr>
            <w:r w:rsidRPr="00CE2E8C">
              <w:rPr>
                <w:szCs w:val="22"/>
              </w:rPr>
              <w:t>39, 35, 31, 27, 24</w:t>
            </w:r>
          </w:p>
        </w:tc>
        <w:tc>
          <w:tcPr>
            <w:tcW w:w="1250" w:type="pct"/>
          </w:tcPr>
          <w:p w14:paraId="66A61F54" w14:textId="77777777" w:rsidR="00713870" w:rsidRPr="00CE2E8C" w:rsidRDefault="00713870" w:rsidP="000E2575">
            <w:pPr>
              <w:rPr>
                <w:szCs w:val="22"/>
              </w:rPr>
            </w:pPr>
            <w:r w:rsidRPr="00CE2E8C">
              <w:rPr>
                <w:szCs w:val="22"/>
              </w:rPr>
              <w:t>42, 38, 34, 30, 26</w:t>
            </w:r>
          </w:p>
        </w:tc>
        <w:tc>
          <w:tcPr>
            <w:tcW w:w="1250" w:type="pct"/>
          </w:tcPr>
          <w:p w14:paraId="0E0CD23A" w14:textId="77777777" w:rsidR="00713870" w:rsidRPr="00CE2E8C" w:rsidRDefault="00713870" w:rsidP="000E2575">
            <w:pPr>
              <w:rPr>
                <w:szCs w:val="22"/>
              </w:rPr>
            </w:pPr>
            <w:r w:rsidRPr="00CE2E8C">
              <w:rPr>
                <w:szCs w:val="22"/>
              </w:rPr>
              <w:t>44, 39, 35, 31, 27</w:t>
            </w:r>
          </w:p>
        </w:tc>
      </w:tr>
    </w:tbl>
    <w:p w14:paraId="2EF2E35F" w14:textId="77777777" w:rsidR="00713870" w:rsidRPr="00713870" w:rsidRDefault="00713870" w:rsidP="00713870">
      <w:pPr>
        <w:rPr>
          <w:lang w:val="en-CA"/>
        </w:rPr>
      </w:pPr>
    </w:p>
    <w:p w14:paraId="4FDA2D44" w14:textId="354D79C8" w:rsidR="003619E0" w:rsidRDefault="003619E0" w:rsidP="003619E0">
      <w:pPr>
        <w:pStyle w:val="Heading2"/>
        <w:rPr>
          <w:lang w:val="en-CA"/>
        </w:rPr>
      </w:pPr>
      <w:r>
        <w:rPr>
          <w:lang w:val="en-CA"/>
        </w:rPr>
        <w:t>HD low delay</w:t>
      </w:r>
    </w:p>
    <w:p w14:paraId="6854BA8B" w14:textId="77B7430E"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4</w:t>
      </w:r>
      <w:r w:rsidRPr="003B7406">
        <w:rPr>
          <w:b/>
          <w:lang w:val="en-CA"/>
        </w:rPr>
        <w:fldChar w:fldCharType="end"/>
      </w:r>
      <w:r w:rsidRPr="003B7406">
        <w:rPr>
          <w:b/>
          <w:lang w:val="en-CA"/>
        </w:rPr>
        <w:t xml:space="preserve">: HD </w:t>
      </w:r>
      <w:r>
        <w:rPr>
          <w:b/>
          <w:lang w:val="en-CA"/>
        </w:rPr>
        <w:t>LD</w:t>
      </w:r>
      <w:r w:rsidRPr="003B7406">
        <w:rPr>
          <w:b/>
          <w:lang w:val="en-CA"/>
        </w:rPr>
        <w:t xml:space="preserve"> test sequences</w:t>
      </w:r>
    </w:p>
    <w:tbl>
      <w:tblPr>
        <w:tblStyle w:val="TableGrid"/>
        <w:tblW w:w="5000" w:type="pct"/>
        <w:tblLook w:val="04A0" w:firstRow="1" w:lastRow="0" w:firstColumn="1" w:lastColumn="0" w:noHBand="0" w:noVBand="1"/>
      </w:tblPr>
      <w:tblGrid>
        <w:gridCol w:w="2385"/>
        <w:gridCol w:w="1356"/>
        <w:gridCol w:w="554"/>
        <w:gridCol w:w="1027"/>
        <w:gridCol w:w="4028"/>
      </w:tblGrid>
      <w:tr w:rsidR="00713870" w:rsidRPr="00AF032A" w14:paraId="63682630" w14:textId="77777777" w:rsidTr="00AF032A">
        <w:trPr>
          <w:trHeight w:val="315"/>
        </w:trPr>
        <w:tc>
          <w:tcPr>
            <w:tcW w:w="1275" w:type="pct"/>
            <w:vAlign w:val="center"/>
            <w:hideMark/>
          </w:tcPr>
          <w:p w14:paraId="17DBB8E2" w14:textId="77777777" w:rsidR="00713870" w:rsidRPr="00AF032A" w:rsidRDefault="00713870" w:rsidP="000E2575">
            <w:pPr>
              <w:rPr>
                <w:b/>
                <w:szCs w:val="22"/>
              </w:rPr>
            </w:pPr>
            <w:r w:rsidRPr="00AF032A">
              <w:rPr>
                <w:b/>
                <w:szCs w:val="22"/>
              </w:rPr>
              <w:t>Test sequence</w:t>
            </w:r>
          </w:p>
        </w:tc>
        <w:tc>
          <w:tcPr>
            <w:tcW w:w="725" w:type="pct"/>
          </w:tcPr>
          <w:p w14:paraId="63508214" w14:textId="77777777" w:rsidR="00713870" w:rsidRPr="00AF032A" w:rsidRDefault="00713870" w:rsidP="000E2575">
            <w:pPr>
              <w:rPr>
                <w:b/>
                <w:szCs w:val="22"/>
              </w:rPr>
            </w:pPr>
            <w:r w:rsidRPr="00AF032A">
              <w:rPr>
                <w:b/>
                <w:szCs w:val="22"/>
              </w:rPr>
              <w:t>Resolution</w:t>
            </w:r>
          </w:p>
        </w:tc>
        <w:tc>
          <w:tcPr>
            <w:tcW w:w="296" w:type="pct"/>
          </w:tcPr>
          <w:p w14:paraId="229B1A26" w14:textId="77777777" w:rsidR="00713870" w:rsidRPr="00AF032A" w:rsidRDefault="00713870" w:rsidP="000E2575">
            <w:pPr>
              <w:keepNext/>
              <w:rPr>
                <w:b/>
                <w:szCs w:val="22"/>
                <w:lang w:val="en-CA" w:eastAsia="de-DE"/>
              </w:rPr>
            </w:pPr>
            <w:r w:rsidRPr="00AF032A">
              <w:rPr>
                <w:b/>
                <w:szCs w:val="22"/>
                <w:lang w:val="en-CA" w:eastAsia="de-DE"/>
              </w:rPr>
              <w:t>fps</w:t>
            </w:r>
          </w:p>
        </w:tc>
        <w:tc>
          <w:tcPr>
            <w:tcW w:w="549" w:type="pct"/>
            <w:vAlign w:val="center"/>
            <w:hideMark/>
          </w:tcPr>
          <w:p w14:paraId="3346F853" w14:textId="77777777" w:rsidR="00713870" w:rsidRPr="00AF032A" w:rsidRDefault="00713870" w:rsidP="000E2575">
            <w:pPr>
              <w:keepNext/>
              <w:rPr>
                <w:b/>
                <w:szCs w:val="22"/>
                <w:lang w:val="en-CA" w:eastAsia="de-DE"/>
              </w:rPr>
            </w:pPr>
            <w:r w:rsidRPr="00AF032A">
              <w:rPr>
                <w:b/>
                <w:szCs w:val="22"/>
                <w:lang w:val="en-CA" w:eastAsia="de-DE"/>
              </w:rPr>
              <w:t>Frames</w:t>
            </w:r>
          </w:p>
        </w:tc>
        <w:tc>
          <w:tcPr>
            <w:tcW w:w="2154" w:type="pct"/>
          </w:tcPr>
          <w:p w14:paraId="44B15DCC" w14:textId="77777777" w:rsidR="00713870" w:rsidRPr="00AF032A" w:rsidRDefault="00713870" w:rsidP="000E2575">
            <w:pPr>
              <w:keepNext/>
              <w:rPr>
                <w:b/>
                <w:szCs w:val="22"/>
                <w:lang w:val="en-CA" w:eastAsia="de-DE"/>
              </w:rPr>
            </w:pPr>
            <w:r w:rsidRPr="00AF032A">
              <w:rPr>
                <w:b/>
                <w:szCs w:val="22"/>
                <w:lang w:val="en-CA" w:eastAsia="de-DE"/>
              </w:rPr>
              <w:t>md5</w:t>
            </w:r>
          </w:p>
        </w:tc>
      </w:tr>
      <w:tr w:rsidR="00713870" w:rsidRPr="00AF032A" w14:paraId="7B4CC59F" w14:textId="77777777" w:rsidTr="00AF032A">
        <w:trPr>
          <w:trHeight w:val="315"/>
        </w:trPr>
        <w:tc>
          <w:tcPr>
            <w:tcW w:w="1275" w:type="pct"/>
            <w:vAlign w:val="center"/>
          </w:tcPr>
          <w:p w14:paraId="2D8DD96E" w14:textId="77777777" w:rsidR="00713870" w:rsidRPr="00AF032A" w:rsidRDefault="00713870" w:rsidP="000E2575">
            <w:pPr>
              <w:keepNext/>
              <w:rPr>
                <w:szCs w:val="22"/>
                <w:lang w:val="en-CA" w:eastAsia="de-DE"/>
              </w:rPr>
            </w:pPr>
            <w:r w:rsidRPr="00AF032A">
              <w:rPr>
                <w:szCs w:val="22"/>
                <w:lang w:val="en-CA" w:eastAsia="de-DE"/>
              </w:rPr>
              <w:t>Beatriz</w:t>
            </w:r>
          </w:p>
        </w:tc>
        <w:tc>
          <w:tcPr>
            <w:tcW w:w="725" w:type="pct"/>
          </w:tcPr>
          <w:p w14:paraId="35DB0A35"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2F236467" w14:textId="77777777" w:rsidR="00713870" w:rsidRPr="00AF032A" w:rsidRDefault="00713870" w:rsidP="000E2575">
            <w:pPr>
              <w:keepNext/>
              <w:rPr>
                <w:szCs w:val="22"/>
                <w:lang w:val="en-CA" w:eastAsia="de-DE"/>
              </w:rPr>
            </w:pPr>
            <w:r w:rsidRPr="00AF032A">
              <w:rPr>
                <w:szCs w:val="22"/>
                <w:lang w:val="en-CA" w:eastAsia="de-DE"/>
              </w:rPr>
              <w:t>50</w:t>
            </w:r>
          </w:p>
        </w:tc>
        <w:tc>
          <w:tcPr>
            <w:tcW w:w="549" w:type="pct"/>
            <w:vAlign w:val="center"/>
          </w:tcPr>
          <w:p w14:paraId="7BCF9264" w14:textId="77777777" w:rsidR="00713870" w:rsidRPr="00AF032A" w:rsidRDefault="00713870" w:rsidP="000E2575">
            <w:pPr>
              <w:keepNext/>
              <w:rPr>
                <w:szCs w:val="22"/>
                <w:lang w:val="en-CA" w:eastAsia="de-DE"/>
              </w:rPr>
            </w:pPr>
            <w:r w:rsidRPr="00AF032A">
              <w:rPr>
                <w:szCs w:val="22"/>
                <w:lang w:val="en-CA" w:eastAsia="de-DE"/>
              </w:rPr>
              <w:t>500</w:t>
            </w:r>
          </w:p>
        </w:tc>
        <w:tc>
          <w:tcPr>
            <w:tcW w:w="2154" w:type="pct"/>
          </w:tcPr>
          <w:p w14:paraId="652FF166" w14:textId="77777777" w:rsidR="00713870" w:rsidRPr="00AF032A" w:rsidRDefault="00713870" w:rsidP="000E2575">
            <w:pPr>
              <w:keepNext/>
              <w:rPr>
                <w:szCs w:val="22"/>
                <w:lang w:val="en-CA" w:eastAsia="de-DE"/>
              </w:rPr>
            </w:pPr>
            <w:r w:rsidRPr="00AF032A">
              <w:rPr>
                <w:szCs w:val="22"/>
                <w:lang w:val="en-CA" w:eastAsia="de-DE"/>
              </w:rPr>
              <w:t>fe74cd5046fa033b4f743f42b29e69cd</w:t>
            </w:r>
          </w:p>
        </w:tc>
      </w:tr>
      <w:tr w:rsidR="00713870" w:rsidRPr="00AF032A" w14:paraId="50B4F267" w14:textId="77777777" w:rsidTr="00AF032A">
        <w:trPr>
          <w:trHeight w:val="315"/>
        </w:trPr>
        <w:tc>
          <w:tcPr>
            <w:tcW w:w="1275" w:type="pct"/>
            <w:vAlign w:val="center"/>
          </w:tcPr>
          <w:p w14:paraId="4B46505C" w14:textId="77777777" w:rsidR="00713870" w:rsidRPr="00AF032A" w:rsidRDefault="00713870" w:rsidP="000E2575">
            <w:pPr>
              <w:keepNext/>
              <w:rPr>
                <w:szCs w:val="22"/>
                <w:lang w:val="en-CA" w:eastAsia="de-DE"/>
              </w:rPr>
            </w:pPr>
            <w:proofErr w:type="spellStart"/>
            <w:r w:rsidRPr="00AF032A">
              <w:rPr>
                <w:szCs w:val="22"/>
                <w:lang w:val="en-CA" w:eastAsia="de-DE"/>
              </w:rPr>
              <w:t>OfficeWalkAtWall</w:t>
            </w:r>
            <w:proofErr w:type="spellEnd"/>
          </w:p>
        </w:tc>
        <w:tc>
          <w:tcPr>
            <w:tcW w:w="725" w:type="pct"/>
          </w:tcPr>
          <w:p w14:paraId="6385ACF7"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1A496DE1" w14:textId="77777777" w:rsidR="00713870" w:rsidRPr="00AF032A" w:rsidRDefault="00713870" w:rsidP="000E2575">
            <w:pPr>
              <w:keepNext/>
              <w:rPr>
                <w:szCs w:val="22"/>
                <w:lang w:val="en-CA" w:eastAsia="de-DE"/>
              </w:rPr>
            </w:pPr>
            <w:r w:rsidRPr="00AF032A">
              <w:rPr>
                <w:szCs w:val="22"/>
                <w:lang w:val="en-CA" w:eastAsia="de-DE"/>
              </w:rPr>
              <w:t>30</w:t>
            </w:r>
          </w:p>
        </w:tc>
        <w:tc>
          <w:tcPr>
            <w:tcW w:w="549" w:type="pct"/>
            <w:vAlign w:val="center"/>
          </w:tcPr>
          <w:p w14:paraId="0E0904AB" w14:textId="77777777" w:rsidR="00713870" w:rsidRPr="00AF032A" w:rsidRDefault="00713870" w:rsidP="000E2575">
            <w:pPr>
              <w:keepNext/>
              <w:rPr>
                <w:szCs w:val="22"/>
                <w:lang w:val="en-CA" w:eastAsia="de-DE"/>
              </w:rPr>
            </w:pPr>
            <w:r w:rsidRPr="00AF032A">
              <w:rPr>
                <w:szCs w:val="22"/>
                <w:lang w:val="en-CA" w:eastAsia="de-DE"/>
              </w:rPr>
              <w:t>300</w:t>
            </w:r>
          </w:p>
        </w:tc>
        <w:tc>
          <w:tcPr>
            <w:tcW w:w="2154" w:type="pct"/>
          </w:tcPr>
          <w:p w14:paraId="0B04C2E1" w14:textId="77777777" w:rsidR="00713870" w:rsidRPr="00AF032A" w:rsidRDefault="00713870" w:rsidP="000E2575">
            <w:pPr>
              <w:keepNext/>
              <w:rPr>
                <w:szCs w:val="22"/>
                <w:lang w:val="en-CA" w:eastAsia="de-DE"/>
              </w:rPr>
            </w:pPr>
            <w:r w:rsidRPr="00AF032A">
              <w:rPr>
                <w:szCs w:val="22"/>
                <w:lang w:val="en-CA" w:eastAsia="de-DE"/>
              </w:rPr>
              <w:t>529c15491ea8e1eb0320244a6ff902bb</w:t>
            </w:r>
          </w:p>
        </w:tc>
      </w:tr>
      <w:tr w:rsidR="00713870" w:rsidRPr="00AF032A" w14:paraId="0F914145" w14:textId="77777777" w:rsidTr="00AF032A">
        <w:trPr>
          <w:trHeight w:val="315"/>
        </w:trPr>
        <w:tc>
          <w:tcPr>
            <w:tcW w:w="1275" w:type="pct"/>
            <w:vAlign w:val="center"/>
          </w:tcPr>
          <w:p w14:paraId="48C429E4" w14:textId="77777777" w:rsidR="00713870" w:rsidRPr="00AF032A" w:rsidRDefault="00713870" w:rsidP="000E2575">
            <w:pPr>
              <w:keepNext/>
              <w:rPr>
                <w:szCs w:val="22"/>
                <w:lang w:val="en-CA" w:eastAsia="de-DE"/>
              </w:rPr>
            </w:pPr>
            <w:proofErr w:type="spellStart"/>
            <w:r w:rsidRPr="00AF032A">
              <w:rPr>
                <w:szCs w:val="22"/>
                <w:lang w:val="en-CA" w:eastAsia="de-DE"/>
              </w:rPr>
              <w:t>OfficeWalkCeiling</w:t>
            </w:r>
            <w:proofErr w:type="spellEnd"/>
          </w:p>
        </w:tc>
        <w:tc>
          <w:tcPr>
            <w:tcW w:w="725" w:type="pct"/>
          </w:tcPr>
          <w:p w14:paraId="2887ECD1"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0194D15E" w14:textId="77777777" w:rsidR="00713870" w:rsidRPr="00AF032A" w:rsidRDefault="00713870" w:rsidP="000E2575">
            <w:pPr>
              <w:keepNext/>
              <w:rPr>
                <w:szCs w:val="22"/>
                <w:lang w:val="en-CA" w:eastAsia="de-DE"/>
              </w:rPr>
            </w:pPr>
            <w:r w:rsidRPr="00AF032A">
              <w:rPr>
                <w:szCs w:val="22"/>
                <w:lang w:val="en-CA" w:eastAsia="de-DE"/>
              </w:rPr>
              <w:t>30</w:t>
            </w:r>
          </w:p>
        </w:tc>
        <w:tc>
          <w:tcPr>
            <w:tcW w:w="549" w:type="pct"/>
            <w:vAlign w:val="center"/>
          </w:tcPr>
          <w:p w14:paraId="4530A28B" w14:textId="77777777" w:rsidR="00713870" w:rsidRPr="00AF032A" w:rsidRDefault="00713870" w:rsidP="000E2575">
            <w:pPr>
              <w:keepNext/>
              <w:rPr>
                <w:szCs w:val="22"/>
                <w:lang w:val="en-CA" w:eastAsia="de-DE"/>
              </w:rPr>
            </w:pPr>
            <w:r w:rsidRPr="00AF032A">
              <w:rPr>
                <w:szCs w:val="22"/>
                <w:lang w:val="en-CA" w:eastAsia="de-DE"/>
              </w:rPr>
              <w:t>300</w:t>
            </w:r>
          </w:p>
        </w:tc>
        <w:tc>
          <w:tcPr>
            <w:tcW w:w="2154" w:type="pct"/>
          </w:tcPr>
          <w:p w14:paraId="75D88C74" w14:textId="77777777" w:rsidR="00713870" w:rsidRPr="00AF032A" w:rsidRDefault="00713870" w:rsidP="000E2575">
            <w:pPr>
              <w:keepNext/>
              <w:rPr>
                <w:szCs w:val="22"/>
                <w:lang w:val="en-CA" w:eastAsia="de-DE"/>
              </w:rPr>
            </w:pPr>
            <w:r w:rsidRPr="00AF032A">
              <w:rPr>
                <w:szCs w:val="22"/>
                <w:lang w:val="en-CA" w:eastAsia="de-DE"/>
              </w:rPr>
              <w:t>265906bc8f65441fb53d167483b9f726</w:t>
            </w:r>
          </w:p>
        </w:tc>
      </w:tr>
      <w:tr w:rsidR="00713870" w:rsidRPr="00AF032A" w14:paraId="08576AAE" w14:textId="77777777" w:rsidTr="00AF032A">
        <w:trPr>
          <w:trHeight w:val="315"/>
        </w:trPr>
        <w:tc>
          <w:tcPr>
            <w:tcW w:w="1275" w:type="pct"/>
            <w:vAlign w:val="center"/>
          </w:tcPr>
          <w:p w14:paraId="5281A2BF" w14:textId="77777777" w:rsidR="00713870" w:rsidRPr="00AF032A" w:rsidRDefault="00713870" w:rsidP="000E2575">
            <w:pPr>
              <w:keepNext/>
              <w:rPr>
                <w:szCs w:val="22"/>
                <w:lang w:val="en-CA" w:eastAsia="de-DE"/>
              </w:rPr>
            </w:pPr>
            <w:r w:rsidRPr="00AF032A">
              <w:rPr>
                <w:szCs w:val="22"/>
                <w:lang w:val="en-CA" w:eastAsia="de-DE"/>
              </w:rPr>
              <w:t>DOTA2</w:t>
            </w:r>
          </w:p>
        </w:tc>
        <w:tc>
          <w:tcPr>
            <w:tcW w:w="725" w:type="pct"/>
          </w:tcPr>
          <w:p w14:paraId="524D5972"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7C6D3F01" w14:textId="77777777" w:rsidR="00713870" w:rsidRPr="00AF032A" w:rsidRDefault="00713870" w:rsidP="000E2575">
            <w:pPr>
              <w:keepNext/>
              <w:rPr>
                <w:szCs w:val="22"/>
                <w:lang w:val="en-CA" w:eastAsia="de-DE"/>
              </w:rPr>
            </w:pPr>
            <w:r w:rsidRPr="00AF032A">
              <w:rPr>
                <w:szCs w:val="22"/>
                <w:lang w:val="en-CA" w:eastAsia="de-DE"/>
              </w:rPr>
              <w:t>60</w:t>
            </w:r>
          </w:p>
        </w:tc>
        <w:tc>
          <w:tcPr>
            <w:tcW w:w="549" w:type="pct"/>
            <w:vAlign w:val="center"/>
          </w:tcPr>
          <w:p w14:paraId="06170C57" w14:textId="77777777" w:rsidR="00713870" w:rsidRPr="00AF032A" w:rsidRDefault="00713870" w:rsidP="000E2575">
            <w:pPr>
              <w:keepNext/>
              <w:rPr>
                <w:szCs w:val="22"/>
                <w:lang w:val="en-CA" w:eastAsia="de-DE"/>
              </w:rPr>
            </w:pPr>
            <w:r w:rsidRPr="00AF032A">
              <w:rPr>
                <w:szCs w:val="22"/>
                <w:lang w:val="en-CA" w:eastAsia="de-DE"/>
              </w:rPr>
              <w:t>600</w:t>
            </w:r>
          </w:p>
        </w:tc>
        <w:tc>
          <w:tcPr>
            <w:tcW w:w="2154" w:type="pct"/>
          </w:tcPr>
          <w:p w14:paraId="3D412C90" w14:textId="77777777" w:rsidR="00713870" w:rsidRPr="00AF032A" w:rsidRDefault="00713870" w:rsidP="000E2575">
            <w:pPr>
              <w:keepNext/>
              <w:rPr>
                <w:szCs w:val="22"/>
                <w:lang w:val="en-CA" w:eastAsia="de-DE"/>
              </w:rPr>
            </w:pPr>
            <w:r w:rsidRPr="00AF032A">
              <w:rPr>
                <w:szCs w:val="22"/>
                <w:lang w:val="en-CA" w:eastAsia="de-DE"/>
              </w:rPr>
              <w:t>be1c5d02a8fb298e26e5c5b890451413</w:t>
            </w:r>
          </w:p>
        </w:tc>
      </w:tr>
      <w:tr w:rsidR="00713870" w:rsidRPr="00AF032A" w14:paraId="1A705723" w14:textId="77777777" w:rsidTr="00AF032A">
        <w:trPr>
          <w:trHeight w:val="315"/>
        </w:trPr>
        <w:tc>
          <w:tcPr>
            <w:tcW w:w="1275" w:type="pct"/>
            <w:vAlign w:val="center"/>
          </w:tcPr>
          <w:p w14:paraId="1CA44AF0" w14:textId="77777777" w:rsidR="00713870" w:rsidRPr="00AF032A" w:rsidRDefault="00713870" w:rsidP="000E2575">
            <w:pPr>
              <w:keepNext/>
              <w:rPr>
                <w:szCs w:val="22"/>
                <w:lang w:val="en-CA" w:eastAsia="de-DE"/>
              </w:rPr>
            </w:pPr>
            <w:r w:rsidRPr="00AF032A">
              <w:rPr>
                <w:szCs w:val="22"/>
                <w:lang w:val="en-CA" w:eastAsia="de-DE"/>
              </w:rPr>
              <w:t>EuroTruckSimulator2</w:t>
            </w:r>
          </w:p>
        </w:tc>
        <w:tc>
          <w:tcPr>
            <w:tcW w:w="725" w:type="pct"/>
          </w:tcPr>
          <w:p w14:paraId="65DB95BA"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340BF7C8" w14:textId="77777777" w:rsidR="00713870" w:rsidRPr="00AF032A" w:rsidRDefault="00713870" w:rsidP="000E2575">
            <w:pPr>
              <w:keepNext/>
              <w:rPr>
                <w:szCs w:val="22"/>
                <w:lang w:val="en-CA" w:eastAsia="de-DE"/>
              </w:rPr>
            </w:pPr>
            <w:r w:rsidRPr="00AF032A">
              <w:rPr>
                <w:szCs w:val="22"/>
                <w:lang w:val="en-CA" w:eastAsia="de-DE"/>
              </w:rPr>
              <w:t>60</w:t>
            </w:r>
          </w:p>
        </w:tc>
        <w:tc>
          <w:tcPr>
            <w:tcW w:w="549" w:type="pct"/>
            <w:vAlign w:val="center"/>
          </w:tcPr>
          <w:p w14:paraId="4A2D8D1F" w14:textId="77777777" w:rsidR="00713870" w:rsidRPr="00AF032A" w:rsidRDefault="00713870" w:rsidP="000E2575">
            <w:pPr>
              <w:keepNext/>
              <w:rPr>
                <w:szCs w:val="22"/>
                <w:lang w:val="en-CA" w:eastAsia="de-DE"/>
              </w:rPr>
            </w:pPr>
            <w:r w:rsidRPr="00AF032A">
              <w:rPr>
                <w:szCs w:val="22"/>
                <w:lang w:val="en-CA" w:eastAsia="de-DE"/>
              </w:rPr>
              <w:t>600</w:t>
            </w:r>
          </w:p>
        </w:tc>
        <w:tc>
          <w:tcPr>
            <w:tcW w:w="2154" w:type="pct"/>
          </w:tcPr>
          <w:p w14:paraId="508BB374" w14:textId="77777777" w:rsidR="00713870" w:rsidRPr="00AF032A" w:rsidRDefault="00713870" w:rsidP="000E2575">
            <w:pPr>
              <w:keepNext/>
              <w:rPr>
                <w:szCs w:val="22"/>
                <w:lang w:val="en-CA" w:eastAsia="de-DE"/>
              </w:rPr>
            </w:pPr>
            <w:r w:rsidRPr="00AF032A">
              <w:rPr>
                <w:szCs w:val="22"/>
                <w:lang w:val="en-CA" w:eastAsia="de-DE"/>
              </w:rPr>
              <w:t>f6850dbfff967945c0a273a374f28abd</w:t>
            </w:r>
          </w:p>
        </w:tc>
      </w:tr>
      <w:tr w:rsidR="00713870" w:rsidRPr="00AF032A" w14:paraId="1C6A6C4F" w14:textId="77777777" w:rsidTr="00AF032A">
        <w:trPr>
          <w:trHeight w:val="315"/>
        </w:trPr>
        <w:tc>
          <w:tcPr>
            <w:tcW w:w="1275" w:type="pct"/>
            <w:vAlign w:val="center"/>
          </w:tcPr>
          <w:p w14:paraId="62CBA611" w14:textId="2E263931" w:rsidR="00713870" w:rsidRPr="00AF032A" w:rsidRDefault="00AF032A" w:rsidP="000E2575">
            <w:pPr>
              <w:keepNext/>
              <w:rPr>
                <w:szCs w:val="22"/>
                <w:lang w:val="en-CA" w:eastAsia="de-DE"/>
              </w:rPr>
            </w:pPr>
            <w:r w:rsidRPr="00AF032A">
              <w:rPr>
                <w:szCs w:val="22"/>
                <w:lang w:val="en-CA" w:eastAsia="de-DE"/>
              </w:rPr>
              <w:t>STARCRAFT</w:t>
            </w:r>
          </w:p>
        </w:tc>
        <w:tc>
          <w:tcPr>
            <w:tcW w:w="725" w:type="pct"/>
          </w:tcPr>
          <w:p w14:paraId="39AEB78A" w14:textId="77777777" w:rsidR="00713870" w:rsidRPr="00AF032A" w:rsidRDefault="00713870" w:rsidP="000E2575">
            <w:pPr>
              <w:keepNext/>
              <w:rPr>
                <w:szCs w:val="22"/>
                <w:lang w:val="en-CA" w:eastAsia="de-DE"/>
              </w:rPr>
            </w:pPr>
            <w:r w:rsidRPr="00AF032A">
              <w:rPr>
                <w:szCs w:val="22"/>
                <w:lang w:val="en-CA" w:eastAsia="de-DE"/>
              </w:rPr>
              <w:t>1920</w:t>
            </w:r>
            <w:r w:rsidRPr="00AF032A">
              <w:rPr>
                <w:szCs w:val="22"/>
                <w:lang w:val="en-CA"/>
              </w:rPr>
              <w:t>×</w:t>
            </w:r>
            <w:r w:rsidRPr="00AF032A">
              <w:rPr>
                <w:szCs w:val="22"/>
                <w:lang w:val="en-CA" w:eastAsia="de-DE"/>
              </w:rPr>
              <w:t>1080</w:t>
            </w:r>
          </w:p>
        </w:tc>
        <w:tc>
          <w:tcPr>
            <w:tcW w:w="296" w:type="pct"/>
          </w:tcPr>
          <w:p w14:paraId="7EC3E90B" w14:textId="77777777" w:rsidR="00713870" w:rsidRPr="00AF032A" w:rsidRDefault="00713870" w:rsidP="000E2575">
            <w:pPr>
              <w:keepNext/>
              <w:rPr>
                <w:szCs w:val="22"/>
                <w:lang w:val="en-CA" w:eastAsia="de-DE"/>
              </w:rPr>
            </w:pPr>
            <w:r w:rsidRPr="00AF032A">
              <w:rPr>
                <w:szCs w:val="22"/>
                <w:lang w:val="en-CA" w:eastAsia="de-DE"/>
              </w:rPr>
              <w:t>60</w:t>
            </w:r>
          </w:p>
        </w:tc>
        <w:tc>
          <w:tcPr>
            <w:tcW w:w="549" w:type="pct"/>
            <w:vAlign w:val="center"/>
          </w:tcPr>
          <w:p w14:paraId="3CD048E0" w14:textId="77777777" w:rsidR="00713870" w:rsidRPr="00AF032A" w:rsidRDefault="00713870" w:rsidP="000E2575">
            <w:pPr>
              <w:keepNext/>
              <w:rPr>
                <w:szCs w:val="22"/>
                <w:lang w:val="en-CA" w:eastAsia="de-DE"/>
              </w:rPr>
            </w:pPr>
            <w:r w:rsidRPr="00AF032A">
              <w:rPr>
                <w:szCs w:val="22"/>
                <w:lang w:val="en-CA" w:eastAsia="de-DE"/>
              </w:rPr>
              <w:t>600</w:t>
            </w:r>
          </w:p>
        </w:tc>
        <w:tc>
          <w:tcPr>
            <w:tcW w:w="2154" w:type="pct"/>
          </w:tcPr>
          <w:p w14:paraId="1D889936" w14:textId="77777777" w:rsidR="00713870" w:rsidRPr="00AF032A" w:rsidRDefault="00713870" w:rsidP="000E2575">
            <w:pPr>
              <w:keepNext/>
              <w:rPr>
                <w:szCs w:val="22"/>
                <w:lang w:val="en-CA" w:eastAsia="de-DE"/>
              </w:rPr>
            </w:pPr>
            <w:r w:rsidRPr="00AF032A">
              <w:rPr>
                <w:szCs w:val="22"/>
                <w:lang w:val="en-CA" w:eastAsia="de-DE"/>
              </w:rPr>
              <w:t>e3d024bd65f4483fd5895f0e0ca44433</w:t>
            </w:r>
          </w:p>
        </w:tc>
      </w:tr>
    </w:tbl>
    <w:p w14:paraId="2F3601E4" w14:textId="278BCCAC" w:rsidR="00713870" w:rsidRPr="00713870" w:rsidRDefault="00713870" w:rsidP="00713870">
      <w:pPr>
        <w:rPr>
          <w:lang w:val="en-CA"/>
        </w:rPr>
      </w:pPr>
      <w:r w:rsidRPr="00713870">
        <w:rPr>
          <w:lang w:val="en-CA"/>
        </w:rPr>
        <w:t>The te</w:t>
      </w:r>
      <w:r>
        <w:rPr>
          <w:lang w:val="en-CA"/>
        </w:rPr>
        <w:t xml:space="preserve">st sequences Beatriz, </w:t>
      </w:r>
      <w:proofErr w:type="spellStart"/>
      <w:r w:rsidRPr="00975726">
        <w:rPr>
          <w:lang w:val="en-CA" w:eastAsia="de-DE"/>
        </w:rPr>
        <w:t>OfficeWalkAtWall</w:t>
      </w:r>
      <w:proofErr w:type="spellEnd"/>
      <w:r>
        <w:rPr>
          <w:lang w:val="en-CA" w:eastAsia="de-DE"/>
        </w:rPr>
        <w:t xml:space="preserve">, and </w:t>
      </w:r>
      <w:proofErr w:type="spellStart"/>
      <w:r w:rsidRPr="00975726">
        <w:rPr>
          <w:lang w:val="en-CA" w:eastAsia="de-DE"/>
        </w:rPr>
        <w:t>OfficeWalkCeiling</w:t>
      </w:r>
      <w:proofErr w:type="spellEnd"/>
      <w:r>
        <w:rPr>
          <w:lang w:val="en-CA" w:eastAsia="de-DE"/>
        </w:rPr>
        <w:t xml:space="preserve"> represent conversational video content. The test sequences DOTA2, EuroTruckSimulator2, and </w:t>
      </w:r>
      <w:proofErr w:type="spellStart"/>
      <w:r>
        <w:rPr>
          <w:lang w:val="en-CA" w:eastAsia="de-DE"/>
        </w:rPr>
        <w:t>Starcraft</w:t>
      </w:r>
      <w:proofErr w:type="spellEnd"/>
      <w:r>
        <w:rPr>
          <w:lang w:val="en-CA" w:eastAsia="de-DE"/>
        </w:rPr>
        <w:t xml:space="preserve"> represent gaming-type content.</w:t>
      </w:r>
    </w:p>
    <w:p w14:paraId="0F0923E6" w14:textId="46D1156F"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5</w:t>
      </w:r>
      <w:r w:rsidRPr="003B7406">
        <w:rPr>
          <w:b/>
          <w:lang w:val="en-CA"/>
        </w:rPr>
        <w:fldChar w:fldCharType="end"/>
      </w:r>
      <w:r w:rsidRPr="003B7406">
        <w:rPr>
          <w:b/>
          <w:lang w:val="en-CA"/>
        </w:rPr>
        <w:t xml:space="preserve">: </w:t>
      </w:r>
      <w:r w:rsidRPr="00713870">
        <w:rPr>
          <w:b/>
          <w:lang w:val="en-CA"/>
        </w:rPr>
        <w:t>QP settings for HM</w:t>
      </w:r>
      <w:r>
        <w:rPr>
          <w:b/>
          <w:lang w:val="en-CA"/>
        </w:rPr>
        <w:t xml:space="preserve"> and</w:t>
      </w:r>
      <w:r w:rsidRPr="00713870">
        <w:rPr>
          <w:b/>
          <w:lang w:val="en-CA"/>
        </w:rPr>
        <w:t xml:space="preserve"> VTM for the HD </w:t>
      </w:r>
      <w:r>
        <w:rPr>
          <w:b/>
          <w:lang w:val="en-CA"/>
        </w:rPr>
        <w:t>LD</w:t>
      </w:r>
      <w:r w:rsidRPr="00713870">
        <w:rPr>
          <w:b/>
          <w:lang w:val="en-CA"/>
        </w:rPr>
        <w:t xml:space="preserve"> test sequences</w:t>
      </w:r>
    </w:p>
    <w:tbl>
      <w:tblPr>
        <w:tblStyle w:val="TableGrid"/>
        <w:tblW w:w="0" w:type="auto"/>
        <w:tblLook w:val="04A0" w:firstRow="1" w:lastRow="0" w:firstColumn="1" w:lastColumn="0" w:noHBand="0" w:noVBand="1"/>
      </w:tblPr>
      <w:tblGrid>
        <w:gridCol w:w="3976"/>
        <w:gridCol w:w="2678"/>
        <w:gridCol w:w="2696"/>
      </w:tblGrid>
      <w:tr w:rsidR="00713870" w:rsidRPr="00AF032A" w14:paraId="53D5E773" w14:textId="77777777" w:rsidTr="000E2575">
        <w:tc>
          <w:tcPr>
            <w:tcW w:w="3976" w:type="dxa"/>
          </w:tcPr>
          <w:p w14:paraId="00CAB915" w14:textId="77777777" w:rsidR="00713870" w:rsidRPr="00AF032A" w:rsidRDefault="00713870" w:rsidP="000E2575">
            <w:pPr>
              <w:rPr>
                <w:b/>
                <w:szCs w:val="22"/>
              </w:rPr>
            </w:pPr>
            <w:r w:rsidRPr="00AF032A">
              <w:rPr>
                <w:b/>
                <w:szCs w:val="22"/>
              </w:rPr>
              <w:t>Sequence</w:t>
            </w:r>
          </w:p>
        </w:tc>
        <w:tc>
          <w:tcPr>
            <w:tcW w:w="2678" w:type="dxa"/>
          </w:tcPr>
          <w:p w14:paraId="7C2B0290" w14:textId="77777777" w:rsidR="00713870" w:rsidRPr="00AF032A" w:rsidRDefault="00713870" w:rsidP="000E2575">
            <w:pPr>
              <w:rPr>
                <w:b/>
                <w:szCs w:val="22"/>
              </w:rPr>
            </w:pPr>
            <w:r w:rsidRPr="00AF032A">
              <w:rPr>
                <w:b/>
                <w:szCs w:val="22"/>
              </w:rPr>
              <w:t>HM QPs</w:t>
            </w:r>
          </w:p>
        </w:tc>
        <w:tc>
          <w:tcPr>
            <w:tcW w:w="2696" w:type="dxa"/>
          </w:tcPr>
          <w:p w14:paraId="190E4767" w14:textId="77777777" w:rsidR="00713870" w:rsidRPr="00AF032A" w:rsidRDefault="00713870" w:rsidP="000E2575">
            <w:pPr>
              <w:rPr>
                <w:b/>
                <w:szCs w:val="22"/>
              </w:rPr>
            </w:pPr>
            <w:r w:rsidRPr="00AF032A">
              <w:rPr>
                <w:b/>
                <w:szCs w:val="22"/>
              </w:rPr>
              <w:t>VTM QPs</w:t>
            </w:r>
          </w:p>
        </w:tc>
      </w:tr>
      <w:tr w:rsidR="00713870" w:rsidRPr="00AF032A" w14:paraId="11CA4FED" w14:textId="77777777" w:rsidTr="000E2575">
        <w:tc>
          <w:tcPr>
            <w:tcW w:w="3976" w:type="dxa"/>
          </w:tcPr>
          <w:p w14:paraId="501D06FC" w14:textId="77777777" w:rsidR="00713870" w:rsidRPr="00AF032A" w:rsidRDefault="00713870" w:rsidP="000E2575">
            <w:pPr>
              <w:rPr>
                <w:szCs w:val="22"/>
              </w:rPr>
            </w:pPr>
            <w:r w:rsidRPr="00AF032A">
              <w:rPr>
                <w:szCs w:val="22"/>
              </w:rPr>
              <w:t>Beatriz</w:t>
            </w:r>
          </w:p>
        </w:tc>
        <w:tc>
          <w:tcPr>
            <w:tcW w:w="2678" w:type="dxa"/>
          </w:tcPr>
          <w:p w14:paraId="04A1D415" w14:textId="77777777" w:rsidR="00713870" w:rsidRPr="00AF032A" w:rsidRDefault="00713870" w:rsidP="000E2575">
            <w:pPr>
              <w:rPr>
                <w:szCs w:val="22"/>
              </w:rPr>
            </w:pPr>
            <w:r w:rsidRPr="00AF032A">
              <w:rPr>
                <w:szCs w:val="22"/>
                <w:lang w:val="en-CA" w:eastAsia="de-DE"/>
              </w:rPr>
              <w:t xml:space="preserve">41, </w:t>
            </w:r>
            <w:r w:rsidRPr="00AF032A">
              <w:rPr>
                <w:szCs w:val="22"/>
              </w:rPr>
              <w:t xml:space="preserve">37, </w:t>
            </w:r>
            <w:r w:rsidRPr="00AF032A">
              <w:rPr>
                <w:szCs w:val="22"/>
                <w:lang w:val="en-CA" w:eastAsia="de-DE"/>
              </w:rPr>
              <w:t xml:space="preserve">33, </w:t>
            </w:r>
            <w:r w:rsidRPr="00AF032A">
              <w:rPr>
                <w:szCs w:val="22"/>
              </w:rPr>
              <w:t xml:space="preserve">28, </w:t>
            </w:r>
            <w:r w:rsidRPr="00AF032A">
              <w:rPr>
                <w:szCs w:val="22"/>
                <w:lang w:val="en-CA" w:eastAsia="de-DE"/>
              </w:rPr>
              <w:t>23</w:t>
            </w:r>
          </w:p>
        </w:tc>
        <w:tc>
          <w:tcPr>
            <w:tcW w:w="2696" w:type="dxa"/>
          </w:tcPr>
          <w:p w14:paraId="4F51D7A2" w14:textId="77777777" w:rsidR="00713870" w:rsidRPr="00AF032A" w:rsidRDefault="00713870" w:rsidP="000E2575">
            <w:pPr>
              <w:rPr>
                <w:szCs w:val="22"/>
              </w:rPr>
            </w:pPr>
            <w:r w:rsidRPr="00AF032A">
              <w:rPr>
                <w:szCs w:val="22"/>
                <w:lang w:val="en-CA" w:eastAsia="de-DE"/>
              </w:rPr>
              <w:t xml:space="preserve">42, </w:t>
            </w:r>
            <w:r w:rsidRPr="00AF032A">
              <w:rPr>
                <w:szCs w:val="22"/>
              </w:rPr>
              <w:t xml:space="preserve">38, </w:t>
            </w:r>
            <w:r w:rsidRPr="00AF032A">
              <w:rPr>
                <w:szCs w:val="22"/>
                <w:lang w:val="en-CA" w:eastAsia="de-DE"/>
              </w:rPr>
              <w:t xml:space="preserve">34, </w:t>
            </w:r>
            <w:r w:rsidRPr="00AF032A">
              <w:rPr>
                <w:szCs w:val="22"/>
              </w:rPr>
              <w:t xml:space="preserve">29, </w:t>
            </w:r>
            <w:r w:rsidRPr="00AF032A">
              <w:rPr>
                <w:szCs w:val="22"/>
                <w:lang w:val="en-CA" w:eastAsia="de-DE"/>
              </w:rPr>
              <w:t>24</w:t>
            </w:r>
          </w:p>
        </w:tc>
      </w:tr>
      <w:tr w:rsidR="00713870" w:rsidRPr="00AF032A" w14:paraId="68B666D4" w14:textId="77777777" w:rsidTr="000E2575">
        <w:tc>
          <w:tcPr>
            <w:tcW w:w="3976" w:type="dxa"/>
          </w:tcPr>
          <w:p w14:paraId="1968E40F" w14:textId="77777777" w:rsidR="00713870" w:rsidRPr="00AF032A" w:rsidRDefault="00713870" w:rsidP="000E2575">
            <w:pPr>
              <w:rPr>
                <w:szCs w:val="22"/>
              </w:rPr>
            </w:pPr>
            <w:proofErr w:type="spellStart"/>
            <w:r w:rsidRPr="00AF032A">
              <w:rPr>
                <w:szCs w:val="22"/>
              </w:rPr>
              <w:t>OfficeWalkAtWall</w:t>
            </w:r>
            <w:proofErr w:type="spellEnd"/>
            <w:r w:rsidRPr="00AF032A">
              <w:rPr>
                <w:szCs w:val="22"/>
              </w:rPr>
              <w:t>_</w:t>
            </w:r>
          </w:p>
        </w:tc>
        <w:tc>
          <w:tcPr>
            <w:tcW w:w="2678" w:type="dxa"/>
          </w:tcPr>
          <w:p w14:paraId="6801C653" w14:textId="77777777" w:rsidR="00713870" w:rsidRPr="00AF032A" w:rsidRDefault="00713870" w:rsidP="000E2575">
            <w:pPr>
              <w:rPr>
                <w:szCs w:val="22"/>
              </w:rPr>
            </w:pPr>
            <w:r w:rsidRPr="00AF032A">
              <w:rPr>
                <w:szCs w:val="22"/>
                <w:lang w:val="en-CA" w:eastAsia="de-DE"/>
              </w:rPr>
              <w:t xml:space="preserve">46, </w:t>
            </w:r>
            <w:r w:rsidRPr="00AF032A">
              <w:rPr>
                <w:szCs w:val="22"/>
              </w:rPr>
              <w:t xml:space="preserve">42, </w:t>
            </w:r>
            <w:r w:rsidRPr="00AF032A">
              <w:rPr>
                <w:szCs w:val="22"/>
                <w:lang w:val="en-CA" w:eastAsia="de-DE"/>
              </w:rPr>
              <w:t xml:space="preserve">38, </w:t>
            </w:r>
            <w:r w:rsidRPr="00AF032A">
              <w:rPr>
                <w:szCs w:val="22"/>
              </w:rPr>
              <w:t xml:space="preserve">32, </w:t>
            </w:r>
            <w:r w:rsidRPr="00AF032A">
              <w:rPr>
                <w:szCs w:val="22"/>
                <w:lang w:val="en-CA" w:eastAsia="de-DE"/>
              </w:rPr>
              <w:t>26</w:t>
            </w:r>
          </w:p>
        </w:tc>
        <w:tc>
          <w:tcPr>
            <w:tcW w:w="2696" w:type="dxa"/>
          </w:tcPr>
          <w:p w14:paraId="272244CE" w14:textId="77777777" w:rsidR="00713870" w:rsidRPr="00AF032A" w:rsidRDefault="00713870" w:rsidP="000E2575">
            <w:pPr>
              <w:rPr>
                <w:szCs w:val="22"/>
              </w:rPr>
            </w:pPr>
            <w:r w:rsidRPr="00AF032A">
              <w:rPr>
                <w:szCs w:val="22"/>
                <w:lang w:val="en-CA" w:eastAsia="de-DE"/>
              </w:rPr>
              <w:t xml:space="preserve">47, </w:t>
            </w:r>
            <w:r w:rsidRPr="00AF032A">
              <w:rPr>
                <w:szCs w:val="22"/>
              </w:rPr>
              <w:t>44,</w:t>
            </w:r>
            <w:r w:rsidRPr="00AF032A">
              <w:rPr>
                <w:szCs w:val="22"/>
                <w:lang w:val="en-CA" w:eastAsia="de-DE"/>
              </w:rPr>
              <w:t xml:space="preserve"> 40, </w:t>
            </w:r>
            <w:r w:rsidRPr="00AF032A">
              <w:rPr>
                <w:szCs w:val="22"/>
              </w:rPr>
              <w:t xml:space="preserve">34, </w:t>
            </w:r>
            <w:r w:rsidRPr="00AF032A">
              <w:rPr>
                <w:szCs w:val="22"/>
                <w:lang w:val="en-CA" w:eastAsia="de-DE"/>
              </w:rPr>
              <w:t>27</w:t>
            </w:r>
          </w:p>
        </w:tc>
      </w:tr>
      <w:tr w:rsidR="00713870" w:rsidRPr="00AF032A" w14:paraId="221B0428" w14:textId="77777777" w:rsidTr="000E2575">
        <w:tc>
          <w:tcPr>
            <w:tcW w:w="3976" w:type="dxa"/>
          </w:tcPr>
          <w:p w14:paraId="3893C49C" w14:textId="77777777" w:rsidR="00713870" w:rsidRPr="00AF032A" w:rsidRDefault="00713870" w:rsidP="000E2575">
            <w:pPr>
              <w:rPr>
                <w:szCs w:val="22"/>
              </w:rPr>
            </w:pPr>
            <w:proofErr w:type="spellStart"/>
            <w:r w:rsidRPr="00AF032A">
              <w:rPr>
                <w:szCs w:val="22"/>
              </w:rPr>
              <w:t>OfficeWalkCeiling</w:t>
            </w:r>
            <w:proofErr w:type="spellEnd"/>
          </w:p>
        </w:tc>
        <w:tc>
          <w:tcPr>
            <w:tcW w:w="2678" w:type="dxa"/>
          </w:tcPr>
          <w:p w14:paraId="17EA563D" w14:textId="77777777" w:rsidR="00713870" w:rsidRPr="00AF032A" w:rsidRDefault="00713870" w:rsidP="000E2575">
            <w:pPr>
              <w:rPr>
                <w:szCs w:val="22"/>
              </w:rPr>
            </w:pPr>
            <w:r w:rsidRPr="00AF032A">
              <w:rPr>
                <w:szCs w:val="22"/>
                <w:lang w:val="en-CA" w:eastAsia="de-DE"/>
              </w:rPr>
              <w:t xml:space="preserve">45, </w:t>
            </w:r>
            <w:r w:rsidRPr="00AF032A">
              <w:rPr>
                <w:szCs w:val="22"/>
              </w:rPr>
              <w:t xml:space="preserve">40, </w:t>
            </w:r>
            <w:r w:rsidRPr="00AF032A">
              <w:rPr>
                <w:szCs w:val="22"/>
                <w:lang w:val="en-CA" w:eastAsia="de-DE"/>
              </w:rPr>
              <w:t xml:space="preserve">34, </w:t>
            </w:r>
            <w:r w:rsidRPr="00AF032A">
              <w:rPr>
                <w:szCs w:val="22"/>
              </w:rPr>
              <w:t>30,</w:t>
            </w:r>
            <w:r w:rsidRPr="00AF032A">
              <w:rPr>
                <w:szCs w:val="22"/>
                <w:lang w:val="en-CA" w:eastAsia="de-DE"/>
              </w:rPr>
              <w:t xml:space="preserve"> 24</w:t>
            </w:r>
          </w:p>
        </w:tc>
        <w:tc>
          <w:tcPr>
            <w:tcW w:w="2696" w:type="dxa"/>
          </w:tcPr>
          <w:p w14:paraId="13FB132B" w14:textId="77777777" w:rsidR="00713870" w:rsidRPr="00AF032A" w:rsidRDefault="00713870" w:rsidP="000E2575">
            <w:pPr>
              <w:rPr>
                <w:szCs w:val="22"/>
              </w:rPr>
            </w:pPr>
            <w:r w:rsidRPr="00AF032A">
              <w:rPr>
                <w:szCs w:val="22"/>
                <w:lang w:val="en-CA" w:eastAsia="de-DE"/>
              </w:rPr>
              <w:t xml:space="preserve">46, </w:t>
            </w:r>
            <w:r w:rsidRPr="00AF032A">
              <w:rPr>
                <w:szCs w:val="22"/>
              </w:rPr>
              <w:t>42,</w:t>
            </w:r>
            <w:r w:rsidRPr="00AF032A">
              <w:rPr>
                <w:szCs w:val="22"/>
                <w:lang w:val="en-CA" w:eastAsia="de-DE"/>
              </w:rPr>
              <w:t xml:space="preserve"> 36, </w:t>
            </w:r>
            <w:r w:rsidRPr="00AF032A">
              <w:rPr>
                <w:szCs w:val="22"/>
              </w:rPr>
              <w:t xml:space="preserve">32, </w:t>
            </w:r>
            <w:r w:rsidRPr="00AF032A">
              <w:rPr>
                <w:szCs w:val="22"/>
                <w:lang w:val="en-CA" w:eastAsia="de-DE"/>
              </w:rPr>
              <w:t>26</w:t>
            </w:r>
          </w:p>
        </w:tc>
      </w:tr>
      <w:tr w:rsidR="00713870" w:rsidRPr="00AF032A" w14:paraId="034E1C8A" w14:textId="77777777" w:rsidTr="000E2575">
        <w:tc>
          <w:tcPr>
            <w:tcW w:w="3976" w:type="dxa"/>
          </w:tcPr>
          <w:p w14:paraId="017B3A77" w14:textId="77777777" w:rsidR="00713870" w:rsidRPr="00AF032A" w:rsidRDefault="00713870" w:rsidP="000E2575">
            <w:pPr>
              <w:rPr>
                <w:szCs w:val="22"/>
              </w:rPr>
            </w:pPr>
            <w:r w:rsidRPr="00AF032A">
              <w:rPr>
                <w:szCs w:val="22"/>
              </w:rPr>
              <w:t>DOTA2</w:t>
            </w:r>
          </w:p>
        </w:tc>
        <w:tc>
          <w:tcPr>
            <w:tcW w:w="2678" w:type="dxa"/>
          </w:tcPr>
          <w:p w14:paraId="6F7EA917" w14:textId="7ACAF29D" w:rsidR="00713870" w:rsidRPr="00AF032A" w:rsidRDefault="00713870" w:rsidP="000E2575">
            <w:pPr>
              <w:rPr>
                <w:szCs w:val="22"/>
                <w:lang w:val="en-CA" w:eastAsia="de-DE"/>
              </w:rPr>
            </w:pPr>
            <w:r w:rsidRPr="00AF032A">
              <w:rPr>
                <w:szCs w:val="22"/>
              </w:rPr>
              <w:t>38, 34, 29, 24, 20</w:t>
            </w:r>
          </w:p>
        </w:tc>
        <w:tc>
          <w:tcPr>
            <w:tcW w:w="2696" w:type="dxa"/>
          </w:tcPr>
          <w:p w14:paraId="6929CA98" w14:textId="262913F0" w:rsidR="00713870" w:rsidRPr="00AF032A" w:rsidRDefault="00713870" w:rsidP="000E2575">
            <w:pPr>
              <w:rPr>
                <w:szCs w:val="22"/>
                <w:lang w:val="en-CA" w:eastAsia="de-DE"/>
              </w:rPr>
            </w:pPr>
            <w:r w:rsidRPr="00AF032A">
              <w:rPr>
                <w:szCs w:val="22"/>
              </w:rPr>
              <w:t>40, 36, 31, 26, 22</w:t>
            </w:r>
          </w:p>
        </w:tc>
      </w:tr>
      <w:tr w:rsidR="00713870" w:rsidRPr="00AF032A" w14:paraId="58B058B3" w14:textId="77777777" w:rsidTr="000E2575">
        <w:tc>
          <w:tcPr>
            <w:tcW w:w="3976" w:type="dxa"/>
          </w:tcPr>
          <w:p w14:paraId="66A97C26" w14:textId="77777777" w:rsidR="00713870" w:rsidRPr="00AF032A" w:rsidRDefault="00713870" w:rsidP="000E2575">
            <w:pPr>
              <w:rPr>
                <w:szCs w:val="22"/>
              </w:rPr>
            </w:pPr>
            <w:r w:rsidRPr="00AF032A">
              <w:rPr>
                <w:szCs w:val="22"/>
              </w:rPr>
              <w:t>EuroTruckSimulator2</w:t>
            </w:r>
          </w:p>
        </w:tc>
        <w:tc>
          <w:tcPr>
            <w:tcW w:w="2678" w:type="dxa"/>
          </w:tcPr>
          <w:p w14:paraId="0F0CA97B" w14:textId="5FD8A420" w:rsidR="00713870" w:rsidRPr="00AF032A" w:rsidRDefault="00713870" w:rsidP="000E2575">
            <w:pPr>
              <w:rPr>
                <w:szCs w:val="22"/>
                <w:lang w:val="en-CA" w:eastAsia="de-DE"/>
              </w:rPr>
            </w:pPr>
            <w:r w:rsidRPr="00AF032A">
              <w:rPr>
                <w:szCs w:val="22"/>
              </w:rPr>
              <w:t>45, 40, 36, 32, 26</w:t>
            </w:r>
          </w:p>
        </w:tc>
        <w:tc>
          <w:tcPr>
            <w:tcW w:w="2696" w:type="dxa"/>
          </w:tcPr>
          <w:p w14:paraId="73CE9ED5" w14:textId="6B367840" w:rsidR="00713870" w:rsidRPr="00AF032A" w:rsidRDefault="00713870" w:rsidP="000E2575">
            <w:pPr>
              <w:rPr>
                <w:szCs w:val="22"/>
                <w:lang w:val="en-CA" w:eastAsia="de-DE"/>
              </w:rPr>
            </w:pPr>
            <w:r w:rsidRPr="00AF032A">
              <w:rPr>
                <w:szCs w:val="22"/>
              </w:rPr>
              <w:t>46, 41, 37, 33, 27</w:t>
            </w:r>
          </w:p>
        </w:tc>
      </w:tr>
      <w:tr w:rsidR="00713870" w:rsidRPr="00AF032A" w14:paraId="6A827730" w14:textId="77777777" w:rsidTr="000E2575">
        <w:tc>
          <w:tcPr>
            <w:tcW w:w="3976" w:type="dxa"/>
          </w:tcPr>
          <w:p w14:paraId="0047A6AB" w14:textId="1617CD79" w:rsidR="00713870" w:rsidRPr="00AF032A" w:rsidRDefault="00AF032A" w:rsidP="000E2575">
            <w:pPr>
              <w:rPr>
                <w:szCs w:val="22"/>
              </w:rPr>
            </w:pPr>
            <w:r w:rsidRPr="00AF032A">
              <w:rPr>
                <w:szCs w:val="22"/>
                <w:lang w:val="en-CA" w:eastAsia="de-DE"/>
              </w:rPr>
              <w:t>STARCRAFT</w:t>
            </w:r>
          </w:p>
        </w:tc>
        <w:tc>
          <w:tcPr>
            <w:tcW w:w="2678" w:type="dxa"/>
          </w:tcPr>
          <w:p w14:paraId="57D1A737" w14:textId="39DE1E43" w:rsidR="00713870" w:rsidRPr="00AF032A" w:rsidRDefault="00713870" w:rsidP="000E2575">
            <w:pPr>
              <w:rPr>
                <w:szCs w:val="22"/>
                <w:lang w:val="en-CA" w:eastAsia="de-DE"/>
              </w:rPr>
            </w:pPr>
            <w:r w:rsidRPr="00AF032A">
              <w:rPr>
                <w:szCs w:val="22"/>
              </w:rPr>
              <w:t>38, 34, 30, 26, 21</w:t>
            </w:r>
          </w:p>
        </w:tc>
        <w:tc>
          <w:tcPr>
            <w:tcW w:w="2696" w:type="dxa"/>
          </w:tcPr>
          <w:p w14:paraId="2108D28F" w14:textId="2CAAF388" w:rsidR="00713870" w:rsidRPr="00AF032A" w:rsidRDefault="00713870" w:rsidP="000E2575">
            <w:pPr>
              <w:rPr>
                <w:szCs w:val="22"/>
                <w:lang w:val="en-CA" w:eastAsia="de-DE"/>
              </w:rPr>
            </w:pPr>
            <w:r w:rsidRPr="00AF032A">
              <w:rPr>
                <w:szCs w:val="22"/>
              </w:rPr>
              <w:t>40, 36, 32, 28, 23</w:t>
            </w:r>
          </w:p>
        </w:tc>
      </w:tr>
    </w:tbl>
    <w:p w14:paraId="16CD2DC1" w14:textId="0763A81A" w:rsidR="003619E0" w:rsidRDefault="003619E0" w:rsidP="003619E0">
      <w:pPr>
        <w:pStyle w:val="Heading2"/>
        <w:rPr>
          <w:lang w:val="en-CA"/>
        </w:rPr>
      </w:pPr>
      <w:r>
        <w:rPr>
          <w:lang w:val="en-CA"/>
        </w:rPr>
        <w:t xml:space="preserve">360° video </w:t>
      </w:r>
    </w:p>
    <w:p w14:paraId="015ED7AE" w14:textId="5B2F265C"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6</w:t>
      </w:r>
      <w:r w:rsidRPr="003B7406">
        <w:rPr>
          <w:b/>
          <w:lang w:val="en-CA"/>
        </w:rPr>
        <w:fldChar w:fldCharType="end"/>
      </w:r>
      <w:r w:rsidRPr="003B7406">
        <w:rPr>
          <w:b/>
          <w:lang w:val="en-CA"/>
        </w:rPr>
        <w:t xml:space="preserve">: </w:t>
      </w:r>
      <w:r>
        <w:rPr>
          <w:b/>
          <w:lang w:val="en-CA"/>
        </w:rPr>
        <w:t>360° video</w:t>
      </w:r>
      <w:r w:rsidRPr="003B7406">
        <w:rPr>
          <w:b/>
          <w:lang w:val="en-CA"/>
        </w:rPr>
        <w:t xml:space="preserve"> test sequences</w:t>
      </w:r>
    </w:p>
    <w:tbl>
      <w:tblPr>
        <w:tblStyle w:val="TableGrid"/>
        <w:tblW w:w="5000" w:type="pct"/>
        <w:tblLook w:val="04A0" w:firstRow="1" w:lastRow="0" w:firstColumn="1" w:lastColumn="0" w:noHBand="0" w:noVBand="1"/>
      </w:tblPr>
      <w:tblGrid>
        <w:gridCol w:w="2141"/>
        <w:gridCol w:w="1614"/>
        <w:gridCol w:w="985"/>
        <w:gridCol w:w="985"/>
        <w:gridCol w:w="3625"/>
      </w:tblGrid>
      <w:tr w:rsidR="00713870" w:rsidRPr="00BD40DB" w14:paraId="439DBB2D" w14:textId="77777777" w:rsidTr="00713870">
        <w:trPr>
          <w:trHeight w:val="315"/>
        </w:trPr>
        <w:tc>
          <w:tcPr>
            <w:tcW w:w="1145" w:type="pct"/>
            <w:vAlign w:val="center"/>
            <w:hideMark/>
          </w:tcPr>
          <w:p w14:paraId="288C29C0" w14:textId="77777777" w:rsidR="00713870" w:rsidRPr="005E20CC" w:rsidRDefault="00713870" w:rsidP="000E2575">
            <w:pPr>
              <w:keepNext/>
              <w:rPr>
                <w:b/>
                <w:szCs w:val="22"/>
                <w:lang w:val="en-CA" w:eastAsia="de-DE"/>
              </w:rPr>
            </w:pPr>
            <w:r w:rsidRPr="005E20CC">
              <w:rPr>
                <w:b/>
                <w:szCs w:val="22"/>
                <w:lang w:val="en-CA" w:eastAsia="de-DE"/>
              </w:rPr>
              <w:t>Test sequence</w:t>
            </w:r>
          </w:p>
        </w:tc>
        <w:tc>
          <w:tcPr>
            <w:tcW w:w="863" w:type="pct"/>
          </w:tcPr>
          <w:p w14:paraId="242A6798" w14:textId="77777777" w:rsidR="00713870" w:rsidRPr="005E20CC" w:rsidRDefault="00713870" w:rsidP="000E2575">
            <w:pPr>
              <w:keepNext/>
              <w:rPr>
                <w:b/>
                <w:szCs w:val="22"/>
                <w:lang w:val="en-CA" w:eastAsia="de-DE"/>
              </w:rPr>
            </w:pPr>
            <w:r>
              <w:rPr>
                <w:b/>
                <w:szCs w:val="22"/>
                <w:lang w:val="en-CA" w:eastAsia="de-DE"/>
              </w:rPr>
              <w:t>Resolution</w:t>
            </w:r>
          </w:p>
        </w:tc>
        <w:tc>
          <w:tcPr>
            <w:tcW w:w="527" w:type="pct"/>
          </w:tcPr>
          <w:p w14:paraId="09D4F894" w14:textId="77777777" w:rsidR="00713870" w:rsidRPr="005E20CC" w:rsidRDefault="00713870" w:rsidP="000E2575">
            <w:pPr>
              <w:keepNext/>
              <w:rPr>
                <w:b/>
                <w:szCs w:val="22"/>
                <w:lang w:val="en-CA" w:eastAsia="de-DE"/>
              </w:rPr>
            </w:pPr>
            <w:r>
              <w:rPr>
                <w:b/>
                <w:szCs w:val="22"/>
                <w:lang w:val="en-CA" w:eastAsia="de-DE"/>
              </w:rPr>
              <w:t>Fps</w:t>
            </w:r>
          </w:p>
        </w:tc>
        <w:tc>
          <w:tcPr>
            <w:tcW w:w="527" w:type="pct"/>
          </w:tcPr>
          <w:p w14:paraId="4A510EBF" w14:textId="77777777" w:rsidR="00713870" w:rsidRPr="005E20CC" w:rsidRDefault="00713870" w:rsidP="000E2575">
            <w:pPr>
              <w:keepNext/>
              <w:rPr>
                <w:b/>
                <w:szCs w:val="22"/>
                <w:lang w:val="en-CA" w:eastAsia="de-DE"/>
              </w:rPr>
            </w:pPr>
            <w:r>
              <w:rPr>
                <w:b/>
                <w:szCs w:val="22"/>
                <w:lang w:val="en-CA" w:eastAsia="de-DE"/>
              </w:rPr>
              <w:t>Frames</w:t>
            </w:r>
          </w:p>
        </w:tc>
        <w:tc>
          <w:tcPr>
            <w:tcW w:w="1939" w:type="pct"/>
          </w:tcPr>
          <w:p w14:paraId="22AF8C15" w14:textId="77777777" w:rsidR="00713870" w:rsidRPr="005E20CC" w:rsidRDefault="00713870" w:rsidP="000E2575">
            <w:pPr>
              <w:keepNext/>
              <w:rPr>
                <w:b/>
                <w:szCs w:val="22"/>
                <w:lang w:val="en-CA" w:eastAsia="de-DE"/>
              </w:rPr>
            </w:pPr>
            <w:r>
              <w:rPr>
                <w:b/>
                <w:szCs w:val="22"/>
                <w:lang w:val="en-CA" w:eastAsia="de-DE"/>
              </w:rPr>
              <w:t>md5</w:t>
            </w:r>
          </w:p>
        </w:tc>
      </w:tr>
      <w:tr w:rsidR="00713870" w:rsidRPr="00BD40DB" w14:paraId="75F77464" w14:textId="77777777" w:rsidTr="00713870">
        <w:trPr>
          <w:trHeight w:val="315"/>
        </w:trPr>
        <w:tc>
          <w:tcPr>
            <w:tcW w:w="1145" w:type="pct"/>
            <w:shd w:val="clear" w:color="auto" w:fill="auto"/>
            <w:vAlign w:val="center"/>
            <w:hideMark/>
          </w:tcPr>
          <w:p w14:paraId="15227402" w14:textId="77777777" w:rsidR="00713870" w:rsidRPr="00A36300" w:rsidRDefault="00713870" w:rsidP="000E2575">
            <w:pPr>
              <w:keepNext/>
              <w:rPr>
                <w:szCs w:val="22"/>
                <w:lang w:val="en-CA" w:eastAsia="de-DE"/>
              </w:rPr>
            </w:pPr>
            <w:proofErr w:type="spellStart"/>
            <w:r w:rsidRPr="00086882">
              <w:rPr>
                <w:szCs w:val="22"/>
                <w:lang w:eastAsia="zh-CN"/>
              </w:rPr>
              <w:t>GT_Sheriff</w:t>
            </w:r>
            <w:proofErr w:type="spellEnd"/>
          </w:p>
        </w:tc>
        <w:tc>
          <w:tcPr>
            <w:tcW w:w="863" w:type="pct"/>
            <w:vAlign w:val="center"/>
          </w:tcPr>
          <w:p w14:paraId="65C92F37" w14:textId="77777777" w:rsidR="00713870" w:rsidRPr="0082317A" w:rsidRDefault="00713870" w:rsidP="000E2575">
            <w:pPr>
              <w:keepNext/>
              <w:rPr>
                <w:szCs w:val="22"/>
                <w:lang w:val="en-CA" w:eastAsia="de-DE"/>
              </w:rPr>
            </w:pPr>
            <w:r w:rsidRPr="00086882">
              <w:rPr>
                <w:szCs w:val="22"/>
                <w:lang w:eastAsia="zh-CN"/>
              </w:rPr>
              <w:t>4320</w:t>
            </w:r>
            <w:r w:rsidRPr="00632846">
              <w:rPr>
                <w:szCs w:val="22"/>
                <w:lang w:val="en-CA"/>
              </w:rPr>
              <w:t>×</w:t>
            </w:r>
            <w:r w:rsidRPr="00086882">
              <w:rPr>
                <w:szCs w:val="22"/>
                <w:lang w:eastAsia="zh-CN"/>
              </w:rPr>
              <w:t>2160</w:t>
            </w:r>
          </w:p>
        </w:tc>
        <w:tc>
          <w:tcPr>
            <w:tcW w:w="527" w:type="pct"/>
          </w:tcPr>
          <w:p w14:paraId="72253D8C" w14:textId="77777777" w:rsidR="00713870" w:rsidRPr="0082317A" w:rsidRDefault="00713870" w:rsidP="000E2575">
            <w:pPr>
              <w:keepNext/>
              <w:rPr>
                <w:szCs w:val="22"/>
                <w:lang w:val="en-CA" w:eastAsia="de-DE"/>
              </w:rPr>
            </w:pPr>
            <w:r w:rsidRPr="008542D8">
              <w:rPr>
                <w:szCs w:val="22"/>
                <w:lang w:eastAsia="zh-CN"/>
              </w:rPr>
              <w:t>30</w:t>
            </w:r>
          </w:p>
        </w:tc>
        <w:tc>
          <w:tcPr>
            <w:tcW w:w="527" w:type="pct"/>
          </w:tcPr>
          <w:p w14:paraId="19B72BA2" w14:textId="77777777" w:rsidR="00713870" w:rsidRPr="0082317A" w:rsidRDefault="00713870" w:rsidP="000E2575">
            <w:pPr>
              <w:keepNext/>
              <w:rPr>
                <w:szCs w:val="22"/>
                <w:lang w:val="en-CA" w:eastAsia="de-DE"/>
              </w:rPr>
            </w:pPr>
            <w:r>
              <w:rPr>
                <w:szCs w:val="22"/>
                <w:lang w:val="en-CA" w:eastAsia="de-DE"/>
              </w:rPr>
              <w:t>300</w:t>
            </w:r>
          </w:p>
        </w:tc>
        <w:tc>
          <w:tcPr>
            <w:tcW w:w="1939" w:type="pct"/>
          </w:tcPr>
          <w:p w14:paraId="23119E6D" w14:textId="77777777" w:rsidR="00713870" w:rsidRPr="0082317A" w:rsidRDefault="00713870" w:rsidP="000E2575">
            <w:pPr>
              <w:keepNext/>
              <w:rPr>
                <w:szCs w:val="22"/>
                <w:lang w:val="en-CA" w:eastAsia="de-DE"/>
              </w:rPr>
            </w:pPr>
            <w:r w:rsidRPr="002F6C7B">
              <w:rPr>
                <w:szCs w:val="22"/>
                <w:lang w:val="en-CA" w:eastAsia="de-DE"/>
              </w:rPr>
              <w:t>0f8ecc5f4976d7cf056cdf78c4dc3f2c</w:t>
            </w:r>
          </w:p>
        </w:tc>
      </w:tr>
      <w:tr w:rsidR="00713870" w:rsidRPr="00BD40DB" w14:paraId="3D7D7396" w14:textId="77777777" w:rsidTr="00713870">
        <w:trPr>
          <w:trHeight w:val="315"/>
        </w:trPr>
        <w:tc>
          <w:tcPr>
            <w:tcW w:w="1145" w:type="pct"/>
            <w:shd w:val="clear" w:color="auto" w:fill="auto"/>
            <w:vAlign w:val="center"/>
            <w:hideMark/>
          </w:tcPr>
          <w:p w14:paraId="31391465" w14:textId="77777777" w:rsidR="00713870" w:rsidRPr="00A36300" w:rsidRDefault="00713870" w:rsidP="000E2575">
            <w:pPr>
              <w:keepNext/>
              <w:rPr>
                <w:szCs w:val="22"/>
                <w:lang w:val="en-CA" w:eastAsia="de-DE"/>
              </w:rPr>
            </w:pPr>
            <w:r w:rsidRPr="00086882">
              <w:rPr>
                <w:szCs w:val="22"/>
                <w:lang w:eastAsia="zh-CN"/>
              </w:rPr>
              <w:t>HarborBiking</w:t>
            </w:r>
            <w:r>
              <w:rPr>
                <w:szCs w:val="22"/>
                <w:lang w:eastAsia="zh-CN"/>
              </w:rPr>
              <w:t>2</w:t>
            </w:r>
          </w:p>
        </w:tc>
        <w:tc>
          <w:tcPr>
            <w:tcW w:w="863" w:type="pct"/>
            <w:vAlign w:val="center"/>
          </w:tcPr>
          <w:p w14:paraId="75D0281A" w14:textId="77777777" w:rsidR="00713870" w:rsidRPr="0082317A" w:rsidRDefault="00713870" w:rsidP="000E2575">
            <w:pPr>
              <w:keepNext/>
              <w:rPr>
                <w:szCs w:val="22"/>
                <w:lang w:val="en-CA" w:eastAsia="de-DE"/>
              </w:rPr>
            </w:pPr>
            <w:r w:rsidRPr="00086882">
              <w:rPr>
                <w:szCs w:val="22"/>
                <w:lang w:eastAsia="zh-CN"/>
              </w:rPr>
              <w:t>8192</w:t>
            </w:r>
            <w:r w:rsidRPr="00632846">
              <w:rPr>
                <w:szCs w:val="22"/>
                <w:lang w:val="en-CA"/>
              </w:rPr>
              <w:t>×</w:t>
            </w:r>
            <w:r w:rsidRPr="00086882">
              <w:rPr>
                <w:szCs w:val="22"/>
                <w:lang w:eastAsia="zh-CN"/>
              </w:rPr>
              <w:t>4096</w:t>
            </w:r>
          </w:p>
        </w:tc>
        <w:tc>
          <w:tcPr>
            <w:tcW w:w="527" w:type="pct"/>
          </w:tcPr>
          <w:p w14:paraId="4D9F5D3D" w14:textId="77777777" w:rsidR="00713870" w:rsidRPr="0082317A" w:rsidRDefault="00713870" w:rsidP="000E2575">
            <w:pPr>
              <w:keepNext/>
              <w:rPr>
                <w:szCs w:val="22"/>
                <w:lang w:val="en-CA" w:eastAsia="de-DE"/>
              </w:rPr>
            </w:pPr>
            <w:r w:rsidRPr="008542D8">
              <w:rPr>
                <w:szCs w:val="22"/>
                <w:lang w:eastAsia="zh-CN"/>
              </w:rPr>
              <w:t>30</w:t>
            </w:r>
          </w:p>
        </w:tc>
        <w:tc>
          <w:tcPr>
            <w:tcW w:w="527" w:type="pct"/>
          </w:tcPr>
          <w:p w14:paraId="75C8C74C" w14:textId="77777777" w:rsidR="00713870" w:rsidRPr="0082317A" w:rsidRDefault="00713870" w:rsidP="000E2575">
            <w:pPr>
              <w:keepNext/>
              <w:rPr>
                <w:szCs w:val="22"/>
                <w:lang w:val="en-CA" w:eastAsia="de-DE"/>
              </w:rPr>
            </w:pPr>
            <w:r w:rsidRPr="003D29F3">
              <w:rPr>
                <w:szCs w:val="22"/>
                <w:lang w:val="en-CA" w:eastAsia="de-DE"/>
              </w:rPr>
              <w:t>300</w:t>
            </w:r>
          </w:p>
        </w:tc>
        <w:tc>
          <w:tcPr>
            <w:tcW w:w="1939" w:type="pct"/>
          </w:tcPr>
          <w:p w14:paraId="32929C28" w14:textId="77777777" w:rsidR="00713870" w:rsidRPr="0082317A" w:rsidRDefault="00713870" w:rsidP="000E2575">
            <w:pPr>
              <w:keepNext/>
              <w:rPr>
                <w:szCs w:val="22"/>
                <w:lang w:val="en-CA" w:eastAsia="de-DE"/>
              </w:rPr>
            </w:pPr>
            <w:r w:rsidRPr="007A62CF">
              <w:rPr>
                <w:szCs w:val="22"/>
                <w:lang w:val="en-CA" w:eastAsia="de-DE"/>
              </w:rPr>
              <w:t>746b0aba98bca07dae646c75348eed87</w:t>
            </w:r>
          </w:p>
        </w:tc>
      </w:tr>
      <w:tr w:rsidR="00713870" w:rsidRPr="00BD40DB" w14:paraId="6FD502EC" w14:textId="77777777" w:rsidTr="00713870">
        <w:trPr>
          <w:trHeight w:val="315"/>
        </w:trPr>
        <w:tc>
          <w:tcPr>
            <w:tcW w:w="1145" w:type="pct"/>
            <w:shd w:val="clear" w:color="auto" w:fill="auto"/>
            <w:vAlign w:val="center"/>
            <w:hideMark/>
          </w:tcPr>
          <w:p w14:paraId="10C81F28" w14:textId="77777777" w:rsidR="00713870" w:rsidRPr="00A36300" w:rsidRDefault="00713870" w:rsidP="000E2575">
            <w:pPr>
              <w:keepNext/>
              <w:rPr>
                <w:szCs w:val="22"/>
                <w:lang w:val="en-CA" w:eastAsia="de-DE"/>
              </w:rPr>
            </w:pPr>
            <w:r w:rsidRPr="00086882">
              <w:rPr>
                <w:szCs w:val="22"/>
                <w:lang w:eastAsia="zh-CN"/>
              </w:rPr>
              <w:t>KiteFliteWalking</w:t>
            </w:r>
            <w:r>
              <w:rPr>
                <w:szCs w:val="22"/>
                <w:lang w:eastAsia="zh-CN"/>
              </w:rPr>
              <w:t>2</w:t>
            </w:r>
          </w:p>
        </w:tc>
        <w:tc>
          <w:tcPr>
            <w:tcW w:w="863" w:type="pct"/>
            <w:vAlign w:val="center"/>
          </w:tcPr>
          <w:p w14:paraId="685FF6F4" w14:textId="77777777" w:rsidR="00713870" w:rsidRPr="0082317A" w:rsidRDefault="00713870" w:rsidP="000E2575">
            <w:pPr>
              <w:keepNext/>
              <w:rPr>
                <w:szCs w:val="22"/>
                <w:lang w:val="en-CA" w:eastAsia="de-DE"/>
              </w:rPr>
            </w:pPr>
            <w:r w:rsidRPr="00086882">
              <w:rPr>
                <w:szCs w:val="22"/>
                <w:lang w:eastAsia="zh-CN"/>
              </w:rPr>
              <w:t>8192</w:t>
            </w:r>
            <w:r w:rsidRPr="00632846">
              <w:rPr>
                <w:szCs w:val="22"/>
                <w:lang w:val="en-CA"/>
              </w:rPr>
              <w:t>×</w:t>
            </w:r>
            <w:r w:rsidRPr="00086882">
              <w:rPr>
                <w:szCs w:val="22"/>
                <w:lang w:eastAsia="zh-CN"/>
              </w:rPr>
              <w:t>4096</w:t>
            </w:r>
          </w:p>
        </w:tc>
        <w:tc>
          <w:tcPr>
            <w:tcW w:w="527" w:type="pct"/>
          </w:tcPr>
          <w:p w14:paraId="4491DC09" w14:textId="77777777" w:rsidR="00713870" w:rsidRPr="0082317A" w:rsidRDefault="00713870" w:rsidP="000E2575">
            <w:pPr>
              <w:keepNext/>
              <w:rPr>
                <w:szCs w:val="22"/>
                <w:lang w:val="en-CA" w:eastAsia="de-DE"/>
              </w:rPr>
            </w:pPr>
            <w:r w:rsidRPr="008542D8">
              <w:rPr>
                <w:szCs w:val="22"/>
                <w:lang w:eastAsia="zh-CN"/>
              </w:rPr>
              <w:t>30</w:t>
            </w:r>
          </w:p>
        </w:tc>
        <w:tc>
          <w:tcPr>
            <w:tcW w:w="527" w:type="pct"/>
          </w:tcPr>
          <w:p w14:paraId="2AB3269A" w14:textId="77777777" w:rsidR="00713870" w:rsidRPr="0082317A" w:rsidRDefault="00713870" w:rsidP="000E2575">
            <w:pPr>
              <w:keepNext/>
              <w:rPr>
                <w:szCs w:val="22"/>
                <w:lang w:val="en-CA" w:eastAsia="de-DE"/>
              </w:rPr>
            </w:pPr>
            <w:r w:rsidRPr="003D29F3">
              <w:rPr>
                <w:szCs w:val="22"/>
                <w:lang w:val="en-CA" w:eastAsia="de-DE"/>
              </w:rPr>
              <w:t>300</w:t>
            </w:r>
          </w:p>
        </w:tc>
        <w:tc>
          <w:tcPr>
            <w:tcW w:w="1939" w:type="pct"/>
          </w:tcPr>
          <w:p w14:paraId="35DCB9E9" w14:textId="77777777" w:rsidR="00713870" w:rsidRPr="0082317A" w:rsidRDefault="00713870" w:rsidP="000E2575">
            <w:pPr>
              <w:keepNext/>
              <w:rPr>
                <w:szCs w:val="22"/>
                <w:lang w:val="en-CA" w:eastAsia="de-DE"/>
              </w:rPr>
            </w:pPr>
            <w:r w:rsidRPr="007A62CF">
              <w:rPr>
                <w:szCs w:val="22"/>
                <w:lang w:val="en-CA" w:eastAsia="de-DE"/>
              </w:rPr>
              <w:t>8a102140ff5c9aa3b3f515c512511a59</w:t>
            </w:r>
          </w:p>
        </w:tc>
      </w:tr>
      <w:tr w:rsidR="00713870" w:rsidRPr="00BD40DB" w14:paraId="23F998C4" w14:textId="77777777" w:rsidTr="00713870">
        <w:trPr>
          <w:trHeight w:val="315"/>
        </w:trPr>
        <w:tc>
          <w:tcPr>
            <w:tcW w:w="1145" w:type="pct"/>
            <w:shd w:val="clear" w:color="auto" w:fill="auto"/>
            <w:vAlign w:val="center"/>
          </w:tcPr>
          <w:p w14:paraId="59DE0B6C" w14:textId="77777777" w:rsidR="00713870" w:rsidRPr="00A36300" w:rsidRDefault="00713870" w:rsidP="000E2575">
            <w:pPr>
              <w:keepNext/>
              <w:rPr>
                <w:szCs w:val="22"/>
                <w:lang w:val="en-CA" w:eastAsia="de-DE"/>
              </w:rPr>
            </w:pPr>
            <w:proofErr w:type="spellStart"/>
            <w:r w:rsidRPr="00086882">
              <w:rPr>
                <w:szCs w:val="22"/>
                <w:lang w:eastAsia="zh-CN"/>
              </w:rPr>
              <w:t>SkateBoardAtBridge</w:t>
            </w:r>
            <w:proofErr w:type="spellEnd"/>
          </w:p>
        </w:tc>
        <w:tc>
          <w:tcPr>
            <w:tcW w:w="863" w:type="pct"/>
            <w:vAlign w:val="center"/>
          </w:tcPr>
          <w:p w14:paraId="36691975" w14:textId="77777777" w:rsidR="00713870" w:rsidRPr="0082317A" w:rsidRDefault="00713870" w:rsidP="000E2575">
            <w:pPr>
              <w:keepNext/>
              <w:rPr>
                <w:szCs w:val="22"/>
                <w:lang w:val="en-CA" w:eastAsia="de-DE"/>
              </w:rPr>
            </w:pPr>
            <w:r w:rsidRPr="00086882">
              <w:rPr>
                <w:szCs w:val="22"/>
                <w:lang w:eastAsia="zh-CN"/>
              </w:rPr>
              <w:t>6144</w:t>
            </w:r>
            <w:r w:rsidRPr="00632846">
              <w:rPr>
                <w:szCs w:val="22"/>
                <w:lang w:val="en-CA"/>
              </w:rPr>
              <w:t>×</w:t>
            </w:r>
            <w:r w:rsidRPr="00086882">
              <w:rPr>
                <w:szCs w:val="22"/>
                <w:lang w:eastAsia="zh-CN"/>
              </w:rPr>
              <w:t>3072</w:t>
            </w:r>
          </w:p>
        </w:tc>
        <w:tc>
          <w:tcPr>
            <w:tcW w:w="527" w:type="pct"/>
          </w:tcPr>
          <w:p w14:paraId="79027491" w14:textId="77777777" w:rsidR="00713870" w:rsidRPr="0082317A" w:rsidRDefault="00713870" w:rsidP="000E2575">
            <w:pPr>
              <w:keepNext/>
              <w:rPr>
                <w:szCs w:val="22"/>
                <w:lang w:val="en-CA" w:eastAsia="de-DE"/>
              </w:rPr>
            </w:pPr>
            <w:r w:rsidRPr="008542D8">
              <w:rPr>
                <w:szCs w:val="22"/>
                <w:lang w:eastAsia="zh-CN"/>
              </w:rPr>
              <w:t>30</w:t>
            </w:r>
          </w:p>
        </w:tc>
        <w:tc>
          <w:tcPr>
            <w:tcW w:w="527" w:type="pct"/>
          </w:tcPr>
          <w:p w14:paraId="6E3EE16C" w14:textId="77777777" w:rsidR="00713870" w:rsidRPr="0082317A" w:rsidRDefault="00713870" w:rsidP="000E2575">
            <w:pPr>
              <w:keepNext/>
              <w:rPr>
                <w:szCs w:val="22"/>
                <w:lang w:val="en-CA" w:eastAsia="de-DE"/>
              </w:rPr>
            </w:pPr>
            <w:r w:rsidRPr="003D29F3">
              <w:rPr>
                <w:szCs w:val="22"/>
                <w:lang w:val="en-CA" w:eastAsia="de-DE"/>
              </w:rPr>
              <w:t>300</w:t>
            </w:r>
          </w:p>
        </w:tc>
        <w:tc>
          <w:tcPr>
            <w:tcW w:w="1939" w:type="pct"/>
          </w:tcPr>
          <w:p w14:paraId="7D5AEB16" w14:textId="77777777" w:rsidR="00713870" w:rsidRPr="0082317A" w:rsidRDefault="00713870" w:rsidP="000E2575">
            <w:pPr>
              <w:keepNext/>
              <w:rPr>
                <w:szCs w:val="22"/>
                <w:lang w:val="en-CA" w:eastAsia="de-DE"/>
              </w:rPr>
            </w:pPr>
            <w:r w:rsidRPr="007A62CF">
              <w:rPr>
                <w:szCs w:val="22"/>
                <w:lang w:val="en-CA" w:eastAsia="de-DE"/>
              </w:rPr>
              <w:t>3dd5bef4f2ab2c887d4730332ee4d5de</w:t>
            </w:r>
          </w:p>
        </w:tc>
      </w:tr>
    </w:tbl>
    <w:p w14:paraId="478CE51D" w14:textId="2AFFF262" w:rsidR="00713870" w:rsidRDefault="009E73EC" w:rsidP="00713870">
      <w:pPr>
        <w:rPr>
          <w:lang w:val="en-CA"/>
        </w:rPr>
      </w:pPr>
      <w:r>
        <w:rPr>
          <w:lang w:val="en-CA"/>
        </w:rPr>
        <w:t>D</w:t>
      </w:r>
      <w:r w:rsidR="00BF456B" w:rsidRPr="00675FAD">
        <w:rPr>
          <w:lang w:val="en-CA"/>
        </w:rPr>
        <w:t xml:space="preserve">ynamic viewports with 78.1×49.1 degrees of </w:t>
      </w:r>
      <w:r w:rsidR="00BF456B">
        <w:rPr>
          <w:lang w:val="en-CA"/>
        </w:rPr>
        <w:t xml:space="preserve">field of view </w:t>
      </w:r>
      <w:r>
        <w:rPr>
          <w:lang w:val="en-CA"/>
        </w:rPr>
        <w:t xml:space="preserve">were </w:t>
      </w:r>
      <w:r w:rsidR="00BF456B">
        <w:rPr>
          <w:lang w:val="en-CA"/>
        </w:rPr>
        <w:t xml:space="preserve">used to generate viewport video at the resolution </w:t>
      </w:r>
      <w:r w:rsidR="00BF456B" w:rsidRPr="00AB515E">
        <w:rPr>
          <w:lang w:val="en-CA"/>
        </w:rPr>
        <w:t xml:space="preserve">of </w:t>
      </w:r>
      <w:r w:rsidR="00BF456B" w:rsidRPr="008C3207">
        <w:rPr>
          <w:lang w:val="en-CA"/>
        </w:rPr>
        <w:t>1920×1080 and viewed on conventional HD displays.</w:t>
      </w:r>
      <w:r w:rsidR="000E2575">
        <w:rPr>
          <w:lang w:val="en-CA"/>
        </w:rPr>
        <w:t xml:space="preserve"> The </w:t>
      </w:r>
      <w:proofErr w:type="spellStart"/>
      <w:r w:rsidR="000E2575">
        <w:rPr>
          <w:lang w:val="en-CA"/>
        </w:rPr>
        <w:t>viewpaths</w:t>
      </w:r>
      <w:proofErr w:type="spellEnd"/>
      <w:r w:rsidR="000E2575">
        <w:rPr>
          <w:lang w:val="en-CA"/>
        </w:rPr>
        <w:t xml:space="preserve"> proposed in</w:t>
      </w:r>
      <w:r w:rsidR="0049207B">
        <w:rPr>
          <w:lang w:val="en-CA"/>
        </w:rPr>
        <w:t> </w:t>
      </w:r>
      <w:r w:rsidR="000E2575">
        <w:rPr>
          <w:lang w:val="en-CA"/>
        </w:rPr>
        <w:fldChar w:fldCharType="begin"/>
      </w:r>
      <w:r w:rsidR="000E2575">
        <w:rPr>
          <w:lang w:val="en-CA"/>
        </w:rPr>
        <w:instrText xml:space="preserve"> REF _Ref70465063 \r \h </w:instrText>
      </w:r>
      <w:r w:rsidR="000E2575">
        <w:rPr>
          <w:lang w:val="en-CA"/>
        </w:rPr>
      </w:r>
      <w:r w:rsidR="000E2575">
        <w:rPr>
          <w:lang w:val="en-CA"/>
        </w:rPr>
        <w:fldChar w:fldCharType="separate"/>
      </w:r>
      <w:r w:rsidR="00374C1C">
        <w:rPr>
          <w:lang w:val="en-CA"/>
        </w:rPr>
        <w:t>[11]</w:t>
      </w:r>
      <w:r w:rsidR="000E2575">
        <w:rPr>
          <w:lang w:val="en-CA"/>
        </w:rPr>
        <w:fldChar w:fldCharType="end"/>
      </w:r>
      <w:r w:rsidR="000E2575">
        <w:rPr>
          <w:lang w:val="en-CA"/>
        </w:rPr>
        <w:t xml:space="preserve"> have been applied.</w:t>
      </w:r>
    </w:p>
    <w:p w14:paraId="4B6E7E8C" w14:textId="71D6C0A8" w:rsidR="00713870" w:rsidRPr="003B7406" w:rsidRDefault="00713870" w:rsidP="00713870">
      <w:pPr>
        <w:keepNext/>
        <w:spacing w:before="180" w:after="120"/>
        <w:rPr>
          <w:b/>
          <w:lang w:val="en-CA"/>
        </w:rPr>
      </w:pPr>
      <w:r w:rsidRPr="003B7406">
        <w:rPr>
          <w:b/>
          <w:lang w:val="en-CA"/>
        </w:rPr>
        <w:lastRenderedPageBreak/>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7</w:t>
      </w:r>
      <w:r w:rsidRPr="003B7406">
        <w:rPr>
          <w:b/>
          <w:lang w:val="en-CA"/>
        </w:rPr>
        <w:fldChar w:fldCharType="end"/>
      </w:r>
      <w:r w:rsidRPr="003B7406">
        <w:rPr>
          <w:b/>
          <w:lang w:val="en-CA"/>
        </w:rPr>
        <w:t xml:space="preserve">: </w:t>
      </w:r>
      <w:r w:rsidRPr="00713870">
        <w:rPr>
          <w:b/>
          <w:lang w:val="en-CA"/>
        </w:rPr>
        <w:t>Coding resolution for different input resolutions and coding projection formats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9"/>
        <w:gridCol w:w="3316"/>
        <w:gridCol w:w="4355"/>
      </w:tblGrid>
      <w:tr w:rsidR="00713870" w:rsidRPr="00905AE4" w14:paraId="4D904EE5" w14:textId="77777777" w:rsidTr="00713870">
        <w:trPr>
          <w:jc w:val="center"/>
        </w:trPr>
        <w:tc>
          <w:tcPr>
            <w:tcW w:w="898" w:type="pct"/>
            <w:tcMar>
              <w:top w:w="44" w:type="dxa"/>
              <w:left w:w="120" w:type="dxa"/>
              <w:bottom w:w="44" w:type="dxa"/>
              <w:right w:w="120" w:type="dxa"/>
            </w:tcMar>
            <w:hideMark/>
          </w:tcPr>
          <w:p w14:paraId="277F46B2"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4"/>
                <w:lang w:eastAsia="zh-CN"/>
              </w:rPr>
            </w:pPr>
          </w:p>
        </w:tc>
        <w:tc>
          <w:tcPr>
            <w:tcW w:w="1773" w:type="pct"/>
            <w:tcMar>
              <w:top w:w="44" w:type="dxa"/>
              <w:left w:w="120" w:type="dxa"/>
              <w:bottom w:w="44" w:type="dxa"/>
              <w:right w:w="120" w:type="dxa"/>
            </w:tcMar>
            <w:hideMark/>
          </w:tcPr>
          <w:p w14:paraId="58C7D688"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Pr>
                <w:color w:val="000000"/>
                <w:szCs w:val="24"/>
                <w:lang w:eastAsia="zh-CN"/>
              </w:rPr>
              <w:t>P</w:t>
            </w:r>
            <w:r w:rsidRPr="008C3207">
              <w:rPr>
                <w:color w:val="000000"/>
                <w:szCs w:val="24"/>
                <w:lang w:eastAsia="zh-CN"/>
              </w:rPr>
              <w:t>CMP</w:t>
            </w:r>
            <w:r>
              <w:rPr>
                <w:color w:val="000000"/>
                <w:szCs w:val="24"/>
                <w:lang w:eastAsia="zh-CN"/>
              </w:rPr>
              <w:t>/GCMP</w:t>
            </w:r>
            <w:r w:rsidRPr="008C3207">
              <w:rPr>
                <w:color w:val="000000"/>
                <w:szCs w:val="24"/>
                <w:lang w:eastAsia="zh-CN"/>
              </w:rPr>
              <w:t xml:space="preserve"> (before padding) </w:t>
            </w:r>
          </w:p>
        </w:tc>
        <w:tc>
          <w:tcPr>
            <w:tcW w:w="2329" w:type="pct"/>
            <w:tcMar>
              <w:top w:w="44" w:type="dxa"/>
              <w:left w:w="120" w:type="dxa"/>
              <w:bottom w:w="44" w:type="dxa"/>
              <w:right w:w="120" w:type="dxa"/>
            </w:tcMar>
            <w:hideMark/>
          </w:tcPr>
          <w:p w14:paraId="057DFE45"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Pr>
                <w:color w:val="000000"/>
                <w:szCs w:val="24"/>
                <w:lang w:eastAsia="zh-CN"/>
              </w:rPr>
              <w:t>P</w:t>
            </w:r>
            <w:r w:rsidRPr="008C3207">
              <w:rPr>
                <w:color w:val="000000"/>
                <w:szCs w:val="24"/>
                <w:lang w:eastAsia="zh-CN"/>
              </w:rPr>
              <w:t>ERP (before padding)</w:t>
            </w:r>
          </w:p>
        </w:tc>
      </w:tr>
      <w:tr w:rsidR="00713870" w:rsidRPr="00905AE4" w14:paraId="680407FA" w14:textId="77777777" w:rsidTr="00713870">
        <w:trPr>
          <w:jc w:val="center"/>
        </w:trPr>
        <w:tc>
          <w:tcPr>
            <w:tcW w:w="898" w:type="pct"/>
            <w:tcMar>
              <w:top w:w="44" w:type="dxa"/>
              <w:left w:w="120" w:type="dxa"/>
              <w:bottom w:w="44" w:type="dxa"/>
              <w:right w:w="120" w:type="dxa"/>
            </w:tcMar>
            <w:hideMark/>
          </w:tcPr>
          <w:p w14:paraId="342F7904"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4K (4320x2160)</w:t>
            </w:r>
          </w:p>
        </w:tc>
        <w:tc>
          <w:tcPr>
            <w:tcW w:w="1773" w:type="pct"/>
            <w:tcMar>
              <w:top w:w="44" w:type="dxa"/>
              <w:left w:w="120" w:type="dxa"/>
              <w:bottom w:w="44" w:type="dxa"/>
              <w:right w:w="120" w:type="dxa"/>
            </w:tcMar>
            <w:hideMark/>
          </w:tcPr>
          <w:p w14:paraId="1C424F6B"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1184</w:t>
            </w:r>
            <w:r w:rsidRPr="00632846">
              <w:rPr>
                <w:szCs w:val="22"/>
                <w:lang w:val="en-CA"/>
              </w:rPr>
              <w:t>×</w:t>
            </w:r>
            <w:r w:rsidRPr="008C3207">
              <w:rPr>
                <w:color w:val="000000"/>
                <w:szCs w:val="24"/>
                <w:lang w:eastAsia="zh-CN"/>
              </w:rPr>
              <w:t>1184 per face</w:t>
            </w:r>
          </w:p>
          <w:p w14:paraId="36ED81DB"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CodingFaceWidth</w:t>
            </w:r>
            <w:proofErr w:type="spellEnd"/>
            <w:r w:rsidRPr="008C3207">
              <w:rPr>
                <w:color w:val="000000"/>
                <w:szCs w:val="24"/>
                <w:lang w:eastAsia="zh-CN"/>
              </w:rPr>
              <w:t>=1184</w:t>
            </w:r>
          </w:p>
          <w:p w14:paraId="509B7B0F"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CodingFaceHeight</w:t>
            </w:r>
            <w:proofErr w:type="spellEnd"/>
            <w:r w:rsidRPr="008C3207">
              <w:rPr>
                <w:color w:val="000000"/>
                <w:szCs w:val="24"/>
                <w:lang w:eastAsia="zh-CN"/>
              </w:rPr>
              <w:t>=1184</w:t>
            </w:r>
          </w:p>
        </w:tc>
        <w:tc>
          <w:tcPr>
            <w:tcW w:w="2329" w:type="pct"/>
            <w:tcMar>
              <w:top w:w="44" w:type="dxa"/>
              <w:left w:w="120" w:type="dxa"/>
              <w:bottom w:w="44" w:type="dxa"/>
              <w:right w:w="120" w:type="dxa"/>
            </w:tcMar>
            <w:hideMark/>
          </w:tcPr>
          <w:p w14:paraId="77CCD9BE"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4096</w:t>
            </w:r>
            <w:r w:rsidRPr="00632846">
              <w:rPr>
                <w:szCs w:val="22"/>
                <w:lang w:val="en-CA"/>
              </w:rPr>
              <w:t>×</w:t>
            </w:r>
            <w:r w:rsidRPr="008C3207">
              <w:rPr>
                <w:color w:val="000000"/>
                <w:szCs w:val="24"/>
                <w:lang w:eastAsia="zh-CN"/>
              </w:rPr>
              <w:t>2048</w:t>
            </w:r>
          </w:p>
          <w:p w14:paraId="08CA526D"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CodingFaceWidth</w:t>
            </w:r>
            <w:proofErr w:type="spellEnd"/>
            <w:r w:rsidRPr="008C3207">
              <w:rPr>
                <w:color w:val="000000"/>
                <w:szCs w:val="24"/>
                <w:lang w:eastAsia="zh-CN"/>
              </w:rPr>
              <w:t>=4096</w:t>
            </w:r>
          </w:p>
          <w:p w14:paraId="54C8D193"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CodingFaceHeight</w:t>
            </w:r>
            <w:proofErr w:type="spellEnd"/>
            <w:r w:rsidRPr="008C3207">
              <w:rPr>
                <w:color w:val="000000"/>
                <w:szCs w:val="24"/>
                <w:lang w:eastAsia="zh-CN"/>
              </w:rPr>
              <w:t>=2048</w:t>
            </w:r>
          </w:p>
          <w:p w14:paraId="371CD429"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WrapAroundOffset</w:t>
            </w:r>
            <w:proofErr w:type="spellEnd"/>
            <w:r w:rsidRPr="008C3207">
              <w:rPr>
                <w:color w:val="000000"/>
                <w:szCs w:val="24"/>
                <w:lang w:eastAsia="zh-CN"/>
              </w:rPr>
              <w:t>=4096 (only for VTM)</w:t>
            </w:r>
          </w:p>
        </w:tc>
      </w:tr>
      <w:tr w:rsidR="00713870" w:rsidRPr="00905AE4" w14:paraId="13C7564D" w14:textId="77777777" w:rsidTr="00713870">
        <w:trPr>
          <w:jc w:val="center"/>
        </w:trPr>
        <w:tc>
          <w:tcPr>
            <w:tcW w:w="898" w:type="pct"/>
            <w:tcMar>
              <w:top w:w="44" w:type="dxa"/>
              <w:left w:w="120" w:type="dxa"/>
              <w:bottom w:w="44" w:type="dxa"/>
              <w:right w:w="120" w:type="dxa"/>
            </w:tcMar>
            <w:hideMark/>
          </w:tcPr>
          <w:p w14:paraId="7DB2EEEA"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6K &amp; 8K </w:t>
            </w:r>
          </w:p>
        </w:tc>
        <w:tc>
          <w:tcPr>
            <w:tcW w:w="1773" w:type="pct"/>
            <w:tcMar>
              <w:top w:w="44" w:type="dxa"/>
              <w:left w:w="120" w:type="dxa"/>
              <w:bottom w:w="44" w:type="dxa"/>
              <w:right w:w="120" w:type="dxa"/>
            </w:tcMar>
            <w:hideMark/>
          </w:tcPr>
          <w:p w14:paraId="548472D4"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1280</w:t>
            </w:r>
            <w:r w:rsidRPr="00632846">
              <w:rPr>
                <w:szCs w:val="22"/>
                <w:lang w:val="en-CA"/>
              </w:rPr>
              <w:t>×</w:t>
            </w:r>
            <w:r w:rsidRPr="008C3207">
              <w:rPr>
                <w:color w:val="000000"/>
                <w:szCs w:val="24"/>
                <w:lang w:eastAsia="zh-CN"/>
              </w:rPr>
              <w:t>1280</w:t>
            </w:r>
            <w:r>
              <w:rPr>
                <w:color w:val="000000"/>
                <w:szCs w:val="24"/>
                <w:lang w:eastAsia="zh-CN"/>
              </w:rPr>
              <w:t xml:space="preserve"> per face</w:t>
            </w:r>
          </w:p>
          <w:p w14:paraId="7836178A"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CodingFaceWidth</w:t>
            </w:r>
            <w:proofErr w:type="spellEnd"/>
            <w:r w:rsidRPr="008C3207">
              <w:rPr>
                <w:color w:val="000000"/>
                <w:szCs w:val="24"/>
                <w:lang w:eastAsia="zh-CN"/>
              </w:rPr>
              <w:t>=1280</w:t>
            </w:r>
          </w:p>
          <w:p w14:paraId="4E31F1E2"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CodingFaceHeight</w:t>
            </w:r>
            <w:proofErr w:type="spellEnd"/>
            <w:r w:rsidRPr="008C3207">
              <w:rPr>
                <w:color w:val="000000"/>
                <w:szCs w:val="24"/>
                <w:lang w:eastAsia="zh-CN"/>
              </w:rPr>
              <w:t>=1280</w:t>
            </w:r>
          </w:p>
        </w:tc>
        <w:tc>
          <w:tcPr>
            <w:tcW w:w="2329" w:type="pct"/>
            <w:tcMar>
              <w:top w:w="44" w:type="dxa"/>
              <w:left w:w="120" w:type="dxa"/>
              <w:bottom w:w="44" w:type="dxa"/>
              <w:right w:w="120" w:type="dxa"/>
            </w:tcMar>
            <w:hideMark/>
          </w:tcPr>
          <w:p w14:paraId="6D19428A"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4432</w:t>
            </w:r>
            <w:r w:rsidRPr="00632846">
              <w:rPr>
                <w:szCs w:val="22"/>
                <w:lang w:val="en-CA"/>
              </w:rPr>
              <w:t>×</w:t>
            </w:r>
            <w:r w:rsidRPr="008C3207">
              <w:rPr>
                <w:color w:val="000000"/>
                <w:szCs w:val="24"/>
                <w:lang w:eastAsia="zh-CN"/>
              </w:rPr>
              <w:t>2216</w:t>
            </w:r>
          </w:p>
          <w:p w14:paraId="7D1AA75C"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CodingFaceWidth</w:t>
            </w:r>
            <w:proofErr w:type="spellEnd"/>
            <w:r w:rsidRPr="008C3207">
              <w:rPr>
                <w:color w:val="000000"/>
                <w:szCs w:val="24"/>
                <w:lang w:eastAsia="zh-CN"/>
              </w:rPr>
              <w:t>=4432</w:t>
            </w:r>
          </w:p>
          <w:p w14:paraId="02935EC0"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CodingFaceHeight</w:t>
            </w:r>
            <w:proofErr w:type="spellEnd"/>
            <w:r w:rsidRPr="008C3207">
              <w:rPr>
                <w:color w:val="000000"/>
                <w:szCs w:val="24"/>
                <w:lang w:eastAsia="zh-CN"/>
              </w:rPr>
              <w:t>=2216</w:t>
            </w:r>
          </w:p>
          <w:p w14:paraId="6AA695A2" w14:textId="77777777" w:rsidR="00713870" w:rsidRPr="008C3207" w:rsidRDefault="00713870" w:rsidP="00BF45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4"/>
                <w:lang w:eastAsia="zh-CN"/>
              </w:rPr>
            </w:pPr>
            <w:r w:rsidRPr="008C3207">
              <w:rPr>
                <w:color w:val="000000"/>
                <w:szCs w:val="24"/>
                <w:lang w:eastAsia="zh-CN"/>
              </w:rPr>
              <w:t>--</w:t>
            </w:r>
            <w:proofErr w:type="spellStart"/>
            <w:r w:rsidRPr="008C3207">
              <w:rPr>
                <w:color w:val="000000"/>
                <w:szCs w:val="24"/>
                <w:lang w:eastAsia="zh-CN"/>
              </w:rPr>
              <w:t>WrapAroundOffset</w:t>
            </w:r>
            <w:proofErr w:type="spellEnd"/>
            <w:r w:rsidRPr="008C3207">
              <w:rPr>
                <w:color w:val="000000"/>
                <w:szCs w:val="24"/>
                <w:lang w:eastAsia="zh-CN"/>
              </w:rPr>
              <w:t>=4432 (only for VTM)</w:t>
            </w:r>
          </w:p>
        </w:tc>
      </w:tr>
    </w:tbl>
    <w:p w14:paraId="56433A03" w14:textId="77777777" w:rsidR="00713870" w:rsidRDefault="00713870" w:rsidP="00713870">
      <w:pPr>
        <w:rPr>
          <w:lang w:val="en-CA"/>
        </w:rPr>
      </w:pPr>
    </w:p>
    <w:p w14:paraId="781513E7" w14:textId="56DA3196"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8</w:t>
      </w:r>
      <w:r w:rsidRPr="003B7406">
        <w:rPr>
          <w:b/>
          <w:lang w:val="en-CA"/>
        </w:rPr>
        <w:fldChar w:fldCharType="end"/>
      </w:r>
      <w:r w:rsidRPr="003B7406">
        <w:rPr>
          <w:b/>
          <w:lang w:val="en-CA"/>
        </w:rPr>
        <w:t xml:space="preserve">: </w:t>
      </w:r>
      <w:r w:rsidRPr="00713870">
        <w:rPr>
          <w:b/>
          <w:lang w:val="en-CA"/>
        </w:rPr>
        <w:t>QP settings for HM</w:t>
      </w:r>
      <w:r>
        <w:rPr>
          <w:b/>
          <w:lang w:val="en-CA"/>
        </w:rPr>
        <w:t xml:space="preserve"> and</w:t>
      </w:r>
      <w:r w:rsidRPr="00713870">
        <w:rPr>
          <w:b/>
          <w:lang w:val="en-CA"/>
        </w:rPr>
        <w:t xml:space="preserve"> VTM for the </w:t>
      </w:r>
      <w:r>
        <w:rPr>
          <w:b/>
          <w:lang w:val="en-CA"/>
        </w:rPr>
        <w:t>360° video</w:t>
      </w:r>
      <w:r w:rsidRPr="00713870">
        <w:rPr>
          <w:b/>
          <w:lang w:val="en-CA"/>
        </w:rPr>
        <w:t xml:space="preserve"> test sequences</w:t>
      </w:r>
      <w:r>
        <w:rPr>
          <w:b/>
          <w:lang w:val="en-CA"/>
        </w:rPr>
        <w:t xml:space="preserve"> in PERP format</w:t>
      </w:r>
    </w:p>
    <w:tbl>
      <w:tblPr>
        <w:tblStyle w:val="TableGrid"/>
        <w:tblW w:w="5000" w:type="pct"/>
        <w:tblLook w:val="04A0" w:firstRow="1" w:lastRow="0" w:firstColumn="1" w:lastColumn="0" w:noHBand="0" w:noVBand="1"/>
      </w:tblPr>
      <w:tblGrid>
        <w:gridCol w:w="3949"/>
        <w:gridCol w:w="3166"/>
        <w:gridCol w:w="2235"/>
      </w:tblGrid>
      <w:tr w:rsidR="009E73EC" w:rsidRPr="00BD40DB" w14:paraId="540AD09B" w14:textId="77777777" w:rsidTr="000E2575">
        <w:trPr>
          <w:trHeight w:val="315"/>
        </w:trPr>
        <w:tc>
          <w:tcPr>
            <w:tcW w:w="2112" w:type="pct"/>
            <w:vAlign w:val="center"/>
            <w:hideMark/>
          </w:tcPr>
          <w:p w14:paraId="22DBD969" w14:textId="77777777" w:rsidR="009E73EC" w:rsidRPr="005E20CC" w:rsidRDefault="009E73EC" w:rsidP="000E2575">
            <w:pPr>
              <w:keepNext/>
              <w:rPr>
                <w:b/>
                <w:szCs w:val="22"/>
                <w:lang w:val="en-CA" w:eastAsia="de-DE"/>
              </w:rPr>
            </w:pPr>
            <w:r w:rsidRPr="005E20CC">
              <w:rPr>
                <w:b/>
                <w:szCs w:val="22"/>
                <w:lang w:val="en-CA" w:eastAsia="de-DE"/>
              </w:rPr>
              <w:t>Test sequence</w:t>
            </w:r>
          </w:p>
        </w:tc>
        <w:tc>
          <w:tcPr>
            <w:tcW w:w="1693" w:type="pct"/>
          </w:tcPr>
          <w:p w14:paraId="67306596" w14:textId="77777777" w:rsidR="009E73EC" w:rsidRPr="005E20CC" w:rsidRDefault="009E73EC" w:rsidP="000E2575">
            <w:pPr>
              <w:keepNext/>
              <w:rPr>
                <w:b/>
                <w:szCs w:val="22"/>
                <w:lang w:val="en-CA" w:eastAsia="de-DE"/>
              </w:rPr>
            </w:pPr>
            <w:r>
              <w:rPr>
                <w:b/>
                <w:szCs w:val="22"/>
                <w:lang w:val="en-CA" w:eastAsia="de-DE"/>
              </w:rPr>
              <w:t>HM QPs</w:t>
            </w:r>
          </w:p>
        </w:tc>
        <w:tc>
          <w:tcPr>
            <w:tcW w:w="1195" w:type="pct"/>
          </w:tcPr>
          <w:p w14:paraId="46B62088" w14:textId="77777777" w:rsidR="009E73EC" w:rsidRPr="005E20CC" w:rsidRDefault="009E73EC" w:rsidP="000E2575">
            <w:pPr>
              <w:keepNext/>
              <w:rPr>
                <w:b/>
                <w:szCs w:val="22"/>
                <w:lang w:val="en-CA" w:eastAsia="de-DE"/>
              </w:rPr>
            </w:pPr>
            <w:r>
              <w:rPr>
                <w:b/>
                <w:szCs w:val="22"/>
                <w:lang w:val="en-CA" w:eastAsia="de-DE"/>
              </w:rPr>
              <w:t>VTM QPs</w:t>
            </w:r>
          </w:p>
        </w:tc>
      </w:tr>
      <w:tr w:rsidR="009E73EC" w:rsidRPr="00BD40DB" w14:paraId="5D902FE2" w14:textId="77777777" w:rsidTr="000E2575">
        <w:trPr>
          <w:trHeight w:val="315"/>
        </w:trPr>
        <w:tc>
          <w:tcPr>
            <w:tcW w:w="2112" w:type="pct"/>
            <w:shd w:val="clear" w:color="auto" w:fill="auto"/>
            <w:vAlign w:val="center"/>
            <w:hideMark/>
          </w:tcPr>
          <w:p w14:paraId="3DF1A3EC" w14:textId="77777777" w:rsidR="009E73EC" w:rsidRPr="00A36300" w:rsidRDefault="009E73EC" w:rsidP="000E2575">
            <w:pPr>
              <w:keepNext/>
              <w:rPr>
                <w:szCs w:val="22"/>
                <w:lang w:val="en-CA" w:eastAsia="de-DE"/>
              </w:rPr>
            </w:pPr>
            <w:proofErr w:type="spellStart"/>
            <w:r w:rsidRPr="00086882">
              <w:rPr>
                <w:szCs w:val="22"/>
                <w:lang w:eastAsia="zh-CN"/>
              </w:rPr>
              <w:t>GT_Sheriff</w:t>
            </w:r>
            <w:proofErr w:type="spellEnd"/>
          </w:p>
        </w:tc>
        <w:tc>
          <w:tcPr>
            <w:tcW w:w="1693" w:type="pct"/>
          </w:tcPr>
          <w:p w14:paraId="7A2A77DC" w14:textId="77777777" w:rsidR="009E73EC" w:rsidRPr="0082317A" w:rsidRDefault="009E73EC" w:rsidP="000E2575">
            <w:pPr>
              <w:keepNext/>
              <w:rPr>
                <w:szCs w:val="22"/>
                <w:lang w:val="en-CA" w:eastAsia="de-DE"/>
              </w:rPr>
            </w:pPr>
            <w:r w:rsidRPr="004A33C3">
              <w:rPr>
                <w:sz w:val="18"/>
                <w:szCs w:val="18"/>
                <w:lang w:val="en-CA" w:eastAsia="de-DE"/>
              </w:rPr>
              <w:t>36, 32, 28, 24, 20</w:t>
            </w:r>
          </w:p>
        </w:tc>
        <w:tc>
          <w:tcPr>
            <w:tcW w:w="1195" w:type="pct"/>
          </w:tcPr>
          <w:p w14:paraId="4A453F0A" w14:textId="77777777" w:rsidR="009E73EC" w:rsidRPr="0082317A" w:rsidRDefault="009E73EC" w:rsidP="000E2575">
            <w:pPr>
              <w:keepNext/>
              <w:rPr>
                <w:szCs w:val="22"/>
                <w:lang w:val="en-CA" w:eastAsia="de-DE"/>
              </w:rPr>
            </w:pPr>
            <w:r w:rsidRPr="004A33C3">
              <w:rPr>
                <w:sz w:val="18"/>
                <w:szCs w:val="18"/>
                <w:lang w:val="en-CA" w:eastAsia="de-DE"/>
              </w:rPr>
              <w:t>38, 34, 30, 26, 22</w:t>
            </w:r>
          </w:p>
        </w:tc>
      </w:tr>
      <w:tr w:rsidR="009E73EC" w:rsidRPr="00BD40DB" w14:paraId="557FE65D" w14:textId="77777777" w:rsidTr="000E2575">
        <w:trPr>
          <w:trHeight w:val="315"/>
        </w:trPr>
        <w:tc>
          <w:tcPr>
            <w:tcW w:w="2112" w:type="pct"/>
            <w:shd w:val="clear" w:color="auto" w:fill="auto"/>
            <w:vAlign w:val="center"/>
            <w:hideMark/>
          </w:tcPr>
          <w:p w14:paraId="7F89D55A" w14:textId="77777777" w:rsidR="009E73EC" w:rsidRPr="00A36300" w:rsidRDefault="009E73EC" w:rsidP="000E2575">
            <w:pPr>
              <w:keepNext/>
              <w:rPr>
                <w:szCs w:val="22"/>
                <w:lang w:val="en-CA" w:eastAsia="de-DE"/>
              </w:rPr>
            </w:pPr>
            <w:r w:rsidRPr="00086882">
              <w:rPr>
                <w:szCs w:val="22"/>
                <w:lang w:eastAsia="zh-CN"/>
              </w:rPr>
              <w:t>HarborBiking</w:t>
            </w:r>
            <w:r>
              <w:rPr>
                <w:szCs w:val="22"/>
                <w:lang w:eastAsia="zh-CN"/>
              </w:rPr>
              <w:t>2</w:t>
            </w:r>
          </w:p>
        </w:tc>
        <w:tc>
          <w:tcPr>
            <w:tcW w:w="1693" w:type="pct"/>
          </w:tcPr>
          <w:p w14:paraId="65CADF3F" w14:textId="77777777" w:rsidR="009E73EC" w:rsidRPr="0082317A" w:rsidRDefault="009E73EC" w:rsidP="000E2575">
            <w:pPr>
              <w:keepNext/>
              <w:rPr>
                <w:szCs w:val="22"/>
                <w:lang w:val="en-CA" w:eastAsia="de-DE"/>
              </w:rPr>
            </w:pPr>
            <w:r w:rsidRPr="004A33C3">
              <w:rPr>
                <w:sz w:val="18"/>
                <w:szCs w:val="18"/>
                <w:lang w:val="en-CA" w:eastAsia="de-DE"/>
              </w:rPr>
              <w:t>35, 31, 27, 23, 20</w:t>
            </w:r>
          </w:p>
        </w:tc>
        <w:tc>
          <w:tcPr>
            <w:tcW w:w="1195" w:type="pct"/>
          </w:tcPr>
          <w:p w14:paraId="32E34FFA" w14:textId="77777777" w:rsidR="009E73EC" w:rsidRPr="0082317A" w:rsidRDefault="009E73EC" w:rsidP="000E2575">
            <w:pPr>
              <w:keepNext/>
              <w:rPr>
                <w:szCs w:val="22"/>
                <w:lang w:val="en-CA" w:eastAsia="de-DE"/>
              </w:rPr>
            </w:pPr>
            <w:r w:rsidRPr="004A33C3">
              <w:rPr>
                <w:sz w:val="18"/>
                <w:szCs w:val="18"/>
                <w:lang w:val="en-CA" w:eastAsia="de-DE"/>
              </w:rPr>
              <w:t>38, 34, 30, 26, 22</w:t>
            </w:r>
          </w:p>
        </w:tc>
      </w:tr>
      <w:tr w:rsidR="009E73EC" w:rsidRPr="00BD40DB" w14:paraId="71475964" w14:textId="77777777" w:rsidTr="000E2575">
        <w:trPr>
          <w:trHeight w:val="315"/>
        </w:trPr>
        <w:tc>
          <w:tcPr>
            <w:tcW w:w="2112" w:type="pct"/>
            <w:shd w:val="clear" w:color="auto" w:fill="auto"/>
            <w:vAlign w:val="center"/>
            <w:hideMark/>
          </w:tcPr>
          <w:p w14:paraId="26B54EA2" w14:textId="77777777" w:rsidR="009E73EC" w:rsidRPr="00A36300" w:rsidRDefault="009E73EC" w:rsidP="000E2575">
            <w:pPr>
              <w:keepNext/>
              <w:rPr>
                <w:szCs w:val="22"/>
                <w:lang w:val="en-CA" w:eastAsia="de-DE"/>
              </w:rPr>
            </w:pPr>
            <w:r w:rsidRPr="00086882">
              <w:rPr>
                <w:szCs w:val="22"/>
                <w:lang w:eastAsia="zh-CN"/>
              </w:rPr>
              <w:t>KiteFliteWalking</w:t>
            </w:r>
            <w:r>
              <w:rPr>
                <w:szCs w:val="22"/>
                <w:lang w:eastAsia="zh-CN"/>
              </w:rPr>
              <w:t>2</w:t>
            </w:r>
          </w:p>
        </w:tc>
        <w:tc>
          <w:tcPr>
            <w:tcW w:w="1693" w:type="pct"/>
          </w:tcPr>
          <w:p w14:paraId="14967652" w14:textId="77777777" w:rsidR="009E73EC" w:rsidRPr="0082317A" w:rsidRDefault="009E73EC" w:rsidP="000E2575">
            <w:pPr>
              <w:keepNext/>
              <w:rPr>
                <w:szCs w:val="22"/>
                <w:lang w:val="en-CA" w:eastAsia="de-DE"/>
              </w:rPr>
            </w:pPr>
            <w:r w:rsidRPr="004A33C3">
              <w:rPr>
                <w:sz w:val="18"/>
                <w:szCs w:val="18"/>
                <w:lang w:val="en-CA" w:eastAsia="de-DE"/>
              </w:rPr>
              <w:t>40, 36, 32, 28, 24</w:t>
            </w:r>
          </w:p>
        </w:tc>
        <w:tc>
          <w:tcPr>
            <w:tcW w:w="1195" w:type="pct"/>
          </w:tcPr>
          <w:p w14:paraId="6B45D69E" w14:textId="77777777" w:rsidR="009E73EC" w:rsidRPr="0082317A" w:rsidRDefault="009E73EC" w:rsidP="000E2575">
            <w:pPr>
              <w:keepNext/>
              <w:rPr>
                <w:szCs w:val="22"/>
                <w:lang w:val="en-CA" w:eastAsia="de-DE"/>
              </w:rPr>
            </w:pPr>
            <w:r w:rsidRPr="004A33C3">
              <w:rPr>
                <w:sz w:val="18"/>
                <w:szCs w:val="18"/>
                <w:lang w:val="en-CA" w:eastAsia="de-DE"/>
              </w:rPr>
              <w:t>42, 38, 34, 30, 26</w:t>
            </w:r>
          </w:p>
        </w:tc>
      </w:tr>
      <w:tr w:rsidR="009E73EC" w:rsidRPr="00BD40DB" w14:paraId="2BC818A7" w14:textId="77777777" w:rsidTr="000E2575">
        <w:trPr>
          <w:trHeight w:val="315"/>
        </w:trPr>
        <w:tc>
          <w:tcPr>
            <w:tcW w:w="2112" w:type="pct"/>
            <w:shd w:val="clear" w:color="auto" w:fill="auto"/>
            <w:vAlign w:val="center"/>
          </w:tcPr>
          <w:p w14:paraId="593D440B" w14:textId="77777777" w:rsidR="009E73EC" w:rsidRPr="00A36300" w:rsidRDefault="009E73EC" w:rsidP="000E2575">
            <w:pPr>
              <w:keepNext/>
              <w:rPr>
                <w:szCs w:val="22"/>
                <w:lang w:val="en-CA" w:eastAsia="de-DE"/>
              </w:rPr>
            </w:pPr>
            <w:proofErr w:type="spellStart"/>
            <w:r w:rsidRPr="00086882">
              <w:rPr>
                <w:szCs w:val="22"/>
                <w:lang w:eastAsia="zh-CN"/>
              </w:rPr>
              <w:t>SkateBoardAtBridge</w:t>
            </w:r>
            <w:proofErr w:type="spellEnd"/>
          </w:p>
        </w:tc>
        <w:tc>
          <w:tcPr>
            <w:tcW w:w="1693" w:type="pct"/>
          </w:tcPr>
          <w:p w14:paraId="1E68376F" w14:textId="77777777" w:rsidR="009E73EC" w:rsidRPr="0082317A" w:rsidRDefault="009E73EC" w:rsidP="000E2575">
            <w:pPr>
              <w:keepNext/>
              <w:rPr>
                <w:szCs w:val="22"/>
                <w:lang w:val="en-CA" w:eastAsia="de-DE"/>
              </w:rPr>
            </w:pPr>
            <w:r w:rsidRPr="004A33C3">
              <w:rPr>
                <w:sz w:val="18"/>
                <w:szCs w:val="18"/>
                <w:lang w:val="en-CA" w:eastAsia="de-DE"/>
              </w:rPr>
              <w:t>39, 35, 31, 27, 24</w:t>
            </w:r>
          </w:p>
        </w:tc>
        <w:tc>
          <w:tcPr>
            <w:tcW w:w="1195" w:type="pct"/>
          </w:tcPr>
          <w:p w14:paraId="1F236435" w14:textId="77777777" w:rsidR="009E73EC" w:rsidRPr="0082317A" w:rsidRDefault="009E73EC" w:rsidP="000E2575">
            <w:pPr>
              <w:keepNext/>
              <w:rPr>
                <w:szCs w:val="22"/>
                <w:lang w:val="en-CA" w:eastAsia="de-DE"/>
              </w:rPr>
            </w:pPr>
            <w:r w:rsidRPr="004A33C3">
              <w:rPr>
                <w:sz w:val="18"/>
                <w:szCs w:val="18"/>
                <w:lang w:val="en-CA" w:eastAsia="de-DE"/>
              </w:rPr>
              <w:t>42, 38, 34, 30, 26</w:t>
            </w:r>
          </w:p>
        </w:tc>
      </w:tr>
    </w:tbl>
    <w:p w14:paraId="142A1C20" w14:textId="5E934304" w:rsidR="009E73EC" w:rsidRPr="003B7406" w:rsidRDefault="009E73EC" w:rsidP="009E73EC">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9</w:t>
      </w:r>
      <w:r w:rsidRPr="003B7406">
        <w:rPr>
          <w:b/>
          <w:lang w:val="en-CA"/>
        </w:rPr>
        <w:fldChar w:fldCharType="end"/>
      </w:r>
      <w:r w:rsidRPr="003B7406">
        <w:rPr>
          <w:b/>
          <w:lang w:val="en-CA"/>
        </w:rPr>
        <w:t xml:space="preserve">: </w:t>
      </w:r>
      <w:r w:rsidRPr="00713870">
        <w:rPr>
          <w:b/>
          <w:lang w:val="en-CA"/>
        </w:rPr>
        <w:t>QP settings for HM</w:t>
      </w:r>
      <w:r>
        <w:rPr>
          <w:b/>
          <w:lang w:val="en-CA"/>
        </w:rPr>
        <w:t xml:space="preserve"> and</w:t>
      </w:r>
      <w:r w:rsidRPr="00713870">
        <w:rPr>
          <w:b/>
          <w:lang w:val="en-CA"/>
        </w:rPr>
        <w:t xml:space="preserve"> VTM for the </w:t>
      </w:r>
      <w:r>
        <w:rPr>
          <w:b/>
          <w:lang w:val="en-CA"/>
        </w:rPr>
        <w:t>360° video</w:t>
      </w:r>
      <w:r w:rsidRPr="00713870">
        <w:rPr>
          <w:b/>
          <w:lang w:val="en-CA"/>
        </w:rPr>
        <w:t xml:space="preserve"> test sequences</w:t>
      </w:r>
      <w:r>
        <w:rPr>
          <w:b/>
          <w:lang w:val="en-CA"/>
        </w:rPr>
        <w:t xml:space="preserve"> in GCMP/PCMP formats</w:t>
      </w:r>
    </w:p>
    <w:tbl>
      <w:tblPr>
        <w:tblStyle w:val="TableGrid"/>
        <w:tblW w:w="5000" w:type="pct"/>
        <w:tblLook w:val="04A0" w:firstRow="1" w:lastRow="0" w:firstColumn="1" w:lastColumn="0" w:noHBand="0" w:noVBand="1"/>
      </w:tblPr>
      <w:tblGrid>
        <w:gridCol w:w="3949"/>
        <w:gridCol w:w="3166"/>
        <w:gridCol w:w="2235"/>
      </w:tblGrid>
      <w:tr w:rsidR="009E73EC" w:rsidRPr="00BD40DB" w14:paraId="5AD545DC" w14:textId="77777777" w:rsidTr="000E2575">
        <w:trPr>
          <w:trHeight w:val="315"/>
        </w:trPr>
        <w:tc>
          <w:tcPr>
            <w:tcW w:w="2112" w:type="pct"/>
            <w:vAlign w:val="center"/>
            <w:hideMark/>
          </w:tcPr>
          <w:p w14:paraId="5EFFDE6F" w14:textId="77777777" w:rsidR="009E73EC" w:rsidRPr="005E20CC" w:rsidRDefault="009E73EC" w:rsidP="000E2575">
            <w:pPr>
              <w:keepNext/>
              <w:rPr>
                <w:b/>
                <w:szCs w:val="22"/>
                <w:lang w:val="en-CA" w:eastAsia="de-DE"/>
              </w:rPr>
            </w:pPr>
            <w:r w:rsidRPr="005E20CC">
              <w:rPr>
                <w:b/>
                <w:szCs w:val="22"/>
                <w:lang w:val="en-CA" w:eastAsia="de-DE"/>
              </w:rPr>
              <w:t>Test sequence</w:t>
            </w:r>
          </w:p>
        </w:tc>
        <w:tc>
          <w:tcPr>
            <w:tcW w:w="1693" w:type="pct"/>
          </w:tcPr>
          <w:p w14:paraId="19053559" w14:textId="18FE8B13" w:rsidR="009E73EC" w:rsidRPr="005E20CC" w:rsidRDefault="009E73EC" w:rsidP="000E2575">
            <w:pPr>
              <w:keepNext/>
              <w:rPr>
                <w:b/>
                <w:szCs w:val="22"/>
                <w:lang w:val="en-CA" w:eastAsia="de-DE"/>
              </w:rPr>
            </w:pPr>
            <w:r>
              <w:rPr>
                <w:b/>
                <w:szCs w:val="22"/>
                <w:lang w:val="en-CA" w:eastAsia="de-DE"/>
              </w:rPr>
              <w:t>HM QPs (PCMP)</w:t>
            </w:r>
          </w:p>
        </w:tc>
        <w:tc>
          <w:tcPr>
            <w:tcW w:w="1195" w:type="pct"/>
          </w:tcPr>
          <w:p w14:paraId="77DC55D2" w14:textId="5E190AC4" w:rsidR="009E73EC" w:rsidRPr="005E20CC" w:rsidRDefault="009E73EC" w:rsidP="000E2575">
            <w:pPr>
              <w:keepNext/>
              <w:rPr>
                <w:b/>
                <w:szCs w:val="22"/>
                <w:lang w:val="en-CA" w:eastAsia="de-DE"/>
              </w:rPr>
            </w:pPr>
            <w:r>
              <w:rPr>
                <w:b/>
                <w:szCs w:val="22"/>
                <w:lang w:val="en-CA" w:eastAsia="de-DE"/>
              </w:rPr>
              <w:t>VTM QPs (GCMP)</w:t>
            </w:r>
          </w:p>
        </w:tc>
      </w:tr>
      <w:tr w:rsidR="009E73EC" w:rsidRPr="00BD40DB" w14:paraId="18F3F618" w14:textId="77777777" w:rsidTr="000E2575">
        <w:trPr>
          <w:trHeight w:val="315"/>
        </w:trPr>
        <w:tc>
          <w:tcPr>
            <w:tcW w:w="2112" w:type="pct"/>
            <w:shd w:val="clear" w:color="auto" w:fill="auto"/>
            <w:vAlign w:val="center"/>
            <w:hideMark/>
          </w:tcPr>
          <w:p w14:paraId="42E5EA67" w14:textId="77777777" w:rsidR="009E73EC" w:rsidRPr="00A36300" w:rsidRDefault="009E73EC" w:rsidP="000E2575">
            <w:pPr>
              <w:keepNext/>
              <w:rPr>
                <w:szCs w:val="22"/>
                <w:lang w:val="en-CA" w:eastAsia="de-DE"/>
              </w:rPr>
            </w:pPr>
            <w:proofErr w:type="spellStart"/>
            <w:r w:rsidRPr="00086882">
              <w:rPr>
                <w:szCs w:val="22"/>
                <w:lang w:eastAsia="zh-CN"/>
              </w:rPr>
              <w:t>GT_Sheriff</w:t>
            </w:r>
            <w:proofErr w:type="spellEnd"/>
          </w:p>
        </w:tc>
        <w:tc>
          <w:tcPr>
            <w:tcW w:w="1693" w:type="pct"/>
          </w:tcPr>
          <w:p w14:paraId="095E5753" w14:textId="77777777" w:rsidR="009E73EC" w:rsidRPr="0082317A" w:rsidRDefault="009E73EC" w:rsidP="000E2575">
            <w:pPr>
              <w:keepNext/>
              <w:rPr>
                <w:szCs w:val="22"/>
                <w:lang w:val="en-CA" w:eastAsia="de-DE"/>
              </w:rPr>
            </w:pPr>
            <w:r w:rsidRPr="004A33C3">
              <w:rPr>
                <w:sz w:val="18"/>
                <w:szCs w:val="18"/>
                <w:lang w:val="en-CA" w:eastAsia="de-DE"/>
              </w:rPr>
              <w:t>39, 35, 31, 27, 22</w:t>
            </w:r>
          </w:p>
        </w:tc>
        <w:tc>
          <w:tcPr>
            <w:tcW w:w="1195" w:type="pct"/>
          </w:tcPr>
          <w:p w14:paraId="0348BFD5" w14:textId="77777777" w:rsidR="009E73EC" w:rsidRPr="0082317A" w:rsidRDefault="009E73EC" w:rsidP="000E2575">
            <w:pPr>
              <w:keepNext/>
              <w:rPr>
                <w:szCs w:val="22"/>
                <w:lang w:val="en-CA" w:eastAsia="de-DE"/>
              </w:rPr>
            </w:pPr>
            <w:r w:rsidRPr="004A33C3">
              <w:rPr>
                <w:sz w:val="18"/>
                <w:szCs w:val="18"/>
                <w:lang w:val="en-CA" w:eastAsia="de-DE"/>
              </w:rPr>
              <w:t>42, 38, 34, 30, 26</w:t>
            </w:r>
          </w:p>
        </w:tc>
      </w:tr>
      <w:tr w:rsidR="009E73EC" w:rsidRPr="00BD40DB" w14:paraId="0AF5D6FF" w14:textId="77777777" w:rsidTr="000E2575">
        <w:trPr>
          <w:trHeight w:val="315"/>
        </w:trPr>
        <w:tc>
          <w:tcPr>
            <w:tcW w:w="2112" w:type="pct"/>
            <w:shd w:val="clear" w:color="auto" w:fill="auto"/>
            <w:vAlign w:val="center"/>
            <w:hideMark/>
          </w:tcPr>
          <w:p w14:paraId="6234B489" w14:textId="77777777" w:rsidR="009E73EC" w:rsidRPr="00A36300" w:rsidRDefault="009E73EC" w:rsidP="000E2575">
            <w:pPr>
              <w:keepNext/>
              <w:rPr>
                <w:szCs w:val="22"/>
                <w:lang w:val="en-CA" w:eastAsia="de-DE"/>
              </w:rPr>
            </w:pPr>
            <w:r w:rsidRPr="00086882">
              <w:rPr>
                <w:szCs w:val="22"/>
                <w:lang w:eastAsia="zh-CN"/>
              </w:rPr>
              <w:t>HarborBiking</w:t>
            </w:r>
            <w:r>
              <w:rPr>
                <w:szCs w:val="22"/>
                <w:lang w:eastAsia="zh-CN"/>
              </w:rPr>
              <w:t>2</w:t>
            </w:r>
          </w:p>
        </w:tc>
        <w:tc>
          <w:tcPr>
            <w:tcW w:w="1693" w:type="pct"/>
          </w:tcPr>
          <w:p w14:paraId="1AFED6FF" w14:textId="77777777" w:rsidR="009E73EC" w:rsidRPr="0082317A" w:rsidRDefault="009E73EC" w:rsidP="000E2575">
            <w:pPr>
              <w:keepNext/>
              <w:rPr>
                <w:szCs w:val="22"/>
                <w:lang w:val="en-CA" w:eastAsia="de-DE"/>
              </w:rPr>
            </w:pPr>
            <w:r>
              <w:rPr>
                <w:sz w:val="18"/>
                <w:szCs w:val="18"/>
                <w:lang w:val="en-CA" w:eastAsia="de-DE"/>
              </w:rPr>
              <w:t xml:space="preserve">35, 31,27, 23, </w:t>
            </w:r>
            <w:r w:rsidRPr="00975726">
              <w:rPr>
                <w:sz w:val="18"/>
                <w:szCs w:val="18"/>
                <w:lang w:val="en-CA" w:eastAsia="de-DE"/>
              </w:rPr>
              <w:t>20</w:t>
            </w:r>
          </w:p>
        </w:tc>
        <w:tc>
          <w:tcPr>
            <w:tcW w:w="1195" w:type="pct"/>
          </w:tcPr>
          <w:p w14:paraId="3D8AA557" w14:textId="77777777" w:rsidR="009E73EC" w:rsidRPr="0082317A" w:rsidRDefault="009E73EC" w:rsidP="000E2575">
            <w:pPr>
              <w:keepNext/>
              <w:rPr>
                <w:szCs w:val="22"/>
                <w:lang w:val="en-CA" w:eastAsia="de-DE"/>
              </w:rPr>
            </w:pPr>
            <w:r w:rsidRPr="004A33C3">
              <w:rPr>
                <w:sz w:val="18"/>
                <w:szCs w:val="18"/>
                <w:lang w:val="en-CA" w:eastAsia="de-DE"/>
              </w:rPr>
              <w:t>38, 34, 30, 26</w:t>
            </w:r>
            <w:r>
              <w:rPr>
                <w:sz w:val="18"/>
                <w:szCs w:val="18"/>
                <w:lang w:val="en-CA" w:eastAsia="de-DE"/>
              </w:rPr>
              <w:t>, 22</w:t>
            </w:r>
          </w:p>
        </w:tc>
      </w:tr>
      <w:tr w:rsidR="009E73EC" w:rsidRPr="00BD40DB" w14:paraId="541D3850" w14:textId="77777777" w:rsidTr="000E2575">
        <w:trPr>
          <w:trHeight w:val="315"/>
        </w:trPr>
        <w:tc>
          <w:tcPr>
            <w:tcW w:w="2112" w:type="pct"/>
            <w:shd w:val="clear" w:color="auto" w:fill="auto"/>
            <w:vAlign w:val="center"/>
            <w:hideMark/>
          </w:tcPr>
          <w:p w14:paraId="1445A6B1" w14:textId="77777777" w:rsidR="009E73EC" w:rsidRPr="00A36300" w:rsidRDefault="009E73EC" w:rsidP="000E2575">
            <w:pPr>
              <w:keepNext/>
              <w:rPr>
                <w:szCs w:val="22"/>
                <w:lang w:val="en-CA" w:eastAsia="de-DE"/>
              </w:rPr>
            </w:pPr>
            <w:r w:rsidRPr="00086882">
              <w:rPr>
                <w:szCs w:val="22"/>
                <w:lang w:eastAsia="zh-CN"/>
              </w:rPr>
              <w:t>KiteFliteWalking</w:t>
            </w:r>
            <w:r>
              <w:rPr>
                <w:szCs w:val="22"/>
                <w:lang w:eastAsia="zh-CN"/>
              </w:rPr>
              <w:t>2</w:t>
            </w:r>
          </w:p>
        </w:tc>
        <w:tc>
          <w:tcPr>
            <w:tcW w:w="1693" w:type="pct"/>
          </w:tcPr>
          <w:p w14:paraId="4F1894AA" w14:textId="77777777" w:rsidR="009E73EC" w:rsidRPr="0082317A" w:rsidRDefault="009E73EC" w:rsidP="000E2575">
            <w:pPr>
              <w:keepNext/>
              <w:rPr>
                <w:szCs w:val="22"/>
                <w:lang w:val="en-CA" w:eastAsia="de-DE"/>
              </w:rPr>
            </w:pPr>
            <w:r>
              <w:rPr>
                <w:sz w:val="18"/>
                <w:szCs w:val="18"/>
                <w:lang w:val="en-CA" w:eastAsia="de-DE"/>
              </w:rPr>
              <w:t>40, 36, 32, 28, 24</w:t>
            </w:r>
          </w:p>
        </w:tc>
        <w:tc>
          <w:tcPr>
            <w:tcW w:w="1195" w:type="pct"/>
          </w:tcPr>
          <w:p w14:paraId="7D0C18B8" w14:textId="77777777" w:rsidR="009E73EC" w:rsidRPr="0082317A" w:rsidRDefault="009E73EC" w:rsidP="000E2575">
            <w:pPr>
              <w:keepNext/>
              <w:rPr>
                <w:szCs w:val="22"/>
                <w:lang w:val="en-CA" w:eastAsia="de-DE"/>
              </w:rPr>
            </w:pPr>
            <w:r w:rsidRPr="004A33C3">
              <w:rPr>
                <w:sz w:val="18"/>
                <w:szCs w:val="18"/>
                <w:lang w:val="en-CA" w:eastAsia="de-DE"/>
              </w:rPr>
              <w:t>42, 38, 34, 30, 26</w:t>
            </w:r>
          </w:p>
        </w:tc>
      </w:tr>
      <w:tr w:rsidR="009E73EC" w:rsidRPr="00BD40DB" w14:paraId="272A731B" w14:textId="77777777" w:rsidTr="000E2575">
        <w:trPr>
          <w:trHeight w:val="315"/>
        </w:trPr>
        <w:tc>
          <w:tcPr>
            <w:tcW w:w="2112" w:type="pct"/>
            <w:shd w:val="clear" w:color="auto" w:fill="auto"/>
            <w:vAlign w:val="center"/>
          </w:tcPr>
          <w:p w14:paraId="00063D71" w14:textId="77777777" w:rsidR="009E73EC" w:rsidRPr="00A36300" w:rsidRDefault="009E73EC" w:rsidP="000E2575">
            <w:pPr>
              <w:keepNext/>
              <w:rPr>
                <w:szCs w:val="22"/>
                <w:lang w:val="en-CA" w:eastAsia="de-DE"/>
              </w:rPr>
            </w:pPr>
            <w:proofErr w:type="spellStart"/>
            <w:r w:rsidRPr="00086882">
              <w:rPr>
                <w:szCs w:val="22"/>
                <w:lang w:eastAsia="zh-CN"/>
              </w:rPr>
              <w:t>SkateBoardAtBridge</w:t>
            </w:r>
            <w:proofErr w:type="spellEnd"/>
          </w:p>
        </w:tc>
        <w:tc>
          <w:tcPr>
            <w:tcW w:w="1693" w:type="pct"/>
          </w:tcPr>
          <w:p w14:paraId="0A6FCC81" w14:textId="77777777" w:rsidR="009E73EC" w:rsidRPr="0082317A" w:rsidRDefault="009E73EC" w:rsidP="000E2575">
            <w:pPr>
              <w:keepNext/>
              <w:rPr>
                <w:szCs w:val="22"/>
                <w:lang w:val="en-CA" w:eastAsia="de-DE"/>
              </w:rPr>
            </w:pPr>
            <w:r w:rsidRPr="004A33C3">
              <w:rPr>
                <w:sz w:val="18"/>
                <w:szCs w:val="18"/>
                <w:lang w:val="en-CA" w:eastAsia="de-DE"/>
              </w:rPr>
              <w:t>38, 34, 30, 27, 23</w:t>
            </w:r>
          </w:p>
        </w:tc>
        <w:tc>
          <w:tcPr>
            <w:tcW w:w="1195" w:type="pct"/>
          </w:tcPr>
          <w:p w14:paraId="7E052A08" w14:textId="77777777" w:rsidR="009E73EC" w:rsidRPr="0082317A" w:rsidRDefault="009E73EC" w:rsidP="000E2575">
            <w:pPr>
              <w:keepNext/>
              <w:rPr>
                <w:szCs w:val="22"/>
                <w:lang w:val="en-CA" w:eastAsia="de-DE"/>
              </w:rPr>
            </w:pPr>
            <w:r w:rsidRPr="004A33C3">
              <w:rPr>
                <w:sz w:val="18"/>
                <w:szCs w:val="18"/>
                <w:lang w:val="en-CA" w:eastAsia="de-DE"/>
              </w:rPr>
              <w:t>42, 38, 34, 30, 26</w:t>
            </w:r>
          </w:p>
        </w:tc>
      </w:tr>
    </w:tbl>
    <w:p w14:paraId="29BF33A5" w14:textId="77777777" w:rsidR="00713870" w:rsidRPr="00713870" w:rsidRDefault="00713870" w:rsidP="00713870">
      <w:pPr>
        <w:rPr>
          <w:lang w:val="en-CA"/>
        </w:rPr>
      </w:pPr>
    </w:p>
    <w:p w14:paraId="303BA074" w14:textId="33DCF793" w:rsidR="00BB0B87" w:rsidRDefault="003C496F" w:rsidP="003C496F">
      <w:pPr>
        <w:pStyle w:val="Heading1"/>
        <w:rPr>
          <w:lang w:val="en-CA"/>
        </w:rPr>
      </w:pPr>
      <w:r>
        <w:rPr>
          <w:lang w:val="en-CA"/>
        </w:rPr>
        <w:t>Results and analysis</w:t>
      </w:r>
    </w:p>
    <w:p w14:paraId="46AD9775" w14:textId="79AF95FE" w:rsidR="003C496F" w:rsidRDefault="003C496F" w:rsidP="003C496F">
      <w:pPr>
        <w:rPr>
          <w:lang w:val="en-CA"/>
        </w:rPr>
      </w:pPr>
      <w:r w:rsidRPr="003B7406">
        <w:rPr>
          <w:lang w:val="en-CA"/>
        </w:rPr>
        <w:t xml:space="preserve">The measured MOS values of the reconstructed video on the 11-grade scale are plotted over the </w:t>
      </w:r>
      <w:r>
        <w:rPr>
          <w:lang w:val="en-CA"/>
        </w:rPr>
        <w:t>bit rate</w:t>
      </w:r>
      <w:r w:rsidRPr="003B7406">
        <w:rPr>
          <w:lang w:val="en-CA"/>
        </w:rPr>
        <w:t xml:space="preserve"> of the corresponding bitstream. The ±95% confidence intervals for the MOS values are indicated.</w:t>
      </w:r>
    </w:p>
    <w:p w14:paraId="390D6BDD" w14:textId="6631A4C2" w:rsidR="008E66EB" w:rsidRPr="003B7406" w:rsidRDefault="008E66EB" w:rsidP="008E66EB">
      <w:pPr>
        <w:rPr>
          <w:lang w:val="en-CA"/>
        </w:rPr>
      </w:pPr>
      <w:r>
        <w:rPr>
          <w:lang w:val="en-CA"/>
        </w:rPr>
        <w:t>For all test categories, t</w:t>
      </w:r>
      <w:r w:rsidRPr="008E66EB">
        <w:rPr>
          <w:lang w:val="en-CA"/>
        </w:rPr>
        <w:t>he bit rate and MOS differences for all bit-rate points are collected</w:t>
      </w:r>
      <w:r>
        <w:rPr>
          <w:lang w:val="en-CA"/>
        </w:rPr>
        <w:t xml:space="preserve"> and the </w:t>
      </w:r>
      <w:r w:rsidRPr="008E66EB">
        <w:rPr>
          <w:lang w:val="en-CA"/>
        </w:rPr>
        <w:t>Bjøntegaard delta rate relative to HM-16.22 based on bit rate and MOS</w:t>
      </w:r>
      <w:r>
        <w:rPr>
          <w:lang w:val="en-CA"/>
        </w:rPr>
        <w:t xml:space="preserve"> is reported. The </w:t>
      </w:r>
      <w:r w:rsidRPr="008E66EB">
        <w:rPr>
          <w:lang w:val="en-CA"/>
        </w:rPr>
        <w:t xml:space="preserve">Bjøntegaard delta rate </w:t>
      </w:r>
      <w:r>
        <w:rPr>
          <w:lang w:val="en-CA"/>
        </w:rPr>
        <w:t xml:space="preserve">has been computed with the </w:t>
      </w:r>
      <w:proofErr w:type="spellStart"/>
      <w:r>
        <w:rPr>
          <w:lang w:val="en-CA"/>
        </w:rPr>
        <w:t>RDPlot</w:t>
      </w:r>
      <w:proofErr w:type="spellEnd"/>
      <w:r>
        <w:rPr>
          <w:lang w:val="en-CA"/>
        </w:rPr>
        <w:t xml:space="preserve"> tool </w:t>
      </w:r>
      <w:r>
        <w:rPr>
          <w:lang w:val="en-CA"/>
        </w:rPr>
        <w:fldChar w:fldCharType="begin"/>
      </w:r>
      <w:r>
        <w:rPr>
          <w:lang w:val="en-CA"/>
        </w:rPr>
        <w:instrText xml:space="preserve"> REF _Ref53043842 \r \h </w:instrText>
      </w:r>
      <w:r>
        <w:rPr>
          <w:lang w:val="en-CA"/>
        </w:rPr>
      </w:r>
      <w:r>
        <w:rPr>
          <w:lang w:val="en-CA"/>
        </w:rPr>
        <w:fldChar w:fldCharType="separate"/>
      </w:r>
      <w:r w:rsidR="00374C1C">
        <w:rPr>
          <w:lang w:val="en-CA"/>
        </w:rPr>
        <w:t>[19]</w:t>
      </w:r>
      <w:r>
        <w:rPr>
          <w:lang w:val="en-CA"/>
        </w:rPr>
        <w:fldChar w:fldCharType="end"/>
      </w:r>
      <w:r>
        <w:rPr>
          <w:lang w:val="en-CA"/>
        </w:rPr>
        <w:t xml:space="preserve"> using the attached csv-files. </w:t>
      </w:r>
      <w:r w:rsidRPr="008E66EB">
        <w:rPr>
          <w:lang w:val="en-CA"/>
        </w:rPr>
        <w:t>The bit-rate savings is</w:t>
      </w:r>
      <w:r>
        <w:rPr>
          <w:lang w:val="en-CA"/>
        </w:rPr>
        <w:t xml:space="preserve"> </w:t>
      </w:r>
      <w:r w:rsidRPr="008E66EB">
        <w:rPr>
          <w:lang w:val="en-CA"/>
        </w:rPr>
        <w:t xml:space="preserve">computed as the difference between the VVC bit-rate point and the corresponding HEVC </w:t>
      </w:r>
      <w:proofErr w:type="gramStart"/>
      <w:r w:rsidRPr="008E66EB">
        <w:rPr>
          <w:lang w:val="en-CA"/>
        </w:rPr>
        <w:t>bit-rate</w:t>
      </w:r>
      <w:proofErr w:type="gramEnd"/>
      <w:r w:rsidRPr="008E66EB">
        <w:rPr>
          <w:lang w:val="en-CA"/>
        </w:rPr>
        <w:t xml:space="preserve"> point</w:t>
      </w:r>
      <w:r>
        <w:rPr>
          <w:lang w:val="en-CA"/>
        </w:rPr>
        <w:t xml:space="preserve"> </w:t>
      </w:r>
      <w:r w:rsidRPr="008E66EB">
        <w:rPr>
          <w:lang w:val="en-CA"/>
        </w:rPr>
        <w:t>relative to the HEVC bit rate. The MOS difference is reported as a number if the value is larger than the</w:t>
      </w:r>
      <w:r>
        <w:rPr>
          <w:lang w:val="en-CA"/>
        </w:rPr>
        <w:t xml:space="preserve"> </w:t>
      </w:r>
      <w:r w:rsidRPr="008E66EB">
        <w:rPr>
          <w:lang w:val="en-CA"/>
        </w:rPr>
        <w:t>maximum of the VVC and the HEVC confidence intervals. Otherwise, “&lt; CI” is indicated. The results are</w:t>
      </w:r>
      <w:r>
        <w:rPr>
          <w:lang w:val="en-CA"/>
        </w:rPr>
        <w:t xml:space="preserve"> </w:t>
      </w:r>
      <w:r w:rsidRPr="008E66EB">
        <w:rPr>
          <w:lang w:val="en-CA"/>
        </w:rPr>
        <w:t xml:space="preserve">reported relative to the HM for both the VTM and </w:t>
      </w:r>
      <w:proofErr w:type="spellStart"/>
      <w:r w:rsidRPr="008E66EB">
        <w:rPr>
          <w:lang w:val="en-CA"/>
        </w:rPr>
        <w:t>VVenC</w:t>
      </w:r>
      <w:proofErr w:type="spellEnd"/>
      <w:r w:rsidRPr="008E66EB">
        <w:rPr>
          <w:lang w:val="en-CA"/>
        </w:rPr>
        <w:t xml:space="preserve"> encoders</w:t>
      </w:r>
      <w:r w:rsidR="00E6589C">
        <w:rPr>
          <w:lang w:val="en-CA"/>
        </w:rPr>
        <w:t>, where applicable</w:t>
      </w:r>
      <w:r w:rsidRPr="008E66EB">
        <w:rPr>
          <w:lang w:val="en-CA"/>
        </w:rPr>
        <w:t>.</w:t>
      </w:r>
    </w:p>
    <w:p w14:paraId="694C8C6A" w14:textId="74B6A1BC" w:rsidR="000E2575" w:rsidRDefault="000E2575" w:rsidP="000E2575">
      <w:pPr>
        <w:pStyle w:val="Heading2"/>
        <w:rPr>
          <w:lang w:val="en-CA"/>
        </w:rPr>
      </w:pPr>
      <w:r>
        <w:rPr>
          <w:lang w:val="en-CA"/>
        </w:rPr>
        <w:t>HD random access</w:t>
      </w:r>
    </w:p>
    <w:p w14:paraId="1D67AADA" w14:textId="78D2E1B7" w:rsidR="00CF1602" w:rsidRDefault="00CF1602" w:rsidP="00CF1602">
      <w:pPr>
        <w:rPr>
          <w:lang w:val="en-CA"/>
        </w:rPr>
      </w:pPr>
      <w:r>
        <w:rPr>
          <w:lang w:val="en-CA"/>
        </w:rPr>
        <w:t>At the 21</w:t>
      </w:r>
      <w:r w:rsidRPr="00CF1602">
        <w:rPr>
          <w:vertAlign w:val="superscript"/>
          <w:lang w:val="en-CA"/>
        </w:rPr>
        <w:t>st</w:t>
      </w:r>
      <w:r>
        <w:rPr>
          <w:lang w:val="en-CA"/>
        </w:rPr>
        <w:t xml:space="preserve"> JVET meeting, a </w:t>
      </w:r>
      <w:r w:rsidR="00451A8A">
        <w:rPr>
          <w:lang w:val="en-CA"/>
        </w:rPr>
        <w:t>misconfiguration</w:t>
      </w:r>
      <w:r>
        <w:rPr>
          <w:lang w:val="en-CA"/>
        </w:rPr>
        <w:t xml:space="preserve"> of the</w:t>
      </w:r>
      <w:r w:rsidR="00451A8A">
        <w:rPr>
          <w:lang w:val="en-CA"/>
        </w:rPr>
        <w:t xml:space="preserve"> temporal filtering in the</w:t>
      </w:r>
      <w:r>
        <w:rPr>
          <w:lang w:val="en-CA"/>
        </w:rPr>
        <w:t xml:space="preserve"> HM-16.22 bitstreams for the </w:t>
      </w:r>
      <w:proofErr w:type="spellStart"/>
      <w:r>
        <w:rPr>
          <w:lang w:val="en-CA"/>
        </w:rPr>
        <w:t>BarScene</w:t>
      </w:r>
      <w:proofErr w:type="spellEnd"/>
      <w:r>
        <w:rPr>
          <w:lang w:val="en-CA"/>
        </w:rPr>
        <w:t xml:space="preserve">, </w:t>
      </w:r>
      <w:proofErr w:type="spellStart"/>
      <w:r>
        <w:rPr>
          <w:lang w:val="en-CA"/>
        </w:rPr>
        <w:t>DrivingPOV</w:t>
      </w:r>
      <w:proofErr w:type="spellEnd"/>
      <w:r>
        <w:rPr>
          <w:lang w:val="en-CA"/>
        </w:rPr>
        <w:t>, and Metro sequences was reported</w:t>
      </w:r>
      <w:r w:rsidR="00451A8A">
        <w:rPr>
          <w:lang w:val="en-CA"/>
        </w:rPr>
        <w:t xml:space="preserve"> </w:t>
      </w:r>
      <w:r w:rsidR="00451A8A">
        <w:rPr>
          <w:lang w:val="en-CA"/>
        </w:rPr>
        <w:fldChar w:fldCharType="begin"/>
      </w:r>
      <w:r w:rsidR="00451A8A">
        <w:rPr>
          <w:lang w:val="en-CA"/>
        </w:rPr>
        <w:instrText xml:space="preserve"> REF _Ref74908614 \r \h </w:instrText>
      </w:r>
      <w:r w:rsidR="00451A8A">
        <w:rPr>
          <w:lang w:val="en-CA"/>
        </w:rPr>
      </w:r>
      <w:r w:rsidR="00451A8A">
        <w:rPr>
          <w:lang w:val="en-CA"/>
        </w:rPr>
        <w:fldChar w:fldCharType="separate"/>
      </w:r>
      <w:r w:rsidR="00374C1C">
        <w:rPr>
          <w:lang w:val="en-CA"/>
        </w:rPr>
        <w:t>[20]</w:t>
      </w:r>
      <w:r w:rsidR="00451A8A">
        <w:rPr>
          <w:lang w:val="en-CA"/>
        </w:rPr>
        <w:fldChar w:fldCharType="end"/>
      </w:r>
      <w:r w:rsidR="00C610A3">
        <w:rPr>
          <w:lang w:val="en-CA"/>
        </w:rPr>
        <w:fldChar w:fldCharType="begin"/>
      </w:r>
      <w:r w:rsidR="00C610A3">
        <w:rPr>
          <w:lang w:val="en-CA"/>
        </w:rPr>
        <w:instrText xml:space="preserve"> REF _Ref74908735 \r \h </w:instrText>
      </w:r>
      <w:r w:rsidR="00C610A3">
        <w:rPr>
          <w:lang w:val="en-CA"/>
        </w:rPr>
      </w:r>
      <w:r w:rsidR="00C610A3">
        <w:rPr>
          <w:lang w:val="en-CA"/>
        </w:rPr>
        <w:fldChar w:fldCharType="separate"/>
      </w:r>
      <w:r w:rsidR="00374C1C">
        <w:rPr>
          <w:lang w:val="en-CA"/>
        </w:rPr>
        <w:t>[21]</w:t>
      </w:r>
      <w:r w:rsidR="00C610A3">
        <w:rPr>
          <w:lang w:val="en-CA"/>
        </w:rPr>
        <w:fldChar w:fldCharType="end"/>
      </w:r>
      <w:r w:rsidR="00451A8A">
        <w:rPr>
          <w:lang w:val="en-CA"/>
        </w:rPr>
        <w:t xml:space="preserve">. </w:t>
      </w:r>
      <w:r w:rsidR="00DD48CB">
        <w:rPr>
          <w:lang w:val="en-CA"/>
        </w:rPr>
        <w:t xml:space="preserve">A set of </w:t>
      </w:r>
      <w:r w:rsidR="00C610A3">
        <w:rPr>
          <w:lang w:val="en-CA"/>
        </w:rPr>
        <w:t xml:space="preserve">tests for this category were </w:t>
      </w:r>
      <w:r w:rsidR="00DD48CB">
        <w:rPr>
          <w:lang w:val="en-CA"/>
        </w:rPr>
        <w:t xml:space="preserve">performed </w:t>
      </w:r>
      <w:r w:rsidR="00C610A3">
        <w:rPr>
          <w:lang w:val="en-CA"/>
        </w:rPr>
        <w:t xml:space="preserve">after the meeting </w:t>
      </w:r>
      <w:r w:rsidR="00DD48CB">
        <w:rPr>
          <w:lang w:val="en-CA"/>
        </w:rPr>
        <w:t xml:space="preserve">such that a comparison can be provided relative to HM-16.22 with temporal </w:t>
      </w:r>
      <w:r w:rsidR="00DD48CB">
        <w:rPr>
          <w:lang w:val="en-CA"/>
        </w:rPr>
        <w:lastRenderedPageBreak/>
        <w:t xml:space="preserve">filtering on and off, respectively. It is noted that a direct comparison of the MOS results for the </w:t>
      </w:r>
      <w:r w:rsidR="0078647F">
        <w:rPr>
          <w:lang w:val="en-CA"/>
        </w:rPr>
        <w:t xml:space="preserve">visual tests </w:t>
      </w:r>
      <w:r w:rsidR="00DD48CB">
        <w:rPr>
          <w:lang w:val="en-CA"/>
        </w:rPr>
        <w:t xml:space="preserve">with TF on and TF off </w:t>
      </w:r>
      <w:r w:rsidR="0078647F">
        <w:rPr>
          <w:lang w:val="en-CA"/>
        </w:rPr>
        <w:t>is not considered appropriate since they have not been evaluated in the same test sessions.</w:t>
      </w:r>
    </w:p>
    <w:p w14:paraId="2E376107" w14:textId="34B59C1F" w:rsidR="0078647F" w:rsidRPr="00CF1602" w:rsidRDefault="0078647F" w:rsidP="0078647F">
      <w:pPr>
        <w:pStyle w:val="Heading3"/>
        <w:rPr>
          <w:lang w:val="en-CA"/>
        </w:rPr>
      </w:pPr>
      <w:r>
        <w:rPr>
          <w:lang w:val="en-CA"/>
        </w:rPr>
        <w:t>Results with temporal filtering on</w:t>
      </w:r>
    </w:p>
    <w:p w14:paraId="22FAB8EE" w14:textId="70C85BD9" w:rsidR="001A669E" w:rsidRDefault="001A669E" w:rsidP="0078647F">
      <w:pPr>
        <w:pStyle w:val="Heading4"/>
        <w:rPr>
          <w:lang w:val="en-CA"/>
        </w:rPr>
      </w:pPr>
      <w:r>
        <w:rPr>
          <w:lang w:val="en-CA"/>
        </w:rPr>
        <w:t>MOS plots</w:t>
      </w:r>
    </w:p>
    <w:p w14:paraId="39538F14" w14:textId="0BF28F5C" w:rsidR="001B221B" w:rsidRPr="003B7406" w:rsidRDefault="001B221B" w:rsidP="001B221B">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10</w:t>
      </w:r>
      <w:r w:rsidRPr="003B7406">
        <w:rPr>
          <w:b/>
          <w:lang w:val="en-CA"/>
        </w:rPr>
        <w:fldChar w:fldCharType="end"/>
      </w:r>
      <w:r w:rsidRPr="003B7406">
        <w:rPr>
          <w:b/>
          <w:lang w:val="en-CA"/>
        </w:rPr>
        <w:t xml:space="preserve">: </w:t>
      </w:r>
      <w:r>
        <w:rPr>
          <w:b/>
          <w:lang w:val="en-CA"/>
        </w:rPr>
        <w:t>Bitrate, MOS and confidence intervals</w:t>
      </w:r>
      <w:r w:rsidR="00DD48CB">
        <w:rPr>
          <w:b/>
          <w:lang w:val="en-CA"/>
        </w:rPr>
        <w:t xml:space="preserve"> (HM-16.22 with temporal filtering on)</w:t>
      </w:r>
    </w:p>
    <w:tbl>
      <w:tblPr>
        <w:tblW w:w="5000" w:type="pct"/>
        <w:tblCellMar>
          <w:left w:w="70" w:type="dxa"/>
          <w:right w:w="70" w:type="dxa"/>
        </w:tblCellMar>
        <w:tblLook w:val="04A0" w:firstRow="1" w:lastRow="0" w:firstColumn="1" w:lastColumn="0" w:noHBand="0" w:noVBand="1"/>
      </w:tblPr>
      <w:tblGrid>
        <w:gridCol w:w="1265"/>
        <w:gridCol w:w="434"/>
        <w:gridCol w:w="1308"/>
        <w:gridCol w:w="642"/>
        <w:gridCol w:w="596"/>
        <w:gridCol w:w="1308"/>
        <w:gridCol w:w="642"/>
        <w:gridCol w:w="597"/>
        <w:gridCol w:w="1308"/>
        <w:gridCol w:w="642"/>
        <w:gridCol w:w="598"/>
      </w:tblGrid>
      <w:tr w:rsidR="007A20B4" w:rsidRPr="007A20B4" w14:paraId="79FD5FA6" w14:textId="77777777" w:rsidTr="007A20B4">
        <w:trPr>
          <w:trHeight w:val="300"/>
        </w:trPr>
        <w:tc>
          <w:tcPr>
            <w:tcW w:w="598"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F22CF1F" w14:textId="6288403C" w:rsidR="007A20B4" w:rsidRPr="00DD48CB"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eastAsia="de-DE"/>
              </w:rPr>
            </w:pPr>
            <w:r w:rsidRPr="00DD48CB">
              <w:rPr>
                <w:b/>
                <w:color w:val="000000"/>
                <w:szCs w:val="22"/>
                <w:lang w:eastAsia="de-DE"/>
              </w:rPr>
              <w:t> </w:t>
            </w:r>
            <w:r w:rsidR="00DD48CB" w:rsidRPr="00DD48CB">
              <w:rPr>
                <w:b/>
                <w:color w:val="000000"/>
                <w:szCs w:val="22"/>
                <w:lang w:eastAsia="de-DE"/>
              </w:rPr>
              <w:t>TF on</w:t>
            </w:r>
          </w:p>
        </w:tc>
        <w:tc>
          <w:tcPr>
            <w:tcW w:w="205" w:type="pct"/>
            <w:tcBorders>
              <w:top w:val="single" w:sz="8" w:space="0" w:color="auto"/>
              <w:left w:val="nil"/>
              <w:bottom w:val="single" w:sz="4" w:space="0" w:color="auto"/>
              <w:right w:val="nil"/>
            </w:tcBorders>
            <w:shd w:val="clear" w:color="auto" w:fill="auto"/>
            <w:noWrap/>
            <w:vAlign w:val="bottom"/>
            <w:hideMark/>
          </w:tcPr>
          <w:p w14:paraId="1570915C" w14:textId="77777777" w:rsidR="007A20B4" w:rsidRPr="00F038AB"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605"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A8539A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HM-16.22</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0400D31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 </w:t>
            </w:r>
          </w:p>
        </w:tc>
        <w:tc>
          <w:tcPr>
            <w:tcW w:w="397" w:type="pct"/>
            <w:tcBorders>
              <w:top w:val="single" w:sz="8" w:space="0" w:color="auto"/>
              <w:left w:val="nil"/>
              <w:bottom w:val="single" w:sz="4" w:space="0" w:color="auto"/>
              <w:right w:val="single" w:sz="8" w:space="0" w:color="auto"/>
            </w:tcBorders>
            <w:shd w:val="clear" w:color="auto" w:fill="auto"/>
            <w:noWrap/>
            <w:vAlign w:val="bottom"/>
            <w:hideMark/>
          </w:tcPr>
          <w:p w14:paraId="2EAE1D8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 </w:t>
            </w:r>
          </w:p>
        </w:tc>
        <w:tc>
          <w:tcPr>
            <w:tcW w:w="605" w:type="pct"/>
            <w:tcBorders>
              <w:top w:val="single" w:sz="8" w:space="0" w:color="auto"/>
              <w:left w:val="nil"/>
              <w:bottom w:val="single" w:sz="4" w:space="0" w:color="auto"/>
              <w:right w:val="single" w:sz="4" w:space="0" w:color="auto"/>
            </w:tcBorders>
            <w:shd w:val="clear" w:color="auto" w:fill="auto"/>
            <w:noWrap/>
            <w:vAlign w:val="bottom"/>
            <w:hideMark/>
          </w:tcPr>
          <w:p w14:paraId="68AE87A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VTM-11.0</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0A97B8F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 </w:t>
            </w:r>
          </w:p>
        </w:tc>
        <w:tc>
          <w:tcPr>
            <w:tcW w:w="397" w:type="pct"/>
            <w:tcBorders>
              <w:top w:val="single" w:sz="8" w:space="0" w:color="auto"/>
              <w:left w:val="nil"/>
              <w:bottom w:val="single" w:sz="4" w:space="0" w:color="auto"/>
              <w:right w:val="nil"/>
            </w:tcBorders>
            <w:shd w:val="clear" w:color="auto" w:fill="auto"/>
            <w:noWrap/>
            <w:vAlign w:val="bottom"/>
            <w:hideMark/>
          </w:tcPr>
          <w:p w14:paraId="799F894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 </w:t>
            </w:r>
          </w:p>
        </w:tc>
        <w:tc>
          <w:tcPr>
            <w:tcW w:w="605"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862A02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VVenC-0.3</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7AA6713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 </w:t>
            </w:r>
          </w:p>
        </w:tc>
        <w:tc>
          <w:tcPr>
            <w:tcW w:w="397" w:type="pct"/>
            <w:tcBorders>
              <w:top w:val="single" w:sz="8" w:space="0" w:color="auto"/>
              <w:left w:val="nil"/>
              <w:bottom w:val="single" w:sz="4" w:space="0" w:color="auto"/>
              <w:right w:val="single" w:sz="8" w:space="0" w:color="auto"/>
            </w:tcBorders>
            <w:shd w:val="clear" w:color="auto" w:fill="auto"/>
            <w:noWrap/>
            <w:vAlign w:val="bottom"/>
            <w:hideMark/>
          </w:tcPr>
          <w:p w14:paraId="5E518F9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 </w:t>
            </w:r>
          </w:p>
        </w:tc>
      </w:tr>
      <w:tr w:rsidR="007A20B4" w:rsidRPr="007A20B4" w14:paraId="7183C7E2" w14:textId="77777777" w:rsidTr="007A20B4">
        <w:trPr>
          <w:trHeight w:val="300"/>
        </w:trPr>
        <w:tc>
          <w:tcPr>
            <w:tcW w:w="598" w:type="pct"/>
            <w:tcBorders>
              <w:top w:val="nil"/>
              <w:left w:val="single" w:sz="8" w:space="0" w:color="auto"/>
              <w:bottom w:val="single" w:sz="8" w:space="0" w:color="auto"/>
              <w:right w:val="single" w:sz="4" w:space="0" w:color="auto"/>
            </w:tcBorders>
            <w:shd w:val="clear" w:color="auto" w:fill="auto"/>
            <w:noWrap/>
            <w:vAlign w:val="bottom"/>
            <w:hideMark/>
          </w:tcPr>
          <w:p w14:paraId="084B696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Sequence</w:t>
            </w:r>
          </w:p>
        </w:tc>
        <w:tc>
          <w:tcPr>
            <w:tcW w:w="205" w:type="pct"/>
            <w:tcBorders>
              <w:top w:val="nil"/>
              <w:left w:val="nil"/>
              <w:bottom w:val="single" w:sz="8" w:space="0" w:color="auto"/>
              <w:right w:val="nil"/>
            </w:tcBorders>
            <w:shd w:val="clear" w:color="auto" w:fill="auto"/>
            <w:noWrap/>
            <w:vAlign w:val="bottom"/>
            <w:hideMark/>
          </w:tcPr>
          <w:p w14:paraId="501859D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RP</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513B150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Rate [kbit/s]</w:t>
            </w:r>
          </w:p>
        </w:tc>
        <w:tc>
          <w:tcPr>
            <w:tcW w:w="397" w:type="pct"/>
            <w:tcBorders>
              <w:top w:val="nil"/>
              <w:left w:val="nil"/>
              <w:bottom w:val="single" w:sz="8" w:space="0" w:color="auto"/>
              <w:right w:val="single" w:sz="4" w:space="0" w:color="auto"/>
            </w:tcBorders>
            <w:shd w:val="clear" w:color="auto" w:fill="auto"/>
            <w:noWrap/>
            <w:vAlign w:val="bottom"/>
            <w:hideMark/>
          </w:tcPr>
          <w:p w14:paraId="62A350F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MOS</w:t>
            </w:r>
          </w:p>
        </w:tc>
        <w:tc>
          <w:tcPr>
            <w:tcW w:w="397" w:type="pct"/>
            <w:tcBorders>
              <w:top w:val="nil"/>
              <w:left w:val="nil"/>
              <w:bottom w:val="single" w:sz="8" w:space="0" w:color="auto"/>
              <w:right w:val="single" w:sz="8" w:space="0" w:color="auto"/>
            </w:tcBorders>
            <w:shd w:val="clear" w:color="auto" w:fill="auto"/>
            <w:noWrap/>
            <w:vAlign w:val="bottom"/>
            <w:hideMark/>
          </w:tcPr>
          <w:p w14:paraId="2E64F06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CI</w:t>
            </w:r>
          </w:p>
        </w:tc>
        <w:tc>
          <w:tcPr>
            <w:tcW w:w="605" w:type="pct"/>
            <w:tcBorders>
              <w:top w:val="nil"/>
              <w:left w:val="nil"/>
              <w:bottom w:val="single" w:sz="8" w:space="0" w:color="auto"/>
              <w:right w:val="single" w:sz="4" w:space="0" w:color="auto"/>
            </w:tcBorders>
            <w:shd w:val="clear" w:color="auto" w:fill="auto"/>
            <w:noWrap/>
            <w:vAlign w:val="bottom"/>
            <w:hideMark/>
          </w:tcPr>
          <w:p w14:paraId="7166E0B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Rate [kbit/s]</w:t>
            </w:r>
          </w:p>
        </w:tc>
        <w:tc>
          <w:tcPr>
            <w:tcW w:w="397" w:type="pct"/>
            <w:tcBorders>
              <w:top w:val="nil"/>
              <w:left w:val="nil"/>
              <w:bottom w:val="single" w:sz="8" w:space="0" w:color="auto"/>
              <w:right w:val="single" w:sz="4" w:space="0" w:color="auto"/>
            </w:tcBorders>
            <w:shd w:val="clear" w:color="auto" w:fill="auto"/>
            <w:noWrap/>
            <w:vAlign w:val="bottom"/>
            <w:hideMark/>
          </w:tcPr>
          <w:p w14:paraId="12C731F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MOS</w:t>
            </w:r>
          </w:p>
        </w:tc>
        <w:tc>
          <w:tcPr>
            <w:tcW w:w="397" w:type="pct"/>
            <w:tcBorders>
              <w:top w:val="nil"/>
              <w:left w:val="nil"/>
              <w:bottom w:val="single" w:sz="8" w:space="0" w:color="auto"/>
              <w:right w:val="nil"/>
            </w:tcBorders>
            <w:shd w:val="clear" w:color="auto" w:fill="auto"/>
            <w:noWrap/>
            <w:vAlign w:val="bottom"/>
            <w:hideMark/>
          </w:tcPr>
          <w:p w14:paraId="7ED4527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CI</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326C0CC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7A20B4">
              <w:rPr>
                <w:b/>
                <w:bCs/>
                <w:color w:val="000000"/>
                <w:szCs w:val="22"/>
                <w:lang w:val="de-DE" w:eastAsia="de-DE"/>
              </w:rPr>
              <w:t>Rate [kbit/s]</w:t>
            </w:r>
          </w:p>
        </w:tc>
        <w:tc>
          <w:tcPr>
            <w:tcW w:w="397" w:type="pct"/>
            <w:tcBorders>
              <w:top w:val="nil"/>
              <w:left w:val="nil"/>
              <w:bottom w:val="single" w:sz="8" w:space="0" w:color="auto"/>
              <w:right w:val="single" w:sz="4" w:space="0" w:color="auto"/>
            </w:tcBorders>
            <w:shd w:val="clear" w:color="auto" w:fill="auto"/>
            <w:noWrap/>
            <w:vAlign w:val="bottom"/>
            <w:hideMark/>
          </w:tcPr>
          <w:p w14:paraId="7633D43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MOS</w:t>
            </w:r>
          </w:p>
        </w:tc>
        <w:tc>
          <w:tcPr>
            <w:tcW w:w="397" w:type="pct"/>
            <w:tcBorders>
              <w:top w:val="nil"/>
              <w:left w:val="nil"/>
              <w:bottom w:val="single" w:sz="8" w:space="0" w:color="auto"/>
              <w:right w:val="single" w:sz="8" w:space="0" w:color="auto"/>
            </w:tcBorders>
            <w:shd w:val="clear" w:color="auto" w:fill="auto"/>
            <w:noWrap/>
            <w:vAlign w:val="bottom"/>
            <w:hideMark/>
          </w:tcPr>
          <w:p w14:paraId="3D61F1B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7A20B4">
              <w:rPr>
                <w:b/>
                <w:bCs/>
                <w:color w:val="000000"/>
                <w:szCs w:val="22"/>
                <w:lang w:val="de-DE" w:eastAsia="de-DE"/>
              </w:rPr>
              <w:t>CI</w:t>
            </w:r>
          </w:p>
        </w:tc>
      </w:tr>
      <w:tr w:rsidR="007A20B4" w:rsidRPr="007A20B4" w14:paraId="1D2883F4"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7981C5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BarScene</w:t>
            </w:r>
          </w:p>
        </w:tc>
        <w:tc>
          <w:tcPr>
            <w:tcW w:w="205" w:type="pct"/>
            <w:tcBorders>
              <w:top w:val="nil"/>
              <w:left w:val="nil"/>
              <w:bottom w:val="single" w:sz="4" w:space="0" w:color="auto"/>
              <w:right w:val="nil"/>
            </w:tcBorders>
            <w:shd w:val="clear" w:color="auto" w:fill="auto"/>
            <w:noWrap/>
            <w:vAlign w:val="bottom"/>
            <w:hideMark/>
          </w:tcPr>
          <w:p w14:paraId="51841D8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R1</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546DC1C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1632.12</w:t>
            </w:r>
          </w:p>
        </w:tc>
        <w:tc>
          <w:tcPr>
            <w:tcW w:w="397" w:type="pct"/>
            <w:tcBorders>
              <w:top w:val="nil"/>
              <w:left w:val="nil"/>
              <w:bottom w:val="single" w:sz="4" w:space="0" w:color="auto"/>
              <w:right w:val="single" w:sz="4" w:space="0" w:color="auto"/>
            </w:tcBorders>
            <w:shd w:val="clear" w:color="auto" w:fill="auto"/>
            <w:noWrap/>
            <w:vAlign w:val="bottom"/>
            <w:hideMark/>
          </w:tcPr>
          <w:p w14:paraId="11AF9AD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7.6</w:t>
            </w:r>
          </w:p>
        </w:tc>
        <w:tc>
          <w:tcPr>
            <w:tcW w:w="397" w:type="pct"/>
            <w:tcBorders>
              <w:top w:val="nil"/>
              <w:left w:val="nil"/>
              <w:bottom w:val="single" w:sz="4" w:space="0" w:color="auto"/>
              <w:right w:val="single" w:sz="8" w:space="0" w:color="auto"/>
            </w:tcBorders>
            <w:shd w:val="clear" w:color="auto" w:fill="auto"/>
            <w:noWrap/>
            <w:vAlign w:val="bottom"/>
            <w:hideMark/>
          </w:tcPr>
          <w:p w14:paraId="18D37EF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04B9F22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885.32</w:t>
            </w:r>
          </w:p>
        </w:tc>
        <w:tc>
          <w:tcPr>
            <w:tcW w:w="397" w:type="pct"/>
            <w:tcBorders>
              <w:top w:val="nil"/>
              <w:left w:val="nil"/>
              <w:bottom w:val="single" w:sz="4" w:space="0" w:color="auto"/>
              <w:right w:val="single" w:sz="4" w:space="0" w:color="auto"/>
            </w:tcBorders>
            <w:shd w:val="clear" w:color="auto" w:fill="auto"/>
            <w:noWrap/>
            <w:vAlign w:val="bottom"/>
            <w:hideMark/>
          </w:tcPr>
          <w:p w14:paraId="6C8B1BF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8.7</w:t>
            </w:r>
          </w:p>
        </w:tc>
        <w:tc>
          <w:tcPr>
            <w:tcW w:w="397" w:type="pct"/>
            <w:tcBorders>
              <w:top w:val="nil"/>
              <w:left w:val="nil"/>
              <w:bottom w:val="single" w:sz="4" w:space="0" w:color="auto"/>
              <w:right w:val="nil"/>
            </w:tcBorders>
            <w:shd w:val="clear" w:color="auto" w:fill="auto"/>
            <w:noWrap/>
            <w:vAlign w:val="bottom"/>
            <w:hideMark/>
          </w:tcPr>
          <w:p w14:paraId="2FBC476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650C9D6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887.23</w:t>
            </w:r>
          </w:p>
        </w:tc>
        <w:tc>
          <w:tcPr>
            <w:tcW w:w="397" w:type="pct"/>
            <w:tcBorders>
              <w:top w:val="nil"/>
              <w:left w:val="nil"/>
              <w:bottom w:val="single" w:sz="4" w:space="0" w:color="auto"/>
              <w:right w:val="single" w:sz="4" w:space="0" w:color="auto"/>
            </w:tcBorders>
            <w:shd w:val="clear" w:color="auto" w:fill="auto"/>
            <w:noWrap/>
            <w:vAlign w:val="bottom"/>
            <w:hideMark/>
          </w:tcPr>
          <w:p w14:paraId="2FFE4CF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8.3</w:t>
            </w:r>
          </w:p>
        </w:tc>
        <w:tc>
          <w:tcPr>
            <w:tcW w:w="397" w:type="pct"/>
            <w:tcBorders>
              <w:top w:val="nil"/>
              <w:left w:val="nil"/>
              <w:bottom w:val="single" w:sz="4" w:space="0" w:color="auto"/>
              <w:right w:val="single" w:sz="8" w:space="0" w:color="auto"/>
            </w:tcBorders>
            <w:shd w:val="clear" w:color="auto" w:fill="auto"/>
            <w:noWrap/>
            <w:vAlign w:val="bottom"/>
            <w:hideMark/>
          </w:tcPr>
          <w:p w14:paraId="49DC229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0.2</w:t>
            </w:r>
          </w:p>
        </w:tc>
      </w:tr>
      <w:tr w:rsidR="007A20B4" w:rsidRPr="007A20B4" w14:paraId="5DF07525"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365AF3D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BarScene</w:t>
            </w:r>
          </w:p>
        </w:tc>
        <w:tc>
          <w:tcPr>
            <w:tcW w:w="205" w:type="pct"/>
            <w:tcBorders>
              <w:top w:val="nil"/>
              <w:left w:val="nil"/>
              <w:bottom w:val="single" w:sz="4" w:space="0" w:color="auto"/>
              <w:right w:val="nil"/>
            </w:tcBorders>
            <w:shd w:val="clear" w:color="auto" w:fill="auto"/>
            <w:noWrap/>
            <w:vAlign w:val="bottom"/>
            <w:hideMark/>
          </w:tcPr>
          <w:p w14:paraId="5A4974E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R2</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F163D5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805.03</w:t>
            </w:r>
          </w:p>
        </w:tc>
        <w:tc>
          <w:tcPr>
            <w:tcW w:w="397" w:type="pct"/>
            <w:tcBorders>
              <w:top w:val="nil"/>
              <w:left w:val="nil"/>
              <w:bottom w:val="single" w:sz="4" w:space="0" w:color="auto"/>
              <w:right w:val="single" w:sz="4" w:space="0" w:color="auto"/>
            </w:tcBorders>
            <w:shd w:val="clear" w:color="auto" w:fill="auto"/>
            <w:noWrap/>
            <w:vAlign w:val="bottom"/>
            <w:hideMark/>
          </w:tcPr>
          <w:p w14:paraId="233C561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7.0</w:t>
            </w:r>
          </w:p>
        </w:tc>
        <w:tc>
          <w:tcPr>
            <w:tcW w:w="397" w:type="pct"/>
            <w:tcBorders>
              <w:top w:val="nil"/>
              <w:left w:val="nil"/>
              <w:bottom w:val="single" w:sz="4" w:space="0" w:color="auto"/>
              <w:right w:val="single" w:sz="8" w:space="0" w:color="auto"/>
            </w:tcBorders>
            <w:shd w:val="clear" w:color="auto" w:fill="auto"/>
            <w:noWrap/>
            <w:vAlign w:val="bottom"/>
            <w:hideMark/>
          </w:tcPr>
          <w:p w14:paraId="5CBFE3F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489916E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445.30</w:t>
            </w:r>
          </w:p>
        </w:tc>
        <w:tc>
          <w:tcPr>
            <w:tcW w:w="397" w:type="pct"/>
            <w:tcBorders>
              <w:top w:val="nil"/>
              <w:left w:val="nil"/>
              <w:bottom w:val="single" w:sz="4" w:space="0" w:color="auto"/>
              <w:right w:val="single" w:sz="4" w:space="0" w:color="auto"/>
            </w:tcBorders>
            <w:shd w:val="clear" w:color="auto" w:fill="auto"/>
            <w:noWrap/>
            <w:vAlign w:val="bottom"/>
            <w:hideMark/>
          </w:tcPr>
          <w:p w14:paraId="3410812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7.5</w:t>
            </w:r>
          </w:p>
        </w:tc>
        <w:tc>
          <w:tcPr>
            <w:tcW w:w="397" w:type="pct"/>
            <w:tcBorders>
              <w:top w:val="nil"/>
              <w:left w:val="nil"/>
              <w:bottom w:val="single" w:sz="4" w:space="0" w:color="auto"/>
              <w:right w:val="nil"/>
            </w:tcBorders>
            <w:shd w:val="clear" w:color="auto" w:fill="auto"/>
            <w:noWrap/>
            <w:vAlign w:val="bottom"/>
            <w:hideMark/>
          </w:tcPr>
          <w:p w14:paraId="7837517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D3E1B9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454.87</w:t>
            </w:r>
          </w:p>
        </w:tc>
        <w:tc>
          <w:tcPr>
            <w:tcW w:w="397" w:type="pct"/>
            <w:tcBorders>
              <w:top w:val="nil"/>
              <w:left w:val="nil"/>
              <w:bottom w:val="single" w:sz="4" w:space="0" w:color="auto"/>
              <w:right w:val="single" w:sz="4" w:space="0" w:color="auto"/>
            </w:tcBorders>
            <w:shd w:val="clear" w:color="auto" w:fill="auto"/>
            <w:noWrap/>
            <w:vAlign w:val="bottom"/>
            <w:hideMark/>
          </w:tcPr>
          <w:p w14:paraId="52B4B74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7.5</w:t>
            </w:r>
          </w:p>
        </w:tc>
        <w:tc>
          <w:tcPr>
            <w:tcW w:w="397" w:type="pct"/>
            <w:tcBorders>
              <w:top w:val="nil"/>
              <w:left w:val="nil"/>
              <w:bottom w:val="single" w:sz="4" w:space="0" w:color="auto"/>
              <w:right w:val="single" w:sz="8" w:space="0" w:color="auto"/>
            </w:tcBorders>
            <w:shd w:val="clear" w:color="auto" w:fill="auto"/>
            <w:noWrap/>
            <w:vAlign w:val="bottom"/>
            <w:hideMark/>
          </w:tcPr>
          <w:p w14:paraId="79E8401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r>
      <w:tr w:rsidR="007A20B4" w:rsidRPr="007A20B4" w14:paraId="4570FFC1"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CCAF9C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BarScene</w:t>
            </w:r>
          </w:p>
        </w:tc>
        <w:tc>
          <w:tcPr>
            <w:tcW w:w="205" w:type="pct"/>
            <w:tcBorders>
              <w:top w:val="nil"/>
              <w:left w:val="nil"/>
              <w:bottom w:val="single" w:sz="4" w:space="0" w:color="auto"/>
              <w:right w:val="nil"/>
            </w:tcBorders>
            <w:shd w:val="clear" w:color="auto" w:fill="auto"/>
            <w:noWrap/>
            <w:vAlign w:val="bottom"/>
            <w:hideMark/>
          </w:tcPr>
          <w:p w14:paraId="41DC883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4620F2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432.30</w:t>
            </w:r>
          </w:p>
        </w:tc>
        <w:tc>
          <w:tcPr>
            <w:tcW w:w="397" w:type="pct"/>
            <w:tcBorders>
              <w:top w:val="nil"/>
              <w:left w:val="nil"/>
              <w:bottom w:val="single" w:sz="4" w:space="0" w:color="auto"/>
              <w:right w:val="single" w:sz="4" w:space="0" w:color="auto"/>
            </w:tcBorders>
            <w:shd w:val="clear" w:color="auto" w:fill="auto"/>
            <w:noWrap/>
            <w:vAlign w:val="bottom"/>
            <w:hideMark/>
          </w:tcPr>
          <w:p w14:paraId="00EB2F7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4.9</w:t>
            </w:r>
          </w:p>
        </w:tc>
        <w:tc>
          <w:tcPr>
            <w:tcW w:w="397" w:type="pct"/>
            <w:tcBorders>
              <w:top w:val="nil"/>
              <w:left w:val="nil"/>
              <w:bottom w:val="single" w:sz="4" w:space="0" w:color="auto"/>
              <w:right w:val="single" w:sz="8" w:space="0" w:color="auto"/>
            </w:tcBorders>
            <w:shd w:val="clear" w:color="auto" w:fill="auto"/>
            <w:noWrap/>
            <w:vAlign w:val="bottom"/>
            <w:hideMark/>
          </w:tcPr>
          <w:p w14:paraId="5988D73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71B499B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272.71</w:t>
            </w:r>
          </w:p>
        </w:tc>
        <w:tc>
          <w:tcPr>
            <w:tcW w:w="397" w:type="pct"/>
            <w:tcBorders>
              <w:top w:val="nil"/>
              <w:left w:val="nil"/>
              <w:bottom w:val="single" w:sz="4" w:space="0" w:color="auto"/>
              <w:right w:val="single" w:sz="4" w:space="0" w:color="auto"/>
            </w:tcBorders>
            <w:shd w:val="clear" w:color="auto" w:fill="auto"/>
            <w:noWrap/>
            <w:vAlign w:val="bottom"/>
            <w:hideMark/>
          </w:tcPr>
          <w:p w14:paraId="387AE7A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5.2</w:t>
            </w:r>
          </w:p>
        </w:tc>
        <w:tc>
          <w:tcPr>
            <w:tcW w:w="397" w:type="pct"/>
            <w:tcBorders>
              <w:top w:val="nil"/>
              <w:left w:val="nil"/>
              <w:bottom w:val="single" w:sz="4" w:space="0" w:color="auto"/>
              <w:right w:val="nil"/>
            </w:tcBorders>
            <w:shd w:val="clear" w:color="auto" w:fill="auto"/>
            <w:noWrap/>
            <w:vAlign w:val="bottom"/>
            <w:hideMark/>
          </w:tcPr>
          <w:p w14:paraId="5E153B5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6F9284B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267.96</w:t>
            </w:r>
          </w:p>
        </w:tc>
        <w:tc>
          <w:tcPr>
            <w:tcW w:w="397" w:type="pct"/>
            <w:tcBorders>
              <w:top w:val="nil"/>
              <w:left w:val="nil"/>
              <w:bottom w:val="single" w:sz="4" w:space="0" w:color="auto"/>
              <w:right w:val="single" w:sz="4" w:space="0" w:color="auto"/>
            </w:tcBorders>
            <w:shd w:val="clear" w:color="auto" w:fill="auto"/>
            <w:noWrap/>
            <w:vAlign w:val="bottom"/>
            <w:hideMark/>
          </w:tcPr>
          <w:p w14:paraId="62FA7A4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5.8</w:t>
            </w:r>
          </w:p>
        </w:tc>
        <w:tc>
          <w:tcPr>
            <w:tcW w:w="397" w:type="pct"/>
            <w:tcBorders>
              <w:top w:val="nil"/>
              <w:left w:val="nil"/>
              <w:bottom w:val="single" w:sz="4" w:space="0" w:color="auto"/>
              <w:right w:val="single" w:sz="8" w:space="0" w:color="auto"/>
            </w:tcBorders>
            <w:shd w:val="clear" w:color="auto" w:fill="auto"/>
            <w:noWrap/>
            <w:vAlign w:val="bottom"/>
            <w:hideMark/>
          </w:tcPr>
          <w:p w14:paraId="3E32FF1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r>
      <w:tr w:rsidR="007A20B4" w:rsidRPr="007A20B4" w14:paraId="3C946B32" w14:textId="77777777" w:rsidTr="007A20B4">
        <w:trPr>
          <w:trHeight w:val="30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1B10664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BarScene</w:t>
            </w:r>
          </w:p>
        </w:tc>
        <w:tc>
          <w:tcPr>
            <w:tcW w:w="205" w:type="pct"/>
            <w:tcBorders>
              <w:top w:val="nil"/>
              <w:left w:val="nil"/>
              <w:bottom w:val="single" w:sz="4" w:space="0" w:color="auto"/>
              <w:right w:val="nil"/>
            </w:tcBorders>
            <w:shd w:val="clear" w:color="auto" w:fill="auto"/>
            <w:noWrap/>
            <w:vAlign w:val="bottom"/>
            <w:hideMark/>
          </w:tcPr>
          <w:p w14:paraId="5F2FAEF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358346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240.62</w:t>
            </w:r>
          </w:p>
        </w:tc>
        <w:tc>
          <w:tcPr>
            <w:tcW w:w="397" w:type="pct"/>
            <w:tcBorders>
              <w:top w:val="nil"/>
              <w:left w:val="nil"/>
              <w:bottom w:val="single" w:sz="4" w:space="0" w:color="auto"/>
              <w:right w:val="single" w:sz="4" w:space="0" w:color="auto"/>
            </w:tcBorders>
            <w:shd w:val="clear" w:color="auto" w:fill="auto"/>
            <w:noWrap/>
            <w:vAlign w:val="bottom"/>
            <w:hideMark/>
          </w:tcPr>
          <w:p w14:paraId="29DEA11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2.0</w:t>
            </w:r>
          </w:p>
        </w:tc>
        <w:tc>
          <w:tcPr>
            <w:tcW w:w="397" w:type="pct"/>
            <w:tcBorders>
              <w:top w:val="nil"/>
              <w:left w:val="nil"/>
              <w:bottom w:val="single" w:sz="4" w:space="0" w:color="auto"/>
              <w:right w:val="single" w:sz="8" w:space="0" w:color="auto"/>
            </w:tcBorders>
            <w:shd w:val="clear" w:color="auto" w:fill="auto"/>
            <w:noWrap/>
            <w:vAlign w:val="bottom"/>
            <w:hideMark/>
          </w:tcPr>
          <w:p w14:paraId="5CD5E09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nil"/>
              <w:bottom w:val="single" w:sz="4" w:space="0" w:color="auto"/>
              <w:right w:val="single" w:sz="4" w:space="0" w:color="auto"/>
            </w:tcBorders>
            <w:shd w:val="clear" w:color="auto" w:fill="auto"/>
            <w:noWrap/>
            <w:vAlign w:val="bottom"/>
            <w:hideMark/>
          </w:tcPr>
          <w:p w14:paraId="1416E64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171.91</w:t>
            </w:r>
          </w:p>
        </w:tc>
        <w:tc>
          <w:tcPr>
            <w:tcW w:w="397" w:type="pct"/>
            <w:tcBorders>
              <w:top w:val="nil"/>
              <w:left w:val="nil"/>
              <w:bottom w:val="single" w:sz="4" w:space="0" w:color="auto"/>
              <w:right w:val="single" w:sz="4" w:space="0" w:color="auto"/>
            </w:tcBorders>
            <w:shd w:val="clear" w:color="auto" w:fill="auto"/>
            <w:noWrap/>
            <w:vAlign w:val="bottom"/>
            <w:hideMark/>
          </w:tcPr>
          <w:p w14:paraId="4D8C828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3.6</w:t>
            </w:r>
          </w:p>
        </w:tc>
        <w:tc>
          <w:tcPr>
            <w:tcW w:w="397" w:type="pct"/>
            <w:tcBorders>
              <w:top w:val="nil"/>
              <w:left w:val="nil"/>
              <w:bottom w:val="single" w:sz="4" w:space="0" w:color="auto"/>
              <w:right w:val="nil"/>
            </w:tcBorders>
            <w:shd w:val="clear" w:color="auto" w:fill="auto"/>
            <w:noWrap/>
            <w:vAlign w:val="bottom"/>
            <w:hideMark/>
          </w:tcPr>
          <w:p w14:paraId="2277C43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67AE552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174.91</w:t>
            </w:r>
          </w:p>
        </w:tc>
        <w:tc>
          <w:tcPr>
            <w:tcW w:w="397" w:type="pct"/>
            <w:tcBorders>
              <w:top w:val="nil"/>
              <w:left w:val="nil"/>
              <w:bottom w:val="single" w:sz="4" w:space="0" w:color="auto"/>
              <w:right w:val="single" w:sz="4" w:space="0" w:color="auto"/>
            </w:tcBorders>
            <w:shd w:val="clear" w:color="auto" w:fill="auto"/>
            <w:noWrap/>
            <w:vAlign w:val="bottom"/>
            <w:hideMark/>
          </w:tcPr>
          <w:p w14:paraId="2605B2B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3.7</w:t>
            </w:r>
          </w:p>
        </w:tc>
        <w:tc>
          <w:tcPr>
            <w:tcW w:w="397" w:type="pct"/>
            <w:tcBorders>
              <w:top w:val="nil"/>
              <w:left w:val="nil"/>
              <w:bottom w:val="single" w:sz="4" w:space="0" w:color="auto"/>
              <w:right w:val="single" w:sz="8" w:space="0" w:color="auto"/>
            </w:tcBorders>
            <w:shd w:val="clear" w:color="auto" w:fill="auto"/>
            <w:noWrap/>
            <w:vAlign w:val="bottom"/>
            <w:hideMark/>
          </w:tcPr>
          <w:p w14:paraId="43A56EB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r>
      <w:tr w:rsidR="007A20B4" w:rsidRPr="007A20B4" w14:paraId="4891BB60" w14:textId="77777777" w:rsidTr="007A20B4">
        <w:trPr>
          <w:trHeight w:val="300"/>
        </w:trPr>
        <w:tc>
          <w:tcPr>
            <w:tcW w:w="598" w:type="pct"/>
            <w:tcBorders>
              <w:top w:val="nil"/>
              <w:left w:val="single" w:sz="8" w:space="0" w:color="auto"/>
              <w:bottom w:val="single" w:sz="8" w:space="0" w:color="auto"/>
              <w:right w:val="single" w:sz="4" w:space="0" w:color="auto"/>
            </w:tcBorders>
            <w:shd w:val="clear" w:color="auto" w:fill="auto"/>
            <w:noWrap/>
            <w:vAlign w:val="bottom"/>
            <w:hideMark/>
          </w:tcPr>
          <w:p w14:paraId="24E1306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BarScene</w:t>
            </w:r>
          </w:p>
        </w:tc>
        <w:tc>
          <w:tcPr>
            <w:tcW w:w="205" w:type="pct"/>
            <w:tcBorders>
              <w:top w:val="nil"/>
              <w:left w:val="nil"/>
              <w:bottom w:val="single" w:sz="8" w:space="0" w:color="auto"/>
              <w:right w:val="nil"/>
            </w:tcBorders>
            <w:shd w:val="clear" w:color="auto" w:fill="auto"/>
            <w:noWrap/>
            <w:vAlign w:val="bottom"/>
            <w:hideMark/>
          </w:tcPr>
          <w:p w14:paraId="6E0AFE6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R5</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36CF134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154.20</w:t>
            </w:r>
          </w:p>
        </w:tc>
        <w:tc>
          <w:tcPr>
            <w:tcW w:w="397" w:type="pct"/>
            <w:tcBorders>
              <w:top w:val="nil"/>
              <w:left w:val="nil"/>
              <w:bottom w:val="single" w:sz="8" w:space="0" w:color="auto"/>
              <w:right w:val="single" w:sz="4" w:space="0" w:color="auto"/>
            </w:tcBorders>
            <w:shd w:val="clear" w:color="auto" w:fill="auto"/>
            <w:noWrap/>
            <w:vAlign w:val="bottom"/>
            <w:hideMark/>
          </w:tcPr>
          <w:p w14:paraId="412384D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1.2</w:t>
            </w:r>
          </w:p>
        </w:tc>
        <w:tc>
          <w:tcPr>
            <w:tcW w:w="397" w:type="pct"/>
            <w:tcBorders>
              <w:top w:val="nil"/>
              <w:left w:val="nil"/>
              <w:bottom w:val="single" w:sz="8" w:space="0" w:color="auto"/>
              <w:right w:val="single" w:sz="8" w:space="0" w:color="auto"/>
            </w:tcBorders>
            <w:shd w:val="clear" w:color="auto" w:fill="auto"/>
            <w:noWrap/>
            <w:vAlign w:val="bottom"/>
            <w:hideMark/>
          </w:tcPr>
          <w:p w14:paraId="0AAC74E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8" w:space="0" w:color="auto"/>
              <w:right w:val="single" w:sz="4" w:space="0" w:color="auto"/>
            </w:tcBorders>
            <w:shd w:val="clear" w:color="auto" w:fill="auto"/>
            <w:noWrap/>
            <w:vAlign w:val="bottom"/>
            <w:hideMark/>
          </w:tcPr>
          <w:p w14:paraId="150E070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109.90</w:t>
            </w:r>
          </w:p>
        </w:tc>
        <w:tc>
          <w:tcPr>
            <w:tcW w:w="397" w:type="pct"/>
            <w:tcBorders>
              <w:top w:val="nil"/>
              <w:left w:val="nil"/>
              <w:bottom w:val="single" w:sz="8" w:space="0" w:color="auto"/>
              <w:right w:val="single" w:sz="4" w:space="0" w:color="auto"/>
            </w:tcBorders>
            <w:shd w:val="clear" w:color="auto" w:fill="auto"/>
            <w:noWrap/>
            <w:vAlign w:val="bottom"/>
            <w:hideMark/>
          </w:tcPr>
          <w:p w14:paraId="563179F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1.5</w:t>
            </w:r>
          </w:p>
        </w:tc>
        <w:tc>
          <w:tcPr>
            <w:tcW w:w="397" w:type="pct"/>
            <w:tcBorders>
              <w:top w:val="nil"/>
              <w:left w:val="nil"/>
              <w:bottom w:val="single" w:sz="8" w:space="0" w:color="auto"/>
              <w:right w:val="nil"/>
            </w:tcBorders>
            <w:shd w:val="clear" w:color="auto" w:fill="auto"/>
            <w:noWrap/>
            <w:vAlign w:val="bottom"/>
            <w:hideMark/>
          </w:tcPr>
          <w:p w14:paraId="432065A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4CE778C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110.65</w:t>
            </w:r>
          </w:p>
        </w:tc>
        <w:tc>
          <w:tcPr>
            <w:tcW w:w="397" w:type="pct"/>
            <w:tcBorders>
              <w:top w:val="nil"/>
              <w:left w:val="nil"/>
              <w:bottom w:val="single" w:sz="8" w:space="0" w:color="auto"/>
              <w:right w:val="single" w:sz="4" w:space="0" w:color="auto"/>
            </w:tcBorders>
            <w:shd w:val="clear" w:color="auto" w:fill="auto"/>
            <w:noWrap/>
            <w:vAlign w:val="bottom"/>
            <w:hideMark/>
          </w:tcPr>
          <w:p w14:paraId="67103E7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1.1</w:t>
            </w:r>
          </w:p>
        </w:tc>
        <w:tc>
          <w:tcPr>
            <w:tcW w:w="397" w:type="pct"/>
            <w:tcBorders>
              <w:top w:val="nil"/>
              <w:left w:val="nil"/>
              <w:bottom w:val="single" w:sz="8" w:space="0" w:color="auto"/>
              <w:right w:val="single" w:sz="8" w:space="0" w:color="auto"/>
            </w:tcBorders>
            <w:shd w:val="clear" w:color="auto" w:fill="auto"/>
            <w:noWrap/>
            <w:vAlign w:val="bottom"/>
            <w:hideMark/>
          </w:tcPr>
          <w:p w14:paraId="7539E1A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39BD5A71"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19CE1C4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DrivingPOV</w:t>
            </w:r>
          </w:p>
        </w:tc>
        <w:tc>
          <w:tcPr>
            <w:tcW w:w="205" w:type="pct"/>
            <w:tcBorders>
              <w:top w:val="nil"/>
              <w:left w:val="nil"/>
              <w:bottom w:val="single" w:sz="4" w:space="0" w:color="auto"/>
              <w:right w:val="nil"/>
            </w:tcBorders>
            <w:shd w:val="clear" w:color="auto" w:fill="auto"/>
            <w:noWrap/>
            <w:vAlign w:val="bottom"/>
            <w:hideMark/>
          </w:tcPr>
          <w:p w14:paraId="131FB7C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R1</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2DAC51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8868.10</w:t>
            </w:r>
          </w:p>
        </w:tc>
        <w:tc>
          <w:tcPr>
            <w:tcW w:w="397" w:type="pct"/>
            <w:tcBorders>
              <w:top w:val="nil"/>
              <w:left w:val="nil"/>
              <w:bottom w:val="single" w:sz="4" w:space="0" w:color="auto"/>
              <w:right w:val="single" w:sz="4" w:space="0" w:color="auto"/>
            </w:tcBorders>
            <w:shd w:val="clear" w:color="auto" w:fill="auto"/>
            <w:noWrap/>
            <w:vAlign w:val="bottom"/>
            <w:hideMark/>
          </w:tcPr>
          <w:p w14:paraId="5DC7846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8.2</w:t>
            </w:r>
          </w:p>
        </w:tc>
        <w:tc>
          <w:tcPr>
            <w:tcW w:w="397" w:type="pct"/>
            <w:tcBorders>
              <w:top w:val="nil"/>
              <w:left w:val="nil"/>
              <w:bottom w:val="single" w:sz="4" w:space="0" w:color="auto"/>
              <w:right w:val="single" w:sz="8" w:space="0" w:color="auto"/>
            </w:tcBorders>
            <w:shd w:val="clear" w:color="auto" w:fill="auto"/>
            <w:noWrap/>
            <w:vAlign w:val="bottom"/>
            <w:hideMark/>
          </w:tcPr>
          <w:p w14:paraId="4A2F521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146CFAB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5316.45</w:t>
            </w:r>
          </w:p>
        </w:tc>
        <w:tc>
          <w:tcPr>
            <w:tcW w:w="397" w:type="pct"/>
            <w:tcBorders>
              <w:top w:val="nil"/>
              <w:left w:val="nil"/>
              <w:bottom w:val="single" w:sz="4" w:space="0" w:color="auto"/>
              <w:right w:val="single" w:sz="4" w:space="0" w:color="auto"/>
            </w:tcBorders>
            <w:shd w:val="clear" w:color="auto" w:fill="auto"/>
            <w:noWrap/>
            <w:vAlign w:val="bottom"/>
            <w:hideMark/>
          </w:tcPr>
          <w:p w14:paraId="33DA5D4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8.5</w:t>
            </w:r>
          </w:p>
        </w:tc>
        <w:tc>
          <w:tcPr>
            <w:tcW w:w="397" w:type="pct"/>
            <w:tcBorders>
              <w:top w:val="nil"/>
              <w:left w:val="nil"/>
              <w:bottom w:val="single" w:sz="4" w:space="0" w:color="auto"/>
              <w:right w:val="nil"/>
            </w:tcBorders>
            <w:shd w:val="clear" w:color="auto" w:fill="auto"/>
            <w:noWrap/>
            <w:vAlign w:val="bottom"/>
            <w:hideMark/>
          </w:tcPr>
          <w:p w14:paraId="5B3A164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5E74C02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5048.55</w:t>
            </w:r>
          </w:p>
        </w:tc>
        <w:tc>
          <w:tcPr>
            <w:tcW w:w="397" w:type="pct"/>
            <w:tcBorders>
              <w:top w:val="nil"/>
              <w:left w:val="nil"/>
              <w:bottom w:val="single" w:sz="4" w:space="0" w:color="auto"/>
              <w:right w:val="single" w:sz="4" w:space="0" w:color="auto"/>
            </w:tcBorders>
            <w:shd w:val="clear" w:color="auto" w:fill="auto"/>
            <w:noWrap/>
            <w:vAlign w:val="bottom"/>
            <w:hideMark/>
          </w:tcPr>
          <w:p w14:paraId="3FFCCB1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8.8</w:t>
            </w:r>
          </w:p>
        </w:tc>
        <w:tc>
          <w:tcPr>
            <w:tcW w:w="397" w:type="pct"/>
            <w:tcBorders>
              <w:top w:val="nil"/>
              <w:left w:val="nil"/>
              <w:bottom w:val="single" w:sz="4" w:space="0" w:color="auto"/>
              <w:right w:val="single" w:sz="8" w:space="0" w:color="auto"/>
            </w:tcBorders>
            <w:shd w:val="clear" w:color="auto" w:fill="auto"/>
            <w:noWrap/>
            <w:vAlign w:val="bottom"/>
            <w:hideMark/>
          </w:tcPr>
          <w:p w14:paraId="60084EA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6842DB81"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304386B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DrivingPOV</w:t>
            </w:r>
          </w:p>
        </w:tc>
        <w:tc>
          <w:tcPr>
            <w:tcW w:w="205" w:type="pct"/>
            <w:tcBorders>
              <w:top w:val="nil"/>
              <w:left w:val="nil"/>
              <w:bottom w:val="single" w:sz="4" w:space="0" w:color="auto"/>
              <w:right w:val="nil"/>
            </w:tcBorders>
            <w:shd w:val="clear" w:color="auto" w:fill="auto"/>
            <w:noWrap/>
            <w:vAlign w:val="bottom"/>
            <w:hideMark/>
          </w:tcPr>
          <w:p w14:paraId="29947A1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R2</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01BB89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5453.87</w:t>
            </w:r>
          </w:p>
        </w:tc>
        <w:tc>
          <w:tcPr>
            <w:tcW w:w="397" w:type="pct"/>
            <w:tcBorders>
              <w:top w:val="nil"/>
              <w:left w:val="nil"/>
              <w:bottom w:val="single" w:sz="4" w:space="0" w:color="auto"/>
              <w:right w:val="single" w:sz="4" w:space="0" w:color="auto"/>
            </w:tcBorders>
            <w:shd w:val="clear" w:color="auto" w:fill="auto"/>
            <w:noWrap/>
            <w:vAlign w:val="bottom"/>
            <w:hideMark/>
          </w:tcPr>
          <w:p w14:paraId="0286421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7.5</w:t>
            </w:r>
          </w:p>
        </w:tc>
        <w:tc>
          <w:tcPr>
            <w:tcW w:w="397" w:type="pct"/>
            <w:tcBorders>
              <w:top w:val="nil"/>
              <w:left w:val="nil"/>
              <w:bottom w:val="single" w:sz="4" w:space="0" w:color="auto"/>
              <w:right w:val="single" w:sz="8" w:space="0" w:color="auto"/>
            </w:tcBorders>
            <w:shd w:val="clear" w:color="auto" w:fill="auto"/>
            <w:noWrap/>
            <w:vAlign w:val="bottom"/>
            <w:hideMark/>
          </w:tcPr>
          <w:p w14:paraId="73A24B2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3429754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2823.59</w:t>
            </w:r>
          </w:p>
        </w:tc>
        <w:tc>
          <w:tcPr>
            <w:tcW w:w="397" w:type="pct"/>
            <w:tcBorders>
              <w:top w:val="nil"/>
              <w:left w:val="nil"/>
              <w:bottom w:val="single" w:sz="4" w:space="0" w:color="auto"/>
              <w:right w:val="single" w:sz="4" w:space="0" w:color="auto"/>
            </w:tcBorders>
            <w:shd w:val="clear" w:color="auto" w:fill="auto"/>
            <w:noWrap/>
            <w:vAlign w:val="bottom"/>
            <w:hideMark/>
          </w:tcPr>
          <w:p w14:paraId="3585F7F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7.8</w:t>
            </w:r>
          </w:p>
        </w:tc>
        <w:tc>
          <w:tcPr>
            <w:tcW w:w="397" w:type="pct"/>
            <w:tcBorders>
              <w:top w:val="nil"/>
              <w:left w:val="nil"/>
              <w:bottom w:val="single" w:sz="4" w:space="0" w:color="auto"/>
              <w:right w:val="nil"/>
            </w:tcBorders>
            <w:shd w:val="clear" w:color="auto" w:fill="auto"/>
            <w:noWrap/>
            <w:vAlign w:val="bottom"/>
            <w:hideMark/>
          </w:tcPr>
          <w:p w14:paraId="6F87B02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37CA83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2761.01</w:t>
            </w:r>
          </w:p>
        </w:tc>
        <w:tc>
          <w:tcPr>
            <w:tcW w:w="397" w:type="pct"/>
            <w:tcBorders>
              <w:top w:val="nil"/>
              <w:left w:val="nil"/>
              <w:bottom w:val="single" w:sz="4" w:space="0" w:color="auto"/>
              <w:right w:val="single" w:sz="4" w:space="0" w:color="auto"/>
            </w:tcBorders>
            <w:shd w:val="clear" w:color="auto" w:fill="auto"/>
            <w:noWrap/>
            <w:vAlign w:val="bottom"/>
            <w:hideMark/>
          </w:tcPr>
          <w:p w14:paraId="204D67A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8.1</w:t>
            </w:r>
          </w:p>
        </w:tc>
        <w:tc>
          <w:tcPr>
            <w:tcW w:w="397" w:type="pct"/>
            <w:tcBorders>
              <w:top w:val="nil"/>
              <w:left w:val="nil"/>
              <w:bottom w:val="single" w:sz="4" w:space="0" w:color="auto"/>
              <w:right w:val="single" w:sz="8" w:space="0" w:color="auto"/>
            </w:tcBorders>
            <w:shd w:val="clear" w:color="auto" w:fill="auto"/>
            <w:noWrap/>
            <w:vAlign w:val="bottom"/>
            <w:hideMark/>
          </w:tcPr>
          <w:p w14:paraId="548E0AD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r>
      <w:tr w:rsidR="007A20B4" w:rsidRPr="007A20B4" w14:paraId="10A3B137"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7EBD84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DrivingPOV</w:t>
            </w:r>
          </w:p>
        </w:tc>
        <w:tc>
          <w:tcPr>
            <w:tcW w:w="205" w:type="pct"/>
            <w:tcBorders>
              <w:top w:val="nil"/>
              <w:left w:val="nil"/>
              <w:bottom w:val="single" w:sz="4" w:space="0" w:color="auto"/>
              <w:right w:val="nil"/>
            </w:tcBorders>
            <w:shd w:val="clear" w:color="auto" w:fill="auto"/>
            <w:noWrap/>
            <w:vAlign w:val="bottom"/>
            <w:hideMark/>
          </w:tcPr>
          <w:p w14:paraId="5DD5E62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1EB3A6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3420.69</w:t>
            </w:r>
          </w:p>
        </w:tc>
        <w:tc>
          <w:tcPr>
            <w:tcW w:w="397" w:type="pct"/>
            <w:tcBorders>
              <w:top w:val="nil"/>
              <w:left w:val="nil"/>
              <w:bottom w:val="single" w:sz="4" w:space="0" w:color="auto"/>
              <w:right w:val="single" w:sz="4" w:space="0" w:color="auto"/>
            </w:tcBorders>
            <w:shd w:val="clear" w:color="auto" w:fill="auto"/>
            <w:noWrap/>
            <w:vAlign w:val="bottom"/>
            <w:hideMark/>
          </w:tcPr>
          <w:p w14:paraId="682BC81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6.0</w:t>
            </w:r>
          </w:p>
        </w:tc>
        <w:tc>
          <w:tcPr>
            <w:tcW w:w="397" w:type="pct"/>
            <w:tcBorders>
              <w:top w:val="nil"/>
              <w:left w:val="nil"/>
              <w:bottom w:val="single" w:sz="4" w:space="0" w:color="auto"/>
              <w:right w:val="single" w:sz="8" w:space="0" w:color="auto"/>
            </w:tcBorders>
            <w:shd w:val="clear" w:color="auto" w:fill="auto"/>
            <w:noWrap/>
            <w:vAlign w:val="bottom"/>
            <w:hideMark/>
          </w:tcPr>
          <w:p w14:paraId="72A842B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0.7</w:t>
            </w:r>
          </w:p>
        </w:tc>
        <w:tc>
          <w:tcPr>
            <w:tcW w:w="605" w:type="pct"/>
            <w:tcBorders>
              <w:top w:val="nil"/>
              <w:left w:val="nil"/>
              <w:bottom w:val="single" w:sz="4" w:space="0" w:color="auto"/>
              <w:right w:val="single" w:sz="4" w:space="0" w:color="auto"/>
            </w:tcBorders>
            <w:shd w:val="clear" w:color="auto" w:fill="auto"/>
            <w:noWrap/>
            <w:vAlign w:val="bottom"/>
            <w:hideMark/>
          </w:tcPr>
          <w:p w14:paraId="3C146C4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1548.06</w:t>
            </w:r>
          </w:p>
        </w:tc>
        <w:tc>
          <w:tcPr>
            <w:tcW w:w="397" w:type="pct"/>
            <w:tcBorders>
              <w:top w:val="nil"/>
              <w:left w:val="nil"/>
              <w:bottom w:val="single" w:sz="4" w:space="0" w:color="auto"/>
              <w:right w:val="single" w:sz="4" w:space="0" w:color="auto"/>
            </w:tcBorders>
            <w:shd w:val="clear" w:color="auto" w:fill="auto"/>
            <w:noWrap/>
            <w:vAlign w:val="bottom"/>
            <w:hideMark/>
          </w:tcPr>
          <w:p w14:paraId="768BAFB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5.9</w:t>
            </w:r>
          </w:p>
        </w:tc>
        <w:tc>
          <w:tcPr>
            <w:tcW w:w="397" w:type="pct"/>
            <w:tcBorders>
              <w:top w:val="nil"/>
              <w:left w:val="nil"/>
              <w:bottom w:val="single" w:sz="4" w:space="0" w:color="auto"/>
              <w:right w:val="nil"/>
            </w:tcBorders>
            <w:shd w:val="clear" w:color="auto" w:fill="auto"/>
            <w:noWrap/>
            <w:vAlign w:val="bottom"/>
            <w:hideMark/>
          </w:tcPr>
          <w:p w14:paraId="67E024D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1CF1482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1515.37</w:t>
            </w:r>
          </w:p>
        </w:tc>
        <w:tc>
          <w:tcPr>
            <w:tcW w:w="397" w:type="pct"/>
            <w:tcBorders>
              <w:top w:val="nil"/>
              <w:left w:val="nil"/>
              <w:bottom w:val="single" w:sz="4" w:space="0" w:color="auto"/>
              <w:right w:val="single" w:sz="4" w:space="0" w:color="auto"/>
            </w:tcBorders>
            <w:shd w:val="clear" w:color="auto" w:fill="auto"/>
            <w:noWrap/>
            <w:vAlign w:val="bottom"/>
            <w:hideMark/>
          </w:tcPr>
          <w:p w14:paraId="6F6A056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5.2</w:t>
            </w:r>
          </w:p>
        </w:tc>
        <w:tc>
          <w:tcPr>
            <w:tcW w:w="397" w:type="pct"/>
            <w:tcBorders>
              <w:top w:val="nil"/>
              <w:left w:val="nil"/>
              <w:bottom w:val="single" w:sz="4" w:space="0" w:color="auto"/>
              <w:right w:val="single" w:sz="8" w:space="0" w:color="auto"/>
            </w:tcBorders>
            <w:shd w:val="clear" w:color="auto" w:fill="auto"/>
            <w:noWrap/>
            <w:vAlign w:val="bottom"/>
            <w:hideMark/>
          </w:tcPr>
          <w:p w14:paraId="515DA58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r>
      <w:tr w:rsidR="007A20B4" w:rsidRPr="007A20B4" w14:paraId="2944A881"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72D252E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DrivingPOV</w:t>
            </w:r>
          </w:p>
        </w:tc>
        <w:tc>
          <w:tcPr>
            <w:tcW w:w="205" w:type="pct"/>
            <w:tcBorders>
              <w:top w:val="nil"/>
              <w:left w:val="nil"/>
              <w:bottom w:val="single" w:sz="4" w:space="0" w:color="auto"/>
              <w:right w:val="nil"/>
            </w:tcBorders>
            <w:shd w:val="clear" w:color="auto" w:fill="auto"/>
            <w:noWrap/>
            <w:vAlign w:val="bottom"/>
            <w:hideMark/>
          </w:tcPr>
          <w:p w14:paraId="09C39CE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3065E3F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1936.71</w:t>
            </w:r>
          </w:p>
        </w:tc>
        <w:tc>
          <w:tcPr>
            <w:tcW w:w="397" w:type="pct"/>
            <w:tcBorders>
              <w:top w:val="nil"/>
              <w:left w:val="nil"/>
              <w:bottom w:val="single" w:sz="4" w:space="0" w:color="auto"/>
              <w:right w:val="single" w:sz="4" w:space="0" w:color="auto"/>
            </w:tcBorders>
            <w:shd w:val="clear" w:color="auto" w:fill="auto"/>
            <w:noWrap/>
            <w:vAlign w:val="bottom"/>
            <w:hideMark/>
          </w:tcPr>
          <w:p w14:paraId="4FE7431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3.0</w:t>
            </w:r>
          </w:p>
        </w:tc>
        <w:tc>
          <w:tcPr>
            <w:tcW w:w="397" w:type="pct"/>
            <w:tcBorders>
              <w:top w:val="nil"/>
              <w:left w:val="nil"/>
              <w:bottom w:val="single" w:sz="4" w:space="0" w:color="auto"/>
              <w:right w:val="single" w:sz="8" w:space="0" w:color="auto"/>
            </w:tcBorders>
            <w:shd w:val="clear" w:color="auto" w:fill="auto"/>
            <w:noWrap/>
            <w:vAlign w:val="bottom"/>
            <w:hideMark/>
          </w:tcPr>
          <w:p w14:paraId="760674D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70BD5CF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872.60</w:t>
            </w:r>
          </w:p>
        </w:tc>
        <w:tc>
          <w:tcPr>
            <w:tcW w:w="397" w:type="pct"/>
            <w:tcBorders>
              <w:top w:val="nil"/>
              <w:left w:val="nil"/>
              <w:bottom w:val="single" w:sz="4" w:space="0" w:color="auto"/>
              <w:right w:val="single" w:sz="4" w:space="0" w:color="auto"/>
            </w:tcBorders>
            <w:shd w:val="clear" w:color="auto" w:fill="auto"/>
            <w:noWrap/>
            <w:vAlign w:val="bottom"/>
            <w:hideMark/>
          </w:tcPr>
          <w:p w14:paraId="2BA4F33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4.3</w:t>
            </w:r>
          </w:p>
        </w:tc>
        <w:tc>
          <w:tcPr>
            <w:tcW w:w="397" w:type="pct"/>
            <w:tcBorders>
              <w:top w:val="nil"/>
              <w:left w:val="nil"/>
              <w:bottom w:val="single" w:sz="4" w:space="0" w:color="auto"/>
              <w:right w:val="nil"/>
            </w:tcBorders>
            <w:shd w:val="clear" w:color="auto" w:fill="auto"/>
            <w:noWrap/>
            <w:vAlign w:val="bottom"/>
            <w:hideMark/>
          </w:tcPr>
          <w:p w14:paraId="721312F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60CC72D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796.95</w:t>
            </w:r>
          </w:p>
        </w:tc>
        <w:tc>
          <w:tcPr>
            <w:tcW w:w="397" w:type="pct"/>
            <w:tcBorders>
              <w:top w:val="nil"/>
              <w:left w:val="nil"/>
              <w:bottom w:val="single" w:sz="4" w:space="0" w:color="auto"/>
              <w:right w:val="single" w:sz="4" w:space="0" w:color="auto"/>
            </w:tcBorders>
            <w:shd w:val="clear" w:color="auto" w:fill="auto"/>
            <w:noWrap/>
            <w:vAlign w:val="bottom"/>
            <w:hideMark/>
          </w:tcPr>
          <w:p w14:paraId="1E5E708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4.1</w:t>
            </w:r>
          </w:p>
        </w:tc>
        <w:tc>
          <w:tcPr>
            <w:tcW w:w="397" w:type="pct"/>
            <w:tcBorders>
              <w:top w:val="nil"/>
              <w:left w:val="nil"/>
              <w:bottom w:val="single" w:sz="4" w:space="0" w:color="auto"/>
              <w:right w:val="single" w:sz="8" w:space="0" w:color="auto"/>
            </w:tcBorders>
            <w:shd w:val="clear" w:color="auto" w:fill="auto"/>
            <w:noWrap/>
            <w:vAlign w:val="bottom"/>
            <w:hideMark/>
          </w:tcPr>
          <w:p w14:paraId="2810D83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r>
      <w:tr w:rsidR="007A20B4" w:rsidRPr="007A20B4" w14:paraId="48F464B6" w14:textId="77777777" w:rsidTr="007A20B4">
        <w:trPr>
          <w:trHeight w:val="300"/>
        </w:trPr>
        <w:tc>
          <w:tcPr>
            <w:tcW w:w="598" w:type="pct"/>
            <w:tcBorders>
              <w:top w:val="nil"/>
              <w:left w:val="single" w:sz="8" w:space="0" w:color="auto"/>
              <w:bottom w:val="single" w:sz="8" w:space="0" w:color="auto"/>
              <w:right w:val="single" w:sz="4" w:space="0" w:color="auto"/>
            </w:tcBorders>
            <w:shd w:val="clear" w:color="auto" w:fill="auto"/>
            <w:noWrap/>
            <w:vAlign w:val="bottom"/>
            <w:hideMark/>
          </w:tcPr>
          <w:p w14:paraId="4A01188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DrivingPOV</w:t>
            </w:r>
          </w:p>
        </w:tc>
        <w:tc>
          <w:tcPr>
            <w:tcW w:w="205" w:type="pct"/>
            <w:tcBorders>
              <w:top w:val="nil"/>
              <w:left w:val="nil"/>
              <w:bottom w:val="single" w:sz="8" w:space="0" w:color="auto"/>
              <w:right w:val="nil"/>
            </w:tcBorders>
            <w:shd w:val="clear" w:color="auto" w:fill="auto"/>
            <w:noWrap/>
            <w:vAlign w:val="bottom"/>
            <w:hideMark/>
          </w:tcPr>
          <w:p w14:paraId="2715FD2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R5</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119EB24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954.20</w:t>
            </w:r>
          </w:p>
        </w:tc>
        <w:tc>
          <w:tcPr>
            <w:tcW w:w="397" w:type="pct"/>
            <w:tcBorders>
              <w:top w:val="nil"/>
              <w:left w:val="nil"/>
              <w:bottom w:val="single" w:sz="8" w:space="0" w:color="auto"/>
              <w:right w:val="single" w:sz="4" w:space="0" w:color="auto"/>
            </w:tcBorders>
            <w:shd w:val="clear" w:color="auto" w:fill="auto"/>
            <w:noWrap/>
            <w:vAlign w:val="bottom"/>
            <w:hideMark/>
          </w:tcPr>
          <w:p w14:paraId="1029AB6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2.3</w:t>
            </w:r>
          </w:p>
        </w:tc>
        <w:tc>
          <w:tcPr>
            <w:tcW w:w="397" w:type="pct"/>
            <w:tcBorders>
              <w:top w:val="nil"/>
              <w:left w:val="nil"/>
              <w:bottom w:val="single" w:sz="8" w:space="0" w:color="auto"/>
              <w:right w:val="single" w:sz="8" w:space="0" w:color="auto"/>
            </w:tcBorders>
            <w:shd w:val="clear" w:color="auto" w:fill="auto"/>
            <w:noWrap/>
            <w:vAlign w:val="bottom"/>
            <w:hideMark/>
          </w:tcPr>
          <w:p w14:paraId="29A159F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8" w:space="0" w:color="auto"/>
              <w:right w:val="single" w:sz="4" w:space="0" w:color="auto"/>
            </w:tcBorders>
            <w:shd w:val="clear" w:color="auto" w:fill="auto"/>
            <w:noWrap/>
            <w:vAlign w:val="bottom"/>
            <w:hideMark/>
          </w:tcPr>
          <w:p w14:paraId="2E04765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495.55</w:t>
            </w:r>
          </w:p>
        </w:tc>
        <w:tc>
          <w:tcPr>
            <w:tcW w:w="397" w:type="pct"/>
            <w:tcBorders>
              <w:top w:val="nil"/>
              <w:left w:val="nil"/>
              <w:bottom w:val="single" w:sz="8" w:space="0" w:color="auto"/>
              <w:right w:val="single" w:sz="4" w:space="0" w:color="auto"/>
            </w:tcBorders>
            <w:shd w:val="clear" w:color="auto" w:fill="auto"/>
            <w:noWrap/>
            <w:vAlign w:val="bottom"/>
            <w:hideMark/>
          </w:tcPr>
          <w:p w14:paraId="7C3D219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3.9</w:t>
            </w:r>
          </w:p>
        </w:tc>
        <w:tc>
          <w:tcPr>
            <w:tcW w:w="397" w:type="pct"/>
            <w:tcBorders>
              <w:top w:val="nil"/>
              <w:left w:val="nil"/>
              <w:bottom w:val="single" w:sz="8" w:space="0" w:color="auto"/>
              <w:right w:val="nil"/>
            </w:tcBorders>
            <w:shd w:val="clear" w:color="auto" w:fill="auto"/>
            <w:noWrap/>
            <w:vAlign w:val="bottom"/>
            <w:hideMark/>
          </w:tcPr>
          <w:p w14:paraId="503DFE2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754C4B2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469.65</w:t>
            </w:r>
          </w:p>
        </w:tc>
        <w:tc>
          <w:tcPr>
            <w:tcW w:w="397" w:type="pct"/>
            <w:tcBorders>
              <w:top w:val="nil"/>
              <w:left w:val="nil"/>
              <w:bottom w:val="single" w:sz="8" w:space="0" w:color="auto"/>
              <w:right w:val="single" w:sz="4" w:space="0" w:color="auto"/>
            </w:tcBorders>
            <w:shd w:val="clear" w:color="auto" w:fill="auto"/>
            <w:noWrap/>
            <w:vAlign w:val="bottom"/>
            <w:hideMark/>
          </w:tcPr>
          <w:p w14:paraId="0AECE6D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2.2</w:t>
            </w:r>
          </w:p>
        </w:tc>
        <w:tc>
          <w:tcPr>
            <w:tcW w:w="397" w:type="pct"/>
            <w:tcBorders>
              <w:top w:val="nil"/>
              <w:left w:val="nil"/>
              <w:bottom w:val="single" w:sz="8" w:space="0" w:color="auto"/>
              <w:right w:val="single" w:sz="8" w:space="0" w:color="auto"/>
            </w:tcBorders>
            <w:shd w:val="clear" w:color="auto" w:fill="auto"/>
            <w:noWrap/>
            <w:vAlign w:val="bottom"/>
            <w:hideMark/>
          </w:tcPr>
          <w:p w14:paraId="3D60E31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r>
      <w:tr w:rsidR="007A20B4" w:rsidRPr="007A20B4" w14:paraId="58547DD5"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2C869E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Meridian2</w:t>
            </w:r>
          </w:p>
        </w:tc>
        <w:tc>
          <w:tcPr>
            <w:tcW w:w="205" w:type="pct"/>
            <w:tcBorders>
              <w:top w:val="nil"/>
              <w:left w:val="nil"/>
              <w:bottom w:val="single" w:sz="4" w:space="0" w:color="auto"/>
              <w:right w:val="nil"/>
            </w:tcBorders>
            <w:shd w:val="clear" w:color="auto" w:fill="auto"/>
            <w:noWrap/>
            <w:vAlign w:val="bottom"/>
            <w:hideMark/>
          </w:tcPr>
          <w:p w14:paraId="3D94210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R1</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6C30BE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991.30</w:t>
            </w:r>
          </w:p>
        </w:tc>
        <w:tc>
          <w:tcPr>
            <w:tcW w:w="397" w:type="pct"/>
            <w:tcBorders>
              <w:top w:val="nil"/>
              <w:left w:val="nil"/>
              <w:bottom w:val="single" w:sz="4" w:space="0" w:color="auto"/>
              <w:right w:val="single" w:sz="4" w:space="0" w:color="auto"/>
            </w:tcBorders>
            <w:shd w:val="clear" w:color="auto" w:fill="auto"/>
            <w:noWrap/>
            <w:vAlign w:val="bottom"/>
            <w:hideMark/>
          </w:tcPr>
          <w:p w14:paraId="33ABEC3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6.5</w:t>
            </w:r>
          </w:p>
        </w:tc>
        <w:tc>
          <w:tcPr>
            <w:tcW w:w="397" w:type="pct"/>
            <w:tcBorders>
              <w:top w:val="nil"/>
              <w:left w:val="nil"/>
              <w:bottom w:val="single" w:sz="4" w:space="0" w:color="auto"/>
              <w:right w:val="single" w:sz="8" w:space="0" w:color="auto"/>
            </w:tcBorders>
            <w:shd w:val="clear" w:color="auto" w:fill="auto"/>
            <w:noWrap/>
            <w:vAlign w:val="bottom"/>
            <w:hideMark/>
          </w:tcPr>
          <w:p w14:paraId="6591D16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261BF51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710.48</w:t>
            </w:r>
          </w:p>
        </w:tc>
        <w:tc>
          <w:tcPr>
            <w:tcW w:w="397" w:type="pct"/>
            <w:tcBorders>
              <w:top w:val="nil"/>
              <w:left w:val="nil"/>
              <w:bottom w:val="single" w:sz="4" w:space="0" w:color="auto"/>
              <w:right w:val="single" w:sz="4" w:space="0" w:color="auto"/>
            </w:tcBorders>
            <w:shd w:val="clear" w:color="auto" w:fill="auto"/>
            <w:noWrap/>
            <w:vAlign w:val="bottom"/>
            <w:hideMark/>
          </w:tcPr>
          <w:p w14:paraId="1996AA4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7.7</w:t>
            </w:r>
          </w:p>
        </w:tc>
        <w:tc>
          <w:tcPr>
            <w:tcW w:w="397" w:type="pct"/>
            <w:tcBorders>
              <w:top w:val="nil"/>
              <w:left w:val="nil"/>
              <w:bottom w:val="single" w:sz="4" w:space="0" w:color="auto"/>
              <w:right w:val="nil"/>
            </w:tcBorders>
            <w:shd w:val="clear" w:color="auto" w:fill="auto"/>
            <w:noWrap/>
            <w:vAlign w:val="bottom"/>
            <w:hideMark/>
          </w:tcPr>
          <w:p w14:paraId="440E683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7C0CF5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662.28</w:t>
            </w:r>
          </w:p>
        </w:tc>
        <w:tc>
          <w:tcPr>
            <w:tcW w:w="397" w:type="pct"/>
            <w:tcBorders>
              <w:top w:val="nil"/>
              <w:left w:val="nil"/>
              <w:bottom w:val="single" w:sz="4" w:space="0" w:color="auto"/>
              <w:right w:val="single" w:sz="4" w:space="0" w:color="auto"/>
            </w:tcBorders>
            <w:shd w:val="clear" w:color="auto" w:fill="auto"/>
            <w:noWrap/>
            <w:vAlign w:val="bottom"/>
            <w:hideMark/>
          </w:tcPr>
          <w:p w14:paraId="3ADEE96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8.0</w:t>
            </w:r>
          </w:p>
        </w:tc>
        <w:tc>
          <w:tcPr>
            <w:tcW w:w="397" w:type="pct"/>
            <w:tcBorders>
              <w:top w:val="nil"/>
              <w:left w:val="nil"/>
              <w:bottom w:val="single" w:sz="4" w:space="0" w:color="auto"/>
              <w:right w:val="single" w:sz="8" w:space="0" w:color="auto"/>
            </w:tcBorders>
            <w:shd w:val="clear" w:color="auto" w:fill="auto"/>
            <w:noWrap/>
            <w:vAlign w:val="bottom"/>
            <w:hideMark/>
          </w:tcPr>
          <w:p w14:paraId="14AD52F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r>
      <w:tr w:rsidR="007A20B4" w:rsidRPr="007A20B4" w14:paraId="708180A7"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3C6C45B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Meridian2</w:t>
            </w:r>
          </w:p>
        </w:tc>
        <w:tc>
          <w:tcPr>
            <w:tcW w:w="205" w:type="pct"/>
            <w:tcBorders>
              <w:top w:val="nil"/>
              <w:left w:val="nil"/>
              <w:bottom w:val="single" w:sz="4" w:space="0" w:color="auto"/>
              <w:right w:val="nil"/>
            </w:tcBorders>
            <w:shd w:val="clear" w:color="auto" w:fill="auto"/>
            <w:noWrap/>
            <w:vAlign w:val="bottom"/>
            <w:hideMark/>
          </w:tcPr>
          <w:p w14:paraId="20BC836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R2</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B0A108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696.10</w:t>
            </w:r>
          </w:p>
        </w:tc>
        <w:tc>
          <w:tcPr>
            <w:tcW w:w="397" w:type="pct"/>
            <w:tcBorders>
              <w:top w:val="nil"/>
              <w:left w:val="nil"/>
              <w:bottom w:val="single" w:sz="4" w:space="0" w:color="auto"/>
              <w:right w:val="single" w:sz="4" w:space="0" w:color="auto"/>
            </w:tcBorders>
            <w:shd w:val="clear" w:color="auto" w:fill="auto"/>
            <w:noWrap/>
            <w:vAlign w:val="bottom"/>
            <w:hideMark/>
          </w:tcPr>
          <w:p w14:paraId="4C28425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5.4</w:t>
            </w:r>
          </w:p>
        </w:tc>
        <w:tc>
          <w:tcPr>
            <w:tcW w:w="397" w:type="pct"/>
            <w:tcBorders>
              <w:top w:val="nil"/>
              <w:left w:val="nil"/>
              <w:bottom w:val="single" w:sz="4" w:space="0" w:color="auto"/>
              <w:right w:val="single" w:sz="8" w:space="0" w:color="auto"/>
            </w:tcBorders>
            <w:shd w:val="clear" w:color="auto" w:fill="auto"/>
            <w:noWrap/>
            <w:vAlign w:val="bottom"/>
            <w:hideMark/>
          </w:tcPr>
          <w:p w14:paraId="3F86BC6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2EF7AF3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370.97</w:t>
            </w:r>
          </w:p>
        </w:tc>
        <w:tc>
          <w:tcPr>
            <w:tcW w:w="397" w:type="pct"/>
            <w:tcBorders>
              <w:top w:val="nil"/>
              <w:left w:val="nil"/>
              <w:bottom w:val="single" w:sz="4" w:space="0" w:color="auto"/>
              <w:right w:val="single" w:sz="4" w:space="0" w:color="auto"/>
            </w:tcBorders>
            <w:shd w:val="clear" w:color="auto" w:fill="auto"/>
            <w:noWrap/>
            <w:vAlign w:val="bottom"/>
            <w:hideMark/>
          </w:tcPr>
          <w:p w14:paraId="6F098FF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6.1</w:t>
            </w:r>
          </w:p>
        </w:tc>
        <w:tc>
          <w:tcPr>
            <w:tcW w:w="397" w:type="pct"/>
            <w:tcBorders>
              <w:top w:val="nil"/>
              <w:left w:val="nil"/>
              <w:bottom w:val="single" w:sz="4" w:space="0" w:color="auto"/>
              <w:right w:val="nil"/>
            </w:tcBorders>
            <w:shd w:val="clear" w:color="auto" w:fill="auto"/>
            <w:noWrap/>
            <w:vAlign w:val="bottom"/>
            <w:hideMark/>
          </w:tcPr>
          <w:p w14:paraId="5CE5FA4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DBEA0E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354.00</w:t>
            </w:r>
          </w:p>
        </w:tc>
        <w:tc>
          <w:tcPr>
            <w:tcW w:w="397" w:type="pct"/>
            <w:tcBorders>
              <w:top w:val="nil"/>
              <w:left w:val="nil"/>
              <w:bottom w:val="single" w:sz="4" w:space="0" w:color="auto"/>
              <w:right w:val="single" w:sz="4" w:space="0" w:color="auto"/>
            </w:tcBorders>
            <w:shd w:val="clear" w:color="auto" w:fill="auto"/>
            <w:noWrap/>
            <w:vAlign w:val="bottom"/>
            <w:hideMark/>
          </w:tcPr>
          <w:p w14:paraId="152F791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6.2</w:t>
            </w:r>
          </w:p>
        </w:tc>
        <w:tc>
          <w:tcPr>
            <w:tcW w:w="397" w:type="pct"/>
            <w:tcBorders>
              <w:top w:val="nil"/>
              <w:left w:val="nil"/>
              <w:bottom w:val="single" w:sz="4" w:space="0" w:color="auto"/>
              <w:right w:val="single" w:sz="8" w:space="0" w:color="auto"/>
            </w:tcBorders>
            <w:shd w:val="clear" w:color="auto" w:fill="auto"/>
            <w:noWrap/>
            <w:vAlign w:val="bottom"/>
            <w:hideMark/>
          </w:tcPr>
          <w:p w14:paraId="5946143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6C85F978"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3331733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Meridian2</w:t>
            </w:r>
          </w:p>
        </w:tc>
        <w:tc>
          <w:tcPr>
            <w:tcW w:w="205" w:type="pct"/>
            <w:tcBorders>
              <w:top w:val="nil"/>
              <w:left w:val="nil"/>
              <w:bottom w:val="single" w:sz="4" w:space="0" w:color="auto"/>
              <w:right w:val="nil"/>
            </w:tcBorders>
            <w:shd w:val="clear" w:color="auto" w:fill="auto"/>
            <w:noWrap/>
            <w:vAlign w:val="bottom"/>
            <w:hideMark/>
          </w:tcPr>
          <w:p w14:paraId="0B1ECCA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379D957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435.35</w:t>
            </w:r>
          </w:p>
        </w:tc>
        <w:tc>
          <w:tcPr>
            <w:tcW w:w="397" w:type="pct"/>
            <w:tcBorders>
              <w:top w:val="nil"/>
              <w:left w:val="nil"/>
              <w:bottom w:val="single" w:sz="4" w:space="0" w:color="auto"/>
              <w:right w:val="single" w:sz="4" w:space="0" w:color="auto"/>
            </w:tcBorders>
            <w:shd w:val="clear" w:color="auto" w:fill="auto"/>
            <w:noWrap/>
            <w:vAlign w:val="bottom"/>
            <w:hideMark/>
          </w:tcPr>
          <w:p w14:paraId="337C6AB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4.6</w:t>
            </w:r>
          </w:p>
        </w:tc>
        <w:tc>
          <w:tcPr>
            <w:tcW w:w="397" w:type="pct"/>
            <w:tcBorders>
              <w:top w:val="nil"/>
              <w:left w:val="nil"/>
              <w:bottom w:val="single" w:sz="4" w:space="0" w:color="auto"/>
              <w:right w:val="single" w:sz="8" w:space="0" w:color="auto"/>
            </w:tcBorders>
            <w:shd w:val="clear" w:color="auto" w:fill="auto"/>
            <w:noWrap/>
            <w:vAlign w:val="bottom"/>
            <w:hideMark/>
          </w:tcPr>
          <w:p w14:paraId="4717094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59CBF35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207.18</w:t>
            </w:r>
          </w:p>
        </w:tc>
        <w:tc>
          <w:tcPr>
            <w:tcW w:w="397" w:type="pct"/>
            <w:tcBorders>
              <w:top w:val="nil"/>
              <w:left w:val="nil"/>
              <w:bottom w:val="single" w:sz="4" w:space="0" w:color="auto"/>
              <w:right w:val="single" w:sz="4" w:space="0" w:color="auto"/>
            </w:tcBorders>
            <w:shd w:val="clear" w:color="auto" w:fill="auto"/>
            <w:noWrap/>
            <w:vAlign w:val="bottom"/>
            <w:hideMark/>
          </w:tcPr>
          <w:p w14:paraId="0042FE7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4.5</w:t>
            </w:r>
          </w:p>
        </w:tc>
        <w:tc>
          <w:tcPr>
            <w:tcW w:w="397" w:type="pct"/>
            <w:tcBorders>
              <w:top w:val="nil"/>
              <w:left w:val="nil"/>
              <w:bottom w:val="single" w:sz="4" w:space="0" w:color="auto"/>
              <w:right w:val="nil"/>
            </w:tcBorders>
            <w:shd w:val="clear" w:color="auto" w:fill="auto"/>
            <w:noWrap/>
            <w:vAlign w:val="bottom"/>
            <w:hideMark/>
          </w:tcPr>
          <w:p w14:paraId="2528D50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2A803C9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195.51</w:t>
            </w:r>
          </w:p>
        </w:tc>
        <w:tc>
          <w:tcPr>
            <w:tcW w:w="397" w:type="pct"/>
            <w:tcBorders>
              <w:top w:val="nil"/>
              <w:left w:val="nil"/>
              <w:bottom w:val="single" w:sz="4" w:space="0" w:color="auto"/>
              <w:right w:val="single" w:sz="4" w:space="0" w:color="auto"/>
            </w:tcBorders>
            <w:shd w:val="clear" w:color="auto" w:fill="auto"/>
            <w:noWrap/>
            <w:vAlign w:val="bottom"/>
            <w:hideMark/>
          </w:tcPr>
          <w:p w14:paraId="14A0473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4.3</w:t>
            </w:r>
          </w:p>
        </w:tc>
        <w:tc>
          <w:tcPr>
            <w:tcW w:w="397" w:type="pct"/>
            <w:tcBorders>
              <w:top w:val="nil"/>
              <w:left w:val="nil"/>
              <w:bottom w:val="single" w:sz="4" w:space="0" w:color="auto"/>
              <w:right w:val="single" w:sz="8" w:space="0" w:color="auto"/>
            </w:tcBorders>
            <w:shd w:val="clear" w:color="auto" w:fill="auto"/>
            <w:noWrap/>
            <w:vAlign w:val="bottom"/>
            <w:hideMark/>
          </w:tcPr>
          <w:p w14:paraId="63D7E55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3D8AE77A"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AC059A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Meridian2</w:t>
            </w:r>
          </w:p>
        </w:tc>
        <w:tc>
          <w:tcPr>
            <w:tcW w:w="205" w:type="pct"/>
            <w:tcBorders>
              <w:top w:val="nil"/>
              <w:left w:val="nil"/>
              <w:bottom w:val="single" w:sz="4" w:space="0" w:color="auto"/>
              <w:right w:val="nil"/>
            </w:tcBorders>
            <w:shd w:val="clear" w:color="auto" w:fill="auto"/>
            <w:noWrap/>
            <w:vAlign w:val="bottom"/>
            <w:hideMark/>
          </w:tcPr>
          <w:p w14:paraId="703BDBE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436FA89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246.59</w:t>
            </w:r>
          </w:p>
        </w:tc>
        <w:tc>
          <w:tcPr>
            <w:tcW w:w="397" w:type="pct"/>
            <w:tcBorders>
              <w:top w:val="nil"/>
              <w:left w:val="nil"/>
              <w:bottom w:val="single" w:sz="4" w:space="0" w:color="auto"/>
              <w:right w:val="single" w:sz="4" w:space="0" w:color="auto"/>
            </w:tcBorders>
            <w:shd w:val="clear" w:color="auto" w:fill="auto"/>
            <w:noWrap/>
            <w:vAlign w:val="bottom"/>
            <w:hideMark/>
          </w:tcPr>
          <w:p w14:paraId="2DA2D4D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3.6</w:t>
            </w:r>
          </w:p>
        </w:tc>
        <w:tc>
          <w:tcPr>
            <w:tcW w:w="397" w:type="pct"/>
            <w:tcBorders>
              <w:top w:val="nil"/>
              <w:left w:val="nil"/>
              <w:bottom w:val="single" w:sz="4" w:space="0" w:color="auto"/>
              <w:right w:val="single" w:sz="8" w:space="0" w:color="auto"/>
            </w:tcBorders>
            <w:shd w:val="clear" w:color="auto" w:fill="auto"/>
            <w:noWrap/>
            <w:vAlign w:val="bottom"/>
            <w:hideMark/>
          </w:tcPr>
          <w:p w14:paraId="5ACCE45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c>
          <w:tcPr>
            <w:tcW w:w="605" w:type="pct"/>
            <w:tcBorders>
              <w:top w:val="nil"/>
              <w:left w:val="nil"/>
              <w:bottom w:val="single" w:sz="4" w:space="0" w:color="auto"/>
              <w:right w:val="single" w:sz="4" w:space="0" w:color="auto"/>
            </w:tcBorders>
            <w:shd w:val="clear" w:color="auto" w:fill="auto"/>
            <w:noWrap/>
            <w:vAlign w:val="bottom"/>
            <w:hideMark/>
          </w:tcPr>
          <w:p w14:paraId="0161F24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121.74</w:t>
            </w:r>
          </w:p>
        </w:tc>
        <w:tc>
          <w:tcPr>
            <w:tcW w:w="397" w:type="pct"/>
            <w:tcBorders>
              <w:top w:val="nil"/>
              <w:left w:val="nil"/>
              <w:bottom w:val="single" w:sz="4" w:space="0" w:color="auto"/>
              <w:right w:val="single" w:sz="4" w:space="0" w:color="auto"/>
            </w:tcBorders>
            <w:shd w:val="clear" w:color="auto" w:fill="auto"/>
            <w:noWrap/>
            <w:vAlign w:val="bottom"/>
            <w:hideMark/>
          </w:tcPr>
          <w:p w14:paraId="259902A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3.2</w:t>
            </w:r>
          </w:p>
        </w:tc>
        <w:tc>
          <w:tcPr>
            <w:tcW w:w="397" w:type="pct"/>
            <w:tcBorders>
              <w:top w:val="nil"/>
              <w:left w:val="nil"/>
              <w:bottom w:val="single" w:sz="4" w:space="0" w:color="auto"/>
              <w:right w:val="nil"/>
            </w:tcBorders>
            <w:shd w:val="clear" w:color="auto" w:fill="auto"/>
            <w:noWrap/>
            <w:vAlign w:val="bottom"/>
            <w:hideMark/>
          </w:tcPr>
          <w:p w14:paraId="7A07D7F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19F4605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117.76</w:t>
            </w:r>
          </w:p>
        </w:tc>
        <w:tc>
          <w:tcPr>
            <w:tcW w:w="397" w:type="pct"/>
            <w:tcBorders>
              <w:top w:val="nil"/>
              <w:left w:val="nil"/>
              <w:bottom w:val="single" w:sz="4" w:space="0" w:color="auto"/>
              <w:right w:val="single" w:sz="4" w:space="0" w:color="auto"/>
            </w:tcBorders>
            <w:shd w:val="clear" w:color="auto" w:fill="auto"/>
            <w:noWrap/>
            <w:vAlign w:val="bottom"/>
            <w:hideMark/>
          </w:tcPr>
          <w:p w14:paraId="4F21417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3.0</w:t>
            </w:r>
          </w:p>
        </w:tc>
        <w:tc>
          <w:tcPr>
            <w:tcW w:w="397" w:type="pct"/>
            <w:tcBorders>
              <w:top w:val="nil"/>
              <w:left w:val="nil"/>
              <w:bottom w:val="single" w:sz="4" w:space="0" w:color="auto"/>
              <w:right w:val="single" w:sz="8" w:space="0" w:color="auto"/>
            </w:tcBorders>
            <w:shd w:val="clear" w:color="auto" w:fill="auto"/>
            <w:noWrap/>
            <w:vAlign w:val="bottom"/>
            <w:hideMark/>
          </w:tcPr>
          <w:p w14:paraId="49D9A48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77E7F843" w14:textId="77777777" w:rsidTr="007A20B4">
        <w:trPr>
          <w:trHeight w:val="300"/>
        </w:trPr>
        <w:tc>
          <w:tcPr>
            <w:tcW w:w="598" w:type="pct"/>
            <w:tcBorders>
              <w:top w:val="nil"/>
              <w:left w:val="single" w:sz="8" w:space="0" w:color="auto"/>
              <w:bottom w:val="nil"/>
              <w:right w:val="single" w:sz="4" w:space="0" w:color="auto"/>
            </w:tcBorders>
            <w:shd w:val="clear" w:color="auto" w:fill="auto"/>
            <w:noWrap/>
            <w:vAlign w:val="bottom"/>
            <w:hideMark/>
          </w:tcPr>
          <w:p w14:paraId="14DF11E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Meridian2</w:t>
            </w:r>
          </w:p>
        </w:tc>
        <w:tc>
          <w:tcPr>
            <w:tcW w:w="205" w:type="pct"/>
            <w:tcBorders>
              <w:top w:val="nil"/>
              <w:left w:val="nil"/>
              <w:bottom w:val="nil"/>
              <w:right w:val="nil"/>
            </w:tcBorders>
            <w:shd w:val="clear" w:color="auto" w:fill="auto"/>
            <w:noWrap/>
            <w:vAlign w:val="bottom"/>
            <w:hideMark/>
          </w:tcPr>
          <w:p w14:paraId="4CBDC76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R5</w:t>
            </w:r>
          </w:p>
        </w:tc>
        <w:tc>
          <w:tcPr>
            <w:tcW w:w="605" w:type="pct"/>
            <w:tcBorders>
              <w:top w:val="nil"/>
              <w:left w:val="single" w:sz="8" w:space="0" w:color="auto"/>
              <w:bottom w:val="nil"/>
              <w:right w:val="single" w:sz="4" w:space="0" w:color="auto"/>
            </w:tcBorders>
            <w:shd w:val="clear" w:color="auto" w:fill="auto"/>
            <w:noWrap/>
            <w:vAlign w:val="bottom"/>
            <w:hideMark/>
          </w:tcPr>
          <w:p w14:paraId="2798362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128.51</w:t>
            </w:r>
          </w:p>
        </w:tc>
        <w:tc>
          <w:tcPr>
            <w:tcW w:w="397" w:type="pct"/>
            <w:tcBorders>
              <w:top w:val="nil"/>
              <w:left w:val="nil"/>
              <w:bottom w:val="nil"/>
              <w:right w:val="single" w:sz="4" w:space="0" w:color="auto"/>
            </w:tcBorders>
            <w:shd w:val="clear" w:color="auto" w:fill="auto"/>
            <w:noWrap/>
            <w:vAlign w:val="bottom"/>
            <w:hideMark/>
          </w:tcPr>
          <w:p w14:paraId="1563422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1.7</w:t>
            </w:r>
          </w:p>
        </w:tc>
        <w:tc>
          <w:tcPr>
            <w:tcW w:w="397" w:type="pct"/>
            <w:tcBorders>
              <w:top w:val="nil"/>
              <w:left w:val="nil"/>
              <w:bottom w:val="nil"/>
              <w:right w:val="single" w:sz="8" w:space="0" w:color="auto"/>
            </w:tcBorders>
            <w:shd w:val="clear" w:color="auto" w:fill="auto"/>
            <w:noWrap/>
            <w:vAlign w:val="bottom"/>
            <w:hideMark/>
          </w:tcPr>
          <w:p w14:paraId="1BEE8C6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nil"/>
              <w:right w:val="single" w:sz="4" w:space="0" w:color="auto"/>
            </w:tcBorders>
            <w:shd w:val="clear" w:color="auto" w:fill="auto"/>
            <w:noWrap/>
            <w:vAlign w:val="bottom"/>
            <w:hideMark/>
          </w:tcPr>
          <w:p w14:paraId="298DB71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75.01</w:t>
            </w:r>
          </w:p>
        </w:tc>
        <w:tc>
          <w:tcPr>
            <w:tcW w:w="397" w:type="pct"/>
            <w:tcBorders>
              <w:top w:val="nil"/>
              <w:left w:val="nil"/>
              <w:bottom w:val="nil"/>
              <w:right w:val="single" w:sz="4" w:space="0" w:color="auto"/>
            </w:tcBorders>
            <w:shd w:val="clear" w:color="auto" w:fill="auto"/>
            <w:noWrap/>
            <w:vAlign w:val="bottom"/>
            <w:hideMark/>
          </w:tcPr>
          <w:p w14:paraId="3CB4EAF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1.9</w:t>
            </w:r>
          </w:p>
        </w:tc>
        <w:tc>
          <w:tcPr>
            <w:tcW w:w="397" w:type="pct"/>
            <w:tcBorders>
              <w:top w:val="nil"/>
              <w:left w:val="nil"/>
              <w:bottom w:val="nil"/>
              <w:right w:val="nil"/>
            </w:tcBorders>
            <w:shd w:val="clear" w:color="auto" w:fill="auto"/>
            <w:noWrap/>
            <w:vAlign w:val="bottom"/>
            <w:hideMark/>
          </w:tcPr>
          <w:p w14:paraId="03A776E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nil"/>
              <w:right w:val="single" w:sz="4" w:space="0" w:color="auto"/>
            </w:tcBorders>
            <w:shd w:val="clear" w:color="auto" w:fill="auto"/>
            <w:noWrap/>
            <w:vAlign w:val="bottom"/>
            <w:hideMark/>
          </w:tcPr>
          <w:p w14:paraId="4A8A307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81.54</w:t>
            </w:r>
          </w:p>
        </w:tc>
        <w:tc>
          <w:tcPr>
            <w:tcW w:w="397" w:type="pct"/>
            <w:tcBorders>
              <w:top w:val="nil"/>
              <w:left w:val="nil"/>
              <w:bottom w:val="nil"/>
              <w:right w:val="single" w:sz="4" w:space="0" w:color="auto"/>
            </w:tcBorders>
            <w:shd w:val="clear" w:color="auto" w:fill="auto"/>
            <w:noWrap/>
            <w:vAlign w:val="bottom"/>
            <w:hideMark/>
          </w:tcPr>
          <w:p w14:paraId="32726BA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1.8</w:t>
            </w:r>
          </w:p>
        </w:tc>
        <w:tc>
          <w:tcPr>
            <w:tcW w:w="397" w:type="pct"/>
            <w:tcBorders>
              <w:top w:val="nil"/>
              <w:left w:val="nil"/>
              <w:bottom w:val="nil"/>
              <w:right w:val="single" w:sz="8" w:space="0" w:color="auto"/>
            </w:tcBorders>
            <w:shd w:val="clear" w:color="auto" w:fill="auto"/>
            <w:noWrap/>
            <w:vAlign w:val="bottom"/>
            <w:hideMark/>
          </w:tcPr>
          <w:p w14:paraId="6A98830A"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04CDCB4F" w14:textId="77777777" w:rsidTr="007A20B4">
        <w:trPr>
          <w:trHeight w:val="290"/>
        </w:trPr>
        <w:tc>
          <w:tcPr>
            <w:tcW w:w="598"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92C162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Metro</w:t>
            </w:r>
          </w:p>
        </w:tc>
        <w:tc>
          <w:tcPr>
            <w:tcW w:w="205" w:type="pct"/>
            <w:tcBorders>
              <w:top w:val="single" w:sz="8" w:space="0" w:color="auto"/>
              <w:left w:val="nil"/>
              <w:bottom w:val="single" w:sz="4" w:space="0" w:color="auto"/>
              <w:right w:val="nil"/>
            </w:tcBorders>
            <w:shd w:val="clear" w:color="auto" w:fill="auto"/>
            <w:noWrap/>
            <w:vAlign w:val="bottom"/>
            <w:hideMark/>
          </w:tcPr>
          <w:p w14:paraId="4B5BB5A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R1</w:t>
            </w:r>
          </w:p>
        </w:tc>
        <w:tc>
          <w:tcPr>
            <w:tcW w:w="605"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854CAC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5576.69</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07F4A2A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8.0</w:t>
            </w:r>
          </w:p>
        </w:tc>
        <w:tc>
          <w:tcPr>
            <w:tcW w:w="397" w:type="pct"/>
            <w:tcBorders>
              <w:top w:val="single" w:sz="8" w:space="0" w:color="auto"/>
              <w:left w:val="nil"/>
              <w:bottom w:val="single" w:sz="4" w:space="0" w:color="auto"/>
              <w:right w:val="single" w:sz="8" w:space="0" w:color="auto"/>
            </w:tcBorders>
            <w:shd w:val="clear" w:color="auto" w:fill="auto"/>
            <w:noWrap/>
            <w:vAlign w:val="bottom"/>
            <w:hideMark/>
          </w:tcPr>
          <w:p w14:paraId="4F103FB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single" w:sz="8" w:space="0" w:color="auto"/>
              <w:left w:val="nil"/>
              <w:bottom w:val="single" w:sz="4" w:space="0" w:color="auto"/>
              <w:right w:val="single" w:sz="4" w:space="0" w:color="auto"/>
            </w:tcBorders>
            <w:shd w:val="clear" w:color="auto" w:fill="auto"/>
            <w:noWrap/>
            <w:vAlign w:val="bottom"/>
            <w:hideMark/>
          </w:tcPr>
          <w:p w14:paraId="3D6892D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3856.09</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6FD7042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8.8</w:t>
            </w:r>
          </w:p>
        </w:tc>
        <w:tc>
          <w:tcPr>
            <w:tcW w:w="397" w:type="pct"/>
            <w:tcBorders>
              <w:top w:val="single" w:sz="8" w:space="0" w:color="auto"/>
              <w:left w:val="nil"/>
              <w:bottom w:val="single" w:sz="4" w:space="0" w:color="auto"/>
              <w:right w:val="nil"/>
            </w:tcBorders>
            <w:shd w:val="clear" w:color="auto" w:fill="auto"/>
            <w:noWrap/>
            <w:vAlign w:val="bottom"/>
            <w:hideMark/>
          </w:tcPr>
          <w:p w14:paraId="26C6F3C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984031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3968.93</w:t>
            </w:r>
          </w:p>
        </w:tc>
        <w:tc>
          <w:tcPr>
            <w:tcW w:w="397" w:type="pct"/>
            <w:tcBorders>
              <w:top w:val="single" w:sz="8" w:space="0" w:color="auto"/>
              <w:left w:val="nil"/>
              <w:bottom w:val="single" w:sz="4" w:space="0" w:color="auto"/>
              <w:right w:val="single" w:sz="4" w:space="0" w:color="auto"/>
            </w:tcBorders>
            <w:shd w:val="clear" w:color="auto" w:fill="auto"/>
            <w:noWrap/>
            <w:vAlign w:val="bottom"/>
            <w:hideMark/>
          </w:tcPr>
          <w:p w14:paraId="18789B9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8.6</w:t>
            </w:r>
          </w:p>
        </w:tc>
        <w:tc>
          <w:tcPr>
            <w:tcW w:w="397" w:type="pct"/>
            <w:tcBorders>
              <w:top w:val="single" w:sz="8" w:space="0" w:color="auto"/>
              <w:left w:val="nil"/>
              <w:bottom w:val="single" w:sz="4" w:space="0" w:color="auto"/>
              <w:right w:val="single" w:sz="8" w:space="0" w:color="auto"/>
            </w:tcBorders>
            <w:shd w:val="clear" w:color="auto" w:fill="auto"/>
            <w:noWrap/>
            <w:vAlign w:val="bottom"/>
            <w:hideMark/>
          </w:tcPr>
          <w:p w14:paraId="65F50BA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31FD227B"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65FD58E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Metro</w:t>
            </w:r>
          </w:p>
        </w:tc>
        <w:tc>
          <w:tcPr>
            <w:tcW w:w="205" w:type="pct"/>
            <w:tcBorders>
              <w:top w:val="nil"/>
              <w:left w:val="nil"/>
              <w:bottom w:val="single" w:sz="4" w:space="0" w:color="auto"/>
              <w:right w:val="nil"/>
            </w:tcBorders>
            <w:shd w:val="clear" w:color="auto" w:fill="auto"/>
            <w:noWrap/>
            <w:vAlign w:val="bottom"/>
            <w:hideMark/>
          </w:tcPr>
          <w:p w14:paraId="4348B9D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R2</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580F173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3719.49</w:t>
            </w:r>
          </w:p>
        </w:tc>
        <w:tc>
          <w:tcPr>
            <w:tcW w:w="397" w:type="pct"/>
            <w:tcBorders>
              <w:top w:val="nil"/>
              <w:left w:val="nil"/>
              <w:bottom w:val="single" w:sz="4" w:space="0" w:color="auto"/>
              <w:right w:val="single" w:sz="4" w:space="0" w:color="auto"/>
            </w:tcBorders>
            <w:shd w:val="clear" w:color="auto" w:fill="auto"/>
            <w:noWrap/>
            <w:vAlign w:val="bottom"/>
            <w:hideMark/>
          </w:tcPr>
          <w:p w14:paraId="55FB9C0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7.3</w:t>
            </w:r>
          </w:p>
        </w:tc>
        <w:tc>
          <w:tcPr>
            <w:tcW w:w="397" w:type="pct"/>
            <w:tcBorders>
              <w:top w:val="nil"/>
              <w:left w:val="nil"/>
              <w:bottom w:val="single" w:sz="4" w:space="0" w:color="auto"/>
              <w:right w:val="single" w:sz="8" w:space="0" w:color="auto"/>
            </w:tcBorders>
            <w:shd w:val="clear" w:color="auto" w:fill="auto"/>
            <w:noWrap/>
            <w:vAlign w:val="bottom"/>
            <w:hideMark/>
          </w:tcPr>
          <w:p w14:paraId="309ED2ED"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580EA20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2234.19</w:t>
            </w:r>
          </w:p>
        </w:tc>
        <w:tc>
          <w:tcPr>
            <w:tcW w:w="397" w:type="pct"/>
            <w:tcBorders>
              <w:top w:val="nil"/>
              <w:left w:val="nil"/>
              <w:bottom w:val="single" w:sz="4" w:space="0" w:color="auto"/>
              <w:right w:val="single" w:sz="4" w:space="0" w:color="auto"/>
            </w:tcBorders>
            <w:shd w:val="clear" w:color="auto" w:fill="auto"/>
            <w:noWrap/>
            <w:vAlign w:val="bottom"/>
            <w:hideMark/>
          </w:tcPr>
          <w:p w14:paraId="446A5E1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7.4</w:t>
            </w:r>
          </w:p>
        </w:tc>
        <w:tc>
          <w:tcPr>
            <w:tcW w:w="397" w:type="pct"/>
            <w:tcBorders>
              <w:top w:val="nil"/>
              <w:left w:val="nil"/>
              <w:bottom w:val="single" w:sz="4" w:space="0" w:color="auto"/>
              <w:right w:val="nil"/>
            </w:tcBorders>
            <w:shd w:val="clear" w:color="auto" w:fill="auto"/>
            <w:noWrap/>
            <w:vAlign w:val="bottom"/>
            <w:hideMark/>
          </w:tcPr>
          <w:p w14:paraId="3FA7EAF3"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27ED434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2351.65</w:t>
            </w:r>
          </w:p>
        </w:tc>
        <w:tc>
          <w:tcPr>
            <w:tcW w:w="397" w:type="pct"/>
            <w:tcBorders>
              <w:top w:val="nil"/>
              <w:left w:val="nil"/>
              <w:bottom w:val="single" w:sz="4" w:space="0" w:color="auto"/>
              <w:right w:val="single" w:sz="4" w:space="0" w:color="auto"/>
            </w:tcBorders>
            <w:shd w:val="clear" w:color="auto" w:fill="auto"/>
            <w:noWrap/>
            <w:vAlign w:val="bottom"/>
            <w:hideMark/>
          </w:tcPr>
          <w:p w14:paraId="543A837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7.8</w:t>
            </w:r>
          </w:p>
        </w:tc>
        <w:tc>
          <w:tcPr>
            <w:tcW w:w="397" w:type="pct"/>
            <w:tcBorders>
              <w:top w:val="nil"/>
              <w:left w:val="nil"/>
              <w:bottom w:val="single" w:sz="4" w:space="0" w:color="auto"/>
              <w:right w:val="single" w:sz="8" w:space="0" w:color="auto"/>
            </w:tcBorders>
            <w:shd w:val="clear" w:color="auto" w:fill="auto"/>
            <w:noWrap/>
            <w:vAlign w:val="bottom"/>
            <w:hideMark/>
          </w:tcPr>
          <w:p w14:paraId="63D3089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0.3</w:t>
            </w:r>
          </w:p>
        </w:tc>
      </w:tr>
      <w:tr w:rsidR="007A20B4" w:rsidRPr="007A20B4" w14:paraId="6057B7FF"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5720A72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Metro</w:t>
            </w:r>
          </w:p>
        </w:tc>
        <w:tc>
          <w:tcPr>
            <w:tcW w:w="205" w:type="pct"/>
            <w:tcBorders>
              <w:top w:val="nil"/>
              <w:left w:val="nil"/>
              <w:bottom w:val="single" w:sz="4" w:space="0" w:color="auto"/>
              <w:right w:val="nil"/>
            </w:tcBorders>
            <w:shd w:val="clear" w:color="auto" w:fill="auto"/>
            <w:noWrap/>
            <w:vAlign w:val="bottom"/>
            <w:hideMark/>
          </w:tcPr>
          <w:p w14:paraId="1AB9F85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R3</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6B78BB4E"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2207.46</w:t>
            </w:r>
          </w:p>
        </w:tc>
        <w:tc>
          <w:tcPr>
            <w:tcW w:w="397" w:type="pct"/>
            <w:tcBorders>
              <w:top w:val="nil"/>
              <w:left w:val="nil"/>
              <w:bottom w:val="single" w:sz="4" w:space="0" w:color="auto"/>
              <w:right w:val="single" w:sz="4" w:space="0" w:color="auto"/>
            </w:tcBorders>
            <w:shd w:val="clear" w:color="auto" w:fill="auto"/>
            <w:noWrap/>
            <w:vAlign w:val="bottom"/>
            <w:hideMark/>
          </w:tcPr>
          <w:p w14:paraId="11B684CB"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6.0</w:t>
            </w:r>
          </w:p>
        </w:tc>
        <w:tc>
          <w:tcPr>
            <w:tcW w:w="397" w:type="pct"/>
            <w:tcBorders>
              <w:top w:val="nil"/>
              <w:left w:val="nil"/>
              <w:bottom w:val="single" w:sz="4" w:space="0" w:color="auto"/>
              <w:right w:val="single" w:sz="8" w:space="0" w:color="auto"/>
            </w:tcBorders>
            <w:shd w:val="clear" w:color="auto" w:fill="auto"/>
            <w:noWrap/>
            <w:vAlign w:val="bottom"/>
            <w:hideMark/>
          </w:tcPr>
          <w:p w14:paraId="22111120"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nil"/>
              <w:bottom w:val="single" w:sz="4" w:space="0" w:color="auto"/>
              <w:right w:val="single" w:sz="4" w:space="0" w:color="auto"/>
            </w:tcBorders>
            <w:shd w:val="clear" w:color="auto" w:fill="auto"/>
            <w:noWrap/>
            <w:vAlign w:val="bottom"/>
            <w:hideMark/>
          </w:tcPr>
          <w:p w14:paraId="03CAC70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1309.61</w:t>
            </w:r>
          </w:p>
        </w:tc>
        <w:tc>
          <w:tcPr>
            <w:tcW w:w="397" w:type="pct"/>
            <w:tcBorders>
              <w:top w:val="nil"/>
              <w:left w:val="nil"/>
              <w:bottom w:val="single" w:sz="4" w:space="0" w:color="auto"/>
              <w:right w:val="single" w:sz="4" w:space="0" w:color="auto"/>
            </w:tcBorders>
            <w:shd w:val="clear" w:color="auto" w:fill="auto"/>
            <w:noWrap/>
            <w:vAlign w:val="bottom"/>
            <w:hideMark/>
          </w:tcPr>
          <w:p w14:paraId="154124B1"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6.0</w:t>
            </w:r>
          </w:p>
        </w:tc>
        <w:tc>
          <w:tcPr>
            <w:tcW w:w="397" w:type="pct"/>
            <w:tcBorders>
              <w:top w:val="nil"/>
              <w:left w:val="nil"/>
              <w:bottom w:val="single" w:sz="4" w:space="0" w:color="auto"/>
              <w:right w:val="nil"/>
            </w:tcBorders>
            <w:shd w:val="clear" w:color="auto" w:fill="auto"/>
            <w:noWrap/>
            <w:vAlign w:val="bottom"/>
            <w:hideMark/>
          </w:tcPr>
          <w:p w14:paraId="7F295E0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710960E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1351.25</w:t>
            </w:r>
          </w:p>
        </w:tc>
        <w:tc>
          <w:tcPr>
            <w:tcW w:w="397" w:type="pct"/>
            <w:tcBorders>
              <w:top w:val="nil"/>
              <w:left w:val="nil"/>
              <w:bottom w:val="single" w:sz="4" w:space="0" w:color="auto"/>
              <w:right w:val="single" w:sz="4" w:space="0" w:color="auto"/>
            </w:tcBorders>
            <w:shd w:val="clear" w:color="auto" w:fill="auto"/>
            <w:noWrap/>
            <w:vAlign w:val="bottom"/>
            <w:hideMark/>
          </w:tcPr>
          <w:p w14:paraId="0FD74B7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5.8</w:t>
            </w:r>
          </w:p>
        </w:tc>
        <w:tc>
          <w:tcPr>
            <w:tcW w:w="397" w:type="pct"/>
            <w:tcBorders>
              <w:top w:val="nil"/>
              <w:left w:val="nil"/>
              <w:bottom w:val="single" w:sz="4" w:space="0" w:color="auto"/>
              <w:right w:val="single" w:sz="8" w:space="0" w:color="auto"/>
            </w:tcBorders>
            <w:shd w:val="clear" w:color="auto" w:fill="auto"/>
            <w:noWrap/>
            <w:vAlign w:val="bottom"/>
            <w:hideMark/>
          </w:tcPr>
          <w:p w14:paraId="5177146F"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0.6</w:t>
            </w:r>
          </w:p>
        </w:tc>
      </w:tr>
      <w:tr w:rsidR="007A20B4" w:rsidRPr="007A20B4" w14:paraId="65FA9E38" w14:textId="77777777" w:rsidTr="007A20B4">
        <w:trPr>
          <w:trHeight w:val="290"/>
        </w:trPr>
        <w:tc>
          <w:tcPr>
            <w:tcW w:w="598" w:type="pct"/>
            <w:tcBorders>
              <w:top w:val="nil"/>
              <w:left w:val="single" w:sz="8" w:space="0" w:color="auto"/>
              <w:bottom w:val="single" w:sz="4" w:space="0" w:color="auto"/>
              <w:right w:val="single" w:sz="4" w:space="0" w:color="auto"/>
            </w:tcBorders>
            <w:shd w:val="clear" w:color="auto" w:fill="auto"/>
            <w:noWrap/>
            <w:vAlign w:val="bottom"/>
            <w:hideMark/>
          </w:tcPr>
          <w:p w14:paraId="203A8B0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Metro</w:t>
            </w:r>
          </w:p>
        </w:tc>
        <w:tc>
          <w:tcPr>
            <w:tcW w:w="205" w:type="pct"/>
            <w:tcBorders>
              <w:top w:val="nil"/>
              <w:left w:val="nil"/>
              <w:bottom w:val="single" w:sz="4" w:space="0" w:color="auto"/>
              <w:right w:val="nil"/>
            </w:tcBorders>
            <w:shd w:val="clear" w:color="auto" w:fill="auto"/>
            <w:noWrap/>
            <w:vAlign w:val="bottom"/>
            <w:hideMark/>
          </w:tcPr>
          <w:p w14:paraId="00F459C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R4</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3924A652"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1281.47</w:t>
            </w:r>
          </w:p>
        </w:tc>
        <w:tc>
          <w:tcPr>
            <w:tcW w:w="397" w:type="pct"/>
            <w:tcBorders>
              <w:top w:val="nil"/>
              <w:left w:val="nil"/>
              <w:bottom w:val="single" w:sz="4" w:space="0" w:color="auto"/>
              <w:right w:val="single" w:sz="4" w:space="0" w:color="auto"/>
            </w:tcBorders>
            <w:shd w:val="clear" w:color="auto" w:fill="auto"/>
            <w:noWrap/>
            <w:vAlign w:val="bottom"/>
            <w:hideMark/>
          </w:tcPr>
          <w:p w14:paraId="4E0D63C4"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3.7</w:t>
            </w:r>
          </w:p>
        </w:tc>
        <w:tc>
          <w:tcPr>
            <w:tcW w:w="397" w:type="pct"/>
            <w:tcBorders>
              <w:top w:val="nil"/>
              <w:left w:val="nil"/>
              <w:bottom w:val="single" w:sz="4" w:space="0" w:color="auto"/>
              <w:right w:val="single" w:sz="8" w:space="0" w:color="auto"/>
            </w:tcBorders>
            <w:shd w:val="clear" w:color="auto" w:fill="auto"/>
            <w:noWrap/>
            <w:vAlign w:val="bottom"/>
            <w:hideMark/>
          </w:tcPr>
          <w:p w14:paraId="72B9428C"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4" w:space="0" w:color="auto"/>
              <w:right w:val="single" w:sz="4" w:space="0" w:color="auto"/>
            </w:tcBorders>
            <w:shd w:val="clear" w:color="auto" w:fill="auto"/>
            <w:noWrap/>
            <w:vAlign w:val="bottom"/>
            <w:hideMark/>
          </w:tcPr>
          <w:p w14:paraId="483AE7B9"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771.21</w:t>
            </w:r>
          </w:p>
        </w:tc>
        <w:tc>
          <w:tcPr>
            <w:tcW w:w="397" w:type="pct"/>
            <w:tcBorders>
              <w:top w:val="nil"/>
              <w:left w:val="nil"/>
              <w:bottom w:val="single" w:sz="4" w:space="0" w:color="auto"/>
              <w:right w:val="single" w:sz="4" w:space="0" w:color="auto"/>
            </w:tcBorders>
            <w:shd w:val="clear" w:color="auto" w:fill="auto"/>
            <w:noWrap/>
            <w:vAlign w:val="bottom"/>
            <w:hideMark/>
          </w:tcPr>
          <w:p w14:paraId="16D88F95"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3.3</w:t>
            </w:r>
          </w:p>
        </w:tc>
        <w:tc>
          <w:tcPr>
            <w:tcW w:w="397" w:type="pct"/>
            <w:tcBorders>
              <w:top w:val="nil"/>
              <w:left w:val="nil"/>
              <w:bottom w:val="single" w:sz="4" w:space="0" w:color="auto"/>
              <w:right w:val="nil"/>
            </w:tcBorders>
            <w:shd w:val="clear" w:color="auto" w:fill="auto"/>
            <w:noWrap/>
            <w:vAlign w:val="bottom"/>
            <w:hideMark/>
          </w:tcPr>
          <w:p w14:paraId="0D0905C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c>
          <w:tcPr>
            <w:tcW w:w="605" w:type="pct"/>
            <w:tcBorders>
              <w:top w:val="nil"/>
              <w:left w:val="single" w:sz="8" w:space="0" w:color="auto"/>
              <w:bottom w:val="single" w:sz="4" w:space="0" w:color="auto"/>
              <w:right w:val="single" w:sz="4" w:space="0" w:color="auto"/>
            </w:tcBorders>
            <w:shd w:val="clear" w:color="auto" w:fill="auto"/>
            <w:noWrap/>
            <w:vAlign w:val="bottom"/>
            <w:hideMark/>
          </w:tcPr>
          <w:p w14:paraId="2E2F2AB6"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731.19</w:t>
            </w:r>
          </w:p>
        </w:tc>
        <w:tc>
          <w:tcPr>
            <w:tcW w:w="397" w:type="pct"/>
            <w:tcBorders>
              <w:top w:val="nil"/>
              <w:left w:val="nil"/>
              <w:bottom w:val="single" w:sz="4" w:space="0" w:color="auto"/>
              <w:right w:val="single" w:sz="4" w:space="0" w:color="auto"/>
            </w:tcBorders>
            <w:shd w:val="clear" w:color="auto" w:fill="auto"/>
            <w:noWrap/>
            <w:vAlign w:val="bottom"/>
            <w:hideMark/>
          </w:tcPr>
          <w:p w14:paraId="62866148"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4.2</w:t>
            </w:r>
          </w:p>
        </w:tc>
        <w:tc>
          <w:tcPr>
            <w:tcW w:w="397" w:type="pct"/>
            <w:tcBorders>
              <w:top w:val="nil"/>
              <w:left w:val="nil"/>
              <w:bottom w:val="single" w:sz="4" w:space="0" w:color="auto"/>
              <w:right w:val="single" w:sz="8" w:space="0" w:color="auto"/>
            </w:tcBorders>
            <w:shd w:val="clear" w:color="auto" w:fill="auto"/>
            <w:noWrap/>
            <w:vAlign w:val="bottom"/>
            <w:hideMark/>
          </w:tcPr>
          <w:p w14:paraId="584EE6D7" w14:textId="77777777" w:rsidR="007A20B4" w:rsidRPr="007A20B4" w:rsidRDefault="007A20B4" w:rsidP="007A20B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0.5</w:t>
            </w:r>
          </w:p>
        </w:tc>
      </w:tr>
      <w:tr w:rsidR="007A20B4" w:rsidRPr="007A20B4" w14:paraId="3D6750BF" w14:textId="77777777" w:rsidTr="007A20B4">
        <w:trPr>
          <w:trHeight w:val="300"/>
        </w:trPr>
        <w:tc>
          <w:tcPr>
            <w:tcW w:w="598" w:type="pct"/>
            <w:tcBorders>
              <w:top w:val="nil"/>
              <w:left w:val="single" w:sz="8" w:space="0" w:color="auto"/>
              <w:bottom w:val="single" w:sz="8" w:space="0" w:color="auto"/>
              <w:right w:val="single" w:sz="4" w:space="0" w:color="auto"/>
            </w:tcBorders>
            <w:shd w:val="clear" w:color="auto" w:fill="auto"/>
            <w:noWrap/>
            <w:vAlign w:val="bottom"/>
            <w:hideMark/>
          </w:tcPr>
          <w:p w14:paraId="5A94BB8F"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Metro</w:t>
            </w:r>
          </w:p>
        </w:tc>
        <w:tc>
          <w:tcPr>
            <w:tcW w:w="205" w:type="pct"/>
            <w:tcBorders>
              <w:top w:val="nil"/>
              <w:left w:val="nil"/>
              <w:bottom w:val="single" w:sz="8" w:space="0" w:color="auto"/>
              <w:right w:val="nil"/>
            </w:tcBorders>
            <w:shd w:val="clear" w:color="auto" w:fill="auto"/>
            <w:noWrap/>
            <w:vAlign w:val="bottom"/>
            <w:hideMark/>
          </w:tcPr>
          <w:p w14:paraId="16EC4866"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7A20B4">
              <w:rPr>
                <w:color w:val="000000"/>
                <w:szCs w:val="22"/>
                <w:lang w:val="de-DE" w:eastAsia="de-DE"/>
              </w:rPr>
              <w:t>R5</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01A236AB"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745.79</w:t>
            </w:r>
          </w:p>
        </w:tc>
        <w:tc>
          <w:tcPr>
            <w:tcW w:w="397" w:type="pct"/>
            <w:tcBorders>
              <w:top w:val="nil"/>
              <w:left w:val="nil"/>
              <w:bottom w:val="single" w:sz="8" w:space="0" w:color="auto"/>
              <w:right w:val="single" w:sz="4" w:space="0" w:color="auto"/>
            </w:tcBorders>
            <w:shd w:val="clear" w:color="auto" w:fill="auto"/>
            <w:noWrap/>
            <w:vAlign w:val="bottom"/>
            <w:hideMark/>
          </w:tcPr>
          <w:p w14:paraId="4717E7C8"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1.9</w:t>
            </w:r>
          </w:p>
        </w:tc>
        <w:tc>
          <w:tcPr>
            <w:tcW w:w="397" w:type="pct"/>
            <w:tcBorders>
              <w:top w:val="nil"/>
              <w:left w:val="nil"/>
              <w:bottom w:val="single" w:sz="8" w:space="0" w:color="auto"/>
              <w:right w:val="single" w:sz="8" w:space="0" w:color="auto"/>
            </w:tcBorders>
            <w:shd w:val="clear" w:color="auto" w:fill="auto"/>
            <w:noWrap/>
            <w:vAlign w:val="bottom"/>
            <w:hideMark/>
          </w:tcPr>
          <w:p w14:paraId="7B23BD32"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nil"/>
              <w:bottom w:val="single" w:sz="8" w:space="0" w:color="auto"/>
              <w:right w:val="single" w:sz="4" w:space="0" w:color="auto"/>
            </w:tcBorders>
            <w:shd w:val="clear" w:color="auto" w:fill="auto"/>
            <w:noWrap/>
            <w:vAlign w:val="bottom"/>
            <w:hideMark/>
          </w:tcPr>
          <w:p w14:paraId="251E0ECB"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442.74</w:t>
            </w:r>
          </w:p>
        </w:tc>
        <w:tc>
          <w:tcPr>
            <w:tcW w:w="397" w:type="pct"/>
            <w:tcBorders>
              <w:top w:val="nil"/>
              <w:left w:val="nil"/>
              <w:bottom w:val="single" w:sz="8" w:space="0" w:color="auto"/>
              <w:right w:val="single" w:sz="4" w:space="0" w:color="auto"/>
            </w:tcBorders>
            <w:shd w:val="clear" w:color="auto" w:fill="auto"/>
            <w:noWrap/>
            <w:vAlign w:val="bottom"/>
            <w:hideMark/>
          </w:tcPr>
          <w:p w14:paraId="0D2A3D51"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1.6</w:t>
            </w:r>
          </w:p>
        </w:tc>
        <w:tc>
          <w:tcPr>
            <w:tcW w:w="397" w:type="pct"/>
            <w:tcBorders>
              <w:top w:val="nil"/>
              <w:left w:val="nil"/>
              <w:bottom w:val="single" w:sz="8" w:space="0" w:color="auto"/>
              <w:right w:val="nil"/>
            </w:tcBorders>
            <w:shd w:val="clear" w:color="auto" w:fill="auto"/>
            <w:noWrap/>
            <w:vAlign w:val="bottom"/>
            <w:hideMark/>
          </w:tcPr>
          <w:p w14:paraId="287F0F6A"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0.4</w:t>
            </w:r>
          </w:p>
        </w:tc>
        <w:tc>
          <w:tcPr>
            <w:tcW w:w="605" w:type="pct"/>
            <w:tcBorders>
              <w:top w:val="nil"/>
              <w:left w:val="single" w:sz="8" w:space="0" w:color="auto"/>
              <w:bottom w:val="single" w:sz="8" w:space="0" w:color="auto"/>
              <w:right w:val="single" w:sz="4" w:space="0" w:color="auto"/>
            </w:tcBorders>
            <w:shd w:val="clear" w:color="auto" w:fill="auto"/>
            <w:noWrap/>
            <w:vAlign w:val="bottom"/>
            <w:hideMark/>
          </w:tcPr>
          <w:p w14:paraId="2D7F17D2"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7A20B4">
              <w:rPr>
                <w:color w:val="000000"/>
                <w:szCs w:val="22"/>
                <w:lang w:val="de-DE" w:eastAsia="de-DE"/>
              </w:rPr>
              <w:t>439.83</w:t>
            </w:r>
          </w:p>
        </w:tc>
        <w:tc>
          <w:tcPr>
            <w:tcW w:w="397" w:type="pct"/>
            <w:tcBorders>
              <w:top w:val="nil"/>
              <w:left w:val="nil"/>
              <w:bottom w:val="single" w:sz="8" w:space="0" w:color="auto"/>
              <w:right w:val="single" w:sz="4" w:space="0" w:color="auto"/>
            </w:tcBorders>
            <w:shd w:val="clear" w:color="auto" w:fill="auto"/>
            <w:noWrap/>
            <w:vAlign w:val="bottom"/>
            <w:hideMark/>
          </w:tcPr>
          <w:p w14:paraId="7FC1A39C"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1.6</w:t>
            </w:r>
          </w:p>
        </w:tc>
        <w:tc>
          <w:tcPr>
            <w:tcW w:w="397" w:type="pct"/>
            <w:tcBorders>
              <w:top w:val="nil"/>
              <w:left w:val="nil"/>
              <w:bottom w:val="single" w:sz="8" w:space="0" w:color="auto"/>
              <w:right w:val="single" w:sz="8" w:space="0" w:color="auto"/>
            </w:tcBorders>
            <w:shd w:val="clear" w:color="auto" w:fill="auto"/>
            <w:noWrap/>
            <w:vAlign w:val="bottom"/>
            <w:hideMark/>
          </w:tcPr>
          <w:p w14:paraId="42AE8D16" w14:textId="77777777" w:rsidR="007A20B4" w:rsidRPr="007A20B4" w:rsidRDefault="007A20B4" w:rsidP="007A20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7A20B4">
              <w:rPr>
                <w:color w:val="000000"/>
                <w:szCs w:val="22"/>
                <w:lang w:val="de-DE" w:eastAsia="de-DE"/>
              </w:rPr>
              <w:t>0.2</w:t>
            </w:r>
          </w:p>
        </w:tc>
      </w:tr>
    </w:tbl>
    <w:p w14:paraId="7C776BB8" w14:textId="77777777" w:rsidR="0030082E" w:rsidRPr="0030082E" w:rsidRDefault="0030082E" w:rsidP="0030082E">
      <w:pPr>
        <w:rPr>
          <w:lang w:val="en-CA"/>
        </w:rPr>
      </w:pPr>
    </w:p>
    <w:p w14:paraId="7F7255B2" w14:textId="137C0351" w:rsidR="001A669E" w:rsidRDefault="00D109C3" w:rsidP="001A669E">
      <w:pPr>
        <w:pStyle w:val="Caption"/>
        <w:keepNext/>
        <w:rPr>
          <w:lang w:val="en-CA"/>
        </w:rPr>
      </w:pPr>
      <w:r>
        <w:rPr>
          <w:noProof/>
          <w:lang w:val="en-CA"/>
        </w:rPr>
        <w:lastRenderedPageBreak/>
        <w:drawing>
          <wp:inline distT="0" distB="0" distL="0" distR="0" wp14:anchorId="3EAA0B13" wp14:editId="3C60C082">
            <wp:extent cx="2800800" cy="1706400"/>
            <wp:effectExtent l="0" t="0" r="0" b="825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0800" cy="1706400"/>
                    </a:xfrm>
                    <a:prstGeom prst="rect">
                      <a:avLst/>
                    </a:prstGeom>
                    <a:noFill/>
                  </pic:spPr>
                </pic:pic>
              </a:graphicData>
            </a:graphic>
          </wp:inline>
        </w:drawing>
      </w:r>
      <w:r>
        <w:rPr>
          <w:noProof/>
          <w:lang w:val="en-CA"/>
        </w:rPr>
        <w:drawing>
          <wp:inline distT="0" distB="0" distL="0" distR="0" wp14:anchorId="239AF9CF" wp14:editId="66C62134">
            <wp:extent cx="2800800" cy="170280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00800" cy="1702800"/>
                    </a:xfrm>
                    <a:prstGeom prst="rect">
                      <a:avLst/>
                    </a:prstGeom>
                    <a:noFill/>
                  </pic:spPr>
                </pic:pic>
              </a:graphicData>
            </a:graphic>
          </wp:inline>
        </w:drawing>
      </w:r>
      <w:r>
        <w:rPr>
          <w:noProof/>
          <w:lang w:val="en-CA"/>
        </w:rPr>
        <w:drawing>
          <wp:inline distT="0" distB="0" distL="0" distR="0" wp14:anchorId="49547279" wp14:editId="3A1E6DA2">
            <wp:extent cx="2808000" cy="1706400"/>
            <wp:effectExtent l="0" t="0" r="0" b="8255"/>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08000" cy="1706400"/>
                    </a:xfrm>
                    <a:prstGeom prst="rect">
                      <a:avLst/>
                    </a:prstGeom>
                    <a:noFill/>
                  </pic:spPr>
                </pic:pic>
              </a:graphicData>
            </a:graphic>
          </wp:inline>
        </w:drawing>
      </w:r>
      <w:r>
        <w:rPr>
          <w:noProof/>
          <w:lang w:val="en-CA"/>
        </w:rPr>
        <w:drawing>
          <wp:inline distT="0" distB="0" distL="0" distR="0" wp14:anchorId="27773C9A" wp14:editId="1797EAFB">
            <wp:extent cx="2808000" cy="1706400"/>
            <wp:effectExtent l="0" t="0" r="0" b="825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08000" cy="1706400"/>
                    </a:xfrm>
                    <a:prstGeom prst="rect">
                      <a:avLst/>
                    </a:prstGeom>
                    <a:noFill/>
                  </pic:spPr>
                </pic:pic>
              </a:graphicData>
            </a:graphic>
          </wp:inline>
        </w:drawing>
      </w:r>
    </w:p>
    <w:p w14:paraId="0297228F" w14:textId="515CF066" w:rsidR="001A669E" w:rsidRPr="003B7406" w:rsidRDefault="001A669E" w:rsidP="001A669E">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3</w:t>
      </w:r>
      <w:r w:rsidRPr="003B7406">
        <w:rPr>
          <w:noProof/>
          <w:lang w:val="en-CA"/>
        </w:rPr>
        <w:fldChar w:fldCharType="end"/>
      </w:r>
      <w:r w:rsidRPr="003B7406">
        <w:rPr>
          <w:lang w:val="en-CA"/>
        </w:rPr>
        <w:t>: Collection of the MOS-over-rate plots for HM</w:t>
      </w:r>
      <w:r w:rsidR="00DD48CB">
        <w:rPr>
          <w:lang w:val="en-CA"/>
        </w:rPr>
        <w:t xml:space="preserve"> with TF on</w:t>
      </w:r>
      <w:r w:rsidRPr="003B7406">
        <w:rPr>
          <w:lang w:val="en-CA"/>
        </w:rPr>
        <w:t>, V</w:t>
      </w:r>
      <w:r>
        <w:rPr>
          <w:lang w:val="en-CA"/>
        </w:rPr>
        <w:t>TM</w:t>
      </w:r>
      <w:r w:rsidRPr="003B7406">
        <w:rPr>
          <w:lang w:val="en-CA"/>
        </w:rPr>
        <w:t xml:space="preserve">, and </w:t>
      </w:r>
      <w:proofErr w:type="spellStart"/>
      <w:r w:rsidRPr="003B7406">
        <w:rPr>
          <w:lang w:val="en-CA"/>
        </w:rPr>
        <w:t>VVenC</w:t>
      </w:r>
      <w:proofErr w:type="spellEnd"/>
      <w:r w:rsidRPr="003B7406">
        <w:rPr>
          <w:lang w:val="en-CA"/>
        </w:rPr>
        <w:t xml:space="preserve"> for the HD </w:t>
      </w:r>
      <w:r>
        <w:rPr>
          <w:lang w:val="en-CA"/>
        </w:rPr>
        <w:t xml:space="preserve">RA </w:t>
      </w:r>
      <w:r w:rsidRPr="003B7406">
        <w:rPr>
          <w:lang w:val="en-CA"/>
        </w:rPr>
        <w:t>test sequences</w:t>
      </w:r>
    </w:p>
    <w:p w14:paraId="3B7EC648" w14:textId="16B1687F" w:rsidR="001A669E" w:rsidRDefault="001A669E" w:rsidP="0078647F">
      <w:pPr>
        <w:pStyle w:val="Heading4"/>
        <w:ind w:left="1080" w:hanging="1080"/>
        <w:rPr>
          <w:lang w:val="en-CA"/>
        </w:rPr>
      </w:pPr>
      <w:r>
        <w:rPr>
          <w:lang w:val="en-CA"/>
        </w:rPr>
        <w:t>Analysis</w:t>
      </w:r>
    </w:p>
    <w:p w14:paraId="0272CDC9" w14:textId="4B3C1B41" w:rsidR="005B1908" w:rsidRPr="003B7406" w:rsidRDefault="005B1908" w:rsidP="005B1908">
      <w:pPr>
        <w:keepNext/>
        <w:spacing w:before="180" w:after="120"/>
        <w:rPr>
          <w:b/>
          <w:lang w:val="en-CA"/>
        </w:rPr>
      </w:pPr>
      <w:bookmarkStart w:id="2" w:name="_Ref74909166"/>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11</w:t>
      </w:r>
      <w:r w:rsidRPr="003B7406">
        <w:rPr>
          <w:b/>
          <w:lang w:val="en-CA"/>
        </w:rPr>
        <w:fldChar w:fldCharType="end"/>
      </w:r>
      <w:bookmarkEnd w:id="2"/>
      <w:r w:rsidRPr="003B7406">
        <w:rPr>
          <w:b/>
          <w:lang w:val="en-CA"/>
        </w:rPr>
        <w:t xml:space="preserve">: </w:t>
      </w:r>
      <w:r w:rsidRPr="005B1908">
        <w:rPr>
          <w:b/>
          <w:lang w:val="en-CA"/>
        </w:rPr>
        <w:t>Bjøntegaard delta rate relative to HM-16.22</w:t>
      </w:r>
      <w:r w:rsidR="00DD48CB">
        <w:rPr>
          <w:b/>
          <w:lang w:val="en-CA"/>
        </w:rPr>
        <w:t xml:space="preserve"> with TF on</w:t>
      </w:r>
      <w:r w:rsidRPr="005B1908">
        <w:rPr>
          <w:b/>
          <w:lang w:val="en-CA"/>
        </w:rPr>
        <w:t xml:space="preserve"> based on bit rate and MOS</w:t>
      </w:r>
    </w:p>
    <w:tbl>
      <w:tblPr>
        <w:tblW w:w="5000" w:type="pct"/>
        <w:tblCellMar>
          <w:left w:w="0" w:type="dxa"/>
          <w:right w:w="0" w:type="dxa"/>
        </w:tblCellMar>
        <w:tblLook w:val="04A0" w:firstRow="1" w:lastRow="0" w:firstColumn="1" w:lastColumn="0" w:noHBand="0" w:noVBand="1"/>
      </w:tblPr>
      <w:tblGrid>
        <w:gridCol w:w="3114"/>
        <w:gridCol w:w="3114"/>
        <w:gridCol w:w="3112"/>
      </w:tblGrid>
      <w:tr w:rsidR="00AF032A" w:rsidRPr="00AF032A" w14:paraId="4861B534" w14:textId="77777777" w:rsidTr="00AF032A">
        <w:trPr>
          <w:trHeight w:val="300"/>
        </w:trPr>
        <w:tc>
          <w:tcPr>
            <w:tcW w:w="166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FED821D" w14:textId="77777777" w:rsidR="00AF032A" w:rsidRPr="00AF032A" w:rsidRDefault="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rPr>
            </w:pPr>
            <w:r w:rsidRPr="00AF032A">
              <w:rPr>
                <w:b/>
                <w:bCs/>
                <w:color w:val="000000"/>
                <w:szCs w:val="22"/>
              </w:rPr>
              <w:t>BD-Rate</w:t>
            </w:r>
          </w:p>
        </w:tc>
        <w:tc>
          <w:tcPr>
            <w:tcW w:w="1667" w:type="pct"/>
            <w:tcBorders>
              <w:top w:val="single" w:sz="8" w:space="0" w:color="auto"/>
              <w:left w:val="nil"/>
              <w:bottom w:val="single" w:sz="8" w:space="0" w:color="auto"/>
              <w:right w:val="single" w:sz="4" w:space="0" w:color="auto"/>
            </w:tcBorders>
            <w:shd w:val="clear" w:color="auto" w:fill="auto"/>
            <w:noWrap/>
            <w:vAlign w:val="bottom"/>
            <w:hideMark/>
          </w:tcPr>
          <w:p w14:paraId="45A5530C" w14:textId="77777777" w:rsidR="00AF032A" w:rsidRPr="00AF032A" w:rsidRDefault="00AF032A">
            <w:pPr>
              <w:jc w:val="center"/>
              <w:rPr>
                <w:b/>
                <w:bCs/>
                <w:color w:val="000000"/>
                <w:szCs w:val="22"/>
              </w:rPr>
            </w:pPr>
            <w:r w:rsidRPr="00AF032A">
              <w:rPr>
                <w:b/>
                <w:bCs/>
                <w:color w:val="000000"/>
                <w:szCs w:val="22"/>
              </w:rPr>
              <w:t>VTM-11.0</w:t>
            </w:r>
          </w:p>
        </w:tc>
        <w:tc>
          <w:tcPr>
            <w:tcW w:w="1667" w:type="pct"/>
            <w:tcBorders>
              <w:top w:val="single" w:sz="8" w:space="0" w:color="auto"/>
              <w:left w:val="nil"/>
              <w:bottom w:val="single" w:sz="8" w:space="0" w:color="auto"/>
              <w:right w:val="single" w:sz="8" w:space="0" w:color="auto"/>
            </w:tcBorders>
            <w:shd w:val="clear" w:color="auto" w:fill="auto"/>
            <w:noWrap/>
            <w:vAlign w:val="bottom"/>
            <w:hideMark/>
          </w:tcPr>
          <w:p w14:paraId="726FDC42" w14:textId="77777777" w:rsidR="00AF032A" w:rsidRPr="00AF032A" w:rsidRDefault="00AF032A">
            <w:pPr>
              <w:jc w:val="center"/>
              <w:rPr>
                <w:b/>
                <w:bCs/>
                <w:color w:val="000000"/>
                <w:szCs w:val="22"/>
              </w:rPr>
            </w:pPr>
            <w:r w:rsidRPr="00AF032A">
              <w:rPr>
                <w:b/>
                <w:bCs/>
                <w:color w:val="000000"/>
                <w:szCs w:val="22"/>
              </w:rPr>
              <w:t>VVenC-0.3</w:t>
            </w:r>
          </w:p>
        </w:tc>
      </w:tr>
      <w:tr w:rsidR="00AF032A" w:rsidRPr="00AF032A" w14:paraId="30CF399E" w14:textId="77777777" w:rsidTr="00AF032A">
        <w:trPr>
          <w:trHeight w:val="290"/>
        </w:trPr>
        <w:tc>
          <w:tcPr>
            <w:tcW w:w="1667" w:type="pct"/>
            <w:tcBorders>
              <w:top w:val="nil"/>
              <w:left w:val="single" w:sz="8" w:space="0" w:color="auto"/>
              <w:bottom w:val="single" w:sz="4" w:space="0" w:color="auto"/>
              <w:right w:val="single" w:sz="8" w:space="0" w:color="auto"/>
            </w:tcBorders>
            <w:shd w:val="clear" w:color="auto" w:fill="auto"/>
            <w:noWrap/>
            <w:vAlign w:val="bottom"/>
            <w:hideMark/>
          </w:tcPr>
          <w:p w14:paraId="67717503" w14:textId="77777777" w:rsidR="00AF032A" w:rsidRPr="00AF032A" w:rsidRDefault="00AF032A">
            <w:pPr>
              <w:jc w:val="left"/>
              <w:rPr>
                <w:color w:val="000000"/>
                <w:szCs w:val="22"/>
              </w:rPr>
            </w:pPr>
            <w:proofErr w:type="spellStart"/>
            <w:r w:rsidRPr="00AF032A">
              <w:rPr>
                <w:color w:val="000000"/>
                <w:szCs w:val="22"/>
              </w:rPr>
              <w:t>BarScene</w:t>
            </w:r>
            <w:proofErr w:type="spellEnd"/>
          </w:p>
        </w:tc>
        <w:tc>
          <w:tcPr>
            <w:tcW w:w="1667" w:type="pct"/>
            <w:tcBorders>
              <w:top w:val="nil"/>
              <w:left w:val="nil"/>
              <w:bottom w:val="single" w:sz="4" w:space="0" w:color="auto"/>
              <w:right w:val="single" w:sz="4" w:space="0" w:color="auto"/>
            </w:tcBorders>
            <w:shd w:val="clear" w:color="auto" w:fill="auto"/>
            <w:noWrap/>
            <w:vAlign w:val="bottom"/>
            <w:hideMark/>
          </w:tcPr>
          <w:p w14:paraId="06A2EE3A" w14:textId="77777777" w:rsidR="00AF032A" w:rsidRPr="00AF032A" w:rsidRDefault="00AF032A">
            <w:pPr>
              <w:jc w:val="center"/>
              <w:rPr>
                <w:color w:val="000000"/>
                <w:szCs w:val="22"/>
              </w:rPr>
            </w:pPr>
            <w:r w:rsidRPr="00AF032A">
              <w:rPr>
                <w:color w:val="000000"/>
                <w:szCs w:val="22"/>
              </w:rPr>
              <w:t>-48%</w:t>
            </w:r>
          </w:p>
        </w:tc>
        <w:tc>
          <w:tcPr>
            <w:tcW w:w="1667" w:type="pct"/>
            <w:tcBorders>
              <w:top w:val="nil"/>
              <w:left w:val="nil"/>
              <w:bottom w:val="single" w:sz="4" w:space="0" w:color="auto"/>
              <w:right w:val="single" w:sz="8" w:space="0" w:color="auto"/>
            </w:tcBorders>
            <w:shd w:val="clear" w:color="auto" w:fill="auto"/>
            <w:noWrap/>
            <w:vAlign w:val="bottom"/>
            <w:hideMark/>
          </w:tcPr>
          <w:p w14:paraId="3399DD65" w14:textId="77777777" w:rsidR="00AF032A" w:rsidRPr="00AF032A" w:rsidRDefault="00AF032A">
            <w:pPr>
              <w:jc w:val="center"/>
              <w:rPr>
                <w:color w:val="000000"/>
                <w:szCs w:val="22"/>
              </w:rPr>
            </w:pPr>
            <w:r w:rsidRPr="00AF032A">
              <w:rPr>
                <w:color w:val="000000"/>
                <w:szCs w:val="22"/>
              </w:rPr>
              <w:t>-50%</w:t>
            </w:r>
          </w:p>
        </w:tc>
      </w:tr>
      <w:tr w:rsidR="00AF032A" w:rsidRPr="00AF032A" w14:paraId="75A0070E" w14:textId="77777777" w:rsidTr="00AF032A">
        <w:trPr>
          <w:trHeight w:val="290"/>
        </w:trPr>
        <w:tc>
          <w:tcPr>
            <w:tcW w:w="1667" w:type="pct"/>
            <w:tcBorders>
              <w:top w:val="nil"/>
              <w:left w:val="single" w:sz="8" w:space="0" w:color="auto"/>
              <w:bottom w:val="single" w:sz="4" w:space="0" w:color="auto"/>
              <w:right w:val="single" w:sz="8" w:space="0" w:color="auto"/>
            </w:tcBorders>
            <w:shd w:val="clear" w:color="auto" w:fill="auto"/>
            <w:noWrap/>
            <w:vAlign w:val="bottom"/>
            <w:hideMark/>
          </w:tcPr>
          <w:p w14:paraId="18E238A5" w14:textId="77777777" w:rsidR="00AF032A" w:rsidRPr="00AF032A" w:rsidRDefault="00AF032A">
            <w:pPr>
              <w:jc w:val="left"/>
              <w:rPr>
                <w:color w:val="000000"/>
                <w:szCs w:val="22"/>
              </w:rPr>
            </w:pPr>
            <w:proofErr w:type="spellStart"/>
            <w:r w:rsidRPr="00AF032A">
              <w:rPr>
                <w:color w:val="000000"/>
                <w:szCs w:val="22"/>
              </w:rPr>
              <w:t>DrivingPOV</w:t>
            </w:r>
            <w:proofErr w:type="spellEnd"/>
          </w:p>
        </w:tc>
        <w:tc>
          <w:tcPr>
            <w:tcW w:w="1667" w:type="pct"/>
            <w:tcBorders>
              <w:top w:val="nil"/>
              <w:left w:val="nil"/>
              <w:bottom w:val="single" w:sz="4" w:space="0" w:color="auto"/>
              <w:right w:val="single" w:sz="4" w:space="0" w:color="auto"/>
            </w:tcBorders>
            <w:shd w:val="clear" w:color="auto" w:fill="auto"/>
            <w:noWrap/>
            <w:vAlign w:val="bottom"/>
            <w:hideMark/>
          </w:tcPr>
          <w:p w14:paraId="39A3C80A" w14:textId="77777777" w:rsidR="00AF032A" w:rsidRPr="00AF032A" w:rsidRDefault="00AF032A">
            <w:pPr>
              <w:jc w:val="center"/>
              <w:rPr>
                <w:color w:val="000000"/>
                <w:szCs w:val="22"/>
              </w:rPr>
            </w:pPr>
            <w:r w:rsidRPr="00AF032A">
              <w:rPr>
                <w:color w:val="000000"/>
                <w:szCs w:val="22"/>
              </w:rPr>
              <w:t>-58%</w:t>
            </w:r>
          </w:p>
        </w:tc>
        <w:tc>
          <w:tcPr>
            <w:tcW w:w="1667" w:type="pct"/>
            <w:tcBorders>
              <w:top w:val="nil"/>
              <w:left w:val="nil"/>
              <w:bottom w:val="single" w:sz="4" w:space="0" w:color="auto"/>
              <w:right w:val="single" w:sz="8" w:space="0" w:color="auto"/>
            </w:tcBorders>
            <w:shd w:val="clear" w:color="auto" w:fill="auto"/>
            <w:noWrap/>
            <w:vAlign w:val="bottom"/>
            <w:hideMark/>
          </w:tcPr>
          <w:p w14:paraId="5B3E0704" w14:textId="77777777" w:rsidR="00AF032A" w:rsidRPr="00AF032A" w:rsidRDefault="00AF032A">
            <w:pPr>
              <w:jc w:val="center"/>
              <w:rPr>
                <w:color w:val="000000"/>
                <w:szCs w:val="22"/>
              </w:rPr>
            </w:pPr>
            <w:r w:rsidRPr="00AF032A">
              <w:rPr>
                <w:color w:val="000000"/>
                <w:szCs w:val="22"/>
              </w:rPr>
              <w:t>-60%</w:t>
            </w:r>
          </w:p>
        </w:tc>
      </w:tr>
      <w:tr w:rsidR="00AF032A" w:rsidRPr="00AF032A" w14:paraId="73EBEEFD" w14:textId="77777777" w:rsidTr="00AF032A">
        <w:trPr>
          <w:trHeight w:val="290"/>
        </w:trPr>
        <w:tc>
          <w:tcPr>
            <w:tcW w:w="1667" w:type="pct"/>
            <w:tcBorders>
              <w:top w:val="nil"/>
              <w:left w:val="single" w:sz="8" w:space="0" w:color="auto"/>
              <w:bottom w:val="single" w:sz="4" w:space="0" w:color="auto"/>
              <w:right w:val="single" w:sz="8" w:space="0" w:color="auto"/>
            </w:tcBorders>
            <w:shd w:val="clear" w:color="auto" w:fill="auto"/>
            <w:noWrap/>
            <w:vAlign w:val="bottom"/>
            <w:hideMark/>
          </w:tcPr>
          <w:p w14:paraId="173BA5CA" w14:textId="77777777" w:rsidR="00AF032A" w:rsidRPr="00AF032A" w:rsidRDefault="00AF032A">
            <w:pPr>
              <w:jc w:val="left"/>
              <w:rPr>
                <w:color w:val="000000"/>
                <w:szCs w:val="22"/>
              </w:rPr>
            </w:pPr>
            <w:r w:rsidRPr="00AF032A">
              <w:rPr>
                <w:color w:val="000000"/>
                <w:szCs w:val="22"/>
              </w:rPr>
              <w:t>Meridian2</w:t>
            </w:r>
          </w:p>
        </w:tc>
        <w:tc>
          <w:tcPr>
            <w:tcW w:w="1667" w:type="pct"/>
            <w:tcBorders>
              <w:top w:val="nil"/>
              <w:left w:val="nil"/>
              <w:bottom w:val="single" w:sz="4" w:space="0" w:color="auto"/>
              <w:right w:val="single" w:sz="4" w:space="0" w:color="auto"/>
            </w:tcBorders>
            <w:shd w:val="clear" w:color="auto" w:fill="auto"/>
            <w:noWrap/>
            <w:vAlign w:val="bottom"/>
            <w:hideMark/>
          </w:tcPr>
          <w:p w14:paraId="6653FA0B" w14:textId="77777777" w:rsidR="00AF032A" w:rsidRPr="00AF032A" w:rsidRDefault="00AF032A">
            <w:pPr>
              <w:jc w:val="center"/>
              <w:rPr>
                <w:color w:val="000000"/>
                <w:szCs w:val="22"/>
              </w:rPr>
            </w:pPr>
            <w:r w:rsidRPr="00AF032A">
              <w:rPr>
                <w:color w:val="000000"/>
                <w:szCs w:val="22"/>
              </w:rPr>
              <w:t>-50%</w:t>
            </w:r>
          </w:p>
        </w:tc>
        <w:tc>
          <w:tcPr>
            <w:tcW w:w="1667" w:type="pct"/>
            <w:tcBorders>
              <w:top w:val="nil"/>
              <w:left w:val="nil"/>
              <w:bottom w:val="single" w:sz="4" w:space="0" w:color="auto"/>
              <w:right w:val="single" w:sz="8" w:space="0" w:color="auto"/>
            </w:tcBorders>
            <w:shd w:val="clear" w:color="auto" w:fill="auto"/>
            <w:noWrap/>
            <w:vAlign w:val="bottom"/>
            <w:hideMark/>
          </w:tcPr>
          <w:p w14:paraId="3EAC52A9" w14:textId="77777777" w:rsidR="00AF032A" w:rsidRPr="00AF032A" w:rsidRDefault="00AF032A">
            <w:pPr>
              <w:jc w:val="center"/>
              <w:rPr>
                <w:color w:val="000000"/>
                <w:szCs w:val="22"/>
              </w:rPr>
            </w:pPr>
            <w:r w:rsidRPr="00AF032A">
              <w:rPr>
                <w:color w:val="000000"/>
                <w:szCs w:val="22"/>
              </w:rPr>
              <w:t>-49%</w:t>
            </w:r>
          </w:p>
        </w:tc>
      </w:tr>
      <w:tr w:rsidR="00AF032A" w:rsidRPr="00AF032A" w14:paraId="00D5C019" w14:textId="77777777" w:rsidTr="00AF032A">
        <w:trPr>
          <w:trHeight w:val="300"/>
        </w:trPr>
        <w:tc>
          <w:tcPr>
            <w:tcW w:w="1667" w:type="pct"/>
            <w:tcBorders>
              <w:top w:val="nil"/>
              <w:left w:val="single" w:sz="8" w:space="0" w:color="auto"/>
              <w:bottom w:val="single" w:sz="8" w:space="0" w:color="auto"/>
              <w:right w:val="single" w:sz="8" w:space="0" w:color="auto"/>
            </w:tcBorders>
            <w:shd w:val="clear" w:color="auto" w:fill="auto"/>
            <w:noWrap/>
            <w:vAlign w:val="bottom"/>
            <w:hideMark/>
          </w:tcPr>
          <w:p w14:paraId="3D3C58B2" w14:textId="77777777" w:rsidR="00AF032A" w:rsidRPr="00AF032A" w:rsidRDefault="00AF032A">
            <w:pPr>
              <w:jc w:val="left"/>
              <w:rPr>
                <w:color w:val="000000"/>
                <w:szCs w:val="22"/>
              </w:rPr>
            </w:pPr>
            <w:r w:rsidRPr="00AF032A">
              <w:rPr>
                <w:color w:val="000000"/>
                <w:szCs w:val="22"/>
              </w:rPr>
              <w:t>Metro</w:t>
            </w:r>
          </w:p>
        </w:tc>
        <w:tc>
          <w:tcPr>
            <w:tcW w:w="1667" w:type="pct"/>
            <w:tcBorders>
              <w:top w:val="nil"/>
              <w:left w:val="nil"/>
              <w:bottom w:val="single" w:sz="8" w:space="0" w:color="auto"/>
              <w:right w:val="single" w:sz="4" w:space="0" w:color="auto"/>
            </w:tcBorders>
            <w:shd w:val="clear" w:color="auto" w:fill="auto"/>
            <w:noWrap/>
            <w:vAlign w:val="bottom"/>
            <w:hideMark/>
          </w:tcPr>
          <w:p w14:paraId="4F237702" w14:textId="77777777" w:rsidR="00AF032A" w:rsidRPr="00AF032A" w:rsidRDefault="00AF032A">
            <w:pPr>
              <w:jc w:val="center"/>
              <w:rPr>
                <w:color w:val="000000"/>
                <w:szCs w:val="22"/>
              </w:rPr>
            </w:pPr>
            <w:r w:rsidRPr="00AF032A">
              <w:rPr>
                <w:color w:val="000000"/>
                <w:szCs w:val="22"/>
              </w:rPr>
              <w:t>-38%</w:t>
            </w:r>
          </w:p>
        </w:tc>
        <w:tc>
          <w:tcPr>
            <w:tcW w:w="1667" w:type="pct"/>
            <w:tcBorders>
              <w:top w:val="nil"/>
              <w:left w:val="nil"/>
              <w:bottom w:val="single" w:sz="8" w:space="0" w:color="auto"/>
              <w:right w:val="single" w:sz="8" w:space="0" w:color="auto"/>
            </w:tcBorders>
            <w:shd w:val="clear" w:color="auto" w:fill="auto"/>
            <w:noWrap/>
            <w:vAlign w:val="bottom"/>
            <w:hideMark/>
          </w:tcPr>
          <w:p w14:paraId="1E997978" w14:textId="77777777" w:rsidR="00AF032A" w:rsidRPr="00AF032A" w:rsidRDefault="00AF032A">
            <w:pPr>
              <w:jc w:val="center"/>
              <w:rPr>
                <w:color w:val="000000"/>
                <w:szCs w:val="22"/>
              </w:rPr>
            </w:pPr>
            <w:r w:rsidRPr="00AF032A">
              <w:rPr>
                <w:color w:val="000000"/>
                <w:szCs w:val="22"/>
              </w:rPr>
              <w:t>-45%</w:t>
            </w:r>
          </w:p>
        </w:tc>
      </w:tr>
      <w:tr w:rsidR="00AF032A" w:rsidRPr="00AF032A" w14:paraId="2FB65F8C" w14:textId="77777777" w:rsidTr="00AF032A">
        <w:trPr>
          <w:trHeight w:val="300"/>
        </w:trPr>
        <w:tc>
          <w:tcPr>
            <w:tcW w:w="1667" w:type="pct"/>
            <w:tcBorders>
              <w:top w:val="nil"/>
              <w:left w:val="single" w:sz="8" w:space="0" w:color="auto"/>
              <w:bottom w:val="single" w:sz="8" w:space="0" w:color="auto"/>
              <w:right w:val="single" w:sz="8" w:space="0" w:color="auto"/>
            </w:tcBorders>
            <w:shd w:val="clear" w:color="auto" w:fill="auto"/>
            <w:noWrap/>
            <w:vAlign w:val="bottom"/>
            <w:hideMark/>
          </w:tcPr>
          <w:p w14:paraId="233727D8" w14:textId="77777777" w:rsidR="00AF032A" w:rsidRPr="00AF032A" w:rsidRDefault="00AF032A">
            <w:pPr>
              <w:jc w:val="left"/>
              <w:rPr>
                <w:b/>
                <w:bCs/>
                <w:color w:val="000000"/>
                <w:szCs w:val="22"/>
              </w:rPr>
            </w:pPr>
            <w:r w:rsidRPr="00AF032A">
              <w:rPr>
                <w:b/>
                <w:bCs/>
                <w:color w:val="000000"/>
                <w:szCs w:val="22"/>
              </w:rPr>
              <w:t>Overall</w:t>
            </w:r>
          </w:p>
        </w:tc>
        <w:tc>
          <w:tcPr>
            <w:tcW w:w="1667" w:type="pct"/>
            <w:tcBorders>
              <w:top w:val="nil"/>
              <w:left w:val="nil"/>
              <w:bottom w:val="single" w:sz="8" w:space="0" w:color="auto"/>
              <w:right w:val="single" w:sz="4" w:space="0" w:color="auto"/>
            </w:tcBorders>
            <w:shd w:val="clear" w:color="auto" w:fill="auto"/>
            <w:noWrap/>
            <w:vAlign w:val="bottom"/>
            <w:hideMark/>
          </w:tcPr>
          <w:p w14:paraId="16005C1E" w14:textId="77777777" w:rsidR="00AF032A" w:rsidRPr="00AF032A" w:rsidRDefault="00AF032A">
            <w:pPr>
              <w:jc w:val="center"/>
              <w:rPr>
                <w:b/>
                <w:bCs/>
                <w:color w:val="000000"/>
                <w:szCs w:val="22"/>
              </w:rPr>
            </w:pPr>
            <w:r w:rsidRPr="00AF032A">
              <w:rPr>
                <w:b/>
                <w:bCs/>
                <w:color w:val="000000"/>
                <w:szCs w:val="22"/>
              </w:rPr>
              <w:t>-49%</w:t>
            </w:r>
          </w:p>
        </w:tc>
        <w:tc>
          <w:tcPr>
            <w:tcW w:w="1667" w:type="pct"/>
            <w:tcBorders>
              <w:top w:val="nil"/>
              <w:left w:val="nil"/>
              <w:bottom w:val="single" w:sz="8" w:space="0" w:color="auto"/>
              <w:right w:val="single" w:sz="8" w:space="0" w:color="auto"/>
            </w:tcBorders>
            <w:shd w:val="clear" w:color="auto" w:fill="auto"/>
            <w:noWrap/>
            <w:vAlign w:val="bottom"/>
            <w:hideMark/>
          </w:tcPr>
          <w:p w14:paraId="26DAB74A" w14:textId="77777777" w:rsidR="00AF032A" w:rsidRPr="00AF032A" w:rsidRDefault="00AF032A">
            <w:pPr>
              <w:jc w:val="center"/>
              <w:rPr>
                <w:b/>
                <w:bCs/>
                <w:color w:val="000000"/>
                <w:szCs w:val="22"/>
              </w:rPr>
            </w:pPr>
            <w:r w:rsidRPr="00AF032A">
              <w:rPr>
                <w:b/>
                <w:bCs/>
                <w:color w:val="000000"/>
                <w:szCs w:val="22"/>
              </w:rPr>
              <w:t>-51%</w:t>
            </w:r>
          </w:p>
        </w:tc>
      </w:tr>
    </w:tbl>
    <w:p w14:paraId="643FED9E" w14:textId="3CCD544A" w:rsidR="005B1908" w:rsidRPr="003B7406" w:rsidRDefault="00AF032A" w:rsidP="005B1908">
      <w:pPr>
        <w:keepNext/>
        <w:spacing w:before="180" w:after="120"/>
        <w:rPr>
          <w:b/>
          <w:lang w:val="en-CA"/>
        </w:rPr>
      </w:pPr>
      <w:r w:rsidRPr="003B7406">
        <w:rPr>
          <w:b/>
          <w:lang w:val="en-CA"/>
        </w:rPr>
        <w:lastRenderedPageBreak/>
        <w:t xml:space="preserve"> </w:t>
      </w:r>
      <w:bookmarkStart w:id="3" w:name="_Ref74909168"/>
      <w:r w:rsidR="005B1908" w:rsidRPr="003B7406">
        <w:rPr>
          <w:b/>
          <w:lang w:val="en-CA"/>
        </w:rPr>
        <w:t xml:space="preserve">Table </w:t>
      </w:r>
      <w:r w:rsidR="005B1908" w:rsidRPr="003B7406">
        <w:rPr>
          <w:b/>
          <w:lang w:val="en-CA"/>
        </w:rPr>
        <w:fldChar w:fldCharType="begin"/>
      </w:r>
      <w:r w:rsidR="005B1908" w:rsidRPr="003B7406">
        <w:rPr>
          <w:b/>
          <w:lang w:val="en-CA"/>
        </w:rPr>
        <w:instrText xml:space="preserve"> SEQ Table \* ARABIC </w:instrText>
      </w:r>
      <w:r w:rsidR="005B1908" w:rsidRPr="003B7406">
        <w:rPr>
          <w:b/>
          <w:lang w:val="en-CA"/>
        </w:rPr>
        <w:fldChar w:fldCharType="separate"/>
      </w:r>
      <w:r w:rsidR="00374C1C">
        <w:rPr>
          <w:b/>
          <w:noProof/>
          <w:lang w:val="en-CA"/>
        </w:rPr>
        <w:t>12</w:t>
      </w:r>
      <w:r w:rsidR="005B1908" w:rsidRPr="003B7406">
        <w:rPr>
          <w:b/>
          <w:lang w:val="en-CA"/>
        </w:rPr>
        <w:fldChar w:fldCharType="end"/>
      </w:r>
      <w:bookmarkEnd w:id="3"/>
      <w:r w:rsidR="005B1908" w:rsidRPr="003B7406">
        <w:rPr>
          <w:b/>
          <w:lang w:val="en-CA"/>
        </w:rPr>
        <w:t xml:space="preserve">: </w:t>
      </w:r>
      <w:r w:rsidR="005B1908" w:rsidRPr="005B1908">
        <w:rPr>
          <w:b/>
          <w:lang w:val="en-CA"/>
        </w:rPr>
        <w:t>Bit-rate savings and MOS deltas for the bit-rate points</w:t>
      </w:r>
    </w:p>
    <w:tbl>
      <w:tblPr>
        <w:tblW w:w="5000" w:type="pct"/>
        <w:tblCellMar>
          <w:left w:w="70" w:type="dxa"/>
          <w:right w:w="70" w:type="dxa"/>
        </w:tblCellMar>
        <w:tblLook w:val="04A0" w:firstRow="1" w:lastRow="0" w:firstColumn="1" w:lastColumn="0" w:noHBand="0" w:noVBand="1"/>
      </w:tblPr>
      <w:tblGrid>
        <w:gridCol w:w="1974"/>
        <w:gridCol w:w="397"/>
        <w:gridCol w:w="1057"/>
        <w:gridCol w:w="1057"/>
        <w:gridCol w:w="236"/>
        <w:gridCol w:w="2102"/>
        <w:gridCol w:w="397"/>
        <w:gridCol w:w="1057"/>
        <w:gridCol w:w="1063"/>
      </w:tblGrid>
      <w:tr w:rsidR="005B1908" w:rsidRPr="005B1908" w14:paraId="46C2B2E4" w14:textId="77777777" w:rsidTr="00F038AB">
        <w:trPr>
          <w:trHeight w:val="300"/>
        </w:trPr>
        <w:tc>
          <w:tcPr>
            <w:tcW w:w="981" w:type="pct"/>
            <w:tcBorders>
              <w:top w:val="single" w:sz="8" w:space="0" w:color="auto"/>
              <w:left w:val="single" w:sz="8" w:space="0" w:color="auto"/>
              <w:bottom w:val="single" w:sz="8" w:space="0" w:color="auto"/>
              <w:right w:val="nil"/>
            </w:tcBorders>
            <w:shd w:val="clear" w:color="auto" w:fill="auto"/>
            <w:noWrap/>
            <w:vAlign w:val="bottom"/>
            <w:hideMark/>
          </w:tcPr>
          <w:p w14:paraId="4BD89BD3" w14:textId="7EDC8164" w:rsidR="005B1908" w:rsidRPr="00DD48CB"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eastAsia="de-DE"/>
              </w:rPr>
            </w:pPr>
            <w:r w:rsidRPr="00DD48CB">
              <w:rPr>
                <w:b/>
                <w:color w:val="000000"/>
                <w:szCs w:val="22"/>
                <w:lang w:eastAsia="de-DE"/>
              </w:rPr>
              <w:t>VTM / HM</w:t>
            </w:r>
            <w:r w:rsidR="00DD48CB" w:rsidRPr="00DD48CB">
              <w:rPr>
                <w:b/>
                <w:color w:val="000000"/>
                <w:szCs w:val="22"/>
                <w:lang w:eastAsia="de-DE"/>
              </w:rPr>
              <w:t xml:space="preserve"> </w:t>
            </w:r>
            <w:r w:rsidR="00DD48CB">
              <w:rPr>
                <w:b/>
                <w:color w:val="000000"/>
                <w:szCs w:val="22"/>
                <w:lang w:eastAsia="de-DE"/>
              </w:rPr>
              <w:t>(</w:t>
            </w:r>
            <w:r w:rsidR="00DD48CB" w:rsidRPr="00DD48CB">
              <w:rPr>
                <w:b/>
                <w:color w:val="000000"/>
                <w:szCs w:val="22"/>
                <w:lang w:eastAsia="de-DE"/>
              </w:rPr>
              <w:t>TF on</w:t>
            </w:r>
            <w:r w:rsidR="00DD48CB">
              <w:rPr>
                <w:b/>
                <w:color w:val="000000"/>
                <w:szCs w:val="22"/>
                <w:lang w:eastAsia="de-DE"/>
              </w:rPr>
              <w:t>)</w:t>
            </w:r>
          </w:p>
        </w:tc>
        <w:tc>
          <w:tcPr>
            <w:tcW w:w="213" w:type="pct"/>
            <w:tcBorders>
              <w:top w:val="single" w:sz="8" w:space="0" w:color="auto"/>
              <w:left w:val="nil"/>
              <w:bottom w:val="single" w:sz="8" w:space="0" w:color="auto"/>
              <w:right w:val="nil"/>
            </w:tcBorders>
            <w:shd w:val="clear" w:color="auto" w:fill="auto"/>
            <w:noWrap/>
            <w:vAlign w:val="bottom"/>
            <w:hideMark/>
          </w:tcPr>
          <w:p w14:paraId="4FDEBDAD" w14:textId="77777777" w:rsidR="005B1908" w:rsidRPr="00DD48CB"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eastAsia="de-DE"/>
              </w:rPr>
            </w:pPr>
            <w:r w:rsidRPr="00DD48CB">
              <w:rPr>
                <w:b/>
                <w:color w:val="000000"/>
                <w:szCs w:val="22"/>
                <w:lang w:eastAsia="de-DE"/>
              </w:rPr>
              <w:t> </w:t>
            </w:r>
          </w:p>
        </w:tc>
        <w:tc>
          <w:tcPr>
            <w:tcW w:w="620" w:type="pct"/>
            <w:tcBorders>
              <w:top w:val="single" w:sz="8" w:space="0" w:color="auto"/>
              <w:left w:val="single" w:sz="8" w:space="0" w:color="auto"/>
              <w:bottom w:val="single" w:sz="8" w:space="0" w:color="auto"/>
              <w:right w:val="nil"/>
            </w:tcBorders>
            <w:shd w:val="clear" w:color="auto" w:fill="auto"/>
            <w:noWrap/>
            <w:vAlign w:val="bottom"/>
            <w:hideMark/>
          </w:tcPr>
          <w:p w14:paraId="2F1F6F6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color w:val="000000"/>
                <w:szCs w:val="22"/>
                <w:lang w:val="de-DE" w:eastAsia="de-DE"/>
              </w:rPr>
            </w:pPr>
            <w:r w:rsidRPr="005B1908">
              <w:rPr>
                <w:b/>
                <w:color w:val="000000"/>
                <w:szCs w:val="22"/>
                <w:lang w:val="de-DE" w:eastAsia="de-DE"/>
              </w:rPr>
              <w:t>Rate Diff.</w:t>
            </w:r>
          </w:p>
        </w:tc>
        <w:tc>
          <w:tcPr>
            <w:tcW w:w="620"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01052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color w:val="000000"/>
                <w:szCs w:val="22"/>
                <w:lang w:val="de-DE" w:eastAsia="de-DE"/>
              </w:rPr>
            </w:pPr>
            <w:r w:rsidRPr="005B1908">
              <w:rPr>
                <w:b/>
                <w:color w:val="000000"/>
                <w:szCs w:val="22"/>
                <w:lang w:val="de-DE" w:eastAsia="de-DE"/>
              </w:rPr>
              <w:t>ΔMOS</w:t>
            </w:r>
          </w:p>
        </w:tc>
        <w:tc>
          <w:tcPr>
            <w:tcW w:w="162" w:type="pct"/>
            <w:tcBorders>
              <w:top w:val="nil"/>
              <w:left w:val="nil"/>
              <w:bottom w:val="nil"/>
              <w:right w:val="nil"/>
            </w:tcBorders>
            <w:shd w:val="clear" w:color="auto" w:fill="auto"/>
            <w:noWrap/>
            <w:vAlign w:val="bottom"/>
            <w:hideMark/>
          </w:tcPr>
          <w:p w14:paraId="162E868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color w:val="000000"/>
                <w:szCs w:val="22"/>
                <w:lang w:val="de-DE" w:eastAsia="de-DE"/>
              </w:rPr>
            </w:pPr>
          </w:p>
        </w:tc>
        <w:tc>
          <w:tcPr>
            <w:tcW w:w="949" w:type="pct"/>
            <w:tcBorders>
              <w:top w:val="single" w:sz="8" w:space="0" w:color="auto"/>
              <w:left w:val="single" w:sz="8" w:space="0" w:color="auto"/>
              <w:bottom w:val="single" w:sz="8" w:space="0" w:color="auto"/>
              <w:right w:val="nil"/>
            </w:tcBorders>
            <w:shd w:val="clear" w:color="auto" w:fill="auto"/>
            <w:noWrap/>
            <w:vAlign w:val="bottom"/>
            <w:hideMark/>
          </w:tcPr>
          <w:p w14:paraId="11EAA93B" w14:textId="709069DD"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val="de-DE" w:eastAsia="de-DE"/>
              </w:rPr>
            </w:pPr>
            <w:r w:rsidRPr="005B1908">
              <w:rPr>
                <w:b/>
                <w:color w:val="000000"/>
                <w:szCs w:val="22"/>
                <w:lang w:val="de-DE" w:eastAsia="de-DE"/>
              </w:rPr>
              <w:t>V</w:t>
            </w:r>
            <w:r w:rsidR="00201EFD">
              <w:rPr>
                <w:b/>
                <w:color w:val="000000"/>
                <w:szCs w:val="22"/>
                <w:lang w:val="de-DE" w:eastAsia="de-DE"/>
              </w:rPr>
              <w:t>V</w:t>
            </w:r>
            <w:r w:rsidRPr="005B1908">
              <w:rPr>
                <w:b/>
                <w:color w:val="000000"/>
                <w:szCs w:val="22"/>
                <w:lang w:val="de-DE" w:eastAsia="de-DE"/>
              </w:rPr>
              <w:t>enC / HM</w:t>
            </w:r>
            <w:r w:rsidR="00DD48CB">
              <w:rPr>
                <w:b/>
                <w:color w:val="000000"/>
                <w:szCs w:val="22"/>
                <w:lang w:eastAsia="de-DE"/>
              </w:rPr>
              <w:t>(</w:t>
            </w:r>
            <w:r w:rsidR="00DD48CB" w:rsidRPr="00DD48CB">
              <w:rPr>
                <w:b/>
                <w:color w:val="000000"/>
                <w:szCs w:val="22"/>
                <w:lang w:eastAsia="de-DE"/>
              </w:rPr>
              <w:t>TF on</w:t>
            </w:r>
            <w:r w:rsidR="00DD48CB">
              <w:rPr>
                <w:b/>
                <w:color w:val="000000"/>
                <w:szCs w:val="22"/>
                <w:lang w:eastAsia="de-DE"/>
              </w:rPr>
              <w:t>)</w:t>
            </w:r>
          </w:p>
        </w:tc>
        <w:tc>
          <w:tcPr>
            <w:tcW w:w="213" w:type="pct"/>
            <w:tcBorders>
              <w:top w:val="single" w:sz="8" w:space="0" w:color="auto"/>
              <w:left w:val="nil"/>
              <w:bottom w:val="single" w:sz="8" w:space="0" w:color="auto"/>
              <w:right w:val="nil"/>
            </w:tcBorders>
            <w:shd w:val="clear" w:color="auto" w:fill="auto"/>
            <w:noWrap/>
            <w:vAlign w:val="bottom"/>
            <w:hideMark/>
          </w:tcPr>
          <w:p w14:paraId="726AEFE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val="de-DE" w:eastAsia="de-DE"/>
              </w:rPr>
            </w:pPr>
            <w:r w:rsidRPr="005B1908">
              <w:rPr>
                <w:b/>
                <w:color w:val="000000"/>
                <w:szCs w:val="22"/>
                <w:lang w:val="de-DE" w:eastAsia="de-DE"/>
              </w:rPr>
              <w:t> </w:t>
            </w:r>
          </w:p>
        </w:tc>
        <w:tc>
          <w:tcPr>
            <w:tcW w:w="621" w:type="pct"/>
            <w:tcBorders>
              <w:top w:val="single" w:sz="8" w:space="0" w:color="auto"/>
              <w:left w:val="single" w:sz="8" w:space="0" w:color="auto"/>
              <w:bottom w:val="single" w:sz="8" w:space="0" w:color="auto"/>
              <w:right w:val="nil"/>
            </w:tcBorders>
            <w:shd w:val="clear" w:color="auto" w:fill="auto"/>
            <w:noWrap/>
            <w:vAlign w:val="bottom"/>
            <w:hideMark/>
          </w:tcPr>
          <w:p w14:paraId="0B828F5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color w:val="000000"/>
                <w:szCs w:val="22"/>
                <w:lang w:val="de-DE" w:eastAsia="de-DE"/>
              </w:rPr>
            </w:pPr>
            <w:r w:rsidRPr="005B1908">
              <w:rPr>
                <w:b/>
                <w:color w:val="000000"/>
                <w:szCs w:val="22"/>
                <w:lang w:val="de-DE" w:eastAsia="de-DE"/>
              </w:rPr>
              <w:t>Rate Diff.</w:t>
            </w:r>
          </w:p>
        </w:tc>
        <w:tc>
          <w:tcPr>
            <w:tcW w:w="621"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C0EFF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color w:val="000000"/>
                <w:szCs w:val="22"/>
                <w:lang w:val="de-DE" w:eastAsia="de-DE"/>
              </w:rPr>
            </w:pPr>
            <w:r w:rsidRPr="005B1908">
              <w:rPr>
                <w:b/>
                <w:color w:val="000000"/>
                <w:szCs w:val="22"/>
                <w:lang w:val="de-DE" w:eastAsia="de-DE"/>
              </w:rPr>
              <w:t>ΔMOS</w:t>
            </w:r>
          </w:p>
        </w:tc>
      </w:tr>
      <w:tr w:rsidR="005B1908" w:rsidRPr="005B1908" w14:paraId="2405D3A7"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3655BEB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1281CC1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0" w:type="pct"/>
            <w:tcBorders>
              <w:top w:val="nil"/>
              <w:left w:val="single" w:sz="8" w:space="0" w:color="auto"/>
              <w:bottom w:val="nil"/>
              <w:right w:val="nil"/>
            </w:tcBorders>
            <w:shd w:val="clear" w:color="000000" w:fill="9BC2E6"/>
            <w:noWrap/>
            <w:vAlign w:val="bottom"/>
            <w:hideMark/>
          </w:tcPr>
          <w:p w14:paraId="188074B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-45.8%</w:t>
            </w:r>
          </w:p>
        </w:tc>
        <w:tc>
          <w:tcPr>
            <w:tcW w:w="620" w:type="pct"/>
            <w:tcBorders>
              <w:top w:val="nil"/>
              <w:left w:val="single" w:sz="8" w:space="0" w:color="auto"/>
              <w:bottom w:val="nil"/>
              <w:right w:val="single" w:sz="8" w:space="0" w:color="auto"/>
            </w:tcBorders>
            <w:shd w:val="clear" w:color="000000" w:fill="A9D08E"/>
            <w:noWrap/>
            <w:vAlign w:val="bottom"/>
            <w:hideMark/>
          </w:tcPr>
          <w:p w14:paraId="130B485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1.1</w:t>
            </w:r>
          </w:p>
        </w:tc>
        <w:tc>
          <w:tcPr>
            <w:tcW w:w="162" w:type="pct"/>
            <w:tcBorders>
              <w:top w:val="nil"/>
              <w:left w:val="nil"/>
              <w:bottom w:val="nil"/>
              <w:right w:val="nil"/>
            </w:tcBorders>
            <w:shd w:val="clear" w:color="auto" w:fill="auto"/>
            <w:noWrap/>
            <w:vAlign w:val="bottom"/>
            <w:hideMark/>
          </w:tcPr>
          <w:p w14:paraId="32E2BE4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3FAA2B4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7E4BA7F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1" w:type="pct"/>
            <w:tcBorders>
              <w:top w:val="nil"/>
              <w:left w:val="single" w:sz="8" w:space="0" w:color="auto"/>
              <w:bottom w:val="nil"/>
              <w:right w:val="nil"/>
            </w:tcBorders>
            <w:shd w:val="clear" w:color="000000" w:fill="9BC2E6"/>
            <w:noWrap/>
            <w:vAlign w:val="bottom"/>
            <w:hideMark/>
          </w:tcPr>
          <w:p w14:paraId="3778D3F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-45.6%</w:t>
            </w:r>
          </w:p>
        </w:tc>
        <w:tc>
          <w:tcPr>
            <w:tcW w:w="621" w:type="pct"/>
            <w:tcBorders>
              <w:top w:val="nil"/>
              <w:left w:val="single" w:sz="8" w:space="0" w:color="auto"/>
              <w:bottom w:val="nil"/>
              <w:right w:val="single" w:sz="8" w:space="0" w:color="auto"/>
            </w:tcBorders>
            <w:shd w:val="clear" w:color="000000" w:fill="A9D08E"/>
            <w:noWrap/>
            <w:vAlign w:val="bottom"/>
            <w:hideMark/>
          </w:tcPr>
          <w:p w14:paraId="3168FED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0.8</w:t>
            </w:r>
          </w:p>
        </w:tc>
      </w:tr>
      <w:tr w:rsidR="005B1908" w:rsidRPr="005B1908" w14:paraId="3B26183C"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0E957B1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179F2D5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0" w:type="pct"/>
            <w:tcBorders>
              <w:top w:val="nil"/>
              <w:left w:val="single" w:sz="8" w:space="0" w:color="auto"/>
              <w:bottom w:val="nil"/>
              <w:right w:val="nil"/>
            </w:tcBorders>
            <w:shd w:val="clear" w:color="000000" w:fill="9BC2E6"/>
            <w:noWrap/>
            <w:vAlign w:val="bottom"/>
            <w:hideMark/>
          </w:tcPr>
          <w:p w14:paraId="509C421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-44.7%</w:t>
            </w:r>
          </w:p>
        </w:tc>
        <w:tc>
          <w:tcPr>
            <w:tcW w:w="620" w:type="pct"/>
            <w:tcBorders>
              <w:top w:val="nil"/>
              <w:left w:val="single" w:sz="8" w:space="0" w:color="auto"/>
              <w:bottom w:val="nil"/>
              <w:right w:val="single" w:sz="8" w:space="0" w:color="auto"/>
            </w:tcBorders>
            <w:shd w:val="clear" w:color="000000" w:fill="A9D08E"/>
            <w:noWrap/>
            <w:vAlign w:val="bottom"/>
            <w:hideMark/>
          </w:tcPr>
          <w:p w14:paraId="15A06F7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0.5</w:t>
            </w:r>
          </w:p>
        </w:tc>
        <w:tc>
          <w:tcPr>
            <w:tcW w:w="162" w:type="pct"/>
            <w:tcBorders>
              <w:top w:val="nil"/>
              <w:left w:val="nil"/>
              <w:bottom w:val="nil"/>
              <w:right w:val="nil"/>
            </w:tcBorders>
            <w:shd w:val="clear" w:color="auto" w:fill="auto"/>
            <w:noWrap/>
            <w:vAlign w:val="bottom"/>
            <w:hideMark/>
          </w:tcPr>
          <w:p w14:paraId="46E1969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575A7DE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459C4A4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1" w:type="pct"/>
            <w:tcBorders>
              <w:top w:val="nil"/>
              <w:left w:val="single" w:sz="8" w:space="0" w:color="auto"/>
              <w:bottom w:val="nil"/>
              <w:right w:val="nil"/>
            </w:tcBorders>
            <w:shd w:val="clear" w:color="000000" w:fill="9BC2E6"/>
            <w:noWrap/>
            <w:vAlign w:val="bottom"/>
            <w:hideMark/>
          </w:tcPr>
          <w:p w14:paraId="17DB47D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-43.5%</w:t>
            </w:r>
          </w:p>
        </w:tc>
        <w:tc>
          <w:tcPr>
            <w:tcW w:w="621" w:type="pct"/>
            <w:tcBorders>
              <w:top w:val="nil"/>
              <w:left w:val="single" w:sz="8" w:space="0" w:color="auto"/>
              <w:bottom w:val="nil"/>
              <w:right w:val="single" w:sz="8" w:space="0" w:color="auto"/>
            </w:tcBorders>
            <w:shd w:val="clear" w:color="000000" w:fill="A9D08E"/>
            <w:noWrap/>
            <w:vAlign w:val="bottom"/>
            <w:hideMark/>
          </w:tcPr>
          <w:p w14:paraId="525FAAB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0.5</w:t>
            </w:r>
          </w:p>
        </w:tc>
      </w:tr>
      <w:tr w:rsidR="005B1908" w:rsidRPr="005B1908" w14:paraId="75978F84"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3F7C8E2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2865B47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0" w:type="pct"/>
            <w:tcBorders>
              <w:top w:val="nil"/>
              <w:left w:val="single" w:sz="8" w:space="0" w:color="auto"/>
              <w:bottom w:val="nil"/>
              <w:right w:val="nil"/>
            </w:tcBorders>
            <w:shd w:val="clear" w:color="000000" w:fill="DDEBF7"/>
            <w:noWrap/>
            <w:vAlign w:val="bottom"/>
            <w:hideMark/>
          </w:tcPr>
          <w:p w14:paraId="60C9650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-36.9%</w:t>
            </w:r>
          </w:p>
        </w:tc>
        <w:tc>
          <w:tcPr>
            <w:tcW w:w="620" w:type="pct"/>
            <w:tcBorders>
              <w:top w:val="nil"/>
              <w:left w:val="single" w:sz="8" w:space="0" w:color="auto"/>
              <w:bottom w:val="nil"/>
              <w:right w:val="single" w:sz="8" w:space="0" w:color="auto"/>
            </w:tcBorders>
            <w:shd w:val="clear" w:color="000000" w:fill="E2EFDA"/>
            <w:noWrap/>
            <w:vAlign w:val="bottom"/>
            <w:hideMark/>
          </w:tcPr>
          <w:p w14:paraId="29361DB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1C1F546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78F568C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79C17C1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1" w:type="pct"/>
            <w:tcBorders>
              <w:top w:val="nil"/>
              <w:left w:val="single" w:sz="8" w:space="0" w:color="auto"/>
              <w:bottom w:val="nil"/>
              <w:right w:val="nil"/>
            </w:tcBorders>
            <w:shd w:val="clear" w:color="000000" w:fill="DDEBF7"/>
            <w:noWrap/>
            <w:vAlign w:val="bottom"/>
            <w:hideMark/>
          </w:tcPr>
          <w:p w14:paraId="0EC1C06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-38.0%</w:t>
            </w:r>
          </w:p>
        </w:tc>
        <w:tc>
          <w:tcPr>
            <w:tcW w:w="621" w:type="pct"/>
            <w:tcBorders>
              <w:top w:val="nil"/>
              <w:left w:val="single" w:sz="8" w:space="0" w:color="auto"/>
              <w:bottom w:val="nil"/>
              <w:right w:val="single" w:sz="8" w:space="0" w:color="auto"/>
            </w:tcBorders>
            <w:shd w:val="clear" w:color="000000" w:fill="A9D08E"/>
            <w:noWrap/>
            <w:vAlign w:val="bottom"/>
            <w:hideMark/>
          </w:tcPr>
          <w:p w14:paraId="39FE8DE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0.9</w:t>
            </w:r>
          </w:p>
        </w:tc>
      </w:tr>
      <w:tr w:rsidR="005B1908" w:rsidRPr="005B1908" w14:paraId="627DC05E" w14:textId="77777777" w:rsidTr="00F038AB">
        <w:trPr>
          <w:trHeight w:val="300"/>
        </w:trPr>
        <w:tc>
          <w:tcPr>
            <w:tcW w:w="981" w:type="pct"/>
            <w:tcBorders>
              <w:top w:val="nil"/>
              <w:left w:val="single" w:sz="8" w:space="0" w:color="auto"/>
              <w:bottom w:val="nil"/>
              <w:right w:val="nil"/>
            </w:tcBorders>
            <w:shd w:val="clear" w:color="auto" w:fill="auto"/>
            <w:noWrap/>
            <w:vAlign w:val="bottom"/>
            <w:hideMark/>
          </w:tcPr>
          <w:p w14:paraId="5269B3A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3C1E4C3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0" w:type="pct"/>
            <w:tcBorders>
              <w:top w:val="nil"/>
              <w:left w:val="single" w:sz="8" w:space="0" w:color="auto"/>
              <w:bottom w:val="nil"/>
              <w:right w:val="nil"/>
            </w:tcBorders>
            <w:shd w:val="clear" w:color="auto" w:fill="auto"/>
            <w:noWrap/>
            <w:vAlign w:val="bottom"/>
            <w:hideMark/>
          </w:tcPr>
          <w:p w14:paraId="715E8A1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-28.6%</w:t>
            </w:r>
          </w:p>
        </w:tc>
        <w:tc>
          <w:tcPr>
            <w:tcW w:w="620" w:type="pct"/>
            <w:tcBorders>
              <w:top w:val="nil"/>
              <w:left w:val="single" w:sz="8" w:space="0" w:color="auto"/>
              <w:bottom w:val="nil"/>
              <w:right w:val="single" w:sz="8" w:space="0" w:color="auto"/>
            </w:tcBorders>
            <w:shd w:val="clear" w:color="000000" w:fill="A9D08E"/>
            <w:noWrap/>
            <w:vAlign w:val="bottom"/>
            <w:hideMark/>
          </w:tcPr>
          <w:p w14:paraId="52E438F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1.6</w:t>
            </w:r>
          </w:p>
        </w:tc>
        <w:tc>
          <w:tcPr>
            <w:tcW w:w="162" w:type="pct"/>
            <w:tcBorders>
              <w:top w:val="nil"/>
              <w:left w:val="nil"/>
              <w:bottom w:val="nil"/>
              <w:right w:val="nil"/>
            </w:tcBorders>
            <w:shd w:val="clear" w:color="auto" w:fill="auto"/>
            <w:noWrap/>
            <w:vAlign w:val="bottom"/>
            <w:hideMark/>
          </w:tcPr>
          <w:p w14:paraId="186B61B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6A912DA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5E906C8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1" w:type="pct"/>
            <w:tcBorders>
              <w:top w:val="nil"/>
              <w:left w:val="single" w:sz="8" w:space="0" w:color="auto"/>
              <w:bottom w:val="nil"/>
              <w:right w:val="nil"/>
            </w:tcBorders>
            <w:shd w:val="clear" w:color="auto" w:fill="auto"/>
            <w:noWrap/>
            <w:vAlign w:val="bottom"/>
            <w:hideMark/>
          </w:tcPr>
          <w:p w14:paraId="659F63B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-27.3%</w:t>
            </w:r>
          </w:p>
        </w:tc>
        <w:tc>
          <w:tcPr>
            <w:tcW w:w="621" w:type="pct"/>
            <w:tcBorders>
              <w:top w:val="nil"/>
              <w:left w:val="single" w:sz="8" w:space="0" w:color="auto"/>
              <w:bottom w:val="nil"/>
              <w:right w:val="single" w:sz="8" w:space="0" w:color="auto"/>
            </w:tcBorders>
            <w:shd w:val="clear" w:color="000000" w:fill="A9D08E"/>
            <w:noWrap/>
            <w:vAlign w:val="bottom"/>
            <w:hideMark/>
          </w:tcPr>
          <w:p w14:paraId="2EC1F91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1.7</w:t>
            </w:r>
          </w:p>
        </w:tc>
      </w:tr>
      <w:tr w:rsidR="005B1908" w:rsidRPr="005B1908" w14:paraId="65152B46" w14:textId="77777777" w:rsidTr="00F038AB">
        <w:trPr>
          <w:trHeight w:val="300"/>
        </w:trPr>
        <w:tc>
          <w:tcPr>
            <w:tcW w:w="981" w:type="pct"/>
            <w:tcBorders>
              <w:top w:val="nil"/>
              <w:left w:val="single" w:sz="8" w:space="0" w:color="auto"/>
              <w:bottom w:val="nil"/>
              <w:right w:val="nil"/>
            </w:tcBorders>
            <w:shd w:val="clear" w:color="auto" w:fill="auto"/>
            <w:noWrap/>
            <w:vAlign w:val="bottom"/>
            <w:hideMark/>
          </w:tcPr>
          <w:p w14:paraId="0D49CE4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637A9A5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0" w:type="pct"/>
            <w:tcBorders>
              <w:top w:val="nil"/>
              <w:left w:val="single" w:sz="8" w:space="0" w:color="auto"/>
              <w:bottom w:val="nil"/>
              <w:right w:val="nil"/>
            </w:tcBorders>
            <w:shd w:val="clear" w:color="auto" w:fill="auto"/>
            <w:noWrap/>
            <w:vAlign w:val="bottom"/>
            <w:hideMark/>
          </w:tcPr>
          <w:p w14:paraId="717F9F5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-28.7%</w:t>
            </w:r>
          </w:p>
        </w:tc>
        <w:tc>
          <w:tcPr>
            <w:tcW w:w="620" w:type="pct"/>
            <w:tcBorders>
              <w:top w:val="nil"/>
              <w:left w:val="single" w:sz="8" w:space="0" w:color="auto"/>
              <w:bottom w:val="nil"/>
              <w:right w:val="single" w:sz="8" w:space="0" w:color="auto"/>
            </w:tcBorders>
            <w:shd w:val="clear" w:color="000000" w:fill="E2EFDA"/>
            <w:noWrap/>
            <w:vAlign w:val="bottom"/>
            <w:hideMark/>
          </w:tcPr>
          <w:p w14:paraId="4810E57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4B3FA85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6429446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BarScene</w:t>
            </w:r>
          </w:p>
        </w:tc>
        <w:tc>
          <w:tcPr>
            <w:tcW w:w="213" w:type="pct"/>
            <w:tcBorders>
              <w:top w:val="nil"/>
              <w:left w:val="nil"/>
              <w:bottom w:val="nil"/>
              <w:right w:val="nil"/>
            </w:tcBorders>
            <w:shd w:val="clear" w:color="auto" w:fill="auto"/>
            <w:noWrap/>
            <w:vAlign w:val="bottom"/>
            <w:hideMark/>
          </w:tcPr>
          <w:p w14:paraId="1E33065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1" w:type="pct"/>
            <w:tcBorders>
              <w:top w:val="nil"/>
              <w:left w:val="single" w:sz="8" w:space="0" w:color="auto"/>
              <w:bottom w:val="nil"/>
              <w:right w:val="nil"/>
            </w:tcBorders>
            <w:shd w:val="clear" w:color="auto" w:fill="auto"/>
            <w:noWrap/>
            <w:vAlign w:val="bottom"/>
            <w:hideMark/>
          </w:tcPr>
          <w:p w14:paraId="2687951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-28.2%</w:t>
            </w:r>
          </w:p>
        </w:tc>
        <w:tc>
          <w:tcPr>
            <w:tcW w:w="621" w:type="pct"/>
            <w:tcBorders>
              <w:top w:val="nil"/>
              <w:left w:val="single" w:sz="8" w:space="0" w:color="auto"/>
              <w:bottom w:val="nil"/>
              <w:right w:val="single" w:sz="8" w:space="0" w:color="auto"/>
            </w:tcBorders>
            <w:shd w:val="clear" w:color="000000" w:fill="E2EFDA"/>
            <w:noWrap/>
            <w:vAlign w:val="bottom"/>
            <w:hideMark/>
          </w:tcPr>
          <w:p w14:paraId="3A6F90D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r w:rsidR="005B1908" w:rsidRPr="005B1908" w14:paraId="5FA3E3C7" w14:textId="77777777" w:rsidTr="00F038AB">
        <w:trPr>
          <w:trHeight w:val="290"/>
        </w:trPr>
        <w:tc>
          <w:tcPr>
            <w:tcW w:w="981" w:type="pct"/>
            <w:tcBorders>
              <w:top w:val="single" w:sz="8" w:space="0" w:color="auto"/>
              <w:left w:val="single" w:sz="8" w:space="0" w:color="auto"/>
              <w:bottom w:val="nil"/>
              <w:right w:val="nil"/>
            </w:tcBorders>
            <w:shd w:val="clear" w:color="auto" w:fill="auto"/>
            <w:noWrap/>
            <w:vAlign w:val="bottom"/>
            <w:hideMark/>
          </w:tcPr>
          <w:p w14:paraId="782A171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single" w:sz="8" w:space="0" w:color="auto"/>
              <w:left w:val="nil"/>
              <w:bottom w:val="nil"/>
              <w:right w:val="nil"/>
            </w:tcBorders>
            <w:shd w:val="clear" w:color="auto" w:fill="auto"/>
            <w:noWrap/>
            <w:vAlign w:val="bottom"/>
            <w:hideMark/>
          </w:tcPr>
          <w:p w14:paraId="01C48E1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0" w:type="pct"/>
            <w:tcBorders>
              <w:top w:val="single" w:sz="8" w:space="0" w:color="auto"/>
              <w:left w:val="single" w:sz="8" w:space="0" w:color="auto"/>
              <w:bottom w:val="nil"/>
              <w:right w:val="nil"/>
            </w:tcBorders>
            <w:shd w:val="clear" w:color="000000" w:fill="9BC2E6"/>
            <w:noWrap/>
            <w:vAlign w:val="bottom"/>
            <w:hideMark/>
          </w:tcPr>
          <w:p w14:paraId="6C8C062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-40.0%</w:t>
            </w:r>
          </w:p>
        </w:tc>
        <w:tc>
          <w:tcPr>
            <w:tcW w:w="620" w:type="pct"/>
            <w:tcBorders>
              <w:top w:val="single" w:sz="8" w:space="0" w:color="auto"/>
              <w:left w:val="single" w:sz="8" w:space="0" w:color="auto"/>
              <w:bottom w:val="nil"/>
              <w:right w:val="single" w:sz="8" w:space="0" w:color="auto"/>
            </w:tcBorders>
            <w:shd w:val="clear" w:color="000000" w:fill="E2EFDA"/>
            <w:noWrap/>
            <w:vAlign w:val="bottom"/>
            <w:hideMark/>
          </w:tcPr>
          <w:p w14:paraId="52D52BC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56FCB2B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single" w:sz="8" w:space="0" w:color="auto"/>
              <w:left w:val="single" w:sz="8" w:space="0" w:color="auto"/>
              <w:bottom w:val="nil"/>
              <w:right w:val="nil"/>
            </w:tcBorders>
            <w:shd w:val="clear" w:color="auto" w:fill="auto"/>
            <w:noWrap/>
            <w:vAlign w:val="bottom"/>
            <w:hideMark/>
          </w:tcPr>
          <w:p w14:paraId="3761701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single" w:sz="8" w:space="0" w:color="auto"/>
              <w:left w:val="nil"/>
              <w:bottom w:val="nil"/>
              <w:right w:val="nil"/>
            </w:tcBorders>
            <w:shd w:val="clear" w:color="auto" w:fill="auto"/>
            <w:noWrap/>
            <w:vAlign w:val="bottom"/>
            <w:hideMark/>
          </w:tcPr>
          <w:p w14:paraId="30154EF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1" w:type="pct"/>
            <w:tcBorders>
              <w:top w:val="single" w:sz="8" w:space="0" w:color="auto"/>
              <w:left w:val="single" w:sz="8" w:space="0" w:color="auto"/>
              <w:bottom w:val="nil"/>
              <w:right w:val="nil"/>
            </w:tcBorders>
            <w:shd w:val="clear" w:color="000000" w:fill="9BC2E6"/>
            <w:noWrap/>
            <w:vAlign w:val="bottom"/>
            <w:hideMark/>
          </w:tcPr>
          <w:p w14:paraId="3C8306D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-43.1%</w:t>
            </w:r>
          </w:p>
        </w:tc>
        <w:tc>
          <w:tcPr>
            <w:tcW w:w="621" w:type="pct"/>
            <w:tcBorders>
              <w:top w:val="single" w:sz="8" w:space="0" w:color="auto"/>
              <w:left w:val="single" w:sz="8" w:space="0" w:color="auto"/>
              <w:bottom w:val="nil"/>
              <w:right w:val="single" w:sz="8" w:space="0" w:color="auto"/>
            </w:tcBorders>
            <w:shd w:val="clear" w:color="000000" w:fill="A9D08E"/>
            <w:noWrap/>
            <w:vAlign w:val="bottom"/>
            <w:hideMark/>
          </w:tcPr>
          <w:p w14:paraId="09AA26E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0.6</w:t>
            </w:r>
          </w:p>
        </w:tc>
      </w:tr>
      <w:tr w:rsidR="005B1908" w:rsidRPr="005B1908" w14:paraId="11E559A9"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2D66446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475AE79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0" w:type="pct"/>
            <w:tcBorders>
              <w:top w:val="nil"/>
              <w:left w:val="single" w:sz="8" w:space="0" w:color="auto"/>
              <w:bottom w:val="nil"/>
              <w:right w:val="nil"/>
            </w:tcBorders>
            <w:shd w:val="clear" w:color="000000" w:fill="9BC2E6"/>
            <w:noWrap/>
            <w:vAlign w:val="bottom"/>
            <w:hideMark/>
          </w:tcPr>
          <w:p w14:paraId="0573E40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-48.2%</w:t>
            </w:r>
          </w:p>
        </w:tc>
        <w:tc>
          <w:tcPr>
            <w:tcW w:w="620" w:type="pct"/>
            <w:tcBorders>
              <w:top w:val="nil"/>
              <w:left w:val="single" w:sz="8" w:space="0" w:color="auto"/>
              <w:bottom w:val="nil"/>
              <w:right w:val="single" w:sz="8" w:space="0" w:color="auto"/>
            </w:tcBorders>
            <w:shd w:val="clear" w:color="000000" w:fill="E2EFDA"/>
            <w:noWrap/>
            <w:vAlign w:val="bottom"/>
            <w:hideMark/>
          </w:tcPr>
          <w:p w14:paraId="49FF954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6D0F334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7B2F7DF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67FF5B4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1" w:type="pct"/>
            <w:tcBorders>
              <w:top w:val="nil"/>
              <w:left w:val="single" w:sz="8" w:space="0" w:color="auto"/>
              <w:bottom w:val="nil"/>
              <w:right w:val="nil"/>
            </w:tcBorders>
            <w:shd w:val="clear" w:color="000000" w:fill="9BC2E6"/>
            <w:noWrap/>
            <w:vAlign w:val="bottom"/>
            <w:hideMark/>
          </w:tcPr>
          <w:p w14:paraId="4A5E36D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-49.4%</w:t>
            </w:r>
          </w:p>
        </w:tc>
        <w:tc>
          <w:tcPr>
            <w:tcW w:w="621" w:type="pct"/>
            <w:tcBorders>
              <w:top w:val="nil"/>
              <w:left w:val="single" w:sz="8" w:space="0" w:color="auto"/>
              <w:bottom w:val="nil"/>
              <w:right w:val="single" w:sz="8" w:space="0" w:color="auto"/>
            </w:tcBorders>
            <w:shd w:val="clear" w:color="000000" w:fill="A9D08E"/>
            <w:noWrap/>
            <w:vAlign w:val="bottom"/>
            <w:hideMark/>
          </w:tcPr>
          <w:p w14:paraId="1B6BCEB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0.6</w:t>
            </w:r>
          </w:p>
        </w:tc>
      </w:tr>
      <w:tr w:rsidR="005B1908" w:rsidRPr="005B1908" w14:paraId="3C7D7884"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26AD577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6300B35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0" w:type="pct"/>
            <w:tcBorders>
              <w:top w:val="nil"/>
              <w:left w:val="single" w:sz="8" w:space="0" w:color="auto"/>
              <w:bottom w:val="nil"/>
              <w:right w:val="nil"/>
            </w:tcBorders>
            <w:shd w:val="clear" w:color="000000" w:fill="2F75B5"/>
            <w:noWrap/>
            <w:vAlign w:val="bottom"/>
            <w:hideMark/>
          </w:tcPr>
          <w:p w14:paraId="2CEBEA6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-54.7%</w:t>
            </w:r>
          </w:p>
        </w:tc>
        <w:tc>
          <w:tcPr>
            <w:tcW w:w="620" w:type="pct"/>
            <w:tcBorders>
              <w:top w:val="nil"/>
              <w:left w:val="single" w:sz="8" w:space="0" w:color="auto"/>
              <w:bottom w:val="nil"/>
              <w:right w:val="single" w:sz="8" w:space="0" w:color="auto"/>
            </w:tcBorders>
            <w:shd w:val="clear" w:color="000000" w:fill="E2EFDA"/>
            <w:noWrap/>
            <w:vAlign w:val="bottom"/>
            <w:hideMark/>
          </w:tcPr>
          <w:p w14:paraId="718CC2F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402165F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5C525AF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5E78E7E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1" w:type="pct"/>
            <w:tcBorders>
              <w:top w:val="nil"/>
              <w:left w:val="single" w:sz="8" w:space="0" w:color="auto"/>
              <w:bottom w:val="nil"/>
              <w:right w:val="nil"/>
            </w:tcBorders>
            <w:shd w:val="clear" w:color="000000" w:fill="2F75B5"/>
            <w:noWrap/>
            <w:vAlign w:val="bottom"/>
            <w:hideMark/>
          </w:tcPr>
          <w:p w14:paraId="5F65AD3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-55.7%</w:t>
            </w:r>
          </w:p>
        </w:tc>
        <w:tc>
          <w:tcPr>
            <w:tcW w:w="621" w:type="pct"/>
            <w:tcBorders>
              <w:top w:val="nil"/>
              <w:left w:val="single" w:sz="8" w:space="0" w:color="auto"/>
              <w:bottom w:val="nil"/>
              <w:right w:val="single" w:sz="8" w:space="0" w:color="auto"/>
            </w:tcBorders>
            <w:shd w:val="clear" w:color="auto" w:fill="auto"/>
            <w:noWrap/>
            <w:vAlign w:val="bottom"/>
            <w:hideMark/>
          </w:tcPr>
          <w:p w14:paraId="5AB3BD9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-0.7</w:t>
            </w:r>
          </w:p>
        </w:tc>
      </w:tr>
      <w:tr w:rsidR="005B1908" w:rsidRPr="005B1908" w14:paraId="3B9677CC"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348522F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729A39D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0" w:type="pct"/>
            <w:tcBorders>
              <w:top w:val="nil"/>
              <w:left w:val="single" w:sz="8" w:space="0" w:color="auto"/>
              <w:bottom w:val="nil"/>
              <w:right w:val="nil"/>
            </w:tcBorders>
            <w:shd w:val="clear" w:color="000000" w:fill="2F75B5"/>
            <w:noWrap/>
            <w:vAlign w:val="bottom"/>
            <w:hideMark/>
          </w:tcPr>
          <w:p w14:paraId="21AAA39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-54.9%</w:t>
            </w:r>
          </w:p>
        </w:tc>
        <w:tc>
          <w:tcPr>
            <w:tcW w:w="620" w:type="pct"/>
            <w:tcBorders>
              <w:top w:val="nil"/>
              <w:left w:val="single" w:sz="8" w:space="0" w:color="auto"/>
              <w:bottom w:val="nil"/>
              <w:right w:val="single" w:sz="8" w:space="0" w:color="auto"/>
            </w:tcBorders>
            <w:shd w:val="clear" w:color="000000" w:fill="A9D08E"/>
            <w:noWrap/>
            <w:vAlign w:val="bottom"/>
            <w:hideMark/>
          </w:tcPr>
          <w:p w14:paraId="2A5366B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1.2</w:t>
            </w:r>
          </w:p>
        </w:tc>
        <w:tc>
          <w:tcPr>
            <w:tcW w:w="162" w:type="pct"/>
            <w:tcBorders>
              <w:top w:val="nil"/>
              <w:left w:val="nil"/>
              <w:bottom w:val="nil"/>
              <w:right w:val="nil"/>
            </w:tcBorders>
            <w:shd w:val="clear" w:color="auto" w:fill="auto"/>
            <w:noWrap/>
            <w:vAlign w:val="bottom"/>
            <w:hideMark/>
          </w:tcPr>
          <w:p w14:paraId="5C9892E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6447D37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nil"/>
              <w:right w:val="nil"/>
            </w:tcBorders>
            <w:shd w:val="clear" w:color="auto" w:fill="auto"/>
            <w:noWrap/>
            <w:vAlign w:val="bottom"/>
            <w:hideMark/>
          </w:tcPr>
          <w:p w14:paraId="3288ADF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1" w:type="pct"/>
            <w:tcBorders>
              <w:top w:val="nil"/>
              <w:left w:val="single" w:sz="8" w:space="0" w:color="auto"/>
              <w:bottom w:val="nil"/>
              <w:right w:val="nil"/>
            </w:tcBorders>
            <w:shd w:val="clear" w:color="000000" w:fill="2F75B5"/>
            <w:noWrap/>
            <w:vAlign w:val="bottom"/>
            <w:hideMark/>
          </w:tcPr>
          <w:p w14:paraId="40868A8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-58.9%</w:t>
            </w:r>
          </w:p>
        </w:tc>
        <w:tc>
          <w:tcPr>
            <w:tcW w:w="621" w:type="pct"/>
            <w:tcBorders>
              <w:top w:val="nil"/>
              <w:left w:val="single" w:sz="8" w:space="0" w:color="auto"/>
              <w:bottom w:val="nil"/>
              <w:right w:val="single" w:sz="8" w:space="0" w:color="auto"/>
            </w:tcBorders>
            <w:shd w:val="clear" w:color="000000" w:fill="A9D08E"/>
            <w:noWrap/>
            <w:vAlign w:val="bottom"/>
            <w:hideMark/>
          </w:tcPr>
          <w:p w14:paraId="047C9CC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1.1</w:t>
            </w:r>
          </w:p>
        </w:tc>
      </w:tr>
      <w:tr w:rsidR="005B1908" w:rsidRPr="005B1908" w14:paraId="255412AC" w14:textId="77777777" w:rsidTr="00F038AB">
        <w:trPr>
          <w:trHeight w:val="300"/>
        </w:trPr>
        <w:tc>
          <w:tcPr>
            <w:tcW w:w="981" w:type="pct"/>
            <w:tcBorders>
              <w:top w:val="nil"/>
              <w:left w:val="single" w:sz="8" w:space="0" w:color="auto"/>
              <w:bottom w:val="single" w:sz="8" w:space="0" w:color="auto"/>
              <w:right w:val="nil"/>
            </w:tcBorders>
            <w:shd w:val="clear" w:color="auto" w:fill="auto"/>
            <w:noWrap/>
            <w:vAlign w:val="bottom"/>
            <w:hideMark/>
          </w:tcPr>
          <w:p w14:paraId="167EA53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single" w:sz="8" w:space="0" w:color="auto"/>
              <w:right w:val="nil"/>
            </w:tcBorders>
            <w:shd w:val="clear" w:color="auto" w:fill="auto"/>
            <w:noWrap/>
            <w:vAlign w:val="bottom"/>
            <w:hideMark/>
          </w:tcPr>
          <w:p w14:paraId="13956CE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0" w:type="pct"/>
            <w:tcBorders>
              <w:top w:val="nil"/>
              <w:left w:val="single" w:sz="8" w:space="0" w:color="auto"/>
              <w:bottom w:val="single" w:sz="8" w:space="0" w:color="auto"/>
              <w:right w:val="nil"/>
            </w:tcBorders>
            <w:shd w:val="clear" w:color="000000" w:fill="9BC2E6"/>
            <w:noWrap/>
            <w:vAlign w:val="bottom"/>
            <w:hideMark/>
          </w:tcPr>
          <w:p w14:paraId="6680852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-48.1%</w:t>
            </w:r>
          </w:p>
        </w:tc>
        <w:tc>
          <w:tcPr>
            <w:tcW w:w="620" w:type="pct"/>
            <w:tcBorders>
              <w:top w:val="nil"/>
              <w:left w:val="single" w:sz="8" w:space="0" w:color="auto"/>
              <w:bottom w:val="single" w:sz="8" w:space="0" w:color="auto"/>
              <w:right w:val="single" w:sz="8" w:space="0" w:color="auto"/>
            </w:tcBorders>
            <w:shd w:val="clear" w:color="000000" w:fill="A9D08E"/>
            <w:noWrap/>
            <w:vAlign w:val="bottom"/>
            <w:hideMark/>
          </w:tcPr>
          <w:p w14:paraId="6B8221A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1.6</w:t>
            </w:r>
          </w:p>
        </w:tc>
        <w:tc>
          <w:tcPr>
            <w:tcW w:w="162" w:type="pct"/>
            <w:tcBorders>
              <w:top w:val="nil"/>
              <w:left w:val="nil"/>
              <w:bottom w:val="nil"/>
              <w:right w:val="nil"/>
            </w:tcBorders>
            <w:shd w:val="clear" w:color="auto" w:fill="auto"/>
            <w:noWrap/>
            <w:vAlign w:val="bottom"/>
            <w:hideMark/>
          </w:tcPr>
          <w:p w14:paraId="7A53069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single" w:sz="8" w:space="0" w:color="auto"/>
              <w:right w:val="nil"/>
            </w:tcBorders>
            <w:shd w:val="clear" w:color="auto" w:fill="auto"/>
            <w:noWrap/>
            <w:vAlign w:val="bottom"/>
            <w:hideMark/>
          </w:tcPr>
          <w:p w14:paraId="5E30F51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DrivingPOV</w:t>
            </w:r>
          </w:p>
        </w:tc>
        <w:tc>
          <w:tcPr>
            <w:tcW w:w="213" w:type="pct"/>
            <w:tcBorders>
              <w:top w:val="nil"/>
              <w:left w:val="nil"/>
              <w:bottom w:val="single" w:sz="8" w:space="0" w:color="auto"/>
              <w:right w:val="nil"/>
            </w:tcBorders>
            <w:shd w:val="clear" w:color="auto" w:fill="auto"/>
            <w:noWrap/>
            <w:vAlign w:val="bottom"/>
            <w:hideMark/>
          </w:tcPr>
          <w:p w14:paraId="1738828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1" w:type="pct"/>
            <w:tcBorders>
              <w:top w:val="nil"/>
              <w:left w:val="single" w:sz="8" w:space="0" w:color="auto"/>
              <w:bottom w:val="single" w:sz="8" w:space="0" w:color="auto"/>
              <w:right w:val="nil"/>
            </w:tcBorders>
            <w:shd w:val="clear" w:color="000000" w:fill="2F75B5"/>
            <w:noWrap/>
            <w:vAlign w:val="bottom"/>
            <w:hideMark/>
          </w:tcPr>
          <w:p w14:paraId="6DF332F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-50.8%</w:t>
            </w:r>
          </w:p>
        </w:tc>
        <w:tc>
          <w:tcPr>
            <w:tcW w:w="621" w:type="pct"/>
            <w:tcBorders>
              <w:top w:val="nil"/>
              <w:left w:val="single" w:sz="8" w:space="0" w:color="auto"/>
              <w:bottom w:val="single" w:sz="8" w:space="0" w:color="auto"/>
              <w:right w:val="single" w:sz="8" w:space="0" w:color="auto"/>
            </w:tcBorders>
            <w:shd w:val="clear" w:color="000000" w:fill="E2EFDA"/>
            <w:noWrap/>
            <w:vAlign w:val="bottom"/>
            <w:hideMark/>
          </w:tcPr>
          <w:p w14:paraId="25F78FC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r w:rsidR="005B1908" w:rsidRPr="005B1908" w14:paraId="7C56D261"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255D259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01786BF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0" w:type="pct"/>
            <w:tcBorders>
              <w:top w:val="nil"/>
              <w:left w:val="single" w:sz="8" w:space="0" w:color="auto"/>
              <w:bottom w:val="nil"/>
              <w:right w:val="nil"/>
            </w:tcBorders>
            <w:shd w:val="clear" w:color="auto" w:fill="auto"/>
            <w:noWrap/>
            <w:vAlign w:val="bottom"/>
            <w:hideMark/>
          </w:tcPr>
          <w:p w14:paraId="03D2FFE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-28.3%</w:t>
            </w:r>
          </w:p>
        </w:tc>
        <w:tc>
          <w:tcPr>
            <w:tcW w:w="620" w:type="pct"/>
            <w:tcBorders>
              <w:top w:val="nil"/>
              <w:left w:val="single" w:sz="8" w:space="0" w:color="auto"/>
              <w:bottom w:val="nil"/>
              <w:right w:val="single" w:sz="8" w:space="0" w:color="auto"/>
            </w:tcBorders>
            <w:shd w:val="clear" w:color="000000" w:fill="A9D08E"/>
            <w:noWrap/>
            <w:vAlign w:val="bottom"/>
            <w:hideMark/>
          </w:tcPr>
          <w:p w14:paraId="50B12A7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1.2</w:t>
            </w:r>
          </w:p>
        </w:tc>
        <w:tc>
          <w:tcPr>
            <w:tcW w:w="162" w:type="pct"/>
            <w:tcBorders>
              <w:top w:val="nil"/>
              <w:left w:val="nil"/>
              <w:bottom w:val="nil"/>
              <w:right w:val="nil"/>
            </w:tcBorders>
            <w:shd w:val="clear" w:color="auto" w:fill="auto"/>
            <w:noWrap/>
            <w:vAlign w:val="bottom"/>
            <w:hideMark/>
          </w:tcPr>
          <w:p w14:paraId="37B64CB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67A9AEE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73A84E2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1" w:type="pct"/>
            <w:tcBorders>
              <w:top w:val="nil"/>
              <w:left w:val="single" w:sz="8" w:space="0" w:color="auto"/>
              <w:bottom w:val="nil"/>
              <w:right w:val="nil"/>
            </w:tcBorders>
            <w:shd w:val="clear" w:color="000000" w:fill="DDEBF7"/>
            <w:noWrap/>
            <w:vAlign w:val="bottom"/>
            <w:hideMark/>
          </w:tcPr>
          <w:p w14:paraId="1ACC084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-33.2%</w:t>
            </w:r>
          </w:p>
        </w:tc>
        <w:tc>
          <w:tcPr>
            <w:tcW w:w="621" w:type="pct"/>
            <w:tcBorders>
              <w:top w:val="nil"/>
              <w:left w:val="single" w:sz="8" w:space="0" w:color="auto"/>
              <w:bottom w:val="nil"/>
              <w:right w:val="single" w:sz="8" w:space="0" w:color="auto"/>
            </w:tcBorders>
            <w:shd w:val="clear" w:color="000000" w:fill="A9D08E"/>
            <w:noWrap/>
            <w:vAlign w:val="bottom"/>
            <w:hideMark/>
          </w:tcPr>
          <w:p w14:paraId="2065CC2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1.5</w:t>
            </w:r>
          </w:p>
        </w:tc>
      </w:tr>
      <w:tr w:rsidR="005B1908" w:rsidRPr="005B1908" w14:paraId="04F3D79A"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29D1D2F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7198289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0" w:type="pct"/>
            <w:tcBorders>
              <w:top w:val="nil"/>
              <w:left w:val="single" w:sz="8" w:space="0" w:color="auto"/>
              <w:bottom w:val="nil"/>
              <w:right w:val="nil"/>
            </w:tcBorders>
            <w:shd w:val="clear" w:color="000000" w:fill="9BC2E6"/>
            <w:noWrap/>
            <w:vAlign w:val="bottom"/>
            <w:hideMark/>
          </w:tcPr>
          <w:p w14:paraId="7559621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-46.7%</w:t>
            </w:r>
          </w:p>
        </w:tc>
        <w:tc>
          <w:tcPr>
            <w:tcW w:w="620" w:type="pct"/>
            <w:tcBorders>
              <w:top w:val="nil"/>
              <w:left w:val="single" w:sz="8" w:space="0" w:color="auto"/>
              <w:bottom w:val="nil"/>
              <w:right w:val="single" w:sz="8" w:space="0" w:color="auto"/>
            </w:tcBorders>
            <w:shd w:val="clear" w:color="000000" w:fill="A9D08E"/>
            <w:noWrap/>
            <w:vAlign w:val="bottom"/>
            <w:hideMark/>
          </w:tcPr>
          <w:p w14:paraId="01162D7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0.7</w:t>
            </w:r>
          </w:p>
        </w:tc>
        <w:tc>
          <w:tcPr>
            <w:tcW w:w="162" w:type="pct"/>
            <w:tcBorders>
              <w:top w:val="nil"/>
              <w:left w:val="nil"/>
              <w:bottom w:val="nil"/>
              <w:right w:val="nil"/>
            </w:tcBorders>
            <w:shd w:val="clear" w:color="auto" w:fill="auto"/>
            <w:noWrap/>
            <w:vAlign w:val="bottom"/>
            <w:hideMark/>
          </w:tcPr>
          <w:p w14:paraId="4ADBA90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67EFD66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7701B59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1" w:type="pct"/>
            <w:tcBorders>
              <w:top w:val="nil"/>
              <w:left w:val="single" w:sz="8" w:space="0" w:color="auto"/>
              <w:bottom w:val="nil"/>
              <w:right w:val="nil"/>
            </w:tcBorders>
            <w:shd w:val="clear" w:color="000000" w:fill="9BC2E6"/>
            <w:noWrap/>
            <w:vAlign w:val="bottom"/>
            <w:hideMark/>
          </w:tcPr>
          <w:p w14:paraId="17A133B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-49.1%</w:t>
            </w:r>
          </w:p>
        </w:tc>
        <w:tc>
          <w:tcPr>
            <w:tcW w:w="621" w:type="pct"/>
            <w:tcBorders>
              <w:top w:val="nil"/>
              <w:left w:val="single" w:sz="8" w:space="0" w:color="auto"/>
              <w:bottom w:val="nil"/>
              <w:right w:val="single" w:sz="8" w:space="0" w:color="auto"/>
            </w:tcBorders>
            <w:shd w:val="clear" w:color="000000" w:fill="A9D08E"/>
            <w:noWrap/>
            <w:vAlign w:val="bottom"/>
            <w:hideMark/>
          </w:tcPr>
          <w:p w14:paraId="1E49815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0.7</w:t>
            </w:r>
          </w:p>
        </w:tc>
      </w:tr>
      <w:tr w:rsidR="005B1908" w:rsidRPr="005B1908" w14:paraId="56F3DE7E"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19A2DF2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1856A09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0" w:type="pct"/>
            <w:tcBorders>
              <w:top w:val="nil"/>
              <w:left w:val="single" w:sz="8" w:space="0" w:color="auto"/>
              <w:bottom w:val="nil"/>
              <w:right w:val="nil"/>
            </w:tcBorders>
            <w:shd w:val="clear" w:color="000000" w:fill="2F75B5"/>
            <w:noWrap/>
            <w:vAlign w:val="bottom"/>
            <w:hideMark/>
          </w:tcPr>
          <w:p w14:paraId="4E5BDC7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-52.4%</w:t>
            </w:r>
          </w:p>
        </w:tc>
        <w:tc>
          <w:tcPr>
            <w:tcW w:w="620" w:type="pct"/>
            <w:tcBorders>
              <w:top w:val="nil"/>
              <w:left w:val="single" w:sz="8" w:space="0" w:color="auto"/>
              <w:bottom w:val="nil"/>
              <w:right w:val="single" w:sz="8" w:space="0" w:color="auto"/>
            </w:tcBorders>
            <w:shd w:val="clear" w:color="000000" w:fill="E2EFDA"/>
            <w:noWrap/>
            <w:vAlign w:val="bottom"/>
            <w:hideMark/>
          </w:tcPr>
          <w:p w14:paraId="35263EC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174398A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1743631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0F3DDE0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1" w:type="pct"/>
            <w:tcBorders>
              <w:top w:val="nil"/>
              <w:left w:val="single" w:sz="8" w:space="0" w:color="auto"/>
              <w:bottom w:val="nil"/>
              <w:right w:val="nil"/>
            </w:tcBorders>
            <w:shd w:val="clear" w:color="000000" w:fill="2F75B5"/>
            <w:noWrap/>
            <w:vAlign w:val="bottom"/>
            <w:hideMark/>
          </w:tcPr>
          <w:p w14:paraId="537A5BA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-55.1%</w:t>
            </w:r>
          </w:p>
        </w:tc>
        <w:tc>
          <w:tcPr>
            <w:tcW w:w="621" w:type="pct"/>
            <w:tcBorders>
              <w:top w:val="nil"/>
              <w:left w:val="single" w:sz="8" w:space="0" w:color="auto"/>
              <w:bottom w:val="nil"/>
              <w:right w:val="single" w:sz="8" w:space="0" w:color="auto"/>
            </w:tcBorders>
            <w:shd w:val="clear" w:color="000000" w:fill="E2EFDA"/>
            <w:noWrap/>
            <w:vAlign w:val="bottom"/>
            <w:hideMark/>
          </w:tcPr>
          <w:p w14:paraId="181ACB3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r w:rsidR="005B1908" w:rsidRPr="005B1908" w14:paraId="1E77BF66"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64AB60D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1DAFD70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0" w:type="pct"/>
            <w:tcBorders>
              <w:top w:val="nil"/>
              <w:left w:val="single" w:sz="8" w:space="0" w:color="auto"/>
              <w:bottom w:val="nil"/>
              <w:right w:val="nil"/>
            </w:tcBorders>
            <w:shd w:val="clear" w:color="000000" w:fill="2F75B5"/>
            <w:noWrap/>
            <w:vAlign w:val="bottom"/>
            <w:hideMark/>
          </w:tcPr>
          <w:p w14:paraId="7DD7F73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-50.6%</w:t>
            </w:r>
          </w:p>
        </w:tc>
        <w:tc>
          <w:tcPr>
            <w:tcW w:w="620" w:type="pct"/>
            <w:tcBorders>
              <w:top w:val="nil"/>
              <w:left w:val="single" w:sz="8" w:space="0" w:color="auto"/>
              <w:bottom w:val="nil"/>
              <w:right w:val="single" w:sz="8" w:space="0" w:color="auto"/>
            </w:tcBorders>
            <w:shd w:val="clear" w:color="000000" w:fill="E2EFDA"/>
            <w:noWrap/>
            <w:vAlign w:val="bottom"/>
            <w:hideMark/>
          </w:tcPr>
          <w:p w14:paraId="6134A9A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3C5CC15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4D71C20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202D72D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1" w:type="pct"/>
            <w:tcBorders>
              <w:top w:val="nil"/>
              <w:left w:val="single" w:sz="8" w:space="0" w:color="auto"/>
              <w:bottom w:val="nil"/>
              <w:right w:val="nil"/>
            </w:tcBorders>
            <w:shd w:val="clear" w:color="000000" w:fill="2F75B5"/>
            <w:noWrap/>
            <w:vAlign w:val="bottom"/>
            <w:hideMark/>
          </w:tcPr>
          <w:p w14:paraId="0A9A817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5B1908">
              <w:rPr>
                <w:b/>
                <w:bCs/>
                <w:color w:val="FFFFFF"/>
                <w:szCs w:val="22"/>
                <w:lang w:val="de-DE" w:eastAsia="de-DE"/>
              </w:rPr>
              <w:t>-52.2%</w:t>
            </w:r>
          </w:p>
        </w:tc>
        <w:tc>
          <w:tcPr>
            <w:tcW w:w="621" w:type="pct"/>
            <w:tcBorders>
              <w:top w:val="nil"/>
              <w:left w:val="single" w:sz="8" w:space="0" w:color="auto"/>
              <w:bottom w:val="nil"/>
              <w:right w:val="single" w:sz="8" w:space="0" w:color="auto"/>
            </w:tcBorders>
            <w:shd w:val="clear" w:color="auto" w:fill="auto"/>
            <w:noWrap/>
            <w:vAlign w:val="bottom"/>
            <w:hideMark/>
          </w:tcPr>
          <w:p w14:paraId="646554E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-0.6</w:t>
            </w:r>
          </w:p>
        </w:tc>
      </w:tr>
      <w:tr w:rsidR="005B1908" w:rsidRPr="005B1908" w14:paraId="242DD6BD" w14:textId="77777777" w:rsidTr="00F038AB">
        <w:trPr>
          <w:trHeight w:val="300"/>
        </w:trPr>
        <w:tc>
          <w:tcPr>
            <w:tcW w:w="981" w:type="pct"/>
            <w:tcBorders>
              <w:top w:val="nil"/>
              <w:left w:val="single" w:sz="8" w:space="0" w:color="auto"/>
              <w:bottom w:val="nil"/>
              <w:right w:val="nil"/>
            </w:tcBorders>
            <w:shd w:val="clear" w:color="auto" w:fill="auto"/>
            <w:noWrap/>
            <w:vAlign w:val="bottom"/>
            <w:hideMark/>
          </w:tcPr>
          <w:p w14:paraId="72F6617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710672B7"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0" w:type="pct"/>
            <w:tcBorders>
              <w:top w:val="nil"/>
              <w:left w:val="single" w:sz="8" w:space="0" w:color="auto"/>
              <w:bottom w:val="nil"/>
              <w:right w:val="nil"/>
            </w:tcBorders>
            <w:shd w:val="clear" w:color="000000" w:fill="9BC2E6"/>
            <w:noWrap/>
            <w:vAlign w:val="bottom"/>
            <w:hideMark/>
          </w:tcPr>
          <w:p w14:paraId="1F6BB7D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-41.6%</w:t>
            </w:r>
          </w:p>
        </w:tc>
        <w:tc>
          <w:tcPr>
            <w:tcW w:w="620" w:type="pct"/>
            <w:tcBorders>
              <w:top w:val="nil"/>
              <w:left w:val="single" w:sz="8" w:space="0" w:color="auto"/>
              <w:bottom w:val="nil"/>
              <w:right w:val="single" w:sz="8" w:space="0" w:color="auto"/>
            </w:tcBorders>
            <w:shd w:val="clear" w:color="000000" w:fill="E2EFDA"/>
            <w:noWrap/>
            <w:vAlign w:val="bottom"/>
            <w:hideMark/>
          </w:tcPr>
          <w:p w14:paraId="02777E9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3D40C43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78B37B5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Meridian2</w:t>
            </w:r>
          </w:p>
        </w:tc>
        <w:tc>
          <w:tcPr>
            <w:tcW w:w="213" w:type="pct"/>
            <w:tcBorders>
              <w:top w:val="nil"/>
              <w:left w:val="nil"/>
              <w:bottom w:val="nil"/>
              <w:right w:val="nil"/>
            </w:tcBorders>
            <w:shd w:val="clear" w:color="auto" w:fill="auto"/>
            <w:noWrap/>
            <w:vAlign w:val="bottom"/>
            <w:hideMark/>
          </w:tcPr>
          <w:p w14:paraId="1890C7C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1" w:type="pct"/>
            <w:tcBorders>
              <w:top w:val="nil"/>
              <w:left w:val="single" w:sz="8" w:space="0" w:color="auto"/>
              <w:bottom w:val="nil"/>
              <w:right w:val="nil"/>
            </w:tcBorders>
            <w:shd w:val="clear" w:color="000000" w:fill="DDEBF7"/>
            <w:noWrap/>
            <w:vAlign w:val="bottom"/>
            <w:hideMark/>
          </w:tcPr>
          <w:p w14:paraId="054BDB4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-36.5%</w:t>
            </w:r>
          </w:p>
        </w:tc>
        <w:tc>
          <w:tcPr>
            <w:tcW w:w="621" w:type="pct"/>
            <w:tcBorders>
              <w:top w:val="nil"/>
              <w:left w:val="single" w:sz="8" w:space="0" w:color="auto"/>
              <w:bottom w:val="nil"/>
              <w:right w:val="single" w:sz="8" w:space="0" w:color="auto"/>
            </w:tcBorders>
            <w:shd w:val="clear" w:color="000000" w:fill="E2EFDA"/>
            <w:noWrap/>
            <w:vAlign w:val="bottom"/>
            <w:hideMark/>
          </w:tcPr>
          <w:p w14:paraId="4A290EE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r w:rsidR="005B1908" w:rsidRPr="005B1908" w14:paraId="72DC4861" w14:textId="77777777" w:rsidTr="00F038AB">
        <w:trPr>
          <w:trHeight w:val="290"/>
        </w:trPr>
        <w:tc>
          <w:tcPr>
            <w:tcW w:w="981" w:type="pct"/>
            <w:tcBorders>
              <w:top w:val="single" w:sz="8" w:space="0" w:color="auto"/>
              <w:left w:val="single" w:sz="8" w:space="0" w:color="auto"/>
              <w:bottom w:val="nil"/>
              <w:right w:val="nil"/>
            </w:tcBorders>
            <w:shd w:val="clear" w:color="auto" w:fill="auto"/>
            <w:noWrap/>
            <w:vAlign w:val="bottom"/>
            <w:hideMark/>
          </w:tcPr>
          <w:p w14:paraId="0D93DF3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single" w:sz="8" w:space="0" w:color="auto"/>
              <w:left w:val="nil"/>
              <w:bottom w:val="nil"/>
              <w:right w:val="nil"/>
            </w:tcBorders>
            <w:shd w:val="clear" w:color="auto" w:fill="auto"/>
            <w:noWrap/>
            <w:vAlign w:val="bottom"/>
            <w:hideMark/>
          </w:tcPr>
          <w:p w14:paraId="7CE5F5B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0" w:type="pct"/>
            <w:tcBorders>
              <w:top w:val="single" w:sz="8" w:space="0" w:color="auto"/>
              <w:left w:val="single" w:sz="8" w:space="0" w:color="auto"/>
              <w:bottom w:val="nil"/>
              <w:right w:val="nil"/>
            </w:tcBorders>
            <w:shd w:val="clear" w:color="000000" w:fill="DDEBF7"/>
            <w:noWrap/>
            <w:vAlign w:val="bottom"/>
            <w:hideMark/>
          </w:tcPr>
          <w:p w14:paraId="1D0FB5E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-30.9%</w:t>
            </w:r>
          </w:p>
        </w:tc>
        <w:tc>
          <w:tcPr>
            <w:tcW w:w="620" w:type="pct"/>
            <w:tcBorders>
              <w:top w:val="single" w:sz="8" w:space="0" w:color="auto"/>
              <w:left w:val="single" w:sz="8" w:space="0" w:color="auto"/>
              <w:bottom w:val="nil"/>
              <w:right w:val="single" w:sz="8" w:space="0" w:color="auto"/>
            </w:tcBorders>
            <w:shd w:val="clear" w:color="000000" w:fill="A9D08E"/>
            <w:noWrap/>
            <w:vAlign w:val="bottom"/>
            <w:hideMark/>
          </w:tcPr>
          <w:p w14:paraId="7EC181A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0.8</w:t>
            </w:r>
          </w:p>
        </w:tc>
        <w:tc>
          <w:tcPr>
            <w:tcW w:w="162" w:type="pct"/>
            <w:tcBorders>
              <w:top w:val="nil"/>
              <w:left w:val="nil"/>
              <w:bottom w:val="nil"/>
              <w:right w:val="nil"/>
            </w:tcBorders>
            <w:shd w:val="clear" w:color="auto" w:fill="auto"/>
            <w:noWrap/>
            <w:vAlign w:val="bottom"/>
            <w:hideMark/>
          </w:tcPr>
          <w:p w14:paraId="6096F83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single" w:sz="8" w:space="0" w:color="auto"/>
              <w:left w:val="single" w:sz="8" w:space="0" w:color="auto"/>
              <w:bottom w:val="nil"/>
              <w:right w:val="nil"/>
            </w:tcBorders>
            <w:shd w:val="clear" w:color="auto" w:fill="auto"/>
            <w:noWrap/>
            <w:vAlign w:val="bottom"/>
            <w:hideMark/>
          </w:tcPr>
          <w:p w14:paraId="1ABD6A9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single" w:sz="8" w:space="0" w:color="auto"/>
              <w:left w:val="nil"/>
              <w:bottom w:val="nil"/>
              <w:right w:val="nil"/>
            </w:tcBorders>
            <w:shd w:val="clear" w:color="auto" w:fill="auto"/>
            <w:noWrap/>
            <w:vAlign w:val="bottom"/>
            <w:hideMark/>
          </w:tcPr>
          <w:p w14:paraId="6FADF79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R1</w:t>
            </w:r>
          </w:p>
        </w:tc>
        <w:tc>
          <w:tcPr>
            <w:tcW w:w="621" w:type="pct"/>
            <w:tcBorders>
              <w:top w:val="single" w:sz="8" w:space="0" w:color="auto"/>
              <w:left w:val="single" w:sz="8" w:space="0" w:color="auto"/>
              <w:bottom w:val="nil"/>
              <w:right w:val="nil"/>
            </w:tcBorders>
            <w:shd w:val="clear" w:color="auto" w:fill="auto"/>
            <w:noWrap/>
            <w:vAlign w:val="bottom"/>
            <w:hideMark/>
          </w:tcPr>
          <w:p w14:paraId="7FFF6D08"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5B1908">
              <w:rPr>
                <w:color w:val="000000"/>
                <w:szCs w:val="22"/>
                <w:lang w:val="de-DE" w:eastAsia="de-DE"/>
              </w:rPr>
              <w:t>-28.8%</w:t>
            </w:r>
          </w:p>
        </w:tc>
        <w:tc>
          <w:tcPr>
            <w:tcW w:w="621" w:type="pct"/>
            <w:tcBorders>
              <w:top w:val="single" w:sz="8" w:space="0" w:color="auto"/>
              <w:left w:val="single" w:sz="8" w:space="0" w:color="auto"/>
              <w:bottom w:val="nil"/>
              <w:right w:val="single" w:sz="8" w:space="0" w:color="auto"/>
            </w:tcBorders>
            <w:shd w:val="clear" w:color="000000" w:fill="A9D08E"/>
            <w:noWrap/>
            <w:vAlign w:val="bottom"/>
            <w:hideMark/>
          </w:tcPr>
          <w:p w14:paraId="0506D9C0"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0.6</w:t>
            </w:r>
          </w:p>
        </w:tc>
      </w:tr>
      <w:tr w:rsidR="005B1908" w:rsidRPr="005B1908" w14:paraId="0E0B5026"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07D1A2D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106086F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0" w:type="pct"/>
            <w:tcBorders>
              <w:top w:val="nil"/>
              <w:left w:val="single" w:sz="8" w:space="0" w:color="auto"/>
              <w:bottom w:val="nil"/>
              <w:right w:val="nil"/>
            </w:tcBorders>
            <w:shd w:val="clear" w:color="000000" w:fill="DDEBF7"/>
            <w:noWrap/>
            <w:vAlign w:val="bottom"/>
            <w:hideMark/>
          </w:tcPr>
          <w:p w14:paraId="6225A2E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-39.9%</w:t>
            </w:r>
          </w:p>
        </w:tc>
        <w:tc>
          <w:tcPr>
            <w:tcW w:w="620" w:type="pct"/>
            <w:tcBorders>
              <w:top w:val="nil"/>
              <w:left w:val="single" w:sz="8" w:space="0" w:color="auto"/>
              <w:bottom w:val="nil"/>
              <w:right w:val="single" w:sz="8" w:space="0" w:color="auto"/>
            </w:tcBorders>
            <w:shd w:val="clear" w:color="000000" w:fill="E2EFDA"/>
            <w:noWrap/>
            <w:vAlign w:val="bottom"/>
            <w:hideMark/>
          </w:tcPr>
          <w:p w14:paraId="58E7E344"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530695F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3EB53FDD"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4A5FCE2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R2</w:t>
            </w:r>
          </w:p>
        </w:tc>
        <w:tc>
          <w:tcPr>
            <w:tcW w:w="621" w:type="pct"/>
            <w:tcBorders>
              <w:top w:val="nil"/>
              <w:left w:val="single" w:sz="8" w:space="0" w:color="auto"/>
              <w:bottom w:val="nil"/>
              <w:right w:val="nil"/>
            </w:tcBorders>
            <w:shd w:val="clear" w:color="000000" w:fill="DDEBF7"/>
            <w:noWrap/>
            <w:vAlign w:val="bottom"/>
            <w:hideMark/>
          </w:tcPr>
          <w:p w14:paraId="5874E2A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-36.8%</w:t>
            </w:r>
          </w:p>
        </w:tc>
        <w:tc>
          <w:tcPr>
            <w:tcW w:w="621" w:type="pct"/>
            <w:tcBorders>
              <w:top w:val="nil"/>
              <w:left w:val="single" w:sz="8" w:space="0" w:color="auto"/>
              <w:bottom w:val="nil"/>
              <w:right w:val="single" w:sz="8" w:space="0" w:color="auto"/>
            </w:tcBorders>
            <w:shd w:val="clear" w:color="000000" w:fill="A9D08E"/>
            <w:noWrap/>
            <w:vAlign w:val="bottom"/>
            <w:hideMark/>
          </w:tcPr>
          <w:p w14:paraId="1728A9E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0.5</w:t>
            </w:r>
          </w:p>
        </w:tc>
      </w:tr>
      <w:tr w:rsidR="005B1908" w:rsidRPr="005B1908" w14:paraId="4FBE8424"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630E88FC"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3FAA1AD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0" w:type="pct"/>
            <w:tcBorders>
              <w:top w:val="nil"/>
              <w:left w:val="single" w:sz="8" w:space="0" w:color="auto"/>
              <w:bottom w:val="nil"/>
              <w:right w:val="nil"/>
            </w:tcBorders>
            <w:shd w:val="clear" w:color="000000" w:fill="9BC2E6"/>
            <w:noWrap/>
            <w:vAlign w:val="bottom"/>
            <w:hideMark/>
          </w:tcPr>
          <w:p w14:paraId="7BD393A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-40.7%</w:t>
            </w:r>
          </w:p>
        </w:tc>
        <w:tc>
          <w:tcPr>
            <w:tcW w:w="620" w:type="pct"/>
            <w:tcBorders>
              <w:top w:val="nil"/>
              <w:left w:val="single" w:sz="8" w:space="0" w:color="auto"/>
              <w:bottom w:val="nil"/>
              <w:right w:val="single" w:sz="8" w:space="0" w:color="auto"/>
            </w:tcBorders>
            <w:shd w:val="clear" w:color="000000" w:fill="E2EFDA"/>
            <w:noWrap/>
            <w:vAlign w:val="bottom"/>
            <w:hideMark/>
          </w:tcPr>
          <w:p w14:paraId="7ED42B5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2C8F489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0FE10501"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4689AEA9"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R3</w:t>
            </w:r>
          </w:p>
        </w:tc>
        <w:tc>
          <w:tcPr>
            <w:tcW w:w="621" w:type="pct"/>
            <w:tcBorders>
              <w:top w:val="nil"/>
              <w:left w:val="single" w:sz="8" w:space="0" w:color="auto"/>
              <w:bottom w:val="nil"/>
              <w:right w:val="nil"/>
            </w:tcBorders>
            <w:shd w:val="clear" w:color="000000" w:fill="DDEBF7"/>
            <w:noWrap/>
            <w:vAlign w:val="bottom"/>
            <w:hideMark/>
          </w:tcPr>
          <w:p w14:paraId="2AFE652F"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-38.8%</w:t>
            </w:r>
          </w:p>
        </w:tc>
        <w:tc>
          <w:tcPr>
            <w:tcW w:w="621" w:type="pct"/>
            <w:tcBorders>
              <w:top w:val="nil"/>
              <w:left w:val="single" w:sz="8" w:space="0" w:color="auto"/>
              <w:bottom w:val="nil"/>
              <w:right w:val="single" w:sz="8" w:space="0" w:color="auto"/>
            </w:tcBorders>
            <w:shd w:val="clear" w:color="000000" w:fill="E2EFDA"/>
            <w:noWrap/>
            <w:vAlign w:val="bottom"/>
            <w:hideMark/>
          </w:tcPr>
          <w:p w14:paraId="7C7C831A"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r w:rsidR="005B1908" w:rsidRPr="005B1908" w14:paraId="09316562" w14:textId="77777777" w:rsidTr="00F038AB">
        <w:trPr>
          <w:trHeight w:val="290"/>
        </w:trPr>
        <w:tc>
          <w:tcPr>
            <w:tcW w:w="981" w:type="pct"/>
            <w:tcBorders>
              <w:top w:val="nil"/>
              <w:left w:val="single" w:sz="8" w:space="0" w:color="auto"/>
              <w:bottom w:val="nil"/>
              <w:right w:val="nil"/>
            </w:tcBorders>
            <w:shd w:val="clear" w:color="auto" w:fill="auto"/>
            <w:noWrap/>
            <w:vAlign w:val="bottom"/>
            <w:hideMark/>
          </w:tcPr>
          <w:p w14:paraId="5AE0311E"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65C93625"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0" w:type="pct"/>
            <w:tcBorders>
              <w:top w:val="nil"/>
              <w:left w:val="single" w:sz="8" w:space="0" w:color="auto"/>
              <w:bottom w:val="nil"/>
              <w:right w:val="nil"/>
            </w:tcBorders>
            <w:shd w:val="clear" w:color="000000" w:fill="DDEBF7"/>
            <w:noWrap/>
            <w:vAlign w:val="bottom"/>
            <w:hideMark/>
          </w:tcPr>
          <w:p w14:paraId="732F190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-39.8%</w:t>
            </w:r>
          </w:p>
        </w:tc>
        <w:tc>
          <w:tcPr>
            <w:tcW w:w="620" w:type="pct"/>
            <w:tcBorders>
              <w:top w:val="nil"/>
              <w:left w:val="single" w:sz="8" w:space="0" w:color="auto"/>
              <w:bottom w:val="nil"/>
              <w:right w:val="single" w:sz="8" w:space="0" w:color="auto"/>
            </w:tcBorders>
            <w:shd w:val="clear" w:color="000000" w:fill="E2EFDA"/>
            <w:noWrap/>
            <w:vAlign w:val="bottom"/>
            <w:hideMark/>
          </w:tcPr>
          <w:p w14:paraId="70DF4D52"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41A63CB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nil"/>
              <w:right w:val="nil"/>
            </w:tcBorders>
            <w:shd w:val="clear" w:color="auto" w:fill="auto"/>
            <w:noWrap/>
            <w:vAlign w:val="bottom"/>
            <w:hideMark/>
          </w:tcPr>
          <w:p w14:paraId="217366E3"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nil"/>
              <w:right w:val="nil"/>
            </w:tcBorders>
            <w:shd w:val="clear" w:color="auto" w:fill="auto"/>
            <w:noWrap/>
            <w:vAlign w:val="bottom"/>
            <w:hideMark/>
          </w:tcPr>
          <w:p w14:paraId="633ECD5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R4</w:t>
            </w:r>
          </w:p>
        </w:tc>
        <w:tc>
          <w:tcPr>
            <w:tcW w:w="621" w:type="pct"/>
            <w:tcBorders>
              <w:top w:val="nil"/>
              <w:left w:val="single" w:sz="8" w:space="0" w:color="auto"/>
              <w:bottom w:val="nil"/>
              <w:right w:val="nil"/>
            </w:tcBorders>
            <w:shd w:val="clear" w:color="000000" w:fill="9BC2E6"/>
            <w:noWrap/>
            <w:vAlign w:val="bottom"/>
            <w:hideMark/>
          </w:tcPr>
          <w:p w14:paraId="7B59136B"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-42.9%</w:t>
            </w:r>
          </w:p>
        </w:tc>
        <w:tc>
          <w:tcPr>
            <w:tcW w:w="621" w:type="pct"/>
            <w:tcBorders>
              <w:top w:val="nil"/>
              <w:left w:val="single" w:sz="8" w:space="0" w:color="auto"/>
              <w:bottom w:val="nil"/>
              <w:right w:val="single" w:sz="8" w:space="0" w:color="auto"/>
            </w:tcBorders>
            <w:shd w:val="clear" w:color="000000" w:fill="A9D08E"/>
            <w:noWrap/>
            <w:vAlign w:val="bottom"/>
            <w:hideMark/>
          </w:tcPr>
          <w:p w14:paraId="234AD746" w14:textId="77777777" w:rsidR="005B1908" w:rsidRPr="005B1908" w:rsidRDefault="005B1908" w:rsidP="005B190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0.6</w:t>
            </w:r>
          </w:p>
        </w:tc>
      </w:tr>
      <w:tr w:rsidR="005B1908" w:rsidRPr="005B1908" w14:paraId="741C89D2" w14:textId="77777777" w:rsidTr="00F038AB">
        <w:trPr>
          <w:trHeight w:val="300"/>
        </w:trPr>
        <w:tc>
          <w:tcPr>
            <w:tcW w:w="981" w:type="pct"/>
            <w:tcBorders>
              <w:top w:val="nil"/>
              <w:left w:val="single" w:sz="8" w:space="0" w:color="auto"/>
              <w:bottom w:val="single" w:sz="8" w:space="0" w:color="auto"/>
              <w:right w:val="nil"/>
            </w:tcBorders>
            <w:shd w:val="clear" w:color="auto" w:fill="auto"/>
            <w:noWrap/>
            <w:vAlign w:val="bottom"/>
            <w:hideMark/>
          </w:tcPr>
          <w:p w14:paraId="470B28FB"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single" w:sz="8" w:space="0" w:color="auto"/>
              <w:right w:val="nil"/>
            </w:tcBorders>
            <w:shd w:val="clear" w:color="auto" w:fill="auto"/>
            <w:noWrap/>
            <w:vAlign w:val="bottom"/>
            <w:hideMark/>
          </w:tcPr>
          <w:p w14:paraId="123010DC"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0" w:type="pct"/>
            <w:tcBorders>
              <w:top w:val="nil"/>
              <w:left w:val="single" w:sz="8" w:space="0" w:color="auto"/>
              <w:bottom w:val="single" w:sz="8" w:space="0" w:color="auto"/>
              <w:right w:val="nil"/>
            </w:tcBorders>
            <w:shd w:val="clear" w:color="000000" w:fill="9BC2E6"/>
            <w:noWrap/>
            <w:vAlign w:val="bottom"/>
            <w:hideMark/>
          </w:tcPr>
          <w:p w14:paraId="59037C12"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-40.6%</w:t>
            </w:r>
          </w:p>
        </w:tc>
        <w:tc>
          <w:tcPr>
            <w:tcW w:w="620" w:type="pct"/>
            <w:tcBorders>
              <w:top w:val="nil"/>
              <w:left w:val="single" w:sz="8" w:space="0" w:color="auto"/>
              <w:bottom w:val="single" w:sz="8" w:space="0" w:color="auto"/>
              <w:right w:val="single" w:sz="8" w:space="0" w:color="auto"/>
            </w:tcBorders>
            <w:shd w:val="clear" w:color="000000" w:fill="E2EFDA"/>
            <w:noWrap/>
            <w:vAlign w:val="bottom"/>
            <w:hideMark/>
          </w:tcPr>
          <w:p w14:paraId="75BBA88F"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c>
          <w:tcPr>
            <w:tcW w:w="162" w:type="pct"/>
            <w:tcBorders>
              <w:top w:val="nil"/>
              <w:left w:val="nil"/>
              <w:bottom w:val="nil"/>
              <w:right w:val="nil"/>
            </w:tcBorders>
            <w:shd w:val="clear" w:color="auto" w:fill="auto"/>
            <w:noWrap/>
            <w:vAlign w:val="bottom"/>
            <w:hideMark/>
          </w:tcPr>
          <w:p w14:paraId="3B3E76FA"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949" w:type="pct"/>
            <w:tcBorders>
              <w:top w:val="nil"/>
              <w:left w:val="single" w:sz="8" w:space="0" w:color="auto"/>
              <w:bottom w:val="single" w:sz="8" w:space="0" w:color="auto"/>
              <w:right w:val="nil"/>
            </w:tcBorders>
            <w:shd w:val="clear" w:color="auto" w:fill="auto"/>
            <w:noWrap/>
            <w:vAlign w:val="bottom"/>
            <w:hideMark/>
          </w:tcPr>
          <w:p w14:paraId="66672691"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5B1908">
              <w:rPr>
                <w:color w:val="000000"/>
                <w:szCs w:val="22"/>
                <w:lang w:val="de-DE" w:eastAsia="de-DE"/>
              </w:rPr>
              <w:t>Metro</w:t>
            </w:r>
          </w:p>
        </w:tc>
        <w:tc>
          <w:tcPr>
            <w:tcW w:w="213" w:type="pct"/>
            <w:tcBorders>
              <w:top w:val="nil"/>
              <w:left w:val="nil"/>
              <w:bottom w:val="single" w:sz="8" w:space="0" w:color="auto"/>
              <w:right w:val="nil"/>
            </w:tcBorders>
            <w:shd w:val="clear" w:color="auto" w:fill="auto"/>
            <w:noWrap/>
            <w:vAlign w:val="bottom"/>
            <w:hideMark/>
          </w:tcPr>
          <w:p w14:paraId="1E3F6909"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5B1908">
              <w:rPr>
                <w:szCs w:val="22"/>
                <w:lang w:val="de-DE" w:eastAsia="de-DE"/>
              </w:rPr>
              <w:t>R5</w:t>
            </w:r>
          </w:p>
        </w:tc>
        <w:tc>
          <w:tcPr>
            <w:tcW w:w="621" w:type="pct"/>
            <w:tcBorders>
              <w:top w:val="nil"/>
              <w:left w:val="single" w:sz="8" w:space="0" w:color="auto"/>
              <w:bottom w:val="single" w:sz="8" w:space="0" w:color="auto"/>
              <w:right w:val="nil"/>
            </w:tcBorders>
            <w:shd w:val="clear" w:color="000000" w:fill="9BC2E6"/>
            <w:noWrap/>
            <w:vAlign w:val="bottom"/>
            <w:hideMark/>
          </w:tcPr>
          <w:p w14:paraId="01AD4861"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-41.0%</w:t>
            </w:r>
          </w:p>
        </w:tc>
        <w:tc>
          <w:tcPr>
            <w:tcW w:w="621" w:type="pct"/>
            <w:tcBorders>
              <w:top w:val="nil"/>
              <w:left w:val="single" w:sz="8" w:space="0" w:color="auto"/>
              <w:bottom w:val="single" w:sz="8" w:space="0" w:color="auto"/>
              <w:right w:val="single" w:sz="8" w:space="0" w:color="auto"/>
            </w:tcBorders>
            <w:shd w:val="clear" w:color="000000" w:fill="E2EFDA"/>
            <w:noWrap/>
            <w:vAlign w:val="bottom"/>
            <w:hideMark/>
          </w:tcPr>
          <w:p w14:paraId="6FBE5700" w14:textId="77777777" w:rsidR="005B1908" w:rsidRPr="005B1908" w:rsidRDefault="005B1908" w:rsidP="005B19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5B1908">
              <w:rPr>
                <w:szCs w:val="22"/>
                <w:lang w:val="de-DE" w:eastAsia="de-DE"/>
              </w:rPr>
              <w:t>&lt; CI</w:t>
            </w:r>
          </w:p>
        </w:tc>
      </w:tr>
    </w:tbl>
    <w:p w14:paraId="32597F2C" w14:textId="05BF132E" w:rsidR="005B1908" w:rsidRDefault="00F038AB" w:rsidP="00F038AB">
      <w:pPr>
        <w:rPr>
          <w:lang w:val="en-CA"/>
        </w:rPr>
      </w:pPr>
      <w:r w:rsidRPr="00F038AB">
        <w:rPr>
          <w:lang w:val="en-CA"/>
        </w:rPr>
        <w:t xml:space="preserve">The figures reported in </w:t>
      </w:r>
      <w:r w:rsidRPr="00F038AB">
        <w:rPr>
          <w:lang w:val="en-CA"/>
        </w:rPr>
        <w:fldChar w:fldCharType="begin"/>
      </w:r>
      <w:r w:rsidRPr="00F038AB">
        <w:rPr>
          <w:lang w:val="en-CA"/>
        </w:rPr>
        <w:instrText xml:space="preserve"> REF _Ref74909166 \h  \* MERGEFORMAT </w:instrText>
      </w:r>
      <w:r w:rsidRPr="00F038AB">
        <w:rPr>
          <w:lang w:val="en-CA"/>
        </w:rPr>
      </w:r>
      <w:r w:rsidRPr="00F038AB">
        <w:rPr>
          <w:lang w:val="en-CA"/>
        </w:rPr>
        <w:fldChar w:fldCharType="separate"/>
      </w:r>
      <w:r w:rsidR="00374C1C" w:rsidRPr="00374C1C">
        <w:rPr>
          <w:lang w:val="en-CA"/>
        </w:rPr>
        <w:t xml:space="preserve">Table </w:t>
      </w:r>
      <w:r w:rsidR="00374C1C" w:rsidRPr="00374C1C">
        <w:rPr>
          <w:noProof/>
          <w:lang w:val="en-CA"/>
        </w:rPr>
        <w:t>11</w:t>
      </w:r>
      <w:r w:rsidRPr="00F038AB">
        <w:rPr>
          <w:lang w:val="en-CA"/>
        </w:rPr>
        <w:fldChar w:fldCharType="end"/>
      </w:r>
      <w:r w:rsidRPr="00F038AB">
        <w:rPr>
          <w:lang w:val="en-CA"/>
        </w:rPr>
        <w:t xml:space="preserve"> and </w:t>
      </w:r>
      <w:r w:rsidRPr="00F038AB">
        <w:rPr>
          <w:lang w:val="en-CA"/>
        </w:rPr>
        <w:fldChar w:fldCharType="begin"/>
      </w:r>
      <w:r w:rsidRPr="00F038AB">
        <w:rPr>
          <w:lang w:val="en-CA"/>
        </w:rPr>
        <w:instrText xml:space="preserve"> REF _Ref74909168 \h  \* MERGEFORMAT </w:instrText>
      </w:r>
      <w:r w:rsidRPr="00F038AB">
        <w:rPr>
          <w:lang w:val="en-CA"/>
        </w:rPr>
      </w:r>
      <w:r w:rsidRPr="00F038AB">
        <w:rPr>
          <w:lang w:val="en-CA"/>
        </w:rPr>
        <w:fldChar w:fldCharType="separate"/>
      </w:r>
      <w:r w:rsidR="00374C1C" w:rsidRPr="00374C1C">
        <w:rPr>
          <w:lang w:val="en-CA"/>
        </w:rPr>
        <w:t xml:space="preserve">Table </w:t>
      </w:r>
      <w:r w:rsidR="00374C1C" w:rsidRPr="00374C1C">
        <w:rPr>
          <w:noProof/>
          <w:lang w:val="en-CA"/>
        </w:rPr>
        <w:t>12</w:t>
      </w:r>
      <w:r w:rsidRPr="00F038AB">
        <w:rPr>
          <w:lang w:val="en-CA"/>
        </w:rPr>
        <w:fldChar w:fldCharType="end"/>
      </w:r>
      <w:r w:rsidRPr="00F038AB">
        <w:rPr>
          <w:lang w:val="en-CA"/>
        </w:rPr>
        <w:t xml:space="preserve"> indicate significant compression performance improvements for</w:t>
      </w:r>
      <w:r>
        <w:rPr>
          <w:lang w:val="en-CA"/>
        </w:rPr>
        <w:t xml:space="preserve"> </w:t>
      </w:r>
      <w:r w:rsidRPr="00F038AB">
        <w:rPr>
          <w:lang w:val="en-CA"/>
        </w:rPr>
        <w:t>VVC compared to its predecessor HEVC. It is observed that the VVC encoder implementation provided by</w:t>
      </w:r>
      <w:r>
        <w:rPr>
          <w:lang w:val="en-CA"/>
        </w:rPr>
        <w:t xml:space="preserve"> </w:t>
      </w:r>
      <w:proofErr w:type="spellStart"/>
      <w:r w:rsidRPr="00F038AB">
        <w:rPr>
          <w:lang w:val="en-CA"/>
        </w:rPr>
        <w:t>VVenC</w:t>
      </w:r>
      <w:proofErr w:type="spellEnd"/>
      <w:r w:rsidRPr="00F038AB">
        <w:rPr>
          <w:lang w:val="en-CA"/>
        </w:rPr>
        <w:t xml:space="preserve"> provides more gain over the HM than the VTM for </w:t>
      </w:r>
      <w:proofErr w:type="gramStart"/>
      <w:r w:rsidRPr="00F038AB">
        <w:rPr>
          <w:lang w:val="en-CA"/>
        </w:rPr>
        <w:t>the vast majority of</w:t>
      </w:r>
      <w:proofErr w:type="gramEnd"/>
      <w:r w:rsidRPr="00F038AB">
        <w:rPr>
          <w:lang w:val="en-CA"/>
        </w:rPr>
        <w:t xml:space="preserve"> bit-rate points.</w:t>
      </w:r>
    </w:p>
    <w:p w14:paraId="5199C03A" w14:textId="03273187" w:rsidR="0078647F" w:rsidRPr="00CF1602" w:rsidRDefault="0078647F" w:rsidP="0078647F">
      <w:pPr>
        <w:pStyle w:val="Heading3"/>
        <w:rPr>
          <w:lang w:val="en-CA"/>
        </w:rPr>
      </w:pPr>
      <w:r>
        <w:rPr>
          <w:lang w:val="en-CA"/>
        </w:rPr>
        <w:lastRenderedPageBreak/>
        <w:t>Results with temporal filtering o</w:t>
      </w:r>
      <w:r w:rsidR="005E50B2">
        <w:rPr>
          <w:lang w:val="en-CA"/>
        </w:rPr>
        <w:t>ff</w:t>
      </w:r>
    </w:p>
    <w:p w14:paraId="12705F71" w14:textId="77777777" w:rsidR="0078647F" w:rsidRDefault="0078647F" w:rsidP="0078647F">
      <w:pPr>
        <w:pStyle w:val="Heading4"/>
        <w:rPr>
          <w:lang w:val="en-CA"/>
        </w:rPr>
      </w:pPr>
      <w:r>
        <w:rPr>
          <w:lang w:val="en-CA"/>
        </w:rPr>
        <w:t>MOS plots</w:t>
      </w:r>
    </w:p>
    <w:p w14:paraId="7AC78990" w14:textId="5B79B041" w:rsidR="0078647F" w:rsidRPr="003B7406" w:rsidRDefault="0078647F" w:rsidP="0078647F">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13</w:t>
      </w:r>
      <w:r w:rsidRPr="003B7406">
        <w:rPr>
          <w:b/>
          <w:lang w:val="en-CA"/>
        </w:rPr>
        <w:fldChar w:fldCharType="end"/>
      </w:r>
      <w:r w:rsidRPr="003B7406">
        <w:rPr>
          <w:b/>
          <w:lang w:val="en-CA"/>
        </w:rPr>
        <w:t xml:space="preserve">: </w:t>
      </w:r>
      <w:r>
        <w:rPr>
          <w:b/>
          <w:lang w:val="en-CA"/>
        </w:rPr>
        <w:t>Bitrate, MOS and confidence intervals (HM-16.22 with temporal filtering off)</w:t>
      </w:r>
    </w:p>
    <w:tbl>
      <w:tblPr>
        <w:tblW w:w="5000" w:type="pct"/>
        <w:tblCellMar>
          <w:left w:w="70" w:type="dxa"/>
          <w:right w:w="70" w:type="dxa"/>
        </w:tblCellMar>
        <w:tblLook w:val="04A0" w:firstRow="1" w:lastRow="0" w:firstColumn="1" w:lastColumn="0" w:noHBand="0" w:noVBand="1"/>
      </w:tblPr>
      <w:tblGrid>
        <w:gridCol w:w="1551"/>
        <w:gridCol w:w="533"/>
        <w:gridCol w:w="1570"/>
        <w:gridCol w:w="1030"/>
        <w:gridCol w:w="1029"/>
        <w:gridCol w:w="1569"/>
        <w:gridCol w:w="1029"/>
        <w:gridCol w:w="1029"/>
      </w:tblGrid>
      <w:tr w:rsidR="0078647F" w:rsidRPr="00DD48CB" w14:paraId="4AB27BEB" w14:textId="77777777" w:rsidTr="009F080F">
        <w:trPr>
          <w:trHeight w:val="300"/>
        </w:trPr>
        <w:tc>
          <w:tcPr>
            <w:tcW w:w="83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3F5541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color w:val="000000"/>
                <w:szCs w:val="22"/>
                <w:lang w:val="de-DE" w:eastAsia="de-DE"/>
              </w:rPr>
            </w:pPr>
            <w:r w:rsidRPr="00DD48CB">
              <w:rPr>
                <w:b/>
                <w:color w:val="000000"/>
                <w:szCs w:val="22"/>
                <w:lang w:eastAsia="de-DE"/>
              </w:rPr>
              <w:t> </w:t>
            </w:r>
            <w:r w:rsidRPr="00DD48CB">
              <w:rPr>
                <w:b/>
                <w:color w:val="000000"/>
                <w:szCs w:val="22"/>
                <w:lang w:val="de-DE" w:eastAsia="de-DE"/>
              </w:rPr>
              <w:t>TF off</w:t>
            </w:r>
          </w:p>
        </w:tc>
        <w:tc>
          <w:tcPr>
            <w:tcW w:w="285" w:type="pct"/>
            <w:tcBorders>
              <w:top w:val="single" w:sz="8" w:space="0" w:color="auto"/>
              <w:left w:val="nil"/>
              <w:bottom w:val="single" w:sz="4" w:space="0" w:color="auto"/>
              <w:right w:val="nil"/>
            </w:tcBorders>
            <w:shd w:val="clear" w:color="auto" w:fill="auto"/>
            <w:noWrap/>
            <w:vAlign w:val="bottom"/>
            <w:hideMark/>
          </w:tcPr>
          <w:p w14:paraId="05A8F80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 </w:t>
            </w:r>
          </w:p>
        </w:tc>
        <w:tc>
          <w:tcPr>
            <w:tcW w:w="84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E3F614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HM-16.22</w:t>
            </w:r>
          </w:p>
        </w:tc>
        <w:tc>
          <w:tcPr>
            <w:tcW w:w="551" w:type="pct"/>
            <w:tcBorders>
              <w:top w:val="single" w:sz="8" w:space="0" w:color="auto"/>
              <w:left w:val="nil"/>
              <w:bottom w:val="single" w:sz="4" w:space="0" w:color="auto"/>
              <w:right w:val="single" w:sz="4" w:space="0" w:color="auto"/>
            </w:tcBorders>
            <w:shd w:val="clear" w:color="auto" w:fill="auto"/>
            <w:noWrap/>
            <w:vAlign w:val="bottom"/>
            <w:hideMark/>
          </w:tcPr>
          <w:p w14:paraId="2082F67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 </w:t>
            </w:r>
          </w:p>
        </w:tc>
        <w:tc>
          <w:tcPr>
            <w:tcW w:w="551" w:type="pct"/>
            <w:tcBorders>
              <w:top w:val="single" w:sz="8" w:space="0" w:color="auto"/>
              <w:left w:val="nil"/>
              <w:bottom w:val="single" w:sz="4" w:space="0" w:color="auto"/>
              <w:right w:val="single" w:sz="8" w:space="0" w:color="auto"/>
            </w:tcBorders>
            <w:shd w:val="clear" w:color="auto" w:fill="auto"/>
            <w:noWrap/>
            <w:vAlign w:val="bottom"/>
            <w:hideMark/>
          </w:tcPr>
          <w:p w14:paraId="5B363D1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 </w:t>
            </w:r>
          </w:p>
        </w:tc>
        <w:tc>
          <w:tcPr>
            <w:tcW w:w="840" w:type="pct"/>
            <w:tcBorders>
              <w:top w:val="single" w:sz="8" w:space="0" w:color="auto"/>
              <w:left w:val="nil"/>
              <w:bottom w:val="single" w:sz="4" w:space="0" w:color="auto"/>
              <w:right w:val="single" w:sz="4" w:space="0" w:color="auto"/>
            </w:tcBorders>
            <w:shd w:val="clear" w:color="auto" w:fill="auto"/>
            <w:noWrap/>
            <w:vAlign w:val="bottom"/>
            <w:hideMark/>
          </w:tcPr>
          <w:p w14:paraId="4AD2CA5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VTM-11.0</w:t>
            </w:r>
          </w:p>
        </w:tc>
        <w:tc>
          <w:tcPr>
            <w:tcW w:w="551" w:type="pct"/>
            <w:tcBorders>
              <w:top w:val="single" w:sz="8" w:space="0" w:color="auto"/>
              <w:left w:val="nil"/>
              <w:bottom w:val="single" w:sz="4" w:space="0" w:color="auto"/>
              <w:right w:val="single" w:sz="4" w:space="0" w:color="auto"/>
            </w:tcBorders>
            <w:shd w:val="clear" w:color="auto" w:fill="auto"/>
            <w:noWrap/>
            <w:vAlign w:val="bottom"/>
            <w:hideMark/>
          </w:tcPr>
          <w:p w14:paraId="13A83DE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 </w:t>
            </w:r>
          </w:p>
        </w:tc>
        <w:tc>
          <w:tcPr>
            <w:tcW w:w="551" w:type="pct"/>
            <w:tcBorders>
              <w:top w:val="single" w:sz="8" w:space="0" w:color="auto"/>
              <w:left w:val="nil"/>
              <w:bottom w:val="single" w:sz="4" w:space="0" w:color="auto"/>
              <w:right w:val="single" w:sz="8" w:space="0" w:color="auto"/>
            </w:tcBorders>
            <w:shd w:val="clear" w:color="auto" w:fill="auto"/>
            <w:noWrap/>
            <w:vAlign w:val="bottom"/>
            <w:hideMark/>
          </w:tcPr>
          <w:p w14:paraId="385C5EE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 </w:t>
            </w:r>
          </w:p>
        </w:tc>
      </w:tr>
      <w:tr w:rsidR="0078647F" w:rsidRPr="00DD48CB" w14:paraId="149D9DC7" w14:textId="77777777" w:rsidTr="009F080F">
        <w:trPr>
          <w:trHeight w:val="300"/>
        </w:trPr>
        <w:tc>
          <w:tcPr>
            <w:tcW w:w="830" w:type="pct"/>
            <w:tcBorders>
              <w:top w:val="nil"/>
              <w:left w:val="single" w:sz="8" w:space="0" w:color="auto"/>
              <w:bottom w:val="single" w:sz="8" w:space="0" w:color="auto"/>
              <w:right w:val="single" w:sz="4" w:space="0" w:color="auto"/>
            </w:tcBorders>
            <w:shd w:val="clear" w:color="auto" w:fill="auto"/>
            <w:noWrap/>
            <w:vAlign w:val="bottom"/>
            <w:hideMark/>
          </w:tcPr>
          <w:p w14:paraId="3C48CDB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Sequence</w:t>
            </w:r>
          </w:p>
        </w:tc>
        <w:tc>
          <w:tcPr>
            <w:tcW w:w="285" w:type="pct"/>
            <w:tcBorders>
              <w:top w:val="nil"/>
              <w:left w:val="nil"/>
              <w:bottom w:val="single" w:sz="8" w:space="0" w:color="auto"/>
              <w:right w:val="nil"/>
            </w:tcBorders>
            <w:shd w:val="clear" w:color="auto" w:fill="auto"/>
            <w:noWrap/>
            <w:vAlign w:val="bottom"/>
            <w:hideMark/>
          </w:tcPr>
          <w:p w14:paraId="5008120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RP</w:t>
            </w:r>
          </w:p>
        </w:tc>
        <w:tc>
          <w:tcPr>
            <w:tcW w:w="840" w:type="pct"/>
            <w:tcBorders>
              <w:top w:val="nil"/>
              <w:left w:val="single" w:sz="8" w:space="0" w:color="auto"/>
              <w:bottom w:val="single" w:sz="8" w:space="0" w:color="auto"/>
              <w:right w:val="single" w:sz="4" w:space="0" w:color="auto"/>
            </w:tcBorders>
            <w:shd w:val="clear" w:color="auto" w:fill="auto"/>
            <w:noWrap/>
            <w:vAlign w:val="bottom"/>
            <w:hideMark/>
          </w:tcPr>
          <w:p w14:paraId="60A7C99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Rate [kbit/s]</w:t>
            </w:r>
          </w:p>
        </w:tc>
        <w:tc>
          <w:tcPr>
            <w:tcW w:w="551" w:type="pct"/>
            <w:tcBorders>
              <w:top w:val="nil"/>
              <w:left w:val="nil"/>
              <w:bottom w:val="single" w:sz="8" w:space="0" w:color="auto"/>
              <w:right w:val="single" w:sz="4" w:space="0" w:color="auto"/>
            </w:tcBorders>
            <w:shd w:val="clear" w:color="auto" w:fill="auto"/>
            <w:noWrap/>
            <w:vAlign w:val="bottom"/>
            <w:hideMark/>
          </w:tcPr>
          <w:p w14:paraId="1FED912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MOS</w:t>
            </w:r>
          </w:p>
        </w:tc>
        <w:tc>
          <w:tcPr>
            <w:tcW w:w="551" w:type="pct"/>
            <w:tcBorders>
              <w:top w:val="nil"/>
              <w:left w:val="nil"/>
              <w:bottom w:val="single" w:sz="8" w:space="0" w:color="auto"/>
              <w:right w:val="single" w:sz="8" w:space="0" w:color="auto"/>
            </w:tcBorders>
            <w:shd w:val="clear" w:color="auto" w:fill="auto"/>
            <w:noWrap/>
            <w:vAlign w:val="bottom"/>
            <w:hideMark/>
          </w:tcPr>
          <w:p w14:paraId="77E6633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CI</w:t>
            </w:r>
          </w:p>
        </w:tc>
        <w:tc>
          <w:tcPr>
            <w:tcW w:w="840" w:type="pct"/>
            <w:tcBorders>
              <w:top w:val="nil"/>
              <w:left w:val="nil"/>
              <w:bottom w:val="single" w:sz="8" w:space="0" w:color="auto"/>
              <w:right w:val="single" w:sz="4" w:space="0" w:color="auto"/>
            </w:tcBorders>
            <w:shd w:val="clear" w:color="auto" w:fill="auto"/>
            <w:noWrap/>
            <w:vAlign w:val="bottom"/>
            <w:hideMark/>
          </w:tcPr>
          <w:p w14:paraId="5C789A2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Rate [kbit/s]</w:t>
            </w:r>
          </w:p>
        </w:tc>
        <w:tc>
          <w:tcPr>
            <w:tcW w:w="551" w:type="pct"/>
            <w:tcBorders>
              <w:top w:val="nil"/>
              <w:left w:val="nil"/>
              <w:bottom w:val="single" w:sz="8" w:space="0" w:color="auto"/>
              <w:right w:val="single" w:sz="4" w:space="0" w:color="auto"/>
            </w:tcBorders>
            <w:shd w:val="clear" w:color="auto" w:fill="auto"/>
            <w:noWrap/>
            <w:vAlign w:val="bottom"/>
            <w:hideMark/>
          </w:tcPr>
          <w:p w14:paraId="19BEC97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MOS</w:t>
            </w:r>
          </w:p>
        </w:tc>
        <w:tc>
          <w:tcPr>
            <w:tcW w:w="551" w:type="pct"/>
            <w:tcBorders>
              <w:top w:val="nil"/>
              <w:left w:val="nil"/>
              <w:bottom w:val="single" w:sz="8" w:space="0" w:color="auto"/>
              <w:right w:val="single" w:sz="8" w:space="0" w:color="auto"/>
            </w:tcBorders>
            <w:shd w:val="clear" w:color="auto" w:fill="auto"/>
            <w:noWrap/>
            <w:vAlign w:val="bottom"/>
            <w:hideMark/>
          </w:tcPr>
          <w:p w14:paraId="4743F1B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CI</w:t>
            </w:r>
          </w:p>
        </w:tc>
      </w:tr>
      <w:tr w:rsidR="0078647F" w:rsidRPr="00DD48CB" w14:paraId="6D936355"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7DBAA50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85" w:type="pct"/>
            <w:tcBorders>
              <w:top w:val="nil"/>
              <w:left w:val="nil"/>
              <w:bottom w:val="single" w:sz="4" w:space="0" w:color="auto"/>
              <w:right w:val="nil"/>
            </w:tcBorders>
            <w:shd w:val="clear" w:color="auto" w:fill="auto"/>
            <w:noWrap/>
            <w:vAlign w:val="bottom"/>
            <w:hideMark/>
          </w:tcPr>
          <w:p w14:paraId="7C59A6D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R1</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1661F02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2001.43</w:t>
            </w:r>
          </w:p>
        </w:tc>
        <w:tc>
          <w:tcPr>
            <w:tcW w:w="551" w:type="pct"/>
            <w:tcBorders>
              <w:top w:val="nil"/>
              <w:left w:val="nil"/>
              <w:bottom w:val="single" w:sz="4" w:space="0" w:color="auto"/>
              <w:right w:val="single" w:sz="4" w:space="0" w:color="auto"/>
            </w:tcBorders>
            <w:shd w:val="clear" w:color="auto" w:fill="auto"/>
            <w:noWrap/>
            <w:vAlign w:val="bottom"/>
            <w:hideMark/>
          </w:tcPr>
          <w:p w14:paraId="4646D99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7.5</w:t>
            </w:r>
          </w:p>
        </w:tc>
        <w:tc>
          <w:tcPr>
            <w:tcW w:w="551" w:type="pct"/>
            <w:tcBorders>
              <w:top w:val="nil"/>
              <w:left w:val="nil"/>
              <w:bottom w:val="single" w:sz="4" w:space="0" w:color="auto"/>
              <w:right w:val="single" w:sz="8" w:space="0" w:color="auto"/>
            </w:tcBorders>
            <w:shd w:val="clear" w:color="auto" w:fill="auto"/>
            <w:noWrap/>
            <w:vAlign w:val="bottom"/>
            <w:hideMark/>
          </w:tcPr>
          <w:p w14:paraId="271746E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c>
          <w:tcPr>
            <w:tcW w:w="840" w:type="pct"/>
            <w:tcBorders>
              <w:top w:val="nil"/>
              <w:left w:val="nil"/>
              <w:bottom w:val="single" w:sz="4" w:space="0" w:color="auto"/>
              <w:right w:val="single" w:sz="4" w:space="0" w:color="auto"/>
            </w:tcBorders>
            <w:shd w:val="clear" w:color="auto" w:fill="auto"/>
            <w:noWrap/>
            <w:vAlign w:val="bottom"/>
            <w:hideMark/>
          </w:tcPr>
          <w:p w14:paraId="430726B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885.32</w:t>
            </w:r>
          </w:p>
        </w:tc>
        <w:tc>
          <w:tcPr>
            <w:tcW w:w="551" w:type="pct"/>
            <w:tcBorders>
              <w:top w:val="nil"/>
              <w:left w:val="nil"/>
              <w:bottom w:val="single" w:sz="4" w:space="0" w:color="auto"/>
              <w:right w:val="single" w:sz="4" w:space="0" w:color="auto"/>
            </w:tcBorders>
            <w:shd w:val="clear" w:color="auto" w:fill="auto"/>
            <w:noWrap/>
            <w:vAlign w:val="bottom"/>
            <w:hideMark/>
          </w:tcPr>
          <w:p w14:paraId="04641EE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7.0</w:t>
            </w:r>
          </w:p>
        </w:tc>
        <w:tc>
          <w:tcPr>
            <w:tcW w:w="551" w:type="pct"/>
            <w:tcBorders>
              <w:top w:val="nil"/>
              <w:left w:val="nil"/>
              <w:bottom w:val="single" w:sz="4" w:space="0" w:color="auto"/>
              <w:right w:val="single" w:sz="8" w:space="0" w:color="auto"/>
            </w:tcBorders>
            <w:shd w:val="clear" w:color="auto" w:fill="auto"/>
            <w:noWrap/>
            <w:vAlign w:val="bottom"/>
            <w:hideMark/>
          </w:tcPr>
          <w:p w14:paraId="1003670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57C4665E"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4A56A92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85" w:type="pct"/>
            <w:tcBorders>
              <w:top w:val="nil"/>
              <w:left w:val="nil"/>
              <w:bottom w:val="single" w:sz="4" w:space="0" w:color="auto"/>
              <w:right w:val="nil"/>
            </w:tcBorders>
            <w:shd w:val="clear" w:color="auto" w:fill="auto"/>
            <w:noWrap/>
            <w:vAlign w:val="bottom"/>
            <w:hideMark/>
          </w:tcPr>
          <w:p w14:paraId="79A3AE4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R2</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1760EE3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835.54</w:t>
            </w:r>
          </w:p>
        </w:tc>
        <w:tc>
          <w:tcPr>
            <w:tcW w:w="551" w:type="pct"/>
            <w:tcBorders>
              <w:top w:val="nil"/>
              <w:left w:val="nil"/>
              <w:bottom w:val="single" w:sz="4" w:space="0" w:color="auto"/>
              <w:right w:val="single" w:sz="4" w:space="0" w:color="auto"/>
            </w:tcBorders>
            <w:shd w:val="clear" w:color="auto" w:fill="auto"/>
            <w:noWrap/>
            <w:vAlign w:val="bottom"/>
            <w:hideMark/>
          </w:tcPr>
          <w:p w14:paraId="7C9ED44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6.0</w:t>
            </w:r>
          </w:p>
        </w:tc>
        <w:tc>
          <w:tcPr>
            <w:tcW w:w="551" w:type="pct"/>
            <w:tcBorders>
              <w:top w:val="nil"/>
              <w:left w:val="nil"/>
              <w:bottom w:val="single" w:sz="4" w:space="0" w:color="auto"/>
              <w:right w:val="single" w:sz="8" w:space="0" w:color="auto"/>
            </w:tcBorders>
            <w:shd w:val="clear" w:color="auto" w:fill="auto"/>
            <w:noWrap/>
            <w:vAlign w:val="bottom"/>
            <w:hideMark/>
          </w:tcPr>
          <w:p w14:paraId="7443432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5374C7A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445.30</w:t>
            </w:r>
          </w:p>
        </w:tc>
        <w:tc>
          <w:tcPr>
            <w:tcW w:w="551" w:type="pct"/>
            <w:tcBorders>
              <w:top w:val="nil"/>
              <w:left w:val="nil"/>
              <w:bottom w:val="single" w:sz="4" w:space="0" w:color="auto"/>
              <w:right w:val="single" w:sz="4" w:space="0" w:color="auto"/>
            </w:tcBorders>
            <w:shd w:val="clear" w:color="auto" w:fill="auto"/>
            <w:noWrap/>
            <w:vAlign w:val="bottom"/>
            <w:hideMark/>
          </w:tcPr>
          <w:p w14:paraId="421B1A7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5.9</w:t>
            </w:r>
          </w:p>
        </w:tc>
        <w:tc>
          <w:tcPr>
            <w:tcW w:w="551" w:type="pct"/>
            <w:tcBorders>
              <w:top w:val="nil"/>
              <w:left w:val="nil"/>
              <w:bottom w:val="single" w:sz="4" w:space="0" w:color="auto"/>
              <w:right w:val="single" w:sz="8" w:space="0" w:color="auto"/>
            </w:tcBorders>
            <w:shd w:val="clear" w:color="auto" w:fill="auto"/>
            <w:noWrap/>
            <w:vAlign w:val="bottom"/>
            <w:hideMark/>
          </w:tcPr>
          <w:p w14:paraId="24D3432A"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1D5FA8D4"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2498024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85" w:type="pct"/>
            <w:tcBorders>
              <w:top w:val="nil"/>
              <w:left w:val="nil"/>
              <w:bottom w:val="single" w:sz="4" w:space="0" w:color="auto"/>
              <w:right w:val="nil"/>
            </w:tcBorders>
            <w:shd w:val="clear" w:color="auto" w:fill="auto"/>
            <w:noWrap/>
            <w:vAlign w:val="bottom"/>
            <w:hideMark/>
          </w:tcPr>
          <w:p w14:paraId="769B7D3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R3</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461F554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439.74</w:t>
            </w:r>
          </w:p>
        </w:tc>
        <w:tc>
          <w:tcPr>
            <w:tcW w:w="551" w:type="pct"/>
            <w:tcBorders>
              <w:top w:val="nil"/>
              <w:left w:val="nil"/>
              <w:bottom w:val="single" w:sz="4" w:space="0" w:color="auto"/>
              <w:right w:val="single" w:sz="4" w:space="0" w:color="auto"/>
            </w:tcBorders>
            <w:shd w:val="clear" w:color="auto" w:fill="auto"/>
            <w:noWrap/>
            <w:vAlign w:val="bottom"/>
            <w:hideMark/>
          </w:tcPr>
          <w:p w14:paraId="3B17B54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4.2</w:t>
            </w:r>
          </w:p>
        </w:tc>
        <w:tc>
          <w:tcPr>
            <w:tcW w:w="551" w:type="pct"/>
            <w:tcBorders>
              <w:top w:val="nil"/>
              <w:left w:val="nil"/>
              <w:bottom w:val="single" w:sz="4" w:space="0" w:color="auto"/>
              <w:right w:val="single" w:sz="8" w:space="0" w:color="auto"/>
            </w:tcBorders>
            <w:shd w:val="clear" w:color="auto" w:fill="auto"/>
            <w:noWrap/>
            <w:vAlign w:val="bottom"/>
            <w:hideMark/>
          </w:tcPr>
          <w:p w14:paraId="1791290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36DF9DA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272.71</w:t>
            </w:r>
          </w:p>
        </w:tc>
        <w:tc>
          <w:tcPr>
            <w:tcW w:w="551" w:type="pct"/>
            <w:tcBorders>
              <w:top w:val="nil"/>
              <w:left w:val="nil"/>
              <w:bottom w:val="single" w:sz="4" w:space="0" w:color="auto"/>
              <w:right w:val="single" w:sz="4" w:space="0" w:color="auto"/>
            </w:tcBorders>
            <w:shd w:val="clear" w:color="auto" w:fill="auto"/>
            <w:noWrap/>
            <w:vAlign w:val="bottom"/>
            <w:hideMark/>
          </w:tcPr>
          <w:p w14:paraId="3BB0CF2A"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4.8</w:t>
            </w:r>
          </w:p>
        </w:tc>
        <w:tc>
          <w:tcPr>
            <w:tcW w:w="551" w:type="pct"/>
            <w:tcBorders>
              <w:top w:val="nil"/>
              <w:left w:val="nil"/>
              <w:bottom w:val="single" w:sz="4" w:space="0" w:color="auto"/>
              <w:right w:val="single" w:sz="8" w:space="0" w:color="auto"/>
            </w:tcBorders>
            <w:shd w:val="clear" w:color="auto" w:fill="auto"/>
            <w:noWrap/>
            <w:vAlign w:val="bottom"/>
            <w:hideMark/>
          </w:tcPr>
          <w:p w14:paraId="0908458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r w:rsidR="0078647F" w:rsidRPr="00DD48CB" w14:paraId="34154A46" w14:textId="77777777" w:rsidTr="009F080F">
        <w:trPr>
          <w:trHeight w:val="30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79DC989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85" w:type="pct"/>
            <w:tcBorders>
              <w:top w:val="nil"/>
              <w:left w:val="nil"/>
              <w:bottom w:val="single" w:sz="4" w:space="0" w:color="auto"/>
              <w:right w:val="nil"/>
            </w:tcBorders>
            <w:shd w:val="clear" w:color="auto" w:fill="auto"/>
            <w:noWrap/>
            <w:vAlign w:val="bottom"/>
            <w:hideMark/>
          </w:tcPr>
          <w:p w14:paraId="1ED7C9C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R4</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5765A69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242.67</w:t>
            </w:r>
          </w:p>
        </w:tc>
        <w:tc>
          <w:tcPr>
            <w:tcW w:w="551" w:type="pct"/>
            <w:tcBorders>
              <w:top w:val="nil"/>
              <w:left w:val="nil"/>
              <w:bottom w:val="single" w:sz="4" w:space="0" w:color="auto"/>
              <w:right w:val="single" w:sz="4" w:space="0" w:color="auto"/>
            </w:tcBorders>
            <w:shd w:val="clear" w:color="auto" w:fill="auto"/>
            <w:noWrap/>
            <w:vAlign w:val="bottom"/>
            <w:hideMark/>
          </w:tcPr>
          <w:p w14:paraId="71B50F5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2.4</w:t>
            </w:r>
          </w:p>
        </w:tc>
        <w:tc>
          <w:tcPr>
            <w:tcW w:w="551" w:type="pct"/>
            <w:tcBorders>
              <w:top w:val="nil"/>
              <w:left w:val="nil"/>
              <w:bottom w:val="single" w:sz="4" w:space="0" w:color="auto"/>
              <w:right w:val="single" w:sz="8" w:space="0" w:color="auto"/>
            </w:tcBorders>
            <w:shd w:val="clear" w:color="auto" w:fill="auto"/>
            <w:noWrap/>
            <w:vAlign w:val="bottom"/>
            <w:hideMark/>
          </w:tcPr>
          <w:p w14:paraId="4A1ACC6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c>
          <w:tcPr>
            <w:tcW w:w="840" w:type="pct"/>
            <w:tcBorders>
              <w:top w:val="nil"/>
              <w:left w:val="nil"/>
              <w:bottom w:val="single" w:sz="4" w:space="0" w:color="auto"/>
              <w:right w:val="single" w:sz="4" w:space="0" w:color="auto"/>
            </w:tcBorders>
            <w:shd w:val="clear" w:color="auto" w:fill="auto"/>
            <w:noWrap/>
            <w:vAlign w:val="bottom"/>
            <w:hideMark/>
          </w:tcPr>
          <w:p w14:paraId="011F999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171.91</w:t>
            </w:r>
          </w:p>
        </w:tc>
        <w:tc>
          <w:tcPr>
            <w:tcW w:w="551" w:type="pct"/>
            <w:tcBorders>
              <w:top w:val="nil"/>
              <w:left w:val="nil"/>
              <w:bottom w:val="single" w:sz="4" w:space="0" w:color="auto"/>
              <w:right w:val="single" w:sz="4" w:space="0" w:color="auto"/>
            </w:tcBorders>
            <w:shd w:val="clear" w:color="auto" w:fill="auto"/>
            <w:noWrap/>
            <w:vAlign w:val="bottom"/>
            <w:hideMark/>
          </w:tcPr>
          <w:p w14:paraId="3454862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3.3</w:t>
            </w:r>
          </w:p>
        </w:tc>
        <w:tc>
          <w:tcPr>
            <w:tcW w:w="551" w:type="pct"/>
            <w:tcBorders>
              <w:top w:val="nil"/>
              <w:left w:val="nil"/>
              <w:bottom w:val="single" w:sz="4" w:space="0" w:color="auto"/>
              <w:right w:val="single" w:sz="8" w:space="0" w:color="auto"/>
            </w:tcBorders>
            <w:shd w:val="clear" w:color="auto" w:fill="auto"/>
            <w:noWrap/>
            <w:vAlign w:val="bottom"/>
            <w:hideMark/>
          </w:tcPr>
          <w:p w14:paraId="29AB84E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r w:rsidR="0078647F" w:rsidRPr="00DD48CB" w14:paraId="4A6CDD1B" w14:textId="77777777" w:rsidTr="009F080F">
        <w:trPr>
          <w:trHeight w:val="300"/>
        </w:trPr>
        <w:tc>
          <w:tcPr>
            <w:tcW w:w="830" w:type="pct"/>
            <w:tcBorders>
              <w:top w:val="nil"/>
              <w:left w:val="single" w:sz="8" w:space="0" w:color="auto"/>
              <w:bottom w:val="single" w:sz="8" w:space="0" w:color="auto"/>
              <w:right w:val="single" w:sz="4" w:space="0" w:color="auto"/>
            </w:tcBorders>
            <w:shd w:val="clear" w:color="auto" w:fill="auto"/>
            <w:noWrap/>
            <w:vAlign w:val="bottom"/>
            <w:hideMark/>
          </w:tcPr>
          <w:p w14:paraId="2FCF26C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85" w:type="pct"/>
            <w:tcBorders>
              <w:top w:val="nil"/>
              <w:left w:val="nil"/>
              <w:bottom w:val="single" w:sz="8" w:space="0" w:color="auto"/>
              <w:right w:val="nil"/>
            </w:tcBorders>
            <w:shd w:val="clear" w:color="auto" w:fill="auto"/>
            <w:noWrap/>
            <w:vAlign w:val="bottom"/>
            <w:hideMark/>
          </w:tcPr>
          <w:p w14:paraId="39104D9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R5</w:t>
            </w:r>
          </w:p>
        </w:tc>
        <w:tc>
          <w:tcPr>
            <w:tcW w:w="840" w:type="pct"/>
            <w:tcBorders>
              <w:top w:val="nil"/>
              <w:left w:val="single" w:sz="8" w:space="0" w:color="auto"/>
              <w:bottom w:val="single" w:sz="8" w:space="0" w:color="auto"/>
              <w:right w:val="single" w:sz="4" w:space="0" w:color="auto"/>
            </w:tcBorders>
            <w:shd w:val="clear" w:color="auto" w:fill="auto"/>
            <w:noWrap/>
            <w:vAlign w:val="bottom"/>
            <w:hideMark/>
          </w:tcPr>
          <w:p w14:paraId="417E7F0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155.35</w:t>
            </w:r>
          </w:p>
        </w:tc>
        <w:tc>
          <w:tcPr>
            <w:tcW w:w="551" w:type="pct"/>
            <w:tcBorders>
              <w:top w:val="nil"/>
              <w:left w:val="nil"/>
              <w:bottom w:val="single" w:sz="8" w:space="0" w:color="auto"/>
              <w:right w:val="single" w:sz="4" w:space="0" w:color="auto"/>
            </w:tcBorders>
            <w:shd w:val="clear" w:color="auto" w:fill="auto"/>
            <w:noWrap/>
            <w:vAlign w:val="bottom"/>
            <w:hideMark/>
          </w:tcPr>
          <w:p w14:paraId="2CDB080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1.5</w:t>
            </w:r>
          </w:p>
        </w:tc>
        <w:tc>
          <w:tcPr>
            <w:tcW w:w="551" w:type="pct"/>
            <w:tcBorders>
              <w:top w:val="nil"/>
              <w:left w:val="nil"/>
              <w:bottom w:val="single" w:sz="8" w:space="0" w:color="auto"/>
              <w:right w:val="single" w:sz="8" w:space="0" w:color="auto"/>
            </w:tcBorders>
            <w:shd w:val="clear" w:color="auto" w:fill="auto"/>
            <w:noWrap/>
            <w:vAlign w:val="bottom"/>
            <w:hideMark/>
          </w:tcPr>
          <w:p w14:paraId="69CEE28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c>
          <w:tcPr>
            <w:tcW w:w="840" w:type="pct"/>
            <w:tcBorders>
              <w:top w:val="nil"/>
              <w:left w:val="nil"/>
              <w:bottom w:val="single" w:sz="8" w:space="0" w:color="auto"/>
              <w:right w:val="single" w:sz="4" w:space="0" w:color="auto"/>
            </w:tcBorders>
            <w:shd w:val="clear" w:color="auto" w:fill="auto"/>
            <w:noWrap/>
            <w:vAlign w:val="bottom"/>
            <w:hideMark/>
          </w:tcPr>
          <w:p w14:paraId="40D46E6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109.90</w:t>
            </w:r>
          </w:p>
        </w:tc>
        <w:tc>
          <w:tcPr>
            <w:tcW w:w="551" w:type="pct"/>
            <w:tcBorders>
              <w:top w:val="nil"/>
              <w:left w:val="nil"/>
              <w:bottom w:val="single" w:sz="8" w:space="0" w:color="auto"/>
              <w:right w:val="single" w:sz="4" w:space="0" w:color="auto"/>
            </w:tcBorders>
            <w:shd w:val="clear" w:color="auto" w:fill="auto"/>
            <w:noWrap/>
            <w:vAlign w:val="bottom"/>
            <w:hideMark/>
          </w:tcPr>
          <w:p w14:paraId="309BD20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1.7</w:t>
            </w:r>
          </w:p>
        </w:tc>
        <w:tc>
          <w:tcPr>
            <w:tcW w:w="551" w:type="pct"/>
            <w:tcBorders>
              <w:top w:val="nil"/>
              <w:left w:val="nil"/>
              <w:bottom w:val="single" w:sz="8" w:space="0" w:color="auto"/>
              <w:right w:val="single" w:sz="8" w:space="0" w:color="auto"/>
            </w:tcBorders>
            <w:shd w:val="clear" w:color="auto" w:fill="auto"/>
            <w:noWrap/>
            <w:vAlign w:val="bottom"/>
            <w:hideMark/>
          </w:tcPr>
          <w:p w14:paraId="64D4953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r w:rsidR="0078647F" w:rsidRPr="00DD48CB" w14:paraId="3CCC1D50"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4D6B404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85" w:type="pct"/>
            <w:tcBorders>
              <w:top w:val="nil"/>
              <w:left w:val="nil"/>
              <w:bottom w:val="single" w:sz="4" w:space="0" w:color="auto"/>
              <w:right w:val="nil"/>
            </w:tcBorders>
            <w:shd w:val="clear" w:color="auto" w:fill="auto"/>
            <w:noWrap/>
            <w:vAlign w:val="bottom"/>
            <w:hideMark/>
          </w:tcPr>
          <w:p w14:paraId="268CE99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R1</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06E9EF8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9754.28</w:t>
            </w:r>
          </w:p>
        </w:tc>
        <w:tc>
          <w:tcPr>
            <w:tcW w:w="551" w:type="pct"/>
            <w:tcBorders>
              <w:top w:val="nil"/>
              <w:left w:val="nil"/>
              <w:bottom w:val="single" w:sz="4" w:space="0" w:color="auto"/>
              <w:right w:val="single" w:sz="4" w:space="0" w:color="auto"/>
            </w:tcBorders>
            <w:shd w:val="clear" w:color="auto" w:fill="auto"/>
            <w:noWrap/>
            <w:vAlign w:val="bottom"/>
            <w:hideMark/>
          </w:tcPr>
          <w:p w14:paraId="5796747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6.9</w:t>
            </w:r>
          </w:p>
        </w:tc>
        <w:tc>
          <w:tcPr>
            <w:tcW w:w="551" w:type="pct"/>
            <w:tcBorders>
              <w:top w:val="nil"/>
              <w:left w:val="nil"/>
              <w:bottom w:val="single" w:sz="4" w:space="0" w:color="auto"/>
              <w:right w:val="single" w:sz="8" w:space="0" w:color="auto"/>
            </w:tcBorders>
            <w:shd w:val="clear" w:color="auto" w:fill="auto"/>
            <w:noWrap/>
            <w:vAlign w:val="bottom"/>
            <w:hideMark/>
          </w:tcPr>
          <w:p w14:paraId="41FFE1E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840" w:type="pct"/>
            <w:tcBorders>
              <w:top w:val="nil"/>
              <w:left w:val="nil"/>
              <w:bottom w:val="single" w:sz="4" w:space="0" w:color="auto"/>
              <w:right w:val="single" w:sz="4" w:space="0" w:color="auto"/>
            </w:tcBorders>
            <w:shd w:val="clear" w:color="auto" w:fill="auto"/>
            <w:noWrap/>
            <w:vAlign w:val="bottom"/>
            <w:hideMark/>
          </w:tcPr>
          <w:p w14:paraId="108B77B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5316.45</w:t>
            </w:r>
          </w:p>
        </w:tc>
        <w:tc>
          <w:tcPr>
            <w:tcW w:w="551" w:type="pct"/>
            <w:tcBorders>
              <w:top w:val="nil"/>
              <w:left w:val="nil"/>
              <w:bottom w:val="single" w:sz="4" w:space="0" w:color="auto"/>
              <w:right w:val="single" w:sz="4" w:space="0" w:color="auto"/>
            </w:tcBorders>
            <w:shd w:val="clear" w:color="auto" w:fill="auto"/>
            <w:noWrap/>
            <w:vAlign w:val="bottom"/>
            <w:hideMark/>
          </w:tcPr>
          <w:p w14:paraId="517BDAC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7.1</w:t>
            </w:r>
          </w:p>
        </w:tc>
        <w:tc>
          <w:tcPr>
            <w:tcW w:w="551" w:type="pct"/>
            <w:tcBorders>
              <w:top w:val="nil"/>
              <w:left w:val="nil"/>
              <w:bottom w:val="single" w:sz="4" w:space="0" w:color="auto"/>
              <w:right w:val="single" w:sz="8" w:space="0" w:color="auto"/>
            </w:tcBorders>
            <w:shd w:val="clear" w:color="auto" w:fill="auto"/>
            <w:noWrap/>
            <w:vAlign w:val="bottom"/>
            <w:hideMark/>
          </w:tcPr>
          <w:p w14:paraId="1783F7F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6B0099EA"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7D8D5F7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85" w:type="pct"/>
            <w:tcBorders>
              <w:top w:val="nil"/>
              <w:left w:val="nil"/>
              <w:bottom w:val="single" w:sz="4" w:space="0" w:color="auto"/>
              <w:right w:val="nil"/>
            </w:tcBorders>
            <w:shd w:val="clear" w:color="auto" w:fill="auto"/>
            <w:noWrap/>
            <w:vAlign w:val="bottom"/>
            <w:hideMark/>
          </w:tcPr>
          <w:p w14:paraId="3393B35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R2</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4454E8E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5820.71</w:t>
            </w:r>
          </w:p>
        </w:tc>
        <w:tc>
          <w:tcPr>
            <w:tcW w:w="551" w:type="pct"/>
            <w:tcBorders>
              <w:top w:val="nil"/>
              <w:left w:val="nil"/>
              <w:bottom w:val="single" w:sz="4" w:space="0" w:color="auto"/>
              <w:right w:val="single" w:sz="4" w:space="0" w:color="auto"/>
            </w:tcBorders>
            <w:shd w:val="clear" w:color="auto" w:fill="auto"/>
            <w:noWrap/>
            <w:vAlign w:val="bottom"/>
            <w:hideMark/>
          </w:tcPr>
          <w:p w14:paraId="0877B1E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6.1</w:t>
            </w:r>
          </w:p>
        </w:tc>
        <w:tc>
          <w:tcPr>
            <w:tcW w:w="551" w:type="pct"/>
            <w:tcBorders>
              <w:top w:val="nil"/>
              <w:left w:val="nil"/>
              <w:bottom w:val="single" w:sz="4" w:space="0" w:color="auto"/>
              <w:right w:val="single" w:sz="8" w:space="0" w:color="auto"/>
            </w:tcBorders>
            <w:shd w:val="clear" w:color="auto" w:fill="auto"/>
            <w:noWrap/>
            <w:vAlign w:val="bottom"/>
            <w:hideMark/>
          </w:tcPr>
          <w:p w14:paraId="72F07F1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c>
          <w:tcPr>
            <w:tcW w:w="840" w:type="pct"/>
            <w:tcBorders>
              <w:top w:val="nil"/>
              <w:left w:val="nil"/>
              <w:bottom w:val="single" w:sz="4" w:space="0" w:color="auto"/>
              <w:right w:val="single" w:sz="4" w:space="0" w:color="auto"/>
            </w:tcBorders>
            <w:shd w:val="clear" w:color="auto" w:fill="auto"/>
            <w:noWrap/>
            <w:vAlign w:val="bottom"/>
            <w:hideMark/>
          </w:tcPr>
          <w:p w14:paraId="0F47D06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2823.59</w:t>
            </w:r>
          </w:p>
        </w:tc>
        <w:tc>
          <w:tcPr>
            <w:tcW w:w="551" w:type="pct"/>
            <w:tcBorders>
              <w:top w:val="nil"/>
              <w:left w:val="nil"/>
              <w:bottom w:val="single" w:sz="4" w:space="0" w:color="auto"/>
              <w:right w:val="single" w:sz="4" w:space="0" w:color="auto"/>
            </w:tcBorders>
            <w:shd w:val="clear" w:color="auto" w:fill="auto"/>
            <w:noWrap/>
            <w:vAlign w:val="bottom"/>
            <w:hideMark/>
          </w:tcPr>
          <w:p w14:paraId="511394E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6.3</w:t>
            </w:r>
          </w:p>
        </w:tc>
        <w:tc>
          <w:tcPr>
            <w:tcW w:w="551" w:type="pct"/>
            <w:tcBorders>
              <w:top w:val="nil"/>
              <w:left w:val="nil"/>
              <w:bottom w:val="single" w:sz="4" w:space="0" w:color="auto"/>
              <w:right w:val="single" w:sz="8" w:space="0" w:color="auto"/>
            </w:tcBorders>
            <w:shd w:val="clear" w:color="auto" w:fill="auto"/>
            <w:noWrap/>
            <w:vAlign w:val="bottom"/>
            <w:hideMark/>
          </w:tcPr>
          <w:p w14:paraId="774346D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r>
      <w:tr w:rsidR="0078647F" w:rsidRPr="00DD48CB" w14:paraId="0645F521"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111D85B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85" w:type="pct"/>
            <w:tcBorders>
              <w:top w:val="nil"/>
              <w:left w:val="nil"/>
              <w:bottom w:val="single" w:sz="4" w:space="0" w:color="auto"/>
              <w:right w:val="nil"/>
            </w:tcBorders>
            <w:shd w:val="clear" w:color="auto" w:fill="auto"/>
            <w:noWrap/>
            <w:vAlign w:val="bottom"/>
            <w:hideMark/>
          </w:tcPr>
          <w:p w14:paraId="349EAF7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R3</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46BF469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3583.84</w:t>
            </w:r>
          </w:p>
        </w:tc>
        <w:tc>
          <w:tcPr>
            <w:tcW w:w="551" w:type="pct"/>
            <w:tcBorders>
              <w:top w:val="nil"/>
              <w:left w:val="nil"/>
              <w:bottom w:val="single" w:sz="4" w:space="0" w:color="auto"/>
              <w:right w:val="single" w:sz="4" w:space="0" w:color="auto"/>
            </w:tcBorders>
            <w:shd w:val="clear" w:color="auto" w:fill="auto"/>
            <w:noWrap/>
            <w:vAlign w:val="bottom"/>
            <w:hideMark/>
          </w:tcPr>
          <w:p w14:paraId="33041C8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4.9</w:t>
            </w:r>
          </w:p>
        </w:tc>
        <w:tc>
          <w:tcPr>
            <w:tcW w:w="551" w:type="pct"/>
            <w:tcBorders>
              <w:top w:val="nil"/>
              <w:left w:val="nil"/>
              <w:bottom w:val="single" w:sz="4" w:space="0" w:color="auto"/>
              <w:right w:val="single" w:sz="8" w:space="0" w:color="auto"/>
            </w:tcBorders>
            <w:shd w:val="clear" w:color="auto" w:fill="auto"/>
            <w:noWrap/>
            <w:vAlign w:val="bottom"/>
            <w:hideMark/>
          </w:tcPr>
          <w:p w14:paraId="3FC7ECD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c>
          <w:tcPr>
            <w:tcW w:w="840" w:type="pct"/>
            <w:tcBorders>
              <w:top w:val="nil"/>
              <w:left w:val="nil"/>
              <w:bottom w:val="single" w:sz="4" w:space="0" w:color="auto"/>
              <w:right w:val="single" w:sz="4" w:space="0" w:color="auto"/>
            </w:tcBorders>
            <w:shd w:val="clear" w:color="auto" w:fill="auto"/>
            <w:noWrap/>
            <w:vAlign w:val="bottom"/>
            <w:hideMark/>
          </w:tcPr>
          <w:p w14:paraId="73D5E6F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1548.06</w:t>
            </w:r>
          </w:p>
        </w:tc>
        <w:tc>
          <w:tcPr>
            <w:tcW w:w="551" w:type="pct"/>
            <w:tcBorders>
              <w:top w:val="nil"/>
              <w:left w:val="nil"/>
              <w:bottom w:val="single" w:sz="4" w:space="0" w:color="auto"/>
              <w:right w:val="single" w:sz="4" w:space="0" w:color="auto"/>
            </w:tcBorders>
            <w:shd w:val="clear" w:color="auto" w:fill="auto"/>
            <w:noWrap/>
            <w:vAlign w:val="bottom"/>
            <w:hideMark/>
          </w:tcPr>
          <w:p w14:paraId="700AA36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4.9</w:t>
            </w:r>
          </w:p>
        </w:tc>
        <w:tc>
          <w:tcPr>
            <w:tcW w:w="551" w:type="pct"/>
            <w:tcBorders>
              <w:top w:val="nil"/>
              <w:left w:val="nil"/>
              <w:bottom w:val="single" w:sz="4" w:space="0" w:color="auto"/>
              <w:right w:val="single" w:sz="8" w:space="0" w:color="auto"/>
            </w:tcBorders>
            <w:shd w:val="clear" w:color="auto" w:fill="auto"/>
            <w:noWrap/>
            <w:vAlign w:val="bottom"/>
            <w:hideMark/>
          </w:tcPr>
          <w:p w14:paraId="632B115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2C6AC74B"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44D9AC6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85" w:type="pct"/>
            <w:tcBorders>
              <w:top w:val="nil"/>
              <w:left w:val="nil"/>
              <w:bottom w:val="single" w:sz="4" w:space="0" w:color="auto"/>
              <w:right w:val="nil"/>
            </w:tcBorders>
            <w:shd w:val="clear" w:color="auto" w:fill="auto"/>
            <w:noWrap/>
            <w:vAlign w:val="bottom"/>
            <w:hideMark/>
          </w:tcPr>
          <w:p w14:paraId="6DB70AA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R4</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2221C8A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1992.94</w:t>
            </w:r>
          </w:p>
        </w:tc>
        <w:tc>
          <w:tcPr>
            <w:tcW w:w="551" w:type="pct"/>
            <w:tcBorders>
              <w:top w:val="nil"/>
              <w:left w:val="nil"/>
              <w:bottom w:val="single" w:sz="4" w:space="0" w:color="auto"/>
              <w:right w:val="single" w:sz="4" w:space="0" w:color="auto"/>
            </w:tcBorders>
            <w:shd w:val="clear" w:color="auto" w:fill="auto"/>
            <w:noWrap/>
            <w:vAlign w:val="bottom"/>
            <w:hideMark/>
          </w:tcPr>
          <w:p w14:paraId="051C33F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3.2</w:t>
            </w:r>
          </w:p>
        </w:tc>
        <w:tc>
          <w:tcPr>
            <w:tcW w:w="551" w:type="pct"/>
            <w:tcBorders>
              <w:top w:val="nil"/>
              <w:left w:val="nil"/>
              <w:bottom w:val="single" w:sz="4" w:space="0" w:color="auto"/>
              <w:right w:val="single" w:sz="8" w:space="0" w:color="auto"/>
            </w:tcBorders>
            <w:shd w:val="clear" w:color="auto" w:fill="auto"/>
            <w:noWrap/>
            <w:vAlign w:val="bottom"/>
            <w:hideMark/>
          </w:tcPr>
          <w:p w14:paraId="26018D0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840" w:type="pct"/>
            <w:tcBorders>
              <w:top w:val="nil"/>
              <w:left w:val="nil"/>
              <w:bottom w:val="single" w:sz="4" w:space="0" w:color="auto"/>
              <w:right w:val="single" w:sz="4" w:space="0" w:color="auto"/>
            </w:tcBorders>
            <w:shd w:val="clear" w:color="auto" w:fill="auto"/>
            <w:noWrap/>
            <w:vAlign w:val="bottom"/>
            <w:hideMark/>
          </w:tcPr>
          <w:p w14:paraId="248B1AC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872.60</w:t>
            </w:r>
          </w:p>
        </w:tc>
        <w:tc>
          <w:tcPr>
            <w:tcW w:w="551" w:type="pct"/>
            <w:tcBorders>
              <w:top w:val="nil"/>
              <w:left w:val="nil"/>
              <w:bottom w:val="single" w:sz="4" w:space="0" w:color="auto"/>
              <w:right w:val="single" w:sz="4" w:space="0" w:color="auto"/>
            </w:tcBorders>
            <w:shd w:val="clear" w:color="auto" w:fill="auto"/>
            <w:noWrap/>
            <w:vAlign w:val="bottom"/>
            <w:hideMark/>
          </w:tcPr>
          <w:p w14:paraId="078F461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3.8</w:t>
            </w:r>
          </w:p>
        </w:tc>
        <w:tc>
          <w:tcPr>
            <w:tcW w:w="551" w:type="pct"/>
            <w:tcBorders>
              <w:top w:val="nil"/>
              <w:left w:val="nil"/>
              <w:bottom w:val="single" w:sz="4" w:space="0" w:color="auto"/>
              <w:right w:val="single" w:sz="8" w:space="0" w:color="auto"/>
            </w:tcBorders>
            <w:shd w:val="clear" w:color="auto" w:fill="auto"/>
            <w:noWrap/>
            <w:vAlign w:val="bottom"/>
            <w:hideMark/>
          </w:tcPr>
          <w:p w14:paraId="1E7FEB1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1D782285" w14:textId="77777777" w:rsidTr="009F080F">
        <w:trPr>
          <w:trHeight w:val="300"/>
        </w:trPr>
        <w:tc>
          <w:tcPr>
            <w:tcW w:w="830" w:type="pct"/>
            <w:tcBorders>
              <w:top w:val="nil"/>
              <w:left w:val="single" w:sz="8" w:space="0" w:color="auto"/>
              <w:bottom w:val="single" w:sz="8" w:space="0" w:color="auto"/>
              <w:right w:val="single" w:sz="4" w:space="0" w:color="auto"/>
            </w:tcBorders>
            <w:shd w:val="clear" w:color="auto" w:fill="auto"/>
            <w:noWrap/>
            <w:vAlign w:val="bottom"/>
            <w:hideMark/>
          </w:tcPr>
          <w:p w14:paraId="176C5E5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85" w:type="pct"/>
            <w:tcBorders>
              <w:top w:val="nil"/>
              <w:left w:val="nil"/>
              <w:bottom w:val="single" w:sz="8" w:space="0" w:color="auto"/>
              <w:right w:val="nil"/>
            </w:tcBorders>
            <w:shd w:val="clear" w:color="auto" w:fill="auto"/>
            <w:noWrap/>
            <w:vAlign w:val="bottom"/>
            <w:hideMark/>
          </w:tcPr>
          <w:p w14:paraId="336BFE2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R5</w:t>
            </w:r>
          </w:p>
        </w:tc>
        <w:tc>
          <w:tcPr>
            <w:tcW w:w="840" w:type="pct"/>
            <w:tcBorders>
              <w:top w:val="nil"/>
              <w:left w:val="single" w:sz="8" w:space="0" w:color="auto"/>
              <w:bottom w:val="single" w:sz="8" w:space="0" w:color="auto"/>
              <w:right w:val="single" w:sz="4" w:space="0" w:color="auto"/>
            </w:tcBorders>
            <w:shd w:val="clear" w:color="auto" w:fill="auto"/>
            <w:noWrap/>
            <w:vAlign w:val="bottom"/>
            <w:hideMark/>
          </w:tcPr>
          <w:p w14:paraId="51011F9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968.88</w:t>
            </w:r>
          </w:p>
        </w:tc>
        <w:tc>
          <w:tcPr>
            <w:tcW w:w="551" w:type="pct"/>
            <w:tcBorders>
              <w:top w:val="nil"/>
              <w:left w:val="nil"/>
              <w:bottom w:val="single" w:sz="8" w:space="0" w:color="auto"/>
              <w:right w:val="single" w:sz="4" w:space="0" w:color="auto"/>
            </w:tcBorders>
            <w:shd w:val="clear" w:color="auto" w:fill="auto"/>
            <w:noWrap/>
            <w:vAlign w:val="bottom"/>
            <w:hideMark/>
          </w:tcPr>
          <w:p w14:paraId="3326ABE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2.7</w:t>
            </w:r>
          </w:p>
        </w:tc>
        <w:tc>
          <w:tcPr>
            <w:tcW w:w="551" w:type="pct"/>
            <w:tcBorders>
              <w:top w:val="nil"/>
              <w:left w:val="nil"/>
              <w:bottom w:val="single" w:sz="8" w:space="0" w:color="auto"/>
              <w:right w:val="single" w:sz="8" w:space="0" w:color="auto"/>
            </w:tcBorders>
            <w:shd w:val="clear" w:color="auto" w:fill="auto"/>
            <w:noWrap/>
            <w:vAlign w:val="bottom"/>
            <w:hideMark/>
          </w:tcPr>
          <w:p w14:paraId="6D9D2C3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c>
          <w:tcPr>
            <w:tcW w:w="840" w:type="pct"/>
            <w:tcBorders>
              <w:top w:val="nil"/>
              <w:left w:val="nil"/>
              <w:bottom w:val="single" w:sz="8" w:space="0" w:color="auto"/>
              <w:right w:val="single" w:sz="4" w:space="0" w:color="auto"/>
            </w:tcBorders>
            <w:shd w:val="clear" w:color="auto" w:fill="auto"/>
            <w:noWrap/>
            <w:vAlign w:val="bottom"/>
            <w:hideMark/>
          </w:tcPr>
          <w:p w14:paraId="41B5DA0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495.55</w:t>
            </w:r>
          </w:p>
        </w:tc>
        <w:tc>
          <w:tcPr>
            <w:tcW w:w="551" w:type="pct"/>
            <w:tcBorders>
              <w:top w:val="nil"/>
              <w:left w:val="nil"/>
              <w:bottom w:val="single" w:sz="8" w:space="0" w:color="auto"/>
              <w:right w:val="single" w:sz="4" w:space="0" w:color="auto"/>
            </w:tcBorders>
            <w:shd w:val="clear" w:color="auto" w:fill="auto"/>
            <w:noWrap/>
            <w:vAlign w:val="bottom"/>
            <w:hideMark/>
          </w:tcPr>
          <w:p w14:paraId="787AF4A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2.4</w:t>
            </w:r>
          </w:p>
        </w:tc>
        <w:tc>
          <w:tcPr>
            <w:tcW w:w="551" w:type="pct"/>
            <w:tcBorders>
              <w:top w:val="nil"/>
              <w:left w:val="nil"/>
              <w:bottom w:val="single" w:sz="8" w:space="0" w:color="auto"/>
              <w:right w:val="single" w:sz="8" w:space="0" w:color="auto"/>
            </w:tcBorders>
            <w:shd w:val="clear" w:color="auto" w:fill="auto"/>
            <w:noWrap/>
            <w:vAlign w:val="bottom"/>
            <w:hideMark/>
          </w:tcPr>
          <w:p w14:paraId="20093D0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17A677B0"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24D1196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85" w:type="pct"/>
            <w:tcBorders>
              <w:top w:val="nil"/>
              <w:left w:val="nil"/>
              <w:bottom w:val="single" w:sz="4" w:space="0" w:color="auto"/>
              <w:right w:val="nil"/>
            </w:tcBorders>
            <w:shd w:val="clear" w:color="auto" w:fill="auto"/>
            <w:noWrap/>
            <w:vAlign w:val="bottom"/>
            <w:hideMark/>
          </w:tcPr>
          <w:p w14:paraId="04C7D95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R1</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01E98114"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1105.73</w:t>
            </w:r>
          </w:p>
        </w:tc>
        <w:tc>
          <w:tcPr>
            <w:tcW w:w="551" w:type="pct"/>
            <w:tcBorders>
              <w:top w:val="nil"/>
              <w:left w:val="nil"/>
              <w:bottom w:val="single" w:sz="4" w:space="0" w:color="auto"/>
              <w:right w:val="single" w:sz="4" w:space="0" w:color="auto"/>
            </w:tcBorders>
            <w:shd w:val="clear" w:color="auto" w:fill="auto"/>
            <w:noWrap/>
            <w:vAlign w:val="bottom"/>
            <w:hideMark/>
          </w:tcPr>
          <w:p w14:paraId="76097EA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8.7</w:t>
            </w:r>
          </w:p>
        </w:tc>
        <w:tc>
          <w:tcPr>
            <w:tcW w:w="551" w:type="pct"/>
            <w:tcBorders>
              <w:top w:val="nil"/>
              <w:left w:val="nil"/>
              <w:bottom w:val="single" w:sz="4" w:space="0" w:color="auto"/>
              <w:right w:val="single" w:sz="8" w:space="0" w:color="auto"/>
            </w:tcBorders>
            <w:shd w:val="clear" w:color="auto" w:fill="auto"/>
            <w:noWrap/>
            <w:vAlign w:val="bottom"/>
            <w:hideMark/>
          </w:tcPr>
          <w:p w14:paraId="654CDB2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5081770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710.48</w:t>
            </w:r>
          </w:p>
        </w:tc>
        <w:tc>
          <w:tcPr>
            <w:tcW w:w="551" w:type="pct"/>
            <w:tcBorders>
              <w:top w:val="nil"/>
              <w:left w:val="nil"/>
              <w:bottom w:val="single" w:sz="4" w:space="0" w:color="auto"/>
              <w:right w:val="single" w:sz="4" w:space="0" w:color="auto"/>
            </w:tcBorders>
            <w:shd w:val="clear" w:color="auto" w:fill="auto"/>
            <w:noWrap/>
            <w:vAlign w:val="bottom"/>
            <w:hideMark/>
          </w:tcPr>
          <w:p w14:paraId="11C1644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8.0</w:t>
            </w:r>
          </w:p>
        </w:tc>
        <w:tc>
          <w:tcPr>
            <w:tcW w:w="551" w:type="pct"/>
            <w:tcBorders>
              <w:top w:val="nil"/>
              <w:left w:val="nil"/>
              <w:bottom w:val="single" w:sz="4" w:space="0" w:color="auto"/>
              <w:right w:val="single" w:sz="8" w:space="0" w:color="auto"/>
            </w:tcBorders>
            <w:shd w:val="clear" w:color="auto" w:fill="auto"/>
            <w:noWrap/>
            <w:vAlign w:val="bottom"/>
            <w:hideMark/>
          </w:tcPr>
          <w:p w14:paraId="432FB10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3036C8A0"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684A6C3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85" w:type="pct"/>
            <w:tcBorders>
              <w:top w:val="nil"/>
              <w:left w:val="nil"/>
              <w:bottom w:val="single" w:sz="4" w:space="0" w:color="auto"/>
              <w:right w:val="nil"/>
            </w:tcBorders>
            <w:shd w:val="clear" w:color="auto" w:fill="auto"/>
            <w:noWrap/>
            <w:vAlign w:val="bottom"/>
            <w:hideMark/>
          </w:tcPr>
          <w:p w14:paraId="0A2716B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R2</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189F009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750.33</w:t>
            </w:r>
          </w:p>
        </w:tc>
        <w:tc>
          <w:tcPr>
            <w:tcW w:w="551" w:type="pct"/>
            <w:tcBorders>
              <w:top w:val="nil"/>
              <w:left w:val="nil"/>
              <w:bottom w:val="single" w:sz="4" w:space="0" w:color="auto"/>
              <w:right w:val="single" w:sz="4" w:space="0" w:color="auto"/>
            </w:tcBorders>
            <w:shd w:val="clear" w:color="auto" w:fill="auto"/>
            <w:noWrap/>
            <w:vAlign w:val="bottom"/>
            <w:hideMark/>
          </w:tcPr>
          <w:p w14:paraId="26E6446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7.7</w:t>
            </w:r>
          </w:p>
        </w:tc>
        <w:tc>
          <w:tcPr>
            <w:tcW w:w="551" w:type="pct"/>
            <w:tcBorders>
              <w:top w:val="nil"/>
              <w:left w:val="nil"/>
              <w:bottom w:val="single" w:sz="4" w:space="0" w:color="auto"/>
              <w:right w:val="single" w:sz="8" w:space="0" w:color="auto"/>
            </w:tcBorders>
            <w:shd w:val="clear" w:color="auto" w:fill="auto"/>
            <w:noWrap/>
            <w:vAlign w:val="bottom"/>
            <w:hideMark/>
          </w:tcPr>
          <w:p w14:paraId="6AD9CE1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c>
          <w:tcPr>
            <w:tcW w:w="840" w:type="pct"/>
            <w:tcBorders>
              <w:top w:val="nil"/>
              <w:left w:val="nil"/>
              <w:bottom w:val="single" w:sz="4" w:space="0" w:color="auto"/>
              <w:right w:val="single" w:sz="4" w:space="0" w:color="auto"/>
            </w:tcBorders>
            <w:shd w:val="clear" w:color="auto" w:fill="auto"/>
            <w:noWrap/>
            <w:vAlign w:val="bottom"/>
            <w:hideMark/>
          </w:tcPr>
          <w:p w14:paraId="40C469E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370.97</w:t>
            </w:r>
          </w:p>
        </w:tc>
        <w:tc>
          <w:tcPr>
            <w:tcW w:w="551" w:type="pct"/>
            <w:tcBorders>
              <w:top w:val="nil"/>
              <w:left w:val="nil"/>
              <w:bottom w:val="single" w:sz="4" w:space="0" w:color="auto"/>
              <w:right w:val="single" w:sz="4" w:space="0" w:color="auto"/>
            </w:tcBorders>
            <w:shd w:val="clear" w:color="auto" w:fill="auto"/>
            <w:noWrap/>
            <w:vAlign w:val="bottom"/>
            <w:hideMark/>
          </w:tcPr>
          <w:p w14:paraId="4A1F8E1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7.5</w:t>
            </w:r>
          </w:p>
        </w:tc>
        <w:tc>
          <w:tcPr>
            <w:tcW w:w="551" w:type="pct"/>
            <w:tcBorders>
              <w:top w:val="nil"/>
              <w:left w:val="nil"/>
              <w:bottom w:val="single" w:sz="4" w:space="0" w:color="auto"/>
              <w:right w:val="single" w:sz="8" w:space="0" w:color="auto"/>
            </w:tcBorders>
            <w:shd w:val="clear" w:color="auto" w:fill="auto"/>
            <w:noWrap/>
            <w:vAlign w:val="bottom"/>
            <w:hideMark/>
          </w:tcPr>
          <w:p w14:paraId="379A297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56F00504"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40BB73A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85" w:type="pct"/>
            <w:tcBorders>
              <w:top w:val="nil"/>
              <w:left w:val="nil"/>
              <w:bottom w:val="single" w:sz="4" w:space="0" w:color="auto"/>
              <w:right w:val="nil"/>
            </w:tcBorders>
            <w:shd w:val="clear" w:color="auto" w:fill="auto"/>
            <w:noWrap/>
            <w:vAlign w:val="bottom"/>
            <w:hideMark/>
          </w:tcPr>
          <w:p w14:paraId="725072C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R3</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134F52F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456.86</w:t>
            </w:r>
          </w:p>
        </w:tc>
        <w:tc>
          <w:tcPr>
            <w:tcW w:w="551" w:type="pct"/>
            <w:tcBorders>
              <w:top w:val="nil"/>
              <w:left w:val="nil"/>
              <w:bottom w:val="single" w:sz="4" w:space="0" w:color="auto"/>
              <w:right w:val="single" w:sz="4" w:space="0" w:color="auto"/>
            </w:tcBorders>
            <w:shd w:val="clear" w:color="auto" w:fill="auto"/>
            <w:noWrap/>
            <w:vAlign w:val="bottom"/>
            <w:hideMark/>
          </w:tcPr>
          <w:p w14:paraId="652DD91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5.5</w:t>
            </w:r>
          </w:p>
        </w:tc>
        <w:tc>
          <w:tcPr>
            <w:tcW w:w="551" w:type="pct"/>
            <w:tcBorders>
              <w:top w:val="nil"/>
              <w:left w:val="nil"/>
              <w:bottom w:val="single" w:sz="4" w:space="0" w:color="auto"/>
              <w:right w:val="single" w:sz="8" w:space="0" w:color="auto"/>
            </w:tcBorders>
            <w:shd w:val="clear" w:color="auto" w:fill="auto"/>
            <w:noWrap/>
            <w:vAlign w:val="bottom"/>
            <w:hideMark/>
          </w:tcPr>
          <w:p w14:paraId="2AED422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840" w:type="pct"/>
            <w:tcBorders>
              <w:top w:val="nil"/>
              <w:left w:val="nil"/>
              <w:bottom w:val="single" w:sz="4" w:space="0" w:color="auto"/>
              <w:right w:val="single" w:sz="4" w:space="0" w:color="auto"/>
            </w:tcBorders>
            <w:shd w:val="clear" w:color="auto" w:fill="auto"/>
            <w:noWrap/>
            <w:vAlign w:val="bottom"/>
            <w:hideMark/>
          </w:tcPr>
          <w:p w14:paraId="6B0EEDD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207.18</w:t>
            </w:r>
          </w:p>
        </w:tc>
        <w:tc>
          <w:tcPr>
            <w:tcW w:w="551" w:type="pct"/>
            <w:tcBorders>
              <w:top w:val="nil"/>
              <w:left w:val="nil"/>
              <w:bottom w:val="single" w:sz="4" w:space="0" w:color="auto"/>
              <w:right w:val="single" w:sz="4" w:space="0" w:color="auto"/>
            </w:tcBorders>
            <w:shd w:val="clear" w:color="auto" w:fill="auto"/>
            <w:noWrap/>
            <w:vAlign w:val="bottom"/>
            <w:hideMark/>
          </w:tcPr>
          <w:p w14:paraId="36C722A1"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5.5</w:t>
            </w:r>
          </w:p>
        </w:tc>
        <w:tc>
          <w:tcPr>
            <w:tcW w:w="551" w:type="pct"/>
            <w:tcBorders>
              <w:top w:val="nil"/>
              <w:left w:val="nil"/>
              <w:bottom w:val="single" w:sz="4" w:space="0" w:color="auto"/>
              <w:right w:val="single" w:sz="8" w:space="0" w:color="auto"/>
            </w:tcBorders>
            <w:shd w:val="clear" w:color="auto" w:fill="auto"/>
            <w:noWrap/>
            <w:vAlign w:val="bottom"/>
            <w:hideMark/>
          </w:tcPr>
          <w:p w14:paraId="108845F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r>
      <w:tr w:rsidR="0078647F" w:rsidRPr="00DD48CB" w14:paraId="43F6DC1C"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50FD5BD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85" w:type="pct"/>
            <w:tcBorders>
              <w:top w:val="nil"/>
              <w:left w:val="nil"/>
              <w:bottom w:val="single" w:sz="4" w:space="0" w:color="auto"/>
              <w:right w:val="nil"/>
            </w:tcBorders>
            <w:shd w:val="clear" w:color="auto" w:fill="auto"/>
            <w:noWrap/>
            <w:vAlign w:val="bottom"/>
            <w:hideMark/>
          </w:tcPr>
          <w:p w14:paraId="22B85A5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R4</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156D6C6F"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253.60</w:t>
            </w:r>
          </w:p>
        </w:tc>
        <w:tc>
          <w:tcPr>
            <w:tcW w:w="551" w:type="pct"/>
            <w:tcBorders>
              <w:top w:val="nil"/>
              <w:left w:val="nil"/>
              <w:bottom w:val="single" w:sz="4" w:space="0" w:color="auto"/>
              <w:right w:val="single" w:sz="4" w:space="0" w:color="auto"/>
            </w:tcBorders>
            <w:shd w:val="clear" w:color="auto" w:fill="auto"/>
            <w:noWrap/>
            <w:vAlign w:val="bottom"/>
            <w:hideMark/>
          </w:tcPr>
          <w:p w14:paraId="21E588B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3.6</w:t>
            </w:r>
          </w:p>
        </w:tc>
        <w:tc>
          <w:tcPr>
            <w:tcW w:w="551" w:type="pct"/>
            <w:tcBorders>
              <w:top w:val="nil"/>
              <w:left w:val="nil"/>
              <w:bottom w:val="single" w:sz="4" w:space="0" w:color="auto"/>
              <w:right w:val="single" w:sz="8" w:space="0" w:color="auto"/>
            </w:tcBorders>
            <w:shd w:val="clear" w:color="auto" w:fill="auto"/>
            <w:noWrap/>
            <w:vAlign w:val="bottom"/>
            <w:hideMark/>
          </w:tcPr>
          <w:p w14:paraId="7DBB66CA"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1963531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121.74</w:t>
            </w:r>
          </w:p>
        </w:tc>
        <w:tc>
          <w:tcPr>
            <w:tcW w:w="551" w:type="pct"/>
            <w:tcBorders>
              <w:top w:val="nil"/>
              <w:left w:val="nil"/>
              <w:bottom w:val="single" w:sz="4" w:space="0" w:color="auto"/>
              <w:right w:val="single" w:sz="4" w:space="0" w:color="auto"/>
            </w:tcBorders>
            <w:shd w:val="clear" w:color="auto" w:fill="auto"/>
            <w:noWrap/>
            <w:vAlign w:val="bottom"/>
            <w:hideMark/>
          </w:tcPr>
          <w:p w14:paraId="1276541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3.2</w:t>
            </w:r>
          </w:p>
        </w:tc>
        <w:tc>
          <w:tcPr>
            <w:tcW w:w="551" w:type="pct"/>
            <w:tcBorders>
              <w:top w:val="nil"/>
              <w:left w:val="nil"/>
              <w:bottom w:val="single" w:sz="4" w:space="0" w:color="auto"/>
              <w:right w:val="single" w:sz="8" w:space="0" w:color="auto"/>
            </w:tcBorders>
            <w:shd w:val="clear" w:color="auto" w:fill="auto"/>
            <w:noWrap/>
            <w:vAlign w:val="bottom"/>
            <w:hideMark/>
          </w:tcPr>
          <w:p w14:paraId="6084066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r>
      <w:tr w:rsidR="0078647F" w:rsidRPr="00DD48CB" w14:paraId="099B46B3" w14:textId="77777777" w:rsidTr="009F080F">
        <w:trPr>
          <w:trHeight w:val="300"/>
        </w:trPr>
        <w:tc>
          <w:tcPr>
            <w:tcW w:w="830" w:type="pct"/>
            <w:tcBorders>
              <w:top w:val="nil"/>
              <w:left w:val="single" w:sz="8" w:space="0" w:color="auto"/>
              <w:bottom w:val="nil"/>
              <w:right w:val="single" w:sz="4" w:space="0" w:color="auto"/>
            </w:tcBorders>
            <w:shd w:val="clear" w:color="auto" w:fill="auto"/>
            <w:noWrap/>
            <w:vAlign w:val="bottom"/>
            <w:hideMark/>
          </w:tcPr>
          <w:p w14:paraId="7067029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85" w:type="pct"/>
            <w:tcBorders>
              <w:top w:val="nil"/>
              <w:left w:val="nil"/>
              <w:bottom w:val="nil"/>
              <w:right w:val="nil"/>
            </w:tcBorders>
            <w:shd w:val="clear" w:color="auto" w:fill="auto"/>
            <w:noWrap/>
            <w:vAlign w:val="bottom"/>
            <w:hideMark/>
          </w:tcPr>
          <w:p w14:paraId="3ADAAA87"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R5</w:t>
            </w:r>
          </w:p>
        </w:tc>
        <w:tc>
          <w:tcPr>
            <w:tcW w:w="840" w:type="pct"/>
            <w:tcBorders>
              <w:top w:val="nil"/>
              <w:left w:val="single" w:sz="8" w:space="0" w:color="auto"/>
              <w:bottom w:val="nil"/>
              <w:right w:val="single" w:sz="4" w:space="0" w:color="auto"/>
            </w:tcBorders>
            <w:shd w:val="clear" w:color="auto" w:fill="auto"/>
            <w:noWrap/>
            <w:vAlign w:val="bottom"/>
            <w:hideMark/>
          </w:tcPr>
          <w:p w14:paraId="71CCD0E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130.31</w:t>
            </w:r>
          </w:p>
        </w:tc>
        <w:tc>
          <w:tcPr>
            <w:tcW w:w="551" w:type="pct"/>
            <w:tcBorders>
              <w:top w:val="nil"/>
              <w:left w:val="nil"/>
              <w:bottom w:val="nil"/>
              <w:right w:val="single" w:sz="4" w:space="0" w:color="auto"/>
            </w:tcBorders>
            <w:shd w:val="clear" w:color="auto" w:fill="auto"/>
            <w:noWrap/>
            <w:vAlign w:val="bottom"/>
            <w:hideMark/>
          </w:tcPr>
          <w:p w14:paraId="5976781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1.7</w:t>
            </w:r>
          </w:p>
        </w:tc>
        <w:tc>
          <w:tcPr>
            <w:tcW w:w="551" w:type="pct"/>
            <w:tcBorders>
              <w:top w:val="nil"/>
              <w:left w:val="nil"/>
              <w:bottom w:val="nil"/>
              <w:right w:val="single" w:sz="8" w:space="0" w:color="auto"/>
            </w:tcBorders>
            <w:shd w:val="clear" w:color="auto" w:fill="auto"/>
            <w:noWrap/>
            <w:vAlign w:val="bottom"/>
            <w:hideMark/>
          </w:tcPr>
          <w:p w14:paraId="30EB073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c>
          <w:tcPr>
            <w:tcW w:w="840" w:type="pct"/>
            <w:tcBorders>
              <w:top w:val="nil"/>
              <w:left w:val="nil"/>
              <w:bottom w:val="nil"/>
              <w:right w:val="single" w:sz="4" w:space="0" w:color="auto"/>
            </w:tcBorders>
            <w:shd w:val="clear" w:color="auto" w:fill="auto"/>
            <w:noWrap/>
            <w:vAlign w:val="bottom"/>
            <w:hideMark/>
          </w:tcPr>
          <w:p w14:paraId="4380AD8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75.01</w:t>
            </w:r>
          </w:p>
        </w:tc>
        <w:tc>
          <w:tcPr>
            <w:tcW w:w="551" w:type="pct"/>
            <w:tcBorders>
              <w:top w:val="nil"/>
              <w:left w:val="nil"/>
              <w:bottom w:val="nil"/>
              <w:right w:val="single" w:sz="4" w:space="0" w:color="auto"/>
            </w:tcBorders>
            <w:shd w:val="clear" w:color="auto" w:fill="auto"/>
            <w:noWrap/>
            <w:vAlign w:val="bottom"/>
            <w:hideMark/>
          </w:tcPr>
          <w:p w14:paraId="3A8E317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2.2</w:t>
            </w:r>
          </w:p>
        </w:tc>
        <w:tc>
          <w:tcPr>
            <w:tcW w:w="551" w:type="pct"/>
            <w:tcBorders>
              <w:top w:val="nil"/>
              <w:left w:val="nil"/>
              <w:bottom w:val="nil"/>
              <w:right w:val="single" w:sz="8" w:space="0" w:color="auto"/>
            </w:tcBorders>
            <w:shd w:val="clear" w:color="auto" w:fill="auto"/>
            <w:noWrap/>
            <w:vAlign w:val="bottom"/>
            <w:hideMark/>
          </w:tcPr>
          <w:p w14:paraId="7C0C941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r w:rsidR="0078647F" w:rsidRPr="00DD48CB" w14:paraId="5FF6C4FD" w14:textId="77777777" w:rsidTr="009F080F">
        <w:trPr>
          <w:trHeight w:val="290"/>
        </w:trPr>
        <w:tc>
          <w:tcPr>
            <w:tcW w:w="83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4F407F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85" w:type="pct"/>
            <w:tcBorders>
              <w:top w:val="single" w:sz="8" w:space="0" w:color="auto"/>
              <w:left w:val="nil"/>
              <w:bottom w:val="single" w:sz="4" w:space="0" w:color="auto"/>
              <w:right w:val="nil"/>
            </w:tcBorders>
            <w:shd w:val="clear" w:color="auto" w:fill="auto"/>
            <w:noWrap/>
            <w:vAlign w:val="bottom"/>
            <w:hideMark/>
          </w:tcPr>
          <w:p w14:paraId="40E328E9"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R1</w:t>
            </w:r>
          </w:p>
        </w:tc>
        <w:tc>
          <w:tcPr>
            <w:tcW w:w="84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5A54EB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5730.31</w:t>
            </w:r>
          </w:p>
        </w:tc>
        <w:tc>
          <w:tcPr>
            <w:tcW w:w="551" w:type="pct"/>
            <w:tcBorders>
              <w:top w:val="single" w:sz="8" w:space="0" w:color="auto"/>
              <w:left w:val="nil"/>
              <w:bottom w:val="single" w:sz="4" w:space="0" w:color="auto"/>
              <w:right w:val="single" w:sz="4" w:space="0" w:color="auto"/>
            </w:tcBorders>
            <w:shd w:val="clear" w:color="auto" w:fill="auto"/>
            <w:noWrap/>
            <w:vAlign w:val="bottom"/>
            <w:hideMark/>
          </w:tcPr>
          <w:p w14:paraId="11CA3ED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7.7</w:t>
            </w:r>
          </w:p>
        </w:tc>
        <w:tc>
          <w:tcPr>
            <w:tcW w:w="551" w:type="pct"/>
            <w:tcBorders>
              <w:top w:val="single" w:sz="8" w:space="0" w:color="auto"/>
              <w:left w:val="nil"/>
              <w:bottom w:val="single" w:sz="4" w:space="0" w:color="auto"/>
              <w:right w:val="single" w:sz="8" w:space="0" w:color="auto"/>
            </w:tcBorders>
            <w:shd w:val="clear" w:color="auto" w:fill="auto"/>
            <w:noWrap/>
            <w:vAlign w:val="bottom"/>
            <w:hideMark/>
          </w:tcPr>
          <w:p w14:paraId="16D98EF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c>
          <w:tcPr>
            <w:tcW w:w="840" w:type="pct"/>
            <w:tcBorders>
              <w:top w:val="single" w:sz="8" w:space="0" w:color="auto"/>
              <w:left w:val="nil"/>
              <w:bottom w:val="single" w:sz="4" w:space="0" w:color="auto"/>
              <w:right w:val="single" w:sz="4" w:space="0" w:color="auto"/>
            </w:tcBorders>
            <w:shd w:val="clear" w:color="auto" w:fill="auto"/>
            <w:noWrap/>
            <w:vAlign w:val="bottom"/>
            <w:hideMark/>
          </w:tcPr>
          <w:p w14:paraId="334E001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3856.09</w:t>
            </w:r>
          </w:p>
        </w:tc>
        <w:tc>
          <w:tcPr>
            <w:tcW w:w="551" w:type="pct"/>
            <w:tcBorders>
              <w:top w:val="single" w:sz="8" w:space="0" w:color="auto"/>
              <w:left w:val="nil"/>
              <w:bottom w:val="single" w:sz="4" w:space="0" w:color="auto"/>
              <w:right w:val="single" w:sz="4" w:space="0" w:color="auto"/>
            </w:tcBorders>
            <w:shd w:val="clear" w:color="auto" w:fill="auto"/>
            <w:noWrap/>
            <w:vAlign w:val="bottom"/>
            <w:hideMark/>
          </w:tcPr>
          <w:p w14:paraId="5266E10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7.1</w:t>
            </w:r>
          </w:p>
        </w:tc>
        <w:tc>
          <w:tcPr>
            <w:tcW w:w="551" w:type="pct"/>
            <w:tcBorders>
              <w:top w:val="single" w:sz="8" w:space="0" w:color="auto"/>
              <w:left w:val="nil"/>
              <w:bottom w:val="single" w:sz="4" w:space="0" w:color="auto"/>
              <w:right w:val="single" w:sz="8" w:space="0" w:color="auto"/>
            </w:tcBorders>
            <w:shd w:val="clear" w:color="auto" w:fill="auto"/>
            <w:noWrap/>
            <w:vAlign w:val="bottom"/>
            <w:hideMark/>
          </w:tcPr>
          <w:p w14:paraId="4FD2AAF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776E9C0A"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18EFFB4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85" w:type="pct"/>
            <w:tcBorders>
              <w:top w:val="nil"/>
              <w:left w:val="nil"/>
              <w:bottom w:val="single" w:sz="4" w:space="0" w:color="auto"/>
              <w:right w:val="nil"/>
            </w:tcBorders>
            <w:shd w:val="clear" w:color="auto" w:fill="auto"/>
            <w:noWrap/>
            <w:vAlign w:val="bottom"/>
            <w:hideMark/>
          </w:tcPr>
          <w:p w14:paraId="49876C58"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R2</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6B54437C"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3797.83</w:t>
            </w:r>
          </w:p>
        </w:tc>
        <w:tc>
          <w:tcPr>
            <w:tcW w:w="551" w:type="pct"/>
            <w:tcBorders>
              <w:top w:val="nil"/>
              <w:left w:val="nil"/>
              <w:bottom w:val="single" w:sz="4" w:space="0" w:color="auto"/>
              <w:right w:val="single" w:sz="4" w:space="0" w:color="auto"/>
            </w:tcBorders>
            <w:shd w:val="clear" w:color="auto" w:fill="auto"/>
            <w:noWrap/>
            <w:vAlign w:val="bottom"/>
            <w:hideMark/>
          </w:tcPr>
          <w:p w14:paraId="1AADCBE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6.3</w:t>
            </w:r>
          </w:p>
        </w:tc>
        <w:tc>
          <w:tcPr>
            <w:tcW w:w="551" w:type="pct"/>
            <w:tcBorders>
              <w:top w:val="nil"/>
              <w:left w:val="nil"/>
              <w:bottom w:val="single" w:sz="4" w:space="0" w:color="auto"/>
              <w:right w:val="single" w:sz="8" w:space="0" w:color="auto"/>
            </w:tcBorders>
            <w:shd w:val="clear" w:color="auto" w:fill="auto"/>
            <w:noWrap/>
            <w:vAlign w:val="bottom"/>
            <w:hideMark/>
          </w:tcPr>
          <w:p w14:paraId="18735CD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1CBE7A3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2234.19</w:t>
            </w:r>
          </w:p>
        </w:tc>
        <w:tc>
          <w:tcPr>
            <w:tcW w:w="551" w:type="pct"/>
            <w:tcBorders>
              <w:top w:val="nil"/>
              <w:left w:val="nil"/>
              <w:bottom w:val="single" w:sz="4" w:space="0" w:color="auto"/>
              <w:right w:val="single" w:sz="4" w:space="0" w:color="auto"/>
            </w:tcBorders>
            <w:shd w:val="clear" w:color="auto" w:fill="auto"/>
            <w:noWrap/>
            <w:vAlign w:val="bottom"/>
            <w:hideMark/>
          </w:tcPr>
          <w:p w14:paraId="5263EB2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6.1</w:t>
            </w:r>
          </w:p>
        </w:tc>
        <w:tc>
          <w:tcPr>
            <w:tcW w:w="551" w:type="pct"/>
            <w:tcBorders>
              <w:top w:val="nil"/>
              <w:left w:val="nil"/>
              <w:bottom w:val="single" w:sz="4" w:space="0" w:color="auto"/>
              <w:right w:val="single" w:sz="8" w:space="0" w:color="auto"/>
            </w:tcBorders>
            <w:shd w:val="clear" w:color="auto" w:fill="auto"/>
            <w:noWrap/>
            <w:vAlign w:val="bottom"/>
            <w:hideMark/>
          </w:tcPr>
          <w:p w14:paraId="5E40CFB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4484AC96"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69651AA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85" w:type="pct"/>
            <w:tcBorders>
              <w:top w:val="nil"/>
              <w:left w:val="nil"/>
              <w:bottom w:val="single" w:sz="4" w:space="0" w:color="auto"/>
              <w:right w:val="nil"/>
            </w:tcBorders>
            <w:shd w:val="clear" w:color="auto" w:fill="auto"/>
            <w:noWrap/>
            <w:vAlign w:val="bottom"/>
            <w:hideMark/>
          </w:tcPr>
          <w:p w14:paraId="66BD402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R3</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0553FCA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2245.85</w:t>
            </w:r>
          </w:p>
        </w:tc>
        <w:tc>
          <w:tcPr>
            <w:tcW w:w="551" w:type="pct"/>
            <w:tcBorders>
              <w:top w:val="nil"/>
              <w:left w:val="nil"/>
              <w:bottom w:val="single" w:sz="4" w:space="0" w:color="auto"/>
              <w:right w:val="single" w:sz="4" w:space="0" w:color="auto"/>
            </w:tcBorders>
            <w:shd w:val="clear" w:color="auto" w:fill="auto"/>
            <w:noWrap/>
            <w:vAlign w:val="bottom"/>
            <w:hideMark/>
          </w:tcPr>
          <w:p w14:paraId="02115C22"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5.2</w:t>
            </w:r>
          </w:p>
        </w:tc>
        <w:tc>
          <w:tcPr>
            <w:tcW w:w="551" w:type="pct"/>
            <w:tcBorders>
              <w:top w:val="nil"/>
              <w:left w:val="nil"/>
              <w:bottom w:val="single" w:sz="4" w:space="0" w:color="auto"/>
              <w:right w:val="single" w:sz="8" w:space="0" w:color="auto"/>
            </w:tcBorders>
            <w:shd w:val="clear" w:color="auto" w:fill="auto"/>
            <w:noWrap/>
            <w:vAlign w:val="bottom"/>
            <w:hideMark/>
          </w:tcPr>
          <w:p w14:paraId="6F082B5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2772874A"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1309.61</w:t>
            </w:r>
          </w:p>
        </w:tc>
        <w:tc>
          <w:tcPr>
            <w:tcW w:w="551" w:type="pct"/>
            <w:tcBorders>
              <w:top w:val="nil"/>
              <w:left w:val="nil"/>
              <w:bottom w:val="single" w:sz="4" w:space="0" w:color="auto"/>
              <w:right w:val="single" w:sz="4" w:space="0" w:color="auto"/>
            </w:tcBorders>
            <w:shd w:val="clear" w:color="auto" w:fill="auto"/>
            <w:noWrap/>
            <w:vAlign w:val="bottom"/>
            <w:hideMark/>
          </w:tcPr>
          <w:p w14:paraId="6FBCE996"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4.7</w:t>
            </w:r>
          </w:p>
        </w:tc>
        <w:tc>
          <w:tcPr>
            <w:tcW w:w="551" w:type="pct"/>
            <w:tcBorders>
              <w:top w:val="nil"/>
              <w:left w:val="nil"/>
              <w:bottom w:val="single" w:sz="4" w:space="0" w:color="auto"/>
              <w:right w:val="single" w:sz="8" w:space="0" w:color="auto"/>
            </w:tcBorders>
            <w:shd w:val="clear" w:color="auto" w:fill="auto"/>
            <w:noWrap/>
            <w:vAlign w:val="bottom"/>
            <w:hideMark/>
          </w:tcPr>
          <w:p w14:paraId="3D5A192D"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r w:rsidR="0078647F" w:rsidRPr="00DD48CB" w14:paraId="5685A1B7" w14:textId="77777777" w:rsidTr="009F080F">
        <w:trPr>
          <w:trHeight w:val="290"/>
        </w:trPr>
        <w:tc>
          <w:tcPr>
            <w:tcW w:w="830" w:type="pct"/>
            <w:tcBorders>
              <w:top w:val="nil"/>
              <w:left w:val="single" w:sz="8" w:space="0" w:color="auto"/>
              <w:bottom w:val="single" w:sz="4" w:space="0" w:color="auto"/>
              <w:right w:val="single" w:sz="4" w:space="0" w:color="auto"/>
            </w:tcBorders>
            <w:shd w:val="clear" w:color="auto" w:fill="auto"/>
            <w:noWrap/>
            <w:vAlign w:val="bottom"/>
            <w:hideMark/>
          </w:tcPr>
          <w:p w14:paraId="30DDDD25"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85" w:type="pct"/>
            <w:tcBorders>
              <w:top w:val="nil"/>
              <w:left w:val="nil"/>
              <w:bottom w:val="single" w:sz="4" w:space="0" w:color="auto"/>
              <w:right w:val="nil"/>
            </w:tcBorders>
            <w:shd w:val="clear" w:color="auto" w:fill="auto"/>
            <w:noWrap/>
            <w:vAlign w:val="bottom"/>
            <w:hideMark/>
          </w:tcPr>
          <w:p w14:paraId="4A79A87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R4</w:t>
            </w:r>
          </w:p>
        </w:tc>
        <w:tc>
          <w:tcPr>
            <w:tcW w:w="840" w:type="pct"/>
            <w:tcBorders>
              <w:top w:val="nil"/>
              <w:left w:val="single" w:sz="8" w:space="0" w:color="auto"/>
              <w:bottom w:val="single" w:sz="4" w:space="0" w:color="auto"/>
              <w:right w:val="single" w:sz="4" w:space="0" w:color="auto"/>
            </w:tcBorders>
            <w:shd w:val="clear" w:color="auto" w:fill="auto"/>
            <w:noWrap/>
            <w:vAlign w:val="bottom"/>
            <w:hideMark/>
          </w:tcPr>
          <w:p w14:paraId="383F9BEB"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1300.87</w:t>
            </w:r>
          </w:p>
        </w:tc>
        <w:tc>
          <w:tcPr>
            <w:tcW w:w="551" w:type="pct"/>
            <w:tcBorders>
              <w:top w:val="nil"/>
              <w:left w:val="nil"/>
              <w:bottom w:val="single" w:sz="4" w:space="0" w:color="auto"/>
              <w:right w:val="single" w:sz="4" w:space="0" w:color="auto"/>
            </w:tcBorders>
            <w:shd w:val="clear" w:color="auto" w:fill="auto"/>
            <w:noWrap/>
            <w:vAlign w:val="bottom"/>
            <w:hideMark/>
          </w:tcPr>
          <w:p w14:paraId="7B4D47EE"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3.9</w:t>
            </w:r>
          </w:p>
        </w:tc>
        <w:tc>
          <w:tcPr>
            <w:tcW w:w="551" w:type="pct"/>
            <w:tcBorders>
              <w:top w:val="nil"/>
              <w:left w:val="nil"/>
              <w:bottom w:val="single" w:sz="4" w:space="0" w:color="auto"/>
              <w:right w:val="single" w:sz="8" w:space="0" w:color="auto"/>
            </w:tcBorders>
            <w:shd w:val="clear" w:color="auto" w:fill="auto"/>
            <w:noWrap/>
            <w:vAlign w:val="bottom"/>
            <w:hideMark/>
          </w:tcPr>
          <w:p w14:paraId="5ECD7330"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0.4</w:t>
            </w:r>
          </w:p>
        </w:tc>
        <w:tc>
          <w:tcPr>
            <w:tcW w:w="840" w:type="pct"/>
            <w:tcBorders>
              <w:top w:val="nil"/>
              <w:left w:val="nil"/>
              <w:bottom w:val="single" w:sz="4" w:space="0" w:color="auto"/>
              <w:right w:val="single" w:sz="4" w:space="0" w:color="auto"/>
            </w:tcBorders>
            <w:shd w:val="clear" w:color="auto" w:fill="auto"/>
            <w:noWrap/>
            <w:vAlign w:val="bottom"/>
            <w:hideMark/>
          </w:tcPr>
          <w:p w14:paraId="0AC8F0DA"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771.21</w:t>
            </w:r>
          </w:p>
        </w:tc>
        <w:tc>
          <w:tcPr>
            <w:tcW w:w="551" w:type="pct"/>
            <w:tcBorders>
              <w:top w:val="nil"/>
              <w:left w:val="nil"/>
              <w:bottom w:val="single" w:sz="4" w:space="0" w:color="auto"/>
              <w:right w:val="single" w:sz="4" w:space="0" w:color="auto"/>
            </w:tcBorders>
            <w:shd w:val="clear" w:color="auto" w:fill="auto"/>
            <w:noWrap/>
            <w:vAlign w:val="bottom"/>
            <w:hideMark/>
          </w:tcPr>
          <w:p w14:paraId="59CC8AB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3.7</w:t>
            </w:r>
          </w:p>
        </w:tc>
        <w:tc>
          <w:tcPr>
            <w:tcW w:w="551" w:type="pct"/>
            <w:tcBorders>
              <w:top w:val="nil"/>
              <w:left w:val="nil"/>
              <w:bottom w:val="single" w:sz="4" w:space="0" w:color="auto"/>
              <w:right w:val="single" w:sz="8" w:space="0" w:color="auto"/>
            </w:tcBorders>
            <w:shd w:val="clear" w:color="auto" w:fill="auto"/>
            <w:noWrap/>
            <w:vAlign w:val="bottom"/>
            <w:hideMark/>
          </w:tcPr>
          <w:p w14:paraId="16F1D503" w14:textId="77777777" w:rsidR="0078647F" w:rsidRPr="00DD48CB" w:rsidRDefault="0078647F" w:rsidP="009F080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r>
      <w:tr w:rsidR="0078647F" w:rsidRPr="00DD48CB" w14:paraId="61706065" w14:textId="77777777" w:rsidTr="009F080F">
        <w:trPr>
          <w:trHeight w:val="300"/>
        </w:trPr>
        <w:tc>
          <w:tcPr>
            <w:tcW w:w="830" w:type="pct"/>
            <w:tcBorders>
              <w:top w:val="nil"/>
              <w:left w:val="single" w:sz="8" w:space="0" w:color="auto"/>
              <w:bottom w:val="single" w:sz="8" w:space="0" w:color="auto"/>
              <w:right w:val="single" w:sz="4" w:space="0" w:color="auto"/>
            </w:tcBorders>
            <w:shd w:val="clear" w:color="auto" w:fill="auto"/>
            <w:noWrap/>
            <w:vAlign w:val="bottom"/>
            <w:hideMark/>
          </w:tcPr>
          <w:p w14:paraId="5F99CA36"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85" w:type="pct"/>
            <w:tcBorders>
              <w:top w:val="nil"/>
              <w:left w:val="nil"/>
              <w:bottom w:val="single" w:sz="8" w:space="0" w:color="auto"/>
              <w:right w:val="nil"/>
            </w:tcBorders>
            <w:shd w:val="clear" w:color="auto" w:fill="auto"/>
            <w:noWrap/>
            <w:vAlign w:val="bottom"/>
            <w:hideMark/>
          </w:tcPr>
          <w:p w14:paraId="29EF6691"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R5</w:t>
            </w:r>
          </w:p>
        </w:tc>
        <w:tc>
          <w:tcPr>
            <w:tcW w:w="840" w:type="pct"/>
            <w:tcBorders>
              <w:top w:val="nil"/>
              <w:left w:val="single" w:sz="8" w:space="0" w:color="auto"/>
              <w:bottom w:val="single" w:sz="8" w:space="0" w:color="auto"/>
              <w:right w:val="single" w:sz="4" w:space="0" w:color="auto"/>
            </w:tcBorders>
            <w:shd w:val="clear" w:color="auto" w:fill="auto"/>
            <w:noWrap/>
            <w:vAlign w:val="bottom"/>
            <w:hideMark/>
          </w:tcPr>
          <w:p w14:paraId="603E8032"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755.42</w:t>
            </w:r>
          </w:p>
        </w:tc>
        <w:tc>
          <w:tcPr>
            <w:tcW w:w="551" w:type="pct"/>
            <w:tcBorders>
              <w:top w:val="nil"/>
              <w:left w:val="nil"/>
              <w:bottom w:val="single" w:sz="8" w:space="0" w:color="auto"/>
              <w:right w:val="single" w:sz="4" w:space="0" w:color="auto"/>
            </w:tcBorders>
            <w:shd w:val="clear" w:color="auto" w:fill="auto"/>
            <w:noWrap/>
            <w:vAlign w:val="bottom"/>
            <w:hideMark/>
          </w:tcPr>
          <w:p w14:paraId="58C8EEDB"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2.2</w:t>
            </w:r>
          </w:p>
        </w:tc>
        <w:tc>
          <w:tcPr>
            <w:tcW w:w="551" w:type="pct"/>
            <w:tcBorders>
              <w:top w:val="nil"/>
              <w:left w:val="nil"/>
              <w:bottom w:val="single" w:sz="8" w:space="0" w:color="auto"/>
              <w:right w:val="single" w:sz="8" w:space="0" w:color="auto"/>
            </w:tcBorders>
            <w:shd w:val="clear" w:color="auto" w:fill="auto"/>
            <w:noWrap/>
            <w:vAlign w:val="bottom"/>
            <w:hideMark/>
          </w:tcPr>
          <w:p w14:paraId="2F802898"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0.2</w:t>
            </w:r>
          </w:p>
        </w:tc>
        <w:tc>
          <w:tcPr>
            <w:tcW w:w="840" w:type="pct"/>
            <w:tcBorders>
              <w:top w:val="nil"/>
              <w:left w:val="nil"/>
              <w:bottom w:val="single" w:sz="8" w:space="0" w:color="auto"/>
              <w:right w:val="single" w:sz="4" w:space="0" w:color="auto"/>
            </w:tcBorders>
            <w:shd w:val="clear" w:color="auto" w:fill="auto"/>
            <w:noWrap/>
            <w:vAlign w:val="bottom"/>
            <w:hideMark/>
          </w:tcPr>
          <w:p w14:paraId="62A20B4F"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D48CB">
              <w:rPr>
                <w:color w:val="000000"/>
                <w:szCs w:val="22"/>
                <w:lang w:val="de-DE" w:eastAsia="de-DE"/>
              </w:rPr>
              <w:t>442.74</w:t>
            </w:r>
          </w:p>
        </w:tc>
        <w:tc>
          <w:tcPr>
            <w:tcW w:w="551" w:type="pct"/>
            <w:tcBorders>
              <w:top w:val="nil"/>
              <w:left w:val="nil"/>
              <w:bottom w:val="single" w:sz="8" w:space="0" w:color="auto"/>
              <w:right w:val="single" w:sz="4" w:space="0" w:color="auto"/>
            </w:tcBorders>
            <w:shd w:val="clear" w:color="auto" w:fill="auto"/>
            <w:noWrap/>
            <w:vAlign w:val="bottom"/>
            <w:hideMark/>
          </w:tcPr>
          <w:p w14:paraId="7D98C976"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1.7</w:t>
            </w:r>
          </w:p>
        </w:tc>
        <w:tc>
          <w:tcPr>
            <w:tcW w:w="551" w:type="pct"/>
            <w:tcBorders>
              <w:top w:val="nil"/>
              <w:left w:val="nil"/>
              <w:bottom w:val="single" w:sz="8" w:space="0" w:color="auto"/>
              <w:right w:val="single" w:sz="8" w:space="0" w:color="auto"/>
            </w:tcBorders>
            <w:shd w:val="clear" w:color="auto" w:fill="auto"/>
            <w:noWrap/>
            <w:vAlign w:val="bottom"/>
            <w:hideMark/>
          </w:tcPr>
          <w:p w14:paraId="6975A60E" w14:textId="77777777" w:rsidR="0078647F" w:rsidRPr="00DD48CB" w:rsidRDefault="0078647F" w:rsidP="009F080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0.3</w:t>
            </w:r>
          </w:p>
        </w:tc>
      </w:tr>
    </w:tbl>
    <w:p w14:paraId="2F2EDF74" w14:textId="77777777" w:rsidR="0078647F" w:rsidRDefault="0078647F" w:rsidP="0078647F"/>
    <w:p w14:paraId="343F3A09" w14:textId="77777777" w:rsidR="0078647F" w:rsidRDefault="0078647F" w:rsidP="0078647F">
      <w:pPr>
        <w:pStyle w:val="Caption"/>
        <w:keepNext/>
        <w:rPr>
          <w:lang w:val="en-CA"/>
        </w:rPr>
      </w:pPr>
      <w:r>
        <w:rPr>
          <w:noProof/>
          <w:lang w:val="en-CA"/>
        </w:rPr>
        <w:lastRenderedPageBreak/>
        <w:drawing>
          <wp:inline distT="0" distB="0" distL="0" distR="0" wp14:anchorId="031A022B" wp14:editId="17D1E133">
            <wp:extent cx="2800800" cy="1706400"/>
            <wp:effectExtent l="0" t="0" r="0" b="8255"/>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00800" cy="1706400"/>
                    </a:xfrm>
                    <a:prstGeom prst="rect">
                      <a:avLst/>
                    </a:prstGeom>
                    <a:noFill/>
                  </pic:spPr>
                </pic:pic>
              </a:graphicData>
            </a:graphic>
          </wp:inline>
        </w:drawing>
      </w:r>
      <w:r>
        <w:rPr>
          <w:noProof/>
          <w:lang w:val="en-CA"/>
        </w:rPr>
        <w:drawing>
          <wp:inline distT="0" distB="0" distL="0" distR="0" wp14:anchorId="69B91022" wp14:editId="7BACD871">
            <wp:extent cx="2800800" cy="1702800"/>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00800" cy="1702800"/>
                    </a:xfrm>
                    <a:prstGeom prst="rect">
                      <a:avLst/>
                    </a:prstGeom>
                    <a:noFill/>
                  </pic:spPr>
                </pic:pic>
              </a:graphicData>
            </a:graphic>
          </wp:inline>
        </w:drawing>
      </w:r>
      <w:r>
        <w:rPr>
          <w:noProof/>
          <w:lang w:val="en-CA"/>
        </w:rPr>
        <w:drawing>
          <wp:inline distT="0" distB="0" distL="0" distR="0" wp14:anchorId="30F85D10" wp14:editId="43170BF3">
            <wp:extent cx="2808000" cy="1706400"/>
            <wp:effectExtent l="0" t="0" r="0" b="8255"/>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08000" cy="1706400"/>
                    </a:xfrm>
                    <a:prstGeom prst="rect">
                      <a:avLst/>
                    </a:prstGeom>
                    <a:noFill/>
                  </pic:spPr>
                </pic:pic>
              </a:graphicData>
            </a:graphic>
          </wp:inline>
        </w:drawing>
      </w:r>
      <w:r>
        <w:rPr>
          <w:noProof/>
          <w:lang w:val="en-CA"/>
        </w:rPr>
        <w:drawing>
          <wp:inline distT="0" distB="0" distL="0" distR="0" wp14:anchorId="66323AA6" wp14:editId="3000D62F">
            <wp:extent cx="2808000" cy="1706400"/>
            <wp:effectExtent l="0" t="0" r="0" b="8255"/>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08000" cy="1706400"/>
                    </a:xfrm>
                    <a:prstGeom prst="rect">
                      <a:avLst/>
                    </a:prstGeom>
                    <a:noFill/>
                  </pic:spPr>
                </pic:pic>
              </a:graphicData>
            </a:graphic>
          </wp:inline>
        </w:drawing>
      </w:r>
    </w:p>
    <w:p w14:paraId="78A23D63" w14:textId="72577809" w:rsidR="0078647F" w:rsidRPr="00DD48CB" w:rsidRDefault="0078647F" w:rsidP="0078647F">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4</w:t>
      </w:r>
      <w:r w:rsidRPr="003B7406">
        <w:rPr>
          <w:noProof/>
          <w:lang w:val="en-CA"/>
        </w:rPr>
        <w:fldChar w:fldCharType="end"/>
      </w:r>
      <w:r w:rsidRPr="003B7406">
        <w:rPr>
          <w:lang w:val="en-CA"/>
        </w:rPr>
        <w:t>: Collection of the MOS-over-rate plots for HM</w:t>
      </w:r>
      <w:r>
        <w:rPr>
          <w:lang w:val="en-CA"/>
        </w:rPr>
        <w:t xml:space="preserve"> with TF off</w:t>
      </w:r>
      <w:r w:rsidRPr="003B7406">
        <w:rPr>
          <w:lang w:val="en-CA"/>
        </w:rPr>
        <w:t>, V</w:t>
      </w:r>
      <w:r>
        <w:rPr>
          <w:lang w:val="en-CA"/>
        </w:rPr>
        <w:t>TM</w:t>
      </w:r>
      <w:r w:rsidRPr="003B7406">
        <w:rPr>
          <w:lang w:val="en-CA"/>
        </w:rPr>
        <w:t xml:space="preserve">, and </w:t>
      </w:r>
      <w:proofErr w:type="spellStart"/>
      <w:r w:rsidRPr="003B7406">
        <w:rPr>
          <w:lang w:val="en-CA"/>
        </w:rPr>
        <w:t>VVenC</w:t>
      </w:r>
      <w:proofErr w:type="spellEnd"/>
      <w:r w:rsidRPr="003B7406">
        <w:rPr>
          <w:lang w:val="en-CA"/>
        </w:rPr>
        <w:t xml:space="preserve"> for the HD </w:t>
      </w:r>
      <w:r>
        <w:rPr>
          <w:lang w:val="en-CA"/>
        </w:rPr>
        <w:t xml:space="preserve">RA </w:t>
      </w:r>
      <w:r w:rsidRPr="003B7406">
        <w:rPr>
          <w:lang w:val="en-CA"/>
        </w:rPr>
        <w:t>test sequences</w:t>
      </w:r>
    </w:p>
    <w:p w14:paraId="2A6E975A" w14:textId="77777777" w:rsidR="0078647F" w:rsidRDefault="0078647F" w:rsidP="0078647F">
      <w:pPr>
        <w:pStyle w:val="Heading4"/>
        <w:ind w:left="1080" w:hanging="1080"/>
        <w:rPr>
          <w:lang w:val="en-CA"/>
        </w:rPr>
      </w:pPr>
      <w:r>
        <w:rPr>
          <w:lang w:val="en-CA"/>
        </w:rPr>
        <w:lastRenderedPageBreak/>
        <w:t>Analysis</w:t>
      </w:r>
    </w:p>
    <w:p w14:paraId="42D5C878" w14:textId="049A01DE" w:rsidR="00DD48CB" w:rsidRPr="003B7406" w:rsidRDefault="00DD48CB" w:rsidP="00DD48CB">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14</w:t>
      </w:r>
      <w:r w:rsidRPr="003B7406">
        <w:rPr>
          <w:b/>
          <w:lang w:val="en-CA"/>
        </w:rPr>
        <w:fldChar w:fldCharType="end"/>
      </w:r>
      <w:r w:rsidRPr="003B7406">
        <w:rPr>
          <w:b/>
          <w:lang w:val="en-CA"/>
        </w:rPr>
        <w:t xml:space="preserve">: </w:t>
      </w:r>
      <w:r w:rsidRPr="005B1908">
        <w:rPr>
          <w:b/>
          <w:lang w:val="en-CA"/>
        </w:rPr>
        <w:t xml:space="preserve">Bit-rate savings and MOS deltas for the bit-rate points </w:t>
      </w:r>
      <w:r>
        <w:rPr>
          <w:b/>
          <w:lang w:val="en-CA"/>
        </w:rPr>
        <w:t xml:space="preserve">and </w:t>
      </w:r>
      <w:r w:rsidRPr="005B1908">
        <w:rPr>
          <w:b/>
          <w:lang w:val="en-CA"/>
        </w:rPr>
        <w:t>Bjøntegaard delta rate relative to HM-16.22</w:t>
      </w:r>
      <w:r>
        <w:rPr>
          <w:b/>
          <w:lang w:val="en-CA"/>
        </w:rPr>
        <w:t xml:space="preserve"> with TF off</w:t>
      </w:r>
      <w:r w:rsidRPr="005B1908">
        <w:rPr>
          <w:b/>
          <w:lang w:val="en-CA"/>
        </w:rPr>
        <w:t xml:space="preserve"> based on bit rate and MOS</w:t>
      </w:r>
    </w:p>
    <w:tbl>
      <w:tblPr>
        <w:tblW w:w="5000" w:type="pct"/>
        <w:tblCellMar>
          <w:left w:w="70" w:type="dxa"/>
          <w:right w:w="70" w:type="dxa"/>
        </w:tblCellMar>
        <w:tblLook w:val="04A0" w:firstRow="1" w:lastRow="0" w:firstColumn="1" w:lastColumn="0" w:noHBand="0" w:noVBand="1"/>
      </w:tblPr>
      <w:tblGrid>
        <w:gridCol w:w="2362"/>
        <w:gridCol w:w="497"/>
        <w:gridCol w:w="1501"/>
        <w:gridCol w:w="1501"/>
        <w:gridCol w:w="400"/>
        <w:gridCol w:w="1583"/>
        <w:gridCol w:w="1501"/>
      </w:tblGrid>
      <w:tr w:rsidR="00DD48CB" w:rsidRPr="00DD48CB" w14:paraId="70DCF931" w14:textId="77777777" w:rsidTr="00DD48CB">
        <w:trPr>
          <w:trHeight w:val="300"/>
        </w:trPr>
        <w:tc>
          <w:tcPr>
            <w:tcW w:w="1264" w:type="pct"/>
            <w:tcBorders>
              <w:top w:val="single" w:sz="8" w:space="0" w:color="auto"/>
              <w:left w:val="single" w:sz="8" w:space="0" w:color="auto"/>
              <w:bottom w:val="single" w:sz="8" w:space="0" w:color="auto"/>
              <w:right w:val="nil"/>
            </w:tcBorders>
            <w:shd w:val="clear" w:color="auto" w:fill="auto"/>
            <w:noWrap/>
            <w:vAlign w:val="bottom"/>
            <w:hideMark/>
          </w:tcPr>
          <w:p w14:paraId="77CA676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VTM / HM</w:t>
            </w:r>
          </w:p>
        </w:tc>
        <w:tc>
          <w:tcPr>
            <w:tcW w:w="266" w:type="pct"/>
            <w:tcBorders>
              <w:top w:val="single" w:sz="8" w:space="0" w:color="auto"/>
              <w:left w:val="nil"/>
              <w:bottom w:val="single" w:sz="8" w:space="0" w:color="auto"/>
              <w:right w:val="nil"/>
            </w:tcBorders>
            <w:shd w:val="clear" w:color="auto" w:fill="auto"/>
            <w:noWrap/>
            <w:vAlign w:val="bottom"/>
            <w:hideMark/>
          </w:tcPr>
          <w:p w14:paraId="2AECC09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 </w:t>
            </w:r>
          </w:p>
        </w:tc>
        <w:tc>
          <w:tcPr>
            <w:tcW w:w="803" w:type="pct"/>
            <w:tcBorders>
              <w:top w:val="single" w:sz="8" w:space="0" w:color="auto"/>
              <w:left w:val="single" w:sz="8" w:space="0" w:color="auto"/>
              <w:bottom w:val="single" w:sz="8" w:space="0" w:color="auto"/>
              <w:right w:val="nil"/>
            </w:tcBorders>
            <w:shd w:val="clear" w:color="auto" w:fill="auto"/>
            <w:noWrap/>
            <w:vAlign w:val="bottom"/>
            <w:hideMark/>
          </w:tcPr>
          <w:p w14:paraId="57A53E4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Rate Diff.</w:t>
            </w:r>
          </w:p>
        </w:tc>
        <w:tc>
          <w:tcPr>
            <w:tcW w:w="80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538A2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ΔMOS</w:t>
            </w:r>
          </w:p>
        </w:tc>
        <w:tc>
          <w:tcPr>
            <w:tcW w:w="214" w:type="pct"/>
            <w:tcBorders>
              <w:top w:val="nil"/>
              <w:left w:val="nil"/>
              <w:bottom w:val="nil"/>
              <w:right w:val="nil"/>
            </w:tcBorders>
            <w:shd w:val="clear" w:color="auto" w:fill="auto"/>
            <w:noWrap/>
            <w:vAlign w:val="bottom"/>
            <w:hideMark/>
          </w:tcPr>
          <w:p w14:paraId="14E6E763"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p>
        </w:tc>
        <w:tc>
          <w:tcPr>
            <w:tcW w:w="84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477AE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BD-Rate</w:t>
            </w:r>
          </w:p>
        </w:tc>
        <w:tc>
          <w:tcPr>
            <w:tcW w:w="803" w:type="pct"/>
            <w:tcBorders>
              <w:top w:val="single" w:sz="8" w:space="0" w:color="auto"/>
              <w:left w:val="nil"/>
              <w:bottom w:val="single" w:sz="8" w:space="0" w:color="auto"/>
              <w:right w:val="single" w:sz="4" w:space="0" w:color="auto"/>
            </w:tcBorders>
            <w:shd w:val="clear" w:color="auto" w:fill="auto"/>
            <w:noWrap/>
            <w:vAlign w:val="bottom"/>
            <w:hideMark/>
          </w:tcPr>
          <w:p w14:paraId="4642199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VTM-11.0</w:t>
            </w:r>
          </w:p>
        </w:tc>
      </w:tr>
      <w:tr w:rsidR="00DD48CB" w:rsidRPr="00DD48CB" w14:paraId="073C65C3"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6850BB3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66" w:type="pct"/>
            <w:tcBorders>
              <w:top w:val="nil"/>
              <w:left w:val="nil"/>
              <w:bottom w:val="nil"/>
              <w:right w:val="nil"/>
            </w:tcBorders>
            <w:shd w:val="clear" w:color="auto" w:fill="auto"/>
            <w:noWrap/>
            <w:vAlign w:val="bottom"/>
            <w:hideMark/>
          </w:tcPr>
          <w:p w14:paraId="7C2C2FD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R1</w:t>
            </w:r>
          </w:p>
        </w:tc>
        <w:tc>
          <w:tcPr>
            <w:tcW w:w="803" w:type="pct"/>
            <w:tcBorders>
              <w:top w:val="nil"/>
              <w:left w:val="single" w:sz="8" w:space="0" w:color="auto"/>
              <w:bottom w:val="nil"/>
              <w:right w:val="nil"/>
            </w:tcBorders>
            <w:shd w:val="clear" w:color="000000" w:fill="2F75B5"/>
            <w:noWrap/>
            <w:vAlign w:val="bottom"/>
            <w:hideMark/>
          </w:tcPr>
          <w:p w14:paraId="4633F75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-55.8%</w:t>
            </w:r>
          </w:p>
        </w:tc>
        <w:tc>
          <w:tcPr>
            <w:tcW w:w="803" w:type="pct"/>
            <w:tcBorders>
              <w:top w:val="nil"/>
              <w:left w:val="single" w:sz="8" w:space="0" w:color="auto"/>
              <w:bottom w:val="nil"/>
              <w:right w:val="single" w:sz="8" w:space="0" w:color="auto"/>
            </w:tcBorders>
            <w:shd w:val="clear" w:color="auto" w:fill="auto"/>
            <w:noWrap/>
            <w:vAlign w:val="bottom"/>
            <w:hideMark/>
          </w:tcPr>
          <w:p w14:paraId="52A3987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214" w:type="pct"/>
            <w:tcBorders>
              <w:top w:val="nil"/>
              <w:left w:val="nil"/>
              <w:bottom w:val="nil"/>
              <w:right w:val="nil"/>
            </w:tcBorders>
            <w:shd w:val="clear" w:color="auto" w:fill="auto"/>
            <w:noWrap/>
            <w:vAlign w:val="bottom"/>
            <w:hideMark/>
          </w:tcPr>
          <w:p w14:paraId="691E113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847" w:type="pct"/>
            <w:tcBorders>
              <w:top w:val="nil"/>
              <w:left w:val="single" w:sz="8" w:space="0" w:color="auto"/>
              <w:bottom w:val="single" w:sz="4" w:space="0" w:color="auto"/>
              <w:right w:val="single" w:sz="8" w:space="0" w:color="auto"/>
            </w:tcBorders>
            <w:shd w:val="clear" w:color="auto" w:fill="auto"/>
            <w:noWrap/>
            <w:vAlign w:val="bottom"/>
            <w:hideMark/>
          </w:tcPr>
          <w:p w14:paraId="41870CA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803" w:type="pct"/>
            <w:tcBorders>
              <w:top w:val="nil"/>
              <w:left w:val="nil"/>
              <w:bottom w:val="single" w:sz="4" w:space="0" w:color="auto"/>
              <w:right w:val="single" w:sz="4" w:space="0" w:color="auto"/>
            </w:tcBorders>
            <w:shd w:val="clear" w:color="auto" w:fill="auto"/>
            <w:noWrap/>
            <w:vAlign w:val="bottom"/>
            <w:hideMark/>
          </w:tcPr>
          <w:p w14:paraId="74FC1EF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-46%</w:t>
            </w:r>
          </w:p>
        </w:tc>
      </w:tr>
      <w:tr w:rsidR="00DD48CB" w:rsidRPr="00DD48CB" w14:paraId="7F092F2C"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3318ABB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66" w:type="pct"/>
            <w:tcBorders>
              <w:top w:val="nil"/>
              <w:left w:val="nil"/>
              <w:bottom w:val="nil"/>
              <w:right w:val="nil"/>
            </w:tcBorders>
            <w:shd w:val="clear" w:color="auto" w:fill="auto"/>
            <w:noWrap/>
            <w:vAlign w:val="bottom"/>
            <w:hideMark/>
          </w:tcPr>
          <w:p w14:paraId="547FE54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R2</w:t>
            </w:r>
          </w:p>
        </w:tc>
        <w:tc>
          <w:tcPr>
            <w:tcW w:w="803" w:type="pct"/>
            <w:tcBorders>
              <w:top w:val="nil"/>
              <w:left w:val="single" w:sz="8" w:space="0" w:color="auto"/>
              <w:bottom w:val="nil"/>
              <w:right w:val="nil"/>
            </w:tcBorders>
            <w:shd w:val="clear" w:color="000000" w:fill="9BC2E6"/>
            <w:noWrap/>
            <w:vAlign w:val="bottom"/>
            <w:hideMark/>
          </w:tcPr>
          <w:p w14:paraId="498B497B"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-46.7%</w:t>
            </w:r>
          </w:p>
        </w:tc>
        <w:tc>
          <w:tcPr>
            <w:tcW w:w="803" w:type="pct"/>
            <w:tcBorders>
              <w:top w:val="nil"/>
              <w:left w:val="single" w:sz="8" w:space="0" w:color="auto"/>
              <w:bottom w:val="nil"/>
              <w:right w:val="single" w:sz="8" w:space="0" w:color="auto"/>
            </w:tcBorders>
            <w:shd w:val="clear" w:color="000000" w:fill="E2EFDA"/>
            <w:noWrap/>
            <w:vAlign w:val="bottom"/>
            <w:hideMark/>
          </w:tcPr>
          <w:p w14:paraId="7F8EBD1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21F9DBA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single" w:sz="8" w:space="0" w:color="auto"/>
              <w:bottom w:val="single" w:sz="4" w:space="0" w:color="auto"/>
              <w:right w:val="single" w:sz="8" w:space="0" w:color="auto"/>
            </w:tcBorders>
            <w:shd w:val="clear" w:color="auto" w:fill="auto"/>
            <w:noWrap/>
            <w:vAlign w:val="bottom"/>
            <w:hideMark/>
          </w:tcPr>
          <w:p w14:paraId="096D431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803" w:type="pct"/>
            <w:tcBorders>
              <w:top w:val="nil"/>
              <w:left w:val="nil"/>
              <w:bottom w:val="single" w:sz="4" w:space="0" w:color="auto"/>
              <w:right w:val="single" w:sz="4" w:space="0" w:color="auto"/>
            </w:tcBorders>
            <w:shd w:val="clear" w:color="auto" w:fill="auto"/>
            <w:noWrap/>
            <w:vAlign w:val="bottom"/>
            <w:hideMark/>
          </w:tcPr>
          <w:p w14:paraId="3FB432A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-60%</w:t>
            </w:r>
          </w:p>
        </w:tc>
      </w:tr>
      <w:tr w:rsidR="00DD48CB" w:rsidRPr="00DD48CB" w14:paraId="2361C92C"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1E63B5C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66" w:type="pct"/>
            <w:tcBorders>
              <w:top w:val="nil"/>
              <w:left w:val="nil"/>
              <w:bottom w:val="nil"/>
              <w:right w:val="nil"/>
            </w:tcBorders>
            <w:shd w:val="clear" w:color="auto" w:fill="auto"/>
            <w:noWrap/>
            <w:vAlign w:val="bottom"/>
            <w:hideMark/>
          </w:tcPr>
          <w:p w14:paraId="72406FD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R3</w:t>
            </w:r>
          </w:p>
        </w:tc>
        <w:tc>
          <w:tcPr>
            <w:tcW w:w="803" w:type="pct"/>
            <w:tcBorders>
              <w:top w:val="nil"/>
              <w:left w:val="single" w:sz="8" w:space="0" w:color="auto"/>
              <w:bottom w:val="nil"/>
              <w:right w:val="nil"/>
            </w:tcBorders>
            <w:shd w:val="clear" w:color="000000" w:fill="DDEBF7"/>
            <w:noWrap/>
            <w:vAlign w:val="bottom"/>
            <w:hideMark/>
          </w:tcPr>
          <w:p w14:paraId="2D10B82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-38.0%</w:t>
            </w:r>
          </w:p>
        </w:tc>
        <w:tc>
          <w:tcPr>
            <w:tcW w:w="803" w:type="pct"/>
            <w:tcBorders>
              <w:top w:val="nil"/>
              <w:left w:val="single" w:sz="8" w:space="0" w:color="auto"/>
              <w:bottom w:val="nil"/>
              <w:right w:val="single" w:sz="8" w:space="0" w:color="auto"/>
            </w:tcBorders>
            <w:shd w:val="clear" w:color="000000" w:fill="A9D08E"/>
            <w:noWrap/>
            <w:vAlign w:val="bottom"/>
            <w:hideMark/>
          </w:tcPr>
          <w:p w14:paraId="75754046"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0.6</w:t>
            </w:r>
          </w:p>
        </w:tc>
        <w:tc>
          <w:tcPr>
            <w:tcW w:w="214" w:type="pct"/>
            <w:tcBorders>
              <w:top w:val="nil"/>
              <w:left w:val="nil"/>
              <w:bottom w:val="nil"/>
              <w:right w:val="nil"/>
            </w:tcBorders>
            <w:shd w:val="clear" w:color="auto" w:fill="auto"/>
            <w:noWrap/>
            <w:vAlign w:val="bottom"/>
            <w:hideMark/>
          </w:tcPr>
          <w:p w14:paraId="2E2FBFA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single" w:sz="8" w:space="0" w:color="auto"/>
              <w:bottom w:val="single" w:sz="4" w:space="0" w:color="auto"/>
              <w:right w:val="single" w:sz="8" w:space="0" w:color="auto"/>
            </w:tcBorders>
            <w:shd w:val="clear" w:color="auto" w:fill="auto"/>
            <w:noWrap/>
            <w:vAlign w:val="bottom"/>
            <w:hideMark/>
          </w:tcPr>
          <w:p w14:paraId="78D85E2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803" w:type="pct"/>
            <w:tcBorders>
              <w:top w:val="nil"/>
              <w:left w:val="nil"/>
              <w:bottom w:val="single" w:sz="4" w:space="0" w:color="auto"/>
              <w:right w:val="single" w:sz="4" w:space="0" w:color="auto"/>
            </w:tcBorders>
            <w:shd w:val="clear" w:color="auto" w:fill="auto"/>
            <w:noWrap/>
            <w:vAlign w:val="bottom"/>
            <w:hideMark/>
          </w:tcPr>
          <w:p w14:paraId="1FA1F5D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-50%</w:t>
            </w:r>
          </w:p>
        </w:tc>
      </w:tr>
      <w:tr w:rsidR="00DD48CB" w:rsidRPr="00DD48CB" w14:paraId="3528F5AA" w14:textId="77777777" w:rsidTr="00DD48CB">
        <w:trPr>
          <w:trHeight w:val="300"/>
        </w:trPr>
        <w:tc>
          <w:tcPr>
            <w:tcW w:w="1264" w:type="pct"/>
            <w:tcBorders>
              <w:top w:val="nil"/>
              <w:left w:val="single" w:sz="8" w:space="0" w:color="auto"/>
              <w:bottom w:val="nil"/>
              <w:right w:val="nil"/>
            </w:tcBorders>
            <w:shd w:val="clear" w:color="auto" w:fill="auto"/>
            <w:noWrap/>
            <w:vAlign w:val="bottom"/>
            <w:hideMark/>
          </w:tcPr>
          <w:p w14:paraId="796F651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66" w:type="pct"/>
            <w:tcBorders>
              <w:top w:val="nil"/>
              <w:left w:val="nil"/>
              <w:bottom w:val="nil"/>
              <w:right w:val="nil"/>
            </w:tcBorders>
            <w:shd w:val="clear" w:color="auto" w:fill="auto"/>
            <w:noWrap/>
            <w:vAlign w:val="bottom"/>
            <w:hideMark/>
          </w:tcPr>
          <w:p w14:paraId="41850CF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R4</w:t>
            </w:r>
          </w:p>
        </w:tc>
        <w:tc>
          <w:tcPr>
            <w:tcW w:w="803" w:type="pct"/>
            <w:tcBorders>
              <w:top w:val="nil"/>
              <w:left w:val="single" w:sz="8" w:space="0" w:color="auto"/>
              <w:bottom w:val="nil"/>
              <w:right w:val="nil"/>
            </w:tcBorders>
            <w:shd w:val="clear" w:color="auto" w:fill="auto"/>
            <w:noWrap/>
            <w:vAlign w:val="bottom"/>
            <w:hideMark/>
          </w:tcPr>
          <w:p w14:paraId="284F978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-29.2%</w:t>
            </w:r>
          </w:p>
        </w:tc>
        <w:tc>
          <w:tcPr>
            <w:tcW w:w="803" w:type="pct"/>
            <w:tcBorders>
              <w:top w:val="nil"/>
              <w:left w:val="single" w:sz="8" w:space="0" w:color="auto"/>
              <w:bottom w:val="nil"/>
              <w:right w:val="single" w:sz="8" w:space="0" w:color="auto"/>
            </w:tcBorders>
            <w:shd w:val="clear" w:color="000000" w:fill="A9D08E"/>
            <w:noWrap/>
            <w:vAlign w:val="bottom"/>
            <w:hideMark/>
          </w:tcPr>
          <w:p w14:paraId="1075058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0.9</w:t>
            </w:r>
          </w:p>
        </w:tc>
        <w:tc>
          <w:tcPr>
            <w:tcW w:w="214" w:type="pct"/>
            <w:tcBorders>
              <w:top w:val="nil"/>
              <w:left w:val="nil"/>
              <w:bottom w:val="nil"/>
              <w:right w:val="nil"/>
            </w:tcBorders>
            <w:shd w:val="clear" w:color="auto" w:fill="auto"/>
            <w:noWrap/>
            <w:vAlign w:val="bottom"/>
            <w:hideMark/>
          </w:tcPr>
          <w:p w14:paraId="74623D6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single" w:sz="8" w:space="0" w:color="auto"/>
              <w:bottom w:val="single" w:sz="8" w:space="0" w:color="auto"/>
              <w:right w:val="single" w:sz="8" w:space="0" w:color="auto"/>
            </w:tcBorders>
            <w:shd w:val="clear" w:color="auto" w:fill="auto"/>
            <w:noWrap/>
            <w:vAlign w:val="bottom"/>
            <w:hideMark/>
          </w:tcPr>
          <w:p w14:paraId="77DA49B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803" w:type="pct"/>
            <w:tcBorders>
              <w:top w:val="nil"/>
              <w:left w:val="nil"/>
              <w:bottom w:val="single" w:sz="8" w:space="0" w:color="auto"/>
              <w:right w:val="single" w:sz="4" w:space="0" w:color="auto"/>
            </w:tcBorders>
            <w:shd w:val="clear" w:color="auto" w:fill="auto"/>
            <w:noWrap/>
            <w:vAlign w:val="bottom"/>
            <w:hideMark/>
          </w:tcPr>
          <w:p w14:paraId="0C4B05C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-33%</w:t>
            </w:r>
          </w:p>
        </w:tc>
      </w:tr>
      <w:tr w:rsidR="00DD48CB" w:rsidRPr="00DD48CB" w14:paraId="35D87751" w14:textId="77777777" w:rsidTr="00DD48CB">
        <w:trPr>
          <w:trHeight w:val="300"/>
        </w:trPr>
        <w:tc>
          <w:tcPr>
            <w:tcW w:w="1264" w:type="pct"/>
            <w:tcBorders>
              <w:top w:val="nil"/>
              <w:left w:val="single" w:sz="8" w:space="0" w:color="auto"/>
              <w:bottom w:val="nil"/>
              <w:right w:val="nil"/>
            </w:tcBorders>
            <w:shd w:val="clear" w:color="auto" w:fill="auto"/>
            <w:noWrap/>
            <w:vAlign w:val="bottom"/>
            <w:hideMark/>
          </w:tcPr>
          <w:p w14:paraId="7F653CD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BarScene</w:t>
            </w:r>
          </w:p>
        </w:tc>
        <w:tc>
          <w:tcPr>
            <w:tcW w:w="266" w:type="pct"/>
            <w:tcBorders>
              <w:top w:val="nil"/>
              <w:left w:val="nil"/>
              <w:bottom w:val="nil"/>
              <w:right w:val="nil"/>
            </w:tcBorders>
            <w:shd w:val="clear" w:color="auto" w:fill="auto"/>
            <w:noWrap/>
            <w:vAlign w:val="bottom"/>
            <w:hideMark/>
          </w:tcPr>
          <w:p w14:paraId="69DC0C3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R5</w:t>
            </w:r>
          </w:p>
        </w:tc>
        <w:tc>
          <w:tcPr>
            <w:tcW w:w="803" w:type="pct"/>
            <w:tcBorders>
              <w:top w:val="nil"/>
              <w:left w:val="single" w:sz="8" w:space="0" w:color="auto"/>
              <w:bottom w:val="nil"/>
              <w:right w:val="nil"/>
            </w:tcBorders>
            <w:shd w:val="clear" w:color="auto" w:fill="auto"/>
            <w:noWrap/>
            <w:vAlign w:val="bottom"/>
            <w:hideMark/>
          </w:tcPr>
          <w:p w14:paraId="39CECEB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-29.3%</w:t>
            </w:r>
          </w:p>
        </w:tc>
        <w:tc>
          <w:tcPr>
            <w:tcW w:w="803" w:type="pct"/>
            <w:tcBorders>
              <w:top w:val="nil"/>
              <w:left w:val="single" w:sz="8" w:space="0" w:color="auto"/>
              <w:bottom w:val="nil"/>
              <w:right w:val="single" w:sz="8" w:space="0" w:color="auto"/>
            </w:tcBorders>
            <w:shd w:val="clear" w:color="000000" w:fill="E2EFDA"/>
            <w:noWrap/>
            <w:vAlign w:val="bottom"/>
            <w:hideMark/>
          </w:tcPr>
          <w:p w14:paraId="4DDDFA2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57D3A88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single" w:sz="8" w:space="0" w:color="auto"/>
              <w:bottom w:val="single" w:sz="8" w:space="0" w:color="auto"/>
              <w:right w:val="single" w:sz="8" w:space="0" w:color="auto"/>
            </w:tcBorders>
            <w:shd w:val="clear" w:color="auto" w:fill="auto"/>
            <w:noWrap/>
            <w:vAlign w:val="bottom"/>
            <w:hideMark/>
          </w:tcPr>
          <w:p w14:paraId="6DF5198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D48CB">
              <w:rPr>
                <w:b/>
                <w:bCs/>
                <w:color w:val="000000"/>
                <w:szCs w:val="22"/>
                <w:lang w:val="de-DE" w:eastAsia="de-DE"/>
              </w:rPr>
              <w:t>Overall</w:t>
            </w:r>
          </w:p>
        </w:tc>
        <w:tc>
          <w:tcPr>
            <w:tcW w:w="803" w:type="pct"/>
            <w:tcBorders>
              <w:top w:val="nil"/>
              <w:left w:val="nil"/>
              <w:bottom w:val="single" w:sz="8" w:space="0" w:color="auto"/>
              <w:right w:val="single" w:sz="4" w:space="0" w:color="auto"/>
            </w:tcBorders>
            <w:shd w:val="clear" w:color="auto" w:fill="auto"/>
            <w:noWrap/>
            <w:vAlign w:val="bottom"/>
            <w:hideMark/>
          </w:tcPr>
          <w:p w14:paraId="6EE0819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D48CB">
              <w:rPr>
                <w:b/>
                <w:bCs/>
                <w:color w:val="000000"/>
                <w:szCs w:val="22"/>
                <w:lang w:val="de-DE" w:eastAsia="de-DE"/>
              </w:rPr>
              <w:t>-47%</w:t>
            </w:r>
          </w:p>
        </w:tc>
      </w:tr>
      <w:tr w:rsidR="00DD48CB" w:rsidRPr="00DD48CB" w14:paraId="542C96FA" w14:textId="77777777" w:rsidTr="00DD48CB">
        <w:trPr>
          <w:trHeight w:val="290"/>
        </w:trPr>
        <w:tc>
          <w:tcPr>
            <w:tcW w:w="1264" w:type="pct"/>
            <w:tcBorders>
              <w:top w:val="single" w:sz="8" w:space="0" w:color="auto"/>
              <w:left w:val="single" w:sz="8" w:space="0" w:color="auto"/>
              <w:bottom w:val="nil"/>
              <w:right w:val="nil"/>
            </w:tcBorders>
            <w:shd w:val="clear" w:color="auto" w:fill="auto"/>
            <w:noWrap/>
            <w:vAlign w:val="bottom"/>
            <w:hideMark/>
          </w:tcPr>
          <w:p w14:paraId="4C6622D6"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66" w:type="pct"/>
            <w:tcBorders>
              <w:top w:val="single" w:sz="8" w:space="0" w:color="auto"/>
              <w:left w:val="nil"/>
              <w:bottom w:val="nil"/>
              <w:right w:val="nil"/>
            </w:tcBorders>
            <w:shd w:val="clear" w:color="auto" w:fill="auto"/>
            <w:noWrap/>
            <w:vAlign w:val="bottom"/>
            <w:hideMark/>
          </w:tcPr>
          <w:p w14:paraId="05533F5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R1</w:t>
            </w:r>
          </w:p>
        </w:tc>
        <w:tc>
          <w:tcPr>
            <w:tcW w:w="803" w:type="pct"/>
            <w:tcBorders>
              <w:top w:val="single" w:sz="8" w:space="0" w:color="auto"/>
              <w:left w:val="single" w:sz="8" w:space="0" w:color="auto"/>
              <w:bottom w:val="nil"/>
              <w:right w:val="nil"/>
            </w:tcBorders>
            <w:shd w:val="clear" w:color="000000" w:fill="9BC2E6"/>
            <w:noWrap/>
            <w:vAlign w:val="bottom"/>
            <w:hideMark/>
          </w:tcPr>
          <w:p w14:paraId="65B2A18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-45.5%</w:t>
            </w:r>
          </w:p>
        </w:tc>
        <w:tc>
          <w:tcPr>
            <w:tcW w:w="803" w:type="pct"/>
            <w:tcBorders>
              <w:top w:val="single" w:sz="8" w:space="0" w:color="auto"/>
              <w:left w:val="single" w:sz="8" w:space="0" w:color="auto"/>
              <w:bottom w:val="nil"/>
              <w:right w:val="single" w:sz="8" w:space="0" w:color="auto"/>
            </w:tcBorders>
            <w:shd w:val="clear" w:color="000000" w:fill="E2EFDA"/>
            <w:noWrap/>
            <w:vAlign w:val="bottom"/>
            <w:hideMark/>
          </w:tcPr>
          <w:p w14:paraId="10EBDAF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433AFEA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49493CB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19AB1AB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494F0C5E"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4DA8CD03"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66" w:type="pct"/>
            <w:tcBorders>
              <w:top w:val="nil"/>
              <w:left w:val="nil"/>
              <w:bottom w:val="nil"/>
              <w:right w:val="nil"/>
            </w:tcBorders>
            <w:shd w:val="clear" w:color="auto" w:fill="auto"/>
            <w:noWrap/>
            <w:vAlign w:val="bottom"/>
            <w:hideMark/>
          </w:tcPr>
          <w:p w14:paraId="5FCDBDE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R2</w:t>
            </w:r>
          </w:p>
        </w:tc>
        <w:tc>
          <w:tcPr>
            <w:tcW w:w="803" w:type="pct"/>
            <w:tcBorders>
              <w:top w:val="nil"/>
              <w:left w:val="single" w:sz="8" w:space="0" w:color="auto"/>
              <w:bottom w:val="nil"/>
              <w:right w:val="nil"/>
            </w:tcBorders>
            <w:shd w:val="clear" w:color="000000" w:fill="2F75B5"/>
            <w:noWrap/>
            <w:vAlign w:val="bottom"/>
            <w:hideMark/>
          </w:tcPr>
          <w:p w14:paraId="72FB7AF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-51.5%</w:t>
            </w:r>
          </w:p>
        </w:tc>
        <w:tc>
          <w:tcPr>
            <w:tcW w:w="803" w:type="pct"/>
            <w:tcBorders>
              <w:top w:val="nil"/>
              <w:left w:val="single" w:sz="8" w:space="0" w:color="auto"/>
              <w:bottom w:val="nil"/>
              <w:right w:val="single" w:sz="8" w:space="0" w:color="auto"/>
            </w:tcBorders>
            <w:shd w:val="clear" w:color="000000" w:fill="E2EFDA"/>
            <w:noWrap/>
            <w:vAlign w:val="bottom"/>
            <w:hideMark/>
          </w:tcPr>
          <w:p w14:paraId="34A9687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621883B3"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6181634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3BC9D72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45BB0E47"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789A43E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66" w:type="pct"/>
            <w:tcBorders>
              <w:top w:val="nil"/>
              <w:left w:val="nil"/>
              <w:bottom w:val="nil"/>
              <w:right w:val="nil"/>
            </w:tcBorders>
            <w:shd w:val="clear" w:color="auto" w:fill="auto"/>
            <w:noWrap/>
            <w:vAlign w:val="bottom"/>
            <w:hideMark/>
          </w:tcPr>
          <w:p w14:paraId="512B888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R3</w:t>
            </w:r>
          </w:p>
        </w:tc>
        <w:tc>
          <w:tcPr>
            <w:tcW w:w="803" w:type="pct"/>
            <w:tcBorders>
              <w:top w:val="nil"/>
              <w:left w:val="single" w:sz="8" w:space="0" w:color="auto"/>
              <w:bottom w:val="nil"/>
              <w:right w:val="nil"/>
            </w:tcBorders>
            <w:shd w:val="clear" w:color="000000" w:fill="2F75B5"/>
            <w:noWrap/>
            <w:vAlign w:val="bottom"/>
            <w:hideMark/>
          </w:tcPr>
          <w:p w14:paraId="0E22537B"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-56.8%</w:t>
            </w:r>
          </w:p>
        </w:tc>
        <w:tc>
          <w:tcPr>
            <w:tcW w:w="803" w:type="pct"/>
            <w:tcBorders>
              <w:top w:val="nil"/>
              <w:left w:val="single" w:sz="8" w:space="0" w:color="auto"/>
              <w:bottom w:val="nil"/>
              <w:right w:val="single" w:sz="8" w:space="0" w:color="auto"/>
            </w:tcBorders>
            <w:shd w:val="clear" w:color="000000" w:fill="E2EFDA"/>
            <w:noWrap/>
            <w:vAlign w:val="bottom"/>
            <w:hideMark/>
          </w:tcPr>
          <w:p w14:paraId="55E9496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71B11B2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326C80B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0793A203"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2B382683"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341F94A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66" w:type="pct"/>
            <w:tcBorders>
              <w:top w:val="nil"/>
              <w:left w:val="nil"/>
              <w:bottom w:val="nil"/>
              <w:right w:val="nil"/>
            </w:tcBorders>
            <w:shd w:val="clear" w:color="auto" w:fill="auto"/>
            <w:noWrap/>
            <w:vAlign w:val="bottom"/>
            <w:hideMark/>
          </w:tcPr>
          <w:p w14:paraId="3A97BDB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R4</w:t>
            </w:r>
          </w:p>
        </w:tc>
        <w:tc>
          <w:tcPr>
            <w:tcW w:w="803" w:type="pct"/>
            <w:tcBorders>
              <w:top w:val="nil"/>
              <w:left w:val="single" w:sz="8" w:space="0" w:color="auto"/>
              <w:bottom w:val="nil"/>
              <w:right w:val="nil"/>
            </w:tcBorders>
            <w:shd w:val="clear" w:color="000000" w:fill="2F75B5"/>
            <w:noWrap/>
            <w:vAlign w:val="bottom"/>
            <w:hideMark/>
          </w:tcPr>
          <w:p w14:paraId="6A55DB8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-56.2%</w:t>
            </w:r>
          </w:p>
        </w:tc>
        <w:tc>
          <w:tcPr>
            <w:tcW w:w="803" w:type="pct"/>
            <w:tcBorders>
              <w:top w:val="nil"/>
              <w:left w:val="single" w:sz="8" w:space="0" w:color="auto"/>
              <w:bottom w:val="nil"/>
              <w:right w:val="single" w:sz="8" w:space="0" w:color="auto"/>
            </w:tcBorders>
            <w:shd w:val="clear" w:color="000000" w:fill="A9D08E"/>
            <w:noWrap/>
            <w:vAlign w:val="bottom"/>
            <w:hideMark/>
          </w:tcPr>
          <w:p w14:paraId="7AD4109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0.6</w:t>
            </w:r>
          </w:p>
        </w:tc>
        <w:tc>
          <w:tcPr>
            <w:tcW w:w="214" w:type="pct"/>
            <w:tcBorders>
              <w:top w:val="nil"/>
              <w:left w:val="nil"/>
              <w:bottom w:val="nil"/>
              <w:right w:val="nil"/>
            </w:tcBorders>
            <w:shd w:val="clear" w:color="auto" w:fill="auto"/>
            <w:noWrap/>
            <w:vAlign w:val="bottom"/>
            <w:hideMark/>
          </w:tcPr>
          <w:p w14:paraId="348DCB1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3EB642B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712B751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0B86C3EF" w14:textId="77777777" w:rsidTr="00DD48CB">
        <w:trPr>
          <w:trHeight w:val="300"/>
        </w:trPr>
        <w:tc>
          <w:tcPr>
            <w:tcW w:w="1264" w:type="pct"/>
            <w:tcBorders>
              <w:top w:val="nil"/>
              <w:left w:val="single" w:sz="8" w:space="0" w:color="auto"/>
              <w:bottom w:val="single" w:sz="8" w:space="0" w:color="auto"/>
              <w:right w:val="nil"/>
            </w:tcBorders>
            <w:shd w:val="clear" w:color="auto" w:fill="auto"/>
            <w:noWrap/>
            <w:vAlign w:val="bottom"/>
            <w:hideMark/>
          </w:tcPr>
          <w:p w14:paraId="242A2EC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DrivingPOV</w:t>
            </w:r>
          </w:p>
        </w:tc>
        <w:tc>
          <w:tcPr>
            <w:tcW w:w="266" w:type="pct"/>
            <w:tcBorders>
              <w:top w:val="nil"/>
              <w:left w:val="nil"/>
              <w:bottom w:val="single" w:sz="8" w:space="0" w:color="auto"/>
              <w:right w:val="nil"/>
            </w:tcBorders>
            <w:shd w:val="clear" w:color="auto" w:fill="auto"/>
            <w:noWrap/>
            <w:vAlign w:val="bottom"/>
            <w:hideMark/>
          </w:tcPr>
          <w:p w14:paraId="015080A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R5</w:t>
            </w:r>
          </w:p>
        </w:tc>
        <w:tc>
          <w:tcPr>
            <w:tcW w:w="803" w:type="pct"/>
            <w:tcBorders>
              <w:top w:val="nil"/>
              <w:left w:val="single" w:sz="8" w:space="0" w:color="auto"/>
              <w:bottom w:val="single" w:sz="8" w:space="0" w:color="auto"/>
              <w:right w:val="nil"/>
            </w:tcBorders>
            <w:shd w:val="clear" w:color="000000" w:fill="9BC2E6"/>
            <w:noWrap/>
            <w:vAlign w:val="bottom"/>
            <w:hideMark/>
          </w:tcPr>
          <w:p w14:paraId="0865292B"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-48.9%</w:t>
            </w:r>
          </w:p>
        </w:tc>
        <w:tc>
          <w:tcPr>
            <w:tcW w:w="803" w:type="pct"/>
            <w:tcBorders>
              <w:top w:val="nil"/>
              <w:left w:val="single" w:sz="8" w:space="0" w:color="auto"/>
              <w:bottom w:val="single" w:sz="8" w:space="0" w:color="auto"/>
              <w:right w:val="single" w:sz="8" w:space="0" w:color="auto"/>
            </w:tcBorders>
            <w:shd w:val="clear" w:color="000000" w:fill="E2EFDA"/>
            <w:noWrap/>
            <w:vAlign w:val="bottom"/>
            <w:hideMark/>
          </w:tcPr>
          <w:p w14:paraId="2BE9129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277A0FA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10B6E94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5420DB3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4AF2A45C"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4C1755A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66" w:type="pct"/>
            <w:tcBorders>
              <w:top w:val="nil"/>
              <w:left w:val="nil"/>
              <w:bottom w:val="nil"/>
              <w:right w:val="nil"/>
            </w:tcBorders>
            <w:shd w:val="clear" w:color="auto" w:fill="auto"/>
            <w:noWrap/>
            <w:vAlign w:val="bottom"/>
            <w:hideMark/>
          </w:tcPr>
          <w:p w14:paraId="363ED45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R1</w:t>
            </w:r>
          </w:p>
        </w:tc>
        <w:tc>
          <w:tcPr>
            <w:tcW w:w="803" w:type="pct"/>
            <w:tcBorders>
              <w:top w:val="nil"/>
              <w:left w:val="single" w:sz="8" w:space="0" w:color="auto"/>
              <w:bottom w:val="nil"/>
              <w:right w:val="nil"/>
            </w:tcBorders>
            <w:shd w:val="clear" w:color="000000" w:fill="DDEBF7"/>
            <w:noWrap/>
            <w:vAlign w:val="bottom"/>
            <w:hideMark/>
          </w:tcPr>
          <w:p w14:paraId="23650F8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-35.7%</w:t>
            </w:r>
          </w:p>
        </w:tc>
        <w:tc>
          <w:tcPr>
            <w:tcW w:w="803" w:type="pct"/>
            <w:tcBorders>
              <w:top w:val="nil"/>
              <w:left w:val="single" w:sz="8" w:space="0" w:color="auto"/>
              <w:bottom w:val="nil"/>
              <w:right w:val="single" w:sz="8" w:space="0" w:color="auto"/>
            </w:tcBorders>
            <w:shd w:val="clear" w:color="auto" w:fill="auto"/>
            <w:noWrap/>
            <w:vAlign w:val="bottom"/>
            <w:hideMark/>
          </w:tcPr>
          <w:p w14:paraId="7711ACE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-0.6</w:t>
            </w:r>
          </w:p>
        </w:tc>
        <w:tc>
          <w:tcPr>
            <w:tcW w:w="214" w:type="pct"/>
            <w:tcBorders>
              <w:top w:val="nil"/>
              <w:left w:val="nil"/>
              <w:bottom w:val="nil"/>
              <w:right w:val="nil"/>
            </w:tcBorders>
            <w:shd w:val="clear" w:color="auto" w:fill="auto"/>
            <w:noWrap/>
            <w:vAlign w:val="bottom"/>
            <w:hideMark/>
          </w:tcPr>
          <w:p w14:paraId="7C22BAE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847" w:type="pct"/>
            <w:tcBorders>
              <w:top w:val="nil"/>
              <w:left w:val="nil"/>
              <w:bottom w:val="nil"/>
              <w:right w:val="nil"/>
            </w:tcBorders>
            <w:shd w:val="clear" w:color="auto" w:fill="auto"/>
            <w:noWrap/>
            <w:vAlign w:val="bottom"/>
            <w:hideMark/>
          </w:tcPr>
          <w:p w14:paraId="5B686D4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5036374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74AEA13A"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59983EE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66" w:type="pct"/>
            <w:tcBorders>
              <w:top w:val="nil"/>
              <w:left w:val="nil"/>
              <w:bottom w:val="nil"/>
              <w:right w:val="nil"/>
            </w:tcBorders>
            <w:shd w:val="clear" w:color="auto" w:fill="auto"/>
            <w:noWrap/>
            <w:vAlign w:val="bottom"/>
            <w:hideMark/>
          </w:tcPr>
          <w:p w14:paraId="40B209D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R2</w:t>
            </w:r>
          </w:p>
        </w:tc>
        <w:tc>
          <w:tcPr>
            <w:tcW w:w="803" w:type="pct"/>
            <w:tcBorders>
              <w:top w:val="nil"/>
              <w:left w:val="single" w:sz="8" w:space="0" w:color="auto"/>
              <w:bottom w:val="nil"/>
              <w:right w:val="nil"/>
            </w:tcBorders>
            <w:shd w:val="clear" w:color="000000" w:fill="2F75B5"/>
            <w:noWrap/>
            <w:vAlign w:val="bottom"/>
            <w:hideMark/>
          </w:tcPr>
          <w:p w14:paraId="092F985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-50.6%</w:t>
            </w:r>
          </w:p>
        </w:tc>
        <w:tc>
          <w:tcPr>
            <w:tcW w:w="803" w:type="pct"/>
            <w:tcBorders>
              <w:top w:val="nil"/>
              <w:left w:val="single" w:sz="8" w:space="0" w:color="auto"/>
              <w:bottom w:val="nil"/>
              <w:right w:val="single" w:sz="8" w:space="0" w:color="auto"/>
            </w:tcBorders>
            <w:shd w:val="clear" w:color="000000" w:fill="E2EFDA"/>
            <w:noWrap/>
            <w:vAlign w:val="bottom"/>
            <w:hideMark/>
          </w:tcPr>
          <w:p w14:paraId="01F39C9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79CB310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0324FA7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3CAA849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06BE38AF"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6A6C1A4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66" w:type="pct"/>
            <w:tcBorders>
              <w:top w:val="nil"/>
              <w:left w:val="nil"/>
              <w:bottom w:val="nil"/>
              <w:right w:val="nil"/>
            </w:tcBorders>
            <w:shd w:val="clear" w:color="auto" w:fill="auto"/>
            <w:noWrap/>
            <w:vAlign w:val="bottom"/>
            <w:hideMark/>
          </w:tcPr>
          <w:p w14:paraId="503887A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R3</w:t>
            </w:r>
          </w:p>
        </w:tc>
        <w:tc>
          <w:tcPr>
            <w:tcW w:w="803" w:type="pct"/>
            <w:tcBorders>
              <w:top w:val="nil"/>
              <w:left w:val="single" w:sz="8" w:space="0" w:color="auto"/>
              <w:bottom w:val="nil"/>
              <w:right w:val="nil"/>
            </w:tcBorders>
            <w:shd w:val="clear" w:color="000000" w:fill="2F75B5"/>
            <w:noWrap/>
            <w:vAlign w:val="bottom"/>
            <w:hideMark/>
          </w:tcPr>
          <w:p w14:paraId="23B81F0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-54.7%</w:t>
            </w:r>
          </w:p>
        </w:tc>
        <w:tc>
          <w:tcPr>
            <w:tcW w:w="803" w:type="pct"/>
            <w:tcBorders>
              <w:top w:val="nil"/>
              <w:left w:val="single" w:sz="8" w:space="0" w:color="auto"/>
              <w:bottom w:val="nil"/>
              <w:right w:val="single" w:sz="8" w:space="0" w:color="auto"/>
            </w:tcBorders>
            <w:shd w:val="clear" w:color="000000" w:fill="E2EFDA"/>
            <w:noWrap/>
            <w:vAlign w:val="bottom"/>
            <w:hideMark/>
          </w:tcPr>
          <w:p w14:paraId="698B2CD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1B43A05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0C6A6BCB"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69B603D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24881609"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4A91426D"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66" w:type="pct"/>
            <w:tcBorders>
              <w:top w:val="nil"/>
              <w:left w:val="nil"/>
              <w:bottom w:val="nil"/>
              <w:right w:val="nil"/>
            </w:tcBorders>
            <w:shd w:val="clear" w:color="auto" w:fill="auto"/>
            <w:noWrap/>
            <w:vAlign w:val="bottom"/>
            <w:hideMark/>
          </w:tcPr>
          <w:p w14:paraId="41AE39E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R4</w:t>
            </w:r>
          </w:p>
        </w:tc>
        <w:tc>
          <w:tcPr>
            <w:tcW w:w="803" w:type="pct"/>
            <w:tcBorders>
              <w:top w:val="nil"/>
              <w:left w:val="single" w:sz="8" w:space="0" w:color="auto"/>
              <w:bottom w:val="nil"/>
              <w:right w:val="nil"/>
            </w:tcBorders>
            <w:shd w:val="clear" w:color="000000" w:fill="2F75B5"/>
            <w:noWrap/>
            <w:vAlign w:val="bottom"/>
            <w:hideMark/>
          </w:tcPr>
          <w:p w14:paraId="53F0E2E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DD48CB">
              <w:rPr>
                <w:b/>
                <w:bCs/>
                <w:color w:val="FFFFFF"/>
                <w:szCs w:val="22"/>
                <w:lang w:val="de-DE" w:eastAsia="de-DE"/>
              </w:rPr>
              <w:t>-52.0%</w:t>
            </w:r>
          </w:p>
        </w:tc>
        <w:tc>
          <w:tcPr>
            <w:tcW w:w="803" w:type="pct"/>
            <w:tcBorders>
              <w:top w:val="nil"/>
              <w:left w:val="single" w:sz="8" w:space="0" w:color="auto"/>
              <w:bottom w:val="nil"/>
              <w:right w:val="single" w:sz="8" w:space="0" w:color="auto"/>
            </w:tcBorders>
            <w:shd w:val="clear" w:color="000000" w:fill="E2EFDA"/>
            <w:noWrap/>
            <w:vAlign w:val="bottom"/>
            <w:hideMark/>
          </w:tcPr>
          <w:p w14:paraId="5B3DC5C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6BD8776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6A694850"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6408112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030AD779" w14:textId="77777777" w:rsidTr="00DD48CB">
        <w:trPr>
          <w:trHeight w:val="300"/>
        </w:trPr>
        <w:tc>
          <w:tcPr>
            <w:tcW w:w="1264" w:type="pct"/>
            <w:tcBorders>
              <w:top w:val="nil"/>
              <w:left w:val="single" w:sz="8" w:space="0" w:color="auto"/>
              <w:bottom w:val="nil"/>
              <w:right w:val="nil"/>
            </w:tcBorders>
            <w:shd w:val="clear" w:color="auto" w:fill="auto"/>
            <w:noWrap/>
            <w:vAlign w:val="bottom"/>
            <w:hideMark/>
          </w:tcPr>
          <w:p w14:paraId="13C2289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Meridian2</w:t>
            </w:r>
          </w:p>
        </w:tc>
        <w:tc>
          <w:tcPr>
            <w:tcW w:w="266" w:type="pct"/>
            <w:tcBorders>
              <w:top w:val="nil"/>
              <w:left w:val="nil"/>
              <w:bottom w:val="nil"/>
              <w:right w:val="nil"/>
            </w:tcBorders>
            <w:shd w:val="clear" w:color="auto" w:fill="auto"/>
            <w:noWrap/>
            <w:vAlign w:val="bottom"/>
            <w:hideMark/>
          </w:tcPr>
          <w:p w14:paraId="1A9B1F9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R5</w:t>
            </w:r>
          </w:p>
        </w:tc>
        <w:tc>
          <w:tcPr>
            <w:tcW w:w="803" w:type="pct"/>
            <w:tcBorders>
              <w:top w:val="nil"/>
              <w:left w:val="single" w:sz="8" w:space="0" w:color="auto"/>
              <w:bottom w:val="nil"/>
              <w:right w:val="nil"/>
            </w:tcBorders>
            <w:shd w:val="clear" w:color="000000" w:fill="9BC2E6"/>
            <w:noWrap/>
            <w:vAlign w:val="bottom"/>
            <w:hideMark/>
          </w:tcPr>
          <w:p w14:paraId="4C17A052"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-42.4%</w:t>
            </w:r>
          </w:p>
        </w:tc>
        <w:tc>
          <w:tcPr>
            <w:tcW w:w="803" w:type="pct"/>
            <w:tcBorders>
              <w:top w:val="nil"/>
              <w:left w:val="single" w:sz="8" w:space="0" w:color="auto"/>
              <w:bottom w:val="nil"/>
              <w:right w:val="single" w:sz="8" w:space="0" w:color="auto"/>
            </w:tcBorders>
            <w:shd w:val="clear" w:color="000000" w:fill="A9D08E"/>
            <w:noWrap/>
            <w:vAlign w:val="bottom"/>
            <w:hideMark/>
          </w:tcPr>
          <w:p w14:paraId="416E5A0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0.5</w:t>
            </w:r>
          </w:p>
        </w:tc>
        <w:tc>
          <w:tcPr>
            <w:tcW w:w="214" w:type="pct"/>
            <w:tcBorders>
              <w:top w:val="nil"/>
              <w:left w:val="nil"/>
              <w:bottom w:val="nil"/>
              <w:right w:val="nil"/>
            </w:tcBorders>
            <w:shd w:val="clear" w:color="auto" w:fill="auto"/>
            <w:noWrap/>
            <w:vAlign w:val="bottom"/>
            <w:hideMark/>
          </w:tcPr>
          <w:p w14:paraId="4180C27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03B2309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65FF025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2A094019" w14:textId="77777777" w:rsidTr="00DD48CB">
        <w:trPr>
          <w:trHeight w:val="290"/>
        </w:trPr>
        <w:tc>
          <w:tcPr>
            <w:tcW w:w="1264" w:type="pct"/>
            <w:tcBorders>
              <w:top w:val="single" w:sz="8" w:space="0" w:color="auto"/>
              <w:left w:val="single" w:sz="8" w:space="0" w:color="auto"/>
              <w:bottom w:val="nil"/>
              <w:right w:val="nil"/>
            </w:tcBorders>
            <w:shd w:val="clear" w:color="auto" w:fill="auto"/>
            <w:noWrap/>
            <w:vAlign w:val="bottom"/>
            <w:hideMark/>
          </w:tcPr>
          <w:p w14:paraId="51F8F21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66" w:type="pct"/>
            <w:tcBorders>
              <w:top w:val="single" w:sz="8" w:space="0" w:color="auto"/>
              <w:left w:val="nil"/>
              <w:bottom w:val="nil"/>
              <w:right w:val="nil"/>
            </w:tcBorders>
            <w:shd w:val="clear" w:color="auto" w:fill="auto"/>
            <w:noWrap/>
            <w:vAlign w:val="bottom"/>
            <w:hideMark/>
          </w:tcPr>
          <w:p w14:paraId="566BE12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R1</w:t>
            </w:r>
          </w:p>
        </w:tc>
        <w:tc>
          <w:tcPr>
            <w:tcW w:w="803" w:type="pct"/>
            <w:tcBorders>
              <w:top w:val="single" w:sz="8" w:space="0" w:color="auto"/>
              <w:left w:val="single" w:sz="8" w:space="0" w:color="auto"/>
              <w:bottom w:val="nil"/>
              <w:right w:val="nil"/>
            </w:tcBorders>
            <w:shd w:val="clear" w:color="000000" w:fill="DDEBF7"/>
            <w:noWrap/>
            <w:vAlign w:val="bottom"/>
            <w:hideMark/>
          </w:tcPr>
          <w:p w14:paraId="03A977A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-32.7%</w:t>
            </w:r>
          </w:p>
        </w:tc>
        <w:tc>
          <w:tcPr>
            <w:tcW w:w="803" w:type="pct"/>
            <w:tcBorders>
              <w:top w:val="single" w:sz="8" w:space="0" w:color="auto"/>
              <w:left w:val="single" w:sz="8" w:space="0" w:color="auto"/>
              <w:bottom w:val="nil"/>
              <w:right w:val="single" w:sz="8" w:space="0" w:color="auto"/>
            </w:tcBorders>
            <w:shd w:val="clear" w:color="auto" w:fill="auto"/>
            <w:noWrap/>
            <w:vAlign w:val="bottom"/>
            <w:hideMark/>
          </w:tcPr>
          <w:p w14:paraId="175F0287"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-0.7</w:t>
            </w:r>
          </w:p>
        </w:tc>
        <w:tc>
          <w:tcPr>
            <w:tcW w:w="214" w:type="pct"/>
            <w:tcBorders>
              <w:top w:val="nil"/>
              <w:left w:val="nil"/>
              <w:bottom w:val="nil"/>
              <w:right w:val="nil"/>
            </w:tcBorders>
            <w:shd w:val="clear" w:color="auto" w:fill="auto"/>
            <w:noWrap/>
            <w:vAlign w:val="bottom"/>
            <w:hideMark/>
          </w:tcPr>
          <w:p w14:paraId="32F0C0D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847" w:type="pct"/>
            <w:tcBorders>
              <w:top w:val="nil"/>
              <w:left w:val="nil"/>
              <w:bottom w:val="nil"/>
              <w:right w:val="nil"/>
            </w:tcBorders>
            <w:shd w:val="clear" w:color="auto" w:fill="auto"/>
            <w:noWrap/>
            <w:vAlign w:val="bottom"/>
            <w:hideMark/>
          </w:tcPr>
          <w:p w14:paraId="5923FDF5"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54D27CC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4E8E38A0"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3FECD134"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66" w:type="pct"/>
            <w:tcBorders>
              <w:top w:val="nil"/>
              <w:left w:val="nil"/>
              <w:bottom w:val="nil"/>
              <w:right w:val="nil"/>
            </w:tcBorders>
            <w:shd w:val="clear" w:color="auto" w:fill="auto"/>
            <w:noWrap/>
            <w:vAlign w:val="bottom"/>
            <w:hideMark/>
          </w:tcPr>
          <w:p w14:paraId="7B2294B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R2</w:t>
            </w:r>
          </w:p>
        </w:tc>
        <w:tc>
          <w:tcPr>
            <w:tcW w:w="803" w:type="pct"/>
            <w:tcBorders>
              <w:top w:val="nil"/>
              <w:left w:val="single" w:sz="8" w:space="0" w:color="auto"/>
              <w:bottom w:val="nil"/>
              <w:right w:val="nil"/>
            </w:tcBorders>
            <w:shd w:val="clear" w:color="000000" w:fill="9BC2E6"/>
            <w:noWrap/>
            <w:vAlign w:val="bottom"/>
            <w:hideMark/>
          </w:tcPr>
          <w:p w14:paraId="78B07F6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-41.2%</w:t>
            </w:r>
          </w:p>
        </w:tc>
        <w:tc>
          <w:tcPr>
            <w:tcW w:w="803" w:type="pct"/>
            <w:tcBorders>
              <w:top w:val="nil"/>
              <w:left w:val="single" w:sz="8" w:space="0" w:color="auto"/>
              <w:bottom w:val="nil"/>
              <w:right w:val="single" w:sz="8" w:space="0" w:color="auto"/>
            </w:tcBorders>
            <w:shd w:val="clear" w:color="000000" w:fill="E2EFDA"/>
            <w:noWrap/>
            <w:vAlign w:val="bottom"/>
            <w:hideMark/>
          </w:tcPr>
          <w:p w14:paraId="2615937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24C7742E"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12C0DFC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0C55B1A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37617A34"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411F38DA"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66" w:type="pct"/>
            <w:tcBorders>
              <w:top w:val="nil"/>
              <w:left w:val="nil"/>
              <w:bottom w:val="nil"/>
              <w:right w:val="nil"/>
            </w:tcBorders>
            <w:shd w:val="clear" w:color="auto" w:fill="auto"/>
            <w:noWrap/>
            <w:vAlign w:val="bottom"/>
            <w:hideMark/>
          </w:tcPr>
          <w:p w14:paraId="65D4DE2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R3</w:t>
            </w:r>
          </w:p>
        </w:tc>
        <w:tc>
          <w:tcPr>
            <w:tcW w:w="803" w:type="pct"/>
            <w:tcBorders>
              <w:top w:val="nil"/>
              <w:left w:val="single" w:sz="8" w:space="0" w:color="auto"/>
              <w:bottom w:val="nil"/>
              <w:right w:val="nil"/>
            </w:tcBorders>
            <w:shd w:val="clear" w:color="000000" w:fill="9BC2E6"/>
            <w:noWrap/>
            <w:vAlign w:val="bottom"/>
            <w:hideMark/>
          </w:tcPr>
          <w:p w14:paraId="325B920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-41.7%</w:t>
            </w:r>
          </w:p>
        </w:tc>
        <w:tc>
          <w:tcPr>
            <w:tcW w:w="803" w:type="pct"/>
            <w:tcBorders>
              <w:top w:val="nil"/>
              <w:left w:val="single" w:sz="8" w:space="0" w:color="auto"/>
              <w:bottom w:val="nil"/>
              <w:right w:val="single" w:sz="8" w:space="0" w:color="auto"/>
            </w:tcBorders>
            <w:shd w:val="clear" w:color="auto" w:fill="auto"/>
            <w:noWrap/>
            <w:vAlign w:val="bottom"/>
            <w:hideMark/>
          </w:tcPr>
          <w:p w14:paraId="7DFCF24C"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214" w:type="pct"/>
            <w:tcBorders>
              <w:top w:val="nil"/>
              <w:left w:val="nil"/>
              <w:bottom w:val="nil"/>
              <w:right w:val="nil"/>
            </w:tcBorders>
            <w:shd w:val="clear" w:color="auto" w:fill="auto"/>
            <w:noWrap/>
            <w:vAlign w:val="bottom"/>
            <w:hideMark/>
          </w:tcPr>
          <w:p w14:paraId="6BE847D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847" w:type="pct"/>
            <w:tcBorders>
              <w:top w:val="nil"/>
              <w:left w:val="nil"/>
              <w:bottom w:val="nil"/>
              <w:right w:val="nil"/>
            </w:tcBorders>
            <w:shd w:val="clear" w:color="auto" w:fill="auto"/>
            <w:noWrap/>
            <w:vAlign w:val="bottom"/>
            <w:hideMark/>
          </w:tcPr>
          <w:p w14:paraId="491800A8"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38DDFDE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1B56662A" w14:textId="77777777" w:rsidTr="00DD48CB">
        <w:trPr>
          <w:trHeight w:val="290"/>
        </w:trPr>
        <w:tc>
          <w:tcPr>
            <w:tcW w:w="1264" w:type="pct"/>
            <w:tcBorders>
              <w:top w:val="nil"/>
              <w:left w:val="single" w:sz="8" w:space="0" w:color="auto"/>
              <w:bottom w:val="nil"/>
              <w:right w:val="nil"/>
            </w:tcBorders>
            <w:shd w:val="clear" w:color="auto" w:fill="auto"/>
            <w:noWrap/>
            <w:vAlign w:val="bottom"/>
            <w:hideMark/>
          </w:tcPr>
          <w:p w14:paraId="3199F216"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66" w:type="pct"/>
            <w:tcBorders>
              <w:top w:val="nil"/>
              <w:left w:val="nil"/>
              <w:bottom w:val="nil"/>
              <w:right w:val="nil"/>
            </w:tcBorders>
            <w:shd w:val="clear" w:color="auto" w:fill="auto"/>
            <w:noWrap/>
            <w:vAlign w:val="bottom"/>
            <w:hideMark/>
          </w:tcPr>
          <w:p w14:paraId="79E8FD9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R4</w:t>
            </w:r>
          </w:p>
        </w:tc>
        <w:tc>
          <w:tcPr>
            <w:tcW w:w="803" w:type="pct"/>
            <w:tcBorders>
              <w:top w:val="nil"/>
              <w:left w:val="single" w:sz="8" w:space="0" w:color="auto"/>
              <w:bottom w:val="nil"/>
              <w:right w:val="nil"/>
            </w:tcBorders>
            <w:shd w:val="clear" w:color="000000" w:fill="9BC2E6"/>
            <w:noWrap/>
            <w:vAlign w:val="bottom"/>
            <w:hideMark/>
          </w:tcPr>
          <w:p w14:paraId="7A56AF79"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-40.7%</w:t>
            </w:r>
          </w:p>
        </w:tc>
        <w:tc>
          <w:tcPr>
            <w:tcW w:w="803" w:type="pct"/>
            <w:tcBorders>
              <w:top w:val="nil"/>
              <w:left w:val="single" w:sz="8" w:space="0" w:color="auto"/>
              <w:bottom w:val="nil"/>
              <w:right w:val="single" w:sz="8" w:space="0" w:color="auto"/>
            </w:tcBorders>
            <w:shd w:val="clear" w:color="000000" w:fill="E2EFDA"/>
            <w:noWrap/>
            <w:vAlign w:val="bottom"/>
            <w:hideMark/>
          </w:tcPr>
          <w:p w14:paraId="6A96B8C1"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&lt; CI</w:t>
            </w:r>
          </w:p>
        </w:tc>
        <w:tc>
          <w:tcPr>
            <w:tcW w:w="214" w:type="pct"/>
            <w:tcBorders>
              <w:top w:val="nil"/>
              <w:left w:val="nil"/>
              <w:bottom w:val="nil"/>
              <w:right w:val="nil"/>
            </w:tcBorders>
            <w:shd w:val="clear" w:color="auto" w:fill="auto"/>
            <w:noWrap/>
            <w:vAlign w:val="bottom"/>
            <w:hideMark/>
          </w:tcPr>
          <w:p w14:paraId="333AB16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847" w:type="pct"/>
            <w:tcBorders>
              <w:top w:val="nil"/>
              <w:left w:val="nil"/>
              <w:bottom w:val="nil"/>
              <w:right w:val="nil"/>
            </w:tcBorders>
            <w:shd w:val="clear" w:color="auto" w:fill="auto"/>
            <w:noWrap/>
            <w:vAlign w:val="bottom"/>
            <w:hideMark/>
          </w:tcPr>
          <w:p w14:paraId="6DB5C9AF"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72074106" w14:textId="77777777" w:rsidR="00DD48CB" w:rsidRPr="00DD48CB" w:rsidRDefault="00DD48CB" w:rsidP="00DD48C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DD48CB" w:rsidRPr="00DD48CB" w14:paraId="453016B8" w14:textId="77777777" w:rsidTr="00DD48CB">
        <w:trPr>
          <w:trHeight w:val="300"/>
        </w:trPr>
        <w:tc>
          <w:tcPr>
            <w:tcW w:w="1264" w:type="pct"/>
            <w:tcBorders>
              <w:top w:val="nil"/>
              <w:left w:val="single" w:sz="8" w:space="0" w:color="auto"/>
              <w:bottom w:val="single" w:sz="8" w:space="0" w:color="auto"/>
              <w:right w:val="nil"/>
            </w:tcBorders>
            <w:shd w:val="clear" w:color="auto" w:fill="auto"/>
            <w:noWrap/>
            <w:vAlign w:val="bottom"/>
            <w:hideMark/>
          </w:tcPr>
          <w:p w14:paraId="5C9A0AC9"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D48CB">
              <w:rPr>
                <w:color w:val="000000"/>
                <w:szCs w:val="22"/>
                <w:lang w:val="de-DE" w:eastAsia="de-DE"/>
              </w:rPr>
              <w:t>Metro</w:t>
            </w:r>
          </w:p>
        </w:tc>
        <w:tc>
          <w:tcPr>
            <w:tcW w:w="266" w:type="pct"/>
            <w:tcBorders>
              <w:top w:val="nil"/>
              <w:left w:val="nil"/>
              <w:bottom w:val="single" w:sz="8" w:space="0" w:color="auto"/>
              <w:right w:val="nil"/>
            </w:tcBorders>
            <w:shd w:val="clear" w:color="auto" w:fill="auto"/>
            <w:noWrap/>
            <w:vAlign w:val="bottom"/>
            <w:hideMark/>
          </w:tcPr>
          <w:p w14:paraId="1C9C9D55"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DD48CB">
              <w:rPr>
                <w:szCs w:val="22"/>
                <w:lang w:val="de-DE" w:eastAsia="de-DE"/>
              </w:rPr>
              <w:t>R5</w:t>
            </w:r>
          </w:p>
        </w:tc>
        <w:tc>
          <w:tcPr>
            <w:tcW w:w="803" w:type="pct"/>
            <w:tcBorders>
              <w:top w:val="nil"/>
              <w:left w:val="single" w:sz="8" w:space="0" w:color="auto"/>
              <w:bottom w:val="single" w:sz="8" w:space="0" w:color="auto"/>
              <w:right w:val="nil"/>
            </w:tcBorders>
            <w:shd w:val="clear" w:color="000000" w:fill="9BC2E6"/>
            <w:noWrap/>
            <w:vAlign w:val="bottom"/>
            <w:hideMark/>
          </w:tcPr>
          <w:p w14:paraId="3F4C9754"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DD48CB">
              <w:rPr>
                <w:szCs w:val="22"/>
                <w:lang w:val="de-DE" w:eastAsia="de-DE"/>
              </w:rPr>
              <w:t>-41.4%</w:t>
            </w:r>
          </w:p>
        </w:tc>
        <w:tc>
          <w:tcPr>
            <w:tcW w:w="803" w:type="pct"/>
            <w:tcBorders>
              <w:top w:val="nil"/>
              <w:left w:val="single" w:sz="8" w:space="0" w:color="auto"/>
              <w:bottom w:val="single" w:sz="8" w:space="0" w:color="auto"/>
              <w:right w:val="single" w:sz="8" w:space="0" w:color="auto"/>
            </w:tcBorders>
            <w:shd w:val="clear" w:color="auto" w:fill="auto"/>
            <w:noWrap/>
            <w:vAlign w:val="bottom"/>
            <w:hideMark/>
          </w:tcPr>
          <w:p w14:paraId="785635FF"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D48CB">
              <w:rPr>
                <w:color w:val="000000"/>
                <w:szCs w:val="22"/>
                <w:lang w:val="de-DE" w:eastAsia="de-DE"/>
              </w:rPr>
              <w:t>-0.5</w:t>
            </w:r>
          </w:p>
        </w:tc>
        <w:tc>
          <w:tcPr>
            <w:tcW w:w="214" w:type="pct"/>
            <w:tcBorders>
              <w:top w:val="nil"/>
              <w:left w:val="nil"/>
              <w:bottom w:val="nil"/>
              <w:right w:val="nil"/>
            </w:tcBorders>
            <w:shd w:val="clear" w:color="auto" w:fill="auto"/>
            <w:noWrap/>
            <w:vAlign w:val="bottom"/>
            <w:hideMark/>
          </w:tcPr>
          <w:p w14:paraId="1E627897"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847" w:type="pct"/>
            <w:tcBorders>
              <w:top w:val="nil"/>
              <w:left w:val="nil"/>
              <w:bottom w:val="nil"/>
              <w:right w:val="nil"/>
            </w:tcBorders>
            <w:shd w:val="clear" w:color="auto" w:fill="auto"/>
            <w:noWrap/>
            <w:vAlign w:val="bottom"/>
            <w:hideMark/>
          </w:tcPr>
          <w:p w14:paraId="42B9038F"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803" w:type="pct"/>
            <w:tcBorders>
              <w:top w:val="nil"/>
              <w:left w:val="nil"/>
              <w:bottom w:val="nil"/>
              <w:right w:val="nil"/>
            </w:tcBorders>
            <w:shd w:val="clear" w:color="auto" w:fill="auto"/>
            <w:noWrap/>
            <w:vAlign w:val="bottom"/>
            <w:hideMark/>
          </w:tcPr>
          <w:p w14:paraId="4ECA6276" w14:textId="77777777" w:rsidR="00DD48CB" w:rsidRPr="00DD48CB" w:rsidRDefault="00DD48CB" w:rsidP="00DD48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1E1F1B7F" w14:textId="77777777" w:rsidR="0078647F" w:rsidRPr="005B1908" w:rsidRDefault="0078647F" w:rsidP="00F038AB">
      <w:pPr>
        <w:rPr>
          <w:lang w:val="en-CA"/>
        </w:rPr>
      </w:pPr>
    </w:p>
    <w:p w14:paraId="5EE808FB" w14:textId="77777777" w:rsidR="000E2575" w:rsidRDefault="000E2575" w:rsidP="000E2575">
      <w:pPr>
        <w:pStyle w:val="Heading2"/>
        <w:rPr>
          <w:lang w:val="en-CA"/>
        </w:rPr>
      </w:pPr>
      <w:r>
        <w:rPr>
          <w:lang w:val="en-CA"/>
        </w:rPr>
        <w:lastRenderedPageBreak/>
        <w:t>HD low delay</w:t>
      </w:r>
    </w:p>
    <w:p w14:paraId="24CDA8A4" w14:textId="761C523F" w:rsidR="001A669E" w:rsidRDefault="001A669E" w:rsidP="001A669E">
      <w:pPr>
        <w:pStyle w:val="Heading3"/>
        <w:rPr>
          <w:lang w:val="en-CA"/>
        </w:rPr>
      </w:pPr>
      <w:r>
        <w:rPr>
          <w:lang w:val="en-CA"/>
        </w:rPr>
        <w:t>MOS plots</w:t>
      </w:r>
    </w:p>
    <w:p w14:paraId="16BB9606" w14:textId="4D793086" w:rsidR="007A20B4" w:rsidRPr="003B7406" w:rsidRDefault="007A20B4" w:rsidP="007A20B4">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15</w:t>
      </w:r>
      <w:r w:rsidRPr="003B7406">
        <w:rPr>
          <w:b/>
          <w:lang w:val="en-CA"/>
        </w:rPr>
        <w:fldChar w:fldCharType="end"/>
      </w:r>
      <w:r w:rsidRPr="003B7406">
        <w:rPr>
          <w:b/>
          <w:lang w:val="en-CA"/>
        </w:rPr>
        <w:t xml:space="preserve">: </w:t>
      </w:r>
      <w:r>
        <w:rPr>
          <w:b/>
          <w:lang w:val="en-CA"/>
        </w:rPr>
        <w:t>Bitrate, MOS and confidence intervals</w:t>
      </w:r>
    </w:p>
    <w:tbl>
      <w:tblPr>
        <w:tblW w:w="5000" w:type="pct"/>
        <w:tblCellMar>
          <w:left w:w="70" w:type="dxa"/>
          <w:right w:w="70" w:type="dxa"/>
        </w:tblCellMar>
        <w:tblLook w:val="04A0" w:firstRow="1" w:lastRow="0" w:firstColumn="1" w:lastColumn="0" w:noHBand="0" w:noVBand="1"/>
      </w:tblPr>
      <w:tblGrid>
        <w:gridCol w:w="2071"/>
        <w:gridCol w:w="434"/>
        <w:gridCol w:w="1308"/>
        <w:gridCol w:w="1054"/>
        <w:gridCol w:w="1055"/>
        <w:gridCol w:w="1308"/>
        <w:gridCol w:w="1055"/>
        <w:gridCol w:w="1055"/>
      </w:tblGrid>
      <w:tr w:rsidR="00AF032A" w:rsidRPr="00AF032A" w14:paraId="1EA8ACDE" w14:textId="77777777" w:rsidTr="00AF032A">
        <w:trPr>
          <w:trHeight w:val="300"/>
        </w:trPr>
        <w:tc>
          <w:tcPr>
            <w:tcW w:w="1067"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A606C34" w14:textId="77777777" w:rsidR="00AF032A" w:rsidRPr="00F038AB"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224" w:type="pct"/>
            <w:tcBorders>
              <w:top w:val="single" w:sz="8" w:space="0" w:color="auto"/>
              <w:left w:val="nil"/>
              <w:bottom w:val="single" w:sz="4" w:space="0" w:color="auto"/>
              <w:right w:val="nil"/>
            </w:tcBorders>
            <w:shd w:val="clear" w:color="auto" w:fill="auto"/>
            <w:noWrap/>
            <w:vAlign w:val="bottom"/>
            <w:hideMark/>
          </w:tcPr>
          <w:p w14:paraId="2023D7BE" w14:textId="77777777" w:rsidR="00AF032A" w:rsidRPr="00F038AB"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618"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A18472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HM-16.22</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306D6BD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 </w:t>
            </w:r>
          </w:p>
        </w:tc>
        <w:tc>
          <w:tcPr>
            <w:tcW w:w="618" w:type="pct"/>
            <w:tcBorders>
              <w:top w:val="single" w:sz="8" w:space="0" w:color="auto"/>
              <w:left w:val="nil"/>
              <w:bottom w:val="single" w:sz="4" w:space="0" w:color="auto"/>
              <w:right w:val="single" w:sz="8" w:space="0" w:color="auto"/>
            </w:tcBorders>
            <w:shd w:val="clear" w:color="auto" w:fill="auto"/>
            <w:noWrap/>
            <w:vAlign w:val="bottom"/>
            <w:hideMark/>
          </w:tcPr>
          <w:p w14:paraId="70CE1EE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 </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2E85101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VTM-11.0</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41C6F96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 </w:t>
            </w:r>
          </w:p>
        </w:tc>
        <w:tc>
          <w:tcPr>
            <w:tcW w:w="618" w:type="pct"/>
            <w:tcBorders>
              <w:top w:val="single" w:sz="8" w:space="0" w:color="auto"/>
              <w:left w:val="nil"/>
              <w:bottom w:val="single" w:sz="4" w:space="0" w:color="auto"/>
              <w:right w:val="single" w:sz="8" w:space="0" w:color="auto"/>
            </w:tcBorders>
            <w:shd w:val="clear" w:color="auto" w:fill="auto"/>
            <w:noWrap/>
            <w:vAlign w:val="bottom"/>
            <w:hideMark/>
          </w:tcPr>
          <w:p w14:paraId="095BB7D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 </w:t>
            </w:r>
          </w:p>
        </w:tc>
      </w:tr>
      <w:tr w:rsidR="00AF032A" w:rsidRPr="00AF032A" w14:paraId="0BC8D91C"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47FC7A7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Sequence</w:t>
            </w:r>
          </w:p>
        </w:tc>
        <w:tc>
          <w:tcPr>
            <w:tcW w:w="224" w:type="pct"/>
            <w:tcBorders>
              <w:top w:val="nil"/>
              <w:left w:val="nil"/>
              <w:bottom w:val="single" w:sz="8" w:space="0" w:color="auto"/>
              <w:right w:val="nil"/>
            </w:tcBorders>
            <w:shd w:val="clear" w:color="auto" w:fill="auto"/>
            <w:noWrap/>
            <w:vAlign w:val="bottom"/>
            <w:hideMark/>
          </w:tcPr>
          <w:p w14:paraId="3BF4164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RP</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1E0882B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Rate [kbit/s]</w:t>
            </w:r>
          </w:p>
        </w:tc>
        <w:tc>
          <w:tcPr>
            <w:tcW w:w="618" w:type="pct"/>
            <w:tcBorders>
              <w:top w:val="nil"/>
              <w:left w:val="nil"/>
              <w:bottom w:val="single" w:sz="8" w:space="0" w:color="auto"/>
              <w:right w:val="single" w:sz="4" w:space="0" w:color="auto"/>
            </w:tcBorders>
            <w:shd w:val="clear" w:color="auto" w:fill="auto"/>
            <w:noWrap/>
            <w:vAlign w:val="bottom"/>
            <w:hideMark/>
          </w:tcPr>
          <w:p w14:paraId="478B217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MOS</w:t>
            </w:r>
          </w:p>
        </w:tc>
        <w:tc>
          <w:tcPr>
            <w:tcW w:w="618" w:type="pct"/>
            <w:tcBorders>
              <w:top w:val="nil"/>
              <w:left w:val="nil"/>
              <w:bottom w:val="single" w:sz="8" w:space="0" w:color="auto"/>
              <w:right w:val="single" w:sz="8" w:space="0" w:color="auto"/>
            </w:tcBorders>
            <w:shd w:val="clear" w:color="auto" w:fill="auto"/>
            <w:noWrap/>
            <w:vAlign w:val="bottom"/>
            <w:hideMark/>
          </w:tcPr>
          <w:p w14:paraId="3F8F7F3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CI</w:t>
            </w:r>
          </w:p>
        </w:tc>
        <w:tc>
          <w:tcPr>
            <w:tcW w:w="618" w:type="pct"/>
            <w:tcBorders>
              <w:top w:val="nil"/>
              <w:left w:val="nil"/>
              <w:bottom w:val="single" w:sz="8" w:space="0" w:color="auto"/>
              <w:right w:val="single" w:sz="4" w:space="0" w:color="auto"/>
            </w:tcBorders>
            <w:shd w:val="clear" w:color="auto" w:fill="auto"/>
            <w:noWrap/>
            <w:vAlign w:val="bottom"/>
            <w:hideMark/>
          </w:tcPr>
          <w:p w14:paraId="7F0F2DA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F032A">
              <w:rPr>
                <w:b/>
                <w:bCs/>
                <w:color w:val="000000"/>
                <w:szCs w:val="22"/>
                <w:lang w:val="de-DE" w:eastAsia="de-DE"/>
              </w:rPr>
              <w:t>Rate [kbit/s]</w:t>
            </w:r>
          </w:p>
        </w:tc>
        <w:tc>
          <w:tcPr>
            <w:tcW w:w="618" w:type="pct"/>
            <w:tcBorders>
              <w:top w:val="nil"/>
              <w:left w:val="nil"/>
              <w:bottom w:val="single" w:sz="8" w:space="0" w:color="auto"/>
              <w:right w:val="single" w:sz="4" w:space="0" w:color="auto"/>
            </w:tcBorders>
            <w:shd w:val="clear" w:color="auto" w:fill="auto"/>
            <w:noWrap/>
            <w:vAlign w:val="bottom"/>
            <w:hideMark/>
          </w:tcPr>
          <w:p w14:paraId="04582C8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MOS</w:t>
            </w:r>
          </w:p>
        </w:tc>
        <w:tc>
          <w:tcPr>
            <w:tcW w:w="618" w:type="pct"/>
            <w:tcBorders>
              <w:top w:val="nil"/>
              <w:left w:val="nil"/>
              <w:bottom w:val="single" w:sz="8" w:space="0" w:color="auto"/>
              <w:right w:val="single" w:sz="8" w:space="0" w:color="auto"/>
            </w:tcBorders>
            <w:shd w:val="clear" w:color="auto" w:fill="auto"/>
            <w:noWrap/>
            <w:vAlign w:val="bottom"/>
            <w:hideMark/>
          </w:tcPr>
          <w:p w14:paraId="45AFFEA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F032A">
              <w:rPr>
                <w:b/>
                <w:bCs/>
                <w:color w:val="000000"/>
                <w:szCs w:val="22"/>
                <w:lang w:val="de-DE" w:eastAsia="de-DE"/>
              </w:rPr>
              <w:t>CI</w:t>
            </w:r>
          </w:p>
        </w:tc>
      </w:tr>
      <w:tr w:rsidR="00AF032A" w:rsidRPr="00AF032A" w14:paraId="275D3B0E"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333DC07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Beatriz</w:t>
            </w:r>
          </w:p>
        </w:tc>
        <w:tc>
          <w:tcPr>
            <w:tcW w:w="224" w:type="pct"/>
            <w:tcBorders>
              <w:top w:val="nil"/>
              <w:left w:val="nil"/>
              <w:bottom w:val="single" w:sz="4" w:space="0" w:color="auto"/>
              <w:right w:val="nil"/>
            </w:tcBorders>
            <w:shd w:val="clear" w:color="auto" w:fill="auto"/>
            <w:noWrap/>
            <w:vAlign w:val="bottom"/>
            <w:hideMark/>
          </w:tcPr>
          <w:p w14:paraId="630E79E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D66EAA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3464.52</w:t>
            </w:r>
          </w:p>
        </w:tc>
        <w:tc>
          <w:tcPr>
            <w:tcW w:w="618" w:type="pct"/>
            <w:tcBorders>
              <w:top w:val="nil"/>
              <w:left w:val="nil"/>
              <w:bottom w:val="single" w:sz="4" w:space="0" w:color="auto"/>
              <w:right w:val="single" w:sz="4" w:space="0" w:color="auto"/>
            </w:tcBorders>
            <w:shd w:val="clear" w:color="auto" w:fill="auto"/>
            <w:noWrap/>
            <w:vAlign w:val="bottom"/>
            <w:hideMark/>
          </w:tcPr>
          <w:p w14:paraId="304600A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7.9</w:t>
            </w:r>
          </w:p>
        </w:tc>
        <w:tc>
          <w:tcPr>
            <w:tcW w:w="618" w:type="pct"/>
            <w:tcBorders>
              <w:top w:val="nil"/>
              <w:left w:val="nil"/>
              <w:bottom w:val="single" w:sz="4" w:space="0" w:color="auto"/>
              <w:right w:val="single" w:sz="8" w:space="0" w:color="auto"/>
            </w:tcBorders>
            <w:shd w:val="clear" w:color="auto" w:fill="auto"/>
            <w:noWrap/>
            <w:vAlign w:val="bottom"/>
            <w:hideMark/>
          </w:tcPr>
          <w:p w14:paraId="0894190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34900B6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2238.70</w:t>
            </w:r>
          </w:p>
        </w:tc>
        <w:tc>
          <w:tcPr>
            <w:tcW w:w="618" w:type="pct"/>
            <w:tcBorders>
              <w:top w:val="nil"/>
              <w:left w:val="nil"/>
              <w:bottom w:val="single" w:sz="4" w:space="0" w:color="auto"/>
              <w:right w:val="single" w:sz="4" w:space="0" w:color="auto"/>
            </w:tcBorders>
            <w:shd w:val="clear" w:color="auto" w:fill="auto"/>
            <w:noWrap/>
            <w:vAlign w:val="bottom"/>
            <w:hideMark/>
          </w:tcPr>
          <w:p w14:paraId="1511AE8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8.5</w:t>
            </w:r>
          </w:p>
        </w:tc>
        <w:tc>
          <w:tcPr>
            <w:tcW w:w="618" w:type="pct"/>
            <w:tcBorders>
              <w:top w:val="nil"/>
              <w:left w:val="nil"/>
              <w:bottom w:val="single" w:sz="4" w:space="0" w:color="auto"/>
              <w:right w:val="single" w:sz="8" w:space="0" w:color="auto"/>
            </w:tcBorders>
            <w:shd w:val="clear" w:color="auto" w:fill="auto"/>
            <w:noWrap/>
            <w:vAlign w:val="bottom"/>
            <w:hideMark/>
          </w:tcPr>
          <w:p w14:paraId="6260670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6BE0FB98"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3EAF54D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Beatriz</w:t>
            </w:r>
          </w:p>
        </w:tc>
        <w:tc>
          <w:tcPr>
            <w:tcW w:w="224" w:type="pct"/>
            <w:tcBorders>
              <w:top w:val="nil"/>
              <w:left w:val="nil"/>
              <w:bottom w:val="single" w:sz="4" w:space="0" w:color="auto"/>
              <w:right w:val="nil"/>
            </w:tcBorders>
            <w:shd w:val="clear" w:color="auto" w:fill="auto"/>
            <w:noWrap/>
            <w:vAlign w:val="bottom"/>
            <w:hideMark/>
          </w:tcPr>
          <w:p w14:paraId="6755896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5785061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1039.33</w:t>
            </w:r>
          </w:p>
        </w:tc>
        <w:tc>
          <w:tcPr>
            <w:tcW w:w="618" w:type="pct"/>
            <w:tcBorders>
              <w:top w:val="nil"/>
              <w:left w:val="nil"/>
              <w:bottom w:val="single" w:sz="4" w:space="0" w:color="auto"/>
              <w:right w:val="single" w:sz="4" w:space="0" w:color="auto"/>
            </w:tcBorders>
            <w:shd w:val="clear" w:color="auto" w:fill="auto"/>
            <w:noWrap/>
            <w:vAlign w:val="bottom"/>
            <w:hideMark/>
          </w:tcPr>
          <w:p w14:paraId="254779B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6.2</w:t>
            </w:r>
          </w:p>
        </w:tc>
        <w:tc>
          <w:tcPr>
            <w:tcW w:w="618" w:type="pct"/>
            <w:tcBorders>
              <w:top w:val="nil"/>
              <w:left w:val="nil"/>
              <w:bottom w:val="single" w:sz="4" w:space="0" w:color="auto"/>
              <w:right w:val="single" w:sz="8" w:space="0" w:color="auto"/>
            </w:tcBorders>
            <w:shd w:val="clear" w:color="auto" w:fill="auto"/>
            <w:noWrap/>
            <w:vAlign w:val="bottom"/>
            <w:hideMark/>
          </w:tcPr>
          <w:p w14:paraId="4216629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6FD1ECC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728.57</w:t>
            </w:r>
          </w:p>
        </w:tc>
        <w:tc>
          <w:tcPr>
            <w:tcW w:w="618" w:type="pct"/>
            <w:tcBorders>
              <w:top w:val="nil"/>
              <w:left w:val="nil"/>
              <w:bottom w:val="single" w:sz="4" w:space="0" w:color="auto"/>
              <w:right w:val="single" w:sz="4" w:space="0" w:color="auto"/>
            </w:tcBorders>
            <w:shd w:val="clear" w:color="auto" w:fill="auto"/>
            <w:noWrap/>
            <w:vAlign w:val="bottom"/>
            <w:hideMark/>
          </w:tcPr>
          <w:p w14:paraId="6375CD5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6.4</w:t>
            </w:r>
          </w:p>
        </w:tc>
        <w:tc>
          <w:tcPr>
            <w:tcW w:w="618" w:type="pct"/>
            <w:tcBorders>
              <w:top w:val="nil"/>
              <w:left w:val="nil"/>
              <w:bottom w:val="single" w:sz="4" w:space="0" w:color="auto"/>
              <w:right w:val="single" w:sz="8" w:space="0" w:color="auto"/>
            </w:tcBorders>
            <w:shd w:val="clear" w:color="auto" w:fill="auto"/>
            <w:noWrap/>
            <w:vAlign w:val="bottom"/>
            <w:hideMark/>
          </w:tcPr>
          <w:p w14:paraId="3954237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20808544"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3120E9F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Beatriz</w:t>
            </w:r>
          </w:p>
        </w:tc>
        <w:tc>
          <w:tcPr>
            <w:tcW w:w="224" w:type="pct"/>
            <w:tcBorders>
              <w:top w:val="nil"/>
              <w:left w:val="nil"/>
              <w:bottom w:val="single" w:sz="4" w:space="0" w:color="auto"/>
              <w:right w:val="nil"/>
            </w:tcBorders>
            <w:shd w:val="clear" w:color="auto" w:fill="auto"/>
            <w:noWrap/>
            <w:vAlign w:val="bottom"/>
            <w:hideMark/>
          </w:tcPr>
          <w:p w14:paraId="56BD347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391F9B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412.42</w:t>
            </w:r>
          </w:p>
        </w:tc>
        <w:tc>
          <w:tcPr>
            <w:tcW w:w="618" w:type="pct"/>
            <w:tcBorders>
              <w:top w:val="nil"/>
              <w:left w:val="nil"/>
              <w:bottom w:val="single" w:sz="4" w:space="0" w:color="auto"/>
              <w:right w:val="single" w:sz="4" w:space="0" w:color="auto"/>
            </w:tcBorders>
            <w:shd w:val="clear" w:color="auto" w:fill="auto"/>
            <w:noWrap/>
            <w:vAlign w:val="bottom"/>
            <w:hideMark/>
          </w:tcPr>
          <w:p w14:paraId="0224D3F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5.0</w:t>
            </w:r>
          </w:p>
        </w:tc>
        <w:tc>
          <w:tcPr>
            <w:tcW w:w="618" w:type="pct"/>
            <w:tcBorders>
              <w:top w:val="nil"/>
              <w:left w:val="nil"/>
              <w:bottom w:val="single" w:sz="4" w:space="0" w:color="auto"/>
              <w:right w:val="single" w:sz="8" w:space="0" w:color="auto"/>
            </w:tcBorders>
            <w:shd w:val="clear" w:color="auto" w:fill="auto"/>
            <w:noWrap/>
            <w:vAlign w:val="bottom"/>
            <w:hideMark/>
          </w:tcPr>
          <w:p w14:paraId="59E399D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c>
          <w:tcPr>
            <w:tcW w:w="618" w:type="pct"/>
            <w:tcBorders>
              <w:top w:val="nil"/>
              <w:left w:val="nil"/>
              <w:bottom w:val="single" w:sz="4" w:space="0" w:color="auto"/>
              <w:right w:val="single" w:sz="4" w:space="0" w:color="auto"/>
            </w:tcBorders>
            <w:shd w:val="clear" w:color="auto" w:fill="auto"/>
            <w:noWrap/>
            <w:vAlign w:val="bottom"/>
            <w:hideMark/>
          </w:tcPr>
          <w:p w14:paraId="0B90DBE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292.22</w:t>
            </w:r>
          </w:p>
        </w:tc>
        <w:tc>
          <w:tcPr>
            <w:tcW w:w="618" w:type="pct"/>
            <w:tcBorders>
              <w:top w:val="nil"/>
              <w:left w:val="nil"/>
              <w:bottom w:val="single" w:sz="4" w:space="0" w:color="auto"/>
              <w:right w:val="single" w:sz="4" w:space="0" w:color="auto"/>
            </w:tcBorders>
            <w:shd w:val="clear" w:color="auto" w:fill="auto"/>
            <w:noWrap/>
            <w:vAlign w:val="bottom"/>
            <w:hideMark/>
          </w:tcPr>
          <w:p w14:paraId="4F50991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5.3</w:t>
            </w:r>
          </w:p>
        </w:tc>
        <w:tc>
          <w:tcPr>
            <w:tcW w:w="618" w:type="pct"/>
            <w:tcBorders>
              <w:top w:val="nil"/>
              <w:left w:val="nil"/>
              <w:bottom w:val="single" w:sz="4" w:space="0" w:color="auto"/>
              <w:right w:val="single" w:sz="8" w:space="0" w:color="auto"/>
            </w:tcBorders>
            <w:shd w:val="clear" w:color="auto" w:fill="auto"/>
            <w:noWrap/>
            <w:vAlign w:val="bottom"/>
            <w:hideMark/>
          </w:tcPr>
          <w:p w14:paraId="620CCF7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0D6C1845"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7D85448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Beatriz</w:t>
            </w:r>
          </w:p>
        </w:tc>
        <w:tc>
          <w:tcPr>
            <w:tcW w:w="224" w:type="pct"/>
            <w:tcBorders>
              <w:top w:val="nil"/>
              <w:left w:val="nil"/>
              <w:bottom w:val="single" w:sz="4" w:space="0" w:color="auto"/>
              <w:right w:val="nil"/>
            </w:tcBorders>
            <w:shd w:val="clear" w:color="auto" w:fill="auto"/>
            <w:noWrap/>
            <w:vAlign w:val="bottom"/>
            <w:hideMark/>
          </w:tcPr>
          <w:p w14:paraId="7CA33CD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1D630FA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230.26</w:t>
            </w:r>
          </w:p>
        </w:tc>
        <w:tc>
          <w:tcPr>
            <w:tcW w:w="618" w:type="pct"/>
            <w:tcBorders>
              <w:top w:val="nil"/>
              <w:left w:val="nil"/>
              <w:bottom w:val="single" w:sz="4" w:space="0" w:color="auto"/>
              <w:right w:val="single" w:sz="4" w:space="0" w:color="auto"/>
            </w:tcBorders>
            <w:shd w:val="clear" w:color="auto" w:fill="auto"/>
            <w:noWrap/>
            <w:vAlign w:val="bottom"/>
            <w:hideMark/>
          </w:tcPr>
          <w:p w14:paraId="7C5C4F0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3.3</w:t>
            </w:r>
          </w:p>
        </w:tc>
        <w:tc>
          <w:tcPr>
            <w:tcW w:w="618" w:type="pct"/>
            <w:tcBorders>
              <w:top w:val="nil"/>
              <w:left w:val="nil"/>
              <w:bottom w:val="single" w:sz="4" w:space="0" w:color="auto"/>
              <w:right w:val="single" w:sz="8" w:space="0" w:color="auto"/>
            </w:tcBorders>
            <w:shd w:val="clear" w:color="auto" w:fill="auto"/>
            <w:noWrap/>
            <w:vAlign w:val="bottom"/>
            <w:hideMark/>
          </w:tcPr>
          <w:p w14:paraId="7C4FFBA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237646A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164.37</w:t>
            </w:r>
          </w:p>
        </w:tc>
        <w:tc>
          <w:tcPr>
            <w:tcW w:w="618" w:type="pct"/>
            <w:tcBorders>
              <w:top w:val="nil"/>
              <w:left w:val="nil"/>
              <w:bottom w:val="single" w:sz="4" w:space="0" w:color="auto"/>
              <w:right w:val="single" w:sz="4" w:space="0" w:color="auto"/>
            </w:tcBorders>
            <w:shd w:val="clear" w:color="auto" w:fill="auto"/>
            <w:noWrap/>
            <w:vAlign w:val="bottom"/>
            <w:hideMark/>
          </w:tcPr>
          <w:p w14:paraId="0B8160C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3.8</w:t>
            </w:r>
          </w:p>
        </w:tc>
        <w:tc>
          <w:tcPr>
            <w:tcW w:w="618" w:type="pct"/>
            <w:tcBorders>
              <w:top w:val="nil"/>
              <w:left w:val="nil"/>
              <w:bottom w:val="single" w:sz="4" w:space="0" w:color="auto"/>
              <w:right w:val="single" w:sz="8" w:space="0" w:color="auto"/>
            </w:tcBorders>
            <w:shd w:val="clear" w:color="auto" w:fill="auto"/>
            <w:noWrap/>
            <w:vAlign w:val="bottom"/>
            <w:hideMark/>
          </w:tcPr>
          <w:p w14:paraId="7D6B035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2B061981"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06EBC5B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Beatriz</w:t>
            </w:r>
          </w:p>
        </w:tc>
        <w:tc>
          <w:tcPr>
            <w:tcW w:w="224" w:type="pct"/>
            <w:tcBorders>
              <w:top w:val="nil"/>
              <w:left w:val="nil"/>
              <w:bottom w:val="single" w:sz="8" w:space="0" w:color="auto"/>
              <w:right w:val="nil"/>
            </w:tcBorders>
            <w:shd w:val="clear" w:color="auto" w:fill="auto"/>
            <w:noWrap/>
            <w:vAlign w:val="bottom"/>
            <w:hideMark/>
          </w:tcPr>
          <w:p w14:paraId="1E0BDAB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47D34A6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134.78</w:t>
            </w:r>
          </w:p>
        </w:tc>
        <w:tc>
          <w:tcPr>
            <w:tcW w:w="618" w:type="pct"/>
            <w:tcBorders>
              <w:top w:val="nil"/>
              <w:left w:val="nil"/>
              <w:bottom w:val="single" w:sz="8" w:space="0" w:color="auto"/>
              <w:right w:val="single" w:sz="4" w:space="0" w:color="auto"/>
            </w:tcBorders>
            <w:shd w:val="clear" w:color="auto" w:fill="auto"/>
            <w:noWrap/>
            <w:vAlign w:val="bottom"/>
            <w:hideMark/>
          </w:tcPr>
          <w:p w14:paraId="0FDAC8D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2.5</w:t>
            </w:r>
          </w:p>
        </w:tc>
        <w:tc>
          <w:tcPr>
            <w:tcW w:w="618" w:type="pct"/>
            <w:tcBorders>
              <w:top w:val="nil"/>
              <w:left w:val="nil"/>
              <w:bottom w:val="single" w:sz="8" w:space="0" w:color="auto"/>
              <w:right w:val="single" w:sz="8" w:space="0" w:color="auto"/>
            </w:tcBorders>
            <w:shd w:val="clear" w:color="auto" w:fill="auto"/>
            <w:noWrap/>
            <w:vAlign w:val="bottom"/>
            <w:hideMark/>
          </w:tcPr>
          <w:p w14:paraId="575764A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8" w:space="0" w:color="auto"/>
              <w:right w:val="single" w:sz="4" w:space="0" w:color="auto"/>
            </w:tcBorders>
            <w:shd w:val="clear" w:color="auto" w:fill="auto"/>
            <w:noWrap/>
            <w:vAlign w:val="bottom"/>
            <w:hideMark/>
          </w:tcPr>
          <w:p w14:paraId="4EBE1DC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97.45</w:t>
            </w:r>
          </w:p>
        </w:tc>
        <w:tc>
          <w:tcPr>
            <w:tcW w:w="618" w:type="pct"/>
            <w:tcBorders>
              <w:top w:val="nil"/>
              <w:left w:val="nil"/>
              <w:bottom w:val="single" w:sz="8" w:space="0" w:color="auto"/>
              <w:right w:val="single" w:sz="4" w:space="0" w:color="auto"/>
            </w:tcBorders>
            <w:shd w:val="clear" w:color="auto" w:fill="auto"/>
            <w:noWrap/>
            <w:vAlign w:val="bottom"/>
            <w:hideMark/>
          </w:tcPr>
          <w:p w14:paraId="6E887E4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2.6</w:t>
            </w:r>
          </w:p>
        </w:tc>
        <w:tc>
          <w:tcPr>
            <w:tcW w:w="618" w:type="pct"/>
            <w:tcBorders>
              <w:top w:val="nil"/>
              <w:left w:val="nil"/>
              <w:bottom w:val="single" w:sz="8" w:space="0" w:color="auto"/>
              <w:right w:val="single" w:sz="8" w:space="0" w:color="auto"/>
            </w:tcBorders>
            <w:shd w:val="clear" w:color="auto" w:fill="auto"/>
            <w:noWrap/>
            <w:vAlign w:val="bottom"/>
            <w:hideMark/>
          </w:tcPr>
          <w:p w14:paraId="0562669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3A797215" w14:textId="77777777" w:rsidTr="00AF032A">
        <w:trPr>
          <w:trHeight w:val="30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240D264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DOTA2</w:t>
            </w:r>
          </w:p>
        </w:tc>
        <w:tc>
          <w:tcPr>
            <w:tcW w:w="224" w:type="pct"/>
            <w:tcBorders>
              <w:top w:val="nil"/>
              <w:left w:val="nil"/>
              <w:bottom w:val="single" w:sz="4" w:space="0" w:color="auto"/>
              <w:right w:val="nil"/>
            </w:tcBorders>
            <w:shd w:val="clear" w:color="auto" w:fill="auto"/>
            <w:noWrap/>
            <w:vAlign w:val="bottom"/>
            <w:hideMark/>
          </w:tcPr>
          <w:p w14:paraId="278174E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2C6E0A2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9561.39</w:t>
            </w:r>
          </w:p>
        </w:tc>
        <w:tc>
          <w:tcPr>
            <w:tcW w:w="618" w:type="pct"/>
            <w:tcBorders>
              <w:top w:val="nil"/>
              <w:left w:val="nil"/>
              <w:bottom w:val="single" w:sz="4" w:space="0" w:color="auto"/>
              <w:right w:val="single" w:sz="4" w:space="0" w:color="auto"/>
            </w:tcBorders>
            <w:shd w:val="clear" w:color="auto" w:fill="auto"/>
            <w:noWrap/>
            <w:vAlign w:val="bottom"/>
            <w:hideMark/>
          </w:tcPr>
          <w:p w14:paraId="14890E6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7.6</w:t>
            </w:r>
          </w:p>
        </w:tc>
        <w:tc>
          <w:tcPr>
            <w:tcW w:w="618" w:type="pct"/>
            <w:tcBorders>
              <w:top w:val="nil"/>
              <w:left w:val="nil"/>
              <w:bottom w:val="single" w:sz="4" w:space="0" w:color="auto"/>
              <w:right w:val="single" w:sz="8" w:space="0" w:color="auto"/>
            </w:tcBorders>
            <w:shd w:val="clear" w:color="auto" w:fill="auto"/>
            <w:noWrap/>
            <w:vAlign w:val="bottom"/>
            <w:hideMark/>
          </w:tcPr>
          <w:p w14:paraId="68FB60A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c>
          <w:tcPr>
            <w:tcW w:w="618" w:type="pct"/>
            <w:tcBorders>
              <w:top w:val="nil"/>
              <w:left w:val="nil"/>
              <w:bottom w:val="single" w:sz="4" w:space="0" w:color="auto"/>
              <w:right w:val="single" w:sz="4" w:space="0" w:color="auto"/>
            </w:tcBorders>
            <w:shd w:val="clear" w:color="auto" w:fill="auto"/>
            <w:noWrap/>
            <w:vAlign w:val="bottom"/>
            <w:hideMark/>
          </w:tcPr>
          <w:p w14:paraId="0EB71C6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6465.95</w:t>
            </w:r>
          </w:p>
        </w:tc>
        <w:tc>
          <w:tcPr>
            <w:tcW w:w="618" w:type="pct"/>
            <w:tcBorders>
              <w:top w:val="nil"/>
              <w:left w:val="nil"/>
              <w:bottom w:val="single" w:sz="4" w:space="0" w:color="auto"/>
              <w:right w:val="single" w:sz="4" w:space="0" w:color="auto"/>
            </w:tcBorders>
            <w:shd w:val="clear" w:color="auto" w:fill="auto"/>
            <w:noWrap/>
            <w:vAlign w:val="bottom"/>
            <w:hideMark/>
          </w:tcPr>
          <w:p w14:paraId="21C9E82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7.6</w:t>
            </w:r>
          </w:p>
        </w:tc>
        <w:tc>
          <w:tcPr>
            <w:tcW w:w="618" w:type="pct"/>
            <w:tcBorders>
              <w:top w:val="nil"/>
              <w:left w:val="nil"/>
              <w:bottom w:val="single" w:sz="4" w:space="0" w:color="auto"/>
              <w:right w:val="single" w:sz="8" w:space="0" w:color="auto"/>
            </w:tcBorders>
            <w:shd w:val="clear" w:color="auto" w:fill="auto"/>
            <w:noWrap/>
            <w:vAlign w:val="bottom"/>
            <w:hideMark/>
          </w:tcPr>
          <w:p w14:paraId="59DAD06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63586C0F" w14:textId="77777777" w:rsidTr="00AF032A">
        <w:trPr>
          <w:trHeight w:val="30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601A5CB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DOTA2</w:t>
            </w:r>
          </w:p>
        </w:tc>
        <w:tc>
          <w:tcPr>
            <w:tcW w:w="224" w:type="pct"/>
            <w:tcBorders>
              <w:top w:val="nil"/>
              <w:left w:val="nil"/>
              <w:bottom w:val="single" w:sz="4" w:space="0" w:color="auto"/>
              <w:right w:val="nil"/>
            </w:tcBorders>
            <w:shd w:val="clear" w:color="auto" w:fill="auto"/>
            <w:noWrap/>
            <w:vAlign w:val="bottom"/>
            <w:hideMark/>
          </w:tcPr>
          <w:p w14:paraId="6E64484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1834A2A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4149.42</w:t>
            </w:r>
          </w:p>
        </w:tc>
        <w:tc>
          <w:tcPr>
            <w:tcW w:w="618" w:type="pct"/>
            <w:tcBorders>
              <w:top w:val="nil"/>
              <w:left w:val="nil"/>
              <w:bottom w:val="single" w:sz="4" w:space="0" w:color="auto"/>
              <w:right w:val="single" w:sz="4" w:space="0" w:color="auto"/>
            </w:tcBorders>
            <w:shd w:val="clear" w:color="auto" w:fill="auto"/>
            <w:noWrap/>
            <w:vAlign w:val="bottom"/>
            <w:hideMark/>
          </w:tcPr>
          <w:p w14:paraId="3651C88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6.5</w:t>
            </w:r>
          </w:p>
        </w:tc>
        <w:tc>
          <w:tcPr>
            <w:tcW w:w="618" w:type="pct"/>
            <w:tcBorders>
              <w:top w:val="nil"/>
              <w:left w:val="nil"/>
              <w:bottom w:val="single" w:sz="4" w:space="0" w:color="auto"/>
              <w:right w:val="single" w:sz="8" w:space="0" w:color="auto"/>
            </w:tcBorders>
            <w:shd w:val="clear" w:color="auto" w:fill="auto"/>
            <w:noWrap/>
            <w:vAlign w:val="bottom"/>
            <w:hideMark/>
          </w:tcPr>
          <w:p w14:paraId="7A878CC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3D31B4E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2701.41</w:t>
            </w:r>
          </w:p>
        </w:tc>
        <w:tc>
          <w:tcPr>
            <w:tcW w:w="618" w:type="pct"/>
            <w:tcBorders>
              <w:top w:val="nil"/>
              <w:left w:val="nil"/>
              <w:bottom w:val="single" w:sz="4" w:space="0" w:color="auto"/>
              <w:right w:val="single" w:sz="4" w:space="0" w:color="auto"/>
            </w:tcBorders>
            <w:shd w:val="clear" w:color="auto" w:fill="auto"/>
            <w:noWrap/>
            <w:vAlign w:val="bottom"/>
            <w:hideMark/>
          </w:tcPr>
          <w:p w14:paraId="36F58AF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6.7</w:t>
            </w:r>
          </w:p>
        </w:tc>
        <w:tc>
          <w:tcPr>
            <w:tcW w:w="618" w:type="pct"/>
            <w:tcBorders>
              <w:top w:val="nil"/>
              <w:left w:val="nil"/>
              <w:bottom w:val="single" w:sz="4" w:space="0" w:color="auto"/>
              <w:right w:val="single" w:sz="8" w:space="0" w:color="auto"/>
            </w:tcBorders>
            <w:shd w:val="clear" w:color="auto" w:fill="auto"/>
            <w:noWrap/>
            <w:vAlign w:val="bottom"/>
            <w:hideMark/>
          </w:tcPr>
          <w:p w14:paraId="04E1BE9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5E78F073"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52365BC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DOTA2</w:t>
            </w:r>
          </w:p>
        </w:tc>
        <w:tc>
          <w:tcPr>
            <w:tcW w:w="224" w:type="pct"/>
            <w:tcBorders>
              <w:top w:val="nil"/>
              <w:left w:val="nil"/>
              <w:bottom w:val="single" w:sz="4" w:space="0" w:color="auto"/>
              <w:right w:val="nil"/>
            </w:tcBorders>
            <w:shd w:val="clear" w:color="auto" w:fill="auto"/>
            <w:noWrap/>
            <w:vAlign w:val="bottom"/>
            <w:hideMark/>
          </w:tcPr>
          <w:p w14:paraId="0A6CDE4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0D99227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1695.16</w:t>
            </w:r>
          </w:p>
        </w:tc>
        <w:tc>
          <w:tcPr>
            <w:tcW w:w="618" w:type="pct"/>
            <w:tcBorders>
              <w:top w:val="nil"/>
              <w:left w:val="nil"/>
              <w:bottom w:val="single" w:sz="4" w:space="0" w:color="auto"/>
              <w:right w:val="single" w:sz="4" w:space="0" w:color="auto"/>
            </w:tcBorders>
            <w:shd w:val="clear" w:color="auto" w:fill="auto"/>
            <w:noWrap/>
            <w:vAlign w:val="bottom"/>
            <w:hideMark/>
          </w:tcPr>
          <w:p w14:paraId="46CBF7B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5.0</w:t>
            </w:r>
          </w:p>
        </w:tc>
        <w:tc>
          <w:tcPr>
            <w:tcW w:w="618" w:type="pct"/>
            <w:tcBorders>
              <w:top w:val="nil"/>
              <w:left w:val="nil"/>
              <w:bottom w:val="single" w:sz="4" w:space="0" w:color="auto"/>
              <w:right w:val="single" w:sz="8" w:space="0" w:color="auto"/>
            </w:tcBorders>
            <w:shd w:val="clear" w:color="auto" w:fill="auto"/>
            <w:noWrap/>
            <w:vAlign w:val="bottom"/>
            <w:hideMark/>
          </w:tcPr>
          <w:p w14:paraId="19E9E73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c>
          <w:tcPr>
            <w:tcW w:w="618" w:type="pct"/>
            <w:tcBorders>
              <w:top w:val="nil"/>
              <w:left w:val="nil"/>
              <w:bottom w:val="single" w:sz="4" w:space="0" w:color="auto"/>
              <w:right w:val="single" w:sz="4" w:space="0" w:color="auto"/>
            </w:tcBorders>
            <w:shd w:val="clear" w:color="auto" w:fill="auto"/>
            <w:noWrap/>
            <w:vAlign w:val="bottom"/>
            <w:hideMark/>
          </w:tcPr>
          <w:p w14:paraId="3D57FF6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1045.92</w:t>
            </w:r>
          </w:p>
        </w:tc>
        <w:tc>
          <w:tcPr>
            <w:tcW w:w="618" w:type="pct"/>
            <w:tcBorders>
              <w:top w:val="nil"/>
              <w:left w:val="nil"/>
              <w:bottom w:val="single" w:sz="4" w:space="0" w:color="auto"/>
              <w:right w:val="single" w:sz="4" w:space="0" w:color="auto"/>
            </w:tcBorders>
            <w:shd w:val="clear" w:color="auto" w:fill="auto"/>
            <w:noWrap/>
            <w:vAlign w:val="bottom"/>
            <w:hideMark/>
          </w:tcPr>
          <w:p w14:paraId="73ECC9E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4.8</w:t>
            </w:r>
          </w:p>
        </w:tc>
        <w:tc>
          <w:tcPr>
            <w:tcW w:w="618" w:type="pct"/>
            <w:tcBorders>
              <w:top w:val="nil"/>
              <w:left w:val="nil"/>
              <w:bottom w:val="single" w:sz="4" w:space="0" w:color="auto"/>
              <w:right w:val="single" w:sz="8" w:space="0" w:color="auto"/>
            </w:tcBorders>
            <w:shd w:val="clear" w:color="auto" w:fill="auto"/>
            <w:noWrap/>
            <w:vAlign w:val="bottom"/>
            <w:hideMark/>
          </w:tcPr>
          <w:p w14:paraId="5E0AC6C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1293EAF4"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60AD470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DOTA2</w:t>
            </w:r>
          </w:p>
        </w:tc>
        <w:tc>
          <w:tcPr>
            <w:tcW w:w="224" w:type="pct"/>
            <w:tcBorders>
              <w:top w:val="nil"/>
              <w:left w:val="nil"/>
              <w:bottom w:val="single" w:sz="4" w:space="0" w:color="auto"/>
              <w:right w:val="nil"/>
            </w:tcBorders>
            <w:shd w:val="clear" w:color="auto" w:fill="auto"/>
            <w:noWrap/>
            <w:vAlign w:val="bottom"/>
            <w:hideMark/>
          </w:tcPr>
          <w:p w14:paraId="728B2D9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6061B7D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724.95</w:t>
            </w:r>
          </w:p>
        </w:tc>
        <w:tc>
          <w:tcPr>
            <w:tcW w:w="618" w:type="pct"/>
            <w:tcBorders>
              <w:top w:val="nil"/>
              <w:left w:val="nil"/>
              <w:bottom w:val="single" w:sz="4" w:space="0" w:color="auto"/>
              <w:right w:val="single" w:sz="4" w:space="0" w:color="auto"/>
            </w:tcBorders>
            <w:shd w:val="clear" w:color="auto" w:fill="auto"/>
            <w:noWrap/>
            <w:vAlign w:val="bottom"/>
            <w:hideMark/>
          </w:tcPr>
          <w:p w14:paraId="1FD6FB8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3.8</w:t>
            </w:r>
          </w:p>
        </w:tc>
        <w:tc>
          <w:tcPr>
            <w:tcW w:w="618" w:type="pct"/>
            <w:tcBorders>
              <w:top w:val="nil"/>
              <w:left w:val="nil"/>
              <w:bottom w:val="single" w:sz="4" w:space="0" w:color="auto"/>
              <w:right w:val="single" w:sz="8" w:space="0" w:color="auto"/>
            </w:tcBorders>
            <w:shd w:val="clear" w:color="auto" w:fill="auto"/>
            <w:noWrap/>
            <w:vAlign w:val="bottom"/>
            <w:hideMark/>
          </w:tcPr>
          <w:p w14:paraId="157CB2B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6BE0678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470.77</w:t>
            </w:r>
          </w:p>
        </w:tc>
        <w:tc>
          <w:tcPr>
            <w:tcW w:w="618" w:type="pct"/>
            <w:tcBorders>
              <w:top w:val="nil"/>
              <w:left w:val="nil"/>
              <w:bottom w:val="single" w:sz="4" w:space="0" w:color="auto"/>
              <w:right w:val="single" w:sz="4" w:space="0" w:color="auto"/>
            </w:tcBorders>
            <w:shd w:val="clear" w:color="auto" w:fill="auto"/>
            <w:noWrap/>
            <w:vAlign w:val="bottom"/>
            <w:hideMark/>
          </w:tcPr>
          <w:p w14:paraId="1AEF779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3.6</w:t>
            </w:r>
          </w:p>
        </w:tc>
        <w:tc>
          <w:tcPr>
            <w:tcW w:w="618" w:type="pct"/>
            <w:tcBorders>
              <w:top w:val="nil"/>
              <w:left w:val="nil"/>
              <w:bottom w:val="single" w:sz="4" w:space="0" w:color="auto"/>
              <w:right w:val="single" w:sz="8" w:space="0" w:color="auto"/>
            </w:tcBorders>
            <w:shd w:val="clear" w:color="auto" w:fill="auto"/>
            <w:noWrap/>
            <w:vAlign w:val="bottom"/>
            <w:hideMark/>
          </w:tcPr>
          <w:p w14:paraId="6FCC7AE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6CFDAA9A"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4FA9500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DOTA2</w:t>
            </w:r>
          </w:p>
        </w:tc>
        <w:tc>
          <w:tcPr>
            <w:tcW w:w="224" w:type="pct"/>
            <w:tcBorders>
              <w:top w:val="nil"/>
              <w:left w:val="nil"/>
              <w:bottom w:val="single" w:sz="8" w:space="0" w:color="auto"/>
              <w:right w:val="nil"/>
            </w:tcBorders>
            <w:shd w:val="clear" w:color="auto" w:fill="auto"/>
            <w:noWrap/>
            <w:vAlign w:val="bottom"/>
            <w:hideMark/>
          </w:tcPr>
          <w:p w14:paraId="2D6F2D8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1D315A0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396.25</w:t>
            </w:r>
          </w:p>
        </w:tc>
        <w:tc>
          <w:tcPr>
            <w:tcW w:w="618" w:type="pct"/>
            <w:tcBorders>
              <w:top w:val="nil"/>
              <w:left w:val="nil"/>
              <w:bottom w:val="single" w:sz="8" w:space="0" w:color="auto"/>
              <w:right w:val="single" w:sz="4" w:space="0" w:color="auto"/>
            </w:tcBorders>
            <w:shd w:val="clear" w:color="auto" w:fill="auto"/>
            <w:noWrap/>
            <w:vAlign w:val="bottom"/>
            <w:hideMark/>
          </w:tcPr>
          <w:p w14:paraId="095664F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1.4</w:t>
            </w:r>
          </w:p>
        </w:tc>
        <w:tc>
          <w:tcPr>
            <w:tcW w:w="618" w:type="pct"/>
            <w:tcBorders>
              <w:top w:val="nil"/>
              <w:left w:val="nil"/>
              <w:bottom w:val="single" w:sz="8" w:space="0" w:color="auto"/>
              <w:right w:val="single" w:sz="8" w:space="0" w:color="auto"/>
            </w:tcBorders>
            <w:shd w:val="clear" w:color="auto" w:fill="auto"/>
            <w:noWrap/>
            <w:vAlign w:val="bottom"/>
            <w:hideMark/>
          </w:tcPr>
          <w:p w14:paraId="526BABE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8" w:space="0" w:color="auto"/>
              <w:right w:val="single" w:sz="4" w:space="0" w:color="auto"/>
            </w:tcBorders>
            <w:shd w:val="clear" w:color="auto" w:fill="auto"/>
            <w:noWrap/>
            <w:vAlign w:val="bottom"/>
            <w:hideMark/>
          </w:tcPr>
          <w:p w14:paraId="07AE666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250.30</w:t>
            </w:r>
          </w:p>
        </w:tc>
        <w:tc>
          <w:tcPr>
            <w:tcW w:w="618" w:type="pct"/>
            <w:tcBorders>
              <w:top w:val="nil"/>
              <w:left w:val="nil"/>
              <w:bottom w:val="single" w:sz="8" w:space="0" w:color="auto"/>
              <w:right w:val="single" w:sz="4" w:space="0" w:color="auto"/>
            </w:tcBorders>
            <w:shd w:val="clear" w:color="auto" w:fill="auto"/>
            <w:noWrap/>
            <w:vAlign w:val="bottom"/>
            <w:hideMark/>
          </w:tcPr>
          <w:p w14:paraId="489C559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1.4</w:t>
            </w:r>
          </w:p>
        </w:tc>
        <w:tc>
          <w:tcPr>
            <w:tcW w:w="618" w:type="pct"/>
            <w:tcBorders>
              <w:top w:val="nil"/>
              <w:left w:val="nil"/>
              <w:bottom w:val="single" w:sz="8" w:space="0" w:color="auto"/>
              <w:right w:val="single" w:sz="8" w:space="0" w:color="auto"/>
            </w:tcBorders>
            <w:shd w:val="clear" w:color="auto" w:fill="auto"/>
            <w:noWrap/>
            <w:vAlign w:val="bottom"/>
            <w:hideMark/>
          </w:tcPr>
          <w:p w14:paraId="308B59B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08E949BA"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5A86D01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EuroTruckSimulator2</w:t>
            </w:r>
          </w:p>
        </w:tc>
        <w:tc>
          <w:tcPr>
            <w:tcW w:w="224" w:type="pct"/>
            <w:tcBorders>
              <w:top w:val="nil"/>
              <w:left w:val="nil"/>
              <w:bottom w:val="single" w:sz="4" w:space="0" w:color="auto"/>
              <w:right w:val="nil"/>
            </w:tcBorders>
            <w:shd w:val="clear" w:color="auto" w:fill="auto"/>
            <w:noWrap/>
            <w:vAlign w:val="bottom"/>
            <w:hideMark/>
          </w:tcPr>
          <w:p w14:paraId="00E96C1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15E4FD4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28789.65</w:t>
            </w:r>
          </w:p>
        </w:tc>
        <w:tc>
          <w:tcPr>
            <w:tcW w:w="618" w:type="pct"/>
            <w:tcBorders>
              <w:top w:val="nil"/>
              <w:left w:val="nil"/>
              <w:bottom w:val="single" w:sz="4" w:space="0" w:color="auto"/>
              <w:right w:val="single" w:sz="4" w:space="0" w:color="auto"/>
            </w:tcBorders>
            <w:shd w:val="clear" w:color="auto" w:fill="auto"/>
            <w:noWrap/>
            <w:vAlign w:val="bottom"/>
            <w:hideMark/>
          </w:tcPr>
          <w:p w14:paraId="0CD68DB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7.5</w:t>
            </w:r>
          </w:p>
        </w:tc>
        <w:tc>
          <w:tcPr>
            <w:tcW w:w="618" w:type="pct"/>
            <w:tcBorders>
              <w:top w:val="nil"/>
              <w:left w:val="nil"/>
              <w:bottom w:val="single" w:sz="4" w:space="0" w:color="auto"/>
              <w:right w:val="single" w:sz="8" w:space="0" w:color="auto"/>
            </w:tcBorders>
            <w:shd w:val="clear" w:color="auto" w:fill="auto"/>
            <w:noWrap/>
            <w:vAlign w:val="bottom"/>
            <w:hideMark/>
          </w:tcPr>
          <w:p w14:paraId="1E06F4B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0BE7DDA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18490.75</w:t>
            </w:r>
          </w:p>
        </w:tc>
        <w:tc>
          <w:tcPr>
            <w:tcW w:w="618" w:type="pct"/>
            <w:tcBorders>
              <w:top w:val="nil"/>
              <w:left w:val="nil"/>
              <w:bottom w:val="single" w:sz="4" w:space="0" w:color="auto"/>
              <w:right w:val="single" w:sz="4" w:space="0" w:color="auto"/>
            </w:tcBorders>
            <w:shd w:val="clear" w:color="auto" w:fill="auto"/>
            <w:noWrap/>
            <w:vAlign w:val="bottom"/>
            <w:hideMark/>
          </w:tcPr>
          <w:p w14:paraId="592F097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7.6</w:t>
            </w:r>
          </w:p>
        </w:tc>
        <w:tc>
          <w:tcPr>
            <w:tcW w:w="618" w:type="pct"/>
            <w:tcBorders>
              <w:top w:val="nil"/>
              <w:left w:val="nil"/>
              <w:bottom w:val="single" w:sz="4" w:space="0" w:color="auto"/>
              <w:right w:val="single" w:sz="8" w:space="0" w:color="auto"/>
            </w:tcBorders>
            <w:shd w:val="clear" w:color="auto" w:fill="auto"/>
            <w:noWrap/>
            <w:vAlign w:val="bottom"/>
            <w:hideMark/>
          </w:tcPr>
          <w:p w14:paraId="7C8B592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37398715"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78BE1C8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EuroTruckSimulator2</w:t>
            </w:r>
          </w:p>
        </w:tc>
        <w:tc>
          <w:tcPr>
            <w:tcW w:w="224" w:type="pct"/>
            <w:tcBorders>
              <w:top w:val="nil"/>
              <w:left w:val="nil"/>
              <w:bottom w:val="single" w:sz="4" w:space="0" w:color="auto"/>
              <w:right w:val="nil"/>
            </w:tcBorders>
            <w:shd w:val="clear" w:color="auto" w:fill="auto"/>
            <w:noWrap/>
            <w:vAlign w:val="bottom"/>
            <w:hideMark/>
          </w:tcPr>
          <w:p w14:paraId="3059CE4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004B1BE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6899.45</w:t>
            </w:r>
          </w:p>
        </w:tc>
        <w:tc>
          <w:tcPr>
            <w:tcW w:w="618" w:type="pct"/>
            <w:tcBorders>
              <w:top w:val="nil"/>
              <w:left w:val="nil"/>
              <w:bottom w:val="single" w:sz="4" w:space="0" w:color="auto"/>
              <w:right w:val="single" w:sz="4" w:space="0" w:color="auto"/>
            </w:tcBorders>
            <w:shd w:val="clear" w:color="auto" w:fill="auto"/>
            <w:noWrap/>
            <w:vAlign w:val="bottom"/>
            <w:hideMark/>
          </w:tcPr>
          <w:p w14:paraId="5C799FB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6.3</w:t>
            </w:r>
          </w:p>
        </w:tc>
        <w:tc>
          <w:tcPr>
            <w:tcW w:w="618" w:type="pct"/>
            <w:tcBorders>
              <w:top w:val="nil"/>
              <w:left w:val="nil"/>
              <w:bottom w:val="single" w:sz="4" w:space="0" w:color="auto"/>
              <w:right w:val="single" w:sz="8" w:space="0" w:color="auto"/>
            </w:tcBorders>
            <w:shd w:val="clear" w:color="auto" w:fill="auto"/>
            <w:noWrap/>
            <w:vAlign w:val="bottom"/>
            <w:hideMark/>
          </w:tcPr>
          <w:p w14:paraId="40F2126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21B9654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4635.84</w:t>
            </w:r>
          </w:p>
        </w:tc>
        <w:tc>
          <w:tcPr>
            <w:tcW w:w="618" w:type="pct"/>
            <w:tcBorders>
              <w:top w:val="nil"/>
              <w:left w:val="nil"/>
              <w:bottom w:val="single" w:sz="4" w:space="0" w:color="auto"/>
              <w:right w:val="single" w:sz="4" w:space="0" w:color="auto"/>
            </w:tcBorders>
            <w:shd w:val="clear" w:color="auto" w:fill="auto"/>
            <w:noWrap/>
            <w:vAlign w:val="bottom"/>
            <w:hideMark/>
          </w:tcPr>
          <w:p w14:paraId="606FC09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6.2</w:t>
            </w:r>
          </w:p>
        </w:tc>
        <w:tc>
          <w:tcPr>
            <w:tcW w:w="618" w:type="pct"/>
            <w:tcBorders>
              <w:top w:val="nil"/>
              <w:left w:val="nil"/>
              <w:bottom w:val="single" w:sz="4" w:space="0" w:color="auto"/>
              <w:right w:val="single" w:sz="8" w:space="0" w:color="auto"/>
            </w:tcBorders>
            <w:shd w:val="clear" w:color="auto" w:fill="auto"/>
            <w:noWrap/>
            <w:vAlign w:val="bottom"/>
            <w:hideMark/>
          </w:tcPr>
          <w:p w14:paraId="3A3C529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D7378F3"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34FFFFC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EuroTruckSimulator2</w:t>
            </w:r>
          </w:p>
        </w:tc>
        <w:tc>
          <w:tcPr>
            <w:tcW w:w="224" w:type="pct"/>
            <w:tcBorders>
              <w:top w:val="nil"/>
              <w:left w:val="nil"/>
              <w:bottom w:val="single" w:sz="4" w:space="0" w:color="auto"/>
              <w:right w:val="nil"/>
            </w:tcBorders>
            <w:shd w:val="clear" w:color="auto" w:fill="auto"/>
            <w:noWrap/>
            <w:vAlign w:val="bottom"/>
            <w:hideMark/>
          </w:tcPr>
          <w:p w14:paraId="5C0361C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08CA36B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3021.16</w:t>
            </w:r>
          </w:p>
        </w:tc>
        <w:tc>
          <w:tcPr>
            <w:tcW w:w="618" w:type="pct"/>
            <w:tcBorders>
              <w:top w:val="nil"/>
              <w:left w:val="nil"/>
              <w:bottom w:val="single" w:sz="4" w:space="0" w:color="auto"/>
              <w:right w:val="single" w:sz="4" w:space="0" w:color="auto"/>
            </w:tcBorders>
            <w:shd w:val="clear" w:color="auto" w:fill="auto"/>
            <w:noWrap/>
            <w:vAlign w:val="bottom"/>
            <w:hideMark/>
          </w:tcPr>
          <w:p w14:paraId="50A262F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4.8</w:t>
            </w:r>
          </w:p>
        </w:tc>
        <w:tc>
          <w:tcPr>
            <w:tcW w:w="618" w:type="pct"/>
            <w:tcBorders>
              <w:top w:val="nil"/>
              <w:left w:val="nil"/>
              <w:bottom w:val="single" w:sz="4" w:space="0" w:color="auto"/>
              <w:right w:val="single" w:sz="8" w:space="0" w:color="auto"/>
            </w:tcBorders>
            <w:shd w:val="clear" w:color="auto" w:fill="auto"/>
            <w:noWrap/>
            <w:vAlign w:val="bottom"/>
            <w:hideMark/>
          </w:tcPr>
          <w:p w14:paraId="00BAD4E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1A86667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2009.09</w:t>
            </w:r>
          </w:p>
        </w:tc>
        <w:tc>
          <w:tcPr>
            <w:tcW w:w="618" w:type="pct"/>
            <w:tcBorders>
              <w:top w:val="nil"/>
              <w:left w:val="nil"/>
              <w:bottom w:val="single" w:sz="4" w:space="0" w:color="auto"/>
              <w:right w:val="single" w:sz="4" w:space="0" w:color="auto"/>
            </w:tcBorders>
            <w:shd w:val="clear" w:color="auto" w:fill="auto"/>
            <w:noWrap/>
            <w:vAlign w:val="bottom"/>
            <w:hideMark/>
          </w:tcPr>
          <w:p w14:paraId="311637E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5.1</w:t>
            </w:r>
          </w:p>
        </w:tc>
        <w:tc>
          <w:tcPr>
            <w:tcW w:w="618" w:type="pct"/>
            <w:tcBorders>
              <w:top w:val="nil"/>
              <w:left w:val="nil"/>
              <w:bottom w:val="single" w:sz="4" w:space="0" w:color="auto"/>
              <w:right w:val="single" w:sz="8" w:space="0" w:color="auto"/>
            </w:tcBorders>
            <w:shd w:val="clear" w:color="auto" w:fill="auto"/>
            <w:noWrap/>
            <w:vAlign w:val="bottom"/>
            <w:hideMark/>
          </w:tcPr>
          <w:p w14:paraId="3C6A84B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0FCFC451"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31F3F77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EuroTruckSimulator2</w:t>
            </w:r>
          </w:p>
        </w:tc>
        <w:tc>
          <w:tcPr>
            <w:tcW w:w="224" w:type="pct"/>
            <w:tcBorders>
              <w:top w:val="nil"/>
              <w:left w:val="nil"/>
              <w:bottom w:val="single" w:sz="4" w:space="0" w:color="auto"/>
              <w:right w:val="nil"/>
            </w:tcBorders>
            <w:shd w:val="clear" w:color="auto" w:fill="auto"/>
            <w:noWrap/>
            <w:vAlign w:val="bottom"/>
            <w:hideMark/>
          </w:tcPr>
          <w:p w14:paraId="77696D5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2295808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1308.97</w:t>
            </w:r>
          </w:p>
        </w:tc>
        <w:tc>
          <w:tcPr>
            <w:tcW w:w="618" w:type="pct"/>
            <w:tcBorders>
              <w:top w:val="nil"/>
              <w:left w:val="nil"/>
              <w:bottom w:val="single" w:sz="4" w:space="0" w:color="auto"/>
              <w:right w:val="single" w:sz="4" w:space="0" w:color="auto"/>
            </w:tcBorders>
            <w:shd w:val="clear" w:color="auto" w:fill="auto"/>
            <w:noWrap/>
            <w:vAlign w:val="bottom"/>
            <w:hideMark/>
          </w:tcPr>
          <w:p w14:paraId="5C70525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3.8</w:t>
            </w:r>
          </w:p>
        </w:tc>
        <w:tc>
          <w:tcPr>
            <w:tcW w:w="618" w:type="pct"/>
            <w:tcBorders>
              <w:top w:val="nil"/>
              <w:left w:val="nil"/>
              <w:bottom w:val="single" w:sz="4" w:space="0" w:color="auto"/>
              <w:right w:val="single" w:sz="8" w:space="0" w:color="auto"/>
            </w:tcBorders>
            <w:shd w:val="clear" w:color="auto" w:fill="auto"/>
            <w:noWrap/>
            <w:vAlign w:val="bottom"/>
            <w:hideMark/>
          </w:tcPr>
          <w:p w14:paraId="5C13E69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0282FD6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870.75</w:t>
            </w:r>
          </w:p>
        </w:tc>
        <w:tc>
          <w:tcPr>
            <w:tcW w:w="618" w:type="pct"/>
            <w:tcBorders>
              <w:top w:val="nil"/>
              <w:left w:val="nil"/>
              <w:bottom w:val="single" w:sz="4" w:space="0" w:color="auto"/>
              <w:right w:val="single" w:sz="4" w:space="0" w:color="auto"/>
            </w:tcBorders>
            <w:shd w:val="clear" w:color="auto" w:fill="auto"/>
            <w:noWrap/>
            <w:vAlign w:val="bottom"/>
            <w:hideMark/>
          </w:tcPr>
          <w:p w14:paraId="76407FF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4.2</w:t>
            </w:r>
          </w:p>
        </w:tc>
        <w:tc>
          <w:tcPr>
            <w:tcW w:w="618" w:type="pct"/>
            <w:tcBorders>
              <w:top w:val="nil"/>
              <w:left w:val="nil"/>
              <w:bottom w:val="single" w:sz="4" w:space="0" w:color="auto"/>
              <w:right w:val="single" w:sz="8" w:space="0" w:color="auto"/>
            </w:tcBorders>
            <w:shd w:val="clear" w:color="auto" w:fill="auto"/>
            <w:noWrap/>
            <w:vAlign w:val="bottom"/>
            <w:hideMark/>
          </w:tcPr>
          <w:p w14:paraId="2379B98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319F22BD" w14:textId="77777777" w:rsidTr="00AF032A">
        <w:trPr>
          <w:trHeight w:val="300"/>
        </w:trPr>
        <w:tc>
          <w:tcPr>
            <w:tcW w:w="1067" w:type="pct"/>
            <w:tcBorders>
              <w:top w:val="nil"/>
              <w:left w:val="single" w:sz="8" w:space="0" w:color="auto"/>
              <w:bottom w:val="nil"/>
              <w:right w:val="single" w:sz="4" w:space="0" w:color="auto"/>
            </w:tcBorders>
            <w:shd w:val="clear" w:color="auto" w:fill="auto"/>
            <w:noWrap/>
            <w:vAlign w:val="bottom"/>
            <w:hideMark/>
          </w:tcPr>
          <w:p w14:paraId="30AB217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EuroTruckSimulator2</w:t>
            </w:r>
          </w:p>
        </w:tc>
        <w:tc>
          <w:tcPr>
            <w:tcW w:w="224" w:type="pct"/>
            <w:tcBorders>
              <w:top w:val="nil"/>
              <w:left w:val="nil"/>
              <w:bottom w:val="nil"/>
              <w:right w:val="nil"/>
            </w:tcBorders>
            <w:shd w:val="clear" w:color="auto" w:fill="auto"/>
            <w:noWrap/>
            <w:vAlign w:val="bottom"/>
            <w:hideMark/>
          </w:tcPr>
          <w:p w14:paraId="302F4AA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nil"/>
              <w:right w:val="single" w:sz="4" w:space="0" w:color="auto"/>
            </w:tcBorders>
            <w:shd w:val="clear" w:color="auto" w:fill="auto"/>
            <w:noWrap/>
            <w:vAlign w:val="bottom"/>
            <w:hideMark/>
          </w:tcPr>
          <w:p w14:paraId="2150285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505.90</w:t>
            </w:r>
          </w:p>
        </w:tc>
        <w:tc>
          <w:tcPr>
            <w:tcW w:w="618" w:type="pct"/>
            <w:tcBorders>
              <w:top w:val="nil"/>
              <w:left w:val="nil"/>
              <w:bottom w:val="nil"/>
              <w:right w:val="single" w:sz="4" w:space="0" w:color="auto"/>
            </w:tcBorders>
            <w:shd w:val="clear" w:color="auto" w:fill="auto"/>
            <w:noWrap/>
            <w:vAlign w:val="bottom"/>
            <w:hideMark/>
          </w:tcPr>
          <w:p w14:paraId="1B28372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2.1</w:t>
            </w:r>
          </w:p>
        </w:tc>
        <w:tc>
          <w:tcPr>
            <w:tcW w:w="618" w:type="pct"/>
            <w:tcBorders>
              <w:top w:val="nil"/>
              <w:left w:val="nil"/>
              <w:bottom w:val="nil"/>
              <w:right w:val="single" w:sz="8" w:space="0" w:color="auto"/>
            </w:tcBorders>
            <w:shd w:val="clear" w:color="auto" w:fill="auto"/>
            <w:noWrap/>
            <w:vAlign w:val="bottom"/>
            <w:hideMark/>
          </w:tcPr>
          <w:p w14:paraId="70D8605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nil"/>
              <w:right w:val="single" w:sz="4" w:space="0" w:color="auto"/>
            </w:tcBorders>
            <w:shd w:val="clear" w:color="auto" w:fill="auto"/>
            <w:noWrap/>
            <w:vAlign w:val="bottom"/>
            <w:hideMark/>
          </w:tcPr>
          <w:p w14:paraId="37F55BB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309.93</w:t>
            </w:r>
          </w:p>
        </w:tc>
        <w:tc>
          <w:tcPr>
            <w:tcW w:w="618" w:type="pct"/>
            <w:tcBorders>
              <w:top w:val="nil"/>
              <w:left w:val="nil"/>
              <w:bottom w:val="nil"/>
              <w:right w:val="single" w:sz="4" w:space="0" w:color="auto"/>
            </w:tcBorders>
            <w:shd w:val="clear" w:color="auto" w:fill="auto"/>
            <w:noWrap/>
            <w:vAlign w:val="bottom"/>
            <w:hideMark/>
          </w:tcPr>
          <w:p w14:paraId="5ACBB75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2.1</w:t>
            </w:r>
          </w:p>
        </w:tc>
        <w:tc>
          <w:tcPr>
            <w:tcW w:w="618" w:type="pct"/>
            <w:tcBorders>
              <w:top w:val="nil"/>
              <w:left w:val="nil"/>
              <w:bottom w:val="nil"/>
              <w:right w:val="single" w:sz="8" w:space="0" w:color="auto"/>
            </w:tcBorders>
            <w:shd w:val="clear" w:color="auto" w:fill="auto"/>
            <w:noWrap/>
            <w:vAlign w:val="bottom"/>
            <w:hideMark/>
          </w:tcPr>
          <w:p w14:paraId="54468D1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2944537" w14:textId="77777777" w:rsidTr="00AF032A">
        <w:trPr>
          <w:trHeight w:val="290"/>
        </w:trPr>
        <w:tc>
          <w:tcPr>
            <w:tcW w:w="1067"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1048AC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OfficeWalkAtWall</w:t>
            </w:r>
          </w:p>
        </w:tc>
        <w:tc>
          <w:tcPr>
            <w:tcW w:w="224" w:type="pct"/>
            <w:tcBorders>
              <w:top w:val="single" w:sz="8" w:space="0" w:color="auto"/>
              <w:left w:val="nil"/>
              <w:bottom w:val="single" w:sz="4" w:space="0" w:color="auto"/>
              <w:right w:val="nil"/>
            </w:tcBorders>
            <w:shd w:val="clear" w:color="auto" w:fill="auto"/>
            <w:noWrap/>
            <w:vAlign w:val="bottom"/>
            <w:hideMark/>
          </w:tcPr>
          <w:p w14:paraId="664C86C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0DC3B2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1599.54</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3BD5B7A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6.5</w:t>
            </w:r>
          </w:p>
        </w:tc>
        <w:tc>
          <w:tcPr>
            <w:tcW w:w="618" w:type="pct"/>
            <w:tcBorders>
              <w:top w:val="single" w:sz="8" w:space="0" w:color="auto"/>
              <w:left w:val="nil"/>
              <w:bottom w:val="single" w:sz="4" w:space="0" w:color="auto"/>
              <w:right w:val="single" w:sz="8" w:space="0" w:color="auto"/>
            </w:tcBorders>
            <w:shd w:val="clear" w:color="auto" w:fill="auto"/>
            <w:noWrap/>
            <w:vAlign w:val="bottom"/>
            <w:hideMark/>
          </w:tcPr>
          <w:p w14:paraId="10F3913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6B175F2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906.67</w:t>
            </w:r>
          </w:p>
        </w:tc>
        <w:tc>
          <w:tcPr>
            <w:tcW w:w="618" w:type="pct"/>
            <w:tcBorders>
              <w:top w:val="single" w:sz="8" w:space="0" w:color="auto"/>
              <w:left w:val="nil"/>
              <w:bottom w:val="single" w:sz="4" w:space="0" w:color="auto"/>
              <w:right w:val="single" w:sz="4" w:space="0" w:color="auto"/>
            </w:tcBorders>
            <w:shd w:val="clear" w:color="auto" w:fill="auto"/>
            <w:noWrap/>
            <w:vAlign w:val="bottom"/>
            <w:hideMark/>
          </w:tcPr>
          <w:p w14:paraId="7AAAF38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6.4</w:t>
            </w:r>
          </w:p>
        </w:tc>
        <w:tc>
          <w:tcPr>
            <w:tcW w:w="618" w:type="pct"/>
            <w:tcBorders>
              <w:top w:val="single" w:sz="8" w:space="0" w:color="auto"/>
              <w:left w:val="nil"/>
              <w:bottom w:val="single" w:sz="4" w:space="0" w:color="auto"/>
              <w:right w:val="single" w:sz="8" w:space="0" w:color="auto"/>
            </w:tcBorders>
            <w:shd w:val="clear" w:color="auto" w:fill="auto"/>
            <w:noWrap/>
            <w:vAlign w:val="bottom"/>
            <w:hideMark/>
          </w:tcPr>
          <w:p w14:paraId="0B4E36A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4F5086F1"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1D303BE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OfficeWalkAtWall</w:t>
            </w:r>
          </w:p>
        </w:tc>
        <w:tc>
          <w:tcPr>
            <w:tcW w:w="224" w:type="pct"/>
            <w:tcBorders>
              <w:top w:val="nil"/>
              <w:left w:val="nil"/>
              <w:bottom w:val="single" w:sz="4" w:space="0" w:color="auto"/>
              <w:right w:val="nil"/>
            </w:tcBorders>
            <w:shd w:val="clear" w:color="auto" w:fill="auto"/>
            <w:noWrap/>
            <w:vAlign w:val="bottom"/>
            <w:hideMark/>
          </w:tcPr>
          <w:p w14:paraId="5E77D0F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5991DE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628.82</w:t>
            </w:r>
          </w:p>
        </w:tc>
        <w:tc>
          <w:tcPr>
            <w:tcW w:w="618" w:type="pct"/>
            <w:tcBorders>
              <w:top w:val="nil"/>
              <w:left w:val="nil"/>
              <w:bottom w:val="single" w:sz="4" w:space="0" w:color="auto"/>
              <w:right w:val="single" w:sz="4" w:space="0" w:color="auto"/>
            </w:tcBorders>
            <w:shd w:val="clear" w:color="auto" w:fill="auto"/>
            <w:noWrap/>
            <w:vAlign w:val="bottom"/>
            <w:hideMark/>
          </w:tcPr>
          <w:p w14:paraId="4E1BFB6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5.2</w:t>
            </w:r>
          </w:p>
        </w:tc>
        <w:tc>
          <w:tcPr>
            <w:tcW w:w="618" w:type="pct"/>
            <w:tcBorders>
              <w:top w:val="nil"/>
              <w:left w:val="nil"/>
              <w:bottom w:val="single" w:sz="4" w:space="0" w:color="auto"/>
              <w:right w:val="single" w:sz="8" w:space="0" w:color="auto"/>
            </w:tcBorders>
            <w:shd w:val="clear" w:color="auto" w:fill="auto"/>
            <w:noWrap/>
            <w:vAlign w:val="bottom"/>
            <w:hideMark/>
          </w:tcPr>
          <w:p w14:paraId="2288A73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6F849C8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493.83</w:t>
            </w:r>
          </w:p>
        </w:tc>
        <w:tc>
          <w:tcPr>
            <w:tcW w:w="618" w:type="pct"/>
            <w:tcBorders>
              <w:top w:val="nil"/>
              <w:left w:val="nil"/>
              <w:bottom w:val="single" w:sz="4" w:space="0" w:color="auto"/>
              <w:right w:val="single" w:sz="4" w:space="0" w:color="auto"/>
            </w:tcBorders>
            <w:shd w:val="clear" w:color="auto" w:fill="auto"/>
            <w:noWrap/>
            <w:vAlign w:val="bottom"/>
            <w:hideMark/>
          </w:tcPr>
          <w:p w14:paraId="4D770C2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5.5</w:t>
            </w:r>
          </w:p>
        </w:tc>
        <w:tc>
          <w:tcPr>
            <w:tcW w:w="618" w:type="pct"/>
            <w:tcBorders>
              <w:top w:val="nil"/>
              <w:left w:val="nil"/>
              <w:bottom w:val="single" w:sz="4" w:space="0" w:color="auto"/>
              <w:right w:val="single" w:sz="8" w:space="0" w:color="auto"/>
            </w:tcBorders>
            <w:shd w:val="clear" w:color="auto" w:fill="auto"/>
            <w:noWrap/>
            <w:vAlign w:val="bottom"/>
            <w:hideMark/>
          </w:tcPr>
          <w:p w14:paraId="6B19940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751E346B"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5F55A09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OfficeWalkAtWall</w:t>
            </w:r>
          </w:p>
        </w:tc>
        <w:tc>
          <w:tcPr>
            <w:tcW w:w="224" w:type="pct"/>
            <w:tcBorders>
              <w:top w:val="nil"/>
              <w:left w:val="nil"/>
              <w:bottom w:val="single" w:sz="4" w:space="0" w:color="auto"/>
              <w:right w:val="nil"/>
            </w:tcBorders>
            <w:shd w:val="clear" w:color="auto" w:fill="auto"/>
            <w:noWrap/>
            <w:vAlign w:val="bottom"/>
            <w:hideMark/>
          </w:tcPr>
          <w:p w14:paraId="72FEC74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32FC36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298.70</w:t>
            </w:r>
          </w:p>
        </w:tc>
        <w:tc>
          <w:tcPr>
            <w:tcW w:w="618" w:type="pct"/>
            <w:tcBorders>
              <w:top w:val="nil"/>
              <w:left w:val="nil"/>
              <w:bottom w:val="single" w:sz="4" w:space="0" w:color="auto"/>
              <w:right w:val="single" w:sz="4" w:space="0" w:color="auto"/>
            </w:tcBorders>
            <w:shd w:val="clear" w:color="auto" w:fill="auto"/>
            <w:noWrap/>
            <w:vAlign w:val="bottom"/>
            <w:hideMark/>
          </w:tcPr>
          <w:p w14:paraId="4A6789A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3.7</w:t>
            </w:r>
          </w:p>
        </w:tc>
        <w:tc>
          <w:tcPr>
            <w:tcW w:w="618" w:type="pct"/>
            <w:tcBorders>
              <w:top w:val="nil"/>
              <w:left w:val="nil"/>
              <w:bottom w:val="single" w:sz="4" w:space="0" w:color="auto"/>
              <w:right w:val="single" w:sz="8" w:space="0" w:color="auto"/>
            </w:tcBorders>
            <w:shd w:val="clear" w:color="auto" w:fill="auto"/>
            <w:noWrap/>
            <w:vAlign w:val="bottom"/>
            <w:hideMark/>
          </w:tcPr>
          <w:p w14:paraId="0118999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27C9327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265.23</w:t>
            </w:r>
          </w:p>
        </w:tc>
        <w:tc>
          <w:tcPr>
            <w:tcW w:w="618" w:type="pct"/>
            <w:tcBorders>
              <w:top w:val="nil"/>
              <w:left w:val="nil"/>
              <w:bottom w:val="single" w:sz="4" w:space="0" w:color="auto"/>
              <w:right w:val="single" w:sz="4" w:space="0" w:color="auto"/>
            </w:tcBorders>
            <w:shd w:val="clear" w:color="auto" w:fill="auto"/>
            <w:noWrap/>
            <w:vAlign w:val="bottom"/>
            <w:hideMark/>
          </w:tcPr>
          <w:p w14:paraId="6CA1B55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4.0</w:t>
            </w:r>
          </w:p>
        </w:tc>
        <w:tc>
          <w:tcPr>
            <w:tcW w:w="618" w:type="pct"/>
            <w:tcBorders>
              <w:top w:val="nil"/>
              <w:left w:val="nil"/>
              <w:bottom w:val="single" w:sz="4" w:space="0" w:color="auto"/>
              <w:right w:val="single" w:sz="8" w:space="0" w:color="auto"/>
            </w:tcBorders>
            <w:shd w:val="clear" w:color="auto" w:fill="auto"/>
            <w:noWrap/>
            <w:vAlign w:val="bottom"/>
            <w:hideMark/>
          </w:tcPr>
          <w:p w14:paraId="12B6426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0F709FD1"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22CDE64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OfficeWalkAtWall</w:t>
            </w:r>
          </w:p>
        </w:tc>
        <w:tc>
          <w:tcPr>
            <w:tcW w:w="224" w:type="pct"/>
            <w:tcBorders>
              <w:top w:val="nil"/>
              <w:left w:val="nil"/>
              <w:bottom w:val="single" w:sz="4" w:space="0" w:color="auto"/>
              <w:right w:val="nil"/>
            </w:tcBorders>
            <w:shd w:val="clear" w:color="auto" w:fill="auto"/>
            <w:noWrap/>
            <w:vAlign w:val="bottom"/>
            <w:hideMark/>
          </w:tcPr>
          <w:p w14:paraId="50072F5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EB013B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186.89</w:t>
            </w:r>
          </w:p>
        </w:tc>
        <w:tc>
          <w:tcPr>
            <w:tcW w:w="618" w:type="pct"/>
            <w:tcBorders>
              <w:top w:val="nil"/>
              <w:left w:val="nil"/>
              <w:bottom w:val="single" w:sz="4" w:space="0" w:color="auto"/>
              <w:right w:val="single" w:sz="4" w:space="0" w:color="auto"/>
            </w:tcBorders>
            <w:shd w:val="clear" w:color="auto" w:fill="auto"/>
            <w:noWrap/>
            <w:vAlign w:val="bottom"/>
            <w:hideMark/>
          </w:tcPr>
          <w:p w14:paraId="03F2328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2.3</w:t>
            </w:r>
          </w:p>
        </w:tc>
        <w:tc>
          <w:tcPr>
            <w:tcW w:w="618" w:type="pct"/>
            <w:tcBorders>
              <w:top w:val="nil"/>
              <w:left w:val="nil"/>
              <w:bottom w:val="single" w:sz="4" w:space="0" w:color="auto"/>
              <w:right w:val="single" w:sz="8" w:space="0" w:color="auto"/>
            </w:tcBorders>
            <w:shd w:val="clear" w:color="auto" w:fill="auto"/>
            <w:noWrap/>
            <w:vAlign w:val="bottom"/>
            <w:hideMark/>
          </w:tcPr>
          <w:p w14:paraId="7D88F1A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09AA9B1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144.97</w:t>
            </w:r>
          </w:p>
        </w:tc>
        <w:tc>
          <w:tcPr>
            <w:tcW w:w="618" w:type="pct"/>
            <w:tcBorders>
              <w:top w:val="nil"/>
              <w:left w:val="nil"/>
              <w:bottom w:val="single" w:sz="4" w:space="0" w:color="auto"/>
              <w:right w:val="single" w:sz="4" w:space="0" w:color="auto"/>
            </w:tcBorders>
            <w:shd w:val="clear" w:color="auto" w:fill="auto"/>
            <w:noWrap/>
            <w:vAlign w:val="bottom"/>
            <w:hideMark/>
          </w:tcPr>
          <w:p w14:paraId="710D511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2.4</w:t>
            </w:r>
          </w:p>
        </w:tc>
        <w:tc>
          <w:tcPr>
            <w:tcW w:w="618" w:type="pct"/>
            <w:tcBorders>
              <w:top w:val="nil"/>
              <w:left w:val="nil"/>
              <w:bottom w:val="single" w:sz="4" w:space="0" w:color="auto"/>
              <w:right w:val="single" w:sz="8" w:space="0" w:color="auto"/>
            </w:tcBorders>
            <w:shd w:val="clear" w:color="auto" w:fill="auto"/>
            <w:noWrap/>
            <w:vAlign w:val="bottom"/>
            <w:hideMark/>
          </w:tcPr>
          <w:p w14:paraId="26EDE4D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91D6F02"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6EAFBFA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OfficeWalkAtWall</w:t>
            </w:r>
          </w:p>
        </w:tc>
        <w:tc>
          <w:tcPr>
            <w:tcW w:w="224" w:type="pct"/>
            <w:tcBorders>
              <w:top w:val="nil"/>
              <w:left w:val="nil"/>
              <w:bottom w:val="single" w:sz="8" w:space="0" w:color="auto"/>
              <w:right w:val="nil"/>
            </w:tcBorders>
            <w:shd w:val="clear" w:color="auto" w:fill="auto"/>
            <w:noWrap/>
            <w:vAlign w:val="bottom"/>
            <w:hideMark/>
          </w:tcPr>
          <w:p w14:paraId="6757983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26778B9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132.88</w:t>
            </w:r>
          </w:p>
        </w:tc>
        <w:tc>
          <w:tcPr>
            <w:tcW w:w="618" w:type="pct"/>
            <w:tcBorders>
              <w:top w:val="nil"/>
              <w:left w:val="nil"/>
              <w:bottom w:val="single" w:sz="8" w:space="0" w:color="auto"/>
              <w:right w:val="single" w:sz="4" w:space="0" w:color="auto"/>
            </w:tcBorders>
            <w:shd w:val="clear" w:color="auto" w:fill="auto"/>
            <w:noWrap/>
            <w:vAlign w:val="bottom"/>
            <w:hideMark/>
          </w:tcPr>
          <w:p w14:paraId="5333D5C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1.3</w:t>
            </w:r>
          </w:p>
        </w:tc>
        <w:tc>
          <w:tcPr>
            <w:tcW w:w="618" w:type="pct"/>
            <w:tcBorders>
              <w:top w:val="nil"/>
              <w:left w:val="nil"/>
              <w:bottom w:val="single" w:sz="8" w:space="0" w:color="auto"/>
              <w:right w:val="single" w:sz="8" w:space="0" w:color="auto"/>
            </w:tcBorders>
            <w:shd w:val="clear" w:color="auto" w:fill="auto"/>
            <w:noWrap/>
            <w:vAlign w:val="bottom"/>
            <w:hideMark/>
          </w:tcPr>
          <w:p w14:paraId="069C578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8" w:space="0" w:color="auto"/>
              <w:right w:val="single" w:sz="4" w:space="0" w:color="auto"/>
            </w:tcBorders>
            <w:shd w:val="clear" w:color="auto" w:fill="auto"/>
            <w:noWrap/>
            <w:vAlign w:val="bottom"/>
            <w:hideMark/>
          </w:tcPr>
          <w:p w14:paraId="36D5DC8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90.57</w:t>
            </w:r>
          </w:p>
        </w:tc>
        <w:tc>
          <w:tcPr>
            <w:tcW w:w="618" w:type="pct"/>
            <w:tcBorders>
              <w:top w:val="nil"/>
              <w:left w:val="nil"/>
              <w:bottom w:val="single" w:sz="8" w:space="0" w:color="auto"/>
              <w:right w:val="single" w:sz="4" w:space="0" w:color="auto"/>
            </w:tcBorders>
            <w:shd w:val="clear" w:color="auto" w:fill="auto"/>
            <w:noWrap/>
            <w:vAlign w:val="bottom"/>
            <w:hideMark/>
          </w:tcPr>
          <w:p w14:paraId="45794F9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1.2</w:t>
            </w:r>
          </w:p>
        </w:tc>
        <w:tc>
          <w:tcPr>
            <w:tcW w:w="618" w:type="pct"/>
            <w:tcBorders>
              <w:top w:val="nil"/>
              <w:left w:val="nil"/>
              <w:bottom w:val="single" w:sz="8" w:space="0" w:color="auto"/>
              <w:right w:val="single" w:sz="8" w:space="0" w:color="auto"/>
            </w:tcBorders>
            <w:shd w:val="clear" w:color="auto" w:fill="auto"/>
            <w:noWrap/>
            <w:vAlign w:val="bottom"/>
            <w:hideMark/>
          </w:tcPr>
          <w:p w14:paraId="59EFA1C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97E8D5B"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5938904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OfficeWalkCeiling</w:t>
            </w:r>
          </w:p>
        </w:tc>
        <w:tc>
          <w:tcPr>
            <w:tcW w:w="224" w:type="pct"/>
            <w:tcBorders>
              <w:top w:val="nil"/>
              <w:left w:val="nil"/>
              <w:bottom w:val="single" w:sz="4" w:space="0" w:color="auto"/>
              <w:right w:val="nil"/>
            </w:tcBorders>
            <w:shd w:val="clear" w:color="auto" w:fill="auto"/>
            <w:noWrap/>
            <w:vAlign w:val="bottom"/>
            <w:hideMark/>
          </w:tcPr>
          <w:p w14:paraId="6A037A2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2272619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3441.61</w:t>
            </w:r>
          </w:p>
        </w:tc>
        <w:tc>
          <w:tcPr>
            <w:tcW w:w="618" w:type="pct"/>
            <w:tcBorders>
              <w:top w:val="nil"/>
              <w:left w:val="nil"/>
              <w:bottom w:val="single" w:sz="4" w:space="0" w:color="auto"/>
              <w:right w:val="single" w:sz="4" w:space="0" w:color="auto"/>
            </w:tcBorders>
            <w:shd w:val="clear" w:color="auto" w:fill="auto"/>
            <w:noWrap/>
            <w:vAlign w:val="bottom"/>
            <w:hideMark/>
          </w:tcPr>
          <w:p w14:paraId="1916D0E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6.9</w:t>
            </w:r>
          </w:p>
        </w:tc>
        <w:tc>
          <w:tcPr>
            <w:tcW w:w="618" w:type="pct"/>
            <w:tcBorders>
              <w:top w:val="nil"/>
              <w:left w:val="nil"/>
              <w:bottom w:val="single" w:sz="4" w:space="0" w:color="auto"/>
              <w:right w:val="single" w:sz="8" w:space="0" w:color="auto"/>
            </w:tcBorders>
            <w:shd w:val="clear" w:color="auto" w:fill="auto"/>
            <w:noWrap/>
            <w:vAlign w:val="bottom"/>
            <w:hideMark/>
          </w:tcPr>
          <w:p w14:paraId="1B57CDE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12822CE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1989.26</w:t>
            </w:r>
          </w:p>
        </w:tc>
        <w:tc>
          <w:tcPr>
            <w:tcW w:w="618" w:type="pct"/>
            <w:tcBorders>
              <w:top w:val="nil"/>
              <w:left w:val="nil"/>
              <w:bottom w:val="single" w:sz="4" w:space="0" w:color="auto"/>
              <w:right w:val="single" w:sz="4" w:space="0" w:color="auto"/>
            </w:tcBorders>
            <w:shd w:val="clear" w:color="auto" w:fill="auto"/>
            <w:noWrap/>
            <w:vAlign w:val="bottom"/>
            <w:hideMark/>
          </w:tcPr>
          <w:p w14:paraId="2701263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7.0</w:t>
            </w:r>
          </w:p>
        </w:tc>
        <w:tc>
          <w:tcPr>
            <w:tcW w:w="618" w:type="pct"/>
            <w:tcBorders>
              <w:top w:val="nil"/>
              <w:left w:val="nil"/>
              <w:bottom w:val="single" w:sz="4" w:space="0" w:color="auto"/>
              <w:right w:val="single" w:sz="8" w:space="0" w:color="auto"/>
            </w:tcBorders>
            <w:shd w:val="clear" w:color="auto" w:fill="auto"/>
            <w:noWrap/>
            <w:vAlign w:val="bottom"/>
            <w:hideMark/>
          </w:tcPr>
          <w:p w14:paraId="722390F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2CE1FC7C"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6701CCA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OfficeWalkCeiling</w:t>
            </w:r>
          </w:p>
        </w:tc>
        <w:tc>
          <w:tcPr>
            <w:tcW w:w="224" w:type="pct"/>
            <w:tcBorders>
              <w:top w:val="nil"/>
              <w:left w:val="nil"/>
              <w:bottom w:val="single" w:sz="4" w:space="0" w:color="auto"/>
              <w:right w:val="nil"/>
            </w:tcBorders>
            <w:shd w:val="clear" w:color="auto" w:fill="auto"/>
            <w:noWrap/>
            <w:vAlign w:val="bottom"/>
            <w:hideMark/>
          </w:tcPr>
          <w:p w14:paraId="4B15E2E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21AEEB3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1330.18</w:t>
            </w:r>
          </w:p>
        </w:tc>
        <w:tc>
          <w:tcPr>
            <w:tcW w:w="618" w:type="pct"/>
            <w:tcBorders>
              <w:top w:val="nil"/>
              <w:left w:val="nil"/>
              <w:bottom w:val="single" w:sz="4" w:space="0" w:color="auto"/>
              <w:right w:val="single" w:sz="4" w:space="0" w:color="auto"/>
            </w:tcBorders>
            <w:shd w:val="clear" w:color="auto" w:fill="auto"/>
            <w:noWrap/>
            <w:vAlign w:val="bottom"/>
            <w:hideMark/>
          </w:tcPr>
          <w:p w14:paraId="4E82B6B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5.8</w:t>
            </w:r>
          </w:p>
        </w:tc>
        <w:tc>
          <w:tcPr>
            <w:tcW w:w="618" w:type="pct"/>
            <w:tcBorders>
              <w:top w:val="nil"/>
              <w:left w:val="nil"/>
              <w:bottom w:val="single" w:sz="4" w:space="0" w:color="auto"/>
              <w:right w:val="single" w:sz="8" w:space="0" w:color="auto"/>
            </w:tcBorders>
            <w:shd w:val="clear" w:color="auto" w:fill="auto"/>
            <w:noWrap/>
            <w:vAlign w:val="bottom"/>
            <w:hideMark/>
          </w:tcPr>
          <w:p w14:paraId="07A919A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7D49B67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783.94</w:t>
            </w:r>
          </w:p>
        </w:tc>
        <w:tc>
          <w:tcPr>
            <w:tcW w:w="618" w:type="pct"/>
            <w:tcBorders>
              <w:top w:val="nil"/>
              <w:left w:val="nil"/>
              <w:bottom w:val="single" w:sz="4" w:space="0" w:color="auto"/>
              <w:right w:val="single" w:sz="4" w:space="0" w:color="auto"/>
            </w:tcBorders>
            <w:shd w:val="clear" w:color="auto" w:fill="auto"/>
            <w:noWrap/>
            <w:vAlign w:val="bottom"/>
            <w:hideMark/>
          </w:tcPr>
          <w:p w14:paraId="0FEADAA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5.7</w:t>
            </w:r>
          </w:p>
        </w:tc>
        <w:tc>
          <w:tcPr>
            <w:tcW w:w="618" w:type="pct"/>
            <w:tcBorders>
              <w:top w:val="nil"/>
              <w:left w:val="nil"/>
              <w:bottom w:val="single" w:sz="4" w:space="0" w:color="auto"/>
              <w:right w:val="single" w:sz="8" w:space="0" w:color="auto"/>
            </w:tcBorders>
            <w:shd w:val="clear" w:color="auto" w:fill="auto"/>
            <w:noWrap/>
            <w:vAlign w:val="bottom"/>
            <w:hideMark/>
          </w:tcPr>
          <w:p w14:paraId="3FD36BF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1B9DE9CD"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749FF06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OfficeWalkCeiling</w:t>
            </w:r>
          </w:p>
        </w:tc>
        <w:tc>
          <w:tcPr>
            <w:tcW w:w="224" w:type="pct"/>
            <w:tcBorders>
              <w:top w:val="nil"/>
              <w:left w:val="nil"/>
              <w:bottom w:val="single" w:sz="4" w:space="0" w:color="auto"/>
              <w:right w:val="nil"/>
            </w:tcBorders>
            <w:shd w:val="clear" w:color="auto" w:fill="auto"/>
            <w:noWrap/>
            <w:vAlign w:val="bottom"/>
            <w:hideMark/>
          </w:tcPr>
          <w:p w14:paraId="36D63A3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5385378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757.67</w:t>
            </w:r>
          </w:p>
        </w:tc>
        <w:tc>
          <w:tcPr>
            <w:tcW w:w="618" w:type="pct"/>
            <w:tcBorders>
              <w:top w:val="nil"/>
              <w:left w:val="nil"/>
              <w:bottom w:val="single" w:sz="4" w:space="0" w:color="auto"/>
              <w:right w:val="single" w:sz="4" w:space="0" w:color="auto"/>
            </w:tcBorders>
            <w:shd w:val="clear" w:color="auto" w:fill="auto"/>
            <w:noWrap/>
            <w:vAlign w:val="bottom"/>
            <w:hideMark/>
          </w:tcPr>
          <w:p w14:paraId="38B15D6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4.9</w:t>
            </w:r>
          </w:p>
        </w:tc>
        <w:tc>
          <w:tcPr>
            <w:tcW w:w="618" w:type="pct"/>
            <w:tcBorders>
              <w:top w:val="nil"/>
              <w:left w:val="nil"/>
              <w:bottom w:val="single" w:sz="4" w:space="0" w:color="auto"/>
              <w:right w:val="single" w:sz="8" w:space="0" w:color="auto"/>
            </w:tcBorders>
            <w:shd w:val="clear" w:color="auto" w:fill="auto"/>
            <w:noWrap/>
            <w:vAlign w:val="bottom"/>
            <w:hideMark/>
          </w:tcPr>
          <w:p w14:paraId="0758832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69ABF6A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470.44</w:t>
            </w:r>
          </w:p>
        </w:tc>
        <w:tc>
          <w:tcPr>
            <w:tcW w:w="618" w:type="pct"/>
            <w:tcBorders>
              <w:top w:val="nil"/>
              <w:left w:val="nil"/>
              <w:bottom w:val="single" w:sz="4" w:space="0" w:color="auto"/>
              <w:right w:val="single" w:sz="4" w:space="0" w:color="auto"/>
            </w:tcBorders>
            <w:shd w:val="clear" w:color="auto" w:fill="auto"/>
            <w:noWrap/>
            <w:vAlign w:val="bottom"/>
            <w:hideMark/>
          </w:tcPr>
          <w:p w14:paraId="0522918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4.6</w:t>
            </w:r>
          </w:p>
        </w:tc>
        <w:tc>
          <w:tcPr>
            <w:tcW w:w="618" w:type="pct"/>
            <w:tcBorders>
              <w:top w:val="nil"/>
              <w:left w:val="nil"/>
              <w:bottom w:val="single" w:sz="4" w:space="0" w:color="auto"/>
              <w:right w:val="single" w:sz="8" w:space="0" w:color="auto"/>
            </w:tcBorders>
            <w:shd w:val="clear" w:color="auto" w:fill="auto"/>
            <w:noWrap/>
            <w:vAlign w:val="bottom"/>
            <w:hideMark/>
          </w:tcPr>
          <w:p w14:paraId="1A35C39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r w:rsidR="00AF032A" w:rsidRPr="00AF032A" w14:paraId="558C156A"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141F24C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OfficeWalkCeiling</w:t>
            </w:r>
          </w:p>
        </w:tc>
        <w:tc>
          <w:tcPr>
            <w:tcW w:w="224" w:type="pct"/>
            <w:tcBorders>
              <w:top w:val="nil"/>
              <w:left w:val="nil"/>
              <w:bottom w:val="single" w:sz="4" w:space="0" w:color="auto"/>
              <w:right w:val="nil"/>
            </w:tcBorders>
            <w:shd w:val="clear" w:color="auto" w:fill="auto"/>
            <w:noWrap/>
            <w:vAlign w:val="bottom"/>
            <w:hideMark/>
          </w:tcPr>
          <w:p w14:paraId="09D3C9A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1CECDFB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351.93</w:t>
            </w:r>
          </w:p>
        </w:tc>
        <w:tc>
          <w:tcPr>
            <w:tcW w:w="618" w:type="pct"/>
            <w:tcBorders>
              <w:top w:val="nil"/>
              <w:left w:val="nil"/>
              <w:bottom w:val="single" w:sz="4" w:space="0" w:color="auto"/>
              <w:right w:val="single" w:sz="4" w:space="0" w:color="auto"/>
            </w:tcBorders>
            <w:shd w:val="clear" w:color="auto" w:fill="auto"/>
            <w:noWrap/>
            <w:vAlign w:val="bottom"/>
            <w:hideMark/>
          </w:tcPr>
          <w:p w14:paraId="464E6E1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3.0</w:t>
            </w:r>
          </w:p>
        </w:tc>
        <w:tc>
          <w:tcPr>
            <w:tcW w:w="618" w:type="pct"/>
            <w:tcBorders>
              <w:top w:val="nil"/>
              <w:left w:val="nil"/>
              <w:bottom w:val="single" w:sz="4" w:space="0" w:color="auto"/>
              <w:right w:val="single" w:sz="8" w:space="0" w:color="auto"/>
            </w:tcBorders>
            <w:shd w:val="clear" w:color="auto" w:fill="auto"/>
            <w:noWrap/>
            <w:vAlign w:val="bottom"/>
            <w:hideMark/>
          </w:tcPr>
          <w:p w14:paraId="49E1DAD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c>
          <w:tcPr>
            <w:tcW w:w="618" w:type="pct"/>
            <w:tcBorders>
              <w:top w:val="nil"/>
              <w:left w:val="nil"/>
              <w:bottom w:val="single" w:sz="4" w:space="0" w:color="auto"/>
              <w:right w:val="single" w:sz="4" w:space="0" w:color="auto"/>
            </w:tcBorders>
            <w:shd w:val="clear" w:color="auto" w:fill="auto"/>
            <w:noWrap/>
            <w:vAlign w:val="bottom"/>
            <w:hideMark/>
          </w:tcPr>
          <w:p w14:paraId="78965C2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217.02</w:t>
            </w:r>
          </w:p>
        </w:tc>
        <w:tc>
          <w:tcPr>
            <w:tcW w:w="618" w:type="pct"/>
            <w:tcBorders>
              <w:top w:val="nil"/>
              <w:left w:val="nil"/>
              <w:bottom w:val="single" w:sz="4" w:space="0" w:color="auto"/>
              <w:right w:val="single" w:sz="4" w:space="0" w:color="auto"/>
            </w:tcBorders>
            <w:shd w:val="clear" w:color="auto" w:fill="auto"/>
            <w:noWrap/>
            <w:vAlign w:val="bottom"/>
            <w:hideMark/>
          </w:tcPr>
          <w:p w14:paraId="3B5B08E8"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3.1</w:t>
            </w:r>
          </w:p>
        </w:tc>
        <w:tc>
          <w:tcPr>
            <w:tcW w:w="618" w:type="pct"/>
            <w:tcBorders>
              <w:top w:val="nil"/>
              <w:left w:val="nil"/>
              <w:bottom w:val="single" w:sz="4" w:space="0" w:color="auto"/>
              <w:right w:val="single" w:sz="8" w:space="0" w:color="auto"/>
            </w:tcBorders>
            <w:shd w:val="clear" w:color="auto" w:fill="auto"/>
            <w:noWrap/>
            <w:vAlign w:val="bottom"/>
            <w:hideMark/>
          </w:tcPr>
          <w:p w14:paraId="2E718F1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1F62B632"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7A1E611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OfficeWalkCeiling</w:t>
            </w:r>
          </w:p>
        </w:tc>
        <w:tc>
          <w:tcPr>
            <w:tcW w:w="224" w:type="pct"/>
            <w:tcBorders>
              <w:top w:val="nil"/>
              <w:left w:val="nil"/>
              <w:bottom w:val="single" w:sz="8" w:space="0" w:color="auto"/>
              <w:right w:val="nil"/>
            </w:tcBorders>
            <w:shd w:val="clear" w:color="auto" w:fill="auto"/>
            <w:noWrap/>
            <w:vAlign w:val="bottom"/>
            <w:hideMark/>
          </w:tcPr>
          <w:p w14:paraId="7A7FAA8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0EBE3B4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204.73</w:t>
            </w:r>
          </w:p>
        </w:tc>
        <w:tc>
          <w:tcPr>
            <w:tcW w:w="618" w:type="pct"/>
            <w:tcBorders>
              <w:top w:val="nil"/>
              <w:left w:val="nil"/>
              <w:bottom w:val="single" w:sz="8" w:space="0" w:color="auto"/>
              <w:right w:val="single" w:sz="4" w:space="0" w:color="auto"/>
            </w:tcBorders>
            <w:shd w:val="clear" w:color="auto" w:fill="auto"/>
            <w:noWrap/>
            <w:vAlign w:val="bottom"/>
            <w:hideMark/>
          </w:tcPr>
          <w:p w14:paraId="32F5408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1.7</w:t>
            </w:r>
          </w:p>
        </w:tc>
        <w:tc>
          <w:tcPr>
            <w:tcW w:w="618" w:type="pct"/>
            <w:tcBorders>
              <w:top w:val="nil"/>
              <w:left w:val="nil"/>
              <w:bottom w:val="single" w:sz="8" w:space="0" w:color="auto"/>
              <w:right w:val="single" w:sz="8" w:space="0" w:color="auto"/>
            </w:tcBorders>
            <w:shd w:val="clear" w:color="auto" w:fill="auto"/>
            <w:noWrap/>
            <w:vAlign w:val="bottom"/>
            <w:hideMark/>
          </w:tcPr>
          <w:p w14:paraId="05BA43A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8" w:space="0" w:color="auto"/>
              <w:right w:val="single" w:sz="4" w:space="0" w:color="auto"/>
            </w:tcBorders>
            <w:shd w:val="clear" w:color="auto" w:fill="auto"/>
            <w:noWrap/>
            <w:vAlign w:val="bottom"/>
            <w:hideMark/>
          </w:tcPr>
          <w:p w14:paraId="55C3379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128.45</w:t>
            </w:r>
          </w:p>
        </w:tc>
        <w:tc>
          <w:tcPr>
            <w:tcW w:w="618" w:type="pct"/>
            <w:tcBorders>
              <w:top w:val="nil"/>
              <w:left w:val="nil"/>
              <w:bottom w:val="single" w:sz="8" w:space="0" w:color="auto"/>
              <w:right w:val="single" w:sz="4" w:space="0" w:color="auto"/>
            </w:tcBorders>
            <w:shd w:val="clear" w:color="auto" w:fill="auto"/>
            <w:noWrap/>
            <w:vAlign w:val="bottom"/>
            <w:hideMark/>
          </w:tcPr>
          <w:p w14:paraId="3D394DD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1.4</w:t>
            </w:r>
          </w:p>
        </w:tc>
        <w:tc>
          <w:tcPr>
            <w:tcW w:w="618" w:type="pct"/>
            <w:tcBorders>
              <w:top w:val="nil"/>
              <w:left w:val="nil"/>
              <w:bottom w:val="single" w:sz="8" w:space="0" w:color="auto"/>
              <w:right w:val="single" w:sz="8" w:space="0" w:color="auto"/>
            </w:tcBorders>
            <w:shd w:val="clear" w:color="auto" w:fill="auto"/>
            <w:noWrap/>
            <w:vAlign w:val="bottom"/>
            <w:hideMark/>
          </w:tcPr>
          <w:p w14:paraId="5A6CEA3B"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0BF9465"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28F4710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STARCRAFT</w:t>
            </w:r>
          </w:p>
        </w:tc>
        <w:tc>
          <w:tcPr>
            <w:tcW w:w="224" w:type="pct"/>
            <w:tcBorders>
              <w:top w:val="nil"/>
              <w:left w:val="nil"/>
              <w:bottom w:val="single" w:sz="4" w:space="0" w:color="auto"/>
              <w:right w:val="nil"/>
            </w:tcBorders>
            <w:shd w:val="clear" w:color="auto" w:fill="auto"/>
            <w:noWrap/>
            <w:vAlign w:val="bottom"/>
            <w:hideMark/>
          </w:tcPr>
          <w:p w14:paraId="44A21E9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R1</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1A7BA3E1"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7661.82</w:t>
            </w:r>
          </w:p>
        </w:tc>
        <w:tc>
          <w:tcPr>
            <w:tcW w:w="618" w:type="pct"/>
            <w:tcBorders>
              <w:top w:val="nil"/>
              <w:left w:val="nil"/>
              <w:bottom w:val="single" w:sz="4" w:space="0" w:color="auto"/>
              <w:right w:val="single" w:sz="4" w:space="0" w:color="auto"/>
            </w:tcBorders>
            <w:shd w:val="clear" w:color="auto" w:fill="auto"/>
            <w:noWrap/>
            <w:vAlign w:val="bottom"/>
            <w:hideMark/>
          </w:tcPr>
          <w:p w14:paraId="144AA43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8.4</w:t>
            </w:r>
          </w:p>
        </w:tc>
        <w:tc>
          <w:tcPr>
            <w:tcW w:w="618" w:type="pct"/>
            <w:tcBorders>
              <w:top w:val="nil"/>
              <w:left w:val="nil"/>
              <w:bottom w:val="single" w:sz="4" w:space="0" w:color="auto"/>
              <w:right w:val="single" w:sz="8" w:space="0" w:color="auto"/>
            </w:tcBorders>
            <w:shd w:val="clear" w:color="auto" w:fill="auto"/>
            <w:noWrap/>
            <w:vAlign w:val="bottom"/>
            <w:hideMark/>
          </w:tcPr>
          <w:p w14:paraId="0E8B862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c>
          <w:tcPr>
            <w:tcW w:w="618" w:type="pct"/>
            <w:tcBorders>
              <w:top w:val="nil"/>
              <w:left w:val="nil"/>
              <w:bottom w:val="single" w:sz="4" w:space="0" w:color="auto"/>
              <w:right w:val="single" w:sz="4" w:space="0" w:color="auto"/>
            </w:tcBorders>
            <w:shd w:val="clear" w:color="auto" w:fill="auto"/>
            <w:noWrap/>
            <w:vAlign w:val="bottom"/>
            <w:hideMark/>
          </w:tcPr>
          <w:p w14:paraId="19A6B01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5142.52</w:t>
            </w:r>
          </w:p>
        </w:tc>
        <w:tc>
          <w:tcPr>
            <w:tcW w:w="618" w:type="pct"/>
            <w:tcBorders>
              <w:top w:val="nil"/>
              <w:left w:val="nil"/>
              <w:bottom w:val="single" w:sz="4" w:space="0" w:color="auto"/>
              <w:right w:val="single" w:sz="4" w:space="0" w:color="auto"/>
            </w:tcBorders>
            <w:shd w:val="clear" w:color="auto" w:fill="auto"/>
            <w:noWrap/>
            <w:vAlign w:val="bottom"/>
            <w:hideMark/>
          </w:tcPr>
          <w:p w14:paraId="2ABED42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8.1</w:t>
            </w:r>
          </w:p>
        </w:tc>
        <w:tc>
          <w:tcPr>
            <w:tcW w:w="618" w:type="pct"/>
            <w:tcBorders>
              <w:top w:val="nil"/>
              <w:left w:val="nil"/>
              <w:bottom w:val="single" w:sz="4" w:space="0" w:color="auto"/>
              <w:right w:val="single" w:sz="8" w:space="0" w:color="auto"/>
            </w:tcBorders>
            <w:shd w:val="clear" w:color="auto" w:fill="auto"/>
            <w:noWrap/>
            <w:vAlign w:val="bottom"/>
            <w:hideMark/>
          </w:tcPr>
          <w:p w14:paraId="75DD958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720A31CB"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60ACD3DC"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STARCRAFT</w:t>
            </w:r>
          </w:p>
        </w:tc>
        <w:tc>
          <w:tcPr>
            <w:tcW w:w="224" w:type="pct"/>
            <w:tcBorders>
              <w:top w:val="nil"/>
              <w:left w:val="nil"/>
              <w:bottom w:val="single" w:sz="4" w:space="0" w:color="auto"/>
              <w:right w:val="nil"/>
            </w:tcBorders>
            <w:shd w:val="clear" w:color="auto" w:fill="auto"/>
            <w:noWrap/>
            <w:vAlign w:val="bottom"/>
            <w:hideMark/>
          </w:tcPr>
          <w:p w14:paraId="614891B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R2</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380AD77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3382.69</w:t>
            </w:r>
          </w:p>
        </w:tc>
        <w:tc>
          <w:tcPr>
            <w:tcW w:w="618" w:type="pct"/>
            <w:tcBorders>
              <w:top w:val="nil"/>
              <w:left w:val="nil"/>
              <w:bottom w:val="single" w:sz="4" w:space="0" w:color="auto"/>
              <w:right w:val="single" w:sz="4" w:space="0" w:color="auto"/>
            </w:tcBorders>
            <w:shd w:val="clear" w:color="auto" w:fill="auto"/>
            <w:noWrap/>
            <w:vAlign w:val="bottom"/>
            <w:hideMark/>
          </w:tcPr>
          <w:p w14:paraId="12F81293"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7.3</w:t>
            </w:r>
          </w:p>
        </w:tc>
        <w:tc>
          <w:tcPr>
            <w:tcW w:w="618" w:type="pct"/>
            <w:tcBorders>
              <w:top w:val="nil"/>
              <w:left w:val="nil"/>
              <w:bottom w:val="single" w:sz="4" w:space="0" w:color="auto"/>
              <w:right w:val="single" w:sz="8" w:space="0" w:color="auto"/>
            </w:tcBorders>
            <w:shd w:val="clear" w:color="auto" w:fill="auto"/>
            <w:noWrap/>
            <w:vAlign w:val="bottom"/>
            <w:hideMark/>
          </w:tcPr>
          <w:p w14:paraId="51ED42E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162D80C7"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2111.71</w:t>
            </w:r>
          </w:p>
        </w:tc>
        <w:tc>
          <w:tcPr>
            <w:tcW w:w="618" w:type="pct"/>
            <w:tcBorders>
              <w:top w:val="nil"/>
              <w:left w:val="nil"/>
              <w:bottom w:val="single" w:sz="4" w:space="0" w:color="auto"/>
              <w:right w:val="single" w:sz="4" w:space="0" w:color="auto"/>
            </w:tcBorders>
            <w:shd w:val="clear" w:color="auto" w:fill="auto"/>
            <w:noWrap/>
            <w:vAlign w:val="bottom"/>
            <w:hideMark/>
          </w:tcPr>
          <w:p w14:paraId="6AB1FD6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7.2</w:t>
            </w:r>
          </w:p>
        </w:tc>
        <w:tc>
          <w:tcPr>
            <w:tcW w:w="618" w:type="pct"/>
            <w:tcBorders>
              <w:top w:val="nil"/>
              <w:left w:val="nil"/>
              <w:bottom w:val="single" w:sz="4" w:space="0" w:color="auto"/>
              <w:right w:val="single" w:sz="8" w:space="0" w:color="auto"/>
            </w:tcBorders>
            <w:shd w:val="clear" w:color="auto" w:fill="auto"/>
            <w:noWrap/>
            <w:vAlign w:val="bottom"/>
            <w:hideMark/>
          </w:tcPr>
          <w:p w14:paraId="495236B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0.2</w:t>
            </w:r>
          </w:p>
        </w:tc>
      </w:tr>
      <w:tr w:rsidR="00AF032A" w:rsidRPr="00AF032A" w14:paraId="61572407"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0C2529B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STARCRAFT</w:t>
            </w:r>
          </w:p>
        </w:tc>
        <w:tc>
          <w:tcPr>
            <w:tcW w:w="224" w:type="pct"/>
            <w:tcBorders>
              <w:top w:val="nil"/>
              <w:left w:val="nil"/>
              <w:bottom w:val="single" w:sz="4" w:space="0" w:color="auto"/>
              <w:right w:val="nil"/>
            </w:tcBorders>
            <w:shd w:val="clear" w:color="auto" w:fill="auto"/>
            <w:noWrap/>
            <w:vAlign w:val="bottom"/>
            <w:hideMark/>
          </w:tcPr>
          <w:p w14:paraId="08BF0E35"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R3</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2490B2D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1607.93</w:t>
            </w:r>
          </w:p>
        </w:tc>
        <w:tc>
          <w:tcPr>
            <w:tcW w:w="618" w:type="pct"/>
            <w:tcBorders>
              <w:top w:val="nil"/>
              <w:left w:val="nil"/>
              <w:bottom w:val="single" w:sz="4" w:space="0" w:color="auto"/>
              <w:right w:val="single" w:sz="4" w:space="0" w:color="auto"/>
            </w:tcBorders>
            <w:shd w:val="clear" w:color="auto" w:fill="auto"/>
            <w:noWrap/>
            <w:vAlign w:val="bottom"/>
            <w:hideMark/>
          </w:tcPr>
          <w:p w14:paraId="5E2A972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5.5</w:t>
            </w:r>
          </w:p>
        </w:tc>
        <w:tc>
          <w:tcPr>
            <w:tcW w:w="618" w:type="pct"/>
            <w:tcBorders>
              <w:top w:val="nil"/>
              <w:left w:val="nil"/>
              <w:bottom w:val="single" w:sz="4" w:space="0" w:color="auto"/>
              <w:right w:val="single" w:sz="8" w:space="0" w:color="auto"/>
            </w:tcBorders>
            <w:shd w:val="clear" w:color="auto" w:fill="auto"/>
            <w:noWrap/>
            <w:vAlign w:val="bottom"/>
            <w:hideMark/>
          </w:tcPr>
          <w:p w14:paraId="22F6CA2E"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4" w:space="0" w:color="auto"/>
              <w:right w:val="single" w:sz="4" w:space="0" w:color="auto"/>
            </w:tcBorders>
            <w:shd w:val="clear" w:color="auto" w:fill="auto"/>
            <w:noWrap/>
            <w:vAlign w:val="bottom"/>
            <w:hideMark/>
          </w:tcPr>
          <w:p w14:paraId="70B713F6"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957.00</w:t>
            </w:r>
          </w:p>
        </w:tc>
        <w:tc>
          <w:tcPr>
            <w:tcW w:w="618" w:type="pct"/>
            <w:tcBorders>
              <w:top w:val="nil"/>
              <w:left w:val="nil"/>
              <w:bottom w:val="single" w:sz="4" w:space="0" w:color="auto"/>
              <w:right w:val="single" w:sz="4" w:space="0" w:color="auto"/>
            </w:tcBorders>
            <w:shd w:val="clear" w:color="auto" w:fill="auto"/>
            <w:noWrap/>
            <w:vAlign w:val="bottom"/>
            <w:hideMark/>
          </w:tcPr>
          <w:p w14:paraId="3A85A89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5.5</w:t>
            </w:r>
          </w:p>
        </w:tc>
        <w:tc>
          <w:tcPr>
            <w:tcW w:w="618" w:type="pct"/>
            <w:tcBorders>
              <w:top w:val="nil"/>
              <w:left w:val="nil"/>
              <w:bottom w:val="single" w:sz="4" w:space="0" w:color="auto"/>
              <w:right w:val="single" w:sz="8" w:space="0" w:color="auto"/>
            </w:tcBorders>
            <w:shd w:val="clear" w:color="auto" w:fill="auto"/>
            <w:noWrap/>
            <w:vAlign w:val="bottom"/>
            <w:hideMark/>
          </w:tcPr>
          <w:p w14:paraId="34A2B71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5F33E91F" w14:textId="77777777" w:rsidTr="00AF032A">
        <w:trPr>
          <w:trHeight w:val="290"/>
        </w:trPr>
        <w:tc>
          <w:tcPr>
            <w:tcW w:w="1067" w:type="pct"/>
            <w:tcBorders>
              <w:top w:val="nil"/>
              <w:left w:val="single" w:sz="8" w:space="0" w:color="auto"/>
              <w:bottom w:val="single" w:sz="4" w:space="0" w:color="auto"/>
              <w:right w:val="single" w:sz="4" w:space="0" w:color="auto"/>
            </w:tcBorders>
            <w:shd w:val="clear" w:color="auto" w:fill="auto"/>
            <w:noWrap/>
            <w:vAlign w:val="bottom"/>
            <w:hideMark/>
          </w:tcPr>
          <w:p w14:paraId="670E1A99"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STARCRAFT</w:t>
            </w:r>
          </w:p>
        </w:tc>
        <w:tc>
          <w:tcPr>
            <w:tcW w:w="224" w:type="pct"/>
            <w:tcBorders>
              <w:top w:val="nil"/>
              <w:left w:val="nil"/>
              <w:bottom w:val="single" w:sz="4" w:space="0" w:color="auto"/>
              <w:right w:val="nil"/>
            </w:tcBorders>
            <w:shd w:val="clear" w:color="auto" w:fill="auto"/>
            <w:noWrap/>
            <w:vAlign w:val="bottom"/>
            <w:hideMark/>
          </w:tcPr>
          <w:p w14:paraId="231F5BAA"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R4</w:t>
            </w:r>
          </w:p>
        </w:tc>
        <w:tc>
          <w:tcPr>
            <w:tcW w:w="618" w:type="pct"/>
            <w:tcBorders>
              <w:top w:val="nil"/>
              <w:left w:val="single" w:sz="8" w:space="0" w:color="auto"/>
              <w:bottom w:val="single" w:sz="4" w:space="0" w:color="auto"/>
              <w:right w:val="single" w:sz="4" w:space="0" w:color="auto"/>
            </w:tcBorders>
            <w:shd w:val="clear" w:color="auto" w:fill="auto"/>
            <w:noWrap/>
            <w:vAlign w:val="bottom"/>
            <w:hideMark/>
          </w:tcPr>
          <w:p w14:paraId="050C5ACF"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726.86</w:t>
            </w:r>
          </w:p>
        </w:tc>
        <w:tc>
          <w:tcPr>
            <w:tcW w:w="618" w:type="pct"/>
            <w:tcBorders>
              <w:top w:val="nil"/>
              <w:left w:val="nil"/>
              <w:bottom w:val="single" w:sz="4" w:space="0" w:color="auto"/>
              <w:right w:val="single" w:sz="4" w:space="0" w:color="auto"/>
            </w:tcBorders>
            <w:shd w:val="clear" w:color="auto" w:fill="auto"/>
            <w:noWrap/>
            <w:vAlign w:val="bottom"/>
            <w:hideMark/>
          </w:tcPr>
          <w:p w14:paraId="460466B4"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4.3</w:t>
            </w:r>
          </w:p>
        </w:tc>
        <w:tc>
          <w:tcPr>
            <w:tcW w:w="618" w:type="pct"/>
            <w:tcBorders>
              <w:top w:val="nil"/>
              <w:left w:val="nil"/>
              <w:bottom w:val="single" w:sz="4" w:space="0" w:color="auto"/>
              <w:right w:val="single" w:sz="8" w:space="0" w:color="auto"/>
            </w:tcBorders>
            <w:shd w:val="clear" w:color="auto" w:fill="auto"/>
            <w:noWrap/>
            <w:vAlign w:val="bottom"/>
            <w:hideMark/>
          </w:tcPr>
          <w:p w14:paraId="31E4E76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c>
          <w:tcPr>
            <w:tcW w:w="618" w:type="pct"/>
            <w:tcBorders>
              <w:top w:val="nil"/>
              <w:left w:val="nil"/>
              <w:bottom w:val="single" w:sz="4" w:space="0" w:color="auto"/>
              <w:right w:val="single" w:sz="4" w:space="0" w:color="auto"/>
            </w:tcBorders>
            <w:shd w:val="clear" w:color="auto" w:fill="auto"/>
            <w:noWrap/>
            <w:vAlign w:val="bottom"/>
            <w:hideMark/>
          </w:tcPr>
          <w:p w14:paraId="358D1B80"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450.49</w:t>
            </w:r>
          </w:p>
        </w:tc>
        <w:tc>
          <w:tcPr>
            <w:tcW w:w="618" w:type="pct"/>
            <w:tcBorders>
              <w:top w:val="nil"/>
              <w:left w:val="nil"/>
              <w:bottom w:val="single" w:sz="4" w:space="0" w:color="auto"/>
              <w:right w:val="single" w:sz="4" w:space="0" w:color="auto"/>
            </w:tcBorders>
            <w:shd w:val="clear" w:color="auto" w:fill="auto"/>
            <w:noWrap/>
            <w:vAlign w:val="bottom"/>
            <w:hideMark/>
          </w:tcPr>
          <w:p w14:paraId="0164DE3D"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4.4</w:t>
            </w:r>
          </w:p>
        </w:tc>
        <w:tc>
          <w:tcPr>
            <w:tcW w:w="618" w:type="pct"/>
            <w:tcBorders>
              <w:top w:val="nil"/>
              <w:left w:val="nil"/>
              <w:bottom w:val="single" w:sz="4" w:space="0" w:color="auto"/>
              <w:right w:val="single" w:sz="8" w:space="0" w:color="auto"/>
            </w:tcBorders>
            <w:shd w:val="clear" w:color="auto" w:fill="auto"/>
            <w:noWrap/>
            <w:vAlign w:val="bottom"/>
            <w:hideMark/>
          </w:tcPr>
          <w:p w14:paraId="15AE6A62" w14:textId="77777777" w:rsidR="00AF032A" w:rsidRPr="00AF032A" w:rsidRDefault="00AF032A" w:rsidP="00AF032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r>
      <w:tr w:rsidR="00AF032A" w:rsidRPr="00AF032A" w14:paraId="2444679A" w14:textId="77777777" w:rsidTr="00AF032A">
        <w:trPr>
          <w:trHeight w:val="300"/>
        </w:trPr>
        <w:tc>
          <w:tcPr>
            <w:tcW w:w="1067" w:type="pct"/>
            <w:tcBorders>
              <w:top w:val="nil"/>
              <w:left w:val="single" w:sz="8" w:space="0" w:color="auto"/>
              <w:bottom w:val="single" w:sz="8" w:space="0" w:color="auto"/>
              <w:right w:val="single" w:sz="4" w:space="0" w:color="auto"/>
            </w:tcBorders>
            <w:shd w:val="clear" w:color="auto" w:fill="auto"/>
            <w:noWrap/>
            <w:vAlign w:val="bottom"/>
            <w:hideMark/>
          </w:tcPr>
          <w:p w14:paraId="65834674"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STARCRAFT</w:t>
            </w:r>
          </w:p>
        </w:tc>
        <w:tc>
          <w:tcPr>
            <w:tcW w:w="224" w:type="pct"/>
            <w:tcBorders>
              <w:top w:val="nil"/>
              <w:left w:val="nil"/>
              <w:bottom w:val="single" w:sz="8" w:space="0" w:color="auto"/>
              <w:right w:val="nil"/>
            </w:tcBorders>
            <w:shd w:val="clear" w:color="auto" w:fill="auto"/>
            <w:noWrap/>
            <w:vAlign w:val="bottom"/>
            <w:hideMark/>
          </w:tcPr>
          <w:p w14:paraId="7832BFC8"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F032A">
              <w:rPr>
                <w:color w:val="000000"/>
                <w:szCs w:val="22"/>
                <w:lang w:val="de-DE" w:eastAsia="de-DE"/>
              </w:rPr>
              <w:t>R5</w:t>
            </w:r>
          </w:p>
        </w:tc>
        <w:tc>
          <w:tcPr>
            <w:tcW w:w="618" w:type="pct"/>
            <w:tcBorders>
              <w:top w:val="nil"/>
              <w:left w:val="single" w:sz="8" w:space="0" w:color="auto"/>
              <w:bottom w:val="single" w:sz="8" w:space="0" w:color="auto"/>
              <w:right w:val="single" w:sz="4" w:space="0" w:color="auto"/>
            </w:tcBorders>
            <w:shd w:val="clear" w:color="auto" w:fill="auto"/>
            <w:noWrap/>
            <w:vAlign w:val="bottom"/>
            <w:hideMark/>
          </w:tcPr>
          <w:p w14:paraId="4DF44E39"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344.48</w:t>
            </w:r>
          </w:p>
        </w:tc>
        <w:tc>
          <w:tcPr>
            <w:tcW w:w="618" w:type="pct"/>
            <w:tcBorders>
              <w:top w:val="nil"/>
              <w:left w:val="nil"/>
              <w:bottom w:val="single" w:sz="8" w:space="0" w:color="auto"/>
              <w:right w:val="single" w:sz="4" w:space="0" w:color="auto"/>
            </w:tcBorders>
            <w:shd w:val="clear" w:color="auto" w:fill="auto"/>
            <w:noWrap/>
            <w:vAlign w:val="bottom"/>
            <w:hideMark/>
          </w:tcPr>
          <w:p w14:paraId="3069B035"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2.5</w:t>
            </w:r>
          </w:p>
        </w:tc>
        <w:tc>
          <w:tcPr>
            <w:tcW w:w="618" w:type="pct"/>
            <w:tcBorders>
              <w:top w:val="nil"/>
              <w:left w:val="nil"/>
              <w:bottom w:val="single" w:sz="8" w:space="0" w:color="auto"/>
              <w:right w:val="single" w:sz="8" w:space="0" w:color="auto"/>
            </w:tcBorders>
            <w:shd w:val="clear" w:color="auto" w:fill="auto"/>
            <w:noWrap/>
            <w:vAlign w:val="bottom"/>
            <w:hideMark/>
          </w:tcPr>
          <w:p w14:paraId="6199B060"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0.3</w:t>
            </w:r>
          </w:p>
        </w:tc>
        <w:tc>
          <w:tcPr>
            <w:tcW w:w="618" w:type="pct"/>
            <w:tcBorders>
              <w:top w:val="nil"/>
              <w:left w:val="nil"/>
              <w:bottom w:val="single" w:sz="8" w:space="0" w:color="auto"/>
              <w:right w:val="single" w:sz="4" w:space="0" w:color="auto"/>
            </w:tcBorders>
            <w:shd w:val="clear" w:color="auto" w:fill="auto"/>
            <w:noWrap/>
            <w:vAlign w:val="bottom"/>
            <w:hideMark/>
          </w:tcPr>
          <w:p w14:paraId="60104BE2"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AF032A">
              <w:rPr>
                <w:color w:val="000000"/>
                <w:szCs w:val="22"/>
                <w:lang w:val="de-DE" w:eastAsia="de-DE"/>
              </w:rPr>
              <w:t>217.05</w:t>
            </w:r>
          </w:p>
        </w:tc>
        <w:tc>
          <w:tcPr>
            <w:tcW w:w="618" w:type="pct"/>
            <w:tcBorders>
              <w:top w:val="nil"/>
              <w:left w:val="nil"/>
              <w:bottom w:val="single" w:sz="8" w:space="0" w:color="auto"/>
              <w:right w:val="single" w:sz="4" w:space="0" w:color="auto"/>
            </w:tcBorders>
            <w:shd w:val="clear" w:color="auto" w:fill="auto"/>
            <w:noWrap/>
            <w:vAlign w:val="bottom"/>
            <w:hideMark/>
          </w:tcPr>
          <w:p w14:paraId="6C3C045A"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2.7</w:t>
            </w:r>
          </w:p>
        </w:tc>
        <w:tc>
          <w:tcPr>
            <w:tcW w:w="618" w:type="pct"/>
            <w:tcBorders>
              <w:top w:val="nil"/>
              <w:left w:val="nil"/>
              <w:bottom w:val="single" w:sz="8" w:space="0" w:color="auto"/>
              <w:right w:val="single" w:sz="8" w:space="0" w:color="auto"/>
            </w:tcBorders>
            <w:shd w:val="clear" w:color="auto" w:fill="auto"/>
            <w:noWrap/>
            <w:vAlign w:val="bottom"/>
            <w:hideMark/>
          </w:tcPr>
          <w:p w14:paraId="557FD613" w14:textId="77777777" w:rsidR="00AF032A" w:rsidRPr="00AF032A" w:rsidRDefault="00AF032A" w:rsidP="00AF03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F032A">
              <w:rPr>
                <w:color w:val="000000"/>
                <w:szCs w:val="22"/>
                <w:lang w:val="de-DE" w:eastAsia="de-DE"/>
              </w:rPr>
              <w:t>0.4</w:t>
            </w:r>
          </w:p>
        </w:tc>
      </w:tr>
    </w:tbl>
    <w:p w14:paraId="378C26DC" w14:textId="77777777" w:rsidR="007A20B4" w:rsidRPr="007A20B4" w:rsidRDefault="007A20B4" w:rsidP="007A20B4">
      <w:pPr>
        <w:rPr>
          <w:lang w:val="en-CA"/>
        </w:rPr>
      </w:pPr>
    </w:p>
    <w:p w14:paraId="3EE33D2A" w14:textId="0FB4F261" w:rsidR="001A669E" w:rsidRDefault="00AF032A" w:rsidP="001A669E">
      <w:pPr>
        <w:pStyle w:val="Caption"/>
        <w:keepNext/>
        <w:rPr>
          <w:lang w:val="en-CA"/>
        </w:rPr>
      </w:pPr>
      <w:r>
        <w:rPr>
          <w:noProof/>
          <w:lang w:val="en-CA"/>
        </w:rPr>
        <w:lastRenderedPageBreak/>
        <w:drawing>
          <wp:inline distT="0" distB="0" distL="0" distR="0" wp14:anchorId="416DE038" wp14:editId="608D0DDF">
            <wp:extent cx="2804400" cy="1674000"/>
            <wp:effectExtent l="0" t="0" r="0" b="254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04400" cy="1674000"/>
                    </a:xfrm>
                    <a:prstGeom prst="rect">
                      <a:avLst/>
                    </a:prstGeom>
                    <a:noFill/>
                  </pic:spPr>
                </pic:pic>
              </a:graphicData>
            </a:graphic>
          </wp:inline>
        </w:drawing>
      </w:r>
      <w:r>
        <w:rPr>
          <w:noProof/>
          <w:lang w:val="en-CA"/>
        </w:rPr>
        <w:drawing>
          <wp:inline distT="0" distB="0" distL="0" distR="0" wp14:anchorId="0075C2B3" wp14:editId="189D2B26">
            <wp:extent cx="2811600" cy="1674000"/>
            <wp:effectExtent l="0" t="0" r="8255" b="254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11600" cy="1674000"/>
                    </a:xfrm>
                    <a:prstGeom prst="rect">
                      <a:avLst/>
                    </a:prstGeom>
                    <a:noFill/>
                  </pic:spPr>
                </pic:pic>
              </a:graphicData>
            </a:graphic>
          </wp:inline>
        </w:drawing>
      </w:r>
      <w:r>
        <w:rPr>
          <w:noProof/>
          <w:lang w:val="en-CA"/>
        </w:rPr>
        <w:drawing>
          <wp:inline distT="0" distB="0" distL="0" distR="0" wp14:anchorId="58A32F46" wp14:editId="0EB032E5">
            <wp:extent cx="2808000" cy="1674000"/>
            <wp:effectExtent l="0" t="0" r="0" b="254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08000" cy="1674000"/>
                    </a:xfrm>
                    <a:prstGeom prst="rect">
                      <a:avLst/>
                    </a:prstGeom>
                    <a:noFill/>
                  </pic:spPr>
                </pic:pic>
              </a:graphicData>
            </a:graphic>
          </wp:inline>
        </w:drawing>
      </w:r>
      <w:r>
        <w:rPr>
          <w:noProof/>
          <w:lang w:val="en-CA"/>
        </w:rPr>
        <w:drawing>
          <wp:inline distT="0" distB="0" distL="0" distR="0" wp14:anchorId="652F90C0" wp14:editId="2EC9CC52">
            <wp:extent cx="2800800" cy="1670400"/>
            <wp:effectExtent l="0" t="0" r="0" b="635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00800" cy="1670400"/>
                    </a:xfrm>
                    <a:prstGeom prst="rect">
                      <a:avLst/>
                    </a:prstGeom>
                    <a:noFill/>
                  </pic:spPr>
                </pic:pic>
              </a:graphicData>
            </a:graphic>
          </wp:inline>
        </w:drawing>
      </w:r>
      <w:r>
        <w:rPr>
          <w:noProof/>
          <w:lang w:val="en-CA"/>
        </w:rPr>
        <w:drawing>
          <wp:inline distT="0" distB="0" distL="0" distR="0" wp14:anchorId="1D76996F" wp14:editId="7C1AE4D5">
            <wp:extent cx="2804400" cy="1670400"/>
            <wp:effectExtent l="0" t="0" r="0" b="635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04400" cy="1670400"/>
                    </a:xfrm>
                    <a:prstGeom prst="rect">
                      <a:avLst/>
                    </a:prstGeom>
                    <a:noFill/>
                  </pic:spPr>
                </pic:pic>
              </a:graphicData>
            </a:graphic>
          </wp:inline>
        </w:drawing>
      </w:r>
      <w:r>
        <w:rPr>
          <w:noProof/>
          <w:lang w:val="en-CA"/>
        </w:rPr>
        <w:drawing>
          <wp:inline distT="0" distB="0" distL="0" distR="0" wp14:anchorId="61CF2CAB" wp14:editId="2BC33D7E">
            <wp:extent cx="2808000" cy="1674000"/>
            <wp:effectExtent l="0" t="0" r="0" b="254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08000" cy="1674000"/>
                    </a:xfrm>
                    <a:prstGeom prst="rect">
                      <a:avLst/>
                    </a:prstGeom>
                    <a:noFill/>
                  </pic:spPr>
                </pic:pic>
              </a:graphicData>
            </a:graphic>
          </wp:inline>
        </w:drawing>
      </w:r>
    </w:p>
    <w:p w14:paraId="2EAE49C1" w14:textId="10E4C5F4" w:rsidR="001A669E" w:rsidRPr="003B7406" w:rsidRDefault="001A669E" w:rsidP="001A669E">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5</w:t>
      </w:r>
      <w:r w:rsidRPr="003B7406">
        <w:rPr>
          <w:noProof/>
          <w:lang w:val="en-CA"/>
        </w:rPr>
        <w:fldChar w:fldCharType="end"/>
      </w:r>
      <w:r w:rsidRPr="003B7406">
        <w:rPr>
          <w:lang w:val="en-CA"/>
        </w:rPr>
        <w:t>: Collection of the MOS-over-rate plots for HM</w:t>
      </w:r>
      <w:r>
        <w:rPr>
          <w:lang w:val="en-CA"/>
        </w:rPr>
        <w:t xml:space="preserve"> and VTM</w:t>
      </w:r>
      <w:r w:rsidRPr="003B7406">
        <w:rPr>
          <w:lang w:val="en-CA"/>
        </w:rPr>
        <w:t xml:space="preserve"> for the HD </w:t>
      </w:r>
      <w:r>
        <w:rPr>
          <w:lang w:val="en-CA"/>
        </w:rPr>
        <w:t xml:space="preserve">LD </w:t>
      </w:r>
      <w:r w:rsidRPr="003B7406">
        <w:rPr>
          <w:lang w:val="en-CA"/>
        </w:rPr>
        <w:t>test sequences</w:t>
      </w:r>
    </w:p>
    <w:p w14:paraId="730FC41B" w14:textId="77777777" w:rsidR="001A669E" w:rsidRPr="001A669E" w:rsidRDefault="001A669E" w:rsidP="001A669E">
      <w:pPr>
        <w:rPr>
          <w:lang w:val="en-CA"/>
        </w:rPr>
      </w:pPr>
    </w:p>
    <w:p w14:paraId="00CB6310" w14:textId="35D32E32" w:rsidR="001A669E" w:rsidRDefault="001A669E" w:rsidP="001A669E">
      <w:pPr>
        <w:pStyle w:val="Heading3"/>
        <w:rPr>
          <w:lang w:val="en-CA"/>
        </w:rPr>
      </w:pPr>
      <w:r>
        <w:rPr>
          <w:lang w:val="en-CA"/>
        </w:rPr>
        <w:lastRenderedPageBreak/>
        <w:t>Analysis</w:t>
      </w:r>
    </w:p>
    <w:p w14:paraId="70FBD3ED" w14:textId="368912D4" w:rsidR="007A20B4" w:rsidRPr="003B7406" w:rsidRDefault="007A20B4" w:rsidP="007A20B4">
      <w:pPr>
        <w:keepNext/>
        <w:spacing w:before="180" w:after="120"/>
        <w:rPr>
          <w:b/>
          <w:lang w:val="en-CA"/>
        </w:rPr>
      </w:pPr>
      <w:bookmarkStart w:id="4" w:name="_Ref74909276"/>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16</w:t>
      </w:r>
      <w:r w:rsidRPr="003B7406">
        <w:rPr>
          <w:b/>
          <w:lang w:val="en-CA"/>
        </w:rPr>
        <w:fldChar w:fldCharType="end"/>
      </w:r>
      <w:bookmarkEnd w:id="4"/>
      <w:r w:rsidRPr="003B7406">
        <w:rPr>
          <w:b/>
          <w:lang w:val="en-CA"/>
        </w:rPr>
        <w:t xml:space="preserve">: </w:t>
      </w:r>
      <w:r w:rsidR="00F204AB" w:rsidRPr="005B1908">
        <w:rPr>
          <w:b/>
          <w:lang w:val="en-CA"/>
        </w:rPr>
        <w:t xml:space="preserve">Bit-rate savings and MOS deltas for the bit-rate points </w:t>
      </w:r>
      <w:r w:rsidR="00F204AB">
        <w:rPr>
          <w:b/>
          <w:lang w:val="en-CA"/>
        </w:rPr>
        <w:t xml:space="preserve">and </w:t>
      </w:r>
      <w:r w:rsidRPr="005B1908">
        <w:rPr>
          <w:b/>
          <w:lang w:val="en-CA"/>
        </w:rPr>
        <w:t>Bjøntegaard delta rate relative to HM-16.22 based on bit rate and MOS</w:t>
      </w:r>
    </w:p>
    <w:tbl>
      <w:tblPr>
        <w:tblW w:w="5000" w:type="pct"/>
        <w:tblCellMar>
          <w:left w:w="70" w:type="dxa"/>
          <w:right w:w="70" w:type="dxa"/>
        </w:tblCellMar>
        <w:tblLook w:val="04A0" w:firstRow="1" w:lastRow="0" w:firstColumn="1" w:lastColumn="0" w:noHBand="0" w:noVBand="1"/>
      </w:tblPr>
      <w:tblGrid>
        <w:gridCol w:w="2287"/>
        <w:gridCol w:w="440"/>
        <w:gridCol w:w="1325"/>
        <w:gridCol w:w="1325"/>
        <w:gridCol w:w="353"/>
        <w:gridCol w:w="2286"/>
        <w:gridCol w:w="1324"/>
      </w:tblGrid>
      <w:tr w:rsidR="00A15447" w:rsidRPr="00A15447" w14:paraId="0D1D0140" w14:textId="77777777" w:rsidTr="00A15447">
        <w:trPr>
          <w:trHeight w:val="300"/>
        </w:trPr>
        <w:tc>
          <w:tcPr>
            <w:tcW w:w="1224" w:type="pct"/>
            <w:tcBorders>
              <w:top w:val="single" w:sz="8" w:space="0" w:color="auto"/>
              <w:left w:val="single" w:sz="8" w:space="0" w:color="auto"/>
              <w:bottom w:val="single" w:sz="8" w:space="0" w:color="auto"/>
              <w:right w:val="nil"/>
            </w:tcBorders>
            <w:shd w:val="clear" w:color="auto" w:fill="auto"/>
            <w:noWrap/>
            <w:vAlign w:val="bottom"/>
            <w:hideMark/>
          </w:tcPr>
          <w:p w14:paraId="56741A7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15447">
              <w:rPr>
                <w:b/>
                <w:bCs/>
                <w:color w:val="000000"/>
                <w:szCs w:val="22"/>
                <w:lang w:val="de-DE" w:eastAsia="de-DE"/>
              </w:rPr>
              <w:t>VTM / HM</w:t>
            </w:r>
          </w:p>
        </w:tc>
        <w:tc>
          <w:tcPr>
            <w:tcW w:w="235" w:type="pct"/>
            <w:tcBorders>
              <w:top w:val="single" w:sz="8" w:space="0" w:color="auto"/>
              <w:left w:val="nil"/>
              <w:bottom w:val="single" w:sz="8" w:space="0" w:color="auto"/>
              <w:right w:val="nil"/>
            </w:tcBorders>
            <w:shd w:val="clear" w:color="auto" w:fill="auto"/>
            <w:noWrap/>
            <w:vAlign w:val="bottom"/>
            <w:hideMark/>
          </w:tcPr>
          <w:p w14:paraId="3F29472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15447">
              <w:rPr>
                <w:b/>
                <w:bCs/>
                <w:color w:val="000000"/>
                <w:szCs w:val="22"/>
                <w:lang w:val="de-DE" w:eastAsia="de-DE"/>
              </w:rPr>
              <w:t> </w:t>
            </w:r>
          </w:p>
        </w:tc>
        <w:tc>
          <w:tcPr>
            <w:tcW w:w="709" w:type="pct"/>
            <w:tcBorders>
              <w:top w:val="single" w:sz="8" w:space="0" w:color="auto"/>
              <w:left w:val="single" w:sz="8" w:space="0" w:color="auto"/>
              <w:bottom w:val="single" w:sz="8" w:space="0" w:color="auto"/>
              <w:right w:val="nil"/>
            </w:tcBorders>
            <w:shd w:val="clear" w:color="auto" w:fill="auto"/>
            <w:noWrap/>
            <w:vAlign w:val="bottom"/>
            <w:hideMark/>
          </w:tcPr>
          <w:p w14:paraId="2D9BE59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15447">
              <w:rPr>
                <w:b/>
                <w:bCs/>
                <w:color w:val="000000"/>
                <w:szCs w:val="22"/>
                <w:lang w:val="de-DE" w:eastAsia="de-DE"/>
              </w:rPr>
              <w:t>Rate Diff.</w:t>
            </w:r>
          </w:p>
        </w:tc>
        <w:tc>
          <w:tcPr>
            <w:tcW w:w="70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C452D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15447">
              <w:rPr>
                <w:b/>
                <w:bCs/>
                <w:color w:val="000000"/>
                <w:szCs w:val="22"/>
                <w:lang w:val="de-DE" w:eastAsia="de-DE"/>
              </w:rPr>
              <w:t>ΔMOS</w:t>
            </w:r>
          </w:p>
        </w:tc>
        <w:tc>
          <w:tcPr>
            <w:tcW w:w="189" w:type="pct"/>
            <w:tcBorders>
              <w:top w:val="nil"/>
              <w:left w:val="nil"/>
              <w:bottom w:val="nil"/>
              <w:right w:val="nil"/>
            </w:tcBorders>
            <w:shd w:val="clear" w:color="auto" w:fill="auto"/>
            <w:noWrap/>
            <w:vAlign w:val="bottom"/>
            <w:hideMark/>
          </w:tcPr>
          <w:p w14:paraId="16AB9CD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p>
        </w:tc>
        <w:tc>
          <w:tcPr>
            <w:tcW w:w="1224" w:type="pct"/>
            <w:tcBorders>
              <w:top w:val="single" w:sz="8" w:space="0" w:color="auto"/>
              <w:left w:val="single" w:sz="8" w:space="0" w:color="auto"/>
              <w:bottom w:val="nil"/>
              <w:right w:val="single" w:sz="8" w:space="0" w:color="auto"/>
            </w:tcBorders>
            <w:shd w:val="clear" w:color="auto" w:fill="auto"/>
            <w:noWrap/>
            <w:vAlign w:val="bottom"/>
            <w:hideMark/>
          </w:tcPr>
          <w:p w14:paraId="50AB97B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15447">
              <w:rPr>
                <w:b/>
                <w:bCs/>
                <w:color w:val="000000"/>
                <w:szCs w:val="22"/>
                <w:lang w:val="de-DE" w:eastAsia="de-DE"/>
              </w:rPr>
              <w:t>BD-Rate</w:t>
            </w:r>
          </w:p>
        </w:tc>
        <w:tc>
          <w:tcPr>
            <w:tcW w:w="709" w:type="pct"/>
            <w:tcBorders>
              <w:top w:val="single" w:sz="8" w:space="0" w:color="auto"/>
              <w:left w:val="nil"/>
              <w:bottom w:val="nil"/>
              <w:right w:val="single" w:sz="8" w:space="0" w:color="auto"/>
            </w:tcBorders>
            <w:shd w:val="clear" w:color="auto" w:fill="auto"/>
            <w:noWrap/>
            <w:vAlign w:val="bottom"/>
            <w:hideMark/>
          </w:tcPr>
          <w:p w14:paraId="61E79A7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15447">
              <w:rPr>
                <w:b/>
                <w:bCs/>
                <w:color w:val="000000"/>
                <w:szCs w:val="22"/>
                <w:lang w:val="de-DE" w:eastAsia="de-DE"/>
              </w:rPr>
              <w:t>VTM-11.0</w:t>
            </w:r>
          </w:p>
        </w:tc>
      </w:tr>
      <w:tr w:rsidR="00A15447" w:rsidRPr="00A15447" w14:paraId="5CCF91F9"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2CC5B51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235" w:type="pct"/>
            <w:tcBorders>
              <w:top w:val="nil"/>
              <w:left w:val="nil"/>
              <w:bottom w:val="nil"/>
              <w:right w:val="nil"/>
            </w:tcBorders>
            <w:shd w:val="clear" w:color="auto" w:fill="auto"/>
            <w:noWrap/>
            <w:vAlign w:val="bottom"/>
            <w:hideMark/>
          </w:tcPr>
          <w:p w14:paraId="37C0053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nil"/>
              <w:left w:val="single" w:sz="8" w:space="0" w:color="auto"/>
              <w:bottom w:val="nil"/>
              <w:right w:val="nil"/>
            </w:tcBorders>
            <w:shd w:val="clear" w:color="000000" w:fill="DDEBF7"/>
            <w:noWrap/>
            <w:vAlign w:val="bottom"/>
            <w:hideMark/>
          </w:tcPr>
          <w:p w14:paraId="5C95307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-35.4%</w:t>
            </w:r>
          </w:p>
        </w:tc>
        <w:tc>
          <w:tcPr>
            <w:tcW w:w="709" w:type="pct"/>
            <w:tcBorders>
              <w:top w:val="nil"/>
              <w:left w:val="single" w:sz="8" w:space="0" w:color="auto"/>
              <w:bottom w:val="nil"/>
              <w:right w:val="single" w:sz="8" w:space="0" w:color="auto"/>
            </w:tcBorders>
            <w:shd w:val="clear" w:color="000000" w:fill="A9D08E"/>
            <w:noWrap/>
            <w:vAlign w:val="bottom"/>
            <w:hideMark/>
          </w:tcPr>
          <w:p w14:paraId="6270965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0.7</w:t>
            </w:r>
          </w:p>
        </w:tc>
        <w:tc>
          <w:tcPr>
            <w:tcW w:w="189" w:type="pct"/>
            <w:tcBorders>
              <w:top w:val="nil"/>
              <w:left w:val="nil"/>
              <w:bottom w:val="nil"/>
              <w:right w:val="nil"/>
            </w:tcBorders>
            <w:shd w:val="clear" w:color="auto" w:fill="auto"/>
            <w:noWrap/>
            <w:vAlign w:val="bottom"/>
            <w:hideMark/>
          </w:tcPr>
          <w:p w14:paraId="1443D33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90B598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709" w:type="pct"/>
            <w:tcBorders>
              <w:top w:val="single" w:sz="8" w:space="0" w:color="auto"/>
              <w:left w:val="nil"/>
              <w:bottom w:val="single" w:sz="4" w:space="0" w:color="auto"/>
              <w:right w:val="single" w:sz="8" w:space="0" w:color="auto"/>
            </w:tcBorders>
            <w:shd w:val="clear" w:color="auto" w:fill="auto"/>
            <w:noWrap/>
            <w:vAlign w:val="bottom"/>
            <w:hideMark/>
          </w:tcPr>
          <w:p w14:paraId="137724E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-41%</w:t>
            </w:r>
          </w:p>
        </w:tc>
      </w:tr>
      <w:tr w:rsidR="00A15447" w:rsidRPr="00A15447" w14:paraId="650DDABA"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221FF86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235" w:type="pct"/>
            <w:tcBorders>
              <w:top w:val="nil"/>
              <w:left w:val="nil"/>
              <w:bottom w:val="nil"/>
              <w:right w:val="nil"/>
            </w:tcBorders>
            <w:shd w:val="clear" w:color="auto" w:fill="auto"/>
            <w:noWrap/>
            <w:vAlign w:val="bottom"/>
            <w:hideMark/>
          </w:tcPr>
          <w:p w14:paraId="3F89D71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auto" w:fill="auto"/>
            <w:noWrap/>
            <w:vAlign w:val="bottom"/>
            <w:hideMark/>
          </w:tcPr>
          <w:p w14:paraId="260E873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-29.9%</w:t>
            </w:r>
          </w:p>
        </w:tc>
        <w:tc>
          <w:tcPr>
            <w:tcW w:w="709" w:type="pct"/>
            <w:tcBorders>
              <w:top w:val="nil"/>
              <w:left w:val="single" w:sz="8" w:space="0" w:color="auto"/>
              <w:bottom w:val="nil"/>
              <w:right w:val="single" w:sz="8" w:space="0" w:color="auto"/>
            </w:tcBorders>
            <w:shd w:val="clear" w:color="000000" w:fill="E2EFDA"/>
            <w:noWrap/>
            <w:vAlign w:val="bottom"/>
            <w:hideMark/>
          </w:tcPr>
          <w:p w14:paraId="166649B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6D2680D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4" w:space="0" w:color="auto"/>
              <w:right w:val="single" w:sz="8" w:space="0" w:color="auto"/>
            </w:tcBorders>
            <w:shd w:val="clear" w:color="auto" w:fill="auto"/>
            <w:noWrap/>
            <w:vAlign w:val="bottom"/>
            <w:hideMark/>
          </w:tcPr>
          <w:p w14:paraId="79299B0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709" w:type="pct"/>
            <w:tcBorders>
              <w:top w:val="nil"/>
              <w:left w:val="nil"/>
              <w:bottom w:val="single" w:sz="4" w:space="0" w:color="auto"/>
              <w:right w:val="single" w:sz="8" w:space="0" w:color="auto"/>
            </w:tcBorders>
            <w:shd w:val="clear" w:color="auto" w:fill="auto"/>
            <w:noWrap/>
            <w:vAlign w:val="bottom"/>
            <w:hideMark/>
          </w:tcPr>
          <w:p w14:paraId="4C2C92F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-34%</w:t>
            </w:r>
          </w:p>
        </w:tc>
      </w:tr>
      <w:tr w:rsidR="00A15447" w:rsidRPr="00A15447" w14:paraId="4CD724D6"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5F8CEDB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235" w:type="pct"/>
            <w:tcBorders>
              <w:top w:val="nil"/>
              <w:left w:val="nil"/>
              <w:bottom w:val="nil"/>
              <w:right w:val="nil"/>
            </w:tcBorders>
            <w:shd w:val="clear" w:color="auto" w:fill="auto"/>
            <w:noWrap/>
            <w:vAlign w:val="bottom"/>
            <w:hideMark/>
          </w:tcPr>
          <w:p w14:paraId="3C8908C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auto" w:fill="auto"/>
            <w:noWrap/>
            <w:vAlign w:val="bottom"/>
            <w:hideMark/>
          </w:tcPr>
          <w:p w14:paraId="7023B9E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-29.1%</w:t>
            </w:r>
          </w:p>
        </w:tc>
        <w:tc>
          <w:tcPr>
            <w:tcW w:w="709" w:type="pct"/>
            <w:tcBorders>
              <w:top w:val="nil"/>
              <w:left w:val="single" w:sz="8" w:space="0" w:color="auto"/>
              <w:bottom w:val="nil"/>
              <w:right w:val="single" w:sz="8" w:space="0" w:color="auto"/>
            </w:tcBorders>
            <w:shd w:val="clear" w:color="000000" w:fill="E2EFDA"/>
            <w:noWrap/>
            <w:vAlign w:val="bottom"/>
            <w:hideMark/>
          </w:tcPr>
          <w:p w14:paraId="25A092F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1C31D2F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4" w:space="0" w:color="auto"/>
              <w:right w:val="single" w:sz="8" w:space="0" w:color="auto"/>
            </w:tcBorders>
            <w:shd w:val="clear" w:color="auto" w:fill="auto"/>
            <w:noWrap/>
            <w:vAlign w:val="bottom"/>
            <w:hideMark/>
          </w:tcPr>
          <w:p w14:paraId="3E75FB2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709" w:type="pct"/>
            <w:tcBorders>
              <w:top w:val="nil"/>
              <w:left w:val="nil"/>
              <w:bottom w:val="single" w:sz="4" w:space="0" w:color="auto"/>
              <w:right w:val="single" w:sz="8" w:space="0" w:color="auto"/>
            </w:tcBorders>
            <w:shd w:val="clear" w:color="auto" w:fill="auto"/>
            <w:noWrap/>
            <w:vAlign w:val="bottom"/>
            <w:hideMark/>
          </w:tcPr>
          <w:p w14:paraId="4F32042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-42%</w:t>
            </w:r>
          </w:p>
        </w:tc>
      </w:tr>
      <w:tr w:rsidR="00A15447" w:rsidRPr="00A15447" w14:paraId="2071C7EA"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74AD148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235" w:type="pct"/>
            <w:tcBorders>
              <w:top w:val="nil"/>
              <w:left w:val="nil"/>
              <w:bottom w:val="nil"/>
              <w:right w:val="nil"/>
            </w:tcBorders>
            <w:shd w:val="clear" w:color="auto" w:fill="auto"/>
            <w:noWrap/>
            <w:vAlign w:val="bottom"/>
            <w:hideMark/>
          </w:tcPr>
          <w:p w14:paraId="2EFAA49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auto" w:fill="auto"/>
            <w:noWrap/>
            <w:vAlign w:val="bottom"/>
            <w:hideMark/>
          </w:tcPr>
          <w:p w14:paraId="60890B6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-28.6%</w:t>
            </w:r>
          </w:p>
        </w:tc>
        <w:tc>
          <w:tcPr>
            <w:tcW w:w="709" w:type="pct"/>
            <w:tcBorders>
              <w:top w:val="nil"/>
              <w:left w:val="single" w:sz="8" w:space="0" w:color="auto"/>
              <w:bottom w:val="nil"/>
              <w:right w:val="single" w:sz="8" w:space="0" w:color="auto"/>
            </w:tcBorders>
            <w:shd w:val="clear" w:color="000000" w:fill="A9D08E"/>
            <w:noWrap/>
            <w:vAlign w:val="bottom"/>
            <w:hideMark/>
          </w:tcPr>
          <w:p w14:paraId="04871A0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0.5</w:t>
            </w:r>
          </w:p>
        </w:tc>
        <w:tc>
          <w:tcPr>
            <w:tcW w:w="189" w:type="pct"/>
            <w:tcBorders>
              <w:top w:val="nil"/>
              <w:left w:val="nil"/>
              <w:bottom w:val="nil"/>
              <w:right w:val="nil"/>
            </w:tcBorders>
            <w:shd w:val="clear" w:color="auto" w:fill="auto"/>
            <w:noWrap/>
            <w:vAlign w:val="bottom"/>
            <w:hideMark/>
          </w:tcPr>
          <w:p w14:paraId="4DFE4D7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4" w:space="0" w:color="auto"/>
              <w:right w:val="single" w:sz="8" w:space="0" w:color="auto"/>
            </w:tcBorders>
            <w:shd w:val="clear" w:color="auto" w:fill="auto"/>
            <w:noWrap/>
            <w:vAlign w:val="bottom"/>
            <w:hideMark/>
          </w:tcPr>
          <w:p w14:paraId="2FEDCC2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709" w:type="pct"/>
            <w:tcBorders>
              <w:top w:val="nil"/>
              <w:left w:val="nil"/>
              <w:bottom w:val="single" w:sz="4" w:space="0" w:color="auto"/>
              <w:right w:val="single" w:sz="8" w:space="0" w:color="auto"/>
            </w:tcBorders>
            <w:shd w:val="clear" w:color="auto" w:fill="auto"/>
            <w:noWrap/>
            <w:vAlign w:val="bottom"/>
            <w:hideMark/>
          </w:tcPr>
          <w:p w14:paraId="50BDE7C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-28%</w:t>
            </w:r>
          </w:p>
        </w:tc>
      </w:tr>
      <w:tr w:rsidR="00A15447" w:rsidRPr="00A15447" w14:paraId="4A0DDF31"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480F10D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Beatriz</w:t>
            </w:r>
          </w:p>
        </w:tc>
        <w:tc>
          <w:tcPr>
            <w:tcW w:w="235" w:type="pct"/>
            <w:tcBorders>
              <w:top w:val="nil"/>
              <w:left w:val="nil"/>
              <w:bottom w:val="nil"/>
              <w:right w:val="nil"/>
            </w:tcBorders>
            <w:shd w:val="clear" w:color="auto" w:fill="auto"/>
            <w:noWrap/>
            <w:vAlign w:val="bottom"/>
            <w:hideMark/>
          </w:tcPr>
          <w:p w14:paraId="0505976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nil"/>
              <w:right w:val="nil"/>
            </w:tcBorders>
            <w:shd w:val="clear" w:color="auto" w:fill="auto"/>
            <w:noWrap/>
            <w:vAlign w:val="bottom"/>
            <w:hideMark/>
          </w:tcPr>
          <w:p w14:paraId="428DB34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-27.7%</w:t>
            </w:r>
          </w:p>
        </w:tc>
        <w:tc>
          <w:tcPr>
            <w:tcW w:w="709" w:type="pct"/>
            <w:tcBorders>
              <w:top w:val="nil"/>
              <w:left w:val="single" w:sz="8" w:space="0" w:color="auto"/>
              <w:bottom w:val="nil"/>
              <w:right w:val="single" w:sz="8" w:space="0" w:color="auto"/>
            </w:tcBorders>
            <w:shd w:val="clear" w:color="000000" w:fill="E2EFDA"/>
            <w:noWrap/>
            <w:vAlign w:val="bottom"/>
            <w:hideMark/>
          </w:tcPr>
          <w:p w14:paraId="51230CA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48A9FB9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4" w:space="0" w:color="auto"/>
              <w:right w:val="single" w:sz="8" w:space="0" w:color="auto"/>
            </w:tcBorders>
            <w:shd w:val="clear" w:color="auto" w:fill="auto"/>
            <w:noWrap/>
            <w:vAlign w:val="bottom"/>
            <w:hideMark/>
          </w:tcPr>
          <w:p w14:paraId="3C250F1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709" w:type="pct"/>
            <w:tcBorders>
              <w:top w:val="nil"/>
              <w:left w:val="nil"/>
              <w:bottom w:val="single" w:sz="4" w:space="0" w:color="auto"/>
              <w:right w:val="single" w:sz="8" w:space="0" w:color="auto"/>
            </w:tcBorders>
            <w:shd w:val="clear" w:color="auto" w:fill="auto"/>
            <w:noWrap/>
            <w:vAlign w:val="bottom"/>
            <w:hideMark/>
          </w:tcPr>
          <w:p w14:paraId="74C1CE2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-37%</w:t>
            </w:r>
          </w:p>
        </w:tc>
      </w:tr>
      <w:tr w:rsidR="00A15447" w:rsidRPr="00A15447" w14:paraId="7734B0C2" w14:textId="77777777" w:rsidTr="00A15447">
        <w:trPr>
          <w:trHeight w:val="300"/>
        </w:trPr>
        <w:tc>
          <w:tcPr>
            <w:tcW w:w="1224" w:type="pct"/>
            <w:tcBorders>
              <w:top w:val="single" w:sz="8" w:space="0" w:color="auto"/>
              <w:left w:val="single" w:sz="8" w:space="0" w:color="auto"/>
              <w:bottom w:val="nil"/>
              <w:right w:val="nil"/>
            </w:tcBorders>
            <w:shd w:val="clear" w:color="auto" w:fill="auto"/>
            <w:noWrap/>
            <w:vAlign w:val="bottom"/>
            <w:hideMark/>
          </w:tcPr>
          <w:p w14:paraId="113849E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235" w:type="pct"/>
            <w:tcBorders>
              <w:top w:val="single" w:sz="8" w:space="0" w:color="auto"/>
              <w:left w:val="nil"/>
              <w:bottom w:val="nil"/>
              <w:right w:val="nil"/>
            </w:tcBorders>
            <w:shd w:val="clear" w:color="auto" w:fill="auto"/>
            <w:noWrap/>
            <w:vAlign w:val="bottom"/>
            <w:hideMark/>
          </w:tcPr>
          <w:p w14:paraId="3778A48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single" w:sz="8" w:space="0" w:color="auto"/>
              <w:left w:val="single" w:sz="8" w:space="0" w:color="auto"/>
              <w:bottom w:val="nil"/>
              <w:right w:val="nil"/>
            </w:tcBorders>
            <w:shd w:val="clear" w:color="000000" w:fill="DDEBF7"/>
            <w:noWrap/>
            <w:vAlign w:val="bottom"/>
            <w:hideMark/>
          </w:tcPr>
          <w:p w14:paraId="2A4C6E9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-32.4%</w:t>
            </w:r>
          </w:p>
        </w:tc>
        <w:tc>
          <w:tcPr>
            <w:tcW w:w="709" w:type="pct"/>
            <w:tcBorders>
              <w:top w:val="single" w:sz="8" w:space="0" w:color="auto"/>
              <w:left w:val="single" w:sz="8" w:space="0" w:color="auto"/>
              <w:bottom w:val="nil"/>
              <w:right w:val="single" w:sz="8" w:space="0" w:color="auto"/>
            </w:tcBorders>
            <w:shd w:val="clear" w:color="000000" w:fill="E2EFDA"/>
            <w:noWrap/>
            <w:vAlign w:val="bottom"/>
            <w:hideMark/>
          </w:tcPr>
          <w:p w14:paraId="513B5C6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6D54316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8" w:space="0" w:color="auto"/>
              <w:right w:val="single" w:sz="8" w:space="0" w:color="auto"/>
            </w:tcBorders>
            <w:shd w:val="clear" w:color="auto" w:fill="auto"/>
            <w:noWrap/>
            <w:vAlign w:val="bottom"/>
            <w:hideMark/>
          </w:tcPr>
          <w:p w14:paraId="51F75A4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709" w:type="pct"/>
            <w:tcBorders>
              <w:top w:val="nil"/>
              <w:left w:val="nil"/>
              <w:bottom w:val="single" w:sz="8" w:space="0" w:color="auto"/>
              <w:right w:val="single" w:sz="8" w:space="0" w:color="auto"/>
            </w:tcBorders>
            <w:shd w:val="clear" w:color="auto" w:fill="auto"/>
            <w:noWrap/>
            <w:vAlign w:val="bottom"/>
            <w:hideMark/>
          </w:tcPr>
          <w:p w14:paraId="194E984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-38%</w:t>
            </w:r>
          </w:p>
        </w:tc>
      </w:tr>
      <w:tr w:rsidR="00A15447" w:rsidRPr="00A15447" w14:paraId="6E42169A"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3B6E01E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235" w:type="pct"/>
            <w:tcBorders>
              <w:top w:val="nil"/>
              <w:left w:val="nil"/>
              <w:bottom w:val="nil"/>
              <w:right w:val="nil"/>
            </w:tcBorders>
            <w:shd w:val="clear" w:color="auto" w:fill="auto"/>
            <w:noWrap/>
            <w:vAlign w:val="bottom"/>
            <w:hideMark/>
          </w:tcPr>
          <w:p w14:paraId="064CE04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000000" w:fill="DDEBF7"/>
            <w:noWrap/>
            <w:vAlign w:val="bottom"/>
            <w:hideMark/>
          </w:tcPr>
          <w:p w14:paraId="4E43DA7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-34.9%</w:t>
            </w:r>
          </w:p>
        </w:tc>
        <w:tc>
          <w:tcPr>
            <w:tcW w:w="709" w:type="pct"/>
            <w:tcBorders>
              <w:top w:val="nil"/>
              <w:left w:val="single" w:sz="8" w:space="0" w:color="auto"/>
              <w:bottom w:val="nil"/>
              <w:right w:val="single" w:sz="8" w:space="0" w:color="auto"/>
            </w:tcBorders>
            <w:shd w:val="clear" w:color="000000" w:fill="E2EFDA"/>
            <w:noWrap/>
            <w:vAlign w:val="bottom"/>
            <w:hideMark/>
          </w:tcPr>
          <w:p w14:paraId="1C2080D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25FC674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8" w:space="0" w:color="auto"/>
              <w:right w:val="single" w:sz="8" w:space="0" w:color="auto"/>
            </w:tcBorders>
            <w:shd w:val="clear" w:color="auto" w:fill="auto"/>
            <w:noWrap/>
            <w:vAlign w:val="bottom"/>
            <w:hideMark/>
          </w:tcPr>
          <w:p w14:paraId="5F12726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15447">
              <w:rPr>
                <w:b/>
                <w:bCs/>
                <w:color w:val="000000"/>
                <w:szCs w:val="22"/>
                <w:lang w:val="de-DE" w:eastAsia="de-DE"/>
              </w:rPr>
              <w:t>Overall</w:t>
            </w:r>
          </w:p>
        </w:tc>
        <w:tc>
          <w:tcPr>
            <w:tcW w:w="709" w:type="pct"/>
            <w:tcBorders>
              <w:top w:val="nil"/>
              <w:left w:val="nil"/>
              <w:bottom w:val="single" w:sz="8" w:space="0" w:color="auto"/>
              <w:right w:val="single" w:sz="8" w:space="0" w:color="auto"/>
            </w:tcBorders>
            <w:shd w:val="clear" w:color="auto" w:fill="auto"/>
            <w:noWrap/>
            <w:vAlign w:val="bottom"/>
            <w:hideMark/>
          </w:tcPr>
          <w:p w14:paraId="61BB6C9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15447">
              <w:rPr>
                <w:b/>
                <w:bCs/>
                <w:color w:val="000000"/>
                <w:szCs w:val="22"/>
                <w:lang w:val="de-DE" w:eastAsia="de-DE"/>
              </w:rPr>
              <w:t>-37%</w:t>
            </w:r>
          </w:p>
        </w:tc>
      </w:tr>
      <w:tr w:rsidR="00A15447" w:rsidRPr="00A15447" w14:paraId="46BA04B2"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7869F6C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235" w:type="pct"/>
            <w:tcBorders>
              <w:top w:val="nil"/>
              <w:left w:val="nil"/>
              <w:bottom w:val="nil"/>
              <w:right w:val="nil"/>
            </w:tcBorders>
            <w:shd w:val="clear" w:color="auto" w:fill="auto"/>
            <w:noWrap/>
            <w:vAlign w:val="bottom"/>
            <w:hideMark/>
          </w:tcPr>
          <w:p w14:paraId="142DDCD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000000" w:fill="DDEBF7"/>
            <w:noWrap/>
            <w:vAlign w:val="bottom"/>
            <w:hideMark/>
          </w:tcPr>
          <w:p w14:paraId="3E7DA06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-38.3%</w:t>
            </w:r>
          </w:p>
        </w:tc>
        <w:tc>
          <w:tcPr>
            <w:tcW w:w="709" w:type="pct"/>
            <w:tcBorders>
              <w:top w:val="nil"/>
              <w:left w:val="single" w:sz="8" w:space="0" w:color="auto"/>
              <w:bottom w:val="nil"/>
              <w:right w:val="single" w:sz="8" w:space="0" w:color="auto"/>
            </w:tcBorders>
            <w:shd w:val="clear" w:color="000000" w:fill="E2EFDA"/>
            <w:noWrap/>
            <w:vAlign w:val="bottom"/>
            <w:hideMark/>
          </w:tcPr>
          <w:p w14:paraId="74809FF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0586625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0F77445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6D85F2A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24E81CBB"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6953046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235" w:type="pct"/>
            <w:tcBorders>
              <w:top w:val="nil"/>
              <w:left w:val="nil"/>
              <w:bottom w:val="nil"/>
              <w:right w:val="nil"/>
            </w:tcBorders>
            <w:shd w:val="clear" w:color="auto" w:fill="auto"/>
            <w:noWrap/>
            <w:vAlign w:val="bottom"/>
            <w:hideMark/>
          </w:tcPr>
          <w:p w14:paraId="30DC677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000000" w:fill="DDEBF7"/>
            <w:noWrap/>
            <w:vAlign w:val="bottom"/>
            <w:hideMark/>
          </w:tcPr>
          <w:p w14:paraId="127A12B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-35.1%</w:t>
            </w:r>
          </w:p>
        </w:tc>
        <w:tc>
          <w:tcPr>
            <w:tcW w:w="709" w:type="pct"/>
            <w:tcBorders>
              <w:top w:val="nil"/>
              <w:left w:val="single" w:sz="8" w:space="0" w:color="auto"/>
              <w:bottom w:val="nil"/>
              <w:right w:val="single" w:sz="8" w:space="0" w:color="auto"/>
            </w:tcBorders>
            <w:shd w:val="clear" w:color="000000" w:fill="E2EFDA"/>
            <w:noWrap/>
            <w:vAlign w:val="bottom"/>
            <w:hideMark/>
          </w:tcPr>
          <w:p w14:paraId="702D42E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136BC5B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single" w:sz="8" w:space="0" w:color="auto"/>
              <w:left w:val="single" w:sz="8" w:space="0" w:color="auto"/>
              <w:bottom w:val="nil"/>
              <w:right w:val="nil"/>
            </w:tcBorders>
            <w:shd w:val="clear" w:color="auto" w:fill="auto"/>
            <w:noWrap/>
            <w:vAlign w:val="bottom"/>
            <w:hideMark/>
          </w:tcPr>
          <w:p w14:paraId="288D1A2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A15447">
              <w:rPr>
                <w:b/>
                <w:bCs/>
                <w:color w:val="000000"/>
                <w:szCs w:val="22"/>
                <w:lang w:val="de-DE" w:eastAsia="de-DE"/>
              </w:rPr>
              <w:t>BD-Rate</w:t>
            </w:r>
          </w:p>
        </w:tc>
        <w:tc>
          <w:tcPr>
            <w:tcW w:w="709" w:type="pct"/>
            <w:tcBorders>
              <w:top w:val="single" w:sz="8" w:space="0" w:color="auto"/>
              <w:left w:val="single" w:sz="8" w:space="0" w:color="auto"/>
              <w:bottom w:val="nil"/>
              <w:right w:val="single" w:sz="8" w:space="0" w:color="auto"/>
            </w:tcBorders>
            <w:shd w:val="clear" w:color="auto" w:fill="auto"/>
            <w:noWrap/>
            <w:vAlign w:val="bottom"/>
            <w:hideMark/>
          </w:tcPr>
          <w:p w14:paraId="4831431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A15447">
              <w:rPr>
                <w:b/>
                <w:bCs/>
                <w:color w:val="000000"/>
                <w:szCs w:val="22"/>
                <w:lang w:val="de-DE" w:eastAsia="de-DE"/>
              </w:rPr>
              <w:t>VTM-11.0</w:t>
            </w:r>
          </w:p>
        </w:tc>
      </w:tr>
      <w:tr w:rsidR="00A15447" w:rsidRPr="00A15447" w14:paraId="04CAD5EF" w14:textId="77777777" w:rsidTr="00A15447">
        <w:trPr>
          <w:trHeight w:val="300"/>
        </w:trPr>
        <w:tc>
          <w:tcPr>
            <w:tcW w:w="1224" w:type="pct"/>
            <w:tcBorders>
              <w:top w:val="nil"/>
              <w:left w:val="single" w:sz="8" w:space="0" w:color="auto"/>
              <w:bottom w:val="single" w:sz="8" w:space="0" w:color="auto"/>
              <w:right w:val="nil"/>
            </w:tcBorders>
            <w:shd w:val="clear" w:color="auto" w:fill="auto"/>
            <w:noWrap/>
            <w:vAlign w:val="bottom"/>
            <w:hideMark/>
          </w:tcPr>
          <w:p w14:paraId="77A2F51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DOTA2</w:t>
            </w:r>
          </w:p>
        </w:tc>
        <w:tc>
          <w:tcPr>
            <w:tcW w:w="235" w:type="pct"/>
            <w:tcBorders>
              <w:top w:val="nil"/>
              <w:left w:val="nil"/>
              <w:bottom w:val="single" w:sz="8" w:space="0" w:color="auto"/>
              <w:right w:val="nil"/>
            </w:tcBorders>
            <w:shd w:val="clear" w:color="auto" w:fill="auto"/>
            <w:noWrap/>
            <w:vAlign w:val="bottom"/>
            <w:hideMark/>
          </w:tcPr>
          <w:p w14:paraId="41A083C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single" w:sz="8" w:space="0" w:color="auto"/>
              <w:right w:val="nil"/>
            </w:tcBorders>
            <w:shd w:val="clear" w:color="000000" w:fill="DDEBF7"/>
            <w:noWrap/>
            <w:vAlign w:val="bottom"/>
            <w:hideMark/>
          </w:tcPr>
          <w:p w14:paraId="45ECA48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-36.8%</w:t>
            </w:r>
          </w:p>
        </w:tc>
        <w:tc>
          <w:tcPr>
            <w:tcW w:w="709" w:type="pct"/>
            <w:tcBorders>
              <w:top w:val="nil"/>
              <w:left w:val="single" w:sz="8" w:space="0" w:color="auto"/>
              <w:bottom w:val="single" w:sz="8" w:space="0" w:color="auto"/>
              <w:right w:val="single" w:sz="8" w:space="0" w:color="auto"/>
            </w:tcBorders>
            <w:shd w:val="clear" w:color="000000" w:fill="E2EFDA"/>
            <w:noWrap/>
            <w:vAlign w:val="bottom"/>
            <w:hideMark/>
          </w:tcPr>
          <w:p w14:paraId="227118E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67D5166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single" w:sz="8" w:space="0" w:color="auto"/>
              <w:left w:val="single" w:sz="8" w:space="0" w:color="auto"/>
              <w:bottom w:val="single" w:sz="4" w:space="0" w:color="auto"/>
              <w:right w:val="nil"/>
            </w:tcBorders>
            <w:shd w:val="clear" w:color="auto" w:fill="auto"/>
            <w:noWrap/>
            <w:vAlign w:val="bottom"/>
            <w:hideMark/>
          </w:tcPr>
          <w:p w14:paraId="74CA62D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Conversational</w:t>
            </w:r>
          </w:p>
        </w:tc>
        <w:tc>
          <w:tcPr>
            <w:tcW w:w="709"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33F772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-35%</w:t>
            </w:r>
          </w:p>
        </w:tc>
      </w:tr>
      <w:tr w:rsidR="00A15447" w:rsidRPr="00A15447" w14:paraId="45F74BDB"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747DDF3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235" w:type="pct"/>
            <w:tcBorders>
              <w:top w:val="nil"/>
              <w:left w:val="nil"/>
              <w:bottom w:val="nil"/>
              <w:right w:val="nil"/>
            </w:tcBorders>
            <w:shd w:val="clear" w:color="auto" w:fill="auto"/>
            <w:noWrap/>
            <w:vAlign w:val="bottom"/>
            <w:hideMark/>
          </w:tcPr>
          <w:p w14:paraId="1BE9B71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nil"/>
              <w:left w:val="single" w:sz="8" w:space="0" w:color="auto"/>
              <w:bottom w:val="nil"/>
              <w:right w:val="nil"/>
            </w:tcBorders>
            <w:shd w:val="clear" w:color="000000" w:fill="DDEBF7"/>
            <w:noWrap/>
            <w:vAlign w:val="bottom"/>
            <w:hideMark/>
          </w:tcPr>
          <w:p w14:paraId="7022EE4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-35.8%</w:t>
            </w:r>
          </w:p>
        </w:tc>
        <w:tc>
          <w:tcPr>
            <w:tcW w:w="709" w:type="pct"/>
            <w:tcBorders>
              <w:top w:val="nil"/>
              <w:left w:val="single" w:sz="8" w:space="0" w:color="auto"/>
              <w:bottom w:val="nil"/>
              <w:right w:val="single" w:sz="8" w:space="0" w:color="auto"/>
            </w:tcBorders>
            <w:shd w:val="clear" w:color="000000" w:fill="E2EFDA"/>
            <w:noWrap/>
            <w:vAlign w:val="bottom"/>
            <w:hideMark/>
          </w:tcPr>
          <w:p w14:paraId="071B5D8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3FE0C29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single" w:sz="8" w:space="0" w:color="auto"/>
              <w:bottom w:val="single" w:sz="8" w:space="0" w:color="auto"/>
              <w:right w:val="nil"/>
            </w:tcBorders>
            <w:shd w:val="clear" w:color="auto" w:fill="auto"/>
            <w:noWrap/>
            <w:vAlign w:val="bottom"/>
            <w:hideMark/>
          </w:tcPr>
          <w:p w14:paraId="2C94EE1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Gaming</w:t>
            </w:r>
          </w:p>
        </w:tc>
        <w:tc>
          <w:tcPr>
            <w:tcW w:w="709" w:type="pct"/>
            <w:tcBorders>
              <w:top w:val="nil"/>
              <w:left w:val="single" w:sz="8" w:space="0" w:color="auto"/>
              <w:bottom w:val="single" w:sz="8" w:space="0" w:color="auto"/>
              <w:right w:val="single" w:sz="8" w:space="0" w:color="auto"/>
            </w:tcBorders>
            <w:shd w:val="clear" w:color="auto" w:fill="auto"/>
            <w:noWrap/>
            <w:vAlign w:val="bottom"/>
            <w:hideMark/>
          </w:tcPr>
          <w:p w14:paraId="687E079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-38%</w:t>
            </w:r>
          </w:p>
        </w:tc>
      </w:tr>
      <w:tr w:rsidR="00A15447" w:rsidRPr="00A15447" w14:paraId="4F19BF0F"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3B25FC6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235" w:type="pct"/>
            <w:tcBorders>
              <w:top w:val="nil"/>
              <w:left w:val="nil"/>
              <w:bottom w:val="nil"/>
              <w:right w:val="nil"/>
            </w:tcBorders>
            <w:shd w:val="clear" w:color="auto" w:fill="auto"/>
            <w:noWrap/>
            <w:vAlign w:val="bottom"/>
            <w:hideMark/>
          </w:tcPr>
          <w:p w14:paraId="3B4FFDB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000000" w:fill="DDEBF7"/>
            <w:noWrap/>
            <w:vAlign w:val="bottom"/>
            <w:hideMark/>
          </w:tcPr>
          <w:p w14:paraId="06C42AB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-32.8%</w:t>
            </w:r>
          </w:p>
        </w:tc>
        <w:tc>
          <w:tcPr>
            <w:tcW w:w="709" w:type="pct"/>
            <w:tcBorders>
              <w:top w:val="nil"/>
              <w:left w:val="single" w:sz="8" w:space="0" w:color="auto"/>
              <w:bottom w:val="nil"/>
              <w:right w:val="single" w:sz="8" w:space="0" w:color="auto"/>
            </w:tcBorders>
            <w:shd w:val="clear" w:color="000000" w:fill="E2EFDA"/>
            <w:noWrap/>
            <w:vAlign w:val="bottom"/>
            <w:hideMark/>
          </w:tcPr>
          <w:p w14:paraId="2EA7B04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72219E8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0ECB96F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336BF16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33F17B0F"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29C381D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235" w:type="pct"/>
            <w:tcBorders>
              <w:top w:val="nil"/>
              <w:left w:val="nil"/>
              <w:bottom w:val="nil"/>
              <w:right w:val="nil"/>
            </w:tcBorders>
            <w:shd w:val="clear" w:color="auto" w:fill="auto"/>
            <w:noWrap/>
            <w:vAlign w:val="bottom"/>
            <w:hideMark/>
          </w:tcPr>
          <w:p w14:paraId="4C58AAF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000000" w:fill="DDEBF7"/>
            <w:noWrap/>
            <w:vAlign w:val="bottom"/>
            <w:hideMark/>
          </w:tcPr>
          <w:p w14:paraId="00A460E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-33.5%</w:t>
            </w:r>
          </w:p>
        </w:tc>
        <w:tc>
          <w:tcPr>
            <w:tcW w:w="709" w:type="pct"/>
            <w:tcBorders>
              <w:top w:val="nil"/>
              <w:left w:val="single" w:sz="8" w:space="0" w:color="auto"/>
              <w:bottom w:val="nil"/>
              <w:right w:val="single" w:sz="8" w:space="0" w:color="auto"/>
            </w:tcBorders>
            <w:shd w:val="clear" w:color="000000" w:fill="A9D08E"/>
            <w:noWrap/>
            <w:vAlign w:val="bottom"/>
            <w:hideMark/>
          </w:tcPr>
          <w:p w14:paraId="3D25A80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0.3</w:t>
            </w:r>
          </w:p>
        </w:tc>
        <w:tc>
          <w:tcPr>
            <w:tcW w:w="189" w:type="pct"/>
            <w:tcBorders>
              <w:top w:val="nil"/>
              <w:left w:val="nil"/>
              <w:bottom w:val="nil"/>
              <w:right w:val="nil"/>
            </w:tcBorders>
            <w:shd w:val="clear" w:color="auto" w:fill="auto"/>
            <w:noWrap/>
            <w:vAlign w:val="bottom"/>
            <w:hideMark/>
          </w:tcPr>
          <w:p w14:paraId="68ACCE6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4877C00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350FA31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7A6C90D9"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520ABB0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235" w:type="pct"/>
            <w:tcBorders>
              <w:top w:val="nil"/>
              <w:left w:val="nil"/>
              <w:bottom w:val="nil"/>
              <w:right w:val="nil"/>
            </w:tcBorders>
            <w:shd w:val="clear" w:color="auto" w:fill="auto"/>
            <w:noWrap/>
            <w:vAlign w:val="bottom"/>
            <w:hideMark/>
          </w:tcPr>
          <w:p w14:paraId="00B5C77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000000" w:fill="DDEBF7"/>
            <w:noWrap/>
            <w:vAlign w:val="bottom"/>
            <w:hideMark/>
          </w:tcPr>
          <w:p w14:paraId="58B13A5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-33.5%</w:t>
            </w:r>
          </w:p>
        </w:tc>
        <w:tc>
          <w:tcPr>
            <w:tcW w:w="709" w:type="pct"/>
            <w:tcBorders>
              <w:top w:val="nil"/>
              <w:left w:val="single" w:sz="8" w:space="0" w:color="auto"/>
              <w:bottom w:val="nil"/>
              <w:right w:val="single" w:sz="8" w:space="0" w:color="auto"/>
            </w:tcBorders>
            <w:shd w:val="clear" w:color="000000" w:fill="E2EFDA"/>
            <w:noWrap/>
            <w:vAlign w:val="bottom"/>
            <w:hideMark/>
          </w:tcPr>
          <w:p w14:paraId="2217812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7AC2BC4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1BBD434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46CB258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1E39B961" w14:textId="77777777" w:rsidTr="00A15447">
        <w:trPr>
          <w:trHeight w:val="300"/>
        </w:trPr>
        <w:tc>
          <w:tcPr>
            <w:tcW w:w="1224" w:type="pct"/>
            <w:tcBorders>
              <w:top w:val="nil"/>
              <w:left w:val="single" w:sz="8" w:space="0" w:color="auto"/>
              <w:bottom w:val="nil"/>
              <w:right w:val="nil"/>
            </w:tcBorders>
            <w:shd w:val="clear" w:color="auto" w:fill="auto"/>
            <w:noWrap/>
            <w:vAlign w:val="bottom"/>
            <w:hideMark/>
          </w:tcPr>
          <w:p w14:paraId="31FDD3F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EuroTruckSimulator2</w:t>
            </w:r>
          </w:p>
        </w:tc>
        <w:tc>
          <w:tcPr>
            <w:tcW w:w="235" w:type="pct"/>
            <w:tcBorders>
              <w:top w:val="nil"/>
              <w:left w:val="nil"/>
              <w:bottom w:val="nil"/>
              <w:right w:val="nil"/>
            </w:tcBorders>
            <w:shd w:val="clear" w:color="auto" w:fill="auto"/>
            <w:noWrap/>
            <w:vAlign w:val="bottom"/>
            <w:hideMark/>
          </w:tcPr>
          <w:p w14:paraId="71BA4DD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nil"/>
              <w:right w:val="nil"/>
            </w:tcBorders>
            <w:shd w:val="clear" w:color="000000" w:fill="DDEBF7"/>
            <w:noWrap/>
            <w:vAlign w:val="bottom"/>
            <w:hideMark/>
          </w:tcPr>
          <w:p w14:paraId="13488B5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-38.7%</w:t>
            </w:r>
          </w:p>
        </w:tc>
        <w:tc>
          <w:tcPr>
            <w:tcW w:w="709" w:type="pct"/>
            <w:tcBorders>
              <w:top w:val="nil"/>
              <w:left w:val="single" w:sz="8" w:space="0" w:color="auto"/>
              <w:bottom w:val="nil"/>
              <w:right w:val="single" w:sz="8" w:space="0" w:color="auto"/>
            </w:tcBorders>
            <w:shd w:val="clear" w:color="000000" w:fill="E2EFDA"/>
            <w:noWrap/>
            <w:vAlign w:val="bottom"/>
            <w:hideMark/>
          </w:tcPr>
          <w:p w14:paraId="611673D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3566631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33F3F90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31A4E6D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6F45F00B" w14:textId="77777777" w:rsidTr="00A15447">
        <w:trPr>
          <w:trHeight w:val="290"/>
        </w:trPr>
        <w:tc>
          <w:tcPr>
            <w:tcW w:w="1224" w:type="pct"/>
            <w:tcBorders>
              <w:top w:val="single" w:sz="8" w:space="0" w:color="auto"/>
              <w:left w:val="single" w:sz="8" w:space="0" w:color="auto"/>
              <w:bottom w:val="nil"/>
              <w:right w:val="nil"/>
            </w:tcBorders>
            <w:shd w:val="clear" w:color="auto" w:fill="auto"/>
            <w:noWrap/>
            <w:vAlign w:val="bottom"/>
            <w:hideMark/>
          </w:tcPr>
          <w:p w14:paraId="278972D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235" w:type="pct"/>
            <w:tcBorders>
              <w:top w:val="single" w:sz="8" w:space="0" w:color="auto"/>
              <w:left w:val="nil"/>
              <w:bottom w:val="nil"/>
              <w:right w:val="nil"/>
            </w:tcBorders>
            <w:shd w:val="clear" w:color="auto" w:fill="auto"/>
            <w:noWrap/>
            <w:vAlign w:val="bottom"/>
            <w:hideMark/>
          </w:tcPr>
          <w:p w14:paraId="5F07693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single" w:sz="8" w:space="0" w:color="auto"/>
              <w:left w:val="single" w:sz="8" w:space="0" w:color="auto"/>
              <w:bottom w:val="nil"/>
              <w:right w:val="nil"/>
            </w:tcBorders>
            <w:shd w:val="clear" w:color="000000" w:fill="9BC2E6"/>
            <w:noWrap/>
            <w:vAlign w:val="bottom"/>
            <w:hideMark/>
          </w:tcPr>
          <w:p w14:paraId="3A5C24E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-43.3%</w:t>
            </w:r>
          </w:p>
        </w:tc>
        <w:tc>
          <w:tcPr>
            <w:tcW w:w="709" w:type="pct"/>
            <w:tcBorders>
              <w:top w:val="single" w:sz="8" w:space="0" w:color="auto"/>
              <w:left w:val="single" w:sz="8" w:space="0" w:color="auto"/>
              <w:bottom w:val="nil"/>
              <w:right w:val="single" w:sz="8" w:space="0" w:color="auto"/>
            </w:tcBorders>
            <w:shd w:val="clear" w:color="000000" w:fill="E2EFDA"/>
            <w:noWrap/>
            <w:vAlign w:val="bottom"/>
            <w:hideMark/>
          </w:tcPr>
          <w:p w14:paraId="7C011F3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521764A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667C8B2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52F3D52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48B7786D"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6916C7E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235" w:type="pct"/>
            <w:tcBorders>
              <w:top w:val="nil"/>
              <w:left w:val="nil"/>
              <w:bottom w:val="nil"/>
              <w:right w:val="nil"/>
            </w:tcBorders>
            <w:shd w:val="clear" w:color="auto" w:fill="auto"/>
            <w:noWrap/>
            <w:vAlign w:val="bottom"/>
            <w:hideMark/>
          </w:tcPr>
          <w:p w14:paraId="29FF2CE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auto" w:fill="auto"/>
            <w:noWrap/>
            <w:vAlign w:val="bottom"/>
            <w:hideMark/>
          </w:tcPr>
          <w:p w14:paraId="3D6A60C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-21.5%</w:t>
            </w:r>
          </w:p>
        </w:tc>
        <w:tc>
          <w:tcPr>
            <w:tcW w:w="709" w:type="pct"/>
            <w:tcBorders>
              <w:top w:val="nil"/>
              <w:left w:val="single" w:sz="8" w:space="0" w:color="auto"/>
              <w:bottom w:val="nil"/>
              <w:right w:val="single" w:sz="8" w:space="0" w:color="auto"/>
            </w:tcBorders>
            <w:shd w:val="clear" w:color="000000" w:fill="E2EFDA"/>
            <w:noWrap/>
            <w:vAlign w:val="bottom"/>
            <w:hideMark/>
          </w:tcPr>
          <w:p w14:paraId="35106BD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520703D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722BCB1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151B05B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6137CCC3"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4193CED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235" w:type="pct"/>
            <w:tcBorders>
              <w:top w:val="nil"/>
              <w:left w:val="nil"/>
              <w:bottom w:val="nil"/>
              <w:right w:val="nil"/>
            </w:tcBorders>
            <w:shd w:val="clear" w:color="auto" w:fill="auto"/>
            <w:noWrap/>
            <w:vAlign w:val="bottom"/>
            <w:hideMark/>
          </w:tcPr>
          <w:p w14:paraId="5E73788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auto" w:fill="auto"/>
            <w:noWrap/>
            <w:vAlign w:val="bottom"/>
            <w:hideMark/>
          </w:tcPr>
          <w:p w14:paraId="0EE4C6F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-11.2%</w:t>
            </w:r>
          </w:p>
        </w:tc>
        <w:tc>
          <w:tcPr>
            <w:tcW w:w="709" w:type="pct"/>
            <w:tcBorders>
              <w:top w:val="nil"/>
              <w:left w:val="single" w:sz="8" w:space="0" w:color="auto"/>
              <w:bottom w:val="nil"/>
              <w:right w:val="single" w:sz="8" w:space="0" w:color="auto"/>
            </w:tcBorders>
            <w:shd w:val="clear" w:color="000000" w:fill="A9D08E"/>
            <w:noWrap/>
            <w:vAlign w:val="bottom"/>
            <w:hideMark/>
          </w:tcPr>
          <w:p w14:paraId="79B2A4D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0.3</w:t>
            </w:r>
          </w:p>
        </w:tc>
        <w:tc>
          <w:tcPr>
            <w:tcW w:w="189" w:type="pct"/>
            <w:tcBorders>
              <w:top w:val="nil"/>
              <w:left w:val="nil"/>
              <w:bottom w:val="nil"/>
              <w:right w:val="nil"/>
            </w:tcBorders>
            <w:shd w:val="clear" w:color="auto" w:fill="auto"/>
            <w:noWrap/>
            <w:vAlign w:val="bottom"/>
            <w:hideMark/>
          </w:tcPr>
          <w:p w14:paraId="556B7AA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174DB795"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1B88913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1EE991CE"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34B7304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235" w:type="pct"/>
            <w:tcBorders>
              <w:top w:val="nil"/>
              <w:left w:val="nil"/>
              <w:bottom w:val="nil"/>
              <w:right w:val="nil"/>
            </w:tcBorders>
            <w:shd w:val="clear" w:color="auto" w:fill="auto"/>
            <w:noWrap/>
            <w:vAlign w:val="bottom"/>
            <w:hideMark/>
          </w:tcPr>
          <w:p w14:paraId="72C2F82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auto" w:fill="auto"/>
            <w:noWrap/>
            <w:vAlign w:val="bottom"/>
            <w:hideMark/>
          </w:tcPr>
          <w:p w14:paraId="3CB7593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-22.4%</w:t>
            </w:r>
          </w:p>
        </w:tc>
        <w:tc>
          <w:tcPr>
            <w:tcW w:w="709" w:type="pct"/>
            <w:tcBorders>
              <w:top w:val="nil"/>
              <w:left w:val="single" w:sz="8" w:space="0" w:color="auto"/>
              <w:bottom w:val="nil"/>
              <w:right w:val="single" w:sz="8" w:space="0" w:color="auto"/>
            </w:tcBorders>
            <w:shd w:val="clear" w:color="000000" w:fill="E2EFDA"/>
            <w:noWrap/>
            <w:vAlign w:val="bottom"/>
            <w:hideMark/>
          </w:tcPr>
          <w:p w14:paraId="60E5A96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65A0D73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666E44E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2F565AE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6B3100E4" w14:textId="77777777" w:rsidTr="00A15447">
        <w:trPr>
          <w:trHeight w:val="300"/>
        </w:trPr>
        <w:tc>
          <w:tcPr>
            <w:tcW w:w="1224" w:type="pct"/>
            <w:tcBorders>
              <w:top w:val="nil"/>
              <w:left w:val="single" w:sz="8" w:space="0" w:color="auto"/>
              <w:bottom w:val="single" w:sz="8" w:space="0" w:color="auto"/>
              <w:right w:val="nil"/>
            </w:tcBorders>
            <w:shd w:val="clear" w:color="auto" w:fill="auto"/>
            <w:noWrap/>
            <w:vAlign w:val="bottom"/>
            <w:hideMark/>
          </w:tcPr>
          <w:p w14:paraId="018B4F6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OfficeWalkAtWall</w:t>
            </w:r>
          </w:p>
        </w:tc>
        <w:tc>
          <w:tcPr>
            <w:tcW w:w="235" w:type="pct"/>
            <w:tcBorders>
              <w:top w:val="nil"/>
              <w:left w:val="nil"/>
              <w:bottom w:val="single" w:sz="8" w:space="0" w:color="auto"/>
              <w:right w:val="nil"/>
            </w:tcBorders>
            <w:shd w:val="clear" w:color="auto" w:fill="auto"/>
            <w:noWrap/>
            <w:vAlign w:val="bottom"/>
            <w:hideMark/>
          </w:tcPr>
          <w:p w14:paraId="5872B5E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single" w:sz="8" w:space="0" w:color="auto"/>
              <w:right w:val="nil"/>
            </w:tcBorders>
            <w:shd w:val="clear" w:color="000000" w:fill="DDEBF7"/>
            <w:noWrap/>
            <w:vAlign w:val="bottom"/>
            <w:hideMark/>
          </w:tcPr>
          <w:p w14:paraId="43BA412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-31.8%</w:t>
            </w:r>
          </w:p>
        </w:tc>
        <w:tc>
          <w:tcPr>
            <w:tcW w:w="709" w:type="pct"/>
            <w:tcBorders>
              <w:top w:val="nil"/>
              <w:left w:val="single" w:sz="8" w:space="0" w:color="auto"/>
              <w:bottom w:val="single" w:sz="8" w:space="0" w:color="auto"/>
              <w:right w:val="single" w:sz="8" w:space="0" w:color="auto"/>
            </w:tcBorders>
            <w:shd w:val="clear" w:color="000000" w:fill="E2EFDA"/>
            <w:noWrap/>
            <w:vAlign w:val="bottom"/>
            <w:hideMark/>
          </w:tcPr>
          <w:p w14:paraId="5B635F3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0E48DB9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1C1BCC3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7176874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22ACDBFB"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51FC10F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235" w:type="pct"/>
            <w:tcBorders>
              <w:top w:val="nil"/>
              <w:left w:val="nil"/>
              <w:bottom w:val="nil"/>
              <w:right w:val="nil"/>
            </w:tcBorders>
            <w:shd w:val="clear" w:color="auto" w:fill="auto"/>
            <w:noWrap/>
            <w:vAlign w:val="bottom"/>
            <w:hideMark/>
          </w:tcPr>
          <w:p w14:paraId="4E2350A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nil"/>
              <w:left w:val="single" w:sz="8" w:space="0" w:color="auto"/>
              <w:bottom w:val="nil"/>
              <w:right w:val="nil"/>
            </w:tcBorders>
            <w:shd w:val="clear" w:color="000000" w:fill="9BC2E6"/>
            <w:noWrap/>
            <w:vAlign w:val="bottom"/>
            <w:hideMark/>
          </w:tcPr>
          <w:p w14:paraId="3BDA2C1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-42.2%</w:t>
            </w:r>
          </w:p>
        </w:tc>
        <w:tc>
          <w:tcPr>
            <w:tcW w:w="709" w:type="pct"/>
            <w:tcBorders>
              <w:top w:val="nil"/>
              <w:left w:val="single" w:sz="8" w:space="0" w:color="auto"/>
              <w:bottom w:val="nil"/>
              <w:right w:val="single" w:sz="8" w:space="0" w:color="auto"/>
            </w:tcBorders>
            <w:shd w:val="clear" w:color="000000" w:fill="E2EFDA"/>
            <w:noWrap/>
            <w:vAlign w:val="bottom"/>
            <w:hideMark/>
          </w:tcPr>
          <w:p w14:paraId="3BD9B61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2A2B340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56778F5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43C2C92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1A4EAA66"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5C7FDFB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235" w:type="pct"/>
            <w:tcBorders>
              <w:top w:val="nil"/>
              <w:left w:val="nil"/>
              <w:bottom w:val="nil"/>
              <w:right w:val="nil"/>
            </w:tcBorders>
            <w:shd w:val="clear" w:color="auto" w:fill="auto"/>
            <w:noWrap/>
            <w:vAlign w:val="bottom"/>
            <w:hideMark/>
          </w:tcPr>
          <w:p w14:paraId="30B707F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000000" w:fill="9BC2E6"/>
            <w:noWrap/>
            <w:vAlign w:val="bottom"/>
            <w:hideMark/>
          </w:tcPr>
          <w:p w14:paraId="78B8577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-41.1%</w:t>
            </w:r>
          </w:p>
        </w:tc>
        <w:tc>
          <w:tcPr>
            <w:tcW w:w="709" w:type="pct"/>
            <w:tcBorders>
              <w:top w:val="nil"/>
              <w:left w:val="single" w:sz="8" w:space="0" w:color="auto"/>
              <w:bottom w:val="nil"/>
              <w:right w:val="single" w:sz="8" w:space="0" w:color="auto"/>
            </w:tcBorders>
            <w:shd w:val="clear" w:color="000000" w:fill="E2EFDA"/>
            <w:noWrap/>
            <w:vAlign w:val="bottom"/>
            <w:hideMark/>
          </w:tcPr>
          <w:p w14:paraId="52FFF21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3FF7BE1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1E45433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623159C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4F389482"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56EBC2E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235" w:type="pct"/>
            <w:tcBorders>
              <w:top w:val="nil"/>
              <w:left w:val="nil"/>
              <w:bottom w:val="nil"/>
              <w:right w:val="nil"/>
            </w:tcBorders>
            <w:shd w:val="clear" w:color="auto" w:fill="auto"/>
            <w:noWrap/>
            <w:vAlign w:val="bottom"/>
            <w:hideMark/>
          </w:tcPr>
          <w:p w14:paraId="2D9FF19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000000" w:fill="DDEBF7"/>
            <w:noWrap/>
            <w:vAlign w:val="bottom"/>
            <w:hideMark/>
          </w:tcPr>
          <w:p w14:paraId="6C038B5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-37.9%</w:t>
            </w:r>
          </w:p>
        </w:tc>
        <w:tc>
          <w:tcPr>
            <w:tcW w:w="709" w:type="pct"/>
            <w:tcBorders>
              <w:top w:val="nil"/>
              <w:left w:val="single" w:sz="8" w:space="0" w:color="auto"/>
              <w:bottom w:val="nil"/>
              <w:right w:val="single" w:sz="8" w:space="0" w:color="auto"/>
            </w:tcBorders>
            <w:shd w:val="clear" w:color="000000" w:fill="E2EFDA"/>
            <w:noWrap/>
            <w:vAlign w:val="bottom"/>
            <w:hideMark/>
          </w:tcPr>
          <w:p w14:paraId="5F04600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45E45F4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6528213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4F8F804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1D1590F5"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48A616F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235" w:type="pct"/>
            <w:tcBorders>
              <w:top w:val="nil"/>
              <w:left w:val="nil"/>
              <w:bottom w:val="nil"/>
              <w:right w:val="nil"/>
            </w:tcBorders>
            <w:shd w:val="clear" w:color="auto" w:fill="auto"/>
            <w:noWrap/>
            <w:vAlign w:val="bottom"/>
            <w:hideMark/>
          </w:tcPr>
          <w:p w14:paraId="26CBF67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000000" w:fill="DDEBF7"/>
            <w:noWrap/>
            <w:vAlign w:val="bottom"/>
            <w:hideMark/>
          </w:tcPr>
          <w:p w14:paraId="79BB334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-38.3%</w:t>
            </w:r>
          </w:p>
        </w:tc>
        <w:tc>
          <w:tcPr>
            <w:tcW w:w="709" w:type="pct"/>
            <w:tcBorders>
              <w:top w:val="nil"/>
              <w:left w:val="single" w:sz="8" w:space="0" w:color="auto"/>
              <w:bottom w:val="nil"/>
              <w:right w:val="single" w:sz="8" w:space="0" w:color="auto"/>
            </w:tcBorders>
            <w:shd w:val="clear" w:color="000000" w:fill="E2EFDA"/>
            <w:noWrap/>
            <w:vAlign w:val="bottom"/>
            <w:hideMark/>
          </w:tcPr>
          <w:p w14:paraId="1DAB3B42"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4D0D0E3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08E8545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53F9469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26619101" w14:textId="77777777" w:rsidTr="00A15447">
        <w:trPr>
          <w:trHeight w:val="300"/>
        </w:trPr>
        <w:tc>
          <w:tcPr>
            <w:tcW w:w="1224" w:type="pct"/>
            <w:tcBorders>
              <w:top w:val="nil"/>
              <w:left w:val="single" w:sz="8" w:space="0" w:color="auto"/>
              <w:bottom w:val="single" w:sz="8" w:space="0" w:color="auto"/>
              <w:right w:val="nil"/>
            </w:tcBorders>
            <w:shd w:val="clear" w:color="auto" w:fill="auto"/>
            <w:noWrap/>
            <w:vAlign w:val="bottom"/>
            <w:hideMark/>
          </w:tcPr>
          <w:p w14:paraId="5F66BDC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OfficeWalkCeiling</w:t>
            </w:r>
          </w:p>
        </w:tc>
        <w:tc>
          <w:tcPr>
            <w:tcW w:w="235" w:type="pct"/>
            <w:tcBorders>
              <w:top w:val="nil"/>
              <w:left w:val="nil"/>
              <w:bottom w:val="single" w:sz="8" w:space="0" w:color="auto"/>
              <w:right w:val="nil"/>
            </w:tcBorders>
            <w:shd w:val="clear" w:color="auto" w:fill="auto"/>
            <w:noWrap/>
            <w:vAlign w:val="bottom"/>
            <w:hideMark/>
          </w:tcPr>
          <w:p w14:paraId="038B4CA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single" w:sz="8" w:space="0" w:color="auto"/>
              <w:right w:val="nil"/>
            </w:tcBorders>
            <w:shd w:val="clear" w:color="000000" w:fill="DDEBF7"/>
            <w:noWrap/>
            <w:vAlign w:val="bottom"/>
            <w:hideMark/>
          </w:tcPr>
          <w:p w14:paraId="1208F9A4"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-37.3%</w:t>
            </w:r>
          </w:p>
        </w:tc>
        <w:tc>
          <w:tcPr>
            <w:tcW w:w="709" w:type="pct"/>
            <w:tcBorders>
              <w:top w:val="nil"/>
              <w:left w:val="single" w:sz="8" w:space="0" w:color="auto"/>
              <w:bottom w:val="single" w:sz="8" w:space="0" w:color="auto"/>
              <w:right w:val="single" w:sz="8" w:space="0" w:color="auto"/>
            </w:tcBorders>
            <w:shd w:val="clear" w:color="000000" w:fill="E2EFDA"/>
            <w:noWrap/>
            <w:vAlign w:val="bottom"/>
            <w:hideMark/>
          </w:tcPr>
          <w:p w14:paraId="7D5DC0E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10BF0E5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0C966CD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01DA14E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6663AD8B"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0804A31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235" w:type="pct"/>
            <w:tcBorders>
              <w:top w:val="nil"/>
              <w:left w:val="nil"/>
              <w:bottom w:val="nil"/>
              <w:right w:val="nil"/>
            </w:tcBorders>
            <w:shd w:val="clear" w:color="auto" w:fill="auto"/>
            <w:noWrap/>
            <w:vAlign w:val="bottom"/>
            <w:hideMark/>
          </w:tcPr>
          <w:p w14:paraId="34F17E0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R1</w:t>
            </w:r>
          </w:p>
        </w:tc>
        <w:tc>
          <w:tcPr>
            <w:tcW w:w="709" w:type="pct"/>
            <w:tcBorders>
              <w:top w:val="nil"/>
              <w:left w:val="single" w:sz="8" w:space="0" w:color="auto"/>
              <w:bottom w:val="nil"/>
              <w:right w:val="nil"/>
            </w:tcBorders>
            <w:shd w:val="clear" w:color="000000" w:fill="DDEBF7"/>
            <w:noWrap/>
            <w:vAlign w:val="bottom"/>
            <w:hideMark/>
          </w:tcPr>
          <w:p w14:paraId="2F7C8FC3"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-32.9%</w:t>
            </w:r>
          </w:p>
        </w:tc>
        <w:tc>
          <w:tcPr>
            <w:tcW w:w="709" w:type="pct"/>
            <w:tcBorders>
              <w:top w:val="nil"/>
              <w:left w:val="single" w:sz="8" w:space="0" w:color="auto"/>
              <w:bottom w:val="nil"/>
              <w:right w:val="single" w:sz="8" w:space="0" w:color="auto"/>
            </w:tcBorders>
            <w:shd w:val="clear" w:color="auto" w:fill="auto"/>
            <w:noWrap/>
            <w:vAlign w:val="bottom"/>
            <w:hideMark/>
          </w:tcPr>
          <w:p w14:paraId="58A3EEA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A15447">
              <w:rPr>
                <w:color w:val="000000"/>
                <w:szCs w:val="22"/>
                <w:lang w:val="de-DE" w:eastAsia="de-DE"/>
              </w:rPr>
              <w:t>-0.3</w:t>
            </w:r>
          </w:p>
        </w:tc>
        <w:tc>
          <w:tcPr>
            <w:tcW w:w="189" w:type="pct"/>
            <w:tcBorders>
              <w:top w:val="nil"/>
              <w:left w:val="nil"/>
              <w:bottom w:val="nil"/>
              <w:right w:val="nil"/>
            </w:tcBorders>
            <w:shd w:val="clear" w:color="auto" w:fill="auto"/>
            <w:noWrap/>
            <w:vAlign w:val="bottom"/>
            <w:hideMark/>
          </w:tcPr>
          <w:p w14:paraId="24083D96"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1224" w:type="pct"/>
            <w:tcBorders>
              <w:top w:val="nil"/>
              <w:left w:val="nil"/>
              <w:bottom w:val="nil"/>
              <w:right w:val="nil"/>
            </w:tcBorders>
            <w:shd w:val="clear" w:color="auto" w:fill="auto"/>
            <w:noWrap/>
            <w:vAlign w:val="bottom"/>
            <w:hideMark/>
          </w:tcPr>
          <w:p w14:paraId="6B2F7C0E"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17B719C1"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0414187E"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1905A2B0"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235" w:type="pct"/>
            <w:tcBorders>
              <w:top w:val="nil"/>
              <w:left w:val="nil"/>
              <w:bottom w:val="nil"/>
              <w:right w:val="nil"/>
            </w:tcBorders>
            <w:shd w:val="clear" w:color="auto" w:fill="auto"/>
            <w:noWrap/>
            <w:vAlign w:val="bottom"/>
            <w:hideMark/>
          </w:tcPr>
          <w:p w14:paraId="083EF0B7"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R2</w:t>
            </w:r>
          </w:p>
        </w:tc>
        <w:tc>
          <w:tcPr>
            <w:tcW w:w="709" w:type="pct"/>
            <w:tcBorders>
              <w:top w:val="nil"/>
              <w:left w:val="single" w:sz="8" w:space="0" w:color="auto"/>
              <w:bottom w:val="nil"/>
              <w:right w:val="nil"/>
            </w:tcBorders>
            <w:shd w:val="clear" w:color="000000" w:fill="DDEBF7"/>
            <w:noWrap/>
            <w:vAlign w:val="bottom"/>
            <w:hideMark/>
          </w:tcPr>
          <w:p w14:paraId="71A5477D"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-37.6%</w:t>
            </w:r>
          </w:p>
        </w:tc>
        <w:tc>
          <w:tcPr>
            <w:tcW w:w="709" w:type="pct"/>
            <w:tcBorders>
              <w:top w:val="nil"/>
              <w:left w:val="single" w:sz="8" w:space="0" w:color="auto"/>
              <w:bottom w:val="nil"/>
              <w:right w:val="single" w:sz="8" w:space="0" w:color="auto"/>
            </w:tcBorders>
            <w:shd w:val="clear" w:color="000000" w:fill="E2EFDA"/>
            <w:noWrap/>
            <w:vAlign w:val="bottom"/>
            <w:hideMark/>
          </w:tcPr>
          <w:p w14:paraId="6CB46A4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605E77AA"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2321AC6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5DE061C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1B6E630A"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11FC3D4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235" w:type="pct"/>
            <w:tcBorders>
              <w:top w:val="nil"/>
              <w:left w:val="nil"/>
              <w:bottom w:val="nil"/>
              <w:right w:val="nil"/>
            </w:tcBorders>
            <w:shd w:val="clear" w:color="auto" w:fill="auto"/>
            <w:noWrap/>
            <w:vAlign w:val="bottom"/>
            <w:hideMark/>
          </w:tcPr>
          <w:p w14:paraId="14C81D7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R3</w:t>
            </w:r>
          </w:p>
        </w:tc>
        <w:tc>
          <w:tcPr>
            <w:tcW w:w="709" w:type="pct"/>
            <w:tcBorders>
              <w:top w:val="nil"/>
              <w:left w:val="single" w:sz="8" w:space="0" w:color="auto"/>
              <w:bottom w:val="nil"/>
              <w:right w:val="nil"/>
            </w:tcBorders>
            <w:shd w:val="clear" w:color="000000" w:fill="9BC2E6"/>
            <w:noWrap/>
            <w:vAlign w:val="bottom"/>
            <w:hideMark/>
          </w:tcPr>
          <w:p w14:paraId="5C1F596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-40.5%</w:t>
            </w:r>
          </w:p>
        </w:tc>
        <w:tc>
          <w:tcPr>
            <w:tcW w:w="709" w:type="pct"/>
            <w:tcBorders>
              <w:top w:val="nil"/>
              <w:left w:val="single" w:sz="8" w:space="0" w:color="auto"/>
              <w:bottom w:val="nil"/>
              <w:right w:val="single" w:sz="8" w:space="0" w:color="auto"/>
            </w:tcBorders>
            <w:shd w:val="clear" w:color="000000" w:fill="E2EFDA"/>
            <w:noWrap/>
            <w:vAlign w:val="bottom"/>
            <w:hideMark/>
          </w:tcPr>
          <w:p w14:paraId="39B602A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1690EE5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5114CE2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2636B29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6C2CC58E" w14:textId="77777777" w:rsidTr="00A15447">
        <w:trPr>
          <w:trHeight w:val="290"/>
        </w:trPr>
        <w:tc>
          <w:tcPr>
            <w:tcW w:w="1224" w:type="pct"/>
            <w:tcBorders>
              <w:top w:val="nil"/>
              <w:left w:val="single" w:sz="8" w:space="0" w:color="auto"/>
              <w:bottom w:val="nil"/>
              <w:right w:val="nil"/>
            </w:tcBorders>
            <w:shd w:val="clear" w:color="auto" w:fill="auto"/>
            <w:noWrap/>
            <w:vAlign w:val="bottom"/>
            <w:hideMark/>
          </w:tcPr>
          <w:p w14:paraId="74DA26B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235" w:type="pct"/>
            <w:tcBorders>
              <w:top w:val="nil"/>
              <w:left w:val="nil"/>
              <w:bottom w:val="nil"/>
              <w:right w:val="nil"/>
            </w:tcBorders>
            <w:shd w:val="clear" w:color="auto" w:fill="auto"/>
            <w:noWrap/>
            <w:vAlign w:val="bottom"/>
            <w:hideMark/>
          </w:tcPr>
          <w:p w14:paraId="700CEBA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R4</w:t>
            </w:r>
          </w:p>
        </w:tc>
        <w:tc>
          <w:tcPr>
            <w:tcW w:w="709" w:type="pct"/>
            <w:tcBorders>
              <w:top w:val="nil"/>
              <w:left w:val="single" w:sz="8" w:space="0" w:color="auto"/>
              <w:bottom w:val="nil"/>
              <w:right w:val="nil"/>
            </w:tcBorders>
            <w:shd w:val="clear" w:color="000000" w:fill="DDEBF7"/>
            <w:noWrap/>
            <w:vAlign w:val="bottom"/>
            <w:hideMark/>
          </w:tcPr>
          <w:p w14:paraId="3AB9ABDB"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-38.0%</w:t>
            </w:r>
          </w:p>
        </w:tc>
        <w:tc>
          <w:tcPr>
            <w:tcW w:w="709" w:type="pct"/>
            <w:tcBorders>
              <w:top w:val="nil"/>
              <w:left w:val="single" w:sz="8" w:space="0" w:color="auto"/>
              <w:bottom w:val="nil"/>
              <w:right w:val="single" w:sz="8" w:space="0" w:color="auto"/>
            </w:tcBorders>
            <w:shd w:val="clear" w:color="000000" w:fill="E2EFDA"/>
            <w:noWrap/>
            <w:vAlign w:val="bottom"/>
            <w:hideMark/>
          </w:tcPr>
          <w:p w14:paraId="0002B4F9"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02E561B8"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34E2783C"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6F2B536F" w14:textId="77777777" w:rsidR="00A15447" w:rsidRPr="00A15447" w:rsidRDefault="00A15447" w:rsidP="00A1544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A15447" w:rsidRPr="00A15447" w14:paraId="3C689FC8" w14:textId="77777777" w:rsidTr="00A15447">
        <w:trPr>
          <w:trHeight w:val="300"/>
        </w:trPr>
        <w:tc>
          <w:tcPr>
            <w:tcW w:w="1224" w:type="pct"/>
            <w:tcBorders>
              <w:top w:val="nil"/>
              <w:left w:val="single" w:sz="8" w:space="0" w:color="auto"/>
              <w:bottom w:val="single" w:sz="8" w:space="0" w:color="auto"/>
              <w:right w:val="nil"/>
            </w:tcBorders>
            <w:shd w:val="clear" w:color="auto" w:fill="auto"/>
            <w:noWrap/>
            <w:vAlign w:val="bottom"/>
            <w:hideMark/>
          </w:tcPr>
          <w:p w14:paraId="0CA3B8B9"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A15447">
              <w:rPr>
                <w:color w:val="000000"/>
                <w:szCs w:val="22"/>
                <w:lang w:val="de-DE" w:eastAsia="de-DE"/>
              </w:rPr>
              <w:t>STARCRAFT</w:t>
            </w:r>
          </w:p>
        </w:tc>
        <w:tc>
          <w:tcPr>
            <w:tcW w:w="235" w:type="pct"/>
            <w:tcBorders>
              <w:top w:val="nil"/>
              <w:left w:val="nil"/>
              <w:bottom w:val="single" w:sz="8" w:space="0" w:color="auto"/>
              <w:right w:val="nil"/>
            </w:tcBorders>
            <w:shd w:val="clear" w:color="auto" w:fill="auto"/>
            <w:noWrap/>
            <w:vAlign w:val="bottom"/>
            <w:hideMark/>
          </w:tcPr>
          <w:p w14:paraId="7FF2467A"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A15447">
              <w:rPr>
                <w:szCs w:val="22"/>
                <w:lang w:val="de-DE" w:eastAsia="de-DE"/>
              </w:rPr>
              <w:t>R5</w:t>
            </w:r>
          </w:p>
        </w:tc>
        <w:tc>
          <w:tcPr>
            <w:tcW w:w="709" w:type="pct"/>
            <w:tcBorders>
              <w:top w:val="nil"/>
              <w:left w:val="single" w:sz="8" w:space="0" w:color="auto"/>
              <w:bottom w:val="single" w:sz="8" w:space="0" w:color="auto"/>
              <w:right w:val="nil"/>
            </w:tcBorders>
            <w:shd w:val="clear" w:color="000000" w:fill="DDEBF7"/>
            <w:noWrap/>
            <w:vAlign w:val="bottom"/>
            <w:hideMark/>
          </w:tcPr>
          <w:p w14:paraId="0C86BC25"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-37.0%</w:t>
            </w:r>
          </w:p>
        </w:tc>
        <w:tc>
          <w:tcPr>
            <w:tcW w:w="709" w:type="pct"/>
            <w:tcBorders>
              <w:top w:val="nil"/>
              <w:left w:val="single" w:sz="8" w:space="0" w:color="auto"/>
              <w:bottom w:val="single" w:sz="8" w:space="0" w:color="auto"/>
              <w:right w:val="single" w:sz="8" w:space="0" w:color="auto"/>
            </w:tcBorders>
            <w:shd w:val="clear" w:color="000000" w:fill="E2EFDA"/>
            <w:noWrap/>
            <w:vAlign w:val="bottom"/>
            <w:hideMark/>
          </w:tcPr>
          <w:p w14:paraId="27EC9ACE"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A15447">
              <w:rPr>
                <w:szCs w:val="22"/>
                <w:lang w:val="de-DE" w:eastAsia="de-DE"/>
              </w:rPr>
              <w:t>&lt; CI</w:t>
            </w:r>
          </w:p>
        </w:tc>
        <w:tc>
          <w:tcPr>
            <w:tcW w:w="189" w:type="pct"/>
            <w:tcBorders>
              <w:top w:val="nil"/>
              <w:left w:val="nil"/>
              <w:bottom w:val="nil"/>
              <w:right w:val="nil"/>
            </w:tcBorders>
            <w:shd w:val="clear" w:color="auto" w:fill="auto"/>
            <w:noWrap/>
            <w:vAlign w:val="bottom"/>
            <w:hideMark/>
          </w:tcPr>
          <w:p w14:paraId="3AFB8FA0"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4" w:type="pct"/>
            <w:tcBorders>
              <w:top w:val="nil"/>
              <w:left w:val="nil"/>
              <w:bottom w:val="nil"/>
              <w:right w:val="nil"/>
            </w:tcBorders>
            <w:shd w:val="clear" w:color="auto" w:fill="auto"/>
            <w:noWrap/>
            <w:vAlign w:val="bottom"/>
            <w:hideMark/>
          </w:tcPr>
          <w:p w14:paraId="5FC1CF34"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09" w:type="pct"/>
            <w:tcBorders>
              <w:top w:val="nil"/>
              <w:left w:val="nil"/>
              <w:bottom w:val="nil"/>
              <w:right w:val="nil"/>
            </w:tcBorders>
            <w:shd w:val="clear" w:color="auto" w:fill="auto"/>
            <w:noWrap/>
            <w:vAlign w:val="bottom"/>
            <w:hideMark/>
          </w:tcPr>
          <w:p w14:paraId="2936F52E" w14:textId="77777777" w:rsidR="00A15447" w:rsidRPr="00A15447" w:rsidRDefault="00A15447" w:rsidP="00A154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51C01BE5" w14:textId="3135A64F" w:rsidR="00AE26D9" w:rsidRDefault="00DB0770" w:rsidP="00AE26D9">
      <w:pPr>
        <w:rPr>
          <w:lang w:val="en-CA"/>
        </w:rPr>
      </w:pPr>
      <w:r w:rsidRPr="00F038AB">
        <w:rPr>
          <w:lang w:val="en-CA"/>
        </w:rPr>
        <w:t xml:space="preserve">The figures reported in </w:t>
      </w:r>
      <w:r w:rsidRPr="00DB0770">
        <w:rPr>
          <w:lang w:val="en-CA"/>
        </w:rPr>
        <w:fldChar w:fldCharType="begin"/>
      </w:r>
      <w:r w:rsidRPr="00DB0770">
        <w:rPr>
          <w:lang w:val="en-CA"/>
        </w:rPr>
        <w:instrText xml:space="preserve"> REF _Ref74909276 \h  \* MERGEFORMAT </w:instrText>
      </w:r>
      <w:r w:rsidRPr="00DB0770">
        <w:rPr>
          <w:lang w:val="en-CA"/>
        </w:rPr>
      </w:r>
      <w:r w:rsidRPr="00DB0770">
        <w:rPr>
          <w:lang w:val="en-CA"/>
        </w:rPr>
        <w:fldChar w:fldCharType="separate"/>
      </w:r>
      <w:r w:rsidR="00374C1C" w:rsidRPr="00374C1C">
        <w:rPr>
          <w:lang w:val="en-CA"/>
        </w:rPr>
        <w:t xml:space="preserve">Table </w:t>
      </w:r>
      <w:r w:rsidR="00374C1C" w:rsidRPr="00374C1C">
        <w:rPr>
          <w:noProof/>
          <w:lang w:val="en-CA"/>
        </w:rPr>
        <w:t>16</w:t>
      </w:r>
      <w:r w:rsidRPr="00DB0770">
        <w:rPr>
          <w:lang w:val="en-CA"/>
        </w:rPr>
        <w:fldChar w:fldCharType="end"/>
      </w:r>
      <w:r>
        <w:rPr>
          <w:lang w:val="en-CA"/>
        </w:rPr>
        <w:t xml:space="preserve"> </w:t>
      </w:r>
      <w:r w:rsidRPr="00F038AB">
        <w:rPr>
          <w:lang w:val="en-CA"/>
        </w:rPr>
        <w:t>indicate significant compression performance improvements for</w:t>
      </w:r>
      <w:r>
        <w:rPr>
          <w:lang w:val="en-CA"/>
        </w:rPr>
        <w:t xml:space="preserve"> </w:t>
      </w:r>
      <w:r w:rsidRPr="00F038AB">
        <w:rPr>
          <w:lang w:val="en-CA"/>
        </w:rPr>
        <w:t>VVC compared to its predecessor HEVC.</w:t>
      </w:r>
      <w:r w:rsidR="0014132A">
        <w:rPr>
          <w:lang w:val="en-CA"/>
        </w:rPr>
        <w:t xml:space="preserve"> The gains are found to be a bit lower than in the RA configuration since some the tools which were introduced for motion compensation in VVC </w:t>
      </w:r>
      <w:r>
        <w:rPr>
          <w:lang w:val="en-CA"/>
        </w:rPr>
        <w:t xml:space="preserve"> </w:t>
      </w:r>
      <w:r w:rsidR="0014132A">
        <w:rPr>
          <w:lang w:val="en-CA"/>
        </w:rPr>
        <w:t xml:space="preserve">cannot be applied due to the fact that in the low delay configuration, motion compensated prediction can only be applied from past reference frames. </w:t>
      </w:r>
      <w:r w:rsidR="00BC2B5B">
        <w:rPr>
          <w:lang w:val="en-CA"/>
        </w:rPr>
        <w:t>Still, the compression benefits typically exceed the gains reported from objective measurements using PSNR</w:t>
      </w:r>
      <w:r w:rsidR="0049207B">
        <w:rPr>
          <w:lang w:val="en-CA"/>
        </w:rPr>
        <w:t> </w:t>
      </w:r>
      <w:r w:rsidR="009F080F">
        <w:rPr>
          <w:lang w:val="en-CA"/>
        </w:rPr>
        <w:fldChar w:fldCharType="begin"/>
      </w:r>
      <w:r w:rsidR="009F080F">
        <w:rPr>
          <w:lang w:val="en-CA"/>
        </w:rPr>
        <w:instrText xml:space="preserve"> REF _Ref75093162 \r \h </w:instrText>
      </w:r>
      <w:r w:rsidR="009F080F">
        <w:rPr>
          <w:lang w:val="en-CA"/>
        </w:rPr>
      </w:r>
      <w:r w:rsidR="009F080F">
        <w:rPr>
          <w:lang w:val="en-CA"/>
        </w:rPr>
        <w:fldChar w:fldCharType="separate"/>
      </w:r>
      <w:r w:rsidR="00374C1C">
        <w:rPr>
          <w:lang w:val="en-CA"/>
        </w:rPr>
        <w:t>[22]</w:t>
      </w:r>
      <w:r w:rsidR="009F080F">
        <w:rPr>
          <w:lang w:val="en-CA"/>
        </w:rPr>
        <w:fldChar w:fldCharType="end"/>
      </w:r>
      <w:r w:rsidR="00BC2B5B">
        <w:rPr>
          <w:lang w:val="en-CA"/>
        </w:rPr>
        <w:t xml:space="preserve">. </w:t>
      </w:r>
      <w:r w:rsidR="00AE26D9">
        <w:rPr>
          <w:lang w:val="en-CA"/>
        </w:rPr>
        <w:t>As noted previously, t</w:t>
      </w:r>
      <w:r w:rsidR="00AE26D9" w:rsidRPr="00713870">
        <w:rPr>
          <w:lang w:val="en-CA"/>
        </w:rPr>
        <w:t>he te</w:t>
      </w:r>
      <w:r w:rsidR="00AE26D9">
        <w:rPr>
          <w:lang w:val="en-CA"/>
        </w:rPr>
        <w:t xml:space="preserve">st sequences Beatriz, </w:t>
      </w:r>
      <w:proofErr w:type="spellStart"/>
      <w:r w:rsidR="00AE26D9" w:rsidRPr="00975726">
        <w:rPr>
          <w:lang w:val="en-CA" w:eastAsia="de-DE"/>
        </w:rPr>
        <w:t>OfficeWalkAtWall</w:t>
      </w:r>
      <w:proofErr w:type="spellEnd"/>
      <w:r w:rsidR="00AE26D9">
        <w:rPr>
          <w:lang w:val="en-CA" w:eastAsia="de-DE"/>
        </w:rPr>
        <w:t xml:space="preserve">, and </w:t>
      </w:r>
      <w:proofErr w:type="spellStart"/>
      <w:r w:rsidR="00AE26D9" w:rsidRPr="00975726">
        <w:rPr>
          <w:lang w:val="en-CA" w:eastAsia="de-DE"/>
        </w:rPr>
        <w:t>OfficeWalkCeiling</w:t>
      </w:r>
      <w:proofErr w:type="spellEnd"/>
      <w:r w:rsidR="00AE26D9">
        <w:rPr>
          <w:lang w:val="en-CA" w:eastAsia="de-DE"/>
        </w:rPr>
        <w:t xml:space="preserve"> represent conversational video content while the test sequences DOTA2, EuroTruckSimulator2, and </w:t>
      </w:r>
      <w:proofErr w:type="spellStart"/>
      <w:r w:rsidR="00AE26D9">
        <w:rPr>
          <w:lang w:val="en-CA" w:eastAsia="de-DE"/>
        </w:rPr>
        <w:t>Starcraft</w:t>
      </w:r>
      <w:proofErr w:type="spellEnd"/>
      <w:r w:rsidR="00AE26D9">
        <w:rPr>
          <w:lang w:val="en-CA" w:eastAsia="de-DE"/>
        </w:rPr>
        <w:t xml:space="preserve"> represent gaming-type content. The </w:t>
      </w:r>
      <w:r w:rsidR="00AE26D9" w:rsidRPr="003B7406">
        <w:rPr>
          <w:lang w:val="en-CA"/>
        </w:rPr>
        <w:t xml:space="preserve">average </w:t>
      </w:r>
      <w:r w:rsidR="00AE26D9">
        <w:rPr>
          <w:lang w:val="en-CA"/>
        </w:rPr>
        <w:t>bit-rate</w:t>
      </w:r>
      <w:r w:rsidR="00AE26D9" w:rsidRPr="003B7406">
        <w:rPr>
          <w:lang w:val="en-CA"/>
        </w:rPr>
        <w:t xml:space="preserve"> saving</w:t>
      </w:r>
      <w:r w:rsidR="00AE26D9">
        <w:rPr>
          <w:lang w:val="en-CA"/>
        </w:rPr>
        <w:t>s over the three test sequences in each test category are estimated to be 35% for test sequences with conversational content and 38% for test sequences with gaming-type content.</w:t>
      </w:r>
    </w:p>
    <w:p w14:paraId="491F816E" w14:textId="0B156006" w:rsidR="000E2575" w:rsidRDefault="000E2575" w:rsidP="000E2575">
      <w:pPr>
        <w:pStyle w:val="Heading2"/>
        <w:rPr>
          <w:lang w:val="en-CA"/>
        </w:rPr>
      </w:pPr>
      <w:r>
        <w:rPr>
          <w:lang w:val="en-CA"/>
        </w:rPr>
        <w:lastRenderedPageBreak/>
        <w:t>360° video PERP</w:t>
      </w:r>
    </w:p>
    <w:p w14:paraId="15A41B3B" w14:textId="280EA7E2" w:rsidR="001A669E" w:rsidRDefault="001A669E" w:rsidP="001A669E">
      <w:pPr>
        <w:pStyle w:val="Heading3"/>
        <w:rPr>
          <w:lang w:val="en-CA"/>
        </w:rPr>
      </w:pPr>
      <w:r>
        <w:rPr>
          <w:lang w:val="en-CA"/>
        </w:rPr>
        <w:t>MOS plots</w:t>
      </w:r>
    </w:p>
    <w:p w14:paraId="45D5239B" w14:textId="1DF37BAC" w:rsidR="007A20B4" w:rsidRPr="003B7406" w:rsidRDefault="007A20B4" w:rsidP="007A20B4">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17</w:t>
      </w:r>
      <w:r w:rsidRPr="003B7406">
        <w:rPr>
          <w:b/>
          <w:lang w:val="en-CA"/>
        </w:rPr>
        <w:fldChar w:fldCharType="end"/>
      </w:r>
      <w:r w:rsidRPr="003B7406">
        <w:rPr>
          <w:b/>
          <w:lang w:val="en-CA"/>
        </w:rPr>
        <w:t xml:space="preserve">: </w:t>
      </w:r>
      <w:r>
        <w:rPr>
          <w:b/>
          <w:lang w:val="en-CA"/>
        </w:rPr>
        <w:t>Bitrate, MOS and confidence intervals</w:t>
      </w:r>
    </w:p>
    <w:tbl>
      <w:tblPr>
        <w:tblW w:w="5000" w:type="pct"/>
        <w:tblCellMar>
          <w:left w:w="70" w:type="dxa"/>
          <w:right w:w="70" w:type="dxa"/>
        </w:tblCellMar>
        <w:tblLook w:val="04A0" w:firstRow="1" w:lastRow="0" w:firstColumn="1" w:lastColumn="0" w:noHBand="0" w:noVBand="1"/>
      </w:tblPr>
      <w:tblGrid>
        <w:gridCol w:w="3085"/>
        <w:gridCol w:w="549"/>
        <w:gridCol w:w="1517"/>
        <w:gridCol w:w="811"/>
        <w:gridCol w:w="525"/>
        <w:gridCol w:w="1517"/>
        <w:gridCol w:w="811"/>
        <w:gridCol w:w="525"/>
      </w:tblGrid>
      <w:tr w:rsidR="002B046B" w:rsidRPr="002B046B" w14:paraId="7E2910C8" w14:textId="77777777" w:rsidTr="002B046B">
        <w:trPr>
          <w:trHeight w:val="300"/>
        </w:trPr>
        <w:tc>
          <w:tcPr>
            <w:tcW w:w="1651"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C25FD46" w14:textId="77777777" w:rsidR="002B046B" w:rsidRPr="00F038A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294" w:type="pct"/>
            <w:tcBorders>
              <w:top w:val="single" w:sz="8" w:space="0" w:color="auto"/>
              <w:left w:val="nil"/>
              <w:bottom w:val="single" w:sz="4" w:space="0" w:color="auto"/>
              <w:right w:val="nil"/>
            </w:tcBorders>
            <w:shd w:val="clear" w:color="auto" w:fill="auto"/>
            <w:noWrap/>
            <w:vAlign w:val="bottom"/>
            <w:hideMark/>
          </w:tcPr>
          <w:p w14:paraId="18723389" w14:textId="77777777" w:rsidR="002B046B" w:rsidRPr="00F038A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81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02FBEB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HM-16.22</w:t>
            </w:r>
          </w:p>
        </w:tc>
        <w:tc>
          <w:tcPr>
            <w:tcW w:w="434" w:type="pct"/>
            <w:tcBorders>
              <w:top w:val="single" w:sz="8" w:space="0" w:color="auto"/>
              <w:left w:val="nil"/>
              <w:bottom w:val="single" w:sz="4" w:space="0" w:color="auto"/>
              <w:right w:val="single" w:sz="4" w:space="0" w:color="auto"/>
            </w:tcBorders>
            <w:shd w:val="clear" w:color="auto" w:fill="auto"/>
            <w:noWrap/>
            <w:vAlign w:val="bottom"/>
            <w:hideMark/>
          </w:tcPr>
          <w:p w14:paraId="72B4A2A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 </w:t>
            </w:r>
          </w:p>
        </w:tc>
        <w:tc>
          <w:tcPr>
            <w:tcW w:w="281" w:type="pct"/>
            <w:tcBorders>
              <w:top w:val="single" w:sz="8" w:space="0" w:color="auto"/>
              <w:left w:val="nil"/>
              <w:bottom w:val="single" w:sz="4" w:space="0" w:color="auto"/>
              <w:right w:val="single" w:sz="8" w:space="0" w:color="auto"/>
            </w:tcBorders>
            <w:shd w:val="clear" w:color="auto" w:fill="auto"/>
            <w:noWrap/>
            <w:vAlign w:val="bottom"/>
            <w:hideMark/>
          </w:tcPr>
          <w:p w14:paraId="16D0228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 </w:t>
            </w:r>
          </w:p>
        </w:tc>
        <w:tc>
          <w:tcPr>
            <w:tcW w:w="812" w:type="pct"/>
            <w:tcBorders>
              <w:top w:val="single" w:sz="8" w:space="0" w:color="auto"/>
              <w:left w:val="nil"/>
              <w:bottom w:val="single" w:sz="4" w:space="0" w:color="auto"/>
              <w:right w:val="single" w:sz="4" w:space="0" w:color="auto"/>
            </w:tcBorders>
            <w:shd w:val="clear" w:color="auto" w:fill="auto"/>
            <w:noWrap/>
            <w:vAlign w:val="bottom"/>
            <w:hideMark/>
          </w:tcPr>
          <w:p w14:paraId="49CA653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VTM-11.0</w:t>
            </w:r>
          </w:p>
        </w:tc>
        <w:tc>
          <w:tcPr>
            <w:tcW w:w="434" w:type="pct"/>
            <w:tcBorders>
              <w:top w:val="single" w:sz="8" w:space="0" w:color="auto"/>
              <w:left w:val="nil"/>
              <w:bottom w:val="single" w:sz="4" w:space="0" w:color="auto"/>
              <w:right w:val="single" w:sz="4" w:space="0" w:color="auto"/>
            </w:tcBorders>
            <w:shd w:val="clear" w:color="auto" w:fill="auto"/>
            <w:noWrap/>
            <w:vAlign w:val="bottom"/>
            <w:hideMark/>
          </w:tcPr>
          <w:p w14:paraId="749AFC8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 </w:t>
            </w:r>
          </w:p>
        </w:tc>
        <w:tc>
          <w:tcPr>
            <w:tcW w:w="281" w:type="pct"/>
            <w:tcBorders>
              <w:top w:val="single" w:sz="8" w:space="0" w:color="auto"/>
              <w:left w:val="nil"/>
              <w:bottom w:val="single" w:sz="4" w:space="0" w:color="auto"/>
              <w:right w:val="single" w:sz="8" w:space="0" w:color="auto"/>
            </w:tcBorders>
            <w:shd w:val="clear" w:color="auto" w:fill="auto"/>
            <w:noWrap/>
            <w:vAlign w:val="bottom"/>
            <w:hideMark/>
          </w:tcPr>
          <w:p w14:paraId="78D77ED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 </w:t>
            </w:r>
          </w:p>
        </w:tc>
      </w:tr>
      <w:tr w:rsidR="002B046B" w:rsidRPr="002B046B" w14:paraId="477A2F2B" w14:textId="77777777" w:rsidTr="002B046B">
        <w:trPr>
          <w:trHeight w:val="300"/>
        </w:trPr>
        <w:tc>
          <w:tcPr>
            <w:tcW w:w="1651" w:type="pct"/>
            <w:tcBorders>
              <w:top w:val="nil"/>
              <w:left w:val="single" w:sz="8" w:space="0" w:color="auto"/>
              <w:bottom w:val="single" w:sz="8" w:space="0" w:color="auto"/>
              <w:right w:val="single" w:sz="4" w:space="0" w:color="auto"/>
            </w:tcBorders>
            <w:shd w:val="clear" w:color="auto" w:fill="auto"/>
            <w:noWrap/>
            <w:vAlign w:val="bottom"/>
            <w:hideMark/>
          </w:tcPr>
          <w:p w14:paraId="0875C86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Sequence</w:t>
            </w:r>
          </w:p>
        </w:tc>
        <w:tc>
          <w:tcPr>
            <w:tcW w:w="294" w:type="pct"/>
            <w:tcBorders>
              <w:top w:val="nil"/>
              <w:left w:val="nil"/>
              <w:bottom w:val="single" w:sz="8" w:space="0" w:color="auto"/>
              <w:right w:val="nil"/>
            </w:tcBorders>
            <w:shd w:val="clear" w:color="auto" w:fill="auto"/>
            <w:noWrap/>
            <w:vAlign w:val="bottom"/>
            <w:hideMark/>
          </w:tcPr>
          <w:p w14:paraId="2996327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RP</w:t>
            </w:r>
          </w:p>
        </w:tc>
        <w:tc>
          <w:tcPr>
            <w:tcW w:w="812" w:type="pct"/>
            <w:tcBorders>
              <w:top w:val="nil"/>
              <w:left w:val="single" w:sz="8" w:space="0" w:color="auto"/>
              <w:bottom w:val="single" w:sz="8" w:space="0" w:color="auto"/>
              <w:right w:val="single" w:sz="4" w:space="0" w:color="auto"/>
            </w:tcBorders>
            <w:shd w:val="clear" w:color="auto" w:fill="auto"/>
            <w:noWrap/>
            <w:vAlign w:val="bottom"/>
            <w:hideMark/>
          </w:tcPr>
          <w:p w14:paraId="021A122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Rate [kbit/s]</w:t>
            </w:r>
          </w:p>
        </w:tc>
        <w:tc>
          <w:tcPr>
            <w:tcW w:w="434" w:type="pct"/>
            <w:tcBorders>
              <w:top w:val="nil"/>
              <w:left w:val="nil"/>
              <w:bottom w:val="single" w:sz="8" w:space="0" w:color="auto"/>
              <w:right w:val="single" w:sz="4" w:space="0" w:color="auto"/>
            </w:tcBorders>
            <w:shd w:val="clear" w:color="auto" w:fill="auto"/>
            <w:noWrap/>
            <w:vAlign w:val="bottom"/>
            <w:hideMark/>
          </w:tcPr>
          <w:p w14:paraId="3D36909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MOS</w:t>
            </w:r>
          </w:p>
        </w:tc>
        <w:tc>
          <w:tcPr>
            <w:tcW w:w="281" w:type="pct"/>
            <w:tcBorders>
              <w:top w:val="nil"/>
              <w:left w:val="nil"/>
              <w:bottom w:val="single" w:sz="8" w:space="0" w:color="auto"/>
              <w:right w:val="single" w:sz="8" w:space="0" w:color="auto"/>
            </w:tcBorders>
            <w:shd w:val="clear" w:color="auto" w:fill="auto"/>
            <w:noWrap/>
            <w:vAlign w:val="bottom"/>
            <w:hideMark/>
          </w:tcPr>
          <w:p w14:paraId="7155124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CI</w:t>
            </w:r>
          </w:p>
        </w:tc>
        <w:tc>
          <w:tcPr>
            <w:tcW w:w="812" w:type="pct"/>
            <w:tcBorders>
              <w:top w:val="nil"/>
              <w:left w:val="nil"/>
              <w:bottom w:val="single" w:sz="8" w:space="0" w:color="auto"/>
              <w:right w:val="single" w:sz="4" w:space="0" w:color="auto"/>
            </w:tcBorders>
            <w:shd w:val="clear" w:color="auto" w:fill="auto"/>
            <w:noWrap/>
            <w:vAlign w:val="bottom"/>
            <w:hideMark/>
          </w:tcPr>
          <w:p w14:paraId="67ABD59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2B046B">
              <w:rPr>
                <w:b/>
                <w:bCs/>
                <w:color w:val="000000"/>
                <w:szCs w:val="22"/>
                <w:lang w:val="de-DE" w:eastAsia="de-DE"/>
              </w:rPr>
              <w:t>Rate [kbit/s]</w:t>
            </w:r>
          </w:p>
        </w:tc>
        <w:tc>
          <w:tcPr>
            <w:tcW w:w="434" w:type="pct"/>
            <w:tcBorders>
              <w:top w:val="nil"/>
              <w:left w:val="nil"/>
              <w:bottom w:val="single" w:sz="8" w:space="0" w:color="auto"/>
              <w:right w:val="single" w:sz="4" w:space="0" w:color="auto"/>
            </w:tcBorders>
            <w:shd w:val="clear" w:color="auto" w:fill="auto"/>
            <w:noWrap/>
            <w:vAlign w:val="bottom"/>
            <w:hideMark/>
          </w:tcPr>
          <w:p w14:paraId="462EA00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MOS</w:t>
            </w:r>
          </w:p>
        </w:tc>
        <w:tc>
          <w:tcPr>
            <w:tcW w:w="281" w:type="pct"/>
            <w:tcBorders>
              <w:top w:val="nil"/>
              <w:left w:val="nil"/>
              <w:bottom w:val="single" w:sz="8" w:space="0" w:color="auto"/>
              <w:right w:val="single" w:sz="8" w:space="0" w:color="auto"/>
            </w:tcBorders>
            <w:shd w:val="clear" w:color="auto" w:fill="auto"/>
            <w:noWrap/>
            <w:vAlign w:val="bottom"/>
            <w:hideMark/>
          </w:tcPr>
          <w:p w14:paraId="05BD3A8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2B046B">
              <w:rPr>
                <w:b/>
                <w:bCs/>
                <w:color w:val="000000"/>
                <w:szCs w:val="22"/>
                <w:lang w:val="de-DE" w:eastAsia="de-DE"/>
              </w:rPr>
              <w:t>CI</w:t>
            </w:r>
          </w:p>
        </w:tc>
      </w:tr>
      <w:tr w:rsidR="002B046B" w:rsidRPr="002B046B" w14:paraId="50FB0CF7"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3570695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GTSheriff PERP</w:t>
            </w:r>
          </w:p>
        </w:tc>
        <w:tc>
          <w:tcPr>
            <w:tcW w:w="294" w:type="pct"/>
            <w:tcBorders>
              <w:top w:val="nil"/>
              <w:left w:val="nil"/>
              <w:bottom w:val="single" w:sz="4" w:space="0" w:color="auto"/>
              <w:right w:val="nil"/>
            </w:tcBorders>
            <w:shd w:val="clear" w:color="auto" w:fill="auto"/>
            <w:noWrap/>
            <w:vAlign w:val="bottom"/>
            <w:hideMark/>
          </w:tcPr>
          <w:p w14:paraId="348573C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R1</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7EB7CFA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14329.25</w:t>
            </w:r>
          </w:p>
        </w:tc>
        <w:tc>
          <w:tcPr>
            <w:tcW w:w="434" w:type="pct"/>
            <w:tcBorders>
              <w:top w:val="nil"/>
              <w:left w:val="nil"/>
              <w:bottom w:val="single" w:sz="4" w:space="0" w:color="auto"/>
              <w:right w:val="single" w:sz="4" w:space="0" w:color="auto"/>
            </w:tcBorders>
            <w:shd w:val="clear" w:color="auto" w:fill="auto"/>
            <w:noWrap/>
            <w:vAlign w:val="bottom"/>
            <w:hideMark/>
          </w:tcPr>
          <w:p w14:paraId="6CA6B14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7.2</w:t>
            </w:r>
          </w:p>
        </w:tc>
        <w:tc>
          <w:tcPr>
            <w:tcW w:w="281" w:type="pct"/>
            <w:tcBorders>
              <w:top w:val="nil"/>
              <w:left w:val="nil"/>
              <w:bottom w:val="single" w:sz="4" w:space="0" w:color="auto"/>
              <w:right w:val="single" w:sz="8" w:space="0" w:color="auto"/>
            </w:tcBorders>
            <w:shd w:val="clear" w:color="auto" w:fill="auto"/>
            <w:noWrap/>
            <w:vAlign w:val="bottom"/>
            <w:hideMark/>
          </w:tcPr>
          <w:p w14:paraId="51ECE39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07E4D5A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9944.65</w:t>
            </w:r>
          </w:p>
        </w:tc>
        <w:tc>
          <w:tcPr>
            <w:tcW w:w="434" w:type="pct"/>
            <w:tcBorders>
              <w:top w:val="nil"/>
              <w:left w:val="nil"/>
              <w:bottom w:val="single" w:sz="4" w:space="0" w:color="auto"/>
              <w:right w:val="single" w:sz="4" w:space="0" w:color="auto"/>
            </w:tcBorders>
            <w:shd w:val="clear" w:color="auto" w:fill="auto"/>
            <w:noWrap/>
            <w:vAlign w:val="bottom"/>
            <w:hideMark/>
          </w:tcPr>
          <w:p w14:paraId="70E441E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7.6</w:t>
            </w:r>
          </w:p>
        </w:tc>
        <w:tc>
          <w:tcPr>
            <w:tcW w:w="281" w:type="pct"/>
            <w:tcBorders>
              <w:top w:val="nil"/>
              <w:left w:val="nil"/>
              <w:bottom w:val="single" w:sz="4" w:space="0" w:color="auto"/>
              <w:right w:val="single" w:sz="8" w:space="0" w:color="auto"/>
            </w:tcBorders>
            <w:shd w:val="clear" w:color="auto" w:fill="auto"/>
            <w:noWrap/>
            <w:vAlign w:val="bottom"/>
            <w:hideMark/>
          </w:tcPr>
          <w:p w14:paraId="7FC20306"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0.2</w:t>
            </w:r>
          </w:p>
        </w:tc>
      </w:tr>
      <w:tr w:rsidR="002B046B" w:rsidRPr="002B046B" w14:paraId="38C74636"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4A2D4F7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GTSheriff PERP</w:t>
            </w:r>
          </w:p>
        </w:tc>
        <w:tc>
          <w:tcPr>
            <w:tcW w:w="294" w:type="pct"/>
            <w:tcBorders>
              <w:top w:val="nil"/>
              <w:left w:val="nil"/>
              <w:bottom w:val="single" w:sz="4" w:space="0" w:color="auto"/>
              <w:right w:val="nil"/>
            </w:tcBorders>
            <w:shd w:val="clear" w:color="auto" w:fill="auto"/>
            <w:noWrap/>
            <w:vAlign w:val="bottom"/>
            <w:hideMark/>
          </w:tcPr>
          <w:p w14:paraId="474DC1F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R2</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0D16529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9116.19</w:t>
            </w:r>
          </w:p>
        </w:tc>
        <w:tc>
          <w:tcPr>
            <w:tcW w:w="434" w:type="pct"/>
            <w:tcBorders>
              <w:top w:val="nil"/>
              <w:left w:val="nil"/>
              <w:bottom w:val="single" w:sz="4" w:space="0" w:color="auto"/>
              <w:right w:val="single" w:sz="4" w:space="0" w:color="auto"/>
            </w:tcBorders>
            <w:shd w:val="clear" w:color="auto" w:fill="auto"/>
            <w:noWrap/>
            <w:vAlign w:val="bottom"/>
            <w:hideMark/>
          </w:tcPr>
          <w:p w14:paraId="2C6AE6A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5.7</w:t>
            </w:r>
          </w:p>
        </w:tc>
        <w:tc>
          <w:tcPr>
            <w:tcW w:w="281" w:type="pct"/>
            <w:tcBorders>
              <w:top w:val="nil"/>
              <w:left w:val="nil"/>
              <w:bottom w:val="single" w:sz="4" w:space="0" w:color="auto"/>
              <w:right w:val="single" w:sz="8" w:space="0" w:color="auto"/>
            </w:tcBorders>
            <w:shd w:val="clear" w:color="auto" w:fill="auto"/>
            <w:noWrap/>
            <w:vAlign w:val="bottom"/>
            <w:hideMark/>
          </w:tcPr>
          <w:p w14:paraId="1C1FB4A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0761C9D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6270.49</w:t>
            </w:r>
          </w:p>
        </w:tc>
        <w:tc>
          <w:tcPr>
            <w:tcW w:w="434" w:type="pct"/>
            <w:tcBorders>
              <w:top w:val="nil"/>
              <w:left w:val="nil"/>
              <w:bottom w:val="single" w:sz="4" w:space="0" w:color="auto"/>
              <w:right w:val="single" w:sz="4" w:space="0" w:color="auto"/>
            </w:tcBorders>
            <w:shd w:val="clear" w:color="auto" w:fill="auto"/>
            <w:noWrap/>
            <w:vAlign w:val="bottom"/>
            <w:hideMark/>
          </w:tcPr>
          <w:p w14:paraId="4D89749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5.9</w:t>
            </w:r>
          </w:p>
        </w:tc>
        <w:tc>
          <w:tcPr>
            <w:tcW w:w="281" w:type="pct"/>
            <w:tcBorders>
              <w:top w:val="nil"/>
              <w:left w:val="nil"/>
              <w:bottom w:val="single" w:sz="4" w:space="0" w:color="auto"/>
              <w:right w:val="single" w:sz="8" w:space="0" w:color="auto"/>
            </w:tcBorders>
            <w:shd w:val="clear" w:color="auto" w:fill="auto"/>
            <w:noWrap/>
            <w:vAlign w:val="bottom"/>
            <w:hideMark/>
          </w:tcPr>
          <w:p w14:paraId="2D4B31E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21B388EA"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4FDD5BC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GTSheriff PERP</w:t>
            </w:r>
          </w:p>
        </w:tc>
        <w:tc>
          <w:tcPr>
            <w:tcW w:w="294" w:type="pct"/>
            <w:tcBorders>
              <w:top w:val="nil"/>
              <w:left w:val="nil"/>
              <w:bottom w:val="single" w:sz="4" w:space="0" w:color="auto"/>
              <w:right w:val="nil"/>
            </w:tcBorders>
            <w:shd w:val="clear" w:color="auto" w:fill="auto"/>
            <w:noWrap/>
            <w:vAlign w:val="bottom"/>
            <w:hideMark/>
          </w:tcPr>
          <w:p w14:paraId="7A17038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R3</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5FEE9C1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5450.60</w:t>
            </w:r>
          </w:p>
        </w:tc>
        <w:tc>
          <w:tcPr>
            <w:tcW w:w="434" w:type="pct"/>
            <w:tcBorders>
              <w:top w:val="nil"/>
              <w:left w:val="nil"/>
              <w:bottom w:val="single" w:sz="4" w:space="0" w:color="auto"/>
              <w:right w:val="single" w:sz="4" w:space="0" w:color="auto"/>
            </w:tcBorders>
            <w:shd w:val="clear" w:color="auto" w:fill="auto"/>
            <w:noWrap/>
            <w:vAlign w:val="bottom"/>
            <w:hideMark/>
          </w:tcPr>
          <w:p w14:paraId="5FE726F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4.6</w:t>
            </w:r>
          </w:p>
        </w:tc>
        <w:tc>
          <w:tcPr>
            <w:tcW w:w="281" w:type="pct"/>
            <w:tcBorders>
              <w:top w:val="nil"/>
              <w:left w:val="nil"/>
              <w:bottom w:val="single" w:sz="4" w:space="0" w:color="auto"/>
              <w:right w:val="single" w:sz="8" w:space="0" w:color="auto"/>
            </w:tcBorders>
            <w:shd w:val="clear" w:color="auto" w:fill="auto"/>
            <w:noWrap/>
            <w:vAlign w:val="bottom"/>
            <w:hideMark/>
          </w:tcPr>
          <w:p w14:paraId="41CE172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1A5A71E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3693.01</w:t>
            </w:r>
          </w:p>
        </w:tc>
        <w:tc>
          <w:tcPr>
            <w:tcW w:w="434" w:type="pct"/>
            <w:tcBorders>
              <w:top w:val="nil"/>
              <w:left w:val="nil"/>
              <w:bottom w:val="single" w:sz="4" w:space="0" w:color="auto"/>
              <w:right w:val="single" w:sz="4" w:space="0" w:color="auto"/>
            </w:tcBorders>
            <w:shd w:val="clear" w:color="auto" w:fill="auto"/>
            <w:noWrap/>
            <w:vAlign w:val="bottom"/>
            <w:hideMark/>
          </w:tcPr>
          <w:p w14:paraId="1AD0A31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4.5</w:t>
            </w:r>
          </w:p>
        </w:tc>
        <w:tc>
          <w:tcPr>
            <w:tcW w:w="281" w:type="pct"/>
            <w:tcBorders>
              <w:top w:val="nil"/>
              <w:left w:val="nil"/>
              <w:bottom w:val="single" w:sz="4" w:space="0" w:color="auto"/>
              <w:right w:val="single" w:sz="8" w:space="0" w:color="auto"/>
            </w:tcBorders>
            <w:shd w:val="clear" w:color="auto" w:fill="auto"/>
            <w:noWrap/>
            <w:vAlign w:val="bottom"/>
            <w:hideMark/>
          </w:tcPr>
          <w:p w14:paraId="510E03C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59E37F16" w14:textId="77777777" w:rsidTr="002B046B">
        <w:trPr>
          <w:trHeight w:val="30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7F98458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GTSheriff PERP</w:t>
            </w:r>
          </w:p>
        </w:tc>
        <w:tc>
          <w:tcPr>
            <w:tcW w:w="294" w:type="pct"/>
            <w:tcBorders>
              <w:top w:val="nil"/>
              <w:left w:val="nil"/>
              <w:bottom w:val="single" w:sz="4" w:space="0" w:color="auto"/>
              <w:right w:val="nil"/>
            </w:tcBorders>
            <w:shd w:val="clear" w:color="auto" w:fill="auto"/>
            <w:noWrap/>
            <w:vAlign w:val="bottom"/>
            <w:hideMark/>
          </w:tcPr>
          <w:p w14:paraId="0FAF7787"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R4</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59892DB7"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3017.93</w:t>
            </w:r>
          </w:p>
        </w:tc>
        <w:tc>
          <w:tcPr>
            <w:tcW w:w="434" w:type="pct"/>
            <w:tcBorders>
              <w:top w:val="nil"/>
              <w:left w:val="nil"/>
              <w:bottom w:val="single" w:sz="4" w:space="0" w:color="auto"/>
              <w:right w:val="single" w:sz="4" w:space="0" w:color="auto"/>
            </w:tcBorders>
            <w:shd w:val="clear" w:color="auto" w:fill="auto"/>
            <w:noWrap/>
            <w:vAlign w:val="bottom"/>
            <w:hideMark/>
          </w:tcPr>
          <w:p w14:paraId="7EAB9DB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2.8</w:t>
            </w:r>
          </w:p>
        </w:tc>
        <w:tc>
          <w:tcPr>
            <w:tcW w:w="281" w:type="pct"/>
            <w:tcBorders>
              <w:top w:val="nil"/>
              <w:left w:val="nil"/>
              <w:bottom w:val="single" w:sz="4" w:space="0" w:color="auto"/>
              <w:right w:val="single" w:sz="8" w:space="0" w:color="auto"/>
            </w:tcBorders>
            <w:shd w:val="clear" w:color="auto" w:fill="auto"/>
            <w:noWrap/>
            <w:vAlign w:val="bottom"/>
            <w:hideMark/>
          </w:tcPr>
          <w:p w14:paraId="18CF812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4" w:space="0" w:color="auto"/>
              <w:right w:val="single" w:sz="4" w:space="0" w:color="auto"/>
            </w:tcBorders>
            <w:shd w:val="clear" w:color="auto" w:fill="auto"/>
            <w:noWrap/>
            <w:vAlign w:val="bottom"/>
            <w:hideMark/>
          </w:tcPr>
          <w:p w14:paraId="6B9B7EA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1971.90</w:t>
            </w:r>
          </w:p>
        </w:tc>
        <w:tc>
          <w:tcPr>
            <w:tcW w:w="434" w:type="pct"/>
            <w:tcBorders>
              <w:top w:val="nil"/>
              <w:left w:val="nil"/>
              <w:bottom w:val="single" w:sz="4" w:space="0" w:color="auto"/>
              <w:right w:val="single" w:sz="4" w:space="0" w:color="auto"/>
            </w:tcBorders>
            <w:shd w:val="clear" w:color="auto" w:fill="auto"/>
            <w:noWrap/>
            <w:vAlign w:val="bottom"/>
            <w:hideMark/>
          </w:tcPr>
          <w:p w14:paraId="4755B3D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3.4</w:t>
            </w:r>
          </w:p>
        </w:tc>
        <w:tc>
          <w:tcPr>
            <w:tcW w:w="281" w:type="pct"/>
            <w:tcBorders>
              <w:top w:val="nil"/>
              <w:left w:val="nil"/>
              <w:bottom w:val="single" w:sz="4" w:space="0" w:color="auto"/>
              <w:right w:val="single" w:sz="8" w:space="0" w:color="auto"/>
            </w:tcBorders>
            <w:shd w:val="clear" w:color="auto" w:fill="auto"/>
            <w:noWrap/>
            <w:vAlign w:val="bottom"/>
            <w:hideMark/>
          </w:tcPr>
          <w:p w14:paraId="3DE01DC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r w:rsidR="002B046B" w:rsidRPr="002B046B" w14:paraId="6DFECF81" w14:textId="77777777" w:rsidTr="002B046B">
        <w:trPr>
          <w:trHeight w:val="300"/>
        </w:trPr>
        <w:tc>
          <w:tcPr>
            <w:tcW w:w="1651" w:type="pct"/>
            <w:tcBorders>
              <w:top w:val="nil"/>
              <w:left w:val="single" w:sz="8" w:space="0" w:color="auto"/>
              <w:bottom w:val="single" w:sz="8" w:space="0" w:color="auto"/>
              <w:right w:val="single" w:sz="4" w:space="0" w:color="auto"/>
            </w:tcBorders>
            <w:shd w:val="clear" w:color="auto" w:fill="auto"/>
            <w:noWrap/>
            <w:vAlign w:val="bottom"/>
            <w:hideMark/>
          </w:tcPr>
          <w:p w14:paraId="078F4B6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GTSheriff PERP</w:t>
            </w:r>
          </w:p>
        </w:tc>
        <w:tc>
          <w:tcPr>
            <w:tcW w:w="294" w:type="pct"/>
            <w:tcBorders>
              <w:top w:val="nil"/>
              <w:left w:val="nil"/>
              <w:bottom w:val="single" w:sz="8" w:space="0" w:color="auto"/>
              <w:right w:val="nil"/>
            </w:tcBorders>
            <w:shd w:val="clear" w:color="auto" w:fill="auto"/>
            <w:noWrap/>
            <w:vAlign w:val="bottom"/>
            <w:hideMark/>
          </w:tcPr>
          <w:p w14:paraId="1F4BA0A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R5</w:t>
            </w:r>
          </w:p>
        </w:tc>
        <w:tc>
          <w:tcPr>
            <w:tcW w:w="812" w:type="pct"/>
            <w:tcBorders>
              <w:top w:val="nil"/>
              <w:left w:val="single" w:sz="8" w:space="0" w:color="auto"/>
              <w:bottom w:val="single" w:sz="8" w:space="0" w:color="auto"/>
              <w:right w:val="single" w:sz="4" w:space="0" w:color="auto"/>
            </w:tcBorders>
            <w:shd w:val="clear" w:color="auto" w:fill="auto"/>
            <w:noWrap/>
            <w:vAlign w:val="bottom"/>
            <w:hideMark/>
          </w:tcPr>
          <w:p w14:paraId="335F0D6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1552.64</w:t>
            </w:r>
          </w:p>
        </w:tc>
        <w:tc>
          <w:tcPr>
            <w:tcW w:w="434" w:type="pct"/>
            <w:tcBorders>
              <w:top w:val="nil"/>
              <w:left w:val="nil"/>
              <w:bottom w:val="single" w:sz="8" w:space="0" w:color="auto"/>
              <w:right w:val="single" w:sz="4" w:space="0" w:color="auto"/>
            </w:tcBorders>
            <w:shd w:val="clear" w:color="auto" w:fill="auto"/>
            <w:noWrap/>
            <w:vAlign w:val="bottom"/>
            <w:hideMark/>
          </w:tcPr>
          <w:p w14:paraId="6091B6A7"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1.2</w:t>
            </w:r>
          </w:p>
        </w:tc>
        <w:tc>
          <w:tcPr>
            <w:tcW w:w="281" w:type="pct"/>
            <w:tcBorders>
              <w:top w:val="nil"/>
              <w:left w:val="nil"/>
              <w:bottom w:val="single" w:sz="8" w:space="0" w:color="auto"/>
              <w:right w:val="single" w:sz="8" w:space="0" w:color="auto"/>
            </w:tcBorders>
            <w:shd w:val="clear" w:color="auto" w:fill="auto"/>
            <w:noWrap/>
            <w:vAlign w:val="bottom"/>
            <w:hideMark/>
          </w:tcPr>
          <w:p w14:paraId="5119122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8" w:space="0" w:color="auto"/>
              <w:right w:val="single" w:sz="4" w:space="0" w:color="auto"/>
            </w:tcBorders>
            <w:shd w:val="clear" w:color="auto" w:fill="auto"/>
            <w:noWrap/>
            <w:vAlign w:val="bottom"/>
            <w:hideMark/>
          </w:tcPr>
          <w:p w14:paraId="49D9B10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982.52</w:t>
            </w:r>
          </w:p>
        </w:tc>
        <w:tc>
          <w:tcPr>
            <w:tcW w:w="434" w:type="pct"/>
            <w:tcBorders>
              <w:top w:val="nil"/>
              <w:left w:val="nil"/>
              <w:bottom w:val="single" w:sz="8" w:space="0" w:color="auto"/>
              <w:right w:val="single" w:sz="4" w:space="0" w:color="auto"/>
            </w:tcBorders>
            <w:shd w:val="clear" w:color="auto" w:fill="auto"/>
            <w:noWrap/>
            <w:vAlign w:val="bottom"/>
            <w:hideMark/>
          </w:tcPr>
          <w:p w14:paraId="3F68BA4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1.2</w:t>
            </w:r>
          </w:p>
        </w:tc>
        <w:tc>
          <w:tcPr>
            <w:tcW w:w="281" w:type="pct"/>
            <w:tcBorders>
              <w:top w:val="nil"/>
              <w:left w:val="nil"/>
              <w:bottom w:val="single" w:sz="8" w:space="0" w:color="auto"/>
              <w:right w:val="single" w:sz="8" w:space="0" w:color="auto"/>
            </w:tcBorders>
            <w:shd w:val="clear" w:color="auto" w:fill="auto"/>
            <w:noWrap/>
            <w:vAlign w:val="bottom"/>
            <w:hideMark/>
          </w:tcPr>
          <w:p w14:paraId="2FBFD94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r w:rsidR="002B046B" w:rsidRPr="002B046B" w14:paraId="74C82CCF"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636B84D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HarborBiking2 PERP</w:t>
            </w:r>
          </w:p>
        </w:tc>
        <w:tc>
          <w:tcPr>
            <w:tcW w:w="294" w:type="pct"/>
            <w:tcBorders>
              <w:top w:val="nil"/>
              <w:left w:val="nil"/>
              <w:bottom w:val="single" w:sz="4" w:space="0" w:color="auto"/>
              <w:right w:val="nil"/>
            </w:tcBorders>
            <w:shd w:val="clear" w:color="auto" w:fill="auto"/>
            <w:noWrap/>
            <w:vAlign w:val="bottom"/>
            <w:hideMark/>
          </w:tcPr>
          <w:p w14:paraId="2ED42B6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R1</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1C9225E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37020.82</w:t>
            </w:r>
          </w:p>
        </w:tc>
        <w:tc>
          <w:tcPr>
            <w:tcW w:w="434" w:type="pct"/>
            <w:tcBorders>
              <w:top w:val="nil"/>
              <w:left w:val="nil"/>
              <w:bottom w:val="single" w:sz="4" w:space="0" w:color="auto"/>
              <w:right w:val="single" w:sz="4" w:space="0" w:color="auto"/>
            </w:tcBorders>
            <w:shd w:val="clear" w:color="auto" w:fill="auto"/>
            <w:noWrap/>
            <w:vAlign w:val="bottom"/>
            <w:hideMark/>
          </w:tcPr>
          <w:p w14:paraId="2DC5B337"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7.3</w:t>
            </w:r>
          </w:p>
        </w:tc>
        <w:tc>
          <w:tcPr>
            <w:tcW w:w="281" w:type="pct"/>
            <w:tcBorders>
              <w:top w:val="nil"/>
              <w:left w:val="nil"/>
              <w:bottom w:val="single" w:sz="4" w:space="0" w:color="auto"/>
              <w:right w:val="single" w:sz="8" w:space="0" w:color="auto"/>
            </w:tcBorders>
            <w:shd w:val="clear" w:color="auto" w:fill="auto"/>
            <w:noWrap/>
            <w:vAlign w:val="bottom"/>
            <w:hideMark/>
          </w:tcPr>
          <w:p w14:paraId="14790EB7"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03362BC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21192.80</w:t>
            </w:r>
          </w:p>
        </w:tc>
        <w:tc>
          <w:tcPr>
            <w:tcW w:w="434" w:type="pct"/>
            <w:tcBorders>
              <w:top w:val="nil"/>
              <w:left w:val="nil"/>
              <w:bottom w:val="single" w:sz="4" w:space="0" w:color="auto"/>
              <w:right w:val="single" w:sz="4" w:space="0" w:color="auto"/>
            </w:tcBorders>
            <w:shd w:val="clear" w:color="auto" w:fill="auto"/>
            <w:noWrap/>
            <w:vAlign w:val="bottom"/>
            <w:hideMark/>
          </w:tcPr>
          <w:p w14:paraId="5039DB4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7.4</w:t>
            </w:r>
          </w:p>
        </w:tc>
        <w:tc>
          <w:tcPr>
            <w:tcW w:w="281" w:type="pct"/>
            <w:tcBorders>
              <w:top w:val="nil"/>
              <w:left w:val="nil"/>
              <w:bottom w:val="single" w:sz="4" w:space="0" w:color="auto"/>
              <w:right w:val="single" w:sz="8" w:space="0" w:color="auto"/>
            </w:tcBorders>
            <w:shd w:val="clear" w:color="auto" w:fill="auto"/>
            <w:noWrap/>
            <w:vAlign w:val="bottom"/>
            <w:hideMark/>
          </w:tcPr>
          <w:p w14:paraId="569D8A1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r w:rsidR="002B046B" w:rsidRPr="002B046B" w14:paraId="0EF22662"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3E6BFCD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HarborBiking2 PERP</w:t>
            </w:r>
          </w:p>
        </w:tc>
        <w:tc>
          <w:tcPr>
            <w:tcW w:w="294" w:type="pct"/>
            <w:tcBorders>
              <w:top w:val="nil"/>
              <w:left w:val="nil"/>
              <w:bottom w:val="single" w:sz="4" w:space="0" w:color="auto"/>
              <w:right w:val="nil"/>
            </w:tcBorders>
            <w:shd w:val="clear" w:color="auto" w:fill="auto"/>
            <w:noWrap/>
            <w:vAlign w:val="bottom"/>
            <w:hideMark/>
          </w:tcPr>
          <w:p w14:paraId="4FCF462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R2</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5DC2362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22369.36</w:t>
            </w:r>
          </w:p>
        </w:tc>
        <w:tc>
          <w:tcPr>
            <w:tcW w:w="434" w:type="pct"/>
            <w:tcBorders>
              <w:top w:val="nil"/>
              <w:left w:val="nil"/>
              <w:bottom w:val="single" w:sz="4" w:space="0" w:color="auto"/>
              <w:right w:val="single" w:sz="4" w:space="0" w:color="auto"/>
            </w:tcBorders>
            <w:shd w:val="clear" w:color="auto" w:fill="auto"/>
            <w:noWrap/>
            <w:vAlign w:val="bottom"/>
            <w:hideMark/>
          </w:tcPr>
          <w:p w14:paraId="7EA4720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6.6</w:t>
            </w:r>
          </w:p>
        </w:tc>
        <w:tc>
          <w:tcPr>
            <w:tcW w:w="281" w:type="pct"/>
            <w:tcBorders>
              <w:top w:val="nil"/>
              <w:left w:val="nil"/>
              <w:bottom w:val="single" w:sz="4" w:space="0" w:color="auto"/>
              <w:right w:val="single" w:sz="8" w:space="0" w:color="auto"/>
            </w:tcBorders>
            <w:shd w:val="clear" w:color="auto" w:fill="auto"/>
            <w:noWrap/>
            <w:vAlign w:val="bottom"/>
            <w:hideMark/>
          </w:tcPr>
          <w:p w14:paraId="05B733B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6046A2C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11001.24</w:t>
            </w:r>
          </w:p>
        </w:tc>
        <w:tc>
          <w:tcPr>
            <w:tcW w:w="434" w:type="pct"/>
            <w:tcBorders>
              <w:top w:val="nil"/>
              <w:left w:val="nil"/>
              <w:bottom w:val="single" w:sz="4" w:space="0" w:color="auto"/>
              <w:right w:val="single" w:sz="4" w:space="0" w:color="auto"/>
            </w:tcBorders>
            <w:shd w:val="clear" w:color="auto" w:fill="auto"/>
            <w:noWrap/>
            <w:vAlign w:val="bottom"/>
            <w:hideMark/>
          </w:tcPr>
          <w:p w14:paraId="10E097B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6.1</w:t>
            </w:r>
          </w:p>
        </w:tc>
        <w:tc>
          <w:tcPr>
            <w:tcW w:w="281" w:type="pct"/>
            <w:tcBorders>
              <w:top w:val="nil"/>
              <w:left w:val="nil"/>
              <w:bottom w:val="single" w:sz="4" w:space="0" w:color="auto"/>
              <w:right w:val="single" w:sz="8" w:space="0" w:color="auto"/>
            </w:tcBorders>
            <w:shd w:val="clear" w:color="auto" w:fill="auto"/>
            <w:noWrap/>
            <w:vAlign w:val="bottom"/>
            <w:hideMark/>
          </w:tcPr>
          <w:p w14:paraId="13285FD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4D5A44A8"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7AB73E9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HarborBiking2 PERP</w:t>
            </w:r>
          </w:p>
        </w:tc>
        <w:tc>
          <w:tcPr>
            <w:tcW w:w="294" w:type="pct"/>
            <w:tcBorders>
              <w:top w:val="nil"/>
              <w:left w:val="nil"/>
              <w:bottom w:val="single" w:sz="4" w:space="0" w:color="auto"/>
              <w:right w:val="nil"/>
            </w:tcBorders>
            <w:shd w:val="clear" w:color="auto" w:fill="auto"/>
            <w:noWrap/>
            <w:vAlign w:val="bottom"/>
            <w:hideMark/>
          </w:tcPr>
          <w:p w14:paraId="62E806A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R3</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7A544E0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11418.08</w:t>
            </w:r>
          </w:p>
        </w:tc>
        <w:tc>
          <w:tcPr>
            <w:tcW w:w="434" w:type="pct"/>
            <w:tcBorders>
              <w:top w:val="nil"/>
              <w:left w:val="nil"/>
              <w:bottom w:val="single" w:sz="4" w:space="0" w:color="auto"/>
              <w:right w:val="single" w:sz="4" w:space="0" w:color="auto"/>
            </w:tcBorders>
            <w:shd w:val="clear" w:color="auto" w:fill="auto"/>
            <w:noWrap/>
            <w:vAlign w:val="bottom"/>
            <w:hideMark/>
          </w:tcPr>
          <w:p w14:paraId="0F42F53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5.1</w:t>
            </w:r>
          </w:p>
        </w:tc>
        <w:tc>
          <w:tcPr>
            <w:tcW w:w="281" w:type="pct"/>
            <w:tcBorders>
              <w:top w:val="nil"/>
              <w:left w:val="nil"/>
              <w:bottom w:val="single" w:sz="4" w:space="0" w:color="auto"/>
              <w:right w:val="single" w:sz="8" w:space="0" w:color="auto"/>
            </w:tcBorders>
            <w:shd w:val="clear" w:color="auto" w:fill="auto"/>
            <w:noWrap/>
            <w:vAlign w:val="bottom"/>
            <w:hideMark/>
          </w:tcPr>
          <w:p w14:paraId="16C6AE6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4" w:space="0" w:color="auto"/>
              <w:right w:val="single" w:sz="4" w:space="0" w:color="auto"/>
            </w:tcBorders>
            <w:shd w:val="clear" w:color="auto" w:fill="auto"/>
            <w:noWrap/>
            <w:vAlign w:val="bottom"/>
            <w:hideMark/>
          </w:tcPr>
          <w:p w14:paraId="5F1C7FD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5639.45</w:t>
            </w:r>
          </w:p>
        </w:tc>
        <w:tc>
          <w:tcPr>
            <w:tcW w:w="434" w:type="pct"/>
            <w:tcBorders>
              <w:top w:val="nil"/>
              <w:left w:val="nil"/>
              <w:bottom w:val="single" w:sz="4" w:space="0" w:color="auto"/>
              <w:right w:val="single" w:sz="4" w:space="0" w:color="auto"/>
            </w:tcBorders>
            <w:shd w:val="clear" w:color="auto" w:fill="auto"/>
            <w:noWrap/>
            <w:vAlign w:val="bottom"/>
            <w:hideMark/>
          </w:tcPr>
          <w:p w14:paraId="6360B18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5.3</w:t>
            </w:r>
          </w:p>
        </w:tc>
        <w:tc>
          <w:tcPr>
            <w:tcW w:w="281" w:type="pct"/>
            <w:tcBorders>
              <w:top w:val="nil"/>
              <w:left w:val="nil"/>
              <w:bottom w:val="single" w:sz="4" w:space="0" w:color="auto"/>
              <w:right w:val="single" w:sz="8" w:space="0" w:color="auto"/>
            </w:tcBorders>
            <w:shd w:val="clear" w:color="auto" w:fill="auto"/>
            <w:noWrap/>
            <w:vAlign w:val="bottom"/>
            <w:hideMark/>
          </w:tcPr>
          <w:p w14:paraId="0F871C6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649B13BA"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1B08D0A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HarborBiking2 PERP</w:t>
            </w:r>
          </w:p>
        </w:tc>
        <w:tc>
          <w:tcPr>
            <w:tcW w:w="294" w:type="pct"/>
            <w:tcBorders>
              <w:top w:val="nil"/>
              <w:left w:val="nil"/>
              <w:bottom w:val="single" w:sz="4" w:space="0" w:color="auto"/>
              <w:right w:val="nil"/>
            </w:tcBorders>
            <w:shd w:val="clear" w:color="auto" w:fill="auto"/>
            <w:noWrap/>
            <w:vAlign w:val="bottom"/>
            <w:hideMark/>
          </w:tcPr>
          <w:p w14:paraId="3C3A490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R4</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23114726"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6158.57</w:t>
            </w:r>
          </w:p>
        </w:tc>
        <w:tc>
          <w:tcPr>
            <w:tcW w:w="434" w:type="pct"/>
            <w:tcBorders>
              <w:top w:val="nil"/>
              <w:left w:val="nil"/>
              <w:bottom w:val="single" w:sz="4" w:space="0" w:color="auto"/>
              <w:right w:val="single" w:sz="4" w:space="0" w:color="auto"/>
            </w:tcBorders>
            <w:shd w:val="clear" w:color="auto" w:fill="auto"/>
            <w:noWrap/>
            <w:vAlign w:val="bottom"/>
            <w:hideMark/>
          </w:tcPr>
          <w:p w14:paraId="68E344F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3.9</w:t>
            </w:r>
          </w:p>
        </w:tc>
        <w:tc>
          <w:tcPr>
            <w:tcW w:w="281" w:type="pct"/>
            <w:tcBorders>
              <w:top w:val="nil"/>
              <w:left w:val="nil"/>
              <w:bottom w:val="single" w:sz="4" w:space="0" w:color="auto"/>
              <w:right w:val="single" w:sz="8" w:space="0" w:color="auto"/>
            </w:tcBorders>
            <w:shd w:val="clear" w:color="auto" w:fill="auto"/>
            <w:noWrap/>
            <w:vAlign w:val="bottom"/>
            <w:hideMark/>
          </w:tcPr>
          <w:p w14:paraId="71D9682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3C7CC73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3058.94</w:t>
            </w:r>
          </w:p>
        </w:tc>
        <w:tc>
          <w:tcPr>
            <w:tcW w:w="434" w:type="pct"/>
            <w:tcBorders>
              <w:top w:val="nil"/>
              <w:left w:val="nil"/>
              <w:bottom w:val="single" w:sz="4" w:space="0" w:color="auto"/>
              <w:right w:val="single" w:sz="4" w:space="0" w:color="auto"/>
            </w:tcBorders>
            <w:shd w:val="clear" w:color="auto" w:fill="auto"/>
            <w:noWrap/>
            <w:vAlign w:val="bottom"/>
            <w:hideMark/>
          </w:tcPr>
          <w:p w14:paraId="19F3E50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4.0</w:t>
            </w:r>
          </w:p>
        </w:tc>
        <w:tc>
          <w:tcPr>
            <w:tcW w:w="281" w:type="pct"/>
            <w:tcBorders>
              <w:top w:val="nil"/>
              <w:left w:val="nil"/>
              <w:bottom w:val="single" w:sz="4" w:space="0" w:color="auto"/>
              <w:right w:val="single" w:sz="8" w:space="0" w:color="auto"/>
            </w:tcBorders>
            <w:shd w:val="clear" w:color="auto" w:fill="auto"/>
            <w:noWrap/>
            <w:vAlign w:val="bottom"/>
            <w:hideMark/>
          </w:tcPr>
          <w:p w14:paraId="3CA6C33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0.2</w:t>
            </w:r>
          </w:p>
        </w:tc>
      </w:tr>
      <w:tr w:rsidR="002B046B" w:rsidRPr="002B046B" w14:paraId="74112330" w14:textId="77777777" w:rsidTr="002B046B">
        <w:trPr>
          <w:trHeight w:val="300"/>
        </w:trPr>
        <w:tc>
          <w:tcPr>
            <w:tcW w:w="1651" w:type="pct"/>
            <w:tcBorders>
              <w:top w:val="nil"/>
              <w:left w:val="single" w:sz="8" w:space="0" w:color="auto"/>
              <w:bottom w:val="single" w:sz="8" w:space="0" w:color="auto"/>
              <w:right w:val="single" w:sz="4" w:space="0" w:color="auto"/>
            </w:tcBorders>
            <w:shd w:val="clear" w:color="auto" w:fill="auto"/>
            <w:noWrap/>
            <w:vAlign w:val="bottom"/>
            <w:hideMark/>
          </w:tcPr>
          <w:p w14:paraId="2C50BA1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HarborBiking2 PERP</w:t>
            </w:r>
          </w:p>
        </w:tc>
        <w:tc>
          <w:tcPr>
            <w:tcW w:w="294" w:type="pct"/>
            <w:tcBorders>
              <w:top w:val="nil"/>
              <w:left w:val="nil"/>
              <w:bottom w:val="single" w:sz="8" w:space="0" w:color="auto"/>
              <w:right w:val="nil"/>
            </w:tcBorders>
            <w:shd w:val="clear" w:color="auto" w:fill="auto"/>
            <w:noWrap/>
            <w:vAlign w:val="bottom"/>
            <w:hideMark/>
          </w:tcPr>
          <w:p w14:paraId="3000A17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R5</w:t>
            </w:r>
          </w:p>
        </w:tc>
        <w:tc>
          <w:tcPr>
            <w:tcW w:w="812" w:type="pct"/>
            <w:tcBorders>
              <w:top w:val="nil"/>
              <w:left w:val="single" w:sz="8" w:space="0" w:color="auto"/>
              <w:bottom w:val="single" w:sz="8" w:space="0" w:color="auto"/>
              <w:right w:val="single" w:sz="4" w:space="0" w:color="auto"/>
            </w:tcBorders>
            <w:shd w:val="clear" w:color="auto" w:fill="auto"/>
            <w:noWrap/>
            <w:vAlign w:val="bottom"/>
            <w:hideMark/>
          </w:tcPr>
          <w:p w14:paraId="233EE4D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3299.98</w:t>
            </w:r>
          </w:p>
        </w:tc>
        <w:tc>
          <w:tcPr>
            <w:tcW w:w="434" w:type="pct"/>
            <w:tcBorders>
              <w:top w:val="nil"/>
              <w:left w:val="nil"/>
              <w:bottom w:val="single" w:sz="8" w:space="0" w:color="auto"/>
              <w:right w:val="single" w:sz="4" w:space="0" w:color="auto"/>
            </w:tcBorders>
            <w:shd w:val="clear" w:color="auto" w:fill="auto"/>
            <w:noWrap/>
            <w:vAlign w:val="bottom"/>
            <w:hideMark/>
          </w:tcPr>
          <w:p w14:paraId="3EDCDB3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2.4</w:t>
            </w:r>
          </w:p>
        </w:tc>
        <w:tc>
          <w:tcPr>
            <w:tcW w:w="281" w:type="pct"/>
            <w:tcBorders>
              <w:top w:val="nil"/>
              <w:left w:val="nil"/>
              <w:bottom w:val="single" w:sz="8" w:space="0" w:color="auto"/>
              <w:right w:val="single" w:sz="8" w:space="0" w:color="auto"/>
            </w:tcBorders>
            <w:shd w:val="clear" w:color="auto" w:fill="auto"/>
            <w:noWrap/>
            <w:vAlign w:val="bottom"/>
            <w:hideMark/>
          </w:tcPr>
          <w:p w14:paraId="39D212F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8" w:space="0" w:color="auto"/>
              <w:right w:val="single" w:sz="4" w:space="0" w:color="auto"/>
            </w:tcBorders>
            <w:shd w:val="clear" w:color="auto" w:fill="auto"/>
            <w:noWrap/>
            <w:vAlign w:val="bottom"/>
            <w:hideMark/>
          </w:tcPr>
          <w:p w14:paraId="4B2F371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1720.04</w:t>
            </w:r>
          </w:p>
        </w:tc>
        <w:tc>
          <w:tcPr>
            <w:tcW w:w="434" w:type="pct"/>
            <w:tcBorders>
              <w:top w:val="nil"/>
              <w:left w:val="nil"/>
              <w:bottom w:val="single" w:sz="8" w:space="0" w:color="auto"/>
              <w:right w:val="single" w:sz="4" w:space="0" w:color="auto"/>
            </w:tcBorders>
            <w:shd w:val="clear" w:color="auto" w:fill="auto"/>
            <w:noWrap/>
            <w:vAlign w:val="bottom"/>
            <w:hideMark/>
          </w:tcPr>
          <w:p w14:paraId="6D62777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3.1</w:t>
            </w:r>
          </w:p>
        </w:tc>
        <w:tc>
          <w:tcPr>
            <w:tcW w:w="281" w:type="pct"/>
            <w:tcBorders>
              <w:top w:val="nil"/>
              <w:left w:val="nil"/>
              <w:bottom w:val="single" w:sz="8" w:space="0" w:color="auto"/>
              <w:right w:val="single" w:sz="8" w:space="0" w:color="auto"/>
            </w:tcBorders>
            <w:shd w:val="clear" w:color="auto" w:fill="auto"/>
            <w:noWrap/>
            <w:vAlign w:val="bottom"/>
            <w:hideMark/>
          </w:tcPr>
          <w:p w14:paraId="758E6DA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r w:rsidR="002B046B" w:rsidRPr="002B046B" w14:paraId="7B7CB216"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507FD6F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KiteFliteWalking2 PERP</w:t>
            </w:r>
          </w:p>
        </w:tc>
        <w:tc>
          <w:tcPr>
            <w:tcW w:w="294" w:type="pct"/>
            <w:tcBorders>
              <w:top w:val="nil"/>
              <w:left w:val="nil"/>
              <w:bottom w:val="single" w:sz="4" w:space="0" w:color="auto"/>
              <w:right w:val="nil"/>
            </w:tcBorders>
            <w:shd w:val="clear" w:color="auto" w:fill="auto"/>
            <w:noWrap/>
            <w:vAlign w:val="bottom"/>
            <w:hideMark/>
          </w:tcPr>
          <w:p w14:paraId="53664BD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R1</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16788B5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44195.85</w:t>
            </w:r>
          </w:p>
        </w:tc>
        <w:tc>
          <w:tcPr>
            <w:tcW w:w="434" w:type="pct"/>
            <w:tcBorders>
              <w:top w:val="nil"/>
              <w:left w:val="nil"/>
              <w:bottom w:val="single" w:sz="4" w:space="0" w:color="auto"/>
              <w:right w:val="single" w:sz="4" w:space="0" w:color="auto"/>
            </w:tcBorders>
            <w:shd w:val="clear" w:color="auto" w:fill="auto"/>
            <w:noWrap/>
            <w:vAlign w:val="bottom"/>
            <w:hideMark/>
          </w:tcPr>
          <w:p w14:paraId="298560D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7.3</w:t>
            </w:r>
          </w:p>
        </w:tc>
        <w:tc>
          <w:tcPr>
            <w:tcW w:w="281" w:type="pct"/>
            <w:tcBorders>
              <w:top w:val="nil"/>
              <w:left w:val="nil"/>
              <w:bottom w:val="single" w:sz="4" w:space="0" w:color="auto"/>
              <w:right w:val="single" w:sz="8" w:space="0" w:color="auto"/>
            </w:tcBorders>
            <w:shd w:val="clear" w:color="auto" w:fill="auto"/>
            <w:noWrap/>
            <w:vAlign w:val="bottom"/>
            <w:hideMark/>
          </w:tcPr>
          <w:p w14:paraId="7CE0FDB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4" w:space="0" w:color="auto"/>
              <w:right w:val="single" w:sz="4" w:space="0" w:color="auto"/>
            </w:tcBorders>
            <w:shd w:val="clear" w:color="auto" w:fill="auto"/>
            <w:noWrap/>
            <w:vAlign w:val="bottom"/>
            <w:hideMark/>
          </w:tcPr>
          <w:p w14:paraId="5E71EE4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26852.30</w:t>
            </w:r>
          </w:p>
        </w:tc>
        <w:tc>
          <w:tcPr>
            <w:tcW w:w="434" w:type="pct"/>
            <w:tcBorders>
              <w:top w:val="nil"/>
              <w:left w:val="nil"/>
              <w:bottom w:val="single" w:sz="4" w:space="0" w:color="auto"/>
              <w:right w:val="single" w:sz="4" w:space="0" w:color="auto"/>
            </w:tcBorders>
            <w:shd w:val="clear" w:color="auto" w:fill="auto"/>
            <w:noWrap/>
            <w:vAlign w:val="bottom"/>
            <w:hideMark/>
          </w:tcPr>
          <w:p w14:paraId="53CF1EC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7.6</w:t>
            </w:r>
          </w:p>
        </w:tc>
        <w:tc>
          <w:tcPr>
            <w:tcW w:w="281" w:type="pct"/>
            <w:tcBorders>
              <w:top w:val="nil"/>
              <w:left w:val="nil"/>
              <w:bottom w:val="single" w:sz="4" w:space="0" w:color="auto"/>
              <w:right w:val="single" w:sz="8" w:space="0" w:color="auto"/>
            </w:tcBorders>
            <w:shd w:val="clear" w:color="auto" w:fill="auto"/>
            <w:noWrap/>
            <w:vAlign w:val="bottom"/>
            <w:hideMark/>
          </w:tcPr>
          <w:p w14:paraId="4BDD150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697EA6D0"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79C9028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KiteFliteWalking2 PERP</w:t>
            </w:r>
          </w:p>
        </w:tc>
        <w:tc>
          <w:tcPr>
            <w:tcW w:w="294" w:type="pct"/>
            <w:tcBorders>
              <w:top w:val="nil"/>
              <w:left w:val="nil"/>
              <w:bottom w:val="single" w:sz="4" w:space="0" w:color="auto"/>
              <w:right w:val="nil"/>
            </w:tcBorders>
            <w:shd w:val="clear" w:color="auto" w:fill="auto"/>
            <w:noWrap/>
            <w:vAlign w:val="bottom"/>
            <w:hideMark/>
          </w:tcPr>
          <w:p w14:paraId="2F73F88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R2</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0F11042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24447.12</w:t>
            </w:r>
          </w:p>
        </w:tc>
        <w:tc>
          <w:tcPr>
            <w:tcW w:w="434" w:type="pct"/>
            <w:tcBorders>
              <w:top w:val="nil"/>
              <w:left w:val="nil"/>
              <w:bottom w:val="single" w:sz="4" w:space="0" w:color="auto"/>
              <w:right w:val="single" w:sz="4" w:space="0" w:color="auto"/>
            </w:tcBorders>
            <w:shd w:val="clear" w:color="auto" w:fill="auto"/>
            <w:noWrap/>
            <w:vAlign w:val="bottom"/>
            <w:hideMark/>
          </w:tcPr>
          <w:p w14:paraId="1AD9ABE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5.6</w:t>
            </w:r>
          </w:p>
        </w:tc>
        <w:tc>
          <w:tcPr>
            <w:tcW w:w="281" w:type="pct"/>
            <w:tcBorders>
              <w:top w:val="nil"/>
              <w:left w:val="nil"/>
              <w:bottom w:val="single" w:sz="4" w:space="0" w:color="auto"/>
              <w:right w:val="single" w:sz="8" w:space="0" w:color="auto"/>
            </w:tcBorders>
            <w:shd w:val="clear" w:color="auto" w:fill="auto"/>
            <w:noWrap/>
            <w:vAlign w:val="bottom"/>
            <w:hideMark/>
          </w:tcPr>
          <w:p w14:paraId="2BA4A54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6666090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14680.56</w:t>
            </w:r>
          </w:p>
        </w:tc>
        <w:tc>
          <w:tcPr>
            <w:tcW w:w="434" w:type="pct"/>
            <w:tcBorders>
              <w:top w:val="nil"/>
              <w:left w:val="nil"/>
              <w:bottom w:val="single" w:sz="4" w:space="0" w:color="auto"/>
              <w:right w:val="single" w:sz="4" w:space="0" w:color="auto"/>
            </w:tcBorders>
            <w:shd w:val="clear" w:color="auto" w:fill="auto"/>
            <w:noWrap/>
            <w:vAlign w:val="bottom"/>
            <w:hideMark/>
          </w:tcPr>
          <w:p w14:paraId="737663F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6.0</w:t>
            </w:r>
          </w:p>
        </w:tc>
        <w:tc>
          <w:tcPr>
            <w:tcW w:w="281" w:type="pct"/>
            <w:tcBorders>
              <w:top w:val="nil"/>
              <w:left w:val="nil"/>
              <w:bottom w:val="single" w:sz="4" w:space="0" w:color="auto"/>
              <w:right w:val="single" w:sz="8" w:space="0" w:color="auto"/>
            </w:tcBorders>
            <w:shd w:val="clear" w:color="auto" w:fill="auto"/>
            <w:noWrap/>
            <w:vAlign w:val="bottom"/>
            <w:hideMark/>
          </w:tcPr>
          <w:p w14:paraId="1FE684B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77A40F1B"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3AD2723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KiteFliteWalking2 PERP</w:t>
            </w:r>
          </w:p>
        </w:tc>
        <w:tc>
          <w:tcPr>
            <w:tcW w:w="294" w:type="pct"/>
            <w:tcBorders>
              <w:top w:val="nil"/>
              <w:left w:val="nil"/>
              <w:bottom w:val="single" w:sz="4" w:space="0" w:color="auto"/>
              <w:right w:val="nil"/>
            </w:tcBorders>
            <w:shd w:val="clear" w:color="auto" w:fill="auto"/>
            <w:noWrap/>
            <w:vAlign w:val="bottom"/>
            <w:hideMark/>
          </w:tcPr>
          <w:p w14:paraId="3673D2F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R3</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147014C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13767.46</w:t>
            </w:r>
          </w:p>
        </w:tc>
        <w:tc>
          <w:tcPr>
            <w:tcW w:w="434" w:type="pct"/>
            <w:tcBorders>
              <w:top w:val="nil"/>
              <w:left w:val="nil"/>
              <w:bottom w:val="single" w:sz="4" w:space="0" w:color="auto"/>
              <w:right w:val="single" w:sz="4" w:space="0" w:color="auto"/>
            </w:tcBorders>
            <w:shd w:val="clear" w:color="auto" w:fill="auto"/>
            <w:noWrap/>
            <w:vAlign w:val="bottom"/>
            <w:hideMark/>
          </w:tcPr>
          <w:p w14:paraId="2ADB17F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4.1</w:t>
            </w:r>
          </w:p>
        </w:tc>
        <w:tc>
          <w:tcPr>
            <w:tcW w:w="281" w:type="pct"/>
            <w:tcBorders>
              <w:top w:val="nil"/>
              <w:left w:val="nil"/>
              <w:bottom w:val="single" w:sz="4" w:space="0" w:color="auto"/>
              <w:right w:val="single" w:sz="8" w:space="0" w:color="auto"/>
            </w:tcBorders>
            <w:shd w:val="clear" w:color="auto" w:fill="auto"/>
            <w:noWrap/>
            <w:vAlign w:val="bottom"/>
            <w:hideMark/>
          </w:tcPr>
          <w:p w14:paraId="32329B7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0.5</w:t>
            </w:r>
          </w:p>
        </w:tc>
        <w:tc>
          <w:tcPr>
            <w:tcW w:w="812" w:type="pct"/>
            <w:tcBorders>
              <w:top w:val="nil"/>
              <w:left w:val="nil"/>
              <w:bottom w:val="single" w:sz="4" w:space="0" w:color="auto"/>
              <w:right w:val="single" w:sz="4" w:space="0" w:color="auto"/>
            </w:tcBorders>
            <w:shd w:val="clear" w:color="auto" w:fill="auto"/>
            <w:noWrap/>
            <w:vAlign w:val="bottom"/>
            <w:hideMark/>
          </w:tcPr>
          <w:p w14:paraId="5A8239E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8115.46</w:t>
            </w:r>
          </w:p>
        </w:tc>
        <w:tc>
          <w:tcPr>
            <w:tcW w:w="434" w:type="pct"/>
            <w:tcBorders>
              <w:top w:val="nil"/>
              <w:left w:val="nil"/>
              <w:bottom w:val="single" w:sz="4" w:space="0" w:color="auto"/>
              <w:right w:val="single" w:sz="4" w:space="0" w:color="auto"/>
            </w:tcBorders>
            <w:shd w:val="clear" w:color="auto" w:fill="auto"/>
            <w:noWrap/>
            <w:vAlign w:val="bottom"/>
            <w:hideMark/>
          </w:tcPr>
          <w:p w14:paraId="50F45CC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4.6</w:t>
            </w:r>
          </w:p>
        </w:tc>
        <w:tc>
          <w:tcPr>
            <w:tcW w:w="281" w:type="pct"/>
            <w:tcBorders>
              <w:top w:val="nil"/>
              <w:left w:val="nil"/>
              <w:bottom w:val="single" w:sz="4" w:space="0" w:color="auto"/>
              <w:right w:val="single" w:sz="8" w:space="0" w:color="auto"/>
            </w:tcBorders>
            <w:shd w:val="clear" w:color="auto" w:fill="auto"/>
            <w:noWrap/>
            <w:vAlign w:val="bottom"/>
            <w:hideMark/>
          </w:tcPr>
          <w:p w14:paraId="49986D4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4A6EEADB"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6BE47D5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KiteFliteWalking2 PERP</w:t>
            </w:r>
          </w:p>
        </w:tc>
        <w:tc>
          <w:tcPr>
            <w:tcW w:w="294" w:type="pct"/>
            <w:tcBorders>
              <w:top w:val="nil"/>
              <w:left w:val="nil"/>
              <w:bottom w:val="single" w:sz="4" w:space="0" w:color="auto"/>
              <w:right w:val="nil"/>
            </w:tcBorders>
            <w:shd w:val="clear" w:color="auto" w:fill="auto"/>
            <w:noWrap/>
            <w:vAlign w:val="bottom"/>
            <w:hideMark/>
          </w:tcPr>
          <w:p w14:paraId="37AA2AA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R4</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1634439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7440.57</w:t>
            </w:r>
          </w:p>
        </w:tc>
        <w:tc>
          <w:tcPr>
            <w:tcW w:w="434" w:type="pct"/>
            <w:tcBorders>
              <w:top w:val="nil"/>
              <w:left w:val="nil"/>
              <w:bottom w:val="single" w:sz="4" w:space="0" w:color="auto"/>
              <w:right w:val="single" w:sz="4" w:space="0" w:color="auto"/>
            </w:tcBorders>
            <w:shd w:val="clear" w:color="auto" w:fill="auto"/>
            <w:noWrap/>
            <w:vAlign w:val="bottom"/>
            <w:hideMark/>
          </w:tcPr>
          <w:p w14:paraId="6E1173F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2.6</w:t>
            </w:r>
          </w:p>
        </w:tc>
        <w:tc>
          <w:tcPr>
            <w:tcW w:w="281" w:type="pct"/>
            <w:tcBorders>
              <w:top w:val="nil"/>
              <w:left w:val="nil"/>
              <w:bottom w:val="single" w:sz="4" w:space="0" w:color="auto"/>
              <w:right w:val="single" w:sz="8" w:space="0" w:color="auto"/>
            </w:tcBorders>
            <w:shd w:val="clear" w:color="auto" w:fill="auto"/>
            <w:noWrap/>
            <w:vAlign w:val="bottom"/>
            <w:hideMark/>
          </w:tcPr>
          <w:p w14:paraId="2E9A6D2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4" w:space="0" w:color="auto"/>
              <w:right w:val="single" w:sz="4" w:space="0" w:color="auto"/>
            </w:tcBorders>
            <w:shd w:val="clear" w:color="auto" w:fill="auto"/>
            <w:noWrap/>
            <w:vAlign w:val="bottom"/>
            <w:hideMark/>
          </w:tcPr>
          <w:p w14:paraId="7559267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4431.64</w:t>
            </w:r>
          </w:p>
        </w:tc>
        <w:tc>
          <w:tcPr>
            <w:tcW w:w="434" w:type="pct"/>
            <w:tcBorders>
              <w:top w:val="nil"/>
              <w:left w:val="nil"/>
              <w:bottom w:val="single" w:sz="4" w:space="0" w:color="auto"/>
              <w:right w:val="single" w:sz="4" w:space="0" w:color="auto"/>
            </w:tcBorders>
            <w:shd w:val="clear" w:color="auto" w:fill="auto"/>
            <w:noWrap/>
            <w:vAlign w:val="bottom"/>
            <w:hideMark/>
          </w:tcPr>
          <w:p w14:paraId="7826564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3.6</w:t>
            </w:r>
          </w:p>
        </w:tc>
        <w:tc>
          <w:tcPr>
            <w:tcW w:w="281" w:type="pct"/>
            <w:tcBorders>
              <w:top w:val="nil"/>
              <w:left w:val="nil"/>
              <w:bottom w:val="single" w:sz="4" w:space="0" w:color="auto"/>
              <w:right w:val="single" w:sz="8" w:space="0" w:color="auto"/>
            </w:tcBorders>
            <w:shd w:val="clear" w:color="auto" w:fill="auto"/>
            <w:noWrap/>
            <w:vAlign w:val="bottom"/>
            <w:hideMark/>
          </w:tcPr>
          <w:p w14:paraId="71C9167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7821EFC7" w14:textId="77777777" w:rsidTr="002B046B">
        <w:trPr>
          <w:trHeight w:val="300"/>
        </w:trPr>
        <w:tc>
          <w:tcPr>
            <w:tcW w:w="1651" w:type="pct"/>
            <w:tcBorders>
              <w:top w:val="nil"/>
              <w:left w:val="single" w:sz="8" w:space="0" w:color="auto"/>
              <w:bottom w:val="nil"/>
              <w:right w:val="single" w:sz="4" w:space="0" w:color="auto"/>
            </w:tcBorders>
            <w:shd w:val="clear" w:color="auto" w:fill="auto"/>
            <w:noWrap/>
            <w:vAlign w:val="bottom"/>
            <w:hideMark/>
          </w:tcPr>
          <w:p w14:paraId="1C34AC8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KiteFliteWalking2 PERP</w:t>
            </w:r>
          </w:p>
        </w:tc>
        <w:tc>
          <w:tcPr>
            <w:tcW w:w="294" w:type="pct"/>
            <w:tcBorders>
              <w:top w:val="nil"/>
              <w:left w:val="nil"/>
              <w:bottom w:val="nil"/>
              <w:right w:val="nil"/>
            </w:tcBorders>
            <w:shd w:val="clear" w:color="auto" w:fill="auto"/>
            <w:noWrap/>
            <w:vAlign w:val="bottom"/>
            <w:hideMark/>
          </w:tcPr>
          <w:p w14:paraId="2BCA754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R5</w:t>
            </w:r>
          </w:p>
        </w:tc>
        <w:tc>
          <w:tcPr>
            <w:tcW w:w="812" w:type="pct"/>
            <w:tcBorders>
              <w:top w:val="nil"/>
              <w:left w:val="single" w:sz="8" w:space="0" w:color="auto"/>
              <w:bottom w:val="nil"/>
              <w:right w:val="single" w:sz="4" w:space="0" w:color="auto"/>
            </w:tcBorders>
            <w:shd w:val="clear" w:color="auto" w:fill="auto"/>
            <w:noWrap/>
            <w:vAlign w:val="bottom"/>
            <w:hideMark/>
          </w:tcPr>
          <w:p w14:paraId="11020946"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3912.59</w:t>
            </w:r>
          </w:p>
        </w:tc>
        <w:tc>
          <w:tcPr>
            <w:tcW w:w="434" w:type="pct"/>
            <w:tcBorders>
              <w:top w:val="nil"/>
              <w:left w:val="nil"/>
              <w:bottom w:val="nil"/>
              <w:right w:val="single" w:sz="4" w:space="0" w:color="auto"/>
            </w:tcBorders>
            <w:shd w:val="clear" w:color="auto" w:fill="auto"/>
            <w:noWrap/>
            <w:vAlign w:val="bottom"/>
            <w:hideMark/>
          </w:tcPr>
          <w:p w14:paraId="162A8C2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1.6</w:t>
            </w:r>
          </w:p>
        </w:tc>
        <w:tc>
          <w:tcPr>
            <w:tcW w:w="281" w:type="pct"/>
            <w:tcBorders>
              <w:top w:val="nil"/>
              <w:left w:val="nil"/>
              <w:bottom w:val="nil"/>
              <w:right w:val="single" w:sz="8" w:space="0" w:color="auto"/>
            </w:tcBorders>
            <w:shd w:val="clear" w:color="auto" w:fill="auto"/>
            <w:noWrap/>
            <w:vAlign w:val="bottom"/>
            <w:hideMark/>
          </w:tcPr>
          <w:p w14:paraId="794FD08A"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nil"/>
              <w:right w:val="single" w:sz="4" w:space="0" w:color="auto"/>
            </w:tcBorders>
            <w:shd w:val="clear" w:color="auto" w:fill="auto"/>
            <w:noWrap/>
            <w:vAlign w:val="bottom"/>
            <w:hideMark/>
          </w:tcPr>
          <w:p w14:paraId="0600419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2299.22</w:t>
            </w:r>
          </w:p>
        </w:tc>
        <w:tc>
          <w:tcPr>
            <w:tcW w:w="434" w:type="pct"/>
            <w:tcBorders>
              <w:top w:val="nil"/>
              <w:left w:val="nil"/>
              <w:bottom w:val="nil"/>
              <w:right w:val="single" w:sz="4" w:space="0" w:color="auto"/>
            </w:tcBorders>
            <w:shd w:val="clear" w:color="auto" w:fill="auto"/>
            <w:noWrap/>
            <w:vAlign w:val="bottom"/>
            <w:hideMark/>
          </w:tcPr>
          <w:p w14:paraId="52DFD58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1.3</w:t>
            </w:r>
          </w:p>
        </w:tc>
        <w:tc>
          <w:tcPr>
            <w:tcW w:w="281" w:type="pct"/>
            <w:tcBorders>
              <w:top w:val="nil"/>
              <w:left w:val="nil"/>
              <w:bottom w:val="nil"/>
              <w:right w:val="single" w:sz="8" w:space="0" w:color="auto"/>
            </w:tcBorders>
            <w:shd w:val="clear" w:color="auto" w:fill="auto"/>
            <w:noWrap/>
            <w:vAlign w:val="bottom"/>
            <w:hideMark/>
          </w:tcPr>
          <w:p w14:paraId="700E856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0.2</w:t>
            </w:r>
          </w:p>
        </w:tc>
      </w:tr>
      <w:tr w:rsidR="002B046B" w:rsidRPr="002B046B" w14:paraId="0CD6088C" w14:textId="77777777" w:rsidTr="002B046B">
        <w:trPr>
          <w:trHeight w:val="290"/>
        </w:trPr>
        <w:tc>
          <w:tcPr>
            <w:tcW w:w="1651"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8F89A4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SkateBoardAtBridge PERP</w:t>
            </w:r>
          </w:p>
        </w:tc>
        <w:tc>
          <w:tcPr>
            <w:tcW w:w="294" w:type="pct"/>
            <w:tcBorders>
              <w:top w:val="single" w:sz="8" w:space="0" w:color="auto"/>
              <w:left w:val="nil"/>
              <w:bottom w:val="single" w:sz="4" w:space="0" w:color="auto"/>
              <w:right w:val="nil"/>
            </w:tcBorders>
            <w:shd w:val="clear" w:color="auto" w:fill="auto"/>
            <w:noWrap/>
            <w:vAlign w:val="bottom"/>
            <w:hideMark/>
          </w:tcPr>
          <w:p w14:paraId="04429E4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R1</w:t>
            </w:r>
          </w:p>
        </w:tc>
        <w:tc>
          <w:tcPr>
            <w:tcW w:w="81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ABF14D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23712.84</w:t>
            </w:r>
          </w:p>
        </w:tc>
        <w:tc>
          <w:tcPr>
            <w:tcW w:w="434" w:type="pct"/>
            <w:tcBorders>
              <w:top w:val="single" w:sz="8" w:space="0" w:color="auto"/>
              <w:left w:val="nil"/>
              <w:bottom w:val="single" w:sz="4" w:space="0" w:color="auto"/>
              <w:right w:val="single" w:sz="4" w:space="0" w:color="auto"/>
            </w:tcBorders>
            <w:shd w:val="clear" w:color="auto" w:fill="auto"/>
            <w:noWrap/>
            <w:vAlign w:val="bottom"/>
            <w:hideMark/>
          </w:tcPr>
          <w:p w14:paraId="5F901A8E"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7.9</w:t>
            </w:r>
          </w:p>
        </w:tc>
        <w:tc>
          <w:tcPr>
            <w:tcW w:w="281" w:type="pct"/>
            <w:tcBorders>
              <w:top w:val="single" w:sz="8" w:space="0" w:color="auto"/>
              <w:left w:val="nil"/>
              <w:bottom w:val="single" w:sz="4" w:space="0" w:color="auto"/>
              <w:right w:val="single" w:sz="8" w:space="0" w:color="auto"/>
            </w:tcBorders>
            <w:shd w:val="clear" w:color="auto" w:fill="auto"/>
            <w:noWrap/>
            <w:vAlign w:val="bottom"/>
            <w:hideMark/>
          </w:tcPr>
          <w:p w14:paraId="3657A33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single" w:sz="8" w:space="0" w:color="auto"/>
              <w:left w:val="nil"/>
              <w:bottom w:val="single" w:sz="4" w:space="0" w:color="auto"/>
              <w:right w:val="single" w:sz="4" w:space="0" w:color="auto"/>
            </w:tcBorders>
            <w:shd w:val="clear" w:color="auto" w:fill="auto"/>
            <w:noWrap/>
            <w:vAlign w:val="bottom"/>
            <w:hideMark/>
          </w:tcPr>
          <w:p w14:paraId="5B1E12F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12720.90</w:t>
            </w:r>
          </w:p>
        </w:tc>
        <w:tc>
          <w:tcPr>
            <w:tcW w:w="434" w:type="pct"/>
            <w:tcBorders>
              <w:top w:val="single" w:sz="8" w:space="0" w:color="auto"/>
              <w:left w:val="nil"/>
              <w:bottom w:val="single" w:sz="4" w:space="0" w:color="auto"/>
              <w:right w:val="single" w:sz="4" w:space="0" w:color="auto"/>
            </w:tcBorders>
            <w:shd w:val="clear" w:color="auto" w:fill="auto"/>
            <w:noWrap/>
            <w:vAlign w:val="bottom"/>
            <w:hideMark/>
          </w:tcPr>
          <w:p w14:paraId="2BCB0D63"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8.3</w:t>
            </w:r>
          </w:p>
        </w:tc>
        <w:tc>
          <w:tcPr>
            <w:tcW w:w="281" w:type="pct"/>
            <w:tcBorders>
              <w:top w:val="single" w:sz="8" w:space="0" w:color="auto"/>
              <w:left w:val="nil"/>
              <w:bottom w:val="single" w:sz="4" w:space="0" w:color="auto"/>
              <w:right w:val="single" w:sz="8" w:space="0" w:color="auto"/>
            </w:tcBorders>
            <w:shd w:val="clear" w:color="auto" w:fill="auto"/>
            <w:noWrap/>
            <w:vAlign w:val="bottom"/>
            <w:hideMark/>
          </w:tcPr>
          <w:p w14:paraId="27CD5F84"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29CFB492"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0A12A22D"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SkateBoardAtBridge PERP</w:t>
            </w:r>
          </w:p>
        </w:tc>
        <w:tc>
          <w:tcPr>
            <w:tcW w:w="294" w:type="pct"/>
            <w:tcBorders>
              <w:top w:val="nil"/>
              <w:left w:val="nil"/>
              <w:bottom w:val="single" w:sz="4" w:space="0" w:color="auto"/>
              <w:right w:val="nil"/>
            </w:tcBorders>
            <w:shd w:val="clear" w:color="auto" w:fill="auto"/>
            <w:noWrap/>
            <w:vAlign w:val="bottom"/>
            <w:hideMark/>
          </w:tcPr>
          <w:p w14:paraId="07E45E7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R2</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5F096F1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13851.80</w:t>
            </w:r>
          </w:p>
        </w:tc>
        <w:tc>
          <w:tcPr>
            <w:tcW w:w="434" w:type="pct"/>
            <w:tcBorders>
              <w:top w:val="nil"/>
              <w:left w:val="nil"/>
              <w:bottom w:val="single" w:sz="4" w:space="0" w:color="auto"/>
              <w:right w:val="single" w:sz="4" w:space="0" w:color="auto"/>
            </w:tcBorders>
            <w:shd w:val="clear" w:color="auto" w:fill="auto"/>
            <w:noWrap/>
            <w:vAlign w:val="bottom"/>
            <w:hideMark/>
          </w:tcPr>
          <w:p w14:paraId="07F8DB5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6.9</w:t>
            </w:r>
          </w:p>
        </w:tc>
        <w:tc>
          <w:tcPr>
            <w:tcW w:w="281" w:type="pct"/>
            <w:tcBorders>
              <w:top w:val="nil"/>
              <w:left w:val="nil"/>
              <w:bottom w:val="single" w:sz="4" w:space="0" w:color="auto"/>
              <w:right w:val="single" w:sz="8" w:space="0" w:color="auto"/>
            </w:tcBorders>
            <w:shd w:val="clear" w:color="auto" w:fill="auto"/>
            <w:noWrap/>
            <w:vAlign w:val="bottom"/>
            <w:hideMark/>
          </w:tcPr>
          <w:p w14:paraId="7102913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0A8995D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6113.80</w:t>
            </w:r>
          </w:p>
        </w:tc>
        <w:tc>
          <w:tcPr>
            <w:tcW w:w="434" w:type="pct"/>
            <w:tcBorders>
              <w:top w:val="nil"/>
              <w:left w:val="nil"/>
              <w:bottom w:val="single" w:sz="4" w:space="0" w:color="auto"/>
              <w:right w:val="single" w:sz="4" w:space="0" w:color="auto"/>
            </w:tcBorders>
            <w:shd w:val="clear" w:color="auto" w:fill="auto"/>
            <w:noWrap/>
            <w:vAlign w:val="bottom"/>
            <w:hideMark/>
          </w:tcPr>
          <w:p w14:paraId="5B462F0C"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7.1</w:t>
            </w:r>
          </w:p>
        </w:tc>
        <w:tc>
          <w:tcPr>
            <w:tcW w:w="281" w:type="pct"/>
            <w:tcBorders>
              <w:top w:val="nil"/>
              <w:left w:val="nil"/>
              <w:bottom w:val="single" w:sz="4" w:space="0" w:color="auto"/>
              <w:right w:val="single" w:sz="8" w:space="0" w:color="auto"/>
            </w:tcBorders>
            <w:shd w:val="clear" w:color="auto" w:fill="auto"/>
            <w:noWrap/>
            <w:vAlign w:val="bottom"/>
            <w:hideMark/>
          </w:tcPr>
          <w:p w14:paraId="2E87C65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r w:rsidR="002B046B" w:rsidRPr="002B046B" w14:paraId="6CC1EBDE"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204EFFC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SkateBoardAtBridge PERP</w:t>
            </w:r>
          </w:p>
        </w:tc>
        <w:tc>
          <w:tcPr>
            <w:tcW w:w="294" w:type="pct"/>
            <w:tcBorders>
              <w:top w:val="nil"/>
              <w:left w:val="nil"/>
              <w:bottom w:val="single" w:sz="4" w:space="0" w:color="auto"/>
              <w:right w:val="nil"/>
            </w:tcBorders>
            <w:shd w:val="clear" w:color="auto" w:fill="auto"/>
            <w:noWrap/>
            <w:vAlign w:val="bottom"/>
            <w:hideMark/>
          </w:tcPr>
          <w:p w14:paraId="11B78515"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R3</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48793FE9"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7544.34</w:t>
            </w:r>
          </w:p>
        </w:tc>
        <w:tc>
          <w:tcPr>
            <w:tcW w:w="434" w:type="pct"/>
            <w:tcBorders>
              <w:top w:val="nil"/>
              <w:left w:val="nil"/>
              <w:bottom w:val="single" w:sz="4" w:space="0" w:color="auto"/>
              <w:right w:val="single" w:sz="4" w:space="0" w:color="auto"/>
            </w:tcBorders>
            <w:shd w:val="clear" w:color="auto" w:fill="auto"/>
            <w:noWrap/>
            <w:vAlign w:val="bottom"/>
            <w:hideMark/>
          </w:tcPr>
          <w:p w14:paraId="6E9599D8"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5.1</w:t>
            </w:r>
          </w:p>
        </w:tc>
        <w:tc>
          <w:tcPr>
            <w:tcW w:w="281" w:type="pct"/>
            <w:tcBorders>
              <w:top w:val="nil"/>
              <w:left w:val="nil"/>
              <w:bottom w:val="single" w:sz="4" w:space="0" w:color="auto"/>
              <w:right w:val="single" w:sz="8" w:space="0" w:color="auto"/>
            </w:tcBorders>
            <w:shd w:val="clear" w:color="auto" w:fill="auto"/>
            <w:noWrap/>
            <w:vAlign w:val="bottom"/>
            <w:hideMark/>
          </w:tcPr>
          <w:p w14:paraId="7C3BE94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4" w:space="0" w:color="auto"/>
              <w:right w:val="single" w:sz="4" w:space="0" w:color="auto"/>
            </w:tcBorders>
            <w:shd w:val="clear" w:color="auto" w:fill="auto"/>
            <w:noWrap/>
            <w:vAlign w:val="bottom"/>
            <w:hideMark/>
          </w:tcPr>
          <w:p w14:paraId="2170512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3365.60</w:t>
            </w:r>
          </w:p>
        </w:tc>
        <w:tc>
          <w:tcPr>
            <w:tcW w:w="434" w:type="pct"/>
            <w:tcBorders>
              <w:top w:val="nil"/>
              <w:left w:val="nil"/>
              <w:bottom w:val="single" w:sz="4" w:space="0" w:color="auto"/>
              <w:right w:val="single" w:sz="4" w:space="0" w:color="auto"/>
            </w:tcBorders>
            <w:shd w:val="clear" w:color="auto" w:fill="auto"/>
            <w:noWrap/>
            <w:vAlign w:val="bottom"/>
            <w:hideMark/>
          </w:tcPr>
          <w:p w14:paraId="6CE55C3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5.3</w:t>
            </w:r>
          </w:p>
        </w:tc>
        <w:tc>
          <w:tcPr>
            <w:tcW w:w="281" w:type="pct"/>
            <w:tcBorders>
              <w:top w:val="nil"/>
              <w:left w:val="nil"/>
              <w:bottom w:val="single" w:sz="4" w:space="0" w:color="auto"/>
              <w:right w:val="single" w:sz="8" w:space="0" w:color="auto"/>
            </w:tcBorders>
            <w:shd w:val="clear" w:color="auto" w:fill="auto"/>
            <w:noWrap/>
            <w:vAlign w:val="bottom"/>
            <w:hideMark/>
          </w:tcPr>
          <w:p w14:paraId="360EB1A6"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r>
      <w:tr w:rsidR="002B046B" w:rsidRPr="002B046B" w14:paraId="04AA3DE9" w14:textId="77777777" w:rsidTr="002B046B">
        <w:trPr>
          <w:trHeight w:val="290"/>
        </w:trPr>
        <w:tc>
          <w:tcPr>
            <w:tcW w:w="1651" w:type="pct"/>
            <w:tcBorders>
              <w:top w:val="nil"/>
              <w:left w:val="single" w:sz="8" w:space="0" w:color="auto"/>
              <w:bottom w:val="single" w:sz="4" w:space="0" w:color="auto"/>
              <w:right w:val="single" w:sz="4" w:space="0" w:color="auto"/>
            </w:tcBorders>
            <w:shd w:val="clear" w:color="auto" w:fill="auto"/>
            <w:noWrap/>
            <w:vAlign w:val="bottom"/>
            <w:hideMark/>
          </w:tcPr>
          <w:p w14:paraId="6682973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SkateBoardAtBridge PERP</w:t>
            </w:r>
          </w:p>
        </w:tc>
        <w:tc>
          <w:tcPr>
            <w:tcW w:w="294" w:type="pct"/>
            <w:tcBorders>
              <w:top w:val="nil"/>
              <w:left w:val="nil"/>
              <w:bottom w:val="single" w:sz="4" w:space="0" w:color="auto"/>
              <w:right w:val="nil"/>
            </w:tcBorders>
            <w:shd w:val="clear" w:color="auto" w:fill="auto"/>
            <w:noWrap/>
            <w:vAlign w:val="bottom"/>
            <w:hideMark/>
          </w:tcPr>
          <w:p w14:paraId="3AEEE9E0"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R4</w:t>
            </w:r>
          </w:p>
        </w:tc>
        <w:tc>
          <w:tcPr>
            <w:tcW w:w="812" w:type="pct"/>
            <w:tcBorders>
              <w:top w:val="nil"/>
              <w:left w:val="single" w:sz="8" w:space="0" w:color="auto"/>
              <w:bottom w:val="single" w:sz="4" w:space="0" w:color="auto"/>
              <w:right w:val="single" w:sz="4" w:space="0" w:color="auto"/>
            </w:tcBorders>
            <w:shd w:val="clear" w:color="auto" w:fill="auto"/>
            <w:noWrap/>
            <w:vAlign w:val="bottom"/>
            <w:hideMark/>
          </w:tcPr>
          <w:p w14:paraId="7A8EFD41"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4139.93</w:t>
            </w:r>
          </w:p>
        </w:tc>
        <w:tc>
          <w:tcPr>
            <w:tcW w:w="434" w:type="pct"/>
            <w:tcBorders>
              <w:top w:val="nil"/>
              <w:left w:val="nil"/>
              <w:bottom w:val="single" w:sz="4" w:space="0" w:color="auto"/>
              <w:right w:val="single" w:sz="4" w:space="0" w:color="auto"/>
            </w:tcBorders>
            <w:shd w:val="clear" w:color="auto" w:fill="auto"/>
            <w:noWrap/>
            <w:vAlign w:val="bottom"/>
            <w:hideMark/>
          </w:tcPr>
          <w:p w14:paraId="5A96A05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4.1</w:t>
            </w:r>
          </w:p>
        </w:tc>
        <w:tc>
          <w:tcPr>
            <w:tcW w:w="281" w:type="pct"/>
            <w:tcBorders>
              <w:top w:val="nil"/>
              <w:left w:val="nil"/>
              <w:bottom w:val="single" w:sz="4" w:space="0" w:color="auto"/>
              <w:right w:val="single" w:sz="8" w:space="0" w:color="auto"/>
            </w:tcBorders>
            <w:shd w:val="clear" w:color="auto" w:fill="auto"/>
            <w:noWrap/>
            <w:vAlign w:val="bottom"/>
            <w:hideMark/>
          </w:tcPr>
          <w:p w14:paraId="5F933CC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0.3</w:t>
            </w:r>
          </w:p>
        </w:tc>
        <w:tc>
          <w:tcPr>
            <w:tcW w:w="812" w:type="pct"/>
            <w:tcBorders>
              <w:top w:val="nil"/>
              <w:left w:val="nil"/>
              <w:bottom w:val="single" w:sz="4" w:space="0" w:color="auto"/>
              <w:right w:val="single" w:sz="4" w:space="0" w:color="auto"/>
            </w:tcBorders>
            <w:shd w:val="clear" w:color="auto" w:fill="auto"/>
            <w:noWrap/>
            <w:vAlign w:val="bottom"/>
            <w:hideMark/>
          </w:tcPr>
          <w:p w14:paraId="2E90213F"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1949.24</w:t>
            </w:r>
          </w:p>
        </w:tc>
        <w:tc>
          <w:tcPr>
            <w:tcW w:w="434" w:type="pct"/>
            <w:tcBorders>
              <w:top w:val="nil"/>
              <w:left w:val="nil"/>
              <w:bottom w:val="single" w:sz="4" w:space="0" w:color="auto"/>
              <w:right w:val="single" w:sz="4" w:space="0" w:color="auto"/>
            </w:tcBorders>
            <w:shd w:val="clear" w:color="auto" w:fill="auto"/>
            <w:noWrap/>
            <w:vAlign w:val="bottom"/>
            <w:hideMark/>
          </w:tcPr>
          <w:p w14:paraId="6A583E22"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4.3</w:t>
            </w:r>
          </w:p>
        </w:tc>
        <w:tc>
          <w:tcPr>
            <w:tcW w:w="281" w:type="pct"/>
            <w:tcBorders>
              <w:top w:val="nil"/>
              <w:left w:val="nil"/>
              <w:bottom w:val="single" w:sz="4" w:space="0" w:color="auto"/>
              <w:right w:val="single" w:sz="8" w:space="0" w:color="auto"/>
            </w:tcBorders>
            <w:shd w:val="clear" w:color="auto" w:fill="auto"/>
            <w:noWrap/>
            <w:vAlign w:val="bottom"/>
            <w:hideMark/>
          </w:tcPr>
          <w:p w14:paraId="56548CCB" w14:textId="77777777" w:rsidR="002B046B" w:rsidRPr="002B046B" w:rsidRDefault="002B046B" w:rsidP="002B046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0.2</w:t>
            </w:r>
          </w:p>
        </w:tc>
      </w:tr>
      <w:tr w:rsidR="002B046B" w:rsidRPr="002B046B" w14:paraId="679CC774" w14:textId="77777777" w:rsidTr="002B046B">
        <w:trPr>
          <w:trHeight w:val="300"/>
        </w:trPr>
        <w:tc>
          <w:tcPr>
            <w:tcW w:w="1651" w:type="pct"/>
            <w:tcBorders>
              <w:top w:val="nil"/>
              <w:left w:val="single" w:sz="8" w:space="0" w:color="auto"/>
              <w:bottom w:val="single" w:sz="8" w:space="0" w:color="auto"/>
              <w:right w:val="single" w:sz="4" w:space="0" w:color="auto"/>
            </w:tcBorders>
            <w:shd w:val="clear" w:color="auto" w:fill="auto"/>
            <w:noWrap/>
            <w:vAlign w:val="bottom"/>
            <w:hideMark/>
          </w:tcPr>
          <w:p w14:paraId="1215D848"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SkateBoardAtBridge PERP</w:t>
            </w:r>
          </w:p>
        </w:tc>
        <w:tc>
          <w:tcPr>
            <w:tcW w:w="294" w:type="pct"/>
            <w:tcBorders>
              <w:top w:val="nil"/>
              <w:left w:val="nil"/>
              <w:bottom w:val="single" w:sz="8" w:space="0" w:color="auto"/>
              <w:right w:val="nil"/>
            </w:tcBorders>
            <w:shd w:val="clear" w:color="auto" w:fill="auto"/>
            <w:noWrap/>
            <w:vAlign w:val="bottom"/>
            <w:hideMark/>
          </w:tcPr>
          <w:p w14:paraId="6B170451"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2B046B">
              <w:rPr>
                <w:color w:val="000000"/>
                <w:szCs w:val="22"/>
                <w:lang w:val="de-DE" w:eastAsia="de-DE"/>
              </w:rPr>
              <w:t>R5</w:t>
            </w:r>
          </w:p>
        </w:tc>
        <w:tc>
          <w:tcPr>
            <w:tcW w:w="812" w:type="pct"/>
            <w:tcBorders>
              <w:top w:val="nil"/>
              <w:left w:val="single" w:sz="8" w:space="0" w:color="auto"/>
              <w:bottom w:val="single" w:sz="8" w:space="0" w:color="auto"/>
              <w:right w:val="single" w:sz="4" w:space="0" w:color="auto"/>
            </w:tcBorders>
            <w:shd w:val="clear" w:color="auto" w:fill="auto"/>
            <w:noWrap/>
            <w:vAlign w:val="bottom"/>
            <w:hideMark/>
          </w:tcPr>
          <w:p w14:paraId="6D0D802C"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2380.18</w:t>
            </w:r>
          </w:p>
        </w:tc>
        <w:tc>
          <w:tcPr>
            <w:tcW w:w="434" w:type="pct"/>
            <w:tcBorders>
              <w:top w:val="nil"/>
              <w:left w:val="nil"/>
              <w:bottom w:val="single" w:sz="8" w:space="0" w:color="auto"/>
              <w:right w:val="single" w:sz="4" w:space="0" w:color="auto"/>
            </w:tcBorders>
            <w:shd w:val="clear" w:color="auto" w:fill="auto"/>
            <w:noWrap/>
            <w:vAlign w:val="bottom"/>
            <w:hideMark/>
          </w:tcPr>
          <w:p w14:paraId="39FB15CA"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2.4</w:t>
            </w:r>
          </w:p>
        </w:tc>
        <w:tc>
          <w:tcPr>
            <w:tcW w:w="281" w:type="pct"/>
            <w:tcBorders>
              <w:top w:val="nil"/>
              <w:left w:val="nil"/>
              <w:bottom w:val="single" w:sz="8" w:space="0" w:color="auto"/>
              <w:right w:val="single" w:sz="8" w:space="0" w:color="auto"/>
            </w:tcBorders>
            <w:shd w:val="clear" w:color="auto" w:fill="auto"/>
            <w:noWrap/>
            <w:vAlign w:val="bottom"/>
            <w:hideMark/>
          </w:tcPr>
          <w:p w14:paraId="707FBF52"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c>
          <w:tcPr>
            <w:tcW w:w="812" w:type="pct"/>
            <w:tcBorders>
              <w:top w:val="nil"/>
              <w:left w:val="nil"/>
              <w:bottom w:val="single" w:sz="8" w:space="0" w:color="auto"/>
              <w:right w:val="single" w:sz="4" w:space="0" w:color="auto"/>
            </w:tcBorders>
            <w:shd w:val="clear" w:color="auto" w:fill="auto"/>
            <w:noWrap/>
            <w:vAlign w:val="bottom"/>
            <w:hideMark/>
          </w:tcPr>
          <w:p w14:paraId="6FDB9DEE"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2B046B">
              <w:rPr>
                <w:color w:val="000000"/>
                <w:szCs w:val="22"/>
                <w:lang w:val="de-DE" w:eastAsia="de-DE"/>
              </w:rPr>
              <w:t>1135.77</w:t>
            </w:r>
          </w:p>
        </w:tc>
        <w:tc>
          <w:tcPr>
            <w:tcW w:w="434" w:type="pct"/>
            <w:tcBorders>
              <w:top w:val="nil"/>
              <w:left w:val="nil"/>
              <w:bottom w:val="single" w:sz="8" w:space="0" w:color="auto"/>
              <w:right w:val="single" w:sz="4" w:space="0" w:color="auto"/>
            </w:tcBorders>
            <w:shd w:val="clear" w:color="auto" w:fill="auto"/>
            <w:noWrap/>
            <w:vAlign w:val="bottom"/>
            <w:hideMark/>
          </w:tcPr>
          <w:p w14:paraId="57469817"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2.6</w:t>
            </w:r>
          </w:p>
        </w:tc>
        <w:tc>
          <w:tcPr>
            <w:tcW w:w="281" w:type="pct"/>
            <w:tcBorders>
              <w:top w:val="nil"/>
              <w:left w:val="nil"/>
              <w:bottom w:val="single" w:sz="8" w:space="0" w:color="auto"/>
              <w:right w:val="single" w:sz="8" w:space="0" w:color="auto"/>
            </w:tcBorders>
            <w:shd w:val="clear" w:color="auto" w:fill="auto"/>
            <w:noWrap/>
            <w:vAlign w:val="bottom"/>
            <w:hideMark/>
          </w:tcPr>
          <w:p w14:paraId="4A458219" w14:textId="77777777" w:rsidR="002B046B" w:rsidRPr="002B046B" w:rsidRDefault="002B046B"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2B046B">
              <w:rPr>
                <w:color w:val="000000"/>
                <w:szCs w:val="22"/>
                <w:lang w:val="de-DE" w:eastAsia="de-DE"/>
              </w:rPr>
              <w:t>0.4</w:t>
            </w:r>
          </w:p>
        </w:tc>
      </w:tr>
    </w:tbl>
    <w:p w14:paraId="554B53A7" w14:textId="77777777" w:rsidR="007A20B4" w:rsidRPr="007A20B4" w:rsidRDefault="007A20B4" w:rsidP="007A20B4">
      <w:pPr>
        <w:rPr>
          <w:lang w:val="en-CA"/>
        </w:rPr>
      </w:pPr>
    </w:p>
    <w:p w14:paraId="227E1881" w14:textId="58FB78AB" w:rsidR="001A669E" w:rsidRDefault="009E1958" w:rsidP="001A669E">
      <w:pPr>
        <w:pStyle w:val="Caption"/>
        <w:keepNext/>
        <w:rPr>
          <w:lang w:val="en-CA"/>
        </w:rPr>
      </w:pPr>
      <w:r>
        <w:rPr>
          <w:noProof/>
          <w:lang w:val="en-CA"/>
        </w:rPr>
        <w:lastRenderedPageBreak/>
        <w:drawing>
          <wp:inline distT="0" distB="0" distL="0" distR="0" wp14:anchorId="3364FF9E" wp14:editId="1098409E">
            <wp:extent cx="2804400" cy="17028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04400" cy="1702800"/>
                    </a:xfrm>
                    <a:prstGeom prst="rect">
                      <a:avLst/>
                    </a:prstGeom>
                    <a:noFill/>
                  </pic:spPr>
                </pic:pic>
              </a:graphicData>
            </a:graphic>
          </wp:inline>
        </w:drawing>
      </w:r>
      <w:r>
        <w:rPr>
          <w:noProof/>
          <w:lang w:val="en-CA"/>
        </w:rPr>
        <w:drawing>
          <wp:inline distT="0" distB="0" distL="0" distR="0" wp14:anchorId="7B4904F0" wp14:editId="3E990D19">
            <wp:extent cx="2800800" cy="169560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00800" cy="1695600"/>
                    </a:xfrm>
                    <a:prstGeom prst="rect">
                      <a:avLst/>
                    </a:prstGeom>
                    <a:noFill/>
                  </pic:spPr>
                </pic:pic>
              </a:graphicData>
            </a:graphic>
          </wp:inline>
        </w:drawing>
      </w:r>
      <w:r>
        <w:rPr>
          <w:noProof/>
          <w:lang w:val="en-CA"/>
        </w:rPr>
        <w:drawing>
          <wp:inline distT="0" distB="0" distL="0" distR="0" wp14:anchorId="37F2ECD8" wp14:editId="3E723647">
            <wp:extent cx="2808000" cy="16992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08000" cy="1699200"/>
                    </a:xfrm>
                    <a:prstGeom prst="rect">
                      <a:avLst/>
                    </a:prstGeom>
                    <a:noFill/>
                  </pic:spPr>
                </pic:pic>
              </a:graphicData>
            </a:graphic>
          </wp:inline>
        </w:drawing>
      </w:r>
      <w:r>
        <w:rPr>
          <w:noProof/>
          <w:lang w:val="en-CA"/>
        </w:rPr>
        <w:drawing>
          <wp:inline distT="0" distB="0" distL="0" distR="0" wp14:anchorId="1F2E7BD0" wp14:editId="425127D7">
            <wp:extent cx="2811600" cy="1702800"/>
            <wp:effectExtent l="0" t="0" r="8255"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811600" cy="1702800"/>
                    </a:xfrm>
                    <a:prstGeom prst="rect">
                      <a:avLst/>
                    </a:prstGeom>
                    <a:noFill/>
                  </pic:spPr>
                </pic:pic>
              </a:graphicData>
            </a:graphic>
          </wp:inline>
        </w:drawing>
      </w:r>
    </w:p>
    <w:p w14:paraId="5A7EDF35" w14:textId="1EE8E5CA" w:rsidR="001A669E" w:rsidRPr="003B7406" w:rsidRDefault="001A669E" w:rsidP="001A669E">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6</w:t>
      </w:r>
      <w:r w:rsidRPr="003B7406">
        <w:rPr>
          <w:noProof/>
          <w:lang w:val="en-CA"/>
        </w:rPr>
        <w:fldChar w:fldCharType="end"/>
      </w:r>
      <w:r w:rsidRPr="003B7406">
        <w:rPr>
          <w:lang w:val="en-CA"/>
        </w:rPr>
        <w:t>: Collection of the MOS-over-rate plots for HM</w:t>
      </w:r>
      <w:r>
        <w:rPr>
          <w:lang w:val="en-CA"/>
        </w:rPr>
        <w:t xml:space="preserve"> and VTM</w:t>
      </w:r>
      <w:r w:rsidRPr="003B7406">
        <w:rPr>
          <w:lang w:val="en-CA"/>
        </w:rPr>
        <w:t xml:space="preserve"> for the </w:t>
      </w:r>
      <w:r>
        <w:rPr>
          <w:lang w:val="en-CA"/>
        </w:rPr>
        <w:t xml:space="preserve">360° video </w:t>
      </w:r>
      <w:r w:rsidRPr="003B7406">
        <w:rPr>
          <w:lang w:val="en-CA"/>
        </w:rPr>
        <w:t>test sequences</w:t>
      </w:r>
      <w:r>
        <w:rPr>
          <w:lang w:val="en-CA"/>
        </w:rPr>
        <w:t xml:space="preserve"> in PERP format</w:t>
      </w:r>
    </w:p>
    <w:p w14:paraId="505D3319" w14:textId="77777777" w:rsidR="001A669E" w:rsidRPr="001A669E" w:rsidRDefault="001A669E" w:rsidP="001A669E">
      <w:pPr>
        <w:rPr>
          <w:lang w:val="en-CA"/>
        </w:rPr>
      </w:pPr>
    </w:p>
    <w:p w14:paraId="53B565AC" w14:textId="0D2BFDD5" w:rsidR="001A669E" w:rsidRDefault="001A669E" w:rsidP="001A669E">
      <w:pPr>
        <w:pStyle w:val="Heading3"/>
        <w:rPr>
          <w:lang w:val="en-CA"/>
        </w:rPr>
      </w:pPr>
      <w:r>
        <w:rPr>
          <w:lang w:val="en-CA"/>
        </w:rPr>
        <w:lastRenderedPageBreak/>
        <w:t>Analysis</w:t>
      </w:r>
    </w:p>
    <w:p w14:paraId="6E4F87E4" w14:textId="3E46A8FE" w:rsidR="00AF032A" w:rsidRPr="003B7406" w:rsidRDefault="00AF032A" w:rsidP="00AF032A">
      <w:pPr>
        <w:keepNext/>
        <w:spacing w:before="180" w:after="120"/>
        <w:rPr>
          <w:b/>
          <w:lang w:val="en-CA"/>
        </w:rPr>
      </w:pPr>
      <w:bookmarkStart w:id="5" w:name="_Ref74915046"/>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18</w:t>
      </w:r>
      <w:r w:rsidRPr="003B7406">
        <w:rPr>
          <w:b/>
          <w:lang w:val="en-CA"/>
        </w:rPr>
        <w:fldChar w:fldCharType="end"/>
      </w:r>
      <w:bookmarkEnd w:id="5"/>
      <w:r w:rsidRPr="003B7406">
        <w:rPr>
          <w:b/>
          <w:lang w:val="en-CA"/>
        </w:rPr>
        <w:t xml:space="preserve">: </w:t>
      </w:r>
      <w:r w:rsidRPr="005B1908">
        <w:rPr>
          <w:b/>
          <w:lang w:val="en-CA"/>
        </w:rPr>
        <w:t xml:space="preserve">Bit-rate savings and MOS deltas for the bit-rate points </w:t>
      </w:r>
      <w:r>
        <w:rPr>
          <w:b/>
          <w:lang w:val="en-CA"/>
        </w:rPr>
        <w:t xml:space="preserve">and </w:t>
      </w:r>
      <w:r w:rsidRPr="005B1908">
        <w:rPr>
          <w:b/>
          <w:lang w:val="en-CA"/>
        </w:rPr>
        <w:t>Bjøntegaard delta rate relative to HM-16.22 based on bit rate and MOS</w:t>
      </w:r>
    </w:p>
    <w:tbl>
      <w:tblPr>
        <w:tblW w:w="5000" w:type="pct"/>
        <w:tblCellMar>
          <w:left w:w="70" w:type="dxa"/>
          <w:right w:w="70" w:type="dxa"/>
        </w:tblCellMar>
        <w:tblLook w:val="04A0" w:firstRow="1" w:lastRow="0" w:firstColumn="1" w:lastColumn="0" w:noHBand="0" w:noVBand="1"/>
      </w:tblPr>
      <w:tblGrid>
        <w:gridCol w:w="2567"/>
        <w:gridCol w:w="397"/>
        <w:gridCol w:w="1150"/>
        <w:gridCol w:w="1193"/>
        <w:gridCol w:w="275"/>
        <w:gridCol w:w="2567"/>
        <w:gridCol w:w="1191"/>
      </w:tblGrid>
      <w:tr w:rsidR="00495D9C" w:rsidRPr="00495D9C" w14:paraId="7120F2AC" w14:textId="77777777" w:rsidTr="00495D9C">
        <w:trPr>
          <w:trHeight w:val="300"/>
        </w:trPr>
        <w:tc>
          <w:tcPr>
            <w:tcW w:w="1292" w:type="pct"/>
            <w:tcBorders>
              <w:top w:val="single" w:sz="8" w:space="0" w:color="auto"/>
              <w:left w:val="single" w:sz="8" w:space="0" w:color="auto"/>
              <w:bottom w:val="single" w:sz="8" w:space="0" w:color="auto"/>
              <w:right w:val="nil"/>
            </w:tcBorders>
            <w:shd w:val="clear" w:color="auto" w:fill="auto"/>
            <w:noWrap/>
            <w:vAlign w:val="bottom"/>
            <w:hideMark/>
          </w:tcPr>
          <w:p w14:paraId="5C50861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VTM / HM</w:t>
            </w:r>
          </w:p>
        </w:tc>
        <w:tc>
          <w:tcPr>
            <w:tcW w:w="222" w:type="pct"/>
            <w:tcBorders>
              <w:top w:val="single" w:sz="8" w:space="0" w:color="auto"/>
              <w:left w:val="nil"/>
              <w:bottom w:val="single" w:sz="8" w:space="0" w:color="auto"/>
              <w:right w:val="nil"/>
            </w:tcBorders>
            <w:shd w:val="clear" w:color="auto" w:fill="auto"/>
            <w:noWrap/>
            <w:vAlign w:val="bottom"/>
            <w:hideMark/>
          </w:tcPr>
          <w:p w14:paraId="1834E88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 </w:t>
            </w:r>
          </w:p>
        </w:tc>
        <w:tc>
          <w:tcPr>
            <w:tcW w:w="670" w:type="pct"/>
            <w:tcBorders>
              <w:top w:val="single" w:sz="8" w:space="0" w:color="auto"/>
              <w:left w:val="single" w:sz="8" w:space="0" w:color="auto"/>
              <w:bottom w:val="single" w:sz="8" w:space="0" w:color="auto"/>
              <w:right w:val="nil"/>
            </w:tcBorders>
            <w:shd w:val="clear" w:color="auto" w:fill="auto"/>
            <w:noWrap/>
            <w:vAlign w:val="bottom"/>
            <w:hideMark/>
          </w:tcPr>
          <w:p w14:paraId="40C8C05B"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Rate Diff.</w:t>
            </w:r>
          </w:p>
        </w:tc>
        <w:tc>
          <w:tcPr>
            <w:tcW w:w="670"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08849E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ΔMOS</w:t>
            </w:r>
          </w:p>
        </w:tc>
        <w:tc>
          <w:tcPr>
            <w:tcW w:w="179" w:type="pct"/>
            <w:tcBorders>
              <w:top w:val="nil"/>
              <w:left w:val="nil"/>
              <w:bottom w:val="nil"/>
              <w:right w:val="nil"/>
            </w:tcBorders>
            <w:shd w:val="clear" w:color="auto" w:fill="auto"/>
            <w:noWrap/>
            <w:vAlign w:val="bottom"/>
            <w:hideMark/>
          </w:tcPr>
          <w:p w14:paraId="37893EB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1298"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38247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BD-Rate</w:t>
            </w:r>
          </w:p>
        </w:tc>
        <w:tc>
          <w:tcPr>
            <w:tcW w:w="670" w:type="pct"/>
            <w:tcBorders>
              <w:top w:val="single" w:sz="8" w:space="0" w:color="auto"/>
              <w:left w:val="nil"/>
              <w:bottom w:val="single" w:sz="8" w:space="0" w:color="auto"/>
              <w:right w:val="single" w:sz="8" w:space="0" w:color="auto"/>
            </w:tcBorders>
            <w:shd w:val="clear" w:color="auto" w:fill="auto"/>
            <w:noWrap/>
            <w:vAlign w:val="bottom"/>
            <w:hideMark/>
          </w:tcPr>
          <w:p w14:paraId="2FDA9F6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VTM-11.0</w:t>
            </w:r>
          </w:p>
        </w:tc>
      </w:tr>
      <w:tr w:rsidR="00495D9C" w:rsidRPr="00495D9C" w14:paraId="7C96CCA1"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180AB7A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222" w:type="pct"/>
            <w:tcBorders>
              <w:top w:val="nil"/>
              <w:left w:val="nil"/>
              <w:bottom w:val="nil"/>
              <w:right w:val="nil"/>
            </w:tcBorders>
            <w:shd w:val="clear" w:color="auto" w:fill="auto"/>
            <w:noWrap/>
            <w:vAlign w:val="bottom"/>
            <w:hideMark/>
          </w:tcPr>
          <w:p w14:paraId="6E34759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R1</w:t>
            </w:r>
          </w:p>
        </w:tc>
        <w:tc>
          <w:tcPr>
            <w:tcW w:w="670" w:type="pct"/>
            <w:tcBorders>
              <w:top w:val="nil"/>
              <w:left w:val="single" w:sz="8" w:space="0" w:color="auto"/>
              <w:bottom w:val="nil"/>
              <w:right w:val="nil"/>
            </w:tcBorders>
            <w:shd w:val="clear" w:color="000000" w:fill="DDEBF7"/>
            <w:noWrap/>
            <w:vAlign w:val="bottom"/>
            <w:hideMark/>
          </w:tcPr>
          <w:p w14:paraId="6D8FAEE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-30.6%</w:t>
            </w:r>
          </w:p>
        </w:tc>
        <w:tc>
          <w:tcPr>
            <w:tcW w:w="670" w:type="pct"/>
            <w:tcBorders>
              <w:top w:val="nil"/>
              <w:left w:val="single" w:sz="8" w:space="0" w:color="auto"/>
              <w:bottom w:val="nil"/>
              <w:right w:val="single" w:sz="8" w:space="0" w:color="auto"/>
            </w:tcBorders>
            <w:shd w:val="clear" w:color="000000" w:fill="A9D08E"/>
            <w:noWrap/>
            <w:vAlign w:val="bottom"/>
            <w:hideMark/>
          </w:tcPr>
          <w:p w14:paraId="3C35520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0.3</w:t>
            </w:r>
          </w:p>
        </w:tc>
        <w:tc>
          <w:tcPr>
            <w:tcW w:w="179" w:type="pct"/>
            <w:tcBorders>
              <w:top w:val="nil"/>
              <w:left w:val="nil"/>
              <w:bottom w:val="nil"/>
              <w:right w:val="nil"/>
            </w:tcBorders>
            <w:shd w:val="clear" w:color="auto" w:fill="auto"/>
            <w:noWrap/>
            <w:vAlign w:val="bottom"/>
            <w:hideMark/>
          </w:tcPr>
          <w:p w14:paraId="64995B8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single" w:sz="8" w:space="0" w:color="auto"/>
              <w:bottom w:val="single" w:sz="4" w:space="0" w:color="auto"/>
              <w:right w:val="single" w:sz="8" w:space="0" w:color="auto"/>
            </w:tcBorders>
            <w:shd w:val="clear" w:color="auto" w:fill="auto"/>
            <w:noWrap/>
            <w:vAlign w:val="bottom"/>
            <w:hideMark/>
          </w:tcPr>
          <w:p w14:paraId="6A58C9E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670" w:type="pct"/>
            <w:tcBorders>
              <w:top w:val="nil"/>
              <w:left w:val="nil"/>
              <w:bottom w:val="single" w:sz="4" w:space="0" w:color="auto"/>
              <w:right w:val="single" w:sz="8" w:space="0" w:color="auto"/>
            </w:tcBorders>
            <w:shd w:val="clear" w:color="auto" w:fill="auto"/>
            <w:noWrap/>
            <w:vAlign w:val="bottom"/>
            <w:hideMark/>
          </w:tcPr>
          <w:p w14:paraId="6B46221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-40%</w:t>
            </w:r>
          </w:p>
        </w:tc>
      </w:tr>
      <w:tr w:rsidR="00495D9C" w:rsidRPr="00495D9C" w14:paraId="07A2B850"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40353B7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222" w:type="pct"/>
            <w:tcBorders>
              <w:top w:val="nil"/>
              <w:left w:val="nil"/>
              <w:bottom w:val="nil"/>
              <w:right w:val="nil"/>
            </w:tcBorders>
            <w:shd w:val="clear" w:color="auto" w:fill="auto"/>
            <w:noWrap/>
            <w:vAlign w:val="bottom"/>
            <w:hideMark/>
          </w:tcPr>
          <w:p w14:paraId="5538261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R2</w:t>
            </w:r>
          </w:p>
        </w:tc>
        <w:tc>
          <w:tcPr>
            <w:tcW w:w="670" w:type="pct"/>
            <w:tcBorders>
              <w:top w:val="nil"/>
              <w:left w:val="single" w:sz="8" w:space="0" w:color="auto"/>
              <w:bottom w:val="nil"/>
              <w:right w:val="nil"/>
            </w:tcBorders>
            <w:shd w:val="clear" w:color="000000" w:fill="DDEBF7"/>
            <w:noWrap/>
            <w:vAlign w:val="bottom"/>
            <w:hideMark/>
          </w:tcPr>
          <w:p w14:paraId="661B227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-31.2%</w:t>
            </w:r>
          </w:p>
        </w:tc>
        <w:tc>
          <w:tcPr>
            <w:tcW w:w="670" w:type="pct"/>
            <w:tcBorders>
              <w:top w:val="nil"/>
              <w:left w:val="single" w:sz="8" w:space="0" w:color="auto"/>
              <w:bottom w:val="nil"/>
              <w:right w:val="single" w:sz="8" w:space="0" w:color="auto"/>
            </w:tcBorders>
            <w:shd w:val="clear" w:color="000000" w:fill="E2EFDA"/>
            <w:noWrap/>
            <w:vAlign w:val="bottom"/>
            <w:hideMark/>
          </w:tcPr>
          <w:p w14:paraId="3A0619B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1714EC8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single" w:sz="8" w:space="0" w:color="auto"/>
              <w:bottom w:val="single" w:sz="4" w:space="0" w:color="auto"/>
              <w:right w:val="single" w:sz="8" w:space="0" w:color="auto"/>
            </w:tcBorders>
            <w:shd w:val="clear" w:color="auto" w:fill="auto"/>
            <w:noWrap/>
            <w:vAlign w:val="bottom"/>
            <w:hideMark/>
          </w:tcPr>
          <w:p w14:paraId="18C1C9BD"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670" w:type="pct"/>
            <w:tcBorders>
              <w:top w:val="nil"/>
              <w:left w:val="nil"/>
              <w:bottom w:val="single" w:sz="4" w:space="0" w:color="auto"/>
              <w:right w:val="single" w:sz="8" w:space="0" w:color="auto"/>
            </w:tcBorders>
            <w:shd w:val="clear" w:color="auto" w:fill="auto"/>
            <w:noWrap/>
            <w:vAlign w:val="bottom"/>
            <w:hideMark/>
          </w:tcPr>
          <w:p w14:paraId="5D6505F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-49%</w:t>
            </w:r>
          </w:p>
        </w:tc>
      </w:tr>
      <w:tr w:rsidR="00495D9C" w:rsidRPr="00495D9C" w14:paraId="2E272A0F"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088597E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222" w:type="pct"/>
            <w:tcBorders>
              <w:top w:val="nil"/>
              <w:left w:val="nil"/>
              <w:bottom w:val="nil"/>
              <w:right w:val="nil"/>
            </w:tcBorders>
            <w:shd w:val="clear" w:color="auto" w:fill="auto"/>
            <w:noWrap/>
            <w:vAlign w:val="bottom"/>
            <w:hideMark/>
          </w:tcPr>
          <w:p w14:paraId="08212D4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R3</w:t>
            </w:r>
          </w:p>
        </w:tc>
        <w:tc>
          <w:tcPr>
            <w:tcW w:w="670" w:type="pct"/>
            <w:tcBorders>
              <w:top w:val="nil"/>
              <w:left w:val="single" w:sz="8" w:space="0" w:color="auto"/>
              <w:bottom w:val="nil"/>
              <w:right w:val="nil"/>
            </w:tcBorders>
            <w:shd w:val="clear" w:color="000000" w:fill="DDEBF7"/>
            <w:noWrap/>
            <w:vAlign w:val="bottom"/>
            <w:hideMark/>
          </w:tcPr>
          <w:p w14:paraId="7BD36EC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-32.2%</w:t>
            </w:r>
          </w:p>
        </w:tc>
        <w:tc>
          <w:tcPr>
            <w:tcW w:w="670" w:type="pct"/>
            <w:tcBorders>
              <w:top w:val="nil"/>
              <w:left w:val="single" w:sz="8" w:space="0" w:color="auto"/>
              <w:bottom w:val="nil"/>
              <w:right w:val="single" w:sz="8" w:space="0" w:color="auto"/>
            </w:tcBorders>
            <w:shd w:val="clear" w:color="000000" w:fill="E2EFDA"/>
            <w:noWrap/>
            <w:vAlign w:val="bottom"/>
            <w:hideMark/>
          </w:tcPr>
          <w:p w14:paraId="794EEFD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6454C41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single" w:sz="8" w:space="0" w:color="auto"/>
              <w:bottom w:val="single" w:sz="4" w:space="0" w:color="auto"/>
              <w:right w:val="single" w:sz="8" w:space="0" w:color="auto"/>
            </w:tcBorders>
            <w:shd w:val="clear" w:color="auto" w:fill="auto"/>
            <w:noWrap/>
            <w:vAlign w:val="bottom"/>
            <w:hideMark/>
          </w:tcPr>
          <w:p w14:paraId="22F3288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670" w:type="pct"/>
            <w:tcBorders>
              <w:top w:val="nil"/>
              <w:left w:val="nil"/>
              <w:bottom w:val="single" w:sz="4" w:space="0" w:color="auto"/>
              <w:right w:val="single" w:sz="8" w:space="0" w:color="auto"/>
            </w:tcBorders>
            <w:shd w:val="clear" w:color="auto" w:fill="auto"/>
            <w:noWrap/>
            <w:vAlign w:val="bottom"/>
            <w:hideMark/>
          </w:tcPr>
          <w:p w14:paraId="6566A72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-53%</w:t>
            </w:r>
          </w:p>
        </w:tc>
      </w:tr>
      <w:tr w:rsidR="00495D9C" w:rsidRPr="00495D9C" w14:paraId="0B81DC5D" w14:textId="77777777" w:rsidTr="00495D9C">
        <w:trPr>
          <w:trHeight w:val="300"/>
        </w:trPr>
        <w:tc>
          <w:tcPr>
            <w:tcW w:w="1292" w:type="pct"/>
            <w:tcBorders>
              <w:top w:val="nil"/>
              <w:left w:val="single" w:sz="8" w:space="0" w:color="auto"/>
              <w:bottom w:val="nil"/>
              <w:right w:val="nil"/>
            </w:tcBorders>
            <w:shd w:val="clear" w:color="auto" w:fill="auto"/>
            <w:noWrap/>
            <w:vAlign w:val="bottom"/>
            <w:hideMark/>
          </w:tcPr>
          <w:p w14:paraId="2F853F5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222" w:type="pct"/>
            <w:tcBorders>
              <w:top w:val="nil"/>
              <w:left w:val="nil"/>
              <w:bottom w:val="nil"/>
              <w:right w:val="nil"/>
            </w:tcBorders>
            <w:shd w:val="clear" w:color="auto" w:fill="auto"/>
            <w:noWrap/>
            <w:vAlign w:val="bottom"/>
            <w:hideMark/>
          </w:tcPr>
          <w:p w14:paraId="25DBC7C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R4</w:t>
            </w:r>
          </w:p>
        </w:tc>
        <w:tc>
          <w:tcPr>
            <w:tcW w:w="670" w:type="pct"/>
            <w:tcBorders>
              <w:top w:val="nil"/>
              <w:left w:val="single" w:sz="8" w:space="0" w:color="auto"/>
              <w:bottom w:val="nil"/>
              <w:right w:val="nil"/>
            </w:tcBorders>
            <w:shd w:val="clear" w:color="000000" w:fill="DDEBF7"/>
            <w:noWrap/>
            <w:vAlign w:val="bottom"/>
            <w:hideMark/>
          </w:tcPr>
          <w:p w14:paraId="7B8C92C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-34.7%</w:t>
            </w:r>
          </w:p>
        </w:tc>
        <w:tc>
          <w:tcPr>
            <w:tcW w:w="670" w:type="pct"/>
            <w:tcBorders>
              <w:top w:val="nil"/>
              <w:left w:val="single" w:sz="8" w:space="0" w:color="auto"/>
              <w:bottom w:val="nil"/>
              <w:right w:val="single" w:sz="8" w:space="0" w:color="auto"/>
            </w:tcBorders>
            <w:shd w:val="clear" w:color="000000" w:fill="A9D08E"/>
            <w:noWrap/>
            <w:vAlign w:val="bottom"/>
            <w:hideMark/>
          </w:tcPr>
          <w:p w14:paraId="5AE6F86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0.6</w:t>
            </w:r>
          </w:p>
        </w:tc>
        <w:tc>
          <w:tcPr>
            <w:tcW w:w="179" w:type="pct"/>
            <w:tcBorders>
              <w:top w:val="nil"/>
              <w:left w:val="nil"/>
              <w:bottom w:val="nil"/>
              <w:right w:val="nil"/>
            </w:tcBorders>
            <w:shd w:val="clear" w:color="auto" w:fill="auto"/>
            <w:noWrap/>
            <w:vAlign w:val="bottom"/>
            <w:hideMark/>
          </w:tcPr>
          <w:p w14:paraId="69D4CF8D"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single" w:sz="8" w:space="0" w:color="auto"/>
              <w:bottom w:val="single" w:sz="8" w:space="0" w:color="auto"/>
              <w:right w:val="single" w:sz="8" w:space="0" w:color="auto"/>
            </w:tcBorders>
            <w:shd w:val="clear" w:color="auto" w:fill="auto"/>
            <w:noWrap/>
            <w:vAlign w:val="bottom"/>
            <w:hideMark/>
          </w:tcPr>
          <w:p w14:paraId="242B344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670" w:type="pct"/>
            <w:tcBorders>
              <w:top w:val="nil"/>
              <w:left w:val="nil"/>
              <w:bottom w:val="single" w:sz="8" w:space="0" w:color="auto"/>
              <w:right w:val="single" w:sz="8" w:space="0" w:color="auto"/>
            </w:tcBorders>
            <w:shd w:val="clear" w:color="auto" w:fill="auto"/>
            <w:noWrap/>
            <w:vAlign w:val="bottom"/>
            <w:hideMark/>
          </w:tcPr>
          <w:p w14:paraId="288182C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-58%</w:t>
            </w:r>
          </w:p>
        </w:tc>
      </w:tr>
      <w:tr w:rsidR="00495D9C" w:rsidRPr="00495D9C" w14:paraId="34D91247" w14:textId="77777777" w:rsidTr="00495D9C">
        <w:trPr>
          <w:trHeight w:val="300"/>
        </w:trPr>
        <w:tc>
          <w:tcPr>
            <w:tcW w:w="1292" w:type="pct"/>
            <w:tcBorders>
              <w:top w:val="nil"/>
              <w:left w:val="single" w:sz="8" w:space="0" w:color="auto"/>
              <w:bottom w:val="nil"/>
              <w:right w:val="nil"/>
            </w:tcBorders>
            <w:shd w:val="clear" w:color="auto" w:fill="auto"/>
            <w:noWrap/>
            <w:vAlign w:val="bottom"/>
            <w:hideMark/>
          </w:tcPr>
          <w:p w14:paraId="0FEFA2B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GTSheriff PERP</w:t>
            </w:r>
          </w:p>
        </w:tc>
        <w:tc>
          <w:tcPr>
            <w:tcW w:w="222" w:type="pct"/>
            <w:tcBorders>
              <w:top w:val="nil"/>
              <w:left w:val="nil"/>
              <w:bottom w:val="nil"/>
              <w:right w:val="nil"/>
            </w:tcBorders>
            <w:shd w:val="clear" w:color="auto" w:fill="auto"/>
            <w:noWrap/>
            <w:vAlign w:val="bottom"/>
            <w:hideMark/>
          </w:tcPr>
          <w:p w14:paraId="77432D6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R5</w:t>
            </w:r>
          </w:p>
        </w:tc>
        <w:tc>
          <w:tcPr>
            <w:tcW w:w="670" w:type="pct"/>
            <w:tcBorders>
              <w:top w:val="nil"/>
              <w:left w:val="single" w:sz="8" w:space="0" w:color="auto"/>
              <w:bottom w:val="nil"/>
              <w:right w:val="nil"/>
            </w:tcBorders>
            <w:shd w:val="clear" w:color="000000" w:fill="DDEBF7"/>
            <w:noWrap/>
            <w:vAlign w:val="bottom"/>
            <w:hideMark/>
          </w:tcPr>
          <w:p w14:paraId="67310B0D"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-36.7%</w:t>
            </w:r>
          </w:p>
        </w:tc>
        <w:tc>
          <w:tcPr>
            <w:tcW w:w="670" w:type="pct"/>
            <w:tcBorders>
              <w:top w:val="nil"/>
              <w:left w:val="single" w:sz="8" w:space="0" w:color="auto"/>
              <w:bottom w:val="nil"/>
              <w:right w:val="single" w:sz="8" w:space="0" w:color="auto"/>
            </w:tcBorders>
            <w:shd w:val="clear" w:color="000000" w:fill="E2EFDA"/>
            <w:noWrap/>
            <w:vAlign w:val="bottom"/>
            <w:hideMark/>
          </w:tcPr>
          <w:p w14:paraId="5F81D4B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12C9D53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single" w:sz="8" w:space="0" w:color="auto"/>
              <w:bottom w:val="single" w:sz="8" w:space="0" w:color="auto"/>
              <w:right w:val="single" w:sz="8" w:space="0" w:color="auto"/>
            </w:tcBorders>
            <w:shd w:val="clear" w:color="auto" w:fill="auto"/>
            <w:noWrap/>
            <w:vAlign w:val="bottom"/>
            <w:hideMark/>
          </w:tcPr>
          <w:p w14:paraId="6405279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Overall</w:t>
            </w:r>
          </w:p>
        </w:tc>
        <w:tc>
          <w:tcPr>
            <w:tcW w:w="670" w:type="pct"/>
            <w:tcBorders>
              <w:top w:val="nil"/>
              <w:left w:val="nil"/>
              <w:bottom w:val="single" w:sz="8" w:space="0" w:color="auto"/>
              <w:right w:val="single" w:sz="8" w:space="0" w:color="auto"/>
            </w:tcBorders>
            <w:shd w:val="clear" w:color="auto" w:fill="auto"/>
            <w:noWrap/>
            <w:vAlign w:val="bottom"/>
            <w:hideMark/>
          </w:tcPr>
          <w:p w14:paraId="34CCEE2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-50%</w:t>
            </w:r>
          </w:p>
        </w:tc>
      </w:tr>
      <w:tr w:rsidR="00495D9C" w:rsidRPr="00495D9C" w14:paraId="71D72C2E" w14:textId="77777777" w:rsidTr="00495D9C">
        <w:trPr>
          <w:trHeight w:val="290"/>
        </w:trPr>
        <w:tc>
          <w:tcPr>
            <w:tcW w:w="1292" w:type="pct"/>
            <w:tcBorders>
              <w:top w:val="single" w:sz="8" w:space="0" w:color="auto"/>
              <w:left w:val="single" w:sz="8" w:space="0" w:color="auto"/>
              <w:bottom w:val="nil"/>
              <w:right w:val="nil"/>
            </w:tcBorders>
            <w:shd w:val="clear" w:color="auto" w:fill="auto"/>
            <w:noWrap/>
            <w:vAlign w:val="bottom"/>
            <w:hideMark/>
          </w:tcPr>
          <w:p w14:paraId="069F0BE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222" w:type="pct"/>
            <w:tcBorders>
              <w:top w:val="single" w:sz="8" w:space="0" w:color="auto"/>
              <w:left w:val="nil"/>
              <w:bottom w:val="nil"/>
              <w:right w:val="nil"/>
            </w:tcBorders>
            <w:shd w:val="clear" w:color="auto" w:fill="auto"/>
            <w:noWrap/>
            <w:vAlign w:val="bottom"/>
            <w:hideMark/>
          </w:tcPr>
          <w:p w14:paraId="1E987C2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R1</w:t>
            </w:r>
          </w:p>
        </w:tc>
        <w:tc>
          <w:tcPr>
            <w:tcW w:w="670" w:type="pct"/>
            <w:tcBorders>
              <w:top w:val="single" w:sz="8" w:space="0" w:color="auto"/>
              <w:left w:val="single" w:sz="8" w:space="0" w:color="auto"/>
              <w:bottom w:val="nil"/>
              <w:right w:val="nil"/>
            </w:tcBorders>
            <w:shd w:val="clear" w:color="000000" w:fill="9BC2E6"/>
            <w:noWrap/>
            <w:vAlign w:val="bottom"/>
            <w:hideMark/>
          </w:tcPr>
          <w:p w14:paraId="5ADFB8D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-42.8%</w:t>
            </w:r>
          </w:p>
        </w:tc>
        <w:tc>
          <w:tcPr>
            <w:tcW w:w="670" w:type="pct"/>
            <w:tcBorders>
              <w:top w:val="single" w:sz="8" w:space="0" w:color="auto"/>
              <w:left w:val="single" w:sz="8" w:space="0" w:color="auto"/>
              <w:bottom w:val="nil"/>
              <w:right w:val="single" w:sz="8" w:space="0" w:color="auto"/>
            </w:tcBorders>
            <w:shd w:val="clear" w:color="000000" w:fill="E2EFDA"/>
            <w:noWrap/>
            <w:vAlign w:val="bottom"/>
            <w:hideMark/>
          </w:tcPr>
          <w:p w14:paraId="53C2CD5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734BABF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3911E3A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7E572FF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3D3B9D14"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66C6D5D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222" w:type="pct"/>
            <w:tcBorders>
              <w:top w:val="nil"/>
              <w:left w:val="nil"/>
              <w:bottom w:val="nil"/>
              <w:right w:val="nil"/>
            </w:tcBorders>
            <w:shd w:val="clear" w:color="auto" w:fill="auto"/>
            <w:noWrap/>
            <w:vAlign w:val="bottom"/>
            <w:hideMark/>
          </w:tcPr>
          <w:p w14:paraId="7505D5E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R2</w:t>
            </w:r>
          </w:p>
        </w:tc>
        <w:tc>
          <w:tcPr>
            <w:tcW w:w="670" w:type="pct"/>
            <w:tcBorders>
              <w:top w:val="nil"/>
              <w:left w:val="single" w:sz="8" w:space="0" w:color="auto"/>
              <w:bottom w:val="nil"/>
              <w:right w:val="nil"/>
            </w:tcBorders>
            <w:shd w:val="clear" w:color="000000" w:fill="2F75B5"/>
            <w:noWrap/>
            <w:vAlign w:val="bottom"/>
            <w:hideMark/>
          </w:tcPr>
          <w:p w14:paraId="7BEB8EA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-50.8%</w:t>
            </w:r>
          </w:p>
        </w:tc>
        <w:tc>
          <w:tcPr>
            <w:tcW w:w="670" w:type="pct"/>
            <w:tcBorders>
              <w:top w:val="nil"/>
              <w:left w:val="single" w:sz="8" w:space="0" w:color="auto"/>
              <w:bottom w:val="nil"/>
              <w:right w:val="single" w:sz="8" w:space="0" w:color="auto"/>
            </w:tcBorders>
            <w:shd w:val="clear" w:color="auto" w:fill="auto"/>
            <w:noWrap/>
            <w:vAlign w:val="bottom"/>
            <w:hideMark/>
          </w:tcPr>
          <w:p w14:paraId="16CC7C3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495D9C">
              <w:rPr>
                <w:color w:val="000000"/>
                <w:szCs w:val="22"/>
                <w:lang w:val="de-DE" w:eastAsia="de-DE"/>
              </w:rPr>
              <w:t>-0.5</w:t>
            </w:r>
          </w:p>
        </w:tc>
        <w:tc>
          <w:tcPr>
            <w:tcW w:w="179" w:type="pct"/>
            <w:tcBorders>
              <w:top w:val="nil"/>
              <w:left w:val="nil"/>
              <w:bottom w:val="nil"/>
              <w:right w:val="nil"/>
            </w:tcBorders>
            <w:shd w:val="clear" w:color="auto" w:fill="auto"/>
            <w:noWrap/>
            <w:vAlign w:val="bottom"/>
            <w:hideMark/>
          </w:tcPr>
          <w:p w14:paraId="3DC5A12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1298" w:type="pct"/>
            <w:tcBorders>
              <w:top w:val="nil"/>
              <w:left w:val="nil"/>
              <w:bottom w:val="nil"/>
              <w:right w:val="nil"/>
            </w:tcBorders>
            <w:shd w:val="clear" w:color="auto" w:fill="auto"/>
            <w:noWrap/>
            <w:vAlign w:val="bottom"/>
            <w:hideMark/>
          </w:tcPr>
          <w:p w14:paraId="61C3E28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32D5557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22A3ABA3"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3305D79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222" w:type="pct"/>
            <w:tcBorders>
              <w:top w:val="nil"/>
              <w:left w:val="nil"/>
              <w:bottom w:val="nil"/>
              <w:right w:val="nil"/>
            </w:tcBorders>
            <w:shd w:val="clear" w:color="auto" w:fill="auto"/>
            <w:noWrap/>
            <w:vAlign w:val="bottom"/>
            <w:hideMark/>
          </w:tcPr>
          <w:p w14:paraId="022D899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R3</w:t>
            </w:r>
          </w:p>
        </w:tc>
        <w:tc>
          <w:tcPr>
            <w:tcW w:w="670" w:type="pct"/>
            <w:tcBorders>
              <w:top w:val="nil"/>
              <w:left w:val="single" w:sz="8" w:space="0" w:color="auto"/>
              <w:bottom w:val="nil"/>
              <w:right w:val="nil"/>
            </w:tcBorders>
            <w:shd w:val="clear" w:color="000000" w:fill="2F75B5"/>
            <w:noWrap/>
            <w:vAlign w:val="bottom"/>
            <w:hideMark/>
          </w:tcPr>
          <w:p w14:paraId="28041A6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-50.6%</w:t>
            </w:r>
          </w:p>
        </w:tc>
        <w:tc>
          <w:tcPr>
            <w:tcW w:w="670" w:type="pct"/>
            <w:tcBorders>
              <w:top w:val="nil"/>
              <w:left w:val="single" w:sz="8" w:space="0" w:color="auto"/>
              <w:bottom w:val="nil"/>
              <w:right w:val="single" w:sz="8" w:space="0" w:color="auto"/>
            </w:tcBorders>
            <w:shd w:val="clear" w:color="000000" w:fill="E2EFDA"/>
            <w:noWrap/>
            <w:vAlign w:val="bottom"/>
            <w:hideMark/>
          </w:tcPr>
          <w:p w14:paraId="4074E1B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5F05131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60B9FD6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5A3AF3B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41AD60D7"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7BFC59FD"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222" w:type="pct"/>
            <w:tcBorders>
              <w:top w:val="nil"/>
              <w:left w:val="nil"/>
              <w:bottom w:val="nil"/>
              <w:right w:val="nil"/>
            </w:tcBorders>
            <w:shd w:val="clear" w:color="auto" w:fill="auto"/>
            <w:noWrap/>
            <w:vAlign w:val="bottom"/>
            <w:hideMark/>
          </w:tcPr>
          <w:p w14:paraId="1B152D9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R4</w:t>
            </w:r>
          </w:p>
        </w:tc>
        <w:tc>
          <w:tcPr>
            <w:tcW w:w="670" w:type="pct"/>
            <w:tcBorders>
              <w:top w:val="nil"/>
              <w:left w:val="single" w:sz="8" w:space="0" w:color="auto"/>
              <w:bottom w:val="nil"/>
              <w:right w:val="nil"/>
            </w:tcBorders>
            <w:shd w:val="clear" w:color="000000" w:fill="2F75B5"/>
            <w:noWrap/>
            <w:vAlign w:val="bottom"/>
            <w:hideMark/>
          </w:tcPr>
          <w:p w14:paraId="16826B8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-50.3%</w:t>
            </w:r>
          </w:p>
        </w:tc>
        <w:tc>
          <w:tcPr>
            <w:tcW w:w="670" w:type="pct"/>
            <w:tcBorders>
              <w:top w:val="nil"/>
              <w:left w:val="single" w:sz="8" w:space="0" w:color="auto"/>
              <w:bottom w:val="nil"/>
              <w:right w:val="single" w:sz="8" w:space="0" w:color="auto"/>
            </w:tcBorders>
            <w:shd w:val="clear" w:color="000000" w:fill="E2EFDA"/>
            <w:noWrap/>
            <w:vAlign w:val="bottom"/>
            <w:hideMark/>
          </w:tcPr>
          <w:p w14:paraId="2464991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4252399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6778F43B"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263E5E1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1901C7F5" w14:textId="77777777" w:rsidTr="00495D9C">
        <w:trPr>
          <w:trHeight w:val="300"/>
        </w:trPr>
        <w:tc>
          <w:tcPr>
            <w:tcW w:w="1292" w:type="pct"/>
            <w:tcBorders>
              <w:top w:val="nil"/>
              <w:left w:val="single" w:sz="8" w:space="0" w:color="auto"/>
              <w:bottom w:val="single" w:sz="8" w:space="0" w:color="auto"/>
              <w:right w:val="nil"/>
            </w:tcBorders>
            <w:shd w:val="clear" w:color="auto" w:fill="auto"/>
            <w:noWrap/>
            <w:vAlign w:val="bottom"/>
            <w:hideMark/>
          </w:tcPr>
          <w:p w14:paraId="3368FDE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HarborBiking2 PERP</w:t>
            </w:r>
          </w:p>
        </w:tc>
        <w:tc>
          <w:tcPr>
            <w:tcW w:w="222" w:type="pct"/>
            <w:tcBorders>
              <w:top w:val="nil"/>
              <w:left w:val="nil"/>
              <w:bottom w:val="single" w:sz="8" w:space="0" w:color="auto"/>
              <w:right w:val="nil"/>
            </w:tcBorders>
            <w:shd w:val="clear" w:color="auto" w:fill="auto"/>
            <w:noWrap/>
            <w:vAlign w:val="bottom"/>
            <w:hideMark/>
          </w:tcPr>
          <w:p w14:paraId="5DE28DE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R5</w:t>
            </w:r>
          </w:p>
        </w:tc>
        <w:tc>
          <w:tcPr>
            <w:tcW w:w="670" w:type="pct"/>
            <w:tcBorders>
              <w:top w:val="nil"/>
              <w:left w:val="single" w:sz="8" w:space="0" w:color="auto"/>
              <w:bottom w:val="single" w:sz="8" w:space="0" w:color="auto"/>
              <w:right w:val="nil"/>
            </w:tcBorders>
            <w:shd w:val="clear" w:color="000000" w:fill="9BC2E6"/>
            <w:noWrap/>
            <w:vAlign w:val="bottom"/>
            <w:hideMark/>
          </w:tcPr>
          <w:p w14:paraId="576A5C6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-47.9%</w:t>
            </w:r>
          </w:p>
        </w:tc>
        <w:tc>
          <w:tcPr>
            <w:tcW w:w="670" w:type="pct"/>
            <w:tcBorders>
              <w:top w:val="nil"/>
              <w:left w:val="single" w:sz="8" w:space="0" w:color="auto"/>
              <w:bottom w:val="single" w:sz="8" w:space="0" w:color="auto"/>
              <w:right w:val="single" w:sz="8" w:space="0" w:color="auto"/>
            </w:tcBorders>
            <w:shd w:val="clear" w:color="000000" w:fill="A9D08E"/>
            <w:noWrap/>
            <w:vAlign w:val="bottom"/>
            <w:hideMark/>
          </w:tcPr>
          <w:p w14:paraId="266725C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0.6</w:t>
            </w:r>
          </w:p>
        </w:tc>
        <w:tc>
          <w:tcPr>
            <w:tcW w:w="179" w:type="pct"/>
            <w:tcBorders>
              <w:top w:val="nil"/>
              <w:left w:val="nil"/>
              <w:bottom w:val="nil"/>
              <w:right w:val="nil"/>
            </w:tcBorders>
            <w:shd w:val="clear" w:color="auto" w:fill="auto"/>
            <w:noWrap/>
            <w:vAlign w:val="bottom"/>
            <w:hideMark/>
          </w:tcPr>
          <w:p w14:paraId="5E20CE4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2B977B1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6D59619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3D8ACB50"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7460BD4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222" w:type="pct"/>
            <w:tcBorders>
              <w:top w:val="nil"/>
              <w:left w:val="nil"/>
              <w:bottom w:val="nil"/>
              <w:right w:val="nil"/>
            </w:tcBorders>
            <w:shd w:val="clear" w:color="auto" w:fill="auto"/>
            <w:noWrap/>
            <w:vAlign w:val="bottom"/>
            <w:hideMark/>
          </w:tcPr>
          <w:p w14:paraId="3E49F3E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R1</w:t>
            </w:r>
          </w:p>
        </w:tc>
        <w:tc>
          <w:tcPr>
            <w:tcW w:w="670" w:type="pct"/>
            <w:tcBorders>
              <w:top w:val="nil"/>
              <w:left w:val="single" w:sz="8" w:space="0" w:color="auto"/>
              <w:bottom w:val="nil"/>
              <w:right w:val="nil"/>
            </w:tcBorders>
            <w:shd w:val="clear" w:color="000000" w:fill="DDEBF7"/>
            <w:noWrap/>
            <w:vAlign w:val="bottom"/>
            <w:hideMark/>
          </w:tcPr>
          <w:p w14:paraId="361EDE3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-39.2%</w:t>
            </w:r>
          </w:p>
        </w:tc>
        <w:tc>
          <w:tcPr>
            <w:tcW w:w="670" w:type="pct"/>
            <w:tcBorders>
              <w:top w:val="nil"/>
              <w:left w:val="single" w:sz="8" w:space="0" w:color="auto"/>
              <w:bottom w:val="nil"/>
              <w:right w:val="single" w:sz="8" w:space="0" w:color="auto"/>
            </w:tcBorders>
            <w:shd w:val="clear" w:color="000000" w:fill="E2EFDA"/>
            <w:noWrap/>
            <w:vAlign w:val="bottom"/>
            <w:hideMark/>
          </w:tcPr>
          <w:p w14:paraId="594033D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0F11474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24E81A8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774F700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54CF625A"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10A68A3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222" w:type="pct"/>
            <w:tcBorders>
              <w:top w:val="nil"/>
              <w:left w:val="nil"/>
              <w:bottom w:val="nil"/>
              <w:right w:val="nil"/>
            </w:tcBorders>
            <w:shd w:val="clear" w:color="auto" w:fill="auto"/>
            <w:noWrap/>
            <w:vAlign w:val="bottom"/>
            <w:hideMark/>
          </w:tcPr>
          <w:p w14:paraId="601124C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R2</w:t>
            </w:r>
          </w:p>
        </w:tc>
        <w:tc>
          <w:tcPr>
            <w:tcW w:w="670" w:type="pct"/>
            <w:tcBorders>
              <w:top w:val="nil"/>
              <w:left w:val="single" w:sz="8" w:space="0" w:color="auto"/>
              <w:bottom w:val="nil"/>
              <w:right w:val="nil"/>
            </w:tcBorders>
            <w:shd w:val="clear" w:color="000000" w:fill="DDEBF7"/>
            <w:noWrap/>
            <w:vAlign w:val="bottom"/>
            <w:hideMark/>
          </w:tcPr>
          <w:p w14:paraId="0CBC434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-39.9%</w:t>
            </w:r>
          </w:p>
        </w:tc>
        <w:tc>
          <w:tcPr>
            <w:tcW w:w="670" w:type="pct"/>
            <w:tcBorders>
              <w:top w:val="nil"/>
              <w:left w:val="single" w:sz="8" w:space="0" w:color="auto"/>
              <w:bottom w:val="nil"/>
              <w:right w:val="single" w:sz="8" w:space="0" w:color="auto"/>
            </w:tcBorders>
            <w:shd w:val="clear" w:color="000000" w:fill="A9D08E"/>
            <w:noWrap/>
            <w:vAlign w:val="bottom"/>
            <w:hideMark/>
          </w:tcPr>
          <w:p w14:paraId="2D6EC17B"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0.4</w:t>
            </w:r>
          </w:p>
        </w:tc>
        <w:tc>
          <w:tcPr>
            <w:tcW w:w="179" w:type="pct"/>
            <w:tcBorders>
              <w:top w:val="nil"/>
              <w:left w:val="nil"/>
              <w:bottom w:val="nil"/>
              <w:right w:val="nil"/>
            </w:tcBorders>
            <w:shd w:val="clear" w:color="auto" w:fill="auto"/>
            <w:noWrap/>
            <w:vAlign w:val="bottom"/>
            <w:hideMark/>
          </w:tcPr>
          <w:p w14:paraId="0D0163B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095B9A7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1A4143B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2B45721B"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32FCEA3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222" w:type="pct"/>
            <w:tcBorders>
              <w:top w:val="nil"/>
              <w:left w:val="nil"/>
              <w:bottom w:val="nil"/>
              <w:right w:val="nil"/>
            </w:tcBorders>
            <w:shd w:val="clear" w:color="auto" w:fill="auto"/>
            <w:noWrap/>
            <w:vAlign w:val="bottom"/>
            <w:hideMark/>
          </w:tcPr>
          <w:p w14:paraId="2BB3144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R3</w:t>
            </w:r>
          </w:p>
        </w:tc>
        <w:tc>
          <w:tcPr>
            <w:tcW w:w="670" w:type="pct"/>
            <w:tcBorders>
              <w:top w:val="nil"/>
              <w:left w:val="single" w:sz="8" w:space="0" w:color="auto"/>
              <w:bottom w:val="nil"/>
              <w:right w:val="nil"/>
            </w:tcBorders>
            <w:shd w:val="clear" w:color="000000" w:fill="9BC2E6"/>
            <w:noWrap/>
            <w:vAlign w:val="bottom"/>
            <w:hideMark/>
          </w:tcPr>
          <w:p w14:paraId="101ECEA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-41.1%</w:t>
            </w:r>
          </w:p>
        </w:tc>
        <w:tc>
          <w:tcPr>
            <w:tcW w:w="670" w:type="pct"/>
            <w:tcBorders>
              <w:top w:val="nil"/>
              <w:left w:val="single" w:sz="8" w:space="0" w:color="auto"/>
              <w:bottom w:val="nil"/>
              <w:right w:val="single" w:sz="8" w:space="0" w:color="auto"/>
            </w:tcBorders>
            <w:shd w:val="clear" w:color="000000" w:fill="A9D08E"/>
            <w:noWrap/>
            <w:vAlign w:val="bottom"/>
            <w:hideMark/>
          </w:tcPr>
          <w:p w14:paraId="08E9A53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0.5</w:t>
            </w:r>
          </w:p>
        </w:tc>
        <w:tc>
          <w:tcPr>
            <w:tcW w:w="179" w:type="pct"/>
            <w:tcBorders>
              <w:top w:val="nil"/>
              <w:left w:val="nil"/>
              <w:bottom w:val="nil"/>
              <w:right w:val="nil"/>
            </w:tcBorders>
            <w:shd w:val="clear" w:color="auto" w:fill="auto"/>
            <w:noWrap/>
            <w:vAlign w:val="bottom"/>
            <w:hideMark/>
          </w:tcPr>
          <w:p w14:paraId="0675228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56BB4BB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6A53C8A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0EA4E8A2"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22373B9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222" w:type="pct"/>
            <w:tcBorders>
              <w:top w:val="nil"/>
              <w:left w:val="nil"/>
              <w:bottom w:val="nil"/>
              <w:right w:val="nil"/>
            </w:tcBorders>
            <w:shd w:val="clear" w:color="auto" w:fill="auto"/>
            <w:noWrap/>
            <w:vAlign w:val="bottom"/>
            <w:hideMark/>
          </w:tcPr>
          <w:p w14:paraId="3BF507A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R4</w:t>
            </w:r>
          </w:p>
        </w:tc>
        <w:tc>
          <w:tcPr>
            <w:tcW w:w="670" w:type="pct"/>
            <w:tcBorders>
              <w:top w:val="nil"/>
              <w:left w:val="single" w:sz="8" w:space="0" w:color="auto"/>
              <w:bottom w:val="nil"/>
              <w:right w:val="nil"/>
            </w:tcBorders>
            <w:shd w:val="clear" w:color="000000" w:fill="9BC2E6"/>
            <w:noWrap/>
            <w:vAlign w:val="bottom"/>
            <w:hideMark/>
          </w:tcPr>
          <w:p w14:paraId="4232C98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-40.4%</w:t>
            </w:r>
          </w:p>
        </w:tc>
        <w:tc>
          <w:tcPr>
            <w:tcW w:w="670" w:type="pct"/>
            <w:tcBorders>
              <w:top w:val="nil"/>
              <w:left w:val="single" w:sz="8" w:space="0" w:color="auto"/>
              <w:bottom w:val="nil"/>
              <w:right w:val="single" w:sz="8" w:space="0" w:color="auto"/>
            </w:tcBorders>
            <w:shd w:val="clear" w:color="000000" w:fill="A9D08E"/>
            <w:noWrap/>
            <w:vAlign w:val="bottom"/>
            <w:hideMark/>
          </w:tcPr>
          <w:p w14:paraId="3169838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1.0</w:t>
            </w:r>
          </w:p>
        </w:tc>
        <w:tc>
          <w:tcPr>
            <w:tcW w:w="179" w:type="pct"/>
            <w:tcBorders>
              <w:top w:val="nil"/>
              <w:left w:val="nil"/>
              <w:bottom w:val="nil"/>
              <w:right w:val="nil"/>
            </w:tcBorders>
            <w:shd w:val="clear" w:color="auto" w:fill="auto"/>
            <w:noWrap/>
            <w:vAlign w:val="bottom"/>
            <w:hideMark/>
          </w:tcPr>
          <w:p w14:paraId="37E6A85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26D48EC3"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4375861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4407FE12" w14:textId="77777777" w:rsidTr="00495D9C">
        <w:trPr>
          <w:trHeight w:val="300"/>
        </w:trPr>
        <w:tc>
          <w:tcPr>
            <w:tcW w:w="1292" w:type="pct"/>
            <w:tcBorders>
              <w:top w:val="nil"/>
              <w:left w:val="single" w:sz="8" w:space="0" w:color="auto"/>
              <w:bottom w:val="nil"/>
              <w:right w:val="nil"/>
            </w:tcBorders>
            <w:shd w:val="clear" w:color="auto" w:fill="auto"/>
            <w:noWrap/>
            <w:vAlign w:val="bottom"/>
            <w:hideMark/>
          </w:tcPr>
          <w:p w14:paraId="677D5A0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KiteFliteWalking2 PERP</w:t>
            </w:r>
          </w:p>
        </w:tc>
        <w:tc>
          <w:tcPr>
            <w:tcW w:w="222" w:type="pct"/>
            <w:tcBorders>
              <w:top w:val="nil"/>
              <w:left w:val="nil"/>
              <w:bottom w:val="nil"/>
              <w:right w:val="nil"/>
            </w:tcBorders>
            <w:shd w:val="clear" w:color="auto" w:fill="auto"/>
            <w:noWrap/>
            <w:vAlign w:val="bottom"/>
            <w:hideMark/>
          </w:tcPr>
          <w:p w14:paraId="4EF2B95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R5</w:t>
            </w:r>
          </w:p>
        </w:tc>
        <w:tc>
          <w:tcPr>
            <w:tcW w:w="670" w:type="pct"/>
            <w:tcBorders>
              <w:top w:val="nil"/>
              <w:left w:val="single" w:sz="8" w:space="0" w:color="auto"/>
              <w:bottom w:val="nil"/>
              <w:right w:val="nil"/>
            </w:tcBorders>
            <w:shd w:val="clear" w:color="000000" w:fill="9BC2E6"/>
            <w:noWrap/>
            <w:vAlign w:val="bottom"/>
            <w:hideMark/>
          </w:tcPr>
          <w:p w14:paraId="50BC5A4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-41.2%</w:t>
            </w:r>
          </w:p>
        </w:tc>
        <w:tc>
          <w:tcPr>
            <w:tcW w:w="670" w:type="pct"/>
            <w:tcBorders>
              <w:top w:val="nil"/>
              <w:left w:val="single" w:sz="8" w:space="0" w:color="auto"/>
              <w:bottom w:val="nil"/>
              <w:right w:val="single" w:sz="8" w:space="0" w:color="auto"/>
            </w:tcBorders>
            <w:shd w:val="clear" w:color="000000" w:fill="E2EFDA"/>
            <w:noWrap/>
            <w:vAlign w:val="bottom"/>
            <w:hideMark/>
          </w:tcPr>
          <w:p w14:paraId="64E0275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065119E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705AA33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6033F34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5908A057" w14:textId="77777777" w:rsidTr="00495D9C">
        <w:trPr>
          <w:trHeight w:val="290"/>
        </w:trPr>
        <w:tc>
          <w:tcPr>
            <w:tcW w:w="1292" w:type="pct"/>
            <w:tcBorders>
              <w:top w:val="single" w:sz="8" w:space="0" w:color="auto"/>
              <w:left w:val="single" w:sz="8" w:space="0" w:color="auto"/>
              <w:bottom w:val="nil"/>
              <w:right w:val="nil"/>
            </w:tcBorders>
            <w:shd w:val="clear" w:color="auto" w:fill="auto"/>
            <w:noWrap/>
            <w:vAlign w:val="bottom"/>
            <w:hideMark/>
          </w:tcPr>
          <w:p w14:paraId="01AAE33E"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222" w:type="pct"/>
            <w:tcBorders>
              <w:top w:val="single" w:sz="8" w:space="0" w:color="auto"/>
              <w:left w:val="nil"/>
              <w:bottom w:val="nil"/>
              <w:right w:val="nil"/>
            </w:tcBorders>
            <w:shd w:val="clear" w:color="auto" w:fill="auto"/>
            <w:noWrap/>
            <w:vAlign w:val="bottom"/>
            <w:hideMark/>
          </w:tcPr>
          <w:p w14:paraId="13DC67D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R1</w:t>
            </w:r>
          </w:p>
        </w:tc>
        <w:tc>
          <w:tcPr>
            <w:tcW w:w="670" w:type="pct"/>
            <w:tcBorders>
              <w:top w:val="single" w:sz="8" w:space="0" w:color="auto"/>
              <w:left w:val="single" w:sz="8" w:space="0" w:color="auto"/>
              <w:bottom w:val="nil"/>
              <w:right w:val="nil"/>
            </w:tcBorders>
            <w:shd w:val="clear" w:color="000000" w:fill="9BC2E6"/>
            <w:noWrap/>
            <w:vAlign w:val="bottom"/>
            <w:hideMark/>
          </w:tcPr>
          <w:p w14:paraId="0987697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-46.4%</w:t>
            </w:r>
          </w:p>
        </w:tc>
        <w:tc>
          <w:tcPr>
            <w:tcW w:w="670" w:type="pct"/>
            <w:tcBorders>
              <w:top w:val="single" w:sz="8" w:space="0" w:color="auto"/>
              <w:left w:val="single" w:sz="8" w:space="0" w:color="auto"/>
              <w:bottom w:val="nil"/>
              <w:right w:val="single" w:sz="8" w:space="0" w:color="auto"/>
            </w:tcBorders>
            <w:shd w:val="clear" w:color="000000" w:fill="A9D08E"/>
            <w:noWrap/>
            <w:vAlign w:val="bottom"/>
            <w:hideMark/>
          </w:tcPr>
          <w:p w14:paraId="2AE4B41F"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0.3</w:t>
            </w:r>
          </w:p>
        </w:tc>
        <w:tc>
          <w:tcPr>
            <w:tcW w:w="179" w:type="pct"/>
            <w:tcBorders>
              <w:top w:val="nil"/>
              <w:left w:val="nil"/>
              <w:bottom w:val="nil"/>
              <w:right w:val="nil"/>
            </w:tcBorders>
            <w:shd w:val="clear" w:color="auto" w:fill="auto"/>
            <w:noWrap/>
            <w:vAlign w:val="bottom"/>
            <w:hideMark/>
          </w:tcPr>
          <w:p w14:paraId="22DED936"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5A3FBF3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5A9674B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108E698E"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3AFC2038"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222" w:type="pct"/>
            <w:tcBorders>
              <w:top w:val="nil"/>
              <w:left w:val="nil"/>
              <w:bottom w:val="nil"/>
              <w:right w:val="nil"/>
            </w:tcBorders>
            <w:shd w:val="clear" w:color="auto" w:fill="auto"/>
            <w:noWrap/>
            <w:vAlign w:val="bottom"/>
            <w:hideMark/>
          </w:tcPr>
          <w:p w14:paraId="756CCC6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R2</w:t>
            </w:r>
          </w:p>
        </w:tc>
        <w:tc>
          <w:tcPr>
            <w:tcW w:w="670" w:type="pct"/>
            <w:tcBorders>
              <w:top w:val="nil"/>
              <w:left w:val="single" w:sz="8" w:space="0" w:color="auto"/>
              <w:bottom w:val="nil"/>
              <w:right w:val="nil"/>
            </w:tcBorders>
            <w:shd w:val="clear" w:color="000000" w:fill="2F75B5"/>
            <w:noWrap/>
            <w:vAlign w:val="bottom"/>
            <w:hideMark/>
          </w:tcPr>
          <w:p w14:paraId="69EB416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-55.9%</w:t>
            </w:r>
          </w:p>
        </w:tc>
        <w:tc>
          <w:tcPr>
            <w:tcW w:w="670" w:type="pct"/>
            <w:tcBorders>
              <w:top w:val="nil"/>
              <w:left w:val="single" w:sz="8" w:space="0" w:color="auto"/>
              <w:bottom w:val="nil"/>
              <w:right w:val="single" w:sz="8" w:space="0" w:color="auto"/>
            </w:tcBorders>
            <w:shd w:val="clear" w:color="000000" w:fill="E2EFDA"/>
            <w:noWrap/>
            <w:vAlign w:val="bottom"/>
            <w:hideMark/>
          </w:tcPr>
          <w:p w14:paraId="0138AAC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75FBEA5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5C59A38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75E2958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48314C3F"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42743172"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222" w:type="pct"/>
            <w:tcBorders>
              <w:top w:val="nil"/>
              <w:left w:val="nil"/>
              <w:bottom w:val="nil"/>
              <w:right w:val="nil"/>
            </w:tcBorders>
            <w:shd w:val="clear" w:color="auto" w:fill="auto"/>
            <w:noWrap/>
            <w:vAlign w:val="bottom"/>
            <w:hideMark/>
          </w:tcPr>
          <w:p w14:paraId="7E99B97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R3</w:t>
            </w:r>
          </w:p>
        </w:tc>
        <w:tc>
          <w:tcPr>
            <w:tcW w:w="670" w:type="pct"/>
            <w:tcBorders>
              <w:top w:val="nil"/>
              <w:left w:val="single" w:sz="8" w:space="0" w:color="auto"/>
              <w:bottom w:val="nil"/>
              <w:right w:val="nil"/>
            </w:tcBorders>
            <w:shd w:val="clear" w:color="000000" w:fill="2F75B5"/>
            <w:noWrap/>
            <w:vAlign w:val="bottom"/>
            <w:hideMark/>
          </w:tcPr>
          <w:p w14:paraId="6A6D801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-55.4%</w:t>
            </w:r>
          </w:p>
        </w:tc>
        <w:tc>
          <w:tcPr>
            <w:tcW w:w="670" w:type="pct"/>
            <w:tcBorders>
              <w:top w:val="nil"/>
              <w:left w:val="single" w:sz="8" w:space="0" w:color="auto"/>
              <w:bottom w:val="nil"/>
              <w:right w:val="single" w:sz="8" w:space="0" w:color="auto"/>
            </w:tcBorders>
            <w:shd w:val="clear" w:color="000000" w:fill="E2EFDA"/>
            <w:noWrap/>
            <w:vAlign w:val="bottom"/>
            <w:hideMark/>
          </w:tcPr>
          <w:p w14:paraId="05D70B09"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25CEF93D"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103C700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79A19DD7"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59A13A83" w14:textId="77777777" w:rsidTr="00495D9C">
        <w:trPr>
          <w:trHeight w:val="290"/>
        </w:trPr>
        <w:tc>
          <w:tcPr>
            <w:tcW w:w="1292" w:type="pct"/>
            <w:tcBorders>
              <w:top w:val="nil"/>
              <w:left w:val="single" w:sz="8" w:space="0" w:color="auto"/>
              <w:bottom w:val="nil"/>
              <w:right w:val="nil"/>
            </w:tcBorders>
            <w:shd w:val="clear" w:color="auto" w:fill="auto"/>
            <w:noWrap/>
            <w:vAlign w:val="bottom"/>
            <w:hideMark/>
          </w:tcPr>
          <w:p w14:paraId="2646F29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222" w:type="pct"/>
            <w:tcBorders>
              <w:top w:val="nil"/>
              <w:left w:val="nil"/>
              <w:bottom w:val="nil"/>
              <w:right w:val="nil"/>
            </w:tcBorders>
            <w:shd w:val="clear" w:color="auto" w:fill="auto"/>
            <w:noWrap/>
            <w:vAlign w:val="bottom"/>
            <w:hideMark/>
          </w:tcPr>
          <w:p w14:paraId="0AD46AD0"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R4</w:t>
            </w:r>
          </w:p>
        </w:tc>
        <w:tc>
          <w:tcPr>
            <w:tcW w:w="670" w:type="pct"/>
            <w:tcBorders>
              <w:top w:val="nil"/>
              <w:left w:val="single" w:sz="8" w:space="0" w:color="auto"/>
              <w:bottom w:val="nil"/>
              <w:right w:val="nil"/>
            </w:tcBorders>
            <w:shd w:val="clear" w:color="000000" w:fill="2F75B5"/>
            <w:noWrap/>
            <w:vAlign w:val="bottom"/>
            <w:hideMark/>
          </w:tcPr>
          <w:p w14:paraId="121261A4"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-52.9%</w:t>
            </w:r>
          </w:p>
        </w:tc>
        <w:tc>
          <w:tcPr>
            <w:tcW w:w="670" w:type="pct"/>
            <w:tcBorders>
              <w:top w:val="nil"/>
              <w:left w:val="single" w:sz="8" w:space="0" w:color="auto"/>
              <w:bottom w:val="nil"/>
              <w:right w:val="single" w:sz="8" w:space="0" w:color="auto"/>
            </w:tcBorders>
            <w:shd w:val="clear" w:color="000000" w:fill="E2EFDA"/>
            <w:noWrap/>
            <w:vAlign w:val="bottom"/>
            <w:hideMark/>
          </w:tcPr>
          <w:p w14:paraId="66388D45"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22906EDA"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19F9726C"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11A748D1" w14:textId="77777777" w:rsidR="00495D9C" w:rsidRPr="00495D9C" w:rsidRDefault="00495D9C" w:rsidP="00495D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495D9C" w:rsidRPr="00495D9C" w14:paraId="7919249F" w14:textId="77777777" w:rsidTr="00495D9C">
        <w:trPr>
          <w:trHeight w:val="300"/>
        </w:trPr>
        <w:tc>
          <w:tcPr>
            <w:tcW w:w="1292" w:type="pct"/>
            <w:tcBorders>
              <w:top w:val="nil"/>
              <w:left w:val="single" w:sz="8" w:space="0" w:color="auto"/>
              <w:bottom w:val="single" w:sz="8" w:space="0" w:color="auto"/>
              <w:right w:val="nil"/>
            </w:tcBorders>
            <w:shd w:val="clear" w:color="auto" w:fill="auto"/>
            <w:noWrap/>
            <w:vAlign w:val="bottom"/>
            <w:hideMark/>
          </w:tcPr>
          <w:p w14:paraId="194EA376"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495D9C">
              <w:rPr>
                <w:color w:val="000000"/>
                <w:szCs w:val="22"/>
                <w:lang w:val="de-DE" w:eastAsia="de-DE"/>
              </w:rPr>
              <w:t>SkateBoardAtBridge PERP</w:t>
            </w:r>
          </w:p>
        </w:tc>
        <w:tc>
          <w:tcPr>
            <w:tcW w:w="222" w:type="pct"/>
            <w:tcBorders>
              <w:top w:val="nil"/>
              <w:left w:val="nil"/>
              <w:bottom w:val="single" w:sz="8" w:space="0" w:color="auto"/>
              <w:right w:val="nil"/>
            </w:tcBorders>
            <w:shd w:val="clear" w:color="auto" w:fill="auto"/>
            <w:noWrap/>
            <w:vAlign w:val="bottom"/>
            <w:hideMark/>
          </w:tcPr>
          <w:p w14:paraId="78E1A09C"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495D9C">
              <w:rPr>
                <w:szCs w:val="22"/>
                <w:lang w:val="de-DE" w:eastAsia="de-DE"/>
              </w:rPr>
              <w:t>R5</w:t>
            </w:r>
          </w:p>
        </w:tc>
        <w:tc>
          <w:tcPr>
            <w:tcW w:w="670" w:type="pct"/>
            <w:tcBorders>
              <w:top w:val="nil"/>
              <w:left w:val="single" w:sz="8" w:space="0" w:color="auto"/>
              <w:bottom w:val="single" w:sz="8" w:space="0" w:color="auto"/>
              <w:right w:val="nil"/>
            </w:tcBorders>
            <w:shd w:val="clear" w:color="000000" w:fill="2F75B5"/>
            <w:noWrap/>
            <w:vAlign w:val="bottom"/>
            <w:hideMark/>
          </w:tcPr>
          <w:p w14:paraId="02DB6A1A"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495D9C">
              <w:rPr>
                <w:b/>
                <w:bCs/>
                <w:color w:val="FFFFFF"/>
                <w:szCs w:val="22"/>
                <w:lang w:val="de-DE" w:eastAsia="de-DE"/>
              </w:rPr>
              <w:t>-52.3%</w:t>
            </w:r>
          </w:p>
        </w:tc>
        <w:tc>
          <w:tcPr>
            <w:tcW w:w="670" w:type="pct"/>
            <w:tcBorders>
              <w:top w:val="nil"/>
              <w:left w:val="single" w:sz="8" w:space="0" w:color="auto"/>
              <w:bottom w:val="single" w:sz="8" w:space="0" w:color="auto"/>
              <w:right w:val="single" w:sz="8" w:space="0" w:color="auto"/>
            </w:tcBorders>
            <w:shd w:val="clear" w:color="000000" w:fill="E2EFDA"/>
            <w:noWrap/>
            <w:vAlign w:val="bottom"/>
            <w:hideMark/>
          </w:tcPr>
          <w:p w14:paraId="36820A70"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495D9C">
              <w:rPr>
                <w:szCs w:val="22"/>
                <w:lang w:val="de-DE" w:eastAsia="de-DE"/>
              </w:rPr>
              <w:t>&lt; CI</w:t>
            </w:r>
          </w:p>
        </w:tc>
        <w:tc>
          <w:tcPr>
            <w:tcW w:w="179" w:type="pct"/>
            <w:tcBorders>
              <w:top w:val="nil"/>
              <w:left w:val="nil"/>
              <w:bottom w:val="nil"/>
              <w:right w:val="nil"/>
            </w:tcBorders>
            <w:shd w:val="clear" w:color="auto" w:fill="auto"/>
            <w:noWrap/>
            <w:vAlign w:val="bottom"/>
            <w:hideMark/>
          </w:tcPr>
          <w:p w14:paraId="35D73DDC"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98" w:type="pct"/>
            <w:tcBorders>
              <w:top w:val="nil"/>
              <w:left w:val="nil"/>
              <w:bottom w:val="nil"/>
              <w:right w:val="nil"/>
            </w:tcBorders>
            <w:shd w:val="clear" w:color="auto" w:fill="auto"/>
            <w:noWrap/>
            <w:vAlign w:val="bottom"/>
            <w:hideMark/>
          </w:tcPr>
          <w:p w14:paraId="1D6D033B"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670" w:type="pct"/>
            <w:tcBorders>
              <w:top w:val="nil"/>
              <w:left w:val="nil"/>
              <w:bottom w:val="nil"/>
              <w:right w:val="nil"/>
            </w:tcBorders>
            <w:shd w:val="clear" w:color="auto" w:fill="auto"/>
            <w:noWrap/>
            <w:vAlign w:val="bottom"/>
            <w:hideMark/>
          </w:tcPr>
          <w:p w14:paraId="7A21ADE5" w14:textId="77777777" w:rsidR="00495D9C" w:rsidRPr="00495D9C" w:rsidRDefault="00495D9C" w:rsidP="00495D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6BB59005" w14:textId="56781630" w:rsidR="007A20B4" w:rsidRPr="007A20B4" w:rsidRDefault="00AE26D9" w:rsidP="007A20B4">
      <w:pPr>
        <w:rPr>
          <w:lang w:val="en-CA"/>
        </w:rPr>
      </w:pPr>
      <w:r>
        <w:rPr>
          <w:lang w:val="en-CA"/>
        </w:rPr>
        <w:t xml:space="preserve">The results reported in </w:t>
      </w:r>
      <w:r w:rsidRPr="00AE26D9">
        <w:rPr>
          <w:lang w:val="en-CA"/>
        </w:rPr>
        <w:fldChar w:fldCharType="begin"/>
      </w:r>
      <w:r w:rsidRPr="00AE26D9">
        <w:rPr>
          <w:lang w:val="en-CA"/>
        </w:rPr>
        <w:instrText xml:space="preserve"> REF _Ref74915046 \h  \* MERGEFORMAT </w:instrText>
      </w:r>
      <w:r w:rsidRPr="00AE26D9">
        <w:rPr>
          <w:lang w:val="en-CA"/>
        </w:rPr>
      </w:r>
      <w:r w:rsidRPr="00AE26D9">
        <w:rPr>
          <w:lang w:val="en-CA"/>
        </w:rPr>
        <w:fldChar w:fldCharType="separate"/>
      </w:r>
      <w:r w:rsidR="00374C1C" w:rsidRPr="00374C1C">
        <w:rPr>
          <w:lang w:val="en-CA"/>
        </w:rPr>
        <w:t xml:space="preserve">Table </w:t>
      </w:r>
      <w:r w:rsidR="00374C1C" w:rsidRPr="00374C1C">
        <w:rPr>
          <w:noProof/>
          <w:lang w:val="en-CA"/>
        </w:rPr>
        <w:t>18</w:t>
      </w:r>
      <w:r w:rsidRPr="00AE26D9">
        <w:rPr>
          <w:lang w:val="en-CA"/>
        </w:rPr>
        <w:fldChar w:fldCharType="end"/>
      </w:r>
      <w:r>
        <w:rPr>
          <w:lang w:val="en-CA"/>
        </w:rPr>
        <w:t xml:space="preserve"> indicate significant </w:t>
      </w:r>
      <w:r w:rsidRPr="00F038AB">
        <w:rPr>
          <w:lang w:val="en-CA"/>
        </w:rPr>
        <w:t>compression performance improvements for</w:t>
      </w:r>
      <w:r>
        <w:rPr>
          <w:lang w:val="en-CA"/>
        </w:rPr>
        <w:t xml:space="preserve"> </w:t>
      </w:r>
      <w:r w:rsidRPr="00F038AB">
        <w:rPr>
          <w:lang w:val="en-CA"/>
        </w:rPr>
        <w:t>VVC compared to its predecessor HEVC</w:t>
      </w:r>
      <w:r>
        <w:rPr>
          <w:lang w:val="en-CA"/>
        </w:rPr>
        <w:t xml:space="preserve"> with bitrate savings of more than 30% at all rate points. </w:t>
      </w:r>
      <w:r w:rsidR="0014132A">
        <w:rPr>
          <w:lang w:val="en-CA"/>
        </w:rPr>
        <w:t xml:space="preserve">Parts of the gains can be attributed to specific coding tools introduced for 360° video compression in VVC. </w:t>
      </w:r>
      <w:r>
        <w:rPr>
          <w:lang w:val="en-CA"/>
        </w:rPr>
        <w:t xml:space="preserve">It is noted that for all but one rate point, the MOS values for HM-16.22 and VTM-11.0 are within the confidence interval or indicate additional subjective improvements for VVC over HEVC. Thereby, the overall measured bitrate savings estimates exceed the rate savings reported for the individual rate points. </w:t>
      </w:r>
    </w:p>
    <w:p w14:paraId="0EABBCC2" w14:textId="7D03770E" w:rsidR="000E2575" w:rsidRDefault="000E2575" w:rsidP="000E2575">
      <w:pPr>
        <w:pStyle w:val="Heading2"/>
        <w:rPr>
          <w:lang w:val="en-CA"/>
        </w:rPr>
      </w:pPr>
      <w:r>
        <w:rPr>
          <w:lang w:val="en-CA"/>
        </w:rPr>
        <w:lastRenderedPageBreak/>
        <w:t>360° video GCMP/PCMP</w:t>
      </w:r>
    </w:p>
    <w:p w14:paraId="710A6883" w14:textId="1DC588F2" w:rsidR="001A669E" w:rsidRDefault="001A669E" w:rsidP="001A669E">
      <w:pPr>
        <w:pStyle w:val="Heading3"/>
        <w:rPr>
          <w:lang w:val="en-CA"/>
        </w:rPr>
      </w:pPr>
      <w:r>
        <w:rPr>
          <w:lang w:val="en-CA"/>
        </w:rPr>
        <w:t>MOS plots</w:t>
      </w:r>
    </w:p>
    <w:p w14:paraId="70203934" w14:textId="5175FA48" w:rsidR="007A20B4" w:rsidRPr="003B7406" w:rsidRDefault="007A20B4" w:rsidP="007A20B4">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19</w:t>
      </w:r>
      <w:r w:rsidRPr="003B7406">
        <w:rPr>
          <w:b/>
          <w:lang w:val="en-CA"/>
        </w:rPr>
        <w:fldChar w:fldCharType="end"/>
      </w:r>
      <w:r w:rsidRPr="003B7406">
        <w:rPr>
          <w:b/>
          <w:lang w:val="en-CA"/>
        </w:rPr>
        <w:t xml:space="preserve">: </w:t>
      </w:r>
      <w:r>
        <w:rPr>
          <w:b/>
          <w:lang w:val="en-CA"/>
        </w:rPr>
        <w:t>Bitrate, MOS and confidence intervals</w:t>
      </w:r>
    </w:p>
    <w:tbl>
      <w:tblPr>
        <w:tblW w:w="5000" w:type="pct"/>
        <w:tblCellMar>
          <w:left w:w="70" w:type="dxa"/>
          <w:right w:w="70" w:type="dxa"/>
        </w:tblCellMar>
        <w:tblLook w:val="04A0" w:firstRow="1" w:lastRow="0" w:firstColumn="1" w:lastColumn="0" w:noHBand="0" w:noVBand="1"/>
      </w:tblPr>
      <w:tblGrid>
        <w:gridCol w:w="3312"/>
        <w:gridCol w:w="682"/>
        <w:gridCol w:w="1308"/>
        <w:gridCol w:w="682"/>
        <w:gridCol w:w="682"/>
        <w:gridCol w:w="1308"/>
        <w:gridCol w:w="683"/>
        <w:gridCol w:w="683"/>
      </w:tblGrid>
      <w:tr w:rsidR="009E1958" w:rsidRPr="009E1958" w14:paraId="0460BF1E" w14:textId="77777777" w:rsidTr="009E1958">
        <w:trPr>
          <w:trHeight w:val="300"/>
        </w:trPr>
        <w:tc>
          <w:tcPr>
            <w:tcW w:w="1329"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F46F28E" w14:textId="77777777" w:rsidR="009E1958" w:rsidRPr="00F038AB"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524" w:type="pct"/>
            <w:tcBorders>
              <w:top w:val="single" w:sz="8" w:space="0" w:color="auto"/>
              <w:left w:val="nil"/>
              <w:bottom w:val="single" w:sz="4" w:space="0" w:color="auto"/>
              <w:right w:val="nil"/>
            </w:tcBorders>
            <w:shd w:val="clear" w:color="auto" w:fill="auto"/>
            <w:noWrap/>
            <w:vAlign w:val="bottom"/>
            <w:hideMark/>
          </w:tcPr>
          <w:p w14:paraId="7FD402E1" w14:textId="77777777" w:rsidR="009E1958" w:rsidRPr="00F038AB"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eastAsia="de-DE"/>
              </w:rPr>
            </w:pPr>
            <w:r w:rsidRPr="00F038AB">
              <w:rPr>
                <w:color w:val="000000"/>
                <w:szCs w:val="22"/>
                <w:lang w:eastAsia="de-DE"/>
              </w:rPr>
              <w:t> </w:t>
            </w:r>
          </w:p>
        </w:tc>
        <w:tc>
          <w:tcPr>
            <w:tcW w:w="52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37F750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HM-16.22</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4BB8D6E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 </w:t>
            </w:r>
          </w:p>
        </w:tc>
        <w:tc>
          <w:tcPr>
            <w:tcW w:w="524" w:type="pct"/>
            <w:tcBorders>
              <w:top w:val="single" w:sz="8" w:space="0" w:color="auto"/>
              <w:left w:val="nil"/>
              <w:bottom w:val="single" w:sz="4" w:space="0" w:color="auto"/>
              <w:right w:val="single" w:sz="8" w:space="0" w:color="auto"/>
            </w:tcBorders>
            <w:shd w:val="clear" w:color="auto" w:fill="auto"/>
            <w:noWrap/>
            <w:vAlign w:val="bottom"/>
            <w:hideMark/>
          </w:tcPr>
          <w:p w14:paraId="0D19E59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 </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358A959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VTM-11.0</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209AC99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 </w:t>
            </w:r>
          </w:p>
        </w:tc>
        <w:tc>
          <w:tcPr>
            <w:tcW w:w="524" w:type="pct"/>
            <w:tcBorders>
              <w:top w:val="single" w:sz="8" w:space="0" w:color="auto"/>
              <w:left w:val="nil"/>
              <w:bottom w:val="single" w:sz="4" w:space="0" w:color="auto"/>
              <w:right w:val="single" w:sz="8" w:space="0" w:color="auto"/>
            </w:tcBorders>
            <w:shd w:val="clear" w:color="auto" w:fill="auto"/>
            <w:noWrap/>
            <w:vAlign w:val="bottom"/>
            <w:hideMark/>
          </w:tcPr>
          <w:p w14:paraId="6D34244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 </w:t>
            </w:r>
          </w:p>
        </w:tc>
      </w:tr>
      <w:tr w:rsidR="009E1958" w:rsidRPr="009E1958" w14:paraId="0B512F1A" w14:textId="77777777" w:rsidTr="009E1958">
        <w:trPr>
          <w:trHeight w:val="300"/>
        </w:trPr>
        <w:tc>
          <w:tcPr>
            <w:tcW w:w="1329" w:type="pct"/>
            <w:tcBorders>
              <w:top w:val="nil"/>
              <w:left w:val="single" w:sz="8" w:space="0" w:color="auto"/>
              <w:bottom w:val="single" w:sz="8" w:space="0" w:color="auto"/>
              <w:right w:val="single" w:sz="4" w:space="0" w:color="auto"/>
            </w:tcBorders>
            <w:shd w:val="clear" w:color="auto" w:fill="auto"/>
            <w:noWrap/>
            <w:vAlign w:val="bottom"/>
            <w:hideMark/>
          </w:tcPr>
          <w:p w14:paraId="0E90972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Sequence</w:t>
            </w:r>
          </w:p>
        </w:tc>
        <w:tc>
          <w:tcPr>
            <w:tcW w:w="524" w:type="pct"/>
            <w:tcBorders>
              <w:top w:val="nil"/>
              <w:left w:val="nil"/>
              <w:bottom w:val="single" w:sz="8" w:space="0" w:color="auto"/>
              <w:right w:val="nil"/>
            </w:tcBorders>
            <w:shd w:val="clear" w:color="auto" w:fill="auto"/>
            <w:noWrap/>
            <w:vAlign w:val="bottom"/>
            <w:hideMark/>
          </w:tcPr>
          <w:p w14:paraId="5C04527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RP</w:t>
            </w:r>
          </w:p>
        </w:tc>
        <w:tc>
          <w:tcPr>
            <w:tcW w:w="524" w:type="pct"/>
            <w:tcBorders>
              <w:top w:val="nil"/>
              <w:left w:val="single" w:sz="8" w:space="0" w:color="auto"/>
              <w:bottom w:val="single" w:sz="8" w:space="0" w:color="auto"/>
              <w:right w:val="single" w:sz="4" w:space="0" w:color="auto"/>
            </w:tcBorders>
            <w:shd w:val="clear" w:color="auto" w:fill="auto"/>
            <w:noWrap/>
            <w:vAlign w:val="bottom"/>
            <w:hideMark/>
          </w:tcPr>
          <w:p w14:paraId="2CDBA2A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Rate [kbit/s]</w:t>
            </w:r>
          </w:p>
        </w:tc>
        <w:tc>
          <w:tcPr>
            <w:tcW w:w="524" w:type="pct"/>
            <w:tcBorders>
              <w:top w:val="nil"/>
              <w:left w:val="nil"/>
              <w:bottom w:val="single" w:sz="8" w:space="0" w:color="auto"/>
              <w:right w:val="single" w:sz="4" w:space="0" w:color="auto"/>
            </w:tcBorders>
            <w:shd w:val="clear" w:color="auto" w:fill="auto"/>
            <w:noWrap/>
            <w:vAlign w:val="bottom"/>
            <w:hideMark/>
          </w:tcPr>
          <w:p w14:paraId="00FAAB5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MOS</w:t>
            </w:r>
          </w:p>
        </w:tc>
        <w:tc>
          <w:tcPr>
            <w:tcW w:w="524" w:type="pct"/>
            <w:tcBorders>
              <w:top w:val="nil"/>
              <w:left w:val="nil"/>
              <w:bottom w:val="single" w:sz="8" w:space="0" w:color="auto"/>
              <w:right w:val="single" w:sz="8" w:space="0" w:color="auto"/>
            </w:tcBorders>
            <w:shd w:val="clear" w:color="auto" w:fill="auto"/>
            <w:noWrap/>
            <w:vAlign w:val="bottom"/>
            <w:hideMark/>
          </w:tcPr>
          <w:p w14:paraId="2B8C12E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CI</w:t>
            </w:r>
          </w:p>
        </w:tc>
        <w:tc>
          <w:tcPr>
            <w:tcW w:w="524" w:type="pct"/>
            <w:tcBorders>
              <w:top w:val="nil"/>
              <w:left w:val="nil"/>
              <w:bottom w:val="single" w:sz="8" w:space="0" w:color="auto"/>
              <w:right w:val="single" w:sz="4" w:space="0" w:color="auto"/>
            </w:tcBorders>
            <w:shd w:val="clear" w:color="auto" w:fill="auto"/>
            <w:noWrap/>
            <w:vAlign w:val="bottom"/>
            <w:hideMark/>
          </w:tcPr>
          <w:p w14:paraId="37BF04A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9E1958">
              <w:rPr>
                <w:b/>
                <w:bCs/>
                <w:color w:val="000000"/>
                <w:szCs w:val="22"/>
                <w:lang w:val="de-DE" w:eastAsia="de-DE"/>
              </w:rPr>
              <w:t>Rate [kbit/s]</w:t>
            </w:r>
          </w:p>
        </w:tc>
        <w:tc>
          <w:tcPr>
            <w:tcW w:w="524" w:type="pct"/>
            <w:tcBorders>
              <w:top w:val="nil"/>
              <w:left w:val="nil"/>
              <w:bottom w:val="single" w:sz="8" w:space="0" w:color="auto"/>
              <w:right w:val="single" w:sz="4" w:space="0" w:color="auto"/>
            </w:tcBorders>
            <w:shd w:val="clear" w:color="auto" w:fill="auto"/>
            <w:noWrap/>
            <w:vAlign w:val="bottom"/>
            <w:hideMark/>
          </w:tcPr>
          <w:p w14:paraId="3621ADD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MOS</w:t>
            </w:r>
          </w:p>
        </w:tc>
        <w:tc>
          <w:tcPr>
            <w:tcW w:w="524" w:type="pct"/>
            <w:tcBorders>
              <w:top w:val="nil"/>
              <w:left w:val="nil"/>
              <w:bottom w:val="single" w:sz="8" w:space="0" w:color="auto"/>
              <w:right w:val="single" w:sz="8" w:space="0" w:color="auto"/>
            </w:tcBorders>
            <w:shd w:val="clear" w:color="auto" w:fill="auto"/>
            <w:noWrap/>
            <w:vAlign w:val="bottom"/>
            <w:hideMark/>
          </w:tcPr>
          <w:p w14:paraId="4516809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9E1958">
              <w:rPr>
                <w:b/>
                <w:bCs/>
                <w:color w:val="000000"/>
                <w:szCs w:val="22"/>
                <w:lang w:val="de-DE" w:eastAsia="de-DE"/>
              </w:rPr>
              <w:t>CI</w:t>
            </w:r>
          </w:p>
        </w:tc>
      </w:tr>
      <w:tr w:rsidR="009E1958" w:rsidRPr="009E1958" w14:paraId="2EB7A2C9"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4488BC0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524" w:type="pct"/>
            <w:tcBorders>
              <w:top w:val="nil"/>
              <w:left w:val="nil"/>
              <w:bottom w:val="single" w:sz="4" w:space="0" w:color="auto"/>
              <w:right w:val="nil"/>
            </w:tcBorders>
            <w:shd w:val="clear" w:color="auto" w:fill="auto"/>
            <w:noWrap/>
            <w:vAlign w:val="bottom"/>
            <w:hideMark/>
          </w:tcPr>
          <w:p w14:paraId="4CA2529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R1</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0A47B3A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12410.55</w:t>
            </w:r>
          </w:p>
        </w:tc>
        <w:tc>
          <w:tcPr>
            <w:tcW w:w="524" w:type="pct"/>
            <w:tcBorders>
              <w:top w:val="nil"/>
              <w:left w:val="nil"/>
              <w:bottom w:val="single" w:sz="4" w:space="0" w:color="auto"/>
              <w:right w:val="single" w:sz="4" w:space="0" w:color="auto"/>
            </w:tcBorders>
            <w:shd w:val="clear" w:color="auto" w:fill="auto"/>
            <w:noWrap/>
            <w:vAlign w:val="bottom"/>
            <w:hideMark/>
          </w:tcPr>
          <w:p w14:paraId="7BC452C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6.8</w:t>
            </w:r>
          </w:p>
        </w:tc>
        <w:tc>
          <w:tcPr>
            <w:tcW w:w="524" w:type="pct"/>
            <w:tcBorders>
              <w:top w:val="nil"/>
              <w:left w:val="nil"/>
              <w:bottom w:val="single" w:sz="4" w:space="0" w:color="auto"/>
              <w:right w:val="single" w:sz="8" w:space="0" w:color="auto"/>
            </w:tcBorders>
            <w:shd w:val="clear" w:color="auto" w:fill="auto"/>
            <w:noWrap/>
            <w:vAlign w:val="bottom"/>
            <w:hideMark/>
          </w:tcPr>
          <w:p w14:paraId="35A97EB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c>
          <w:tcPr>
            <w:tcW w:w="524" w:type="pct"/>
            <w:tcBorders>
              <w:top w:val="nil"/>
              <w:left w:val="nil"/>
              <w:bottom w:val="single" w:sz="4" w:space="0" w:color="auto"/>
              <w:right w:val="single" w:sz="4" w:space="0" w:color="auto"/>
            </w:tcBorders>
            <w:shd w:val="clear" w:color="auto" w:fill="auto"/>
            <w:noWrap/>
            <w:vAlign w:val="bottom"/>
            <w:hideMark/>
          </w:tcPr>
          <w:p w14:paraId="426E9F8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6453.12</w:t>
            </w:r>
          </w:p>
        </w:tc>
        <w:tc>
          <w:tcPr>
            <w:tcW w:w="524" w:type="pct"/>
            <w:tcBorders>
              <w:top w:val="nil"/>
              <w:left w:val="nil"/>
              <w:bottom w:val="single" w:sz="4" w:space="0" w:color="auto"/>
              <w:right w:val="single" w:sz="4" w:space="0" w:color="auto"/>
            </w:tcBorders>
            <w:shd w:val="clear" w:color="auto" w:fill="auto"/>
            <w:noWrap/>
            <w:vAlign w:val="bottom"/>
            <w:hideMark/>
          </w:tcPr>
          <w:p w14:paraId="28EAB33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7.0</w:t>
            </w:r>
          </w:p>
        </w:tc>
        <w:tc>
          <w:tcPr>
            <w:tcW w:w="524" w:type="pct"/>
            <w:tcBorders>
              <w:top w:val="nil"/>
              <w:left w:val="nil"/>
              <w:bottom w:val="single" w:sz="4" w:space="0" w:color="auto"/>
              <w:right w:val="single" w:sz="8" w:space="0" w:color="auto"/>
            </w:tcBorders>
            <w:shd w:val="clear" w:color="auto" w:fill="auto"/>
            <w:noWrap/>
            <w:vAlign w:val="bottom"/>
            <w:hideMark/>
          </w:tcPr>
          <w:p w14:paraId="4EEB2A0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r>
      <w:tr w:rsidR="009E1958" w:rsidRPr="009E1958" w14:paraId="2489C5AB"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55ECCFD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524" w:type="pct"/>
            <w:tcBorders>
              <w:top w:val="nil"/>
              <w:left w:val="nil"/>
              <w:bottom w:val="single" w:sz="4" w:space="0" w:color="auto"/>
              <w:right w:val="nil"/>
            </w:tcBorders>
            <w:shd w:val="clear" w:color="auto" w:fill="auto"/>
            <w:noWrap/>
            <w:vAlign w:val="bottom"/>
            <w:hideMark/>
          </w:tcPr>
          <w:p w14:paraId="78EF18C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R2</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0795FBF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6681.26</w:t>
            </w:r>
          </w:p>
        </w:tc>
        <w:tc>
          <w:tcPr>
            <w:tcW w:w="524" w:type="pct"/>
            <w:tcBorders>
              <w:top w:val="nil"/>
              <w:left w:val="nil"/>
              <w:bottom w:val="single" w:sz="4" w:space="0" w:color="auto"/>
              <w:right w:val="single" w:sz="4" w:space="0" w:color="auto"/>
            </w:tcBorders>
            <w:shd w:val="clear" w:color="auto" w:fill="auto"/>
            <w:noWrap/>
            <w:vAlign w:val="bottom"/>
            <w:hideMark/>
          </w:tcPr>
          <w:p w14:paraId="1FF0B1D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5.2</w:t>
            </w:r>
          </w:p>
        </w:tc>
        <w:tc>
          <w:tcPr>
            <w:tcW w:w="524" w:type="pct"/>
            <w:tcBorders>
              <w:top w:val="nil"/>
              <w:left w:val="nil"/>
              <w:bottom w:val="single" w:sz="4" w:space="0" w:color="auto"/>
              <w:right w:val="single" w:sz="8" w:space="0" w:color="auto"/>
            </w:tcBorders>
            <w:shd w:val="clear" w:color="auto" w:fill="auto"/>
            <w:noWrap/>
            <w:vAlign w:val="bottom"/>
            <w:hideMark/>
          </w:tcPr>
          <w:p w14:paraId="6FE4316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c>
          <w:tcPr>
            <w:tcW w:w="524" w:type="pct"/>
            <w:tcBorders>
              <w:top w:val="nil"/>
              <w:left w:val="nil"/>
              <w:bottom w:val="single" w:sz="4" w:space="0" w:color="auto"/>
              <w:right w:val="single" w:sz="4" w:space="0" w:color="auto"/>
            </w:tcBorders>
            <w:shd w:val="clear" w:color="auto" w:fill="auto"/>
            <w:noWrap/>
            <w:vAlign w:val="bottom"/>
            <w:hideMark/>
          </w:tcPr>
          <w:p w14:paraId="2048B05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3765.94</w:t>
            </w:r>
          </w:p>
        </w:tc>
        <w:tc>
          <w:tcPr>
            <w:tcW w:w="524" w:type="pct"/>
            <w:tcBorders>
              <w:top w:val="nil"/>
              <w:left w:val="nil"/>
              <w:bottom w:val="single" w:sz="4" w:space="0" w:color="auto"/>
              <w:right w:val="single" w:sz="4" w:space="0" w:color="auto"/>
            </w:tcBorders>
            <w:shd w:val="clear" w:color="auto" w:fill="auto"/>
            <w:noWrap/>
            <w:vAlign w:val="bottom"/>
            <w:hideMark/>
          </w:tcPr>
          <w:p w14:paraId="1FA0A9D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4.9</w:t>
            </w:r>
          </w:p>
        </w:tc>
        <w:tc>
          <w:tcPr>
            <w:tcW w:w="524" w:type="pct"/>
            <w:tcBorders>
              <w:top w:val="nil"/>
              <w:left w:val="nil"/>
              <w:bottom w:val="single" w:sz="4" w:space="0" w:color="auto"/>
              <w:right w:val="single" w:sz="8" w:space="0" w:color="auto"/>
            </w:tcBorders>
            <w:shd w:val="clear" w:color="auto" w:fill="auto"/>
            <w:noWrap/>
            <w:vAlign w:val="bottom"/>
            <w:hideMark/>
          </w:tcPr>
          <w:p w14:paraId="71A00FC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0.5</w:t>
            </w:r>
          </w:p>
        </w:tc>
      </w:tr>
      <w:tr w:rsidR="009E1958" w:rsidRPr="009E1958" w14:paraId="2339CE4F"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5471078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524" w:type="pct"/>
            <w:tcBorders>
              <w:top w:val="nil"/>
              <w:left w:val="nil"/>
              <w:bottom w:val="single" w:sz="4" w:space="0" w:color="auto"/>
              <w:right w:val="nil"/>
            </w:tcBorders>
            <w:shd w:val="clear" w:color="auto" w:fill="auto"/>
            <w:noWrap/>
            <w:vAlign w:val="bottom"/>
            <w:hideMark/>
          </w:tcPr>
          <w:p w14:paraId="0F3A16F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R3</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4290BF0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3883.18</w:t>
            </w:r>
          </w:p>
        </w:tc>
        <w:tc>
          <w:tcPr>
            <w:tcW w:w="524" w:type="pct"/>
            <w:tcBorders>
              <w:top w:val="nil"/>
              <w:left w:val="nil"/>
              <w:bottom w:val="single" w:sz="4" w:space="0" w:color="auto"/>
              <w:right w:val="single" w:sz="4" w:space="0" w:color="auto"/>
            </w:tcBorders>
            <w:shd w:val="clear" w:color="auto" w:fill="auto"/>
            <w:noWrap/>
            <w:vAlign w:val="bottom"/>
            <w:hideMark/>
          </w:tcPr>
          <w:p w14:paraId="45FE391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3.3</w:t>
            </w:r>
          </w:p>
        </w:tc>
        <w:tc>
          <w:tcPr>
            <w:tcW w:w="524" w:type="pct"/>
            <w:tcBorders>
              <w:top w:val="nil"/>
              <w:left w:val="nil"/>
              <w:bottom w:val="single" w:sz="4" w:space="0" w:color="auto"/>
              <w:right w:val="single" w:sz="8" w:space="0" w:color="auto"/>
            </w:tcBorders>
            <w:shd w:val="clear" w:color="auto" w:fill="auto"/>
            <w:noWrap/>
            <w:vAlign w:val="bottom"/>
            <w:hideMark/>
          </w:tcPr>
          <w:p w14:paraId="44E0888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4" w:space="0" w:color="auto"/>
              <w:right w:val="single" w:sz="4" w:space="0" w:color="auto"/>
            </w:tcBorders>
            <w:shd w:val="clear" w:color="auto" w:fill="auto"/>
            <w:noWrap/>
            <w:vAlign w:val="bottom"/>
            <w:hideMark/>
          </w:tcPr>
          <w:p w14:paraId="74E3BD0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2007.93</w:t>
            </w:r>
          </w:p>
        </w:tc>
        <w:tc>
          <w:tcPr>
            <w:tcW w:w="524" w:type="pct"/>
            <w:tcBorders>
              <w:top w:val="nil"/>
              <w:left w:val="nil"/>
              <w:bottom w:val="single" w:sz="4" w:space="0" w:color="auto"/>
              <w:right w:val="single" w:sz="4" w:space="0" w:color="auto"/>
            </w:tcBorders>
            <w:shd w:val="clear" w:color="auto" w:fill="auto"/>
            <w:noWrap/>
            <w:vAlign w:val="bottom"/>
            <w:hideMark/>
          </w:tcPr>
          <w:p w14:paraId="5FD8732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3.5</w:t>
            </w:r>
          </w:p>
        </w:tc>
        <w:tc>
          <w:tcPr>
            <w:tcW w:w="524" w:type="pct"/>
            <w:tcBorders>
              <w:top w:val="nil"/>
              <w:left w:val="nil"/>
              <w:bottom w:val="single" w:sz="4" w:space="0" w:color="auto"/>
              <w:right w:val="single" w:sz="8" w:space="0" w:color="auto"/>
            </w:tcBorders>
            <w:shd w:val="clear" w:color="auto" w:fill="auto"/>
            <w:noWrap/>
            <w:vAlign w:val="bottom"/>
            <w:hideMark/>
          </w:tcPr>
          <w:p w14:paraId="0DC6EB3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r>
      <w:tr w:rsidR="009E1958" w:rsidRPr="009E1958" w14:paraId="7E2AFC15" w14:textId="77777777" w:rsidTr="009E1958">
        <w:trPr>
          <w:trHeight w:val="30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7BAC6AD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524" w:type="pct"/>
            <w:tcBorders>
              <w:top w:val="nil"/>
              <w:left w:val="nil"/>
              <w:bottom w:val="single" w:sz="4" w:space="0" w:color="auto"/>
              <w:right w:val="nil"/>
            </w:tcBorders>
            <w:shd w:val="clear" w:color="auto" w:fill="auto"/>
            <w:noWrap/>
            <w:vAlign w:val="bottom"/>
            <w:hideMark/>
          </w:tcPr>
          <w:p w14:paraId="208A9DA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R4</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00CF05A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2082.09</w:t>
            </w:r>
          </w:p>
        </w:tc>
        <w:tc>
          <w:tcPr>
            <w:tcW w:w="524" w:type="pct"/>
            <w:tcBorders>
              <w:top w:val="nil"/>
              <w:left w:val="nil"/>
              <w:bottom w:val="single" w:sz="4" w:space="0" w:color="auto"/>
              <w:right w:val="single" w:sz="4" w:space="0" w:color="auto"/>
            </w:tcBorders>
            <w:shd w:val="clear" w:color="auto" w:fill="auto"/>
            <w:noWrap/>
            <w:vAlign w:val="bottom"/>
            <w:hideMark/>
          </w:tcPr>
          <w:p w14:paraId="2119C14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2.1</w:t>
            </w:r>
          </w:p>
        </w:tc>
        <w:tc>
          <w:tcPr>
            <w:tcW w:w="524" w:type="pct"/>
            <w:tcBorders>
              <w:top w:val="nil"/>
              <w:left w:val="nil"/>
              <w:bottom w:val="single" w:sz="4" w:space="0" w:color="auto"/>
              <w:right w:val="single" w:sz="8" w:space="0" w:color="auto"/>
            </w:tcBorders>
            <w:shd w:val="clear" w:color="auto" w:fill="auto"/>
            <w:noWrap/>
            <w:vAlign w:val="bottom"/>
            <w:hideMark/>
          </w:tcPr>
          <w:p w14:paraId="741864D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66E132E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1030.80</w:t>
            </w:r>
          </w:p>
        </w:tc>
        <w:tc>
          <w:tcPr>
            <w:tcW w:w="524" w:type="pct"/>
            <w:tcBorders>
              <w:top w:val="nil"/>
              <w:left w:val="nil"/>
              <w:bottom w:val="single" w:sz="4" w:space="0" w:color="auto"/>
              <w:right w:val="single" w:sz="4" w:space="0" w:color="auto"/>
            </w:tcBorders>
            <w:shd w:val="clear" w:color="auto" w:fill="auto"/>
            <w:noWrap/>
            <w:vAlign w:val="bottom"/>
            <w:hideMark/>
          </w:tcPr>
          <w:p w14:paraId="6869CEC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2.1</w:t>
            </w:r>
          </w:p>
        </w:tc>
        <w:tc>
          <w:tcPr>
            <w:tcW w:w="524" w:type="pct"/>
            <w:tcBorders>
              <w:top w:val="nil"/>
              <w:left w:val="nil"/>
              <w:bottom w:val="single" w:sz="4" w:space="0" w:color="auto"/>
              <w:right w:val="single" w:sz="8" w:space="0" w:color="auto"/>
            </w:tcBorders>
            <w:shd w:val="clear" w:color="auto" w:fill="auto"/>
            <w:noWrap/>
            <w:vAlign w:val="bottom"/>
            <w:hideMark/>
          </w:tcPr>
          <w:p w14:paraId="3E2DCD5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166EFD0A" w14:textId="77777777" w:rsidTr="009E1958">
        <w:trPr>
          <w:trHeight w:val="300"/>
        </w:trPr>
        <w:tc>
          <w:tcPr>
            <w:tcW w:w="1329" w:type="pct"/>
            <w:tcBorders>
              <w:top w:val="nil"/>
              <w:left w:val="single" w:sz="8" w:space="0" w:color="auto"/>
              <w:bottom w:val="single" w:sz="8" w:space="0" w:color="auto"/>
              <w:right w:val="single" w:sz="4" w:space="0" w:color="auto"/>
            </w:tcBorders>
            <w:shd w:val="clear" w:color="auto" w:fill="auto"/>
            <w:noWrap/>
            <w:vAlign w:val="bottom"/>
            <w:hideMark/>
          </w:tcPr>
          <w:p w14:paraId="5215B96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524" w:type="pct"/>
            <w:tcBorders>
              <w:top w:val="nil"/>
              <w:left w:val="nil"/>
              <w:bottom w:val="single" w:sz="8" w:space="0" w:color="auto"/>
              <w:right w:val="nil"/>
            </w:tcBorders>
            <w:shd w:val="clear" w:color="auto" w:fill="auto"/>
            <w:noWrap/>
            <w:vAlign w:val="bottom"/>
            <w:hideMark/>
          </w:tcPr>
          <w:p w14:paraId="26765CF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R5</w:t>
            </w:r>
          </w:p>
        </w:tc>
        <w:tc>
          <w:tcPr>
            <w:tcW w:w="524" w:type="pct"/>
            <w:tcBorders>
              <w:top w:val="nil"/>
              <w:left w:val="single" w:sz="8" w:space="0" w:color="auto"/>
              <w:bottom w:val="single" w:sz="8" w:space="0" w:color="auto"/>
              <w:right w:val="single" w:sz="4" w:space="0" w:color="auto"/>
            </w:tcBorders>
            <w:shd w:val="clear" w:color="auto" w:fill="auto"/>
            <w:noWrap/>
            <w:vAlign w:val="bottom"/>
            <w:hideMark/>
          </w:tcPr>
          <w:p w14:paraId="25DA351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1084.82</w:t>
            </w:r>
          </w:p>
        </w:tc>
        <w:tc>
          <w:tcPr>
            <w:tcW w:w="524" w:type="pct"/>
            <w:tcBorders>
              <w:top w:val="nil"/>
              <w:left w:val="nil"/>
              <w:bottom w:val="single" w:sz="8" w:space="0" w:color="auto"/>
              <w:right w:val="single" w:sz="4" w:space="0" w:color="auto"/>
            </w:tcBorders>
            <w:shd w:val="clear" w:color="auto" w:fill="auto"/>
            <w:noWrap/>
            <w:vAlign w:val="bottom"/>
            <w:hideMark/>
          </w:tcPr>
          <w:p w14:paraId="3F32C13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0.9</w:t>
            </w:r>
          </w:p>
        </w:tc>
        <w:tc>
          <w:tcPr>
            <w:tcW w:w="524" w:type="pct"/>
            <w:tcBorders>
              <w:top w:val="nil"/>
              <w:left w:val="nil"/>
              <w:bottom w:val="single" w:sz="8" w:space="0" w:color="auto"/>
              <w:right w:val="single" w:sz="8" w:space="0" w:color="auto"/>
            </w:tcBorders>
            <w:shd w:val="clear" w:color="auto" w:fill="auto"/>
            <w:noWrap/>
            <w:vAlign w:val="bottom"/>
            <w:hideMark/>
          </w:tcPr>
          <w:p w14:paraId="192C28D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8" w:space="0" w:color="auto"/>
              <w:right w:val="single" w:sz="4" w:space="0" w:color="auto"/>
            </w:tcBorders>
            <w:shd w:val="clear" w:color="auto" w:fill="auto"/>
            <w:noWrap/>
            <w:vAlign w:val="bottom"/>
            <w:hideMark/>
          </w:tcPr>
          <w:p w14:paraId="4E2868B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528.13</w:t>
            </w:r>
          </w:p>
        </w:tc>
        <w:tc>
          <w:tcPr>
            <w:tcW w:w="524" w:type="pct"/>
            <w:tcBorders>
              <w:top w:val="nil"/>
              <w:left w:val="nil"/>
              <w:bottom w:val="single" w:sz="8" w:space="0" w:color="auto"/>
              <w:right w:val="single" w:sz="4" w:space="0" w:color="auto"/>
            </w:tcBorders>
            <w:shd w:val="clear" w:color="auto" w:fill="auto"/>
            <w:noWrap/>
            <w:vAlign w:val="bottom"/>
            <w:hideMark/>
          </w:tcPr>
          <w:p w14:paraId="7F4745A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0.7</w:t>
            </w:r>
          </w:p>
        </w:tc>
        <w:tc>
          <w:tcPr>
            <w:tcW w:w="524" w:type="pct"/>
            <w:tcBorders>
              <w:top w:val="nil"/>
              <w:left w:val="nil"/>
              <w:bottom w:val="single" w:sz="8" w:space="0" w:color="auto"/>
              <w:right w:val="single" w:sz="8" w:space="0" w:color="auto"/>
            </w:tcBorders>
            <w:shd w:val="clear" w:color="auto" w:fill="auto"/>
            <w:noWrap/>
            <w:vAlign w:val="bottom"/>
            <w:hideMark/>
          </w:tcPr>
          <w:p w14:paraId="6C47B81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r>
      <w:tr w:rsidR="009E1958" w:rsidRPr="009E1958" w14:paraId="3C3D67FF"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3AEE2DA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524" w:type="pct"/>
            <w:tcBorders>
              <w:top w:val="nil"/>
              <w:left w:val="nil"/>
              <w:bottom w:val="single" w:sz="4" w:space="0" w:color="auto"/>
              <w:right w:val="nil"/>
            </w:tcBorders>
            <w:shd w:val="clear" w:color="auto" w:fill="auto"/>
            <w:noWrap/>
            <w:vAlign w:val="bottom"/>
            <w:hideMark/>
          </w:tcPr>
          <w:p w14:paraId="5E59D19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R1</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36CA154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33892.76</w:t>
            </w:r>
          </w:p>
        </w:tc>
        <w:tc>
          <w:tcPr>
            <w:tcW w:w="524" w:type="pct"/>
            <w:tcBorders>
              <w:top w:val="nil"/>
              <w:left w:val="nil"/>
              <w:bottom w:val="single" w:sz="4" w:space="0" w:color="auto"/>
              <w:right w:val="single" w:sz="4" w:space="0" w:color="auto"/>
            </w:tcBorders>
            <w:shd w:val="clear" w:color="auto" w:fill="auto"/>
            <w:noWrap/>
            <w:vAlign w:val="bottom"/>
            <w:hideMark/>
          </w:tcPr>
          <w:p w14:paraId="019EF79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7.2</w:t>
            </w:r>
          </w:p>
        </w:tc>
        <w:tc>
          <w:tcPr>
            <w:tcW w:w="524" w:type="pct"/>
            <w:tcBorders>
              <w:top w:val="nil"/>
              <w:left w:val="nil"/>
              <w:bottom w:val="single" w:sz="4" w:space="0" w:color="auto"/>
              <w:right w:val="single" w:sz="8" w:space="0" w:color="auto"/>
            </w:tcBorders>
            <w:shd w:val="clear" w:color="auto" w:fill="auto"/>
            <w:noWrap/>
            <w:vAlign w:val="bottom"/>
            <w:hideMark/>
          </w:tcPr>
          <w:p w14:paraId="4A8D61E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2CF1B30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20300.06</w:t>
            </w:r>
          </w:p>
        </w:tc>
        <w:tc>
          <w:tcPr>
            <w:tcW w:w="524" w:type="pct"/>
            <w:tcBorders>
              <w:top w:val="nil"/>
              <w:left w:val="nil"/>
              <w:bottom w:val="single" w:sz="4" w:space="0" w:color="auto"/>
              <w:right w:val="single" w:sz="4" w:space="0" w:color="auto"/>
            </w:tcBorders>
            <w:shd w:val="clear" w:color="auto" w:fill="auto"/>
            <w:noWrap/>
            <w:vAlign w:val="bottom"/>
            <w:hideMark/>
          </w:tcPr>
          <w:p w14:paraId="4F6E369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7.5</w:t>
            </w:r>
          </w:p>
        </w:tc>
        <w:tc>
          <w:tcPr>
            <w:tcW w:w="524" w:type="pct"/>
            <w:tcBorders>
              <w:top w:val="nil"/>
              <w:left w:val="nil"/>
              <w:bottom w:val="single" w:sz="4" w:space="0" w:color="auto"/>
              <w:right w:val="single" w:sz="8" w:space="0" w:color="auto"/>
            </w:tcBorders>
            <w:shd w:val="clear" w:color="auto" w:fill="auto"/>
            <w:noWrap/>
            <w:vAlign w:val="bottom"/>
            <w:hideMark/>
          </w:tcPr>
          <w:p w14:paraId="5230FBE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r>
      <w:tr w:rsidR="009E1958" w:rsidRPr="009E1958" w14:paraId="47E1F67D"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1ACB849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524" w:type="pct"/>
            <w:tcBorders>
              <w:top w:val="nil"/>
              <w:left w:val="nil"/>
              <w:bottom w:val="single" w:sz="4" w:space="0" w:color="auto"/>
              <w:right w:val="nil"/>
            </w:tcBorders>
            <w:shd w:val="clear" w:color="auto" w:fill="auto"/>
            <w:noWrap/>
            <w:vAlign w:val="bottom"/>
            <w:hideMark/>
          </w:tcPr>
          <w:p w14:paraId="0CAB793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R2</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2956085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20408.64</w:t>
            </w:r>
          </w:p>
        </w:tc>
        <w:tc>
          <w:tcPr>
            <w:tcW w:w="524" w:type="pct"/>
            <w:tcBorders>
              <w:top w:val="nil"/>
              <w:left w:val="nil"/>
              <w:bottom w:val="single" w:sz="4" w:space="0" w:color="auto"/>
              <w:right w:val="single" w:sz="4" w:space="0" w:color="auto"/>
            </w:tcBorders>
            <w:shd w:val="clear" w:color="auto" w:fill="auto"/>
            <w:noWrap/>
            <w:vAlign w:val="bottom"/>
            <w:hideMark/>
          </w:tcPr>
          <w:p w14:paraId="648A2DB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6.2</w:t>
            </w:r>
          </w:p>
        </w:tc>
        <w:tc>
          <w:tcPr>
            <w:tcW w:w="524" w:type="pct"/>
            <w:tcBorders>
              <w:top w:val="nil"/>
              <w:left w:val="nil"/>
              <w:bottom w:val="single" w:sz="4" w:space="0" w:color="auto"/>
              <w:right w:val="single" w:sz="8" w:space="0" w:color="auto"/>
            </w:tcBorders>
            <w:shd w:val="clear" w:color="auto" w:fill="auto"/>
            <w:noWrap/>
            <w:vAlign w:val="bottom"/>
            <w:hideMark/>
          </w:tcPr>
          <w:p w14:paraId="2408D65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0212BF8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10444.99</w:t>
            </w:r>
          </w:p>
        </w:tc>
        <w:tc>
          <w:tcPr>
            <w:tcW w:w="524" w:type="pct"/>
            <w:tcBorders>
              <w:top w:val="nil"/>
              <w:left w:val="nil"/>
              <w:bottom w:val="single" w:sz="4" w:space="0" w:color="auto"/>
              <w:right w:val="single" w:sz="4" w:space="0" w:color="auto"/>
            </w:tcBorders>
            <w:shd w:val="clear" w:color="auto" w:fill="auto"/>
            <w:noWrap/>
            <w:vAlign w:val="bottom"/>
            <w:hideMark/>
          </w:tcPr>
          <w:p w14:paraId="244ACA0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6.3</w:t>
            </w:r>
          </w:p>
        </w:tc>
        <w:tc>
          <w:tcPr>
            <w:tcW w:w="524" w:type="pct"/>
            <w:tcBorders>
              <w:top w:val="nil"/>
              <w:left w:val="nil"/>
              <w:bottom w:val="single" w:sz="4" w:space="0" w:color="auto"/>
              <w:right w:val="single" w:sz="8" w:space="0" w:color="auto"/>
            </w:tcBorders>
            <w:shd w:val="clear" w:color="auto" w:fill="auto"/>
            <w:noWrap/>
            <w:vAlign w:val="bottom"/>
            <w:hideMark/>
          </w:tcPr>
          <w:p w14:paraId="64345D0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r>
      <w:tr w:rsidR="009E1958" w:rsidRPr="009E1958" w14:paraId="6C49913E"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42B9F98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524" w:type="pct"/>
            <w:tcBorders>
              <w:top w:val="nil"/>
              <w:left w:val="nil"/>
              <w:bottom w:val="single" w:sz="4" w:space="0" w:color="auto"/>
              <w:right w:val="nil"/>
            </w:tcBorders>
            <w:shd w:val="clear" w:color="auto" w:fill="auto"/>
            <w:noWrap/>
            <w:vAlign w:val="bottom"/>
            <w:hideMark/>
          </w:tcPr>
          <w:p w14:paraId="73A7250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R3</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6E4588F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10661.14</w:t>
            </w:r>
          </w:p>
        </w:tc>
        <w:tc>
          <w:tcPr>
            <w:tcW w:w="524" w:type="pct"/>
            <w:tcBorders>
              <w:top w:val="nil"/>
              <w:left w:val="nil"/>
              <w:bottom w:val="single" w:sz="4" w:space="0" w:color="auto"/>
              <w:right w:val="single" w:sz="4" w:space="0" w:color="auto"/>
            </w:tcBorders>
            <w:shd w:val="clear" w:color="auto" w:fill="auto"/>
            <w:noWrap/>
            <w:vAlign w:val="bottom"/>
            <w:hideMark/>
          </w:tcPr>
          <w:p w14:paraId="7CA34CF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5.4</w:t>
            </w:r>
          </w:p>
        </w:tc>
        <w:tc>
          <w:tcPr>
            <w:tcW w:w="524" w:type="pct"/>
            <w:tcBorders>
              <w:top w:val="nil"/>
              <w:left w:val="nil"/>
              <w:bottom w:val="single" w:sz="4" w:space="0" w:color="auto"/>
              <w:right w:val="single" w:sz="8" w:space="0" w:color="auto"/>
            </w:tcBorders>
            <w:shd w:val="clear" w:color="auto" w:fill="auto"/>
            <w:noWrap/>
            <w:vAlign w:val="bottom"/>
            <w:hideMark/>
          </w:tcPr>
          <w:p w14:paraId="1FCC30E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c>
          <w:tcPr>
            <w:tcW w:w="524" w:type="pct"/>
            <w:tcBorders>
              <w:top w:val="nil"/>
              <w:left w:val="nil"/>
              <w:bottom w:val="single" w:sz="4" w:space="0" w:color="auto"/>
              <w:right w:val="single" w:sz="4" w:space="0" w:color="auto"/>
            </w:tcBorders>
            <w:shd w:val="clear" w:color="auto" w:fill="auto"/>
            <w:noWrap/>
            <w:vAlign w:val="bottom"/>
            <w:hideMark/>
          </w:tcPr>
          <w:p w14:paraId="777C653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5472.74</w:t>
            </w:r>
          </w:p>
        </w:tc>
        <w:tc>
          <w:tcPr>
            <w:tcW w:w="524" w:type="pct"/>
            <w:tcBorders>
              <w:top w:val="nil"/>
              <w:left w:val="nil"/>
              <w:bottom w:val="single" w:sz="4" w:space="0" w:color="auto"/>
              <w:right w:val="single" w:sz="4" w:space="0" w:color="auto"/>
            </w:tcBorders>
            <w:shd w:val="clear" w:color="auto" w:fill="auto"/>
            <w:noWrap/>
            <w:vAlign w:val="bottom"/>
            <w:hideMark/>
          </w:tcPr>
          <w:p w14:paraId="7A44706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5.4</w:t>
            </w:r>
          </w:p>
        </w:tc>
        <w:tc>
          <w:tcPr>
            <w:tcW w:w="524" w:type="pct"/>
            <w:tcBorders>
              <w:top w:val="nil"/>
              <w:left w:val="nil"/>
              <w:bottom w:val="single" w:sz="4" w:space="0" w:color="auto"/>
              <w:right w:val="single" w:sz="8" w:space="0" w:color="auto"/>
            </w:tcBorders>
            <w:shd w:val="clear" w:color="auto" w:fill="auto"/>
            <w:noWrap/>
            <w:vAlign w:val="bottom"/>
            <w:hideMark/>
          </w:tcPr>
          <w:p w14:paraId="2E9A30A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7ABF48C0"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5D55ED2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524" w:type="pct"/>
            <w:tcBorders>
              <w:top w:val="nil"/>
              <w:left w:val="nil"/>
              <w:bottom w:val="single" w:sz="4" w:space="0" w:color="auto"/>
              <w:right w:val="nil"/>
            </w:tcBorders>
            <w:shd w:val="clear" w:color="auto" w:fill="auto"/>
            <w:noWrap/>
            <w:vAlign w:val="bottom"/>
            <w:hideMark/>
          </w:tcPr>
          <w:p w14:paraId="44781EA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R4</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4F3BCD1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6003.60</w:t>
            </w:r>
          </w:p>
        </w:tc>
        <w:tc>
          <w:tcPr>
            <w:tcW w:w="524" w:type="pct"/>
            <w:tcBorders>
              <w:top w:val="nil"/>
              <w:left w:val="nil"/>
              <w:bottom w:val="single" w:sz="4" w:space="0" w:color="auto"/>
              <w:right w:val="single" w:sz="4" w:space="0" w:color="auto"/>
            </w:tcBorders>
            <w:shd w:val="clear" w:color="auto" w:fill="auto"/>
            <w:noWrap/>
            <w:vAlign w:val="bottom"/>
            <w:hideMark/>
          </w:tcPr>
          <w:p w14:paraId="4437096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4.2</w:t>
            </w:r>
          </w:p>
        </w:tc>
        <w:tc>
          <w:tcPr>
            <w:tcW w:w="524" w:type="pct"/>
            <w:tcBorders>
              <w:top w:val="nil"/>
              <w:left w:val="nil"/>
              <w:bottom w:val="single" w:sz="4" w:space="0" w:color="auto"/>
              <w:right w:val="single" w:sz="8" w:space="0" w:color="auto"/>
            </w:tcBorders>
            <w:shd w:val="clear" w:color="auto" w:fill="auto"/>
            <w:noWrap/>
            <w:vAlign w:val="bottom"/>
            <w:hideMark/>
          </w:tcPr>
          <w:p w14:paraId="0E7164E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2F39B92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3056.05</w:t>
            </w:r>
          </w:p>
        </w:tc>
        <w:tc>
          <w:tcPr>
            <w:tcW w:w="524" w:type="pct"/>
            <w:tcBorders>
              <w:top w:val="nil"/>
              <w:left w:val="nil"/>
              <w:bottom w:val="single" w:sz="4" w:space="0" w:color="auto"/>
              <w:right w:val="single" w:sz="4" w:space="0" w:color="auto"/>
            </w:tcBorders>
            <w:shd w:val="clear" w:color="auto" w:fill="auto"/>
            <w:noWrap/>
            <w:vAlign w:val="bottom"/>
            <w:hideMark/>
          </w:tcPr>
          <w:p w14:paraId="5480097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4.2</w:t>
            </w:r>
          </w:p>
        </w:tc>
        <w:tc>
          <w:tcPr>
            <w:tcW w:w="524" w:type="pct"/>
            <w:tcBorders>
              <w:top w:val="nil"/>
              <w:left w:val="nil"/>
              <w:bottom w:val="single" w:sz="4" w:space="0" w:color="auto"/>
              <w:right w:val="single" w:sz="8" w:space="0" w:color="auto"/>
            </w:tcBorders>
            <w:shd w:val="clear" w:color="auto" w:fill="auto"/>
            <w:noWrap/>
            <w:vAlign w:val="bottom"/>
            <w:hideMark/>
          </w:tcPr>
          <w:p w14:paraId="4EF727D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4F8A24BA" w14:textId="77777777" w:rsidTr="009E1958">
        <w:trPr>
          <w:trHeight w:val="300"/>
        </w:trPr>
        <w:tc>
          <w:tcPr>
            <w:tcW w:w="1329" w:type="pct"/>
            <w:tcBorders>
              <w:top w:val="nil"/>
              <w:left w:val="single" w:sz="8" w:space="0" w:color="auto"/>
              <w:bottom w:val="single" w:sz="8" w:space="0" w:color="auto"/>
              <w:right w:val="single" w:sz="4" w:space="0" w:color="auto"/>
            </w:tcBorders>
            <w:shd w:val="clear" w:color="auto" w:fill="auto"/>
            <w:noWrap/>
            <w:vAlign w:val="bottom"/>
            <w:hideMark/>
          </w:tcPr>
          <w:p w14:paraId="1756E71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524" w:type="pct"/>
            <w:tcBorders>
              <w:top w:val="nil"/>
              <w:left w:val="nil"/>
              <w:bottom w:val="single" w:sz="8" w:space="0" w:color="auto"/>
              <w:right w:val="nil"/>
            </w:tcBorders>
            <w:shd w:val="clear" w:color="auto" w:fill="auto"/>
            <w:noWrap/>
            <w:vAlign w:val="bottom"/>
            <w:hideMark/>
          </w:tcPr>
          <w:p w14:paraId="7BEB074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R5</w:t>
            </w:r>
          </w:p>
        </w:tc>
        <w:tc>
          <w:tcPr>
            <w:tcW w:w="524" w:type="pct"/>
            <w:tcBorders>
              <w:top w:val="nil"/>
              <w:left w:val="single" w:sz="8" w:space="0" w:color="auto"/>
              <w:bottom w:val="single" w:sz="8" w:space="0" w:color="auto"/>
              <w:right w:val="single" w:sz="4" w:space="0" w:color="auto"/>
            </w:tcBorders>
            <w:shd w:val="clear" w:color="auto" w:fill="auto"/>
            <w:noWrap/>
            <w:vAlign w:val="bottom"/>
            <w:hideMark/>
          </w:tcPr>
          <w:p w14:paraId="0283576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3368.34</w:t>
            </w:r>
          </w:p>
        </w:tc>
        <w:tc>
          <w:tcPr>
            <w:tcW w:w="524" w:type="pct"/>
            <w:tcBorders>
              <w:top w:val="nil"/>
              <w:left w:val="nil"/>
              <w:bottom w:val="single" w:sz="8" w:space="0" w:color="auto"/>
              <w:right w:val="single" w:sz="4" w:space="0" w:color="auto"/>
            </w:tcBorders>
            <w:shd w:val="clear" w:color="auto" w:fill="auto"/>
            <w:noWrap/>
            <w:vAlign w:val="bottom"/>
            <w:hideMark/>
          </w:tcPr>
          <w:p w14:paraId="03BC18C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2.8</w:t>
            </w:r>
          </w:p>
        </w:tc>
        <w:tc>
          <w:tcPr>
            <w:tcW w:w="524" w:type="pct"/>
            <w:tcBorders>
              <w:top w:val="nil"/>
              <w:left w:val="nil"/>
              <w:bottom w:val="single" w:sz="8" w:space="0" w:color="auto"/>
              <w:right w:val="single" w:sz="8" w:space="0" w:color="auto"/>
            </w:tcBorders>
            <w:shd w:val="clear" w:color="auto" w:fill="auto"/>
            <w:noWrap/>
            <w:vAlign w:val="bottom"/>
            <w:hideMark/>
          </w:tcPr>
          <w:p w14:paraId="620E68E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8" w:space="0" w:color="auto"/>
              <w:right w:val="single" w:sz="4" w:space="0" w:color="auto"/>
            </w:tcBorders>
            <w:shd w:val="clear" w:color="auto" w:fill="auto"/>
            <w:noWrap/>
            <w:vAlign w:val="bottom"/>
            <w:hideMark/>
          </w:tcPr>
          <w:p w14:paraId="5DDB26A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1770.47</w:t>
            </w:r>
          </w:p>
        </w:tc>
        <w:tc>
          <w:tcPr>
            <w:tcW w:w="524" w:type="pct"/>
            <w:tcBorders>
              <w:top w:val="nil"/>
              <w:left w:val="nil"/>
              <w:bottom w:val="single" w:sz="8" w:space="0" w:color="auto"/>
              <w:right w:val="single" w:sz="4" w:space="0" w:color="auto"/>
            </w:tcBorders>
            <w:shd w:val="clear" w:color="auto" w:fill="auto"/>
            <w:noWrap/>
            <w:vAlign w:val="bottom"/>
            <w:hideMark/>
          </w:tcPr>
          <w:p w14:paraId="3B66767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2.9</w:t>
            </w:r>
          </w:p>
        </w:tc>
        <w:tc>
          <w:tcPr>
            <w:tcW w:w="524" w:type="pct"/>
            <w:tcBorders>
              <w:top w:val="nil"/>
              <w:left w:val="nil"/>
              <w:bottom w:val="single" w:sz="8" w:space="0" w:color="auto"/>
              <w:right w:val="single" w:sz="8" w:space="0" w:color="auto"/>
            </w:tcBorders>
            <w:shd w:val="clear" w:color="auto" w:fill="auto"/>
            <w:noWrap/>
            <w:vAlign w:val="bottom"/>
            <w:hideMark/>
          </w:tcPr>
          <w:p w14:paraId="64DB63A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66FF3519"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01AFDC7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524" w:type="pct"/>
            <w:tcBorders>
              <w:top w:val="nil"/>
              <w:left w:val="nil"/>
              <w:bottom w:val="single" w:sz="4" w:space="0" w:color="auto"/>
              <w:right w:val="nil"/>
            </w:tcBorders>
            <w:shd w:val="clear" w:color="auto" w:fill="auto"/>
            <w:noWrap/>
            <w:vAlign w:val="bottom"/>
            <w:hideMark/>
          </w:tcPr>
          <w:p w14:paraId="52A9CCD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R1</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57237D5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48497.65</w:t>
            </w:r>
          </w:p>
        </w:tc>
        <w:tc>
          <w:tcPr>
            <w:tcW w:w="524" w:type="pct"/>
            <w:tcBorders>
              <w:top w:val="nil"/>
              <w:left w:val="nil"/>
              <w:bottom w:val="single" w:sz="4" w:space="0" w:color="auto"/>
              <w:right w:val="single" w:sz="4" w:space="0" w:color="auto"/>
            </w:tcBorders>
            <w:shd w:val="clear" w:color="auto" w:fill="auto"/>
            <w:noWrap/>
            <w:vAlign w:val="bottom"/>
            <w:hideMark/>
          </w:tcPr>
          <w:p w14:paraId="078C566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7.2</w:t>
            </w:r>
          </w:p>
        </w:tc>
        <w:tc>
          <w:tcPr>
            <w:tcW w:w="524" w:type="pct"/>
            <w:tcBorders>
              <w:top w:val="nil"/>
              <w:left w:val="nil"/>
              <w:bottom w:val="single" w:sz="4" w:space="0" w:color="auto"/>
              <w:right w:val="single" w:sz="8" w:space="0" w:color="auto"/>
            </w:tcBorders>
            <w:shd w:val="clear" w:color="auto" w:fill="auto"/>
            <w:noWrap/>
            <w:vAlign w:val="bottom"/>
            <w:hideMark/>
          </w:tcPr>
          <w:p w14:paraId="2DDBD1E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4" w:space="0" w:color="auto"/>
              <w:right w:val="single" w:sz="4" w:space="0" w:color="auto"/>
            </w:tcBorders>
            <w:shd w:val="clear" w:color="auto" w:fill="auto"/>
            <w:noWrap/>
            <w:vAlign w:val="bottom"/>
            <w:hideMark/>
          </w:tcPr>
          <w:p w14:paraId="650FBFD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31115.35</w:t>
            </w:r>
          </w:p>
        </w:tc>
        <w:tc>
          <w:tcPr>
            <w:tcW w:w="524" w:type="pct"/>
            <w:tcBorders>
              <w:top w:val="nil"/>
              <w:left w:val="nil"/>
              <w:bottom w:val="single" w:sz="4" w:space="0" w:color="auto"/>
              <w:right w:val="single" w:sz="4" w:space="0" w:color="auto"/>
            </w:tcBorders>
            <w:shd w:val="clear" w:color="auto" w:fill="auto"/>
            <w:noWrap/>
            <w:vAlign w:val="bottom"/>
            <w:hideMark/>
          </w:tcPr>
          <w:p w14:paraId="283F74C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7.5</w:t>
            </w:r>
          </w:p>
        </w:tc>
        <w:tc>
          <w:tcPr>
            <w:tcW w:w="524" w:type="pct"/>
            <w:tcBorders>
              <w:top w:val="nil"/>
              <w:left w:val="nil"/>
              <w:bottom w:val="single" w:sz="4" w:space="0" w:color="auto"/>
              <w:right w:val="single" w:sz="8" w:space="0" w:color="auto"/>
            </w:tcBorders>
            <w:shd w:val="clear" w:color="auto" w:fill="auto"/>
            <w:noWrap/>
            <w:vAlign w:val="bottom"/>
            <w:hideMark/>
          </w:tcPr>
          <w:p w14:paraId="257079D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118E6DB2"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67A4F3E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524" w:type="pct"/>
            <w:tcBorders>
              <w:top w:val="nil"/>
              <w:left w:val="nil"/>
              <w:bottom w:val="single" w:sz="4" w:space="0" w:color="auto"/>
              <w:right w:val="nil"/>
            </w:tcBorders>
            <w:shd w:val="clear" w:color="auto" w:fill="auto"/>
            <w:noWrap/>
            <w:vAlign w:val="bottom"/>
            <w:hideMark/>
          </w:tcPr>
          <w:p w14:paraId="3E2E778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R2</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17AC6B3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27042.35</w:t>
            </w:r>
          </w:p>
        </w:tc>
        <w:tc>
          <w:tcPr>
            <w:tcW w:w="524" w:type="pct"/>
            <w:tcBorders>
              <w:top w:val="nil"/>
              <w:left w:val="nil"/>
              <w:bottom w:val="single" w:sz="4" w:space="0" w:color="auto"/>
              <w:right w:val="single" w:sz="4" w:space="0" w:color="auto"/>
            </w:tcBorders>
            <w:shd w:val="clear" w:color="auto" w:fill="auto"/>
            <w:noWrap/>
            <w:vAlign w:val="bottom"/>
            <w:hideMark/>
          </w:tcPr>
          <w:p w14:paraId="4C9A939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5.4</w:t>
            </w:r>
          </w:p>
        </w:tc>
        <w:tc>
          <w:tcPr>
            <w:tcW w:w="524" w:type="pct"/>
            <w:tcBorders>
              <w:top w:val="nil"/>
              <w:left w:val="nil"/>
              <w:bottom w:val="single" w:sz="4" w:space="0" w:color="auto"/>
              <w:right w:val="single" w:sz="8" w:space="0" w:color="auto"/>
            </w:tcBorders>
            <w:shd w:val="clear" w:color="auto" w:fill="auto"/>
            <w:noWrap/>
            <w:vAlign w:val="bottom"/>
            <w:hideMark/>
          </w:tcPr>
          <w:p w14:paraId="611C196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0.5</w:t>
            </w:r>
          </w:p>
        </w:tc>
        <w:tc>
          <w:tcPr>
            <w:tcW w:w="524" w:type="pct"/>
            <w:tcBorders>
              <w:top w:val="nil"/>
              <w:left w:val="nil"/>
              <w:bottom w:val="single" w:sz="4" w:space="0" w:color="auto"/>
              <w:right w:val="single" w:sz="4" w:space="0" w:color="auto"/>
            </w:tcBorders>
            <w:shd w:val="clear" w:color="auto" w:fill="auto"/>
            <w:noWrap/>
            <w:vAlign w:val="bottom"/>
            <w:hideMark/>
          </w:tcPr>
          <w:p w14:paraId="0E07B50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17155.24</w:t>
            </w:r>
          </w:p>
        </w:tc>
        <w:tc>
          <w:tcPr>
            <w:tcW w:w="524" w:type="pct"/>
            <w:tcBorders>
              <w:top w:val="nil"/>
              <w:left w:val="nil"/>
              <w:bottom w:val="single" w:sz="4" w:space="0" w:color="auto"/>
              <w:right w:val="single" w:sz="4" w:space="0" w:color="auto"/>
            </w:tcBorders>
            <w:shd w:val="clear" w:color="auto" w:fill="auto"/>
            <w:noWrap/>
            <w:vAlign w:val="bottom"/>
            <w:hideMark/>
          </w:tcPr>
          <w:p w14:paraId="58B885E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6.4</w:t>
            </w:r>
          </w:p>
        </w:tc>
        <w:tc>
          <w:tcPr>
            <w:tcW w:w="524" w:type="pct"/>
            <w:tcBorders>
              <w:top w:val="nil"/>
              <w:left w:val="nil"/>
              <w:bottom w:val="single" w:sz="4" w:space="0" w:color="auto"/>
              <w:right w:val="single" w:sz="8" w:space="0" w:color="auto"/>
            </w:tcBorders>
            <w:shd w:val="clear" w:color="auto" w:fill="auto"/>
            <w:noWrap/>
            <w:vAlign w:val="bottom"/>
            <w:hideMark/>
          </w:tcPr>
          <w:p w14:paraId="39F5461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0.4</w:t>
            </w:r>
          </w:p>
        </w:tc>
      </w:tr>
      <w:tr w:rsidR="009E1958" w:rsidRPr="009E1958" w14:paraId="701BD404"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201305E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524" w:type="pct"/>
            <w:tcBorders>
              <w:top w:val="nil"/>
              <w:left w:val="nil"/>
              <w:bottom w:val="single" w:sz="4" w:space="0" w:color="auto"/>
              <w:right w:val="nil"/>
            </w:tcBorders>
            <w:shd w:val="clear" w:color="auto" w:fill="auto"/>
            <w:noWrap/>
            <w:vAlign w:val="bottom"/>
            <w:hideMark/>
          </w:tcPr>
          <w:p w14:paraId="14D555C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R3</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57480F8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15438.58</w:t>
            </w:r>
          </w:p>
        </w:tc>
        <w:tc>
          <w:tcPr>
            <w:tcW w:w="524" w:type="pct"/>
            <w:tcBorders>
              <w:top w:val="nil"/>
              <w:left w:val="nil"/>
              <w:bottom w:val="single" w:sz="4" w:space="0" w:color="auto"/>
              <w:right w:val="single" w:sz="4" w:space="0" w:color="auto"/>
            </w:tcBorders>
            <w:shd w:val="clear" w:color="auto" w:fill="auto"/>
            <w:noWrap/>
            <w:vAlign w:val="bottom"/>
            <w:hideMark/>
          </w:tcPr>
          <w:p w14:paraId="02897BC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4.3</w:t>
            </w:r>
          </w:p>
        </w:tc>
        <w:tc>
          <w:tcPr>
            <w:tcW w:w="524" w:type="pct"/>
            <w:tcBorders>
              <w:top w:val="nil"/>
              <w:left w:val="nil"/>
              <w:bottom w:val="single" w:sz="4" w:space="0" w:color="auto"/>
              <w:right w:val="single" w:sz="8" w:space="0" w:color="auto"/>
            </w:tcBorders>
            <w:shd w:val="clear" w:color="auto" w:fill="auto"/>
            <w:noWrap/>
            <w:vAlign w:val="bottom"/>
            <w:hideMark/>
          </w:tcPr>
          <w:p w14:paraId="6F5E35D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4" w:space="0" w:color="auto"/>
              <w:right w:val="single" w:sz="4" w:space="0" w:color="auto"/>
            </w:tcBorders>
            <w:shd w:val="clear" w:color="auto" w:fill="auto"/>
            <w:noWrap/>
            <w:vAlign w:val="bottom"/>
            <w:hideMark/>
          </w:tcPr>
          <w:p w14:paraId="0C43796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9572.71</w:t>
            </w:r>
          </w:p>
        </w:tc>
        <w:tc>
          <w:tcPr>
            <w:tcW w:w="524" w:type="pct"/>
            <w:tcBorders>
              <w:top w:val="nil"/>
              <w:left w:val="nil"/>
              <w:bottom w:val="single" w:sz="4" w:space="0" w:color="auto"/>
              <w:right w:val="single" w:sz="4" w:space="0" w:color="auto"/>
            </w:tcBorders>
            <w:shd w:val="clear" w:color="auto" w:fill="auto"/>
            <w:noWrap/>
            <w:vAlign w:val="bottom"/>
            <w:hideMark/>
          </w:tcPr>
          <w:p w14:paraId="13964E1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5.7</w:t>
            </w:r>
          </w:p>
        </w:tc>
        <w:tc>
          <w:tcPr>
            <w:tcW w:w="524" w:type="pct"/>
            <w:tcBorders>
              <w:top w:val="nil"/>
              <w:left w:val="nil"/>
              <w:bottom w:val="single" w:sz="4" w:space="0" w:color="auto"/>
              <w:right w:val="single" w:sz="8" w:space="0" w:color="auto"/>
            </w:tcBorders>
            <w:shd w:val="clear" w:color="auto" w:fill="auto"/>
            <w:noWrap/>
            <w:vAlign w:val="bottom"/>
            <w:hideMark/>
          </w:tcPr>
          <w:p w14:paraId="083EE67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38C7C418"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76A1A28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524" w:type="pct"/>
            <w:tcBorders>
              <w:top w:val="nil"/>
              <w:left w:val="nil"/>
              <w:bottom w:val="single" w:sz="4" w:space="0" w:color="auto"/>
              <w:right w:val="nil"/>
            </w:tcBorders>
            <w:shd w:val="clear" w:color="auto" w:fill="auto"/>
            <w:noWrap/>
            <w:vAlign w:val="bottom"/>
            <w:hideMark/>
          </w:tcPr>
          <w:p w14:paraId="31E4DF4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R4</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345740C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8472.12</w:t>
            </w:r>
          </w:p>
        </w:tc>
        <w:tc>
          <w:tcPr>
            <w:tcW w:w="524" w:type="pct"/>
            <w:tcBorders>
              <w:top w:val="nil"/>
              <w:left w:val="nil"/>
              <w:bottom w:val="single" w:sz="4" w:space="0" w:color="auto"/>
              <w:right w:val="single" w:sz="4" w:space="0" w:color="auto"/>
            </w:tcBorders>
            <w:shd w:val="clear" w:color="auto" w:fill="auto"/>
            <w:noWrap/>
            <w:vAlign w:val="bottom"/>
            <w:hideMark/>
          </w:tcPr>
          <w:p w14:paraId="125BCCE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3.5</w:t>
            </w:r>
          </w:p>
        </w:tc>
        <w:tc>
          <w:tcPr>
            <w:tcW w:w="524" w:type="pct"/>
            <w:tcBorders>
              <w:top w:val="nil"/>
              <w:left w:val="nil"/>
              <w:bottom w:val="single" w:sz="4" w:space="0" w:color="auto"/>
              <w:right w:val="single" w:sz="8" w:space="0" w:color="auto"/>
            </w:tcBorders>
            <w:shd w:val="clear" w:color="auto" w:fill="auto"/>
            <w:noWrap/>
            <w:vAlign w:val="bottom"/>
            <w:hideMark/>
          </w:tcPr>
          <w:p w14:paraId="66D1B5B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163596A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5273.53</w:t>
            </w:r>
          </w:p>
        </w:tc>
        <w:tc>
          <w:tcPr>
            <w:tcW w:w="524" w:type="pct"/>
            <w:tcBorders>
              <w:top w:val="nil"/>
              <w:left w:val="nil"/>
              <w:bottom w:val="single" w:sz="4" w:space="0" w:color="auto"/>
              <w:right w:val="single" w:sz="4" w:space="0" w:color="auto"/>
            </w:tcBorders>
            <w:shd w:val="clear" w:color="auto" w:fill="auto"/>
            <w:noWrap/>
            <w:vAlign w:val="bottom"/>
            <w:hideMark/>
          </w:tcPr>
          <w:p w14:paraId="20E18F1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4.4</w:t>
            </w:r>
          </w:p>
        </w:tc>
        <w:tc>
          <w:tcPr>
            <w:tcW w:w="524" w:type="pct"/>
            <w:tcBorders>
              <w:top w:val="nil"/>
              <w:left w:val="nil"/>
              <w:bottom w:val="single" w:sz="4" w:space="0" w:color="auto"/>
              <w:right w:val="single" w:sz="8" w:space="0" w:color="auto"/>
            </w:tcBorders>
            <w:shd w:val="clear" w:color="auto" w:fill="auto"/>
            <w:noWrap/>
            <w:vAlign w:val="bottom"/>
            <w:hideMark/>
          </w:tcPr>
          <w:p w14:paraId="083A1F1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7764D7BA" w14:textId="77777777" w:rsidTr="009E1958">
        <w:trPr>
          <w:trHeight w:val="300"/>
        </w:trPr>
        <w:tc>
          <w:tcPr>
            <w:tcW w:w="1329" w:type="pct"/>
            <w:tcBorders>
              <w:top w:val="nil"/>
              <w:left w:val="single" w:sz="8" w:space="0" w:color="auto"/>
              <w:bottom w:val="nil"/>
              <w:right w:val="single" w:sz="4" w:space="0" w:color="auto"/>
            </w:tcBorders>
            <w:shd w:val="clear" w:color="auto" w:fill="auto"/>
            <w:noWrap/>
            <w:vAlign w:val="bottom"/>
            <w:hideMark/>
          </w:tcPr>
          <w:p w14:paraId="62BAA78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524" w:type="pct"/>
            <w:tcBorders>
              <w:top w:val="nil"/>
              <w:left w:val="nil"/>
              <w:bottom w:val="nil"/>
              <w:right w:val="nil"/>
            </w:tcBorders>
            <w:shd w:val="clear" w:color="auto" w:fill="auto"/>
            <w:noWrap/>
            <w:vAlign w:val="bottom"/>
            <w:hideMark/>
          </w:tcPr>
          <w:p w14:paraId="2DB9EBF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R5</w:t>
            </w:r>
          </w:p>
        </w:tc>
        <w:tc>
          <w:tcPr>
            <w:tcW w:w="524" w:type="pct"/>
            <w:tcBorders>
              <w:top w:val="nil"/>
              <w:left w:val="single" w:sz="8" w:space="0" w:color="auto"/>
              <w:bottom w:val="nil"/>
              <w:right w:val="single" w:sz="4" w:space="0" w:color="auto"/>
            </w:tcBorders>
            <w:shd w:val="clear" w:color="auto" w:fill="auto"/>
            <w:noWrap/>
            <w:vAlign w:val="bottom"/>
            <w:hideMark/>
          </w:tcPr>
          <w:p w14:paraId="509D46B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4507.54</w:t>
            </w:r>
          </w:p>
        </w:tc>
        <w:tc>
          <w:tcPr>
            <w:tcW w:w="524" w:type="pct"/>
            <w:tcBorders>
              <w:top w:val="nil"/>
              <w:left w:val="nil"/>
              <w:bottom w:val="nil"/>
              <w:right w:val="single" w:sz="4" w:space="0" w:color="auto"/>
            </w:tcBorders>
            <w:shd w:val="clear" w:color="auto" w:fill="auto"/>
            <w:noWrap/>
            <w:vAlign w:val="bottom"/>
            <w:hideMark/>
          </w:tcPr>
          <w:p w14:paraId="3CAF470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1.9</w:t>
            </w:r>
          </w:p>
        </w:tc>
        <w:tc>
          <w:tcPr>
            <w:tcW w:w="524" w:type="pct"/>
            <w:tcBorders>
              <w:top w:val="nil"/>
              <w:left w:val="nil"/>
              <w:bottom w:val="nil"/>
              <w:right w:val="single" w:sz="8" w:space="0" w:color="auto"/>
            </w:tcBorders>
            <w:shd w:val="clear" w:color="auto" w:fill="auto"/>
            <w:noWrap/>
            <w:vAlign w:val="bottom"/>
            <w:hideMark/>
          </w:tcPr>
          <w:p w14:paraId="2B44C23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nil"/>
              <w:right w:val="single" w:sz="4" w:space="0" w:color="auto"/>
            </w:tcBorders>
            <w:shd w:val="clear" w:color="auto" w:fill="auto"/>
            <w:noWrap/>
            <w:vAlign w:val="bottom"/>
            <w:hideMark/>
          </w:tcPr>
          <w:p w14:paraId="07DC912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2743.25</w:t>
            </w:r>
          </w:p>
        </w:tc>
        <w:tc>
          <w:tcPr>
            <w:tcW w:w="524" w:type="pct"/>
            <w:tcBorders>
              <w:top w:val="nil"/>
              <w:left w:val="nil"/>
              <w:bottom w:val="nil"/>
              <w:right w:val="single" w:sz="4" w:space="0" w:color="auto"/>
            </w:tcBorders>
            <w:shd w:val="clear" w:color="auto" w:fill="auto"/>
            <w:noWrap/>
            <w:vAlign w:val="bottom"/>
            <w:hideMark/>
          </w:tcPr>
          <w:p w14:paraId="33BA3E3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2.7</w:t>
            </w:r>
          </w:p>
        </w:tc>
        <w:tc>
          <w:tcPr>
            <w:tcW w:w="524" w:type="pct"/>
            <w:tcBorders>
              <w:top w:val="nil"/>
              <w:left w:val="nil"/>
              <w:bottom w:val="nil"/>
              <w:right w:val="single" w:sz="8" w:space="0" w:color="auto"/>
            </w:tcBorders>
            <w:shd w:val="clear" w:color="auto" w:fill="auto"/>
            <w:noWrap/>
            <w:vAlign w:val="bottom"/>
            <w:hideMark/>
          </w:tcPr>
          <w:p w14:paraId="0AF1C02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7DCB04CC" w14:textId="77777777" w:rsidTr="009E1958">
        <w:trPr>
          <w:trHeight w:val="290"/>
        </w:trPr>
        <w:tc>
          <w:tcPr>
            <w:tcW w:w="1329"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2B4F2A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524" w:type="pct"/>
            <w:tcBorders>
              <w:top w:val="single" w:sz="8" w:space="0" w:color="auto"/>
              <w:left w:val="nil"/>
              <w:bottom w:val="single" w:sz="4" w:space="0" w:color="auto"/>
              <w:right w:val="nil"/>
            </w:tcBorders>
            <w:shd w:val="clear" w:color="auto" w:fill="auto"/>
            <w:noWrap/>
            <w:vAlign w:val="bottom"/>
            <w:hideMark/>
          </w:tcPr>
          <w:p w14:paraId="22CEDDA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R1</w:t>
            </w:r>
          </w:p>
        </w:tc>
        <w:tc>
          <w:tcPr>
            <w:tcW w:w="52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519D41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31931.28</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7AEA455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7.2</w:t>
            </w:r>
          </w:p>
        </w:tc>
        <w:tc>
          <w:tcPr>
            <w:tcW w:w="524" w:type="pct"/>
            <w:tcBorders>
              <w:top w:val="single" w:sz="8" w:space="0" w:color="auto"/>
              <w:left w:val="nil"/>
              <w:bottom w:val="single" w:sz="4" w:space="0" w:color="auto"/>
              <w:right w:val="single" w:sz="8" w:space="0" w:color="auto"/>
            </w:tcBorders>
            <w:shd w:val="clear" w:color="auto" w:fill="auto"/>
            <w:noWrap/>
            <w:vAlign w:val="bottom"/>
            <w:hideMark/>
          </w:tcPr>
          <w:p w14:paraId="087292B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2E7433C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13536.16</w:t>
            </w:r>
          </w:p>
        </w:tc>
        <w:tc>
          <w:tcPr>
            <w:tcW w:w="524" w:type="pct"/>
            <w:tcBorders>
              <w:top w:val="single" w:sz="8" w:space="0" w:color="auto"/>
              <w:left w:val="nil"/>
              <w:bottom w:val="single" w:sz="4" w:space="0" w:color="auto"/>
              <w:right w:val="single" w:sz="4" w:space="0" w:color="auto"/>
            </w:tcBorders>
            <w:shd w:val="clear" w:color="auto" w:fill="auto"/>
            <w:noWrap/>
            <w:vAlign w:val="bottom"/>
            <w:hideMark/>
          </w:tcPr>
          <w:p w14:paraId="3AF422D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7.4</w:t>
            </w:r>
          </w:p>
        </w:tc>
        <w:tc>
          <w:tcPr>
            <w:tcW w:w="524" w:type="pct"/>
            <w:tcBorders>
              <w:top w:val="single" w:sz="8" w:space="0" w:color="auto"/>
              <w:left w:val="nil"/>
              <w:bottom w:val="single" w:sz="4" w:space="0" w:color="auto"/>
              <w:right w:val="single" w:sz="8" w:space="0" w:color="auto"/>
            </w:tcBorders>
            <w:shd w:val="clear" w:color="auto" w:fill="auto"/>
            <w:noWrap/>
            <w:vAlign w:val="bottom"/>
            <w:hideMark/>
          </w:tcPr>
          <w:p w14:paraId="42E8F34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32BDF049"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708403E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524" w:type="pct"/>
            <w:tcBorders>
              <w:top w:val="nil"/>
              <w:left w:val="nil"/>
              <w:bottom w:val="single" w:sz="4" w:space="0" w:color="auto"/>
              <w:right w:val="nil"/>
            </w:tcBorders>
            <w:shd w:val="clear" w:color="auto" w:fill="auto"/>
            <w:noWrap/>
            <w:vAlign w:val="bottom"/>
            <w:hideMark/>
          </w:tcPr>
          <w:p w14:paraId="139700F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R2</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230C352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15921.67</w:t>
            </w:r>
          </w:p>
        </w:tc>
        <w:tc>
          <w:tcPr>
            <w:tcW w:w="524" w:type="pct"/>
            <w:tcBorders>
              <w:top w:val="nil"/>
              <w:left w:val="nil"/>
              <w:bottom w:val="single" w:sz="4" w:space="0" w:color="auto"/>
              <w:right w:val="single" w:sz="4" w:space="0" w:color="auto"/>
            </w:tcBorders>
            <w:shd w:val="clear" w:color="auto" w:fill="auto"/>
            <w:noWrap/>
            <w:vAlign w:val="bottom"/>
            <w:hideMark/>
          </w:tcPr>
          <w:p w14:paraId="265F1E7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6.6</w:t>
            </w:r>
          </w:p>
        </w:tc>
        <w:tc>
          <w:tcPr>
            <w:tcW w:w="524" w:type="pct"/>
            <w:tcBorders>
              <w:top w:val="nil"/>
              <w:left w:val="nil"/>
              <w:bottom w:val="single" w:sz="4" w:space="0" w:color="auto"/>
              <w:right w:val="single" w:sz="8" w:space="0" w:color="auto"/>
            </w:tcBorders>
            <w:shd w:val="clear" w:color="auto" w:fill="auto"/>
            <w:noWrap/>
            <w:vAlign w:val="bottom"/>
            <w:hideMark/>
          </w:tcPr>
          <w:p w14:paraId="2A1F744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4" w:space="0" w:color="auto"/>
              <w:right w:val="single" w:sz="4" w:space="0" w:color="auto"/>
            </w:tcBorders>
            <w:shd w:val="clear" w:color="auto" w:fill="auto"/>
            <w:noWrap/>
            <w:vAlign w:val="bottom"/>
            <w:hideMark/>
          </w:tcPr>
          <w:p w14:paraId="13BD57A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6607.03</w:t>
            </w:r>
          </w:p>
        </w:tc>
        <w:tc>
          <w:tcPr>
            <w:tcW w:w="524" w:type="pct"/>
            <w:tcBorders>
              <w:top w:val="nil"/>
              <w:left w:val="nil"/>
              <w:bottom w:val="single" w:sz="4" w:space="0" w:color="auto"/>
              <w:right w:val="single" w:sz="4" w:space="0" w:color="auto"/>
            </w:tcBorders>
            <w:shd w:val="clear" w:color="auto" w:fill="auto"/>
            <w:noWrap/>
            <w:vAlign w:val="bottom"/>
            <w:hideMark/>
          </w:tcPr>
          <w:p w14:paraId="61D7BB6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6.6</w:t>
            </w:r>
          </w:p>
        </w:tc>
        <w:tc>
          <w:tcPr>
            <w:tcW w:w="524" w:type="pct"/>
            <w:tcBorders>
              <w:top w:val="nil"/>
              <w:left w:val="nil"/>
              <w:bottom w:val="single" w:sz="4" w:space="0" w:color="auto"/>
              <w:right w:val="single" w:sz="8" w:space="0" w:color="auto"/>
            </w:tcBorders>
            <w:shd w:val="clear" w:color="auto" w:fill="auto"/>
            <w:noWrap/>
            <w:vAlign w:val="bottom"/>
            <w:hideMark/>
          </w:tcPr>
          <w:p w14:paraId="2C3CC77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2CBE2B8E"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3BB7ED3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524" w:type="pct"/>
            <w:tcBorders>
              <w:top w:val="nil"/>
              <w:left w:val="nil"/>
              <w:bottom w:val="single" w:sz="4" w:space="0" w:color="auto"/>
              <w:right w:val="nil"/>
            </w:tcBorders>
            <w:shd w:val="clear" w:color="auto" w:fill="auto"/>
            <w:noWrap/>
            <w:vAlign w:val="bottom"/>
            <w:hideMark/>
          </w:tcPr>
          <w:p w14:paraId="1A1563B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R3</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419FA83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10138.68</w:t>
            </w:r>
          </w:p>
        </w:tc>
        <w:tc>
          <w:tcPr>
            <w:tcW w:w="524" w:type="pct"/>
            <w:tcBorders>
              <w:top w:val="nil"/>
              <w:left w:val="nil"/>
              <w:bottom w:val="single" w:sz="4" w:space="0" w:color="auto"/>
              <w:right w:val="single" w:sz="4" w:space="0" w:color="auto"/>
            </w:tcBorders>
            <w:shd w:val="clear" w:color="auto" w:fill="auto"/>
            <w:noWrap/>
            <w:vAlign w:val="bottom"/>
            <w:hideMark/>
          </w:tcPr>
          <w:p w14:paraId="25062BE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5.2</w:t>
            </w:r>
          </w:p>
        </w:tc>
        <w:tc>
          <w:tcPr>
            <w:tcW w:w="524" w:type="pct"/>
            <w:tcBorders>
              <w:top w:val="nil"/>
              <w:left w:val="nil"/>
              <w:bottom w:val="single" w:sz="4" w:space="0" w:color="auto"/>
              <w:right w:val="single" w:sz="8" w:space="0" w:color="auto"/>
            </w:tcBorders>
            <w:shd w:val="clear" w:color="auto" w:fill="auto"/>
            <w:noWrap/>
            <w:vAlign w:val="bottom"/>
            <w:hideMark/>
          </w:tcPr>
          <w:p w14:paraId="78CF7E3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c>
          <w:tcPr>
            <w:tcW w:w="524" w:type="pct"/>
            <w:tcBorders>
              <w:top w:val="nil"/>
              <w:left w:val="nil"/>
              <w:bottom w:val="single" w:sz="4" w:space="0" w:color="auto"/>
              <w:right w:val="single" w:sz="4" w:space="0" w:color="auto"/>
            </w:tcBorders>
            <w:shd w:val="clear" w:color="auto" w:fill="auto"/>
            <w:noWrap/>
            <w:vAlign w:val="bottom"/>
            <w:hideMark/>
          </w:tcPr>
          <w:p w14:paraId="4B2A8F8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3691.58</w:t>
            </w:r>
          </w:p>
        </w:tc>
        <w:tc>
          <w:tcPr>
            <w:tcW w:w="524" w:type="pct"/>
            <w:tcBorders>
              <w:top w:val="nil"/>
              <w:left w:val="nil"/>
              <w:bottom w:val="single" w:sz="4" w:space="0" w:color="auto"/>
              <w:right w:val="single" w:sz="4" w:space="0" w:color="auto"/>
            </w:tcBorders>
            <w:shd w:val="clear" w:color="auto" w:fill="auto"/>
            <w:noWrap/>
            <w:vAlign w:val="bottom"/>
            <w:hideMark/>
          </w:tcPr>
          <w:p w14:paraId="3AD1E04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5.6</w:t>
            </w:r>
          </w:p>
        </w:tc>
        <w:tc>
          <w:tcPr>
            <w:tcW w:w="524" w:type="pct"/>
            <w:tcBorders>
              <w:top w:val="nil"/>
              <w:left w:val="nil"/>
              <w:bottom w:val="single" w:sz="4" w:space="0" w:color="auto"/>
              <w:right w:val="single" w:sz="8" w:space="0" w:color="auto"/>
            </w:tcBorders>
            <w:shd w:val="clear" w:color="auto" w:fill="auto"/>
            <w:noWrap/>
            <w:vAlign w:val="bottom"/>
            <w:hideMark/>
          </w:tcPr>
          <w:p w14:paraId="2095C54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r w:rsidR="009E1958" w:rsidRPr="009E1958" w14:paraId="1D7BF94A" w14:textId="77777777" w:rsidTr="009E1958">
        <w:trPr>
          <w:trHeight w:val="290"/>
        </w:trPr>
        <w:tc>
          <w:tcPr>
            <w:tcW w:w="1329" w:type="pct"/>
            <w:tcBorders>
              <w:top w:val="nil"/>
              <w:left w:val="single" w:sz="8" w:space="0" w:color="auto"/>
              <w:bottom w:val="single" w:sz="4" w:space="0" w:color="auto"/>
              <w:right w:val="single" w:sz="4" w:space="0" w:color="auto"/>
            </w:tcBorders>
            <w:shd w:val="clear" w:color="auto" w:fill="auto"/>
            <w:noWrap/>
            <w:vAlign w:val="bottom"/>
            <w:hideMark/>
          </w:tcPr>
          <w:p w14:paraId="1699BC9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524" w:type="pct"/>
            <w:tcBorders>
              <w:top w:val="nil"/>
              <w:left w:val="nil"/>
              <w:bottom w:val="single" w:sz="4" w:space="0" w:color="auto"/>
              <w:right w:val="nil"/>
            </w:tcBorders>
            <w:shd w:val="clear" w:color="auto" w:fill="auto"/>
            <w:noWrap/>
            <w:vAlign w:val="bottom"/>
            <w:hideMark/>
          </w:tcPr>
          <w:p w14:paraId="22E54DD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R4</w:t>
            </w:r>
          </w:p>
        </w:tc>
        <w:tc>
          <w:tcPr>
            <w:tcW w:w="524" w:type="pct"/>
            <w:tcBorders>
              <w:top w:val="nil"/>
              <w:left w:val="single" w:sz="8" w:space="0" w:color="auto"/>
              <w:bottom w:val="single" w:sz="4" w:space="0" w:color="auto"/>
              <w:right w:val="single" w:sz="4" w:space="0" w:color="auto"/>
            </w:tcBorders>
            <w:shd w:val="clear" w:color="auto" w:fill="auto"/>
            <w:noWrap/>
            <w:vAlign w:val="bottom"/>
            <w:hideMark/>
          </w:tcPr>
          <w:p w14:paraId="51E9030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5793.22</w:t>
            </w:r>
          </w:p>
        </w:tc>
        <w:tc>
          <w:tcPr>
            <w:tcW w:w="524" w:type="pct"/>
            <w:tcBorders>
              <w:top w:val="nil"/>
              <w:left w:val="nil"/>
              <w:bottom w:val="single" w:sz="4" w:space="0" w:color="auto"/>
              <w:right w:val="single" w:sz="4" w:space="0" w:color="auto"/>
            </w:tcBorders>
            <w:shd w:val="clear" w:color="auto" w:fill="auto"/>
            <w:noWrap/>
            <w:vAlign w:val="bottom"/>
            <w:hideMark/>
          </w:tcPr>
          <w:p w14:paraId="73262B6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4.4</w:t>
            </w:r>
          </w:p>
        </w:tc>
        <w:tc>
          <w:tcPr>
            <w:tcW w:w="524" w:type="pct"/>
            <w:tcBorders>
              <w:top w:val="nil"/>
              <w:left w:val="nil"/>
              <w:bottom w:val="single" w:sz="4" w:space="0" w:color="auto"/>
              <w:right w:val="single" w:sz="8" w:space="0" w:color="auto"/>
            </w:tcBorders>
            <w:shd w:val="clear" w:color="auto" w:fill="auto"/>
            <w:noWrap/>
            <w:vAlign w:val="bottom"/>
            <w:hideMark/>
          </w:tcPr>
          <w:p w14:paraId="1A5B5AD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4" w:space="0" w:color="auto"/>
              <w:right w:val="single" w:sz="4" w:space="0" w:color="auto"/>
            </w:tcBorders>
            <w:shd w:val="clear" w:color="auto" w:fill="auto"/>
            <w:noWrap/>
            <w:vAlign w:val="bottom"/>
            <w:hideMark/>
          </w:tcPr>
          <w:p w14:paraId="3DB9D1B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2167.74</w:t>
            </w:r>
          </w:p>
        </w:tc>
        <w:tc>
          <w:tcPr>
            <w:tcW w:w="524" w:type="pct"/>
            <w:tcBorders>
              <w:top w:val="nil"/>
              <w:left w:val="nil"/>
              <w:bottom w:val="single" w:sz="4" w:space="0" w:color="auto"/>
              <w:right w:val="single" w:sz="4" w:space="0" w:color="auto"/>
            </w:tcBorders>
            <w:shd w:val="clear" w:color="auto" w:fill="auto"/>
            <w:noWrap/>
            <w:vAlign w:val="bottom"/>
            <w:hideMark/>
          </w:tcPr>
          <w:p w14:paraId="1CAE1B0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4.8</w:t>
            </w:r>
          </w:p>
        </w:tc>
        <w:tc>
          <w:tcPr>
            <w:tcW w:w="524" w:type="pct"/>
            <w:tcBorders>
              <w:top w:val="nil"/>
              <w:left w:val="nil"/>
              <w:bottom w:val="single" w:sz="4" w:space="0" w:color="auto"/>
              <w:right w:val="single" w:sz="8" w:space="0" w:color="auto"/>
            </w:tcBorders>
            <w:shd w:val="clear" w:color="auto" w:fill="auto"/>
            <w:noWrap/>
            <w:vAlign w:val="bottom"/>
            <w:hideMark/>
          </w:tcPr>
          <w:p w14:paraId="5E4F264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0.2</w:t>
            </w:r>
          </w:p>
        </w:tc>
      </w:tr>
      <w:tr w:rsidR="009E1958" w:rsidRPr="009E1958" w14:paraId="4402A6F3" w14:textId="77777777" w:rsidTr="009E1958">
        <w:trPr>
          <w:trHeight w:val="300"/>
        </w:trPr>
        <w:tc>
          <w:tcPr>
            <w:tcW w:w="1329" w:type="pct"/>
            <w:tcBorders>
              <w:top w:val="nil"/>
              <w:left w:val="single" w:sz="8" w:space="0" w:color="auto"/>
              <w:bottom w:val="single" w:sz="8" w:space="0" w:color="auto"/>
              <w:right w:val="single" w:sz="4" w:space="0" w:color="auto"/>
            </w:tcBorders>
            <w:shd w:val="clear" w:color="auto" w:fill="auto"/>
            <w:noWrap/>
            <w:vAlign w:val="bottom"/>
            <w:hideMark/>
          </w:tcPr>
          <w:p w14:paraId="381745A7"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524" w:type="pct"/>
            <w:tcBorders>
              <w:top w:val="nil"/>
              <w:left w:val="nil"/>
              <w:bottom w:val="single" w:sz="8" w:space="0" w:color="auto"/>
              <w:right w:val="nil"/>
            </w:tcBorders>
            <w:shd w:val="clear" w:color="auto" w:fill="auto"/>
            <w:noWrap/>
            <w:vAlign w:val="bottom"/>
            <w:hideMark/>
          </w:tcPr>
          <w:p w14:paraId="6FD7F33A"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R5</w:t>
            </w:r>
          </w:p>
        </w:tc>
        <w:tc>
          <w:tcPr>
            <w:tcW w:w="524" w:type="pct"/>
            <w:tcBorders>
              <w:top w:val="nil"/>
              <w:left w:val="single" w:sz="8" w:space="0" w:color="auto"/>
              <w:bottom w:val="single" w:sz="8" w:space="0" w:color="auto"/>
              <w:right w:val="single" w:sz="4" w:space="0" w:color="auto"/>
            </w:tcBorders>
            <w:shd w:val="clear" w:color="auto" w:fill="auto"/>
            <w:noWrap/>
            <w:vAlign w:val="bottom"/>
            <w:hideMark/>
          </w:tcPr>
          <w:p w14:paraId="4A9AF6EC"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3322.45</w:t>
            </w:r>
          </w:p>
        </w:tc>
        <w:tc>
          <w:tcPr>
            <w:tcW w:w="524" w:type="pct"/>
            <w:tcBorders>
              <w:top w:val="nil"/>
              <w:left w:val="nil"/>
              <w:bottom w:val="single" w:sz="8" w:space="0" w:color="auto"/>
              <w:right w:val="single" w:sz="4" w:space="0" w:color="auto"/>
            </w:tcBorders>
            <w:shd w:val="clear" w:color="auto" w:fill="auto"/>
            <w:noWrap/>
            <w:vAlign w:val="bottom"/>
            <w:hideMark/>
          </w:tcPr>
          <w:p w14:paraId="35FFA981"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3.7</w:t>
            </w:r>
          </w:p>
        </w:tc>
        <w:tc>
          <w:tcPr>
            <w:tcW w:w="524" w:type="pct"/>
            <w:tcBorders>
              <w:top w:val="nil"/>
              <w:left w:val="nil"/>
              <w:bottom w:val="single" w:sz="8" w:space="0" w:color="auto"/>
              <w:right w:val="single" w:sz="8" w:space="0" w:color="auto"/>
            </w:tcBorders>
            <w:shd w:val="clear" w:color="auto" w:fill="auto"/>
            <w:noWrap/>
            <w:vAlign w:val="bottom"/>
            <w:hideMark/>
          </w:tcPr>
          <w:p w14:paraId="2C1697AD"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c>
          <w:tcPr>
            <w:tcW w:w="524" w:type="pct"/>
            <w:tcBorders>
              <w:top w:val="nil"/>
              <w:left w:val="nil"/>
              <w:bottom w:val="single" w:sz="8" w:space="0" w:color="auto"/>
              <w:right w:val="single" w:sz="4" w:space="0" w:color="auto"/>
            </w:tcBorders>
            <w:shd w:val="clear" w:color="auto" w:fill="auto"/>
            <w:noWrap/>
            <w:vAlign w:val="bottom"/>
            <w:hideMark/>
          </w:tcPr>
          <w:p w14:paraId="79C58B34"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9E1958">
              <w:rPr>
                <w:color w:val="000000"/>
                <w:szCs w:val="22"/>
                <w:lang w:val="de-DE" w:eastAsia="de-DE"/>
              </w:rPr>
              <w:t>1274.39</w:t>
            </w:r>
          </w:p>
        </w:tc>
        <w:tc>
          <w:tcPr>
            <w:tcW w:w="524" w:type="pct"/>
            <w:tcBorders>
              <w:top w:val="nil"/>
              <w:left w:val="nil"/>
              <w:bottom w:val="single" w:sz="8" w:space="0" w:color="auto"/>
              <w:right w:val="single" w:sz="4" w:space="0" w:color="auto"/>
            </w:tcBorders>
            <w:shd w:val="clear" w:color="auto" w:fill="auto"/>
            <w:noWrap/>
            <w:vAlign w:val="bottom"/>
            <w:hideMark/>
          </w:tcPr>
          <w:p w14:paraId="2A7A5569"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3.7</w:t>
            </w:r>
          </w:p>
        </w:tc>
        <w:tc>
          <w:tcPr>
            <w:tcW w:w="524" w:type="pct"/>
            <w:tcBorders>
              <w:top w:val="nil"/>
              <w:left w:val="nil"/>
              <w:bottom w:val="single" w:sz="8" w:space="0" w:color="auto"/>
              <w:right w:val="single" w:sz="8" w:space="0" w:color="auto"/>
            </w:tcBorders>
            <w:shd w:val="clear" w:color="auto" w:fill="auto"/>
            <w:noWrap/>
            <w:vAlign w:val="bottom"/>
            <w:hideMark/>
          </w:tcPr>
          <w:p w14:paraId="322B5903"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0.3</w:t>
            </w:r>
          </w:p>
        </w:tc>
      </w:tr>
    </w:tbl>
    <w:p w14:paraId="3E236D2D" w14:textId="77777777" w:rsidR="007A20B4" w:rsidRPr="007A20B4" w:rsidRDefault="007A20B4" w:rsidP="007A20B4">
      <w:pPr>
        <w:rPr>
          <w:lang w:val="en-CA"/>
        </w:rPr>
      </w:pPr>
    </w:p>
    <w:p w14:paraId="79A039F0" w14:textId="1286DA86" w:rsidR="001A669E" w:rsidRDefault="00AE20D8" w:rsidP="001A669E">
      <w:pPr>
        <w:pStyle w:val="Caption"/>
        <w:keepNext/>
        <w:rPr>
          <w:lang w:val="en-CA"/>
        </w:rPr>
      </w:pPr>
      <w:r>
        <w:rPr>
          <w:noProof/>
          <w:lang w:val="en-CA"/>
        </w:rPr>
        <w:lastRenderedPageBreak/>
        <w:drawing>
          <wp:inline distT="0" distB="0" distL="0" distR="0" wp14:anchorId="705BDE9B" wp14:editId="54703B99">
            <wp:extent cx="2804400" cy="170280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804400" cy="1702800"/>
                    </a:xfrm>
                    <a:prstGeom prst="rect">
                      <a:avLst/>
                    </a:prstGeom>
                    <a:noFill/>
                  </pic:spPr>
                </pic:pic>
              </a:graphicData>
            </a:graphic>
          </wp:inline>
        </w:drawing>
      </w:r>
      <w:r>
        <w:rPr>
          <w:noProof/>
          <w:lang w:val="en-CA"/>
        </w:rPr>
        <w:drawing>
          <wp:inline distT="0" distB="0" distL="0" distR="0" wp14:anchorId="2EE02B09" wp14:editId="6877BBE5">
            <wp:extent cx="2800800" cy="169560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00800" cy="1695600"/>
                    </a:xfrm>
                    <a:prstGeom prst="rect">
                      <a:avLst/>
                    </a:prstGeom>
                    <a:noFill/>
                  </pic:spPr>
                </pic:pic>
              </a:graphicData>
            </a:graphic>
          </wp:inline>
        </w:drawing>
      </w:r>
      <w:r>
        <w:rPr>
          <w:noProof/>
          <w:lang w:val="en-CA"/>
        </w:rPr>
        <w:drawing>
          <wp:inline distT="0" distB="0" distL="0" distR="0" wp14:anchorId="14B3F97C" wp14:editId="16FFA55E">
            <wp:extent cx="2808000" cy="1699200"/>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808000" cy="1699200"/>
                    </a:xfrm>
                    <a:prstGeom prst="rect">
                      <a:avLst/>
                    </a:prstGeom>
                    <a:noFill/>
                  </pic:spPr>
                </pic:pic>
              </a:graphicData>
            </a:graphic>
          </wp:inline>
        </w:drawing>
      </w:r>
      <w:r>
        <w:rPr>
          <w:noProof/>
          <w:lang w:val="en-CA"/>
        </w:rPr>
        <w:drawing>
          <wp:inline distT="0" distB="0" distL="0" distR="0" wp14:anchorId="071EC2E0" wp14:editId="5A7A0ADD">
            <wp:extent cx="2811600" cy="1702800"/>
            <wp:effectExtent l="0" t="0" r="8255"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11600" cy="1702800"/>
                    </a:xfrm>
                    <a:prstGeom prst="rect">
                      <a:avLst/>
                    </a:prstGeom>
                    <a:noFill/>
                  </pic:spPr>
                </pic:pic>
              </a:graphicData>
            </a:graphic>
          </wp:inline>
        </w:drawing>
      </w:r>
    </w:p>
    <w:p w14:paraId="12DBB2E9" w14:textId="00EACE90" w:rsidR="001A669E" w:rsidRPr="003B7406" w:rsidRDefault="001A669E" w:rsidP="001A669E">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374C1C">
        <w:rPr>
          <w:noProof/>
          <w:lang w:val="en-CA"/>
        </w:rPr>
        <w:t>7</w:t>
      </w:r>
      <w:r w:rsidRPr="003B7406">
        <w:rPr>
          <w:noProof/>
          <w:lang w:val="en-CA"/>
        </w:rPr>
        <w:fldChar w:fldCharType="end"/>
      </w:r>
      <w:r w:rsidRPr="003B7406">
        <w:rPr>
          <w:lang w:val="en-CA"/>
        </w:rPr>
        <w:t>: Collection of the MOS-over-rate plots for HM</w:t>
      </w:r>
      <w:r>
        <w:rPr>
          <w:lang w:val="en-CA"/>
        </w:rPr>
        <w:t xml:space="preserve"> and VTM</w:t>
      </w:r>
      <w:r w:rsidRPr="003B7406">
        <w:rPr>
          <w:lang w:val="en-CA"/>
        </w:rPr>
        <w:t xml:space="preserve"> for the </w:t>
      </w:r>
      <w:r>
        <w:rPr>
          <w:lang w:val="en-CA"/>
        </w:rPr>
        <w:t xml:space="preserve">360° video </w:t>
      </w:r>
      <w:r w:rsidRPr="003B7406">
        <w:rPr>
          <w:lang w:val="en-CA"/>
        </w:rPr>
        <w:t>test sequences</w:t>
      </w:r>
      <w:r>
        <w:rPr>
          <w:lang w:val="en-CA"/>
        </w:rPr>
        <w:t xml:space="preserve"> in PCMP format for HM and GCMP format for VTM</w:t>
      </w:r>
    </w:p>
    <w:p w14:paraId="0DF7E1DB" w14:textId="77777777" w:rsidR="001A669E" w:rsidRPr="00D109C3" w:rsidRDefault="001A669E" w:rsidP="001A669E"/>
    <w:p w14:paraId="375856D6" w14:textId="2CE05BC2" w:rsidR="001A669E" w:rsidRDefault="001A669E" w:rsidP="001A669E">
      <w:pPr>
        <w:pStyle w:val="Heading3"/>
        <w:rPr>
          <w:lang w:val="en-CA"/>
        </w:rPr>
      </w:pPr>
      <w:r>
        <w:rPr>
          <w:lang w:val="en-CA"/>
        </w:rPr>
        <w:lastRenderedPageBreak/>
        <w:t>Analysis</w:t>
      </w:r>
    </w:p>
    <w:p w14:paraId="7C1D1775" w14:textId="2AC1939E" w:rsidR="00AF032A" w:rsidRPr="003B7406" w:rsidRDefault="00AF032A" w:rsidP="00AF032A">
      <w:pPr>
        <w:keepNext/>
        <w:spacing w:before="180" w:after="120"/>
        <w:rPr>
          <w:b/>
          <w:lang w:val="en-CA"/>
        </w:rPr>
      </w:pPr>
      <w:bookmarkStart w:id="6" w:name="_Ref74915259"/>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374C1C">
        <w:rPr>
          <w:b/>
          <w:noProof/>
          <w:lang w:val="en-CA"/>
        </w:rPr>
        <w:t>20</w:t>
      </w:r>
      <w:r w:rsidRPr="003B7406">
        <w:rPr>
          <w:b/>
          <w:lang w:val="en-CA"/>
        </w:rPr>
        <w:fldChar w:fldCharType="end"/>
      </w:r>
      <w:bookmarkEnd w:id="6"/>
      <w:r w:rsidRPr="003B7406">
        <w:rPr>
          <w:b/>
          <w:lang w:val="en-CA"/>
        </w:rPr>
        <w:t xml:space="preserve">: </w:t>
      </w:r>
      <w:r w:rsidRPr="005B1908">
        <w:rPr>
          <w:b/>
          <w:lang w:val="en-CA"/>
        </w:rPr>
        <w:t xml:space="preserve">Bit-rate savings and MOS deltas for the bit-rate points </w:t>
      </w:r>
      <w:r>
        <w:rPr>
          <w:b/>
          <w:lang w:val="en-CA"/>
        </w:rPr>
        <w:t xml:space="preserve">and </w:t>
      </w:r>
      <w:r w:rsidRPr="005B1908">
        <w:rPr>
          <w:b/>
          <w:lang w:val="en-CA"/>
        </w:rPr>
        <w:t>Bjøntegaard delta rate relative to HM-16.22 based on bit rate and MOS</w:t>
      </w:r>
    </w:p>
    <w:tbl>
      <w:tblPr>
        <w:tblW w:w="5000" w:type="pct"/>
        <w:tblCellMar>
          <w:left w:w="70" w:type="dxa"/>
          <w:right w:w="70" w:type="dxa"/>
        </w:tblCellMar>
        <w:tblLook w:val="04A0" w:firstRow="1" w:lastRow="0" w:firstColumn="1" w:lastColumn="0" w:noHBand="0" w:noVBand="1"/>
      </w:tblPr>
      <w:tblGrid>
        <w:gridCol w:w="3313"/>
        <w:gridCol w:w="398"/>
        <w:gridCol w:w="1020"/>
        <w:gridCol w:w="818"/>
        <w:gridCol w:w="146"/>
        <w:gridCol w:w="2557"/>
        <w:gridCol w:w="1088"/>
      </w:tblGrid>
      <w:tr w:rsidR="009E1958" w:rsidRPr="009E1958" w14:paraId="24666005" w14:textId="77777777" w:rsidTr="00AE26D9">
        <w:trPr>
          <w:trHeight w:val="300"/>
        </w:trPr>
        <w:tc>
          <w:tcPr>
            <w:tcW w:w="1773" w:type="pct"/>
            <w:tcBorders>
              <w:top w:val="single" w:sz="8" w:space="0" w:color="auto"/>
              <w:left w:val="single" w:sz="8" w:space="0" w:color="auto"/>
              <w:bottom w:val="single" w:sz="8" w:space="0" w:color="auto"/>
              <w:right w:val="nil"/>
            </w:tcBorders>
            <w:shd w:val="clear" w:color="auto" w:fill="auto"/>
            <w:noWrap/>
            <w:vAlign w:val="bottom"/>
            <w:hideMark/>
          </w:tcPr>
          <w:p w14:paraId="2D47F1C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VTM / HM</w:t>
            </w:r>
          </w:p>
        </w:tc>
        <w:tc>
          <w:tcPr>
            <w:tcW w:w="213" w:type="pct"/>
            <w:tcBorders>
              <w:top w:val="single" w:sz="8" w:space="0" w:color="auto"/>
              <w:left w:val="nil"/>
              <w:bottom w:val="single" w:sz="8" w:space="0" w:color="auto"/>
              <w:right w:val="nil"/>
            </w:tcBorders>
            <w:shd w:val="clear" w:color="auto" w:fill="auto"/>
            <w:noWrap/>
            <w:vAlign w:val="bottom"/>
            <w:hideMark/>
          </w:tcPr>
          <w:p w14:paraId="3C12237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 </w:t>
            </w:r>
          </w:p>
        </w:tc>
        <w:tc>
          <w:tcPr>
            <w:tcW w:w="546" w:type="pct"/>
            <w:tcBorders>
              <w:top w:val="single" w:sz="8" w:space="0" w:color="auto"/>
              <w:left w:val="single" w:sz="8" w:space="0" w:color="auto"/>
              <w:bottom w:val="single" w:sz="8" w:space="0" w:color="auto"/>
              <w:right w:val="nil"/>
            </w:tcBorders>
            <w:shd w:val="clear" w:color="auto" w:fill="auto"/>
            <w:noWrap/>
            <w:vAlign w:val="bottom"/>
            <w:hideMark/>
          </w:tcPr>
          <w:p w14:paraId="1EE6BE4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Rate Diff.</w:t>
            </w:r>
          </w:p>
        </w:tc>
        <w:tc>
          <w:tcPr>
            <w:tcW w:w="438"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1F93C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ΔMOS</w:t>
            </w:r>
          </w:p>
        </w:tc>
        <w:tc>
          <w:tcPr>
            <w:tcW w:w="78" w:type="pct"/>
            <w:tcBorders>
              <w:top w:val="nil"/>
              <w:left w:val="nil"/>
              <w:bottom w:val="nil"/>
              <w:right w:val="nil"/>
            </w:tcBorders>
            <w:shd w:val="clear" w:color="auto" w:fill="auto"/>
            <w:noWrap/>
            <w:vAlign w:val="bottom"/>
            <w:hideMark/>
          </w:tcPr>
          <w:p w14:paraId="7774D9C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p>
        </w:tc>
        <w:tc>
          <w:tcPr>
            <w:tcW w:w="1369"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D4D3F5" w14:textId="71504173"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BD-Rate</w:t>
            </w:r>
            <w:r w:rsidR="001870D1">
              <w:rPr>
                <w:color w:val="000000"/>
                <w:szCs w:val="22"/>
                <w:lang w:val="de-DE" w:eastAsia="de-DE"/>
              </w:rPr>
              <w:t xml:space="preserve"> GCMP/PCMP</w:t>
            </w:r>
          </w:p>
        </w:tc>
        <w:tc>
          <w:tcPr>
            <w:tcW w:w="582" w:type="pct"/>
            <w:tcBorders>
              <w:top w:val="single" w:sz="8" w:space="0" w:color="auto"/>
              <w:left w:val="nil"/>
              <w:bottom w:val="single" w:sz="8" w:space="0" w:color="auto"/>
              <w:right w:val="single" w:sz="8" w:space="0" w:color="auto"/>
            </w:tcBorders>
            <w:shd w:val="clear" w:color="auto" w:fill="auto"/>
            <w:noWrap/>
            <w:vAlign w:val="bottom"/>
            <w:hideMark/>
          </w:tcPr>
          <w:p w14:paraId="77D43E4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VTM-11.0</w:t>
            </w:r>
          </w:p>
        </w:tc>
      </w:tr>
      <w:tr w:rsidR="009E1958" w:rsidRPr="009E1958" w14:paraId="1E048A08"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067E701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213" w:type="pct"/>
            <w:tcBorders>
              <w:top w:val="nil"/>
              <w:left w:val="nil"/>
              <w:bottom w:val="nil"/>
              <w:right w:val="nil"/>
            </w:tcBorders>
            <w:shd w:val="clear" w:color="auto" w:fill="auto"/>
            <w:noWrap/>
            <w:vAlign w:val="bottom"/>
            <w:hideMark/>
          </w:tcPr>
          <w:p w14:paraId="3B9E044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R1</w:t>
            </w:r>
          </w:p>
        </w:tc>
        <w:tc>
          <w:tcPr>
            <w:tcW w:w="546" w:type="pct"/>
            <w:tcBorders>
              <w:top w:val="nil"/>
              <w:left w:val="single" w:sz="8" w:space="0" w:color="auto"/>
              <w:bottom w:val="nil"/>
              <w:right w:val="nil"/>
            </w:tcBorders>
            <w:shd w:val="clear" w:color="000000" w:fill="9BC2E6"/>
            <w:noWrap/>
            <w:vAlign w:val="bottom"/>
            <w:hideMark/>
          </w:tcPr>
          <w:p w14:paraId="381627C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-48.0%</w:t>
            </w:r>
          </w:p>
        </w:tc>
        <w:tc>
          <w:tcPr>
            <w:tcW w:w="438" w:type="pct"/>
            <w:tcBorders>
              <w:top w:val="nil"/>
              <w:left w:val="single" w:sz="8" w:space="0" w:color="auto"/>
              <w:bottom w:val="nil"/>
              <w:right w:val="single" w:sz="8" w:space="0" w:color="auto"/>
            </w:tcBorders>
            <w:shd w:val="clear" w:color="000000" w:fill="E2EFDA"/>
            <w:noWrap/>
            <w:vAlign w:val="bottom"/>
            <w:hideMark/>
          </w:tcPr>
          <w:p w14:paraId="4500C1E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491C899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single" w:sz="8" w:space="0" w:color="auto"/>
              <w:bottom w:val="single" w:sz="4" w:space="0" w:color="auto"/>
              <w:right w:val="single" w:sz="8" w:space="0" w:color="auto"/>
            </w:tcBorders>
            <w:shd w:val="clear" w:color="auto" w:fill="auto"/>
            <w:noWrap/>
            <w:vAlign w:val="bottom"/>
            <w:hideMark/>
          </w:tcPr>
          <w:p w14:paraId="66D88182" w14:textId="06FFBD2C"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 xml:space="preserve">GTSheriff </w:t>
            </w:r>
          </w:p>
        </w:tc>
        <w:tc>
          <w:tcPr>
            <w:tcW w:w="582" w:type="pct"/>
            <w:tcBorders>
              <w:top w:val="nil"/>
              <w:left w:val="nil"/>
              <w:bottom w:val="single" w:sz="4" w:space="0" w:color="auto"/>
              <w:right w:val="single" w:sz="8" w:space="0" w:color="auto"/>
            </w:tcBorders>
            <w:shd w:val="clear" w:color="auto" w:fill="auto"/>
            <w:noWrap/>
            <w:vAlign w:val="bottom"/>
            <w:hideMark/>
          </w:tcPr>
          <w:p w14:paraId="1AED55E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-47%</w:t>
            </w:r>
          </w:p>
        </w:tc>
      </w:tr>
      <w:tr w:rsidR="009E1958" w:rsidRPr="009E1958" w14:paraId="1DFF2286"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2F3020F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213" w:type="pct"/>
            <w:tcBorders>
              <w:top w:val="nil"/>
              <w:left w:val="nil"/>
              <w:bottom w:val="nil"/>
              <w:right w:val="nil"/>
            </w:tcBorders>
            <w:shd w:val="clear" w:color="auto" w:fill="auto"/>
            <w:noWrap/>
            <w:vAlign w:val="bottom"/>
            <w:hideMark/>
          </w:tcPr>
          <w:p w14:paraId="646D3ED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R2</w:t>
            </w:r>
          </w:p>
        </w:tc>
        <w:tc>
          <w:tcPr>
            <w:tcW w:w="546" w:type="pct"/>
            <w:tcBorders>
              <w:top w:val="nil"/>
              <w:left w:val="single" w:sz="8" w:space="0" w:color="auto"/>
              <w:bottom w:val="nil"/>
              <w:right w:val="nil"/>
            </w:tcBorders>
            <w:shd w:val="clear" w:color="000000" w:fill="9BC2E6"/>
            <w:noWrap/>
            <w:vAlign w:val="bottom"/>
            <w:hideMark/>
          </w:tcPr>
          <w:p w14:paraId="4E1127F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-43.6%</w:t>
            </w:r>
          </w:p>
        </w:tc>
        <w:tc>
          <w:tcPr>
            <w:tcW w:w="438" w:type="pct"/>
            <w:tcBorders>
              <w:top w:val="nil"/>
              <w:left w:val="single" w:sz="8" w:space="0" w:color="auto"/>
              <w:bottom w:val="nil"/>
              <w:right w:val="single" w:sz="8" w:space="0" w:color="auto"/>
            </w:tcBorders>
            <w:shd w:val="clear" w:color="000000" w:fill="E2EFDA"/>
            <w:noWrap/>
            <w:vAlign w:val="bottom"/>
            <w:hideMark/>
          </w:tcPr>
          <w:p w14:paraId="0336B80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653E85B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single" w:sz="8" w:space="0" w:color="auto"/>
              <w:bottom w:val="single" w:sz="4" w:space="0" w:color="auto"/>
              <w:right w:val="single" w:sz="8" w:space="0" w:color="auto"/>
            </w:tcBorders>
            <w:shd w:val="clear" w:color="auto" w:fill="auto"/>
            <w:noWrap/>
            <w:vAlign w:val="bottom"/>
            <w:hideMark/>
          </w:tcPr>
          <w:p w14:paraId="2A9D690C" w14:textId="1C08FB5B"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 xml:space="preserve">HarborBiking2 </w:t>
            </w:r>
          </w:p>
        </w:tc>
        <w:tc>
          <w:tcPr>
            <w:tcW w:w="582" w:type="pct"/>
            <w:tcBorders>
              <w:top w:val="nil"/>
              <w:left w:val="nil"/>
              <w:bottom w:val="single" w:sz="4" w:space="0" w:color="auto"/>
              <w:right w:val="single" w:sz="8" w:space="0" w:color="auto"/>
            </w:tcBorders>
            <w:shd w:val="clear" w:color="auto" w:fill="auto"/>
            <w:noWrap/>
            <w:vAlign w:val="bottom"/>
            <w:hideMark/>
          </w:tcPr>
          <w:p w14:paraId="73D3C37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-50%</w:t>
            </w:r>
          </w:p>
        </w:tc>
      </w:tr>
      <w:tr w:rsidR="009E1958" w:rsidRPr="009E1958" w14:paraId="57403C88"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5FDC244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213" w:type="pct"/>
            <w:tcBorders>
              <w:top w:val="nil"/>
              <w:left w:val="nil"/>
              <w:bottom w:val="nil"/>
              <w:right w:val="nil"/>
            </w:tcBorders>
            <w:shd w:val="clear" w:color="auto" w:fill="auto"/>
            <w:noWrap/>
            <w:vAlign w:val="bottom"/>
            <w:hideMark/>
          </w:tcPr>
          <w:p w14:paraId="1B67A69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R3</w:t>
            </w:r>
          </w:p>
        </w:tc>
        <w:tc>
          <w:tcPr>
            <w:tcW w:w="546" w:type="pct"/>
            <w:tcBorders>
              <w:top w:val="nil"/>
              <w:left w:val="single" w:sz="8" w:space="0" w:color="auto"/>
              <w:bottom w:val="nil"/>
              <w:right w:val="nil"/>
            </w:tcBorders>
            <w:shd w:val="clear" w:color="000000" w:fill="9BC2E6"/>
            <w:noWrap/>
            <w:vAlign w:val="bottom"/>
            <w:hideMark/>
          </w:tcPr>
          <w:p w14:paraId="726E7B3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-48.3%</w:t>
            </w:r>
          </w:p>
        </w:tc>
        <w:tc>
          <w:tcPr>
            <w:tcW w:w="438" w:type="pct"/>
            <w:tcBorders>
              <w:top w:val="nil"/>
              <w:left w:val="single" w:sz="8" w:space="0" w:color="auto"/>
              <w:bottom w:val="nil"/>
              <w:right w:val="single" w:sz="8" w:space="0" w:color="auto"/>
            </w:tcBorders>
            <w:shd w:val="clear" w:color="000000" w:fill="E2EFDA"/>
            <w:noWrap/>
            <w:vAlign w:val="bottom"/>
            <w:hideMark/>
          </w:tcPr>
          <w:p w14:paraId="1379EC1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4761D7B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single" w:sz="8" w:space="0" w:color="auto"/>
              <w:bottom w:val="single" w:sz="4" w:space="0" w:color="auto"/>
              <w:right w:val="single" w:sz="8" w:space="0" w:color="auto"/>
            </w:tcBorders>
            <w:shd w:val="clear" w:color="auto" w:fill="auto"/>
            <w:noWrap/>
            <w:vAlign w:val="bottom"/>
            <w:hideMark/>
          </w:tcPr>
          <w:p w14:paraId="0F9C456B" w14:textId="1F9F98A5"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 xml:space="preserve">KiteFliteWalking2 </w:t>
            </w:r>
          </w:p>
        </w:tc>
        <w:tc>
          <w:tcPr>
            <w:tcW w:w="582" w:type="pct"/>
            <w:tcBorders>
              <w:top w:val="nil"/>
              <w:left w:val="nil"/>
              <w:bottom w:val="single" w:sz="4" w:space="0" w:color="auto"/>
              <w:right w:val="single" w:sz="8" w:space="0" w:color="auto"/>
            </w:tcBorders>
            <w:shd w:val="clear" w:color="auto" w:fill="auto"/>
            <w:noWrap/>
            <w:vAlign w:val="bottom"/>
            <w:hideMark/>
          </w:tcPr>
          <w:p w14:paraId="791FE27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-62%</w:t>
            </w:r>
          </w:p>
        </w:tc>
      </w:tr>
      <w:tr w:rsidR="009E1958" w:rsidRPr="009E1958" w14:paraId="5B44AF32" w14:textId="77777777" w:rsidTr="00AE26D9">
        <w:trPr>
          <w:trHeight w:val="300"/>
        </w:trPr>
        <w:tc>
          <w:tcPr>
            <w:tcW w:w="1773" w:type="pct"/>
            <w:tcBorders>
              <w:top w:val="nil"/>
              <w:left w:val="single" w:sz="8" w:space="0" w:color="auto"/>
              <w:bottom w:val="nil"/>
              <w:right w:val="nil"/>
            </w:tcBorders>
            <w:shd w:val="clear" w:color="auto" w:fill="auto"/>
            <w:noWrap/>
            <w:vAlign w:val="bottom"/>
            <w:hideMark/>
          </w:tcPr>
          <w:p w14:paraId="565F21E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213" w:type="pct"/>
            <w:tcBorders>
              <w:top w:val="nil"/>
              <w:left w:val="nil"/>
              <w:bottom w:val="nil"/>
              <w:right w:val="nil"/>
            </w:tcBorders>
            <w:shd w:val="clear" w:color="auto" w:fill="auto"/>
            <w:noWrap/>
            <w:vAlign w:val="bottom"/>
            <w:hideMark/>
          </w:tcPr>
          <w:p w14:paraId="1AA51F8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R4</w:t>
            </w:r>
          </w:p>
        </w:tc>
        <w:tc>
          <w:tcPr>
            <w:tcW w:w="546" w:type="pct"/>
            <w:tcBorders>
              <w:top w:val="nil"/>
              <w:left w:val="single" w:sz="8" w:space="0" w:color="auto"/>
              <w:bottom w:val="nil"/>
              <w:right w:val="nil"/>
            </w:tcBorders>
            <w:shd w:val="clear" w:color="000000" w:fill="2F75B5"/>
            <w:noWrap/>
            <w:vAlign w:val="bottom"/>
            <w:hideMark/>
          </w:tcPr>
          <w:p w14:paraId="4BB7016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-50.5%</w:t>
            </w:r>
          </w:p>
        </w:tc>
        <w:tc>
          <w:tcPr>
            <w:tcW w:w="438" w:type="pct"/>
            <w:tcBorders>
              <w:top w:val="nil"/>
              <w:left w:val="single" w:sz="8" w:space="0" w:color="auto"/>
              <w:bottom w:val="nil"/>
              <w:right w:val="single" w:sz="8" w:space="0" w:color="auto"/>
            </w:tcBorders>
            <w:shd w:val="clear" w:color="000000" w:fill="E2EFDA"/>
            <w:noWrap/>
            <w:vAlign w:val="bottom"/>
            <w:hideMark/>
          </w:tcPr>
          <w:p w14:paraId="46BE200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06DF117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single" w:sz="8" w:space="0" w:color="auto"/>
              <w:bottom w:val="single" w:sz="8" w:space="0" w:color="auto"/>
              <w:right w:val="single" w:sz="8" w:space="0" w:color="auto"/>
            </w:tcBorders>
            <w:shd w:val="clear" w:color="auto" w:fill="auto"/>
            <w:noWrap/>
            <w:vAlign w:val="bottom"/>
            <w:hideMark/>
          </w:tcPr>
          <w:p w14:paraId="36AEF906" w14:textId="48AFA9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 xml:space="preserve">SkateBoardAtBridge </w:t>
            </w:r>
          </w:p>
        </w:tc>
        <w:tc>
          <w:tcPr>
            <w:tcW w:w="582" w:type="pct"/>
            <w:tcBorders>
              <w:top w:val="nil"/>
              <w:left w:val="nil"/>
              <w:bottom w:val="single" w:sz="8" w:space="0" w:color="auto"/>
              <w:right w:val="single" w:sz="8" w:space="0" w:color="auto"/>
            </w:tcBorders>
            <w:shd w:val="clear" w:color="auto" w:fill="auto"/>
            <w:noWrap/>
            <w:vAlign w:val="bottom"/>
            <w:hideMark/>
          </w:tcPr>
          <w:p w14:paraId="7194246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-67%</w:t>
            </w:r>
          </w:p>
        </w:tc>
      </w:tr>
      <w:tr w:rsidR="009E1958" w:rsidRPr="009E1958" w14:paraId="431F6464" w14:textId="77777777" w:rsidTr="00AE26D9">
        <w:trPr>
          <w:trHeight w:val="300"/>
        </w:trPr>
        <w:tc>
          <w:tcPr>
            <w:tcW w:w="1773" w:type="pct"/>
            <w:tcBorders>
              <w:top w:val="nil"/>
              <w:left w:val="single" w:sz="8" w:space="0" w:color="auto"/>
              <w:bottom w:val="nil"/>
              <w:right w:val="nil"/>
            </w:tcBorders>
            <w:shd w:val="clear" w:color="auto" w:fill="auto"/>
            <w:noWrap/>
            <w:vAlign w:val="bottom"/>
            <w:hideMark/>
          </w:tcPr>
          <w:p w14:paraId="75020B1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GTSheriff GCMP/PCMP</w:t>
            </w:r>
          </w:p>
        </w:tc>
        <w:tc>
          <w:tcPr>
            <w:tcW w:w="213" w:type="pct"/>
            <w:tcBorders>
              <w:top w:val="nil"/>
              <w:left w:val="nil"/>
              <w:bottom w:val="nil"/>
              <w:right w:val="nil"/>
            </w:tcBorders>
            <w:shd w:val="clear" w:color="auto" w:fill="auto"/>
            <w:noWrap/>
            <w:vAlign w:val="bottom"/>
            <w:hideMark/>
          </w:tcPr>
          <w:p w14:paraId="6A6F9FA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R5</w:t>
            </w:r>
          </w:p>
        </w:tc>
        <w:tc>
          <w:tcPr>
            <w:tcW w:w="546" w:type="pct"/>
            <w:tcBorders>
              <w:top w:val="nil"/>
              <w:left w:val="single" w:sz="8" w:space="0" w:color="auto"/>
              <w:bottom w:val="nil"/>
              <w:right w:val="nil"/>
            </w:tcBorders>
            <w:shd w:val="clear" w:color="000000" w:fill="2F75B5"/>
            <w:noWrap/>
            <w:vAlign w:val="bottom"/>
            <w:hideMark/>
          </w:tcPr>
          <w:p w14:paraId="574DD70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-51.3%</w:t>
            </w:r>
          </w:p>
        </w:tc>
        <w:tc>
          <w:tcPr>
            <w:tcW w:w="438" w:type="pct"/>
            <w:tcBorders>
              <w:top w:val="nil"/>
              <w:left w:val="single" w:sz="8" w:space="0" w:color="auto"/>
              <w:bottom w:val="nil"/>
              <w:right w:val="single" w:sz="8" w:space="0" w:color="auto"/>
            </w:tcBorders>
            <w:shd w:val="clear" w:color="000000" w:fill="E2EFDA"/>
            <w:noWrap/>
            <w:vAlign w:val="bottom"/>
            <w:hideMark/>
          </w:tcPr>
          <w:p w14:paraId="603E712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5687773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single" w:sz="8" w:space="0" w:color="auto"/>
              <w:bottom w:val="single" w:sz="8" w:space="0" w:color="auto"/>
              <w:right w:val="single" w:sz="8" w:space="0" w:color="auto"/>
            </w:tcBorders>
            <w:shd w:val="clear" w:color="auto" w:fill="auto"/>
            <w:noWrap/>
            <w:vAlign w:val="bottom"/>
            <w:hideMark/>
          </w:tcPr>
          <w:p w14:paraId="25F5BD4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Overall</w:t>
            </w:r>
          </w:p>
        </w:tc>
        <w:tc>
          <w:tcPr>
            <w:tcW w:w="582" w:type="pct"/>
            <w:tcBorders>
              <w:top w:val="nil"/>
              <w:left w:val="nil"/>
              <w:bottom w:val="single" w:sz="8" w:space="0" w:color="auto"/>
              <w:right w:val="single" w:sz="8" w:space="0" w:color="auto"/>
            </w:tcBorders>
            <w:shd w:val="clear" w:color="auto" w:fill="auto"/>
            <w:noWrap/>
            <w:vAlign w:val="bottom"/>
            <w:hideMark/>
          </w:tcPr>
          <w:p w14:paraId="5F6BBC3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9E1958">
              <w:rPr>
                <w:color w:val="000000"/>
                <w:szCs w:val="22"/>
                <w:lang w:val="de-DE" w:eastAsia="de-DE"/>
              </w:rPr>
              <w:t>-56%</w:t>
            </w:r>
          </w:p>
        </w:tc>
      </w:tr>
      <w:tr w:rsidR="009E1958" w:rsidRPr="009E1958" w14:paraId="2E94A6B3" w14:textId="77777777" w:rsidTr="00AE26D9">
        <w:trPr>
          <w:trHeight w:val="290"/>
        </w:trPr>
        <w:tc>
          <w:tcPr>
            <w:tcW w:w="1773" w:type="pct"/>
            <w:tcBorders>
              <w:top w:val="single" w:sz="8" w:space="0" w:color="auto"/>
              <w:left w:val="single" w:sz="8" w:space="0" w:color="auto"/>
              <w:bottom w:val="nil"/>
              <w:right w:val="nil"/>
            </w:tcBorders>
            <w:shd w:val="clear" w:color="auto" w:fill="auto"/>
            <w:noWrap/>
            <w:vAlign w:val="bottom"/>
            <w:hideMark/>
          </w:tcPr>
          <w:p w14:paraId="265B19D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213" w:type="pct"/>
            <w:tcBorders>
              <w:top w:val="single" w:sz="8" w:space="0" w:color="auto"/>
              <w:left w:val="nil"/>
              <w:bottom w:val="nil"/>
              <w:right w:val="nil"/>
            </w:tcBorders>
            <w:shd w:val="clear" w:color="auto" w:fill="auto"/>
            <w:noWrap/>
            <w:vAlign w:val="bottom"/>
            <w:hideMark/>
          </w:tcPr>
          <w:p w14:paraId="0FFAE17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R1</w:t>
            </w:r>
          </w:p>
        </w:tc>
        <w:tc>
          <w:tcPr>
            <w:tcW w:w="546" w:type="pct"/>
            <w:tcBorders>
              <w:top w:val="single" w:sz="8" w:space="0" w:color="auto"/>
              <w:left w:val="single" w:sz="8" w:space="0" w:color="auto"/>
              <w:bottom w:val="nil"/>
              <w:right w:val="nil"/>
            </w:tcBorders>
            <w:shd w:val="clear" w:color="000000" w:fill="9BC2E6"/>
            <w:noWrap/>
            <w:vAlign w:val="bottom"/>
            <w:hideMark/>
          </w:tcPr>
          <w:p w14:paraId="26A93B7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-40.1%</w:t>
            </w:r>
          </w:p>
        </w:tc>
        <w:tc>
          <w:tcPr>
            <w:tcW w:w="438" w:type="pct"/>
            <w:tcBorders>
              <w:top w:val="single" w:sz="8" w:space="0" w:color="auto"/>
              <w:left w:val="single" w:sz="8" w:space="0" w:color="auto"/>
              <w:bottom w:val="nil"/>
              <w:right w:val="single" w:sz="8" w:space="0" w:color="auto"/>
            </w:tcBorders>
            <w:shd w:val="clear" w:color="000000" w:fill="A9D08E"/>
            <w:noWrap/>
            <w:vAlign w:val="bottom"/>
            <w:hideMark/>
          </w:tcPr>
          <w:p w14:paraId="455B5A3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0.3</w:t>
            </w:r>
          </w:p>
        </w:tc>
        <w:tc>
          <w:tcPr>
            <w:tcW w:w="78" w:type="pct"/>
            <w:tcBorders>
              <w:top w:val="nil"/>
              <w:left w:val="nil"/>
              <w:bottom w:val="nil"/>
              <w:right w:val="nil"/>
            </w:tcBorders>
            <w:shd w:val="clear" w:color="auto" w:fill="auto"/>
            <w:noWrap/>
            <w:vAlign w:val="bottom"/>
            <w:hideMark/>
          </w:tcPr>
          <w:p w14:paraId="5CA1A25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3FDE993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59A874C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10AD3D73"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17CBE18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213" w:type="pct"/>
            <w:tcBorders>
              <w:top w:val="nil"/>
              <w:left w:val="nil"/>
              <w:bottom w:val="nil"/>
              <w:right w:val="nil"/>
            </w:tcBorders>
            <w:shd w:val="clear" w:color="auto" w:fill="auto"/>
            <w:noWrap/>
            <w:vAlign w:val="bottom"/>
            <w:hideMark/>
          </w:tcPr>
          <w:p w14:paraId="0398540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R2</w:t>
            </w:r>
          </w:p>
        </w:tc>
        <w:tc>
          <w:tcPr>
            <w:tcW w:w="546" w:type="pct"/>
            <w:tcBorders>
              <w:top w:val="nil"/>
              <w:left w:val="single" w:sz="8" w:space="0" w:color="auto"/>
              <w:bottom w:val="nil"/>
              <w:right w:val="nil"/>
            </w:tcBorders>
            <w:shd w:val="clear" w:color="000000" w:fill="9BC2E6"/>
            <w:noWrap/>
            <w:vAlign w:val="bottom"/>
            <w:hideMark/>
          </w:tcPr>
          <w:p w14:paraId="05DC9C2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-48.8%</w:t>
            </w:r>
          </w:p>
        </w:tc>
        <w:tc>
          <w:tcPr>
            <w:tcW w:w="438" w:type="pct"/>
            <w:tcBorders>
              <w:top w:val="nil"/>
              <w:left w:val="single" w:sz="8" w:space="0" w:color="auto"/>
              <w:bottom w:val="nil"/>
              <w:right w:val="single" w:sz="8" w:space="0" w:color="auto"/>
            </w:tcBorders>
            <w:shd w:val="clear" w:color="000000" w:fill="E2EFDA"/>
            <w:noWrap/>
            <w:vAlign w:val="bottom"/>
            <w:hideMark/>
          </w:tcPr>
          <w:p w14:paraId="7B5EAD6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7A2F153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7B4DE63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768613A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63787FF6"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611B0C6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213" w:type="pct"/>
            <w:tcBorders>
              <w:top w:val="nil"/>
              <w:left w:val="nil"/>
              <w:bottom w:val="nil"/>
              <w:right w:val="nil"/>
            </w:tcBorders>
            <w:shd w:val="clear" w:color="auto" w:fill="auto"/>
            <w:noWrap/>
            <w:vAlign w:val="bottom"/>
            <w:hideMark/>
          </w:tcPr>
          <w:p w14:paraId="65B81BB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R3</w:t>
            </w:r>
          </w:p>
        </w:tc>
        <w:tc>
          <w:tcPr>
            <w:tcW w:w="546" w:type="pct"/>
            <w:tcBorders>
              <w:top w:val="nil"/>
              <w:left w:val="single" w:sz="8" w:space="0" w:color="auto"/>
              <w:bottom w:val="nil"/>
              <w:right w:val="nil"/>
            </w:tcBorders>
            <w:shd w:val="clear" w:color="000000" w:fill="9BC2E6"/>
            <w:noWrap/>
            <w:vAlign w:val="bottom"/>
            <w:hideMark/>
          </w:tcPr>
          <w:p w14:paraId="630C3A2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-48.7%</w:t>
            </w:r>
          </w:p>
        </w:tc>
        <w:tc>
          <w:tcPr>
            <w:tcW w:w="438" w:type="pct"/>
            <w:tcBorders>
              <w:top w:val="nil"/>
              <w:left w:val="single" w:sz="8" w:space="0" w:color="auto"/>
              <w:bottom w:val="nil"/>
              <w:right w:val="single" w:sz="8" w:space="0" w:color="auto"/>
            </w:tcBorders>
            <w:shd w:val="clear" w:color="000000" w:fill="E2EFDA"/>
            <w:noWrap/>
            <w:vAlign w:val="bottom"/>
            <w:hideMark/>
          </w:tcPr>
          <w:p w14:paraId="6720FCD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7790567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7751D9F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1A239E3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3E2CDA74"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20D1E91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213" w:type="pct"/>
            <w:tcBorders>
              <w:top w:val="nil"/>
              <w:left w:val="nil"/>
              <w:bottom w:val="nil"/>
              <w:right w:val="nil"/>
            </w:tcBorders>
            <w:shd w:val="clear" w:color="auto" w:fill="auto"/>
            <w:noWrap/>
            <w:vAlign w:val="bottom"/>
            <w:hideMark/>
          </w:tcPr>
          <w:p w14:paraId="2FE8FB3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R4</w:t>
            </w:r>
          </w:p>
        </w:tc>
        <w:tc>
          <w:tcPr>
            <w:tcW w:w="546" w:type="pct"/>
            <w:tcBorders>
              <w:top w:val="nil"/>
              <w:left w:val="single" w:sz="8" w:space="0" w:color="auto"/>
              <w:bottom w:val="nil"/>
              <w:right w:val="nil"/>
            </w:tcBorders>
            <w:shd w:val="clear" w:color="000000" w:fill="9BC2E6"/>
            <w:noWrap/>
            <w:vAlign w:val="bottom"/>
            <w:hideMark/>
          </w:tcPr>
          <w:p w14:paraId="17F951B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-49.1%</w:t>
            </w:r>
          </w:p>
        </w:tc>
        <w:tc>
          <w:tcPr>
            <w:tcW w:w="438" w:type="pct"/>
            <w:tcBorders>
              <w:top w:val="nil"/>
              <w:left w:val="single" w:sz="8" w:space="0" w:color="auto"/>
              <w:bottom w:val="nil"/>
              <w:right w:val="single" w:sz="8" w:space="0" w:color="auto"/>
            </w:tcBorders>
            <w:shd w:val="clear" w:color="000000" w:fill="E2EFDA"/>
            <w:noWrap/>
            <w:vAlign w:val="bottom"/>
            <w:hideMark/>
          </w:tcPr>
          <w:p w14:paraId="52C13EF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5A9A316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6865E67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2846C62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3D5F6E3D" w14:textId="77777777" w:rsidTr="00AE26D9">
        <w:trPr>
          <w:trHeight w:val="300"/>
        </w:trPr>
        <w:tc>
          <w:tcPr>
            <w:tcW w:w="1773" w:type="pct"/>
            <w:tcBorders>
              <w:top w:val="nil"/>
              <w:left w:val="single" w:sz="8" w:space="0" w:color="auto"/>
              <w:bottom w:val="single" w:sz="8" w:space="0" w:color="auto"/>
              <w:right w:val="nil"/>
            </w:tcBorders>
            <w:shd w:val="clear" w:color="auto" w:fill="auto"/>
            <w:noWrap/>
            <w:vAlign w:val="bottom"/>
            <w:hideMark/>
          </w:tcPr>
          <w:p w14:paraId="59C5598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HarborBiking2 GCMP/PCMP</w:t>
            </w:r>
          </w:p>
        </w:tc>
        <w:tc>
          <w:tcPr>
            <w:tcW w:w="213" w:type="pct"/>
            <w:tcBorders>
              <w:top w:val="nil"/>
              <w:left w:val="nil"/>
              <w:bottom w:val="single" w:sz="8" w:space="0" w:color="auto"/>
              <w:right w:val="nil"/>
            </w:tcBorders>
            <w:shd w:val="clear" w:color="auto" w:fill="auto"/>
            <w:noWrap/>
            <w:vAlign w:val="bottom"/>
            <w:hideMark/>
          </w:tcPr>
          <w:p w14:paraId="03084B2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R5</w:t>
            </w:r>
          </w:p>
        </w:tc>
        <w:tc>
          <w:tcPr>
            <w:tcW w:w="546" w:type="pct"/>
            <w:tcBorders>
              <w:top w:val="nil"/>
              <w:left w:val="single" w:sz="8" w:space="0" w:color="auto"/>
              <w:bottom w:val="single" w:sz="8" w:space="0" w:color="auto"/>
              <w:right w:val="nil"/>
            </w:tcBorders>
            <w:shd w:val="clear" w:color="000000" w:fill="9BC2E6"/>
            <w:noWrap/>
            <w:vAlign w:val="bottom"/>
            <w:hideMark/>
          </w:tcPr>
          <w:p w14:paraId="703849C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-47.4%</w:t>
            </w:r>
          </w:p>
        </w:tc>
        <w:tc>
          <w:tcPr>
            <w:tcW w:w="438" w:type="pct"/>
            <w:tcBorders>
              <w:top w:val="nil"/>
              <w:left w:val="single" w:sz="8" w:space="0" w:color="auto"/>
              <w:bottom w:val="single" w:sz="8" w:space="0" w:color="auto"/>
              <w:right w:val="single" w:sz="8" w:space="0" w:color="auto"/>
            </w:tcBorders>
            <w:shd w:val="clear" w:color="000000" w:fill="E2EFDA"/>
            <w:noWrap/>
            <w:vAlign w:val="bottom"/>
            <w:hideMark/>
          </w:tcPr>
          <w:p w14:paraId="3A73F22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0D1D80E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3FE6393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7E2DC80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51B76A35"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1114EEE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213" w:type="pct"/>
            <w:tcBorders>
              <w:top w:val="nil"/>
              <w:left w:val="nil"/>
              <w:bottom w:val="nil"/>
              <w:right w:val="nil"/>
            </w:tcBorders>
            <w:shd w:val="clear" w:color="auto" w:fill="auto"/>
            <w:noWrap/>
            <w:vAlign w:val="bottom"/>
            <w:hideMark/>
          </w:tcPr>
          <w:p w14:paraId="6B1DFE77"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R1</w:t>
            </w:r>
          </w:p>
        </w:tc>
        <w:tc>
          <w:tcPr>
            <w:tcW w:w="546" w:type="pct"/>
            <w:tcBorders>
              <w:top w:val="nil"/>
              <w:left w:val="single" w:sz="8" w:space="0" w:color="auto"/>
              <w:bottom w:val="nil"/>
              <w:right w:val="nil"/>
            </w:tcBorders>
            <w:shd w:val="clear" w:color="000000" w:fill="DDEBF7"/>
            <w:noWrap/>
            <w:vAlign w:val="bottom"/>
            <w:hideMark/>
          </w:tcPr>
          <w:p w14:paraId="78B8004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-35.8%</w:t>
            </w:r>
          </w:p>
        </w:tc>
        <w:tc>
          <w:tcPr>
            <w:tcW w:w="438" w:type="pct"/>
            <w:tcBorders>
              <w:top w:val="nil"/>
              <w:left w:val="single" w:sz="8" w:space="0" w:color="auto"/>
              <w:bottom w:val="nil"/>
              <w:right w:val="single" w:sz="8" w:space="0" w:color="auto"/>
            </w:tcBorders>
            <w:shd w:val="clear" w:color="000000" w:fill="A9D08E"/>
            <w:noWrap/>
            <w:vAlign w:val="bottom"/>
            <w:hideMark/>
          </w:tcPr>
          <w:p w14:paraId="45F0B1E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0.3</w:t>
            </w:r>
          </w:p>
        </w:tc>
        <w:tc>
          <w:tcPr>
            <w:tcW w:w="78" w:type="pct"/>
            <w:tcBorders>
              <w:top w:val="nil"/>
              <w:left w:val="nil"/>
              <w:bottom w:val="nil"/>
              <w:right w:val="nil"/>
            </w:tcBorders>
            <w:shd w:val="clear" w:color="auto" w:fill="auto"/>
            <w:noWrap/>
            <w:vAlign w:val="bottom"/>
            <w:hideMark/>
          </w:tcPr>
          <w:p w14:paraId="3DE52D8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1C115D2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612E8BD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39E7A78C"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0472487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213" w:type="pct"/>
            <w:tcBorders>
              <w:top w:val="nil"/>
              <w:left w:val="nil"/>
              <w:bottom w:val="nil"/>
              <w:right w:val="nil"/>
            </w:tcBorders>
            <w:shd w:val="clear" w:color="auto" w:fill="auto"/>
            <w:noWrap/>
            <w:vAlign w:val="bottom"/>
            <w:hideMark/>
          </w:tcPr>
          <w:p w14:paraId="2F522B6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R2</w:t>
            </w:r>
          </w:p>
        </w:tc>
        <w:tc>
          <w:tcPr>
            <w:tcW w:w="546" w:type="pct"/>
            <w:tcBorders>
              <w:top w:val="nil"/>
              <w:left w:val="single" w:sz="8" w:space="0" w:color="auto"/>
              <w:bottom w:val="nil"/>
              <w:right w:val="nil"/>
            </w:tcBorders>
            <w:shd w:val="clear" w:color="000000" w:fill="DDEBF7"/>
            <w:noWrap/>
            <w:vAlign w:val="bottom"/>
            <w:hideMark/>
          </w:tcPr>
          <w:p w14:paraId="7E58277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-36.6%</w:t>
            </w:r>
          </w:p>
        </w:tc>
        <w:tc>
          <w:tcPr>
            <w:tcW w:w="438" w:type="pct"/>
            <w:tcBorders>
              <w:top w:val="nil"/>
              <w:left w:val="single" w:sz="8" w:space="0" w:color="auto"/>
              <w:bottom w:val="nil"/>
              <w:right w:val="single" w:sz="8" w:space="0" w:color="auto"/>
            </w:tcBorders>
            <w:shd w:val="clear" w:color="000000" w:fill="A9D08E"/>
            <w:noWrap/>
            <w:vAlign w:val="bottom"/>
            <w:hideMark/>
          </w:tcPr>
          <w:p w14:paraId="16F0108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1.1</w:t>
            </w:r>
          </w:p>
        </w:tc>
        <w:tc>
          <w:tcPr>
            <w:tcW w:w="78" w:type="pct"/>
            <w:tcBorders>
              <w:top w:val="nil"/>
              <w:left w:val="nil"/>
              <w:bottom w:val="nil"/>
              <w:right w:val="nil"/>
            </w:tcBorders>
            <w:shd w:val="clear" w:color="auto" w:fill="auto"/>
            <w:noWrap/>
            <w:vAlign w:val="bottom"/>
            <w:hideMark/>
          </w:tcPr>
          <w:p w14:paraId="12B5BE9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615C7FC4"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349E59C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220ED7C9"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071387C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213" w:type="pct"/>
            <w:tcBorders>
              <w:top w:val="nil"/>
              <w:left w:val="nil"/>
              <w:bottom w:val="nil"/>
              <w:right w:val="nil"/>
            </w:tcBorders>
            <w:shd w:val="clear" w:color="auto" w:fill="auto"/>
            <w:noWrap/>
            <w:vAlign w:val="bottom"/>
            <w:hideMark/>
          </w:tcPr>
          <w:p w14:paraId="134D39B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R3</w:t>
            </w:r>
          </w:p>
        </w:tc>
        <w:tc>
          <w:tcPr>
            <w:tcW w:w="546" w:type="pct"/>
            <w:tcBorders>
              <w:top w:val="nil"/>
              <w:left w:val="single" w:sz="8" w:space="0" w:color="auto"/>
              <w:bottom w:val="nil"/>
              <w:right w:val="nil"/>
            </w:tcBorders>
            <w:shd w:val="clear" w:color="000000" w:fill="DDEBF7"/>
            <w:noWrap/>
            <w:vAlign w:val="bottom"/>
            <w:hideMark/>
          </w:tcPr>
          <w:p w14:paraId="14ACA39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-38.0%</w:t>
            </w:r>
          </w:p>
        </w:tc>
        <w:tc>
          <w:tcPr>
            <w:tcW w:w="438" w:type="pct"/>
            <w:tcBorders>
              <w:top w:val="nil"/>
              <w:left w:val="single" w:sz="8" w:space="0" w:color="auto"/>
              <w:bottom w:val="nil"/>
              <w:right w:val="single" w:sz="8" w:space="0" w:color="auto"/>
            </w:tcBorders>
            <w:shd w:val="clear" w:color="000000" w:fill="A9D08E"/>
            <w:noWrap/>
            <w:vAlign w:val="bottom"/>
            <w:hideMark/>
          </w:tcPr>
          <w:p w14:paraId="3E0D67F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1.4</w:t>
            </w:r>
          </w:p>
        </w:tc>
        <w:tc>
          <w:tcPr>
            <w:tcW w:w="78" w:type="pct"/>
            <w:tcBorders>
              <w:top w:val="nil"/>
              <w:left w:val="nil"/>
              <w:bottom w:val="nil"/>
              <w:right w:val="nil"/>
            </w:tcBorders>
            <w:shd w:val="clear" w:color="auto" w:fill="auto"/>
            <w:noWrap/>
            <w:vAlign w:val="bottom"/>
            <w:hideMark/>
          </w:tcPr>
          <w:p w14:paraId="235B70B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05FEDB9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1D3C0169"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6EF933AA"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2E790E2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213" w:type="pct"/>
            <w:tcBorders>
              <w:top w:val="nil"/>
              <w:left w:val="nil"/>
              <w:bottom w:val="nil"/>
              <w:right w:val="nil"/>
            </w:tcBorders>
            <w:shd w:val="clear" w:color="auto" w:fill="auto"/>
            <w:noWrap/>
            <w:vAlign w:val="bottom"/>
            <w:hideMark/>
          </w:tcPr>
          <w:p w14:paraId="75213A6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R4</w:t>
            </w:r>
          </w:p>
        </w:tc>
        <w:tc>
          <w:tcPr>
            <w:tcW w:w="546" w:type="pct"/>
            <w:tcBorders>
              <w:top w:val="nil"/>
              <w:left w:val="single" w:sz="8" w:space="0" w:color="auto"/>
              <w:bottom w:val="nil"/>
              <w:right w:val="nil"/>
            </w:tcBorders>
            <w:shd w:val="clear" w:color="000000" w:fill="DDEBF7"/>
            <w:noWrap/>
            <w:vAlign w:val="bottom"/>
            <w:hideMark/>
          </w:tcPr>
          <w:p w14:paraId="16CB20E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-37.8%</w:t>
            </w:r>
          </w:p>
        </w:tc>
        <w:tc>
          <w:tcPr>
            <w:tcW w:w="438" w:type="pct"/>
            <w:tcBorders>
              <w:top w:val="nil"/>
              <w:left w:val="single" w:sz="8" w:space="0" w:color="auto"/>
              <w:bottom w:val="nil"/>
              <w:right w:val="single" w:sz="8" w:space="0" w:color="auto"/>
            </w:tcBorders>
            <w:shd w:val="clear" w:color="000000" w:fill="A9D08E"/>
            <w:noWrap/>
            <w:vAlign w:val="bottom"/>
            <w:hideMark/>
          </w:tcPr>
          <w:p w14:paraId="09BAAF9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0.9</w:t>
            </w:r>
          </w:p>
        </w:tc>
        <w:tc>
          <w:tcPr>
            <w:tcW w:w="78" w:type="pct"/>
            <w:tcBorders>
              <w:top w:val="nil"/>
              <w:left w:val="nil"/>
              <w:bottom w:val="nil"/>
              <w:right w:val="nil"/>
            </w:tcBorders>
            <w:shd w:val="clear" w:color="auto" w:fill="auto"/>
            <w:noWrap/>
            <w:vAlign w:val="bottom"/>
            <w:hideMark/>
          </w:tcPr>
          <w:p w14:paraId="59EDF92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197B74A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3037FD32"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4F66B60A" w14:textId="77777777" w:rsidTr="00AE26D9">
        <w:trPr>
          <w:trHeight w:val="300"/>
        </w:trPr>
        <w:tc>
          <w:tcPr>
            <w:tcW w:w="1773" w:type="pct"/>
            <w:tcBorders>
              <w:top w:val="nil"/>
              <w:left w:val="single" w:sz="8" w:space="0" w:color="auto"/>
              <w:bottom w:val="nil"/>
              <w:right w:val="nil"/>
            </w:tcBorders>
            <w:shd w:val="clear" w:color="auto" w:fill="auto"/>
            <w:noWrap/>
            <w:vAlign w:val="bottom"/>
            <w:hideMark/>
          </w:tcPr>
          <w:p w14:paraId="693FEC0E"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KiteFliteWalking2 GCMP/PCMP</w:t>
            </w:r>
          </w:p>
        </w:tc>
        <w:tc>
          <w:tcPr>
            <w:tcW w:w="213" w:type="pct"/>
            <w:tcBorders>
              <w:top w:val="nil"/>
              <w:left w:val="nil"/>
              <w:bottom w:val="nil"/>
              <w:right w:val="nil"/>
            </w:tcBorders>
            <w:shd w:val="clear" w:color="auto" w:fill="auto"/>
            <w:noWrap/>
            <w:vAlign w:val="bottom"/>
            <w:hideMark/>
          </w:tcPr>
          <w:p w14:paraId="544FB31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R5</w:t>
            </w:r>
          </w:p>
        </w:tc>
        <w:tc>
          <w:tcPr>
            <w:tcW w:w="546" w:type="pct"/>
            <w:tcBorders>
              <w:top w:val="nil"/>
              <w:left w:val="single" w:sz="8" w:space="0" w:color="auto"/>
              <w:bottom w:val="nil"/>
              <w:right w:val="nil"/>
            </w:tcBorders>
            <w:shd w:val="clear" w:color="000000" w:fill="DDEBF7"/>
            <w:noWrap/>
            <w:vAlign w:val="bottom"/>
            <w:hideMark/>
          </w:tcPr>
          <w:p w14:paraId="1097848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-39.1%</w:t>
            </w:r>
          </w:p>
        </w:tc>
        <w:tc>
          <w:tcPr>
            <w:tcW w:w="438" w:type="pct"/>
            <w:tcBorders>
              <w:top w:val="nil"/>
              <w:left w:val="single" w:sz="8" w:space="0" w:color="auto"/>
              <w:bottom w:val="nil"/>
              <w:right w:val="single" w:sz="8" w:space="0" w:color="auto"/>
            </w:tcBorders>
            <w:shd w:val="clear" w:color="000000" w:fill="A9D08E"/>
            <w:noWrap/>
            <w:vAlign w:val="bottom"/>
            <w:hideMark/>
          </w:tcPr>
          <w:p w14:paraId="1FC407D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0.8</w:t>
            </w:r>
          </w:p>
        </w:tc>
        <w:tc>
          <w:tcPr>
            <w:tcW w:w="78" w:type="pct"/>
            <w:tcBorders>
              <w:top w:val="nil"/>
              <w:left w:val="nil"/>
              <w:bottom w:val="nil"/>
              <w:right w:val="nil"/>
            </w:tcBorders>
            <w:shd w:val="clear" w:color="auto" w:fill="auto"/>
            <w:noWrap/>
            <w:vAlign w:val="bottom"/>
            <w:hideMark/>
          </w:tcPr>
          <w:p w14:paraId="3E6D599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041295D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580B952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2DEDA212" w14:textId="77777777" w:rsidTr="00AE26D9">
        <w:trPr>
          <w:trHeight w:val="290"/>
        </w:trPr>
        <w:tc>
          <w:tcPr>
            <w:tcW w:w="1773" w:type="pct"/>
            <w:tcBorders>
              <w:top w:val="single" w:sz="8" w:space="0" w:color="auto"/>
              <w:left w:val="single" w:sz="8" w:space="0" w:color="auto"/>
              <w:bottom w:val="nil"/>
              <w:right w:val="nil"/>
            </w:tcBorders>
            <w:shd w:val="clear" w:color="auto" w:fill="auto"/>
            <w:noWrap/>
            <w:vAlign w:val="bottom"/>
            <w:hideMark/>
          </w:tcPr>
          <w:p w14:paraId="32627D8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213" w:type="pct"/>
            <w:tcBorders>
              <w:top w:val="single" w:sz="8" w:space="0" w:color="auto"/>
              <w:left w:val="nil"/>
              <w:bottom w:val="nil"/>
              <w:right w:val="nil"/>
            </w:tcBorders>
            <w:shd w:val="clear" w:color="auto" w:fill="auto"/>
            <w:noWrap/>
            <w:vAlign w:val="bottom"/>
            <w:hideMark/>
          </w:tcPr>
          <w:p w14:paraId="0777042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R1</w:t>
            </w:r>
          </w:p>
        </w:tc>
        <w:tc>
          <w:tcPr>
            <w:tcW w:w="546" w:type="pct"/>
            <w:tcBorders>
              <w:top w:val="single" w:sz="8" w:space="0" w:color="auto"/>
              <w:left w:val="single" w:sz="8" w:space="0" w:color="auto"/>
              <w:bottom w:val="nil"/>
              <w:right w:val="nil"/>
            </w:tcBorders>
            <w:shd w:val="clear" w:color="000000" w:fill="2F75B5"/>
            <w:noWrap/>
            <w:vAlign w:val="bottom"/>
            <w:hideMark/>
          </w:tcPr>
          <w:p w14:paraId="7BE7310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-57.6%</w:t>
            </w:r>
          </w:p>
        </w:tc>
        <w:tc>
          <w:tcPr>
            <w:tcW w:w="438" w:type="pct"/>
            <w:tcBorders>
              <w:top w:val="single" w:sz="8" w:space="0" w:color="auto"/>
              <w:left w:val="single" w:sz="8" w:space="0" w:color="auto"/>
              <w:bottom w:val="nil"/>
              <w:right w:val="single" w:sz="8" w:space="0" w:color="auto"/>
            </w:tcBorders>
            <w:shd w:val="clear" w:color="000000" w:fill="E2EFDA"/>
            <w:noWrap/>
            <w:vAlign w:val="bottom"/>
            <w:hideMark/>
          </w:tcPr>
          <w:p w14:paraId="6F507963"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7D4DAC7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27DD776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763A196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7B3ADAB5"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106F469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213" w:type="pct"/>
            <w:tcBorders>
              <w:top w:val="nil"/>
              <w:left w:val="nil"/>
              <w:bottom w:val="nil"/>
              <w:right w:val="nil"/>
            </w:tcBorders>
            <w:shd w:val="clear" w:color="auto" w:fill="auto"/>
            <w:noWrap/>
            <w:vAlign w:val="bottom"/>
            <w:hideMark/>
          </w:tcPr>
          <w:p w14:paraId="17F49FB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R2</w:t>
            </w:r>
          </w:p>
        </w:tc>
        <w:tc>
          <w:tcPr>
            <w:tcW w:w="546" w:type="pct"/>
            <w:tcBorders>
              <w:top w:val="nil"/>
              <w:left w:val="single" w:sz="8" w:space="0" w:color="auto"/>
              <w:bottom w:val="nil"/>
              <w:right w:val="nil"/>
            </w:tcBorders>
            <w:shd w:val="clear" w:color="000000" w:fill="2F75B5"/>
            <w:noWrap/>
            <w:vAlign w:val="bottom"/>
            <w:hideMark/>
          </w:tcPr>
          <w:p w14:paraId="1EA12A6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-58.5%</w:t>
            </w:r>
          </w:p>
        </w:tc>
        <w:tc>
          <w:tcPr>
            <w:tcW w:w="438" w:type="pct"/>
            <w:tcBorders>
              <w:top w:val="nil"/>
              <w:left w:val="single" w:sz="8" w:space="0" w:color="auto"/>
              <w:bottom w:val="nil"/>
              <w:right w:val="single" w:sz="8" w:space="0" w:color="auto"/>
            </w:tcBorders>
            <w:shd w:val="clear" w:color="000000" w:fill="E2EFDA"/>
            <w:noWrap/>
            <w:vAlign w:val="bottom"/>
            <w:hideMark/>
          </w:tcPr>
          <w:p w14:paraId="27E42D86"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77B3366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313C287A"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6BE9966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45974F64"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1BE5391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213" w:type="pct"/>
            <w:tcBorders>
              <w:top w:val="nil"/>
              <w:left w:val="nil"/>
              <w:bottom w:val="nil"/>
              <w:right w:val="nil"/>
            </w:tcBorders>
            <w:shd w:val="clear" w:color="auto" w:fill="auto"/>
            <w:noWrap/>
            <w:vAlign w:val="bottom"/>
            <w:hideMark/>
          </w:tcPr>
          <w:p w14:paraId="43CBA0B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R3</w:t>
            </w:r>
          </w:p>
        </w:tc>
        <w:tc>
          <w:tcPr>
            <w:tcW w:w="546" w:type="pct"/>
            <w:tcBorders>
              <w:top w:val="nil"/>
              <w:left w:val="single" w:sz="8" w:space="0" w:color="auto"/>
              <w:bottom w:val="nil"/>
              <w:right w:val="nil"/>
            </w:tcBorders>
            <w:shd w:val="clear" w:color="000000" w:fill="2F75B5"/>
            <w:noWrap/>
            <w:vAlign w:val="bottom"/>
            <w:hideMark/>
          </w:tcPr>
          <w:p w14:paraId="75E05368"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-63.6%</w:t>
            </w:r>
          </w:p>
        </w:tc>
        <w:tc>
          <w:tcPr>
            <w:tcW w:w="438" w:type="pct"/>
            <w:tcBorders>
              <w:top w:val="nil"/>
              <w:left w:val="single" w:sz="8" w:space="0" w:color="auto"/>
              <w:bottom w:val="nil"/>
              <w:right w:val="single" w:sz="8" w:space="0" w:color="auto"/>
            </w:tcBorders>
            <w:shd w:val="clear" w:color="000000" w:fill="A9D08E"/>
            <w:noWrap/>
            <w:vAlign w:val="bottom"/>
            <w:hideMark/>
          </w:tcPr>
          <w:p w14:paraId="39ECA3F5"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0.4</w:t>
            </w:r>
          </w:p>
        </w:tc>
        <w:tc>
          <w:tcPr>
            <w:tcW w:w="78" w:type="pct"/>
            <w:tcBorders>
              <w:top w:val="nil"/>
              <w:left w:val="nil"/>
              <w:bottom w:val="nil"/>
              <w:right w:val="nil"/>
            </w:tcBorders>
            <w:shd w:val="clear" w:color="auto" w:fill="auto"/>
            <w:noWrap/>
            <w:vAlign w:val="bottom"/>
            <w:hideMark/>
          </w:tcPr>
          <w:p w14:paraId="465ACC7D"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2463B320"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1FDB92B1"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3CCA6F3E" w14:textId="77777777" w:rsidTr="00AE26D9">
        <w:trPr>
          <w:trHeight w:val="290"/>
        </w:trPr>
        <w:tc>
          <w:tcPr>
            <w:tcW w:w="1773" w:type="pct"/>
            <w:tcBorders>
              <w:top w:val="nil"/>
              <w:left w:val="single" w:sz="8" w:space="0" w:color="auto"/>
              <w:bottom w:val="nil"/>
              <w:right w:val="nil"/>
            </w:tcBorders>
            <w:shd w:val="clear" w:color="auto" w:fill="auto"/>
            <w:noWrap/>
            <w:vAlign w:val="bottom"/>
            <w:hideMark/>
          </w:tcPr>
          <w:p w14:paraId="58CD86E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213" w:type="pct"/>
            <w:tcBorders>
              <w:top w:val="nil"/>
              <w:left w:val="nil"/>
              <w:bottom w:val="nil"/>
              <w:right w:val="nil"/>
            </w:tcBorders>
            <w:shd w:val="clear" w:color="auto" w:fill="auto"/>
            <w:noWrap/>
            <w:vAlign w:val="bottom"/>
            <w:hideMark/>
          </w:tcPr>
          <w:p w14:paraId="5FBDCC2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R4</w:t>
            </w:r>
          </w:p>
        </w:tc>
        <w:tc>
          <w:tcPr>
            <w:tcW w:w="546" w:type="pct"/>
            <w:tcBorders>
              <w:top w:val="nil"/>
              <w:left w:val="single" w:sz="8" w:space="0" w:color="auto"/>
              <w:bottom w:val="nil"/>
              <w:right w:val="nil"/>
            </w:tcBorders>
            <w:shd w:val="clear" w:color="000000" w:fill="2F75B5"/>
            <w:noWrap/>
            <w:vAlign w:val="bottom"/>
            <w:hideMark/>
          </w:tcPr>
          <w:p w14:paraId="0F4E95E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-62.6%</w:t>
            </w:r>
          </w:p>
        </w:tc>
        <w:tc>
          <w:tcPr>
            <w:tcW w:w="438" w:type="pct"/>
            <w:tcBorders>
              <w:top w:val="nil"/>
              <w:left w:val="single" w:sz="8" w:space="0" w:color="auto"/>
              <w:bottom w:val="nil"/>
              <w:right w:val="single" w:sz="8" w:space="0" w:color="auto"/>
            </w:tcBorders>
            <w:shd w:val="clear" w:color="000000" w:fill="A9D08E"/>
            <w:noWrap/>
            <w:vAlign w:val="bottom"/>
            <w:hideMark/>
          </w:tcPr>
          <w:p w14:paraId="54DA1B5B"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0.4</w:t>
            </w:r>
          </w:p>
        </w:tc>
        <w:tc>
          <w:tcPr>
            <w:tcW w:w="78" w:type="pct"/>
            <w:tcBorders>
              <w:top w:val="nil"/>
              <w:left w:val="nil"/>
              <w:bottom w:val="nil"/>
              <w:right w:val="nil"/>
            </w:tcBorders>
            <w:shd w:val="clear" w:color="auto" w:fill="auto"/>
            <w:noWrap/>
            <w:vAlign w:val="bottom"/>
            <w:hideMark/>
          </w:tcPr>
          <w:p w14:paraId="4E585ABC"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2E9DAE9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7240D8CF" w14:textId="77777777" w:rsidR="009E1958" w:rsidRPr="009E1958" w:rsidRDefault="009E1958" w:rsidP="009E195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9E1958" w:rsidRPr="009E1958" w14:paraId="2E8B3C42" w14:textId="77777777" w:rsidTr="00AE26D9">
        <w:trPr>
          <w:trHeight w:val="300"/>
        </w:trPr>
        <w:tc>
          <w:tcPr>
            <w:tcW w:w="1773" w:type="pct"/>
            <w:tcBorders>
              <w:top w:val="nil"/>
              <w:left w:val="single" w:sz="8" w:space="0" w:color="auto"/>
              <w:bottom w:val="single" w:sz="8" w:space="0" w:color="auto"/>
              <w:right w:val="nil"/>
            </w:tcBorders>
            <w:shd w:val="clear" w:color="auto" w:fill="auto"/>
            <w:noWrap/>
            <w:vAlign w:val="bottom"/>
            <w:hideMark/>
          </w:tcPr>
          <w:p w14:paraId="3D1A62AF"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9E1958">
              <w:rPr>
                <w:color w:val="000000"/>
                <w:szCs w:val="22"/>
                <w:lang w:val="de-DE" w:eastAsia="de-DE"/>
              </w:rPr>
              <w:t>SkateBoardAtBridge GCMP/PCMP</w:t>
            </w:r>
          </w:p>
        </w:tc>
        <w:tc>
          <w:tcPr>
            <w:tcW w:w="213" w:type="pct"/>
            <w:tcBorders>
              <w:top w:val="nil"/>
              <w:left w:val="nil"/>
              <w:bottom w:val="single" w:sz="8" w:space="0" w:color="auto"/>
              <w:right w:val="nil"/>
            </w:tcBorders>
            <w:shd w:val="clear" w:color="auto" w:fill="auto"/>
            <w:noWrap/>
            <w:vAlign w:val="bottom"/>
            <w:hideMark/>
          </w:tcPr>
          <w:p w14:paraId="3848A027"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9E1958">
              <w:rPr>
                <w:szCs w:val="22"/>
                <w:lang w:val="de-DE" w:eastAsia="de-DE"/>
              </w:rPr>
              <w:t>R5</w:t>
            </w:r>
          </w:p>
        </w:tc>
        <w:tc>
          <w:tcPr>
            <w:tcW w:w="546" w:type="pct"/>
            <w:tcBorders>
              <w:top w:val="nil"/>
              <w:left w:val="single" w:sz="8" w:space="0" w:color="auto"/>
              <w:bottom w:val="single" w:sz="8" w:space="0" w:color="auto"/>
              <w:right w:val="nil"/>
            </w:tcBorders>
            <w:shd w:val="clear" w:color="000000" w:fill="2F75B5"/>
            <w:noWrap/>
            <w:vAlign w:val="bottom"/>
            <w:hideMark/>
          </w:tcPr>
          <w:p w14:paraId="5534C412"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9E1958">
              <w:rPr>
                <w:b/>
                <w:bCs/>
                <w:color w:val="FFFFFF"/>
                <w:szCs w:val="22"/>
                <w:lang w:val="de-DE" w:eastAsia="de-DE"/>
              </w:rPr>
              <w:t>-61.6%</w:t>
            </w:r>
          </w:p>
        </w:tc>
        <w:tc>
          <w:tcPr>
            <w:tcW w:w="438" w:type="pct"/>
            <w:tcBorders>
              <w:top w:val="nil"/>
              <w:left w:val="single" w:sz="8" w:space="0" w:color="auto"/>
              <w:bottom w:val="single" w:sz="8" w:space="0" w:color="auto"/>
              <w:right w:val="single" w:sz="8" w:space="0" w:color="auto"/>
            </w:tcBorders>
            <w:shd w:val="clear" w:color="000000" w:fill="E2EFDA"/>
            <w:noWrap/>
            <w:vAlign w:val="bottom"/>
            <w:hideMark/>
          </w:tcPr>
          <w:p w14:paraId="6452C073"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9E1958">
              <w:rPr>
                <w:szCs w:val="22"/>
                <w:lang w:val="de-DE" w:eastAsia="de-DE"/>
              </w:rPr>
              <w:t>&lt; CI</w:t>
            </w:r>
          </w:p>
        </w:tc>
        <w:tc>
          <w:tcPr>
            <w:tcW w:w="78" w:type="pct"/>
            <w:tcBorders>
              <w:top w:val="nil"/>
              <w:left w:val="nil"/>
              <w:bottom w:val="nil"/>
              <w:right w:val="nil"/>
            </w:tcBorders>
            <w:shd w:val="clear" w:color="auto" w:fill="auto"/>
            <w:noWrap/>
            <w:vAlign w:val="bottom"/>
            <w:hideMark/>
          </w:tcPr>
          <w:p w14:paraId="55ADFAC8"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369" w:type="pct"/>
            <w:tcBorders>
              <w:top w:val="nil"/>
              <w:left w:val="nil"/>
              <w:bottom w:val="nil"/>
              <w:right w:val="nil"/>
            </w:tcBorders>
            <w:shd w:val="clear" w:color="auto" w:fill="auto"/>
            <w:noWrap/>
            <w:vAlign w:val="bottom"/>
            <w:hideMark/>
          </w:tcPr>
          <w:p w14:paraId="0E7A9FEE"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582" w:type="pct"/>
            <w:tcBorders>
              <w:top w:val="nil"/>
              <w:left w:val="nil"/>
              <w:bottom w:val="nil"/>
              <w:right w:val="nil"/>
            </w:tcBorders>
            <w:shd w:val="clear" w:color="auto" w:fill="auto"/>
            <w:noWrap/>
            <w:vAlign w:val="bottom"/>
            <w:hideMark/>
          </w:tcPr>
          <w:p w14:paraId="115615B3" w14:textId="77777777" w:rsidR="009E1958" w:rsidRPr="009E1958" w:rsidRDefault="009E1958" w:rsidP="009E19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33BECDC8" w14:textId="3F2A48E3" w:rsidR="00AE26D9" w:rsidRPr="007A20B4" w:rsidRDefault="00AE26D9" w:rsidP="00AE26D9">
      <w:pPr>
        <w:rPr>
          <w:lang w:val="en-CA"/>
        </w:rPr>
      </w:pPr>
      <w:r>
        <w:rPr>
          <w:lang w:val="en-CA"/>
        </w:rPr>
        <w:t xml:space="preserve">The results reported in </w:t>
      </w:r>
      <w:r w:rsidRPr="00AE26D9">
        <w:rPr>
          <w:lang w:val="en-CA"/>
        </w:rPr>
        <w:fldChar w:fldCharType="begin"/>
      </w:r>
      <w:r w:rsidRPr="00AE26D9">
        <w:rPr>
          <w:lang w:val="en-CA"/>
        </w:rPr>
        <w:instrText xml:space="preserve"> REF _Ref74915259 \h  \* MERGEFORMAT </w:instrText>
      </w:r>
      <w:r w:rsidRPr="00AE26D9">
        <w:rPr>
          <w:lang w:val="en-CA"/>
        </w:rPr>
      </w:r>
      <w:r w:rsidRPr="00AE26D9">
        <w:rPr>
          <w:lang w:val="en-CA"/>
        </w:rPr>
        <w:fldChar w:fldCharType="separate"/>
      </w:r>
      <w:r w:rsidR="00374C1C" w:rsidRPr="00374C1C">
        <w:rPr>
          <w:lang w:val="en-CA"/>
        </w:rPr>
        <w:t xml:space="preserve">Table </w:t>
      </w:r>
      <w:r w:rsidR="00374C1C" w:rsidRPr="00374C1C">
        <w:rPr>
          <w:noProof/>
          <w:lang w:val="en-CA"/>
        </w:rPr>
        <w:t>20</w:t>
      </w:r>
      <w:r w:rsidRPr="00AE26D9">
        <w:rPr>
          <w:lang w:val="en-CA"/>
        </w:rPr>
        <w:fldChar w:fldCharType="end"/>
      </w:r>
      <w:r>
        <w:rPr>
          <w:lang w:val="en-CA"/>
        </w:rPr>
        <w:t xml:space="preserve"> indicate significant </w:t>
      </w:r>
      <w:r w:rsidRPr="00F038AB">
        <w:rPr>
          <w:lang w:val="en-CA"/>
        </w:rPr>
        <w:t>compression performance improvements for</w:t>
      </w:r>
      <w:r>
        <w:rPr>
          <w:lang w:val="en-CA"/>
        </w:rPr>
        <w:t xml:space="preserve"> </w:t>
      </w:r>
      <w:r w:rsidRPr="00F038AB">
        <w:rPr>
          <w:lang w:val="en-CA"/>
        </w:rPr>
        <w:t>VVC compared to its predecessor HEVC</w:t>
      </w:r>
      <w:r>
        <w:rPr>
          <w:lang w:val="en-CA"/>
        </w:rPr>
        <w:t xml:space="preserve"> which are even higher than in the PERP format for the same test sequences. </w:t>
      </w:r>
      <w:r w:rsidR="0014132A">
        <w:rPr>
          <w:lang w:val="en-CA"/>
        </w:rPr>
        <w:t xml:space="preserve">Again. parts of the gains can be attributed to specific coding tools introduced for 360° video compression in VVC. </w:t>
      </w:r>
      <w:r>
        <w:rPr>
          <w:lang w:val="en-CA"/>
        </w:rPr>
        <w:t xml:space="preserve">Bitrate savings of more than 35% are observed at all rate points. It is noted that for all rate points, the MOS values for HM-16.22 and VTM-11.0 are within the confidence interval or indicate (partially significant) additional subjective improvements for VVC over HEVC. Thereby, the overall measured bitrate savings estimates exceed the rate savings reported for the individual rate points. </w:t>
      </w:r>
    </w:p>
    <w:p w14:paraId="6352CED7" w14:textId="7E2F2AD5" w:rsidR="006A3F09" w:rsidRDefault="00B22FFD" w:rsidP="00AE26D9">
      <w:pPr>
        <w:pStyle w:val="Heading1"/>
        <w:rPr>
          <w:lang w:val="en-CA"/>
        </w:rPr>
      </w:pPr>
      <w:r w:rsidRPr="003B7406">
        <w:rPr>
          <w:lang w:val="en-CA"/>
        </w:rPr>
        <w:t>Conclusions</w:t>
      </w:r>
    </w:p>
    <w:p w14:paraId="728B202B" w14:textId="0A43D719" w:rsidR="00AE26D9" w:rsidRPr="00AE26D9" w:rsidRDefault="009A432F" w:rsidP="009A432F">
      <w:pPr>
        <w:rPr>
          <w:lang w:val="en-CA"/>
        </w:rPr>
      </w:pPr>
      <w:r w:rsidRPr="009A432F">
        <w:rPr>
          <w:lang w:val="en-CA"/>
        </w:rPr>
        <w:t>The results of a visual assessment of VVC encoders compared to an HEVC Main 10 profile reference</w:t>
      </w:r>
      <w:r>
        <w:rPr>
          <w:lang w:val="en-CA"/>
        </w:rPr>
        <w:t xml:space="preserve"> </w:t>
      </w:r>
      <w:r w:rsidRPr="009A432F">
        <w:rPr>
          <w:lang w:val="en-CA"/>
        </w:rPr>
        <w:t xml:space="preserve">software encoder by naïve test subjects are reported. </w:t>
      </w:r>
      <w:r>
        <w:rPr>
          <w:lang w:val="en-CA"/>
        </w:rPr>
        <w:t xml:space="preserve">The assessment included four test sequences in the HD random access category, a total of six test sequences in the HD low delay category (including three test sequences of conversational and three test sequences of gaming-type content), and four test sequences in the 360° video category. The 360° video test sequences were assessed using both, the PERP and the GCMP/PCMP projection formats which are representing relevant use cases for 360° video coding. </w:t>
      </w:r>
      <w:r w:rsidR="0014132A">
        <w:rPr>
          <w:lang w:val="en-CA"/>
        </w:rPr>
        <w:t xml:space="preserve">The results demonstrate the substantial compression benefit provided by VVC. </w:t>
      </w:r>
      <w:r w:rsidR="00BC2B5B">
        <w:rPr>
          <w:lang w:val="en-CA"/>
        </w:rPr>
        <w:t xml:space="preserve">VVC provides several new compression tools which specifically become effective for random access configurations and for the challenging signal types of 360° video. </w:t>
      </w:r>
      <w:r w:rsidR="00AE26D9" w:rsidRPr="003B7406">
        <w:rPr>
          <w:lang w:val="en-CA"/>
        </w:rPr>
        <w:t xml:space="preserve">The </w:t>
      </w:r>
      <w:r w:rsidR="00500731">
        <w:rPr>
          <w:lang w:val="en-CA"/>
        </w:rPr>
        <w:t xml:space="preserve">reported </w:t>
      </w:r>
      <w:r w:rsidR="00AE26D9">
        <w:rPr>
          <w:lang w:val="en-CA"/>
        </w:rPr>
        <w:t>mean opinion score (</w:t>
      </w:r>
      <w:r w:rsidR="00AE26D9" w:rsidRPr="003B7406">
        <w:rPr>
          <w:lang w:val="en-CA"/>
        </w:rPr>
        <w:t>MOS</w:t>
      </w:r>
      <w:r w:rsidR="00AE26D9">
        <w:rPr>
          <w:lang w:val="en-CA"/>
        </w:rPr>
        <w:t>)</w:t>
      </w:r>
      <w:r w:rsidR="00AE26D9" w:rsidRPr="003B7406">
        <w:rPr>
          <w:lang w:val="en-CA"/>
        </w:rPr>
        <w:t xml:space="preserve"> figures indicate a significant improvement of VVC </w:t>
      </w:r>
      <w:r w:rsidR="00AE26D9">
        <w:rPr>
          <w:lang w:val="en-CA"/>
        </w:rPr>
        <w:t>relative to</w:t>
      </w:r>
      <w:r w:rsidR="00AE26D9" w:rsidRPr="003B7406">
        <w:rPr>
          <w:lang w:val="en-CA"/>
        </w:rPr>
        <w:t xml:space="preserve"> HEVC </w:t>
      </w:r>
      <w:r w:rsidR="00AE26D9">
        <w:rPr>
          <w:lang w:val="en-CA"/>
        </w:rPr>
        <w:t>in all categories r</w:t>
      </w:r>
      <w:r w:rsidR="00AE26D9" w:rsidRPr="003B7406">
        <w:rPr>
          <w:lang w:val="en-CA"/>
        </w:rPr>
        <w:t xml:space="preserve">esulting in overall average </w:t>
      </w:r>
      <w:r w:rsidR="00AE26D9">
        <w:rPr>
          <w:lang w:val="en-CA"/>
        </w:rPr>
        <w:t>bit-rate</w:t>
      </w:r>
      <w:r w:rsidR="00AE26D9" w:rsidRPr="003B7406">
        <w:rPr>
          <w:lang w:val="en-CA"/>
        </w:rPr>
        <w:t xml:space="preserve"> saving</w:t>
      </w:r>
      <w:r w:rsidR="00AE26D9">
        <w:rPr>
          <w:lang w:val="en-CA"/>
        </w:rPr>
        <w:t xml:space="preserve">s estimates of 49% and 51% for VTM-11.0 and VVenC-0.3 in the HD RA category as well as 37% for VTM-11.0 in the HD LD category. For 360° video with PERP and GCMP/PCMP, </w:t>
      </w:r>
      <w:r w:rsidR="00AE26D9" w:rsidRPr="003B7406">
        <w:rPr>
          <w:lang w:val="en-CA"/>
        </w:rPr>
        <w:t xml:space="preserve">overall average </w:t>
      </w:r>
      <w:r w:rsidR="00AE26D9">
        <w:rPr>
          <w:lang w:val="en-CA"/>
        </w:rPr>
        <w:t>bit-</w:t>
      </w:r>
      <w:r w:rsidR="00AE26D9">
        <w:rPr>
          <w:lang w:val="en-CA"/>
        </w:rPr>
        <w:lastRenderedPageBreak/>
        <w:t>rate</w:t>
      </w:r>
      <w:r w:rsidR="00AE26D9" w:rsidRPr="003B7406">
        <w:rPr>
          <w:lang w:val="en-CA"/>
        </w:rPr>
        <w:t xml:space="preserve"> saving</w:t>
      </w:r>
      <w:r w:rsidR="00AE26D9">
        <w:rPr>
          <w:lang w:val="en-CA"/>
        </w:rPr>
        <w:t>s estimates of 50% and 56% are reported for VTM-11.0.</w:t>
      </w:r>
      <w:r w:rsidR="00BC2B5B">
        <w:rPr>
          <w:lang w:val="en-CA"/>
        </w:rPr>
        <w:t xml:space="preserve"> The reported results document the substantial compression benefit provided by the new scheme.</w:t>
      </w:r>
    </w:p>
    <w:p w14:paraId="08A657E5" w14:textId="77777777" w:rsidR="001C4432" w:rsidRPr="003B7406" w:rsidRDefault="001C4432" w:rsidP="001C4432">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CA"/>
        </w:rPr>
      </w:pPr>
      <w:r w:rsidRPr="003B7406">
        <w:rPr>
          <w:lang w:val="en-CA"/>
        </w:rPr>
        <w:t>References</w:t>
      </w:r>
    </w:p>
    <w:p w14:paraId="482FCAE4" w14:textId="29A4294D" w:rsidR="001C4432" w:rsidRDefault="003C496F" w:rsidP="001C4432">
      <w:pPr>
        <w:numPr>
          <w:ilvl w:val="0"/>
          <w:numId w:val="12"/>
        </w:numPr>
        <w:tabs>
          <w:tab w:val="clear" w:pos="360"/>
          <w:tab w:val="left" w:pos="504"/>
        </w:tabs>
        <w:rPr>
          <w:szCs w:val="22"/>
          <w:lang w:val="en-CA"/>
        </w:rPr>
      </w:pPr>
      <w:bookmarkStart w:id="7" w:name="_Ref52920588"/>
      <w:bookmarkStart w:id="8" w:name="_Ref40202797"/>
      <w:bookmarkStart w:id="9" w:name="_Ref39652476"/>
      <w:r w:rsidRPr="001C4432">
        <w:rPr>
          <w:szCs w:val="22"/>
        </w:rPr>
        <w:t>M. Wien, V. Baroncini, A. Segall, a</w:t>
      </w:r>
      <w:r>
        <w:rPr>
          <w:szCs w:val="22"/>
        </w:rPr>
        <w:t>nd Y. Ye, “</w:t>
      </w:r>
      <w:r w:rsidRPr="001C4432">
        <w:rPr>
          <w:szCs w:val="22"/>
        </w:rPr>
        <w:t xml:space="preserve">VVC verification test plan (Draft </w:t>
      </w:r>
      <w:r>
        <w:rPr>
          <w:szCs w:val="22"/>
        </w:rPr>
        <w:t>5</w:t>
      </w:r>
      <w:r w:rsidRPr="001C4432">
        <w:rPr>
          <w:szCs w:val="22"/>
        </w:rPr>
        <w:t>)</w:t>
      </w:r>
      <w:r>
        <w:rPr>
          <w:szCs w:val="22"/>
        </w:rPr>
        <w:t xml:space="preserve">,” </w:t>
      </w:r>
      <w:r w:rsidRPr="002D430E">
        <w:rPr>
          <w:szCs w:val="22"/>
          <w:lang w:val="en-GB"/>
        </w:rPr>
        <w:t xml:space="preserve">Joint Video Experts Team (JVET) of </w:t>
      </w:r>
      <w:r w:rsidRPr="00FA6038">
        <w:rPr>
          <w:bCs/>
          <w:szCs w:val="22"/>
          <w:lang w:val="en-GB"/>
        </w:rPr>
        <w:t>ITU-T SG 16 WP 3 and ISO/IEC JTC 1/SC 29/WG </w:t>
      </w:r>
      <w:r>
        <w:rPr>
          <w:bCs/>
          <w:szCs w:val="22"/>
          <w:lang w:val="en-GB"/>
        </w:rPr>
        <w:t>5, output</w:t>
      </w:r>
      <w:r w:rsidRPr="00012609">
        <w:rPr>
          <w:szCs w:val="22"/>
          <w:lang w:val="en-GB"/>
        </w:rPr>
        <w:t xml:space="preserve"> document</w:t>
      </w:r>
      <w:r w:rsidRPr="00012609" w:rsidDel="001924D4">
        <w:rPr>
          <w:szCs w:val="22"/>
          <w:lang w:val="en-GB"/>
        </w:rPr>
        <w:t xml:space="preserve"> </w:t>
      </w:r>
      <w:r w:rsidRPr="00012609">
        <w:rPr>
          <w:szCs w:val="22"/>
          <w:lang w:val="en-GB"/>
        </w:rPr>
        <w:t>JVET-</w:t>
      </w:r>
      <w:r>
        <w:rPr>
          <w:szCs w:val="22"/>
          <w:lang w:val="en-GB"/>
        </w:rPr>
        <w:t>U2021</w:t>
      </w:r>
      <w:r w:rsidRPr="00012609">
        <w:rPr>
          <w:szCs w:val="22"/>
          <w:lang w:val="en-GB"/>
        </w:rPr>
        <w:t xml:space="preserve">, </w:t>
      </w:r>
      <w:r>
        <w:rPr>
          <w:szCs w:val="22"/>
          <w:lang w:val="en-GB"/>
        </w:rPr>
        <w:t>21st</w:t>
      </w:r>
      <w:r w:rsidRPr="00012609">
        <w:rPr>
          <w:szCs w:val="22"/>
          <w:lang w:val="en-GB"/>
        </w:rPr>
        <w:t xml:space="preserve"> JVET meeting</w:t>
      </w:r>
      <w:r>
        <w:rPr>
          <w:szCs w:val="22"/>
          <w:lang w:val="en-GB"/>
        </w:rPr>
        <w:t>,</w:t>
      </w:r>
      <w:r w:rsidRPr="00012609">
        <w:rPr>
          <w:szCs w:val="22"/>
          <w:lang w:val="en-GB"/>
        </w:rPr>
        <w:t xml:space="preserve"> by teleconference, </w:t>
      </w:r>
      <w:r>
        <w:rPr>
          <w:szCs w:val="22"/>
          <w:lang w:val="en-GB"/>
        </w:rPr>
        <w:t>Jan. 2021</w:t>
      </w:r>
      <w:r w:rsidRPr="00012609">
        <w:rPr>
          <w:szCs w:val="22"/>
          <w:lang w:val="en-GB"/>
        </w:rPr>
        <w:t>.</w:t>
      </w:r>
      <w:bookmarkEnd w:id="7"/>
    </w:p>
    <w:p w14:paraId="5703A443" w14:textId="77777777" w:rsidR="00A42ED0" w:rsidRPr="003B7406" w:rsidRDefault="00A42ED0" w:rsidP="00A42ED0">
      <w:pPr>
        <w:numPr>
          <w:ilvl w:val="0"/>
          <w:numId w:val="12"/>
        </w:numPr>
        <w:tabs>
          <w:tab w:val="clear" w:pos="360"/>
          <w:tab w:val="left" w:pos="504"/>
        </w:tabs>
        <w:rPr>
          <w:szCs w:val="22"/>
          <w:lang w:val="en-CA"/>
        </w:rPr>
      </w:pPr>
      <w:bookmarkStart w:id="10" w:name="_Ref52925713"/>
      <w:r w:rsidRPr="003B7406">
        <w:rPr>
          <w:szCs w:val="22"/>
          <w:lang w:val="en-CA"/>
        </w:rPr>
        <w:t xml:space="preserve">Recommendation ITU-T P.910 (2008), </w:t>
      </w:r>
      <w:r w:rsidRPr="003B7406">
        <w:rPr>
          <w:i/>
          <w:lang w:val="en-CA"/>
        </w:rPr>
        <w:t>Subjective video quality assessment methods for multimedia applications</w:t>
      </w:r>
      <w:r w:rsidRPr="003B7406">
        <w:rPr>
          <w:lang w:val="en-CA"/>
        </w:rPr>
        <w:t>.</w:t>
      </w:r>
      <w:bookmarkEnd w:id="10"/>
    </w:p>
    <w:p w14:paraId="5883E561" w14:textId="10FE5648" w:rsidR="00A42ED0" w:rsidRPr="00A42ED0" w:rsidRDefault="00A42ED0" w:rsidP="00A42ED0">
      <w:pPr>
        <w:numPr>
          <w:ilvl w:val="0"/>
          <w:numId w:val="12"/>
        </w:numPr>
        <w:tabs>
          <w:tab w:val="clear" w:pos="360"/>
          <w:tab w:val="left" w:pos="504"/>
        </w:tabs>
        <w:rPr>
          <w:szCs w:val="22"/>
          <w:lang w:val="en-CA"/>
        </w:rPr>
      </w:pPr>
      <w:bookmarkStart w:id="11" w:name="_Ref52919336"/>
      <w:r w:rsidRPr="00A42ED0">
        <w:rPr>
          <w:szCs w:val="22"/>
          <w:lang w:val="en-CA"/>
        </w:rPr>
        <w:t xml:space="preserve">Recommendation ITU-R BT.500-14 (2019), </w:t>
      </w:r>
      <w:r w:rsidRPr="00A42ED0">
        <w:rPr>
          <w:i/>
          <w:iCs/>
          <w:szCs w:val="22"/>
          <w:lang w:val="en-CA"/>
        </w:rPr>
        <w:t>Methodologies for the subjective assessment of the quality of television images</w:t>
      </w:r>
      <w:r w:rsidRPr="00A42ED0">
        <w:rPr>
          <w:szCs w:val="22"/>
          <w:lang w:val="en-CA"/>
        </w:rPr>
        <w:t>.</w:t>
      </w:r>
      <w:bookmarkStart w:id="12" w:name="_Ref56152460"/>
      <w:bookmarkEnd w:id="11"/>
    </w:p>
    <w:p w14:paraId="20D4B969" w14:textId="17C36E20" w:rsidR="001F3269" w:rsidRPr="003B7406" w:rsidRDefault="001F3269" w:rsidP="001C4432">
      <w:pPr>
        <w:numPr>
          <w:ilvl w:val="0"/>
          <w:numId w:val="12"/>
        </w:numPr>
        <w:tabs>
          <w:tab w:val="clear" w:pos="360"/>
          <w:tab w:val="left" w:pos="504"/>
        </w:tabs>
        <w:rPr>
          <w:szCs w:val="22"/>
          <w:lang w:val="en-CA"/>
        </w:rPr>
      </w:pPr>
      <w:bookmarkStart w:id="13" w:name="_Ref52919164"/>
      <w:bookmarkEnd w:id="12"/>
      <w:r w:rsidRPr="003B7406">
        <w:rPr>
          <w:szCs w:val="22"/>
          <w:lang w:val="en-CA"/>
        </w:rPr>
        <w:t xml:space="preserve">HEVC Test Model, </w:t>
      </w:r>
      <w:hyperlink r:id="rId41" w:history="1">
        <w:r w:rsidRPr="003B7406">
          <w:rPr>
            <w:rStyle w:val="Hyperlink"/>
            <w:szCs w:val="22"/>
            <w:lang w:val="en-CA"/>
          </w:rPr>
          <w:t>https://vcgit.hhi.fraunhofer.de/jct-vc/HM/-/tree/HM-16.22</w:t>
        </w:r>
      </w:hyperlink>
      <w:r w:rsidRPr="003B7406">
        <w:rPr>
          <w:szCs w:val="22"/>
          <w:lang w:val="en-CA"/>
        </w:rPr>
        <w:t>, online, accessed Oct. 2020.</w:t>
      </w:r>
      <w:bookmarkEnd w:id="13"/>
    </w:p>
    <w:p w14:paraId="27DD38F4" w14:textId="477F66E8" w:rsidR="001F3269" w:rsidRPr="003B7406" w:rsidRDefault="003C496F" w:rsidP="001C4432">
      <w:pPr>
        <w:numPr>
          <w:ilvl w:val="0"/>
          <w:numId w:val="12"/>
        </w:numPr>
        <w:tabs>
          <w:tab w:val="clear" w:pos="360"/>
          <w:tab w:val="left" w:pos="504"/>
        </w:tabs>
        <w:rPr>
          <w:szCs w:val="22"/>
          <w:lang w:val="en-CA"/>
        </w:rPr>
      </w:pPr>
      <w:bookmarkStart w:id="14" w:name="_Ref52919177"/>
      <w:r>
        <w:rPr>
          <w:szCs w:val="22"/>
        </w:rPr>
        <w:t xml:space="preserve">VVC Test Model, </w:t>
      </w:r>
      <w:hyperlink r:id="rId42" w:history="1">
        <w:r w:rsidRPr="00723D5D">
          <w:rPr>
            <w:rStyle w:val="Hyperlink"/>
            <w:szCs w:val="22"/>
          </w:rPr>
          <w:t>https://vcgit.hhi.fraunhofer.de/jvet/VVCSoftware_VTM/-/tree/VTM-11.0</w:t>
        </w:r>
      </w:hyperlink>
      <w:r>
        <w:rPr>
          <w:szCs w:val="22"/>
        </w:rPr>
        <w:t>, online, accessed Jan. 2021.</w:t>
      </w:r>
      <w:bookmarkEnd w:id="14"/>
      <w:r w:rsidR="001F3269" w:rsidRPr="003B7406">
        <w:rPr>
          <w:szCs w:val="22"/>
          <w:lang w:val="en-CA"/>
        </w:rPr>
        <w:t xml:space="preserve"> </w:t>
      </w:r>
    </w:p>
    <w:p w14:paraId="13D35CB2" w14:textId="61059421" w:rsidR="00627910" w:rsidRPr="003B7406" w:rsidRDefault="00627910" w:rsidP="001C4432">
      <w:pPr>
        <w:numPr>
          <w:ilvl w:val="0"/>
          <w:numId w:val="12"/>
        </w:numPr>
        <w:tabs>
          <w:tab w:val="clear" w:pos="360"/>
          <w:tab w:val="left" w:pos="504"/>
        </w:tabs>
        <w:rPr>
          <w:szCs w:val="22"/>
          <w:lang w:val="en-CA"/>
        </w:rPr>
      </w:pPr>
      <w:bookmarkStart w:id="15" w:name="_Ref52919187"/>
      <w:r w:rsidRPr="003B7406">
        <w:rPr>
          <w:lang w:val="en-CA"/>
        </w:rPr>
        <w:t xml:space="preserve">J. Brandenburg, A. Wieckowski, T. Hinz, A. Henkel, V. George, I. Zupancic, C. Stoffers, B. Bross, H. Schwarz, </w:t>
      </w:r>
      <w:r w:rsidR="00A42ED0">
        <w:rPr>
          <w:lang w:val="en-CA"/>
        </w:rPr>
        <w:t xml:space="preserve">and </w:t>
      </w:r>
      <w:r w:rsidRPr="003B7406">
        <w:rPr>
          <w:lang w:val="en-CA"/>
        </w:rPr>
        <w:t>D. Marpe, “Towards Fast and Efficient VVC Encoding,” IEEE 22nd Workshop on Multimedia Signal Processing (MMSP 2020), Tampere, Finland, 2020.</w:t>
      </w:r>
      <w:bookmarkEnd w:id="15"/>
    </w:p>
    <w:p w14:paraId="72394479" w14:textId="272E0243" w:rsidR="00793D72" w:rsidRPr="003B7406" w:rsidRDefault="00793D72" w:rsidP="001C4432">
      <w:pPr>
        <w:numPr>
          <w:ilvl w:val="0"/>
          <w:numId w:val="12"/>
        </w:numPr>
        <w:tabs>
          <w:tab w:val="clear" w:pos="360"/>
          <w:tab w:val="left" w:pos="504"/>
        </w:tabs>
        <w:rPr>
          <w:szCs w:val="22"/>
          <w:lang w:val="en-CA"/>
        </w:rPr>
      </w:pPr>
      <w:bookmarkStart w:id="16" w:name="_Ref52921758"/>
      <w:r w:rsidRPr="003B7406">
        <w:rPr>
          <w:szCs w:val="22"/>
          <w:lang w:val="en-CA"/>
        </w:rPr>
        <w:t xml:space="preserve">A. Wieckowski, J. Brandenburg, C. Bartnik, V. George, J. </w:t>
      </w:r>
      <w:proofErr w:type="spellStart"/>
      <w:r w:rsidRPr="003B7406">
        <w:rPr>
          <w:szCs w:val="22"/>
          <w:lang w:val="en-CA"/>
        </w:rPr>
        <w:t>Güther</w:t>
      </w:r>
      <w:proofErr w:type="spellEnd"/>
      <w:r w:rsidRPr="003B7406">
        <w:rPr>
          <w:szCs w:val="22"/>
          <w:lang w:val="en-CA"/>
        </w:rPr>
        <w:t xml:space="preserve">, G. Hege, C. Helmrich, A. Henkel, T. Hinz, C. Lehmann, C. Stoffers, I. Zupancic, B. Bross, H. Schwarz, </w:t>
      </w:r>
      <w:r w:rsidR="00A42ED0">
        <w:rPr>
          <w:szCs w:val="22"/>
          <w:lang w:val="en-CA"/>
        </w:rPr>
        <w:t xml:space="preserve">and </w:t>
      </w:r>
      <w:r w:rsidRPr="003B7406">
        <w:rPr>
          <w:szCs w:val="22"/>
          <w:lang w:val="en-CA"/>
        </w:rPr>
        <w:t>D. Marpe, “</w:t>
      </w:r>
      <w:r w:rsidRPr="003B7406">
        <w:rPr>
          <w:lang w:val="en-CA"/>
        </w:rPr>
        <w:t>Open optimized VVC encoder (</w:t>
      </w:r>
      <w:proofErr w:type="spellStart"/>
      <w:r w:rsidRPr="003B7406">
        <w:rPr>
          <w:lang w:val="en-CA"/>
        </w:rPr>
        <w:t>VVenC</w:t>
      </w:r>
      <w:proofErr w:type="spellEnd"/>
      <w:r w:rsidRPr="003B7406">
        <w:rPr>
          <w:lang w:val="en-CA"/>
        </w:rPr>
        <w:t>) and decoder (</w:t>
      </w:r>
      <w:proofErr w:type="spellStart"/>
      <w:r w:rsidRPr="003B7406">
        <w:rPr>
          <w:lang w:val="en-CA"/>
        </w:rPr>
        <w:t>VVdeC</w:t>
      </w:r>
      <w:proofErr w:type="spellEnd"/>
      <w:r w:rsidRPr="003B7406">
        <w:rPr>
          <w:lang w:val="en-CA"/>
        </w:rPr>
        <w:t xml:space="preserve">) implementations,” </w:t>
      </w:r>
      <w:r w:rsidRPr="003B7406">
        <w:rPr>
          <w:szCs w:val="22"/>
          <w:lang w:val="en-CA"/>
        </w:rPr>
        <w:t xml:space="preserve">Joint Video Experts Team (JVET) of </w:t>
      </w:r>
      <w:r w:rsidRPr="003B7406">
        <w:rPr>
          <w:bCs/>
          <w:szCs w:val="22"/>
          <w:lang w:val="en-CA"/>
        </w:rPr>
        <w:t xml:space="preserve">ITU-T SG 16 WP 3 and ISO/IEC JTC 1/SC 29 input document JVET-T0099, </w:t>
      </w:r>
      <w:r w:rsidR="006A0B9D">
        <w:rPr>
          <w:szCs w:val="22"/>
          <w:lang w:val="en-CA"/>
        </w:rPr>
        <w:t>20</w:t>
      </w:r>
      <w:r w:rsidR="006A0B9D" w:rsidRPr="003B7406">
        <w:rPr>
          <w:szCs w:val="22"/>
          <w:lang w:val="en-CA"/>
        </w:rPr>
        <w:t>th JVET meeting</w:t>
      </w:r>
      <w:r w:rsidR="006A0B9D">
        <w:rPr>
          <w:szCs w:val="22"/>
          <w:lang w:val="en-CA"/>
        </w:rPr>
        <w:t>,</w:t>
      </w:r>
      <w:r w:rsidR="006A0B9D" w:rsidRPr="003B7406">
        <w:rPr>
          <w:szCs w:val="22"/>
          <w:lang w:val="en-CA"/>
        </w:rPr>
        <w:t xml:space="preserve"> by teleconference</w:t>
      </w:r>
      <w:r w:rsidR="006A0B9D">
        <w:rPr>
          <w:szCs w:val="22"/>
          <w:lang w:val="en-CA"/>
        </w:rPr>
        <w:t>,</w:t>
      </w:r>
      <w:r w:rsidR="006A0B9D" w:rsidRPr="003B7406">
        <w:rPr>
          <w:bCs/>
          <w:szCs w:val="22"/>
          <w:lang w:val="en-CA"/>
        </w:rPr>
        <w:t xml:space="preserve"> </w:t>
      </w:r>
      <w:r w:rsidRPr="003B7406">
        <w:rPr>
          <w:bCs/>
          <w:szCs w:val="22"/>
          <w:lang w:val="en-CA"/>
        </w:rPr>
        <w:t>Oct. 2020.</w:t>
      </w:r>
      <w:bookmarkEnd w:id="16"/>
    </w:p>
    <w:p w14:paraId="09F95745" w14:textId="2DFCDD8E" w:rsidR="00501858" w:rsidRPr="003B7406" w:rsidRDefault="003C496F" w:rsidP="001C4432">
      <w:pPr>
        <w:numPr>
          <w:ilvl w:val="0"/>
          <w:numId w:val="12"/>
        </w:numPr>
        <w:tabs>
          <w:tab w:val="clear" w:pos="360"/>
          <w:tab w:val="left" w:pos="504"/>
        </w:tabs>
        <w:rPr>
          <w:szCs w:val="22"/>
          <w:lang w:val="en-CA"/>
        </w:rPr>
      </w:pPr>
      <w:bookmarkStart w:id="17" w:name="_Ref53059725"/>
      <w:r w:rsidRPr="005221EC">
        <w:rPr>
          <w:szCs w:val="22"/>
          <w:lang w:val="de-DE"/>
        </w:rPr>
        <w:t>Fraunhofer HHI, “Fraunhofer Versatile Video Encoder (VVenC),” version 0.</w:t>
      </w:r>
      <w:r>
        <w:rPr>
          <w:szCs w:val="22"/>
        </w:rPr>
        <w:t>3</w:t>
      </w:r>
      <w:r w:rsidRPr="00501858">
        <w:rPr>
          <w:szCs w:val="22"/>
        </w:rPr>
        <w:t xml:space="preserve">, </w:t>
      </w:r>
      <w:hyperlink r:id="rId43" w:history="1">
        <w:r w:rsidRPr="001E1F1A">
          <w:rPr>
            <w:rStyle w:val="Hyperlink"/>
            <w:szCs w:val="22"/>
          </w:rPr>
          <w:t>https://github.com/fraunhoferhhi/vvenc/tags</w:t>
        </w:r>
      </w:hyperlink>
      <w:r w:rsidRPr="00501858">
        <w:rPr>
          <w:szCs w:val="22"/>
        </w:rPr>
        <w:t xml:space="preserve">, online, accessed </w:t>
      </w:r>
      <w:r>
        <w:rPr>
          <w:szCs w:val="22"/>
        </w:rPr>
        <w:t>Mar</w:t>
      </w:r>
      <w:r w:rsidRPr="00501858">
        <w:rPr>
          <w:szCs w:val="22"/>
        </w:rPr>
        <w:t>. 202</w:t>
      </w:r>
      <w:r>
        <w:rPr>
          <w:szCs w:val="22"/>
        </w:rPr>
        <w:t>1</w:t>
      </w:r>
      <w:r w:rsidRPr="00501858">
        <w:rPr>
          <w:szCs w:val="22"/>
        </w:rPr>
        <w:t>.</w:t>
      </w:r>
      <w:bookmarkEnd w:id="17"/>
    </w:p>
    <w:p w14:paraId="1F231D47" w14:textId="13CF1ECC" w:rsidR="00BB0B87" w:rsidRPr="00BF456B" w:rsidRDefault="00BB0B87" w:rsidP="001C4432">
      <w:pPr>
        <w:numPr>
          <w:ilvl w:val="0"/>
          <w:numId w:val="12"/>
        </w:numPr>
        <w:tabs>
          <w:tab w:val="clear" w:pos="360"/>
          <w:tab w:val="left" w:pos="504"/>
        </w:tabs>
        <w:rPr>
          <w:szCs w:val="22"/>
          <w:lang w:val="en-CA"/>
        </w:rPr>
      </w:pPr>
      <w:bookmarkStart w:id="18" w:name="_Ref52925292"/>
      <w:r w:rsidRPr="003B7406">
        <w:rPr>
          <w:szCs w:val="22"/>
          <w:lang w:val="en-CA"/>
        </w:rPr>
        <w:t xml:space="preserve">C. Helmrich, B. Bross, J. Pfaff, H. Schwarz, D. Marpe, </w:t>
      </w:r>
      <w:r w:rsidR="00A42ED0">
        <w:rPr>
          <w:szCs w:val="22"/>
          <w:lang w:val="en-CA"/>
        </w:rPr>
        <w:t xml:space="preserve">and </w:t>
      </w:r>
      <w:r w:rsidRPr="003B7406">
        <w:rPr>
          <w:szCs w:val="22"/>
          <w:lang w:val="en-CA"/>
        </w:rPr>
        <w:t xml:space="preserve">T. Wiegand, “Information on and analysis of the VVC encoders in the UHD </w:t>
      </w:r>
      <w:r w:rsidR="003B7406" w:rsidRPr="003B7406">
        <w:rPr>
          <w:szCs w:val="22"/>
          <w:lang w:val="en-CA"/>
        </w:rPr>
        <w:t xml:space="preserve">SDR </w:t>
      </w:r>
      <w:r w:rsidRPr="003B7406">
        <w:rPr>
          <w:szCs w:val="22"/>
          <w:lang w:val="en-CA"/>
        </w:rPr>
        <w:t xml:space="preserve">verification test,” Joint Video Experts Team (JVET) of </w:t>
      </w:r>
      <w:r w:rsidRPr="003B7406">
        <w:rPr>
          <w:bCs/>
          <w:szCs w:val="22"/>
          <w:lang w:val="en-CA"/>
        </w:rPr>
        <w:t xml:space="preserve">ITU-T SG 16 WP 3 and ISO/IEC JTC 1/SC 29 input document JVET-T0103, </w:t>
      </w:r>
      <w:r w:rsidR="006A0B9D">
        <w:rPr>
          <w:szCs w:val="22"/>
          <w:lang w:val="en-CA"/>
        </w:rPr>
        <w:t>20</w:t>
      </w:r>
      <w:r w:rsidR="006A0B9D" w:rsidRPr="003B7406">
        <w:rPr>
          <w:szCs w:val="22"/>
          <w:lang w:val="en-CA"/>
        </w:rPr>
        <w:t>th JVET meeting</w:t>
      </w:r>
      <w:r w:rsidR="006A0B9D">
        <w:rPr>
          <w:szCs w:val="22"/>
          <w:lang w:val="en-CA"/>
        </w:rPr>
        <w:t>,</w:t>
      </w:r>
      <w:r w:rsidR="006A0B9D" w:rsidRPr="003B7406">
        <w:rPr>
          <w:szCs w:val="22"/>
          <w:lang w:val="en-CA"/>
        </w:rPr>
        <w:t xml:space="preserve"> by teleconference</w:t>
      </w:r>
      <w:r w:rsidR="006A0B9D">
        <w:rPr>
          <w:szCs w:val="22"/>
          <w:lang w:val="en-CA"/>
        </w:rPr>
        <w:t>,</w:t>
      </w:r>
      <w:r w:rsidR="006A0B9D" w:rsidRPr="003B7406">
        <w:rPr>
          <w:bCs/>
          <w:szCs w:val="22"/>
          <w:lang w:val="en-CA"/>
        </w:rPr>
        <w:t xml:space="preserve"> </w:t>
      </w:r>
      <w:r w:rsidRPr="003B7406">
        <w:rPr>
          <w:bCs/>
          <w:szCs w:val="22"/>
          <w:lang w:val="en-CA"/>
        </w:rPr>
        <w:t>Oct. 2020.</w:t>
      </w:r>
      <w:bookmarkEnd w:id="18"/>
    </w:p>
    <w:p w14:paraId="0BDD3B06" w14:textId="109C2085" w:rsidR="00BF456B" w:rsidRDefault="00BF456B" w:rsidP="001C4432">
      <w:pPr>
        <w:numPr>
          <w:ilvl w:val="0"/>
          <w:numId w:val="12"/>
        </w:numPr>
        <w:tabs>
          <w:tab w:val="clear" w:pos="360"/>
          <w:tab w:val="left" w:pos="504"/>
        </w:tabs>
        <w:rPr>
          <w:szCs w:val="22"/>
          <w:lang w:val="en-CA"/>
        </w:rPr>
      </w:pPr>
      <w:bookmarkStart w:id="19" w:name="_Ref512422363"/>
      <w:bookmarkStart w:id="20" w:name="_Ref511918445"/>
      <w:r>
        <w:rPr>
          <w:szCs w:val="22"/>
          <w:lang w:val="en-CA"/>
        </w:rPr>
        <w:t xml:space="preserve">Y. Ye, J. Boyce, “Algorithm descriptions of projection format conversion and video quality metrics in 360Lib Version 8”, Joint Video Exploration Team of ITU-T SG 16 WP 3 and ISO/IEC JTC 1/SC 29/WG 11, JVET-L1004, October 2018, </w:t>
      </w:r>
      <w:r>
        <w:rPr>
          <w:lang w:val="en-CA"/>
        </w:rPr>
        <w:t>Macau, CN</w:t>
      </w:r>
      <w:r>
        <w:rPr>
          <w:szCs w:val="22"/>
          <w:lang w:val="en-CA"/>
        </w:rPr>
        <w:t>.</w:t>
      </w:r>
      <w:bookmarkEnd w:id="19"/>
      <w:bookmarkEnd w:id="20"/>
    </w:p>
    <w:p w14:paraId="50983E7F" w14:textId="2D4E58C1" w:rsidR="006C5241" w:rsidRPr="006C5241" w:rsidRDefault="006C5241" w:rsidP="006C5241">
      <w:pPr>
        <w:numPr>
          <w:ilvl w:val="0"/>
          <w:numId w:val="12"/>
        </w:numPr>
        <w:tabs>
          <w:tab w:val="clear" w:pos="360"/>
          <w:tab w:val="left" w:pos="504"/>
        </w:tabs>
        <w:rPr>
          <w:szCs w:val="22"/>
          <w:lang w:val="en-CA"/>
        </w:rPr>
      </w:pPr>
      <w:bookmarkStart w:id="21" w:name="_Ref70465063"/>
      <w:r w:rsidRPr="00EC1F59">
        <w:rPr>
          <w:szCs w:val="22"/>
          <w:lang w:val="en-CA"/>
        </w:rPr>
        <w:t>M. Wien, V. Baroncini, Y. Ye</w:t>
      </w:r>
      <w:r>
        <w:rPr>
          <w:szCs w:val="22"/>
          <w:lang w:val="en-CA"/>
        </w:rPr>
        <w:t>, “</w:t>
      </w:r>
      <w:r w:rsidRPr="00EC1F59">
        <w:rPr>
          <w:szCs w:val="22"/>
          <w:lang w:val="en-CA"/>
        </w:rPr>
        <w:t>Status Report on 360º video Verification Test Preparation</w:t>
      </w:r>
      <w:r>
        <w:rPr>
          <w:szCs w:val="22"/>
          <w:lang w:val="en-CA"/>
        </w:rPr>
        <w:t xml:space="preserve">,” </w:t>
      </w:r>
      <w:r w:rsidRPr="00A37CA0">
        <w:rPr>
          <w:szCs w:val="22"/>
          <w:lang w:val="en-CA"/>
        </w:rPr>
        <w:t xml:space="preserve">Joint Video Experts Team, </w:t>
      </w:r>
      <w:r>
        <w:rPr>
          <w:szCs w:val="22"/>
          <w:lang w:val="en-CA"/>
        </w:rPr>
        <w:t xml:space="preserve">Doc. JVET-S0146, </w:t>
      </w:r>
      <w:r w:rsidRPr="00A37CA0">
        <w:rPr>
          <w:szCs w:val="22"/>
          <w:lang w:val="en-CA"/>
        </w:rPr>
        <w:t xml:space="preserve">teleconference, </w:t>
      </w:r>
      <w:r>
        <w:rPr>
          <w:szCs w:val="22"/>
          <w:lang w:val="en-CA"/>
        </w:rPr>
        <w:t>June</w:t>
      </w:r>
      <w:r w:rsidRPr="00A37CA0">
        <w:rPr>
          <w:szCs w:val="22"/>
          <w:lang w:val="en-CA"/>
        </w:rPr>
        <w:t xml:space="preserve"> 2020.</w:t>
      </w:r>
      <w:bookmarkEnd w:id="21"/>
    </w:p>
    <w:bookmarkEnd w:id="8"/>
    <w:p w14:paraId="79742019" w14:textId="77777777" w:rsidR="001C4432" w:rsidRPr="003B7406" w:rsidRDefault="001C4432" w:rsidP="001C4432">
      <w:pPr>
        <w:numPr>
          <w:ilvl w:val="0"/>
          <w:numId w:val="12"/>
        </w:numPr>
        <w:tabs>
          <w:tab w:val="clear" w:pos="360"/>
          <w:tab w:val="left" w:pos="504"/>
        </w:tabs>
        <w:rPr>
          <w:szCs w:val="22"/>
          <w:lang w:val="en-CA"/>
        </w:rPr>
      </w:pPr>
      <w:r w:rsidRPr="003B7406">
        <w:rPr>
          <w:szCs w:val="22"/>
          <w:lang w:val="en-CA"/>
        </w:rPr>
        <w:t xml:space="preserve">Recommendation ITU-R BT.2100-2 (2018), </w:t>
      </w:r>
      <w:r w:rsidRPr="003B7406">
        <w:rPr>
          <w:i/>
          <w:iCs/>
          <w:szCs w:val="22"/>
          <w:lang w:val="en-CA"/>
        </w:rPr>
        <w:t>Image parameter values for high dynamic range television for use in production and international programme exchange</w:t>
      </w:r>
      <w:r w:rsidRPr="003B7406">
        <w:rPr>
          <w:szCs w:val="22"/>
          <w:lang w:val="en-CA"/>
        </w:rPr>
        <w:t>.</w:t>
      </w:r>
    </w:p>
    <w:p w14:paraId="770057CA" w14:textId="77777777" w:rsidR="001C4432" w:rsidRPr="003B7406" w:rsidRDefault="001C4432" w:rsidP="001C4432">
      <w:pPr>
        <w:numPr>
          <w:ilvl w:val="0"/>
          <w:numId w:val="12"/>
        </w:numPr>
        <w:tabs>
          <w:tab w:val="clear" w:pos="360"/>
          <w:tab w:val="left" w:pos="504"/>
        </w:tabs>
        <w:rPr>
          <w:szCs w:val="22"/>
          <w:lang w:val="en-CA"/>
        </w:rPr>
      </w:pPr>
      <w:bookmarkStart w:id="22" w:name="_Ref45224040"/>
      <w:r w:rsidRPr="003B7406">
        <w:rPr>
          <w:szCs w:val="22"/>
          <w:lang w:val="en-CA"/>
        </w:rPr>
        <w:t xml:space="preserve">SMPTE ST 2084, </w:t>
      </w:r>
      <w:bookmarkStart w:id="23" w:name="_Ref40202672"/>
      <w:r w:rsidRPr="003B7406">
        <w:rPr>
          <w:i/>
          <w:iCs/>
          <w:szCs w:val="22"/>
          <w:lang w:val="en-CA"/>
        </w:rPr>
        <w:t>High Dynamic Range Electro-Optical Transfer Function of Mastering Reference Displays</w:t>
      </w:r>
      <w:r w:rsidRPr="003B7406">
        <w:rPr>
          <w:szCs w:val="22"/>
          <w:lang w:val="en-CA"/>
        </w:rPr>
        <w:t>, 2014.</w:t>
      </w:r>
      <w:bookmarkEnd w:id="22"/>
      <w:bookmarkEnd w:id="23"/>
    </w:p>
    <w:p w14:paraId="6334D232" w14:textId="77777777" w:rsidR="001C4432" w:rsidRPr="003B7406" w:rsidRDefault="001C4432" w:rsidP="001C4432">
      <w:pPr>
        <w:numPr>
          <w:ilvl w:val="0"/>
          <w:numId w:val="12"/>
        </w:numPr>
        <w:tabs>
          <w:tab w:val="clear" w:pos="360"/>
          <w:tab w:val="left" w:pos="504"/>
        </w:tabs>
        <w:rPr>
          <w:szCs w:val="22"/>
          <w:lang w:val="en-CA"/>
        </w:rPr>
      </w:pPr>
      <w:bookmarkStart w:id="24" w:name="_Ref46730043"/>
      <w:r w:rsidRPr="003B7406">
        <w:rPr>
          <w:szCs w:val="22"/>
          <w:lang w:val="en-CA"/>
        </w:rPr>
        <w:t xml:space="preserve">SMPTE ST 2036-1, </w:t>
      </w:r>
      <w:r w:rsidRPr="003B7406">
        <w:rPr>
          <w:i/>
          <w:szCs w:val="22"/>
          <w:lang w:val="en-CA"/>
        </w:rPr>
        <w:t>Ultra High Definition Television – Image Parameter Values for Program Production</w:t>
      </w:r>
      <w:r w:rsidRPr="003B7406">
        <w:rPr>
          <w:szCs w:val="22"/>
          <w:lang w:val="en-CA"/>
        </w:rPr>
        <w:t>, 2014.</w:t>
      </w:r>
      <w:bookmarkEnd w:id="24"/>
    </w:p>
    <w:p w14:paraId="7C70C511" w14:textId="77777777" w:rsidR="001C4432" w:rsidRPr="003B7406" w:rsidRDefault="001C4432" w:rsidP="001C4432">
      <w:pPr>
        <w:numPr>
          <w:ilvl w:val="0"/>
          <w:numId w:val="12"/>
        </w:numPr>
        <w:tabs>
          <w:tab w:val="clear" w:pos="360"/>
          <w:tab w:val="left" w:pos="504"/>
        </w:tabs>
        <w:rPr>
          <w:szCs w:val="22"/>
          <w:lang w:val="en-CA"/>
        </w:rPr>
      </w:pPr>
      <w:bookmarkStart w:id="25" w:name="_Ref46730046"/>
      <w:r w:rsidRPr="003B7406">
        <w:rPr>
          <w:szCs w:val="22"/>
          <w:lang w:val="en-CA"/>
        </w:rPr>
        <w:t xml:space="preserve">ETSI TS 101 154, </w:t>
      </w:r>
      <w:r w:rsidRPr="003B7406">
        <w:rPr>
          <w:i/>
          <w:szCs w:val="22"/>
          <w:lang w:val="en-CA"/>
        </w:rPr>
        <w:t>Digital Video Broadcasting (DVB); Specification for the use of Video and Audio Coding in Broadcast and Broadband Applications</w:t>
      </w:r>
      <w:r w:rsidRPr="003B7406">
        <w:rPr>
          <w:szCs w:val="22"/>
          <w:lang w:val="en-CA"/>
        </w:rPr>
        <w:t>, 2019.</w:t>
      </w:r>
      <w:bookmarkEnd w:id="25"/>
    </w:p>
    <w:p w14:paraId="79303EE3" w14:textId="48C0FBCB" w:rsidR="00070719" w:rsidRPr="003B7406" w:rsidRDefault="00A42ED0">
      <w:pPr>
        <w:numPr>
          <w:ilvl w:val="0"/>
          <w:numId w:val="12"/>
        </w:numPr>
        <w:tabs>
          <w:tab w:val="clear" w:pos="360"/>
          <w:tab w:val="left" w:pos="504"/>
        </w:tabs>
        <w:rPr>
          <w:szCs w:val="22"/>
          <w:lang w:val="en-CA"/>
        </w:rPr>
      </w:pPr>
      <w:bookmarkStart w:id="26" w:name="_Ref56152887"/>
      <w:r>
        <w:rPr>
          <w:szCs w:val="22"/>
          <w:lang w:val="en-CA"/>
        </w:rPr>
        <w:lastRenderedPageBreak/>
        <w:t>ITU-T Tech. Paper HSTP-VID-WPOM and ISO/IEC TR 23008-8 (</w:t>
      </w:r>
      <w:r w:rsidRPr="005E4E9C">
        <w:rPr>
          <w:i/>
          <w:iCs/>
          <w:szCs w:val="22"/>
          <w:lang w:val="en-CA"/>
        </w:rPr>
        <w:t>Eds.</w:t>
      </w:r>
      <w:r>
        <w:rPr>
          <w:szCs w:val="22"/>
          <w:lang w:val="en-CA"/>
        </w:rPr>
        <w:t xml:space="preserve">: </w:t>
      </w:r>
      <w:r w:rsidR="00070719" w:rsidRPr="003B7406">
        <w:rPr>
          <w:szCs w:val="22"/>
          <w:lang w:val="en-CA"/>
        </w:rPr>
        <w:t>K. Andersson, F. Bossen, J.-R. Ohm, A. Segall, R. Sjöberg, J. Ström, G. J. Sullivan, A. Tourapis</w:t>
      </w:r>
      <w:r>
        <w:rPr>
          <w:szCs w:val="22"/>
          <w:lang w:val="en-CA"/>
        </w:rPr>
        <w:t>)</w:t>
      </w:r>
      <w:r w:rsidR="00070719" w:rsidRPr="003B7406">
        <w:rPr>
          <w:szCs w:val="22"/>
          <w:lang w:val="en-CA"/>
        </w:rPr>
        <w:t>, Working practices using objective metrics for evaluation of video coding efficiency experiments</w:t>
      </w:r>
      <w:r>
        <w:rPr>
          <w:szCs w:val="22"/>
          <w:lang w:val="en-CA"/>
        </w:rPr>
        <w:t>,</w:t>
      </w:r>
      <w:r w:rsidR="00070719" w:rsidRPr="003B7406">
        <w:rPr>
          <w:szCs w:val="22"/>
          <w:lang w:val="en-CA"/>
        </w:rPr>
        <w:t xml:space="preserve"> July 2020.</w:t>
      </w:r>
      <w:bookmarkEnd w:id="26"/>
    </w:p>
    <w:p w14:paraId="0D451584" w14:textId="0DCC7793" w:rsidR="001C4432" w:rsidRDefault="001C4432" w:rsidP="001C4432">
      <w:pPr>
        <w:numPr>
          <w:ilvl w:val="0"/>
          <w:numId w:val="12"/>
        </w:numPr>
        <w:tabs>
          <w:tab w:val="clear" w:pos="360"/>
          <w:tab w:val="left" w:pos="504"/>
        </w:tabs>
        <w:ind w:left="505" w:hanging="505"/>
        <w:rPr>
          <w:szCs w:val="22"/>
          <w:lang w:val="en-CA"/>
        </w:rPr>
      </w:pPr>
      <w:bookmarkStart w:id="27" w:name="_Ref56152889"/>
      <w:r w:rsidRPr="003B7406">
        <w:rPr>
          <w:szCs w:val="22"/>
          <w:lang w:val="en-CA"/>
        </w:rPr>
        <w:t xml:space="preserve">G. Bjøntegaard, “Calculation of average PSNR differences between RD-curves,” ITU-T SG 16 Q.6 </w:t>
      </w:r>
      <w:r w:rsidR="006A0B9D">
        <w:rPr>
          <w:szCs w:val="22"/>
          <w:lang w:val="en-CA"/>
        </w:rPr>
        <w:t xml:space="preserve">input </w:t>
      </w:r>
      <w:r w:rsidRPr="003B7406">
        <w:rPr>
          <w:szCs w:val="22"/>
          <w:lang w:val="en-CA"/>
        </w:rPr>
        <w:t>document VCEG-M33, 13th VCEG meeting, Austin, Texas, USA, Apr. 2001.</w:t>
      </w:r>
      <w:bookmarkEnd w:id="9"/>
      <w:bookmarkEnd w:id="27"/>
    </w:p>
    <w:p w14:paraId="7813F6D9" w14:textId="3DF70C7F" w:rsidR="00A42ED0" w:rsidRPr="003B7406" w:rsidRDefault="00A42ED0" w:rsidP="001C4432">
      <w:pPr>
        <w:numPr>
          <w:ilvl w:val="0"/>
          <w:numId w:val="12"/>
        </w:numPr>
        <w:tabs>
          <w:tab w:val="clear" w:pos="360"/>
          <w:tab w:val="left" w:pos="504"/>
        </w:tabs>
        <w:ind w:left="505" w:hanging="505"/>
        <w:rPr>
          <w:szCs w:val="22"/>
          <w:lang w:val="en-CA"/>
        </w:rPr>
      </w:pPr>
      <w:bookmarkStart w:id="28" w:name="_Ref56152890"/>
      <w:r w:rsidRPr="00A42ED0">
        <w:rPr>
          <w:szCs w:val="22"/>
          <w:lang w:val="en-CA"/>
        </w:rPr>
        <w:t>G. Bjøntegaard, "Improvements of the BD-PSNR model," ITU-T SG16 Q.6 document VCEG-AI11, 35th VCEG meeting, Berlin, Germany, July 2008.</w:t>
      </w:r>
      <w:bookmarkEnd w:id="28"/>
    </w:p>
    <w:p w14:paraId="554CB3A2" w14:textId="4DE17929" w:rsidR="00070719" w:rsidRDefault="000E3763" w:rsidP="00A96331">
      <w:pPr>
        <w:numPr>
          <w:ilvl w:val="0"/>
          <w:numId w:val="12"/>
        </w:numPr>
        <w:tabs>
          <w:tab w:val="clear" w:pos="360"/>
          <w:tab w:val="left" w:pos="504"/>
        </w:tabs>
        <w:rPr>
          <w:szCs w:val="22"/>
          <w:lang w:val="en-CA"/>
        </w:rPr>
      </w:pPr>
      <w:bookmarkStart w:id="29" w:name="_Ref53043842"/>
      <w:proofErr w:type="spellStart"/>
      <w:r>
        <w:rPr>
          <w:szCs w:val="22"/>
          <w:lang w:val="en-CA"/>
        </w:rPr>
        <w:t>RDPlot</w:t>
      </w:r>
      <w:proofErr w:type="spellEnd"/>
      <w:r>
        <w:rPr>
          <w:szCs w:val="22"/>
          <w:lang w:val="en-CA"/>
        </w:rPr>
        <w:t xml:space="preserve">, </w:t>
      </w:r>
      <w:hyperlink r:id="rId44" w:history="1">
        <w:r w:rsidRPr="00673BC1">
          <w:rPr>
            <w:rStyle w:val="Hyperlink"/>
            <w:szCs w:val="22"/>
            <w:lang w:val="en-CA"/>
          </w:rPr>
          <w:t>https://github.com/IENT/RDPlot</w:t>
        </w:r>
      </w:hyperlink>
      <w:r>
        <w:rPr>
          <w:szCs w:val="22"/>
          <w:lang w:val="en-CA"/>
        </w:rPr>
        <w:t>, accessed 2021-06-18</w:t>
      </w:r>
      <w:r w:rsidR="00070719" w:rsidRPr="003B7406">
        <w:rPr>
          <w:szCs w:val="22"/>
          <w:lang w:val="en-CA"/>
        </w:rPr>
        <w:t>.</w:t>
      </w:r>
      <w:bookmarkEnd w:id="29"/>
    </w:p>
    <w:p w14:paraId="2FD53DE5" w14:textId="1EF48955" w:rsidR="00CF1602" w:rsidRDefault="00CF1602" w:rsidP="00DD48CB">
      <w:pPr>
        <w:numPr>
          <w:ilvl w:val="0"/>
          <w:numId w:val="12"/>
        </w:numPr>
        <w:tabs>
          <w:tab w:val="clear" w:pos="360"/>
          <w:tab w:val="left" w:pos="504"/>
        </w:tabs>
        <w:rPr>
          <w:szCs w:val="22"/>
          <w:lang w:val="en-CA"/>
        </w:rPr>
      </w:pPr>
      <w:bookmarkStart w:id="30" w:name="_Ref74908614"/>
      <w:r w:rsidRPr="00CF1602">
        <w:rPr>
          <w:szCs w:val="22"/>
          <w:lang w:val="en-CA"/>
        </w:rPr>
        <w:t>J.-R. Ohm, G. J. Sullivan, “Meeting Report of the 22nd Meeting of the Joint Video Experts Team (JVET),</w:t>
      </w:r>
      <w:r>
        <w:rPr>
          <w:szCs w:val="22"/>
          <w:lang w:val="en-CA"/>
        </w:rPr>
        <w:t xml:space="preserve"> </w:t>
      </w:r>
      <w:r w:rsidRPr="00CF1602">
        <w:rPr>
          <w:szCs w:val="22"/>
          <w:lang w:val="en-CA"/>
        </w:rPr>
        <w:t>by teleconference, 20–28 April 2021</w:t>
      </w:r>
      <w:r>
        <w:rPr>
          <w:szCs w:val="22"/>
          <w:lang w:val="en-CA"/>
        </w:rPr>
        <w:t>”,</w:t>
      </w:r>
      <w:r w:rsidRPr="00CF1602">
        <w:rPr>
          <w:szCs w:val="22"/>
          <w:lang w:val="en-CA"/>
        </w:rPr>
        <w:t xml:space="preserve"> </w:t>
      </w:r>
      <w:r>
        <w:rPr>
          <w:szCs w:val="22"/>
          <w:lang w:val="en-CA"/>
        </w:rPr>
        <w:t xml:space="preserve">Joint Video Exploration Team of ITU-T SG 16 WP 3 and ISO/IEC JTC 1/SC 29/WG 11, JVET-V1000, </w:t>
      </w:r>
      <w:r w:rsidRPr="00A37CA0">
        <w:rPr>
          <w:szCs w:val="22"/>
          <w:lang w:val="en-CA"/>
        </w:rPr>
        <w:t>teleconference</w:t>
      </w:r>
      <w:r>
        <w:rPr>
          <w:szCs w:val="22"/>
          <w:lang w:val="en-CA"/>
        </w:rPr>
        <w:t>, April 2021.</w:t>
      </w:r>
      <w:bookmarkEnd w:id="30"/>
    </w:p>
    <w:p w14:paraId="26454EAF" w14:textId="0AF6C781" w:rsidR="00451A8A" w:rsidRDefault="00451A8A" w:rsidP="00DD48CB">
      <w:pPr>
        <w:numPr>
          <w:ilvl w:val="0"/>
          <w:numId w:val="12"/>
        </w:numPr>
        <w:tabs>
          <w:tab w:val="clear" w:pos="360"/>
          <w:tab w:val="left" w:pos="504"/>
        </w:tabs>
        <w:rPr>
          <w:szCs w:val="22"/>
          <w:lang w:val="en-CA"/>
        </w:rPr>
      </w:pPr>
      <w:bookmarkStart w:id="31" w:name="_Ref74908735"/>
      <w:r w:rsidRPr="001C4432">
        <w:rPr>
          <w:szCs w:val="22"/>
        </w:rPr>
        <w:t>V. Baroncini</w:t>
      </w:r>
      <w:r>
        <w:rPr>
          <w:szCs w:val="22"/>
        </w:rPr>
        <w:t xml:space="preserve"> and</w:t>
      </w:r>
      <w:r w:rsidRPr="00451A8A">
        <w:rPr>
          <w:szCs w:val="22"/>
          <w:lang w:val="en-CA"/>
        </w:rPr>
        <w:t xml:space="preserve"> </w:t>
      </w:r>
      <w:r w:rsidRPr="001C4432">
        <w:rPr>
          <w:szCs w:val="22"/>
        </w:rPr>
        <w:t xml:space="preserve">M. Wien, </w:t>
      </w:r>
      <w:r>
        <w:rPr>
          <w:szCs w:val="22"/>
        </w:rPr>
        <w:t>“</w:t>
      </w:r>
      <w:r w:rsidRPr="00451A8A">
        <w:rPr>
          <w:szCs w:val="22"/>
          <w:lang w:val="en-CA"/>
        </w:rPr>
        <w:t>Report on VVC compression performance verification testing in the SDR HD and 360 Video categories</w:t>
      </w:r>
      <w:r>
        <w:rPr>
          <w:szCs w:val="22"/>
          <w:lang w:val="en-CA"/>
        </w:rPr>
        <w:t xml:space="preserve">”, Joint Video Exploration Team of ITU-T SG 16 WP 3 and ISO/IEC JTC 1/SC 29/WG 11, JVET-V0174, </w:t>
      </w:r>
      <w:r w:rsidRPr="00A37CA0">
        <w:rPr>
          <w:szCs w:val="22"/>
          <w:lang w:val="en-CA"/>
        </w:rPr>
        <w:t>teleconference</w:t>
      </w:r>
      <w:r>
        <w:rPr>
          <w:szCs w:val="22"/>
          <w:lang w:val="en-CA"/>
        </w:rPr>
        <w:t>, April 2021.</w:t>
      </w:r>
      <w:bookmarkEnd w:id="31"/>
    </w:p>
    <w:p w14:paraId="38505B5B" w14:textId="17E6C632" w:rsidR="00BC2B5B" w:rsidRPr="00451A8A" w:rsidRDefault="00BC2B5B" w:rsidP="00DD48CB">
      <w:pPr>
        <w:numPr>
          <w:ilvl w:val="0"/>
          <w:numId w:val="12"/>
        </w:numPr>
        <w:tabs>
          <w:tab w:val="clear" w:pos="360"/>
          <w:tab w:val="left" w:pos="504"/>
        </w:tabs>
        <w:rPr>
          <w:szCs w:val="22"/>
          <w:lang w:val="en-CA"/>
        </w:rPr>
      </w:pPr>
      <w:bookmarkStart w:id="32" w:name="_Ref75093162"/>
      <w:r w:rsidRPr="00BC2B5B">
        <w:rPr>
          <w:szCs w:val="22"/>
          <w:lang w:val="en-CA"/>
        </w:rPr>
        <w:t xml:space="preserve">F. Bossen, X. Li, K. Sühring, K. Sharman, </w:t>
      </w:r>
      <w:r>
        <w:rPr>
          <w:szCs w:val="22"/>
          <w:lang w:val="en-CA"/>
        </w:rPr>
        <w:t xml:space="preserve">and </w:t>
      </w:r>
      <w:r w:rsidRPr="00BC2B5B">
        <w:rPr>
          <w:szCs w:val="22"/>
          <w:lang w:val="en-CA"/>
        </w:rPr>
        <w:t>V. Seregin</w:t>
      </w:r>
      <w:r>
        <w:rPr>
          <w:szCs w:val="22"/>
          <w:lang w:val="en-CA"/>
        </w:rPr>
        <w:t>, “</w:t>
      </w:r>
      <w:r w:rsidRPr="00BC2B5B">
        <w:rPr>
          <w:szCs w:val="22"/>
          <w:lang w:val="en-CA"/>
        </w:rPr>
        <w:t xml:space="preserve">JVET AHG report: Test model software development (AHG3) </w:t>
      </w:r>
      <w:r>
        <w:rPr>
          <w:szCs w:val="22"/>
          <w:lang w:val="en-CA"/>
        </w:rPr>
        <w:t xml:space="preserve">”, Joint Video Exploration Team of ITU-T SG 16 WP 3 and ISO/IEC JTC 1/SC 29/WG 11, JVET-V0003, </w:t>
      </w:r>
      <w:r w:rsidRPr="00A37CA0">
        <w:rPr>
          <w:szCs w:val="22"/>
          <w:lang w:val="en-CA"/>
        </w:rPr>
        <w:t>teleconference</w:t>
      </w:r>
      <w:r>
        <w:rPr>
          <w:szCs w:val="22"/>
          <w:lang w:val="en-CA"/>
        </w:rPr>
        <w:t>, April 2021.</w:t>
      </w:r>
      <w:bookmarkEnd w:id="32"/>
    </w:p>
    <w:p w14:paraId="59E85875" w14:textId="4291266E" w:rsidR="0012745A" w:rsidRPr="003B7406" w:rsidRDefault="00F27A75" w:rsidP="005E4E9C">
      <w:pPr>
        <w:pStyle w:val="Heading1"/>
        <w:numPr>
          <w:ilvl w:val="0"/>
          <w:numId w:val="0"/>
        </w:numPr>
        <w:ind w:left="432" w:hanging="432"/>
        <w:rPr>
          <w:lang w:val="en-CA"/>
        </w:rPr>
      </w:pPr>
      <w:r w:rsidRPr="003B7406">
        <w:rPr>
          <w:lang w:val="en-CA"/>
        </w:rPr>
        <w:t>Acknowledgements</w:t>
      </w:r>
    </w:p>
    <w:p w14:paraId="138C7BA8" w14:textId="66842745" w:rsidR="0012745A" w:rsidRPr="003B7406" w:rsidRDefault="0012745A" w:rsidP="009A432F">
      <w:pPr>
        <w:rPr>
          <w:lang w:val="en-CA"/>
        </w:rPr>
      </w:pPr>
      <w:r w:rsidRPr="003B7406">
        <w:rPr>
          <w:lang w:val="en-CA"/>
        </w:rPr>
        <w:t xml:space="preserve">The verification test coordinators wish to thank the organizations who contributed to </w:t>
      </w:r>
      <w:r w:rsidR="00F27A75" w:rsidRPr="003B7406">
        <w:rPr>
          <w:lang w:val="en-CA"/>
        </w:rPr>
        <w:t xml:space="preserve">and supported </w:t>
      </w:r>
      <w:r w:rsidRPr="003B7406">
        <w:rPr>
          <w:lang w:val="en-CA"/>
        </w:rPr>
        <w:t>the VVC verification tests</w:t>
      </w:r>
      <w:r w:rsidR="003B7406" w:rsidRPr="003B7406">
        <w:rPr>
          <w:lang w:val="en-CA"/>
        </w:rPr>
        <w:t xml:space="preserve">, </w:t>
      </w:r>
      <w:r w:rsidR="00740B37">
        <w:rPr>
          <w:lang w:val="en-CA"/>
        </w:rPr>
        <w:t xml:space="preserve">particularly </w:t>
      </w:r>
      <w:r w:rsidR="003B7406" w:rsidRPr="003B7406">
        <w:rPr>
          <w:lang w:val="en-CA"/>
        </w:rPr>
        <w:t>including</w:t>
      </w:r>
      <w:r w:rsidR="009A432F">
        <w:rPr>
          <w:lang w:val="en-CA"/>
        </w:rPr>
        <w:t xml:space="preserve"> </w:t>
      </w:r>
      <w:r w:rsidR="009A432F" w:rsidRPr="009A432F">
        <w:rPr>
          <w:lang w:val="en-CA"/>
        </w:rPr>
        <w:t>Alibaba Inc.</w:t>
      </w:r>
      <w:r w:rsidR="009A432F">
        <w:rPr>
          <w:lang w:val="en-CA"/>
        </w:rPr>
        <w:t xml:space="preserve">, </w:t>
      </w:r>
      <w:proofErr w:type="spellStart"/>
      <w:r w:rsidR="009A432F" w:rsidRPr="009A432F">
        <w:rPr>
          <w:lang w:val="en-CA"/>
        </w:rPr>
        <w:t>Bytedance</w:t>
      </w:r>
      <w:proofErr w:type="spellEnd"/>
      <w:r w:rsidR="009A432F" w:rsidRPr="009A432F">
        <w:rPr>
          <w:lang w:val="en-CA"/>
        </w:rPr>
        <w:t xml:space="preserve"> Inc.</w:t>
      </w:r>
      <w:r w:rsidR="009A432F">
        <w:rPr>
          <w:lang w:val="en-CA"/>
        </w:rPr>
        <w:t xml:space="preserve">, </w:t>
      </w:r>
      <w:r w:rsidR="009A432F" w:rsidRPr="009A432F">
        <w:rPr>
          <w:lang w:val="en-CA"/>
        </w:rPr>
        <w:t>Ericsson</w:t>
      </w:r>
      <w:r w:rsidR="009A432F">
        <w:rPr>
          <w:lang w:val="en-CA"/>
        </w:rPr>
        <w:t xml:space="preserve">, </w:t>
      </w:r>
      <w:r w:rsidR="009A432F" w:rsidRPr="009A432F">
        <w:rPr>
          <w:lang w:val="en-CA"/>
        </w:rPr>
        <w:t>Fraunhofer HHI</w:t>
      </w:r>
      <w:r w:rsidR="009A432F">
        <w:rPr>
          <w:lang w:val="en-CA"/>
        </w:rPr>
        <w:t xml:space="preserve">, </w:t>
      </w:r>
      <w:proofErr w:type="spellStart"/>
      <w:r w:rsidR="009A432F" w:rsidRPr="009A432F">
        <w:rPr>
          <w:lang w:val="en-CA"/>
        </w:rPr>
        <w:t>GBTech</w:t>
      </w:r>
      <w:proofErr w:type="spellEnd"/>
      <w:r w:rsidR="009A432F">
        <w:rPr>
          <w:lang w:val="en-CA"/>
        </w:rPr>
        <w:t xml:space="preserve">, </w:t>
      </w:r>
      <w:r w:rsidR="009A432F" w:rsidRPr="00201EFD">
        <w:t xml:space="preserve">Huawei, </w:t>
      </w:r>
      <w:proofErr w:type="spellStart"/>
      <w:r w:rsidR="009A432F" w:rsidRPr="00201EFD">
        <w:t>InterDigital</w:t>
      </w:r>
      <w:proofErr w:type="spellEnd"/>
      <w:r w:rsidR="009A432F" w:rsidRPr="00201EFD">
        <w:t xml:space="preserve">, MediaTek, RWTH Aachen University, </w:t>
      </w:r>
      <w:r w:rsidR="009A432F" w:rsidRPr="009A432F">
        <w:rPr>
          <w:lang w:val="en-CA"/>
        </w:rPr>
        <w:t>Tencent</w:t>
      </w:r>
      <w:r w:rsidR="009A432F">
        <w:rPr>
          <w:lang w:val="en-CA"/>
        </w:rPr>
        <w:t xml:space="preserve">, </w:t>
      </w:r>
      <w:proofErr w:type="spellStart"/>
      <w:r w:rsidR="009A432F" w:rsidRPr="009A432F">
        <w:rPr>
          <w:lang w:val="en-CA"/>
        </w:rPr>
        <w:t>Vabtech</w:t>
      </w:r>
      <w:proofErr w:type="spellEnd"/>
      <w:r w:rsidR="00F27A75" w:rsidRPr="003B7406">
        <w:rPr>
          <w:lang w:val="en-CA"/>
        </w:rPr>
        <w:t>.</w:t>
      </w:r>
    </w:p>
    <w:p w14:paraId="7EFE85EF" w14:textId="797AC03C" w:rsidR="0012745A" w:rsidRPr="003B7406" w:rsidRDefault="001274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3B7406">
        <w:rPr>
          <w:lang w:val="en-CA"/>
        </w:rPr>
        <w:br w:type="page"/>
      </w:r>
    </w:p>
    <w:p w14:paraId="752DA532" w14:textId="7F639899" w:rsidR="0012745A" w:rsidRPr="003B7406" w:rsidRDefault="0012745A" w:rsidP="0012745A">
      <w:pPr>
        <w:pStyle w:val="Heading1"/>
        <w:numPr>
          <w:ilvl w:val="0"/>
          <w:numId w:val="0"/>
        </w:numPr>
        <w:rPr>
          <w:lang w:val="en-CA"/>
        </w:rPr>
      </w:pPr>
      <w:r w:rsidRPr="003B7406">
        <w:rPr>
          <w:lang w:val="en-CA"/>
        </w:rPr>
        <w:lastRenderedPageBreak/>
        <w:t>Annex A</w:t>
      </w:r>
    </w:p>
    <w:p w14:paraId="2AE21F6B" w14:textId="76F7D54F" w:rsidR="006D331F" w:rsidRPr="003B7406" w:rsidRDefault="006D331F" w:rsidP="006D331F">
      <w:pPr>
        <w:rPr>
          <w:lang w:val="en-CA"/>
        </w:rPr>
      </w:pPr>
      <w:r w:rsidRPr="003B7406">
        <w:rPr>
          <w:lang w:val="en-CA"/>
        </w:rPr>
        <w:t xml:space="preserve">The same evaluation method as for the HEVC verification tests is adopted for the VVC verification tests. The following description </w:t>
      </w:r>
      <w:r w:rsidR="006659E0" w:rsidRPr="003B7406">
        <w:rPr>
          <w:lang w:val="en-CA"/>
        </w:rPr>
        <w:t xml:space="preserve">is based on </w:t>
      </w:r>
      <w:r w:rsidRPr="003B7406">
        <w:rPr>
          <w:lang w:val="en-CA"/>
        </w:rPr>
        <w:t>JCTVC-Q1011</w:t>
      </w:r>
      <w:r w:rsidR="00931615" w:rsidRPr="003B7406">
        <w:rPr>
          <w:lang w:val="en-CA"/>
        </w:rPr>
        <w:t> </w:t>
      </w:r>
      <w:r w:rsidR="00931615" w:rsidRPr="003B7406">
        <w:rPr>
          <w:lang w:val="en-CA"/>
        </w:rPr>
        <w:fldChar w:fldCharType="begin"/>
      </w:r>
      <w:r w:rsidR="00931615" w:rsidRPr="003B7406">
        <w:rPr>
          <w:lang w:val="en-CA"/>
        </w:rPr>
        <w:instrText xml:space="preserve"> REF _Ref52926434 \r \h </w:instrText>
      </w:r>
      <w:r w:rsidR="00931615" w:rsidRPr="003B7406">
        <w:rPr>
          <w:lang w:val="en-CA"/>
        </w:rPr>
      </w:r>
      <w:r w:rsidR="00931615" w:rsidRPr="003B7406">
        <w:rPr>
          <w:lang w:val="en-CA"/>
        </w:rPr>
        <w:fldChar w:fldCharType="separate"/>
      </w:r>
      <w:r w:rsidR="00374C1C">
        <w:rPr>
          <w:lang w:val="en-CA"/>
        </w:rPr>
        <w:t>[A4]</w:t>
      </w:r>
      <w:r w:rsidR="00931615" w:rsidRPr="003B7406">
        <w:rPr>
          <w:lang w:val="en-CA"/>
        </w:rPr>
        <w:fldChar w:fldCharType="end"/>
      </w:r>
      <w:r w:rsidR="00931615" w:rsidRPr="003B7406">
        <w:rPr>
          <w:lang w:val="en-CA"/>
        </w:rPr>
        <w:t xml:space="preserve"> </w:t>
      </w:r>
      <w:r w:rsidRPr="003B7406">
        <w:rPr>
          <w:lang w:val="en-CA"/>
        </w:rPr>
        <w:t>with minor adaptations.</w:t>
      </w:r>
    </w:p>
    <w:p w14:paraId="5D754D79" w14:textId="77777777" w:rsidR="002E438B" w:rsidRPr="003B7406" w:rsidRDefault="002E438B" w:rsidP="002E438B">
      <w:pPr>
        <w:pStyle w:val="Titolo2"/>
        <w:rPr>
          <w:lang w:val="en-CA"/>
        </w:rPr>
      </w:pPr>
      <w:r w:rsidRPr="003B7406">
        <w:rPr>
          <w:lang w:val="en-CA"/>
        </w:rPr>
        <w:t>A.1 Test method</w:t>
      </w:r>
    </w:p>
    <w:p w14:paraId="782A11DD" w14:textId="6B5272CF" w:rsidR="002E438B" w:rsidRPr="003B7406" w:rsidRDefault="002E438B" w:rsidP="002E438B">
      <w:pPr>
        <w:spacing w:before="80"/>
        <w:rPr>
          <w:lang w:val="en-CA"/>
        </w:rPr>
      </w:pPr>
      <w:r w:rsidRPr="003B7406">
        <w:rPr>
          <w:lang w:val="en-CA"/>
        </w:rPr>
        <w:t xml:space="preserve">The test method adopted for this evaluation is </w:t>
      </w:r>
      <w:r w:rsidR="003B7406" w:rsidRPr="003B7406">
        <w:rPr>
          <w:lang w:val="en-CA"/>
        </w:rPr>
        <w:t>d</w:t>
      </w:r>
      <w:r w:rsidRPr="003B7406">
        <w:rPr>
          <w:lang w:val="en-CA"/>
        </w:rPr>
        <w:t xml:space="preserve">egradation </w:t>
      </w:r>
      <w:r w:rsidR="003B7406" w:rsidRPr="003B7406">
        <w:rPr>
          <w:lang w:val="en-CA"/>
        </w:rPr>
        <w:t>c</w:t>
      </w:r>
      <w:r w:rsidRPr="003B7406">
        <w:rPr>
          <w:lang w:val="en-CA"/>
        </w:rPr>
        <w:t xml:space="preserve">ategory </w:t>
      </w:r>
      <w:r w:rsidR="003B7406" w:rsidRPr="003B7406">
        <w:rPr>
          <w:lang w:val="en-CA"/>
        </w:rPr>
        <w:t>r</w:t>
      </w:r>
      <w:r w:rsidRPr="003B7406">
        <w:rPr>
          <w:lang w:val="en-CA"/>
        </w:rPr>
        <w:t>ating</w:t>
      </w:r>
      <w:r w:rsidR="003B7406" w:rsidRPr="003B7406">
        <w:rPr>
          <w:lang w:val="en-CA"/>
        </w:rPr>
        <w:t xml:space="preserve"> (DCR</w:t>
      </w:r>
      <w:r w:rsidRPr="003B7406">
        <w:rPr>
          <w:lang w:val="en-CA"/>
        </w:rPr>
        <w:t xml:space="preserve">)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374C1C">
        <w:rPr>
          <w:lang w:val="en-CA"/>
        </w:rPr>
        <w:t>[A1]</w:t>
      </w:r>
      <w:r w:rsidRPr="003B7406">
        <w:rPr>
          <w:lang w:val="en-CA"/>
        </w:rPr>
        <w:fldChar w:fldCharType="end"/>
      </w:r>
      <w:r w:rsidRPr="003B7406">
        <w:rPr>
          <w:lang w:val="en-CA"/>
        </w:rPr>
        <w:t>.</w:t>
      </w:r>
    </w:p>
    <w:p w14:paraId="00FC559B" w14:textId="77777777" w:rsidR="002E438B" w:rsidRPr="003B7406" w:rsidRDefault="002E438B" w:rsidP="002E438B">
      <w:pPr>
        <w:pStyle w:val="Titolo2"/>
        <w:spacing w:before="80"/>
        <w:rPr>
          <w:rFonts w:ascii="Times New Roman" w:hAnsi="Times New Roman" w:cs="Times New Roman"/>
          <w:sz w:val="22"/>
          <w:szCs w:val="22"/>
          <w:lang w:val="en-CA"/>
        </w:rPr>
      </w:pPr>
      <w:r w:rsidRPr="003B7406">
        <w:rPr>
          <w:rFonts w:ascii="Times New Roman" w:hAnsi="Times New Roman" w:cs="Times New Roman"/>
          <w:sz w:val="22"/>
          <w:szCs w:val="22"/>
          <w:lang w:val="en-CA"/>
        </w:rPr>
        <w:t>A.1.1 Degradation Category Rating (DCR)</w:t>
      </w:r>
    </w:p>
    <w:p w14:paraId="30FDA725" w14:textId="0E01F742" w:rsidR="00D43349" w:rsidRPr="003B7406" w:rsidRDefault="002E438B" w:rsidP="00D43349">
      <w:pPr>
        <w:spacing w:before="120"/>
        <w:rPr>
          <w:lang w:val="en-CA"/>
        </w:rPr>
      </w:pPr>
      <w:r w:rsidRPr="003B7406">
        <w:rPr>
          <w:lang w:val="en-CA"/>
        </w:rPr>
        <w:t>This test method is commonly adopted when the material to be evaluated shows a range of visual quality that well distributes across all quality scales.</w:t>
      </w:r>
      <w:r w:rsidR="00D43349" w:rsidRPr="003B7406">
        <w:rPr>
          <w:lang w:val="en-CA"/>
        </w:rPr>
        <w:t xml:space="preserve"> All the video material used for these tests consist of video clips of 10 seconds duration.</w:t>
      </w:r>
    </w:p>
    <w:p w14:paraId="4A11B200" w14:textId="0796A803" w:rsidR="002E438B" w:rsidRPr="003B7406" w:rsidRDefault="002E438B" w:rsidP="002E438B">
      <w:pPr>
        <w:spacing w:before="120"/>
        <w:rPr>
          <w:lang w:val="en-CA"/>
        </w:rPr>
      </w:pPr>
      <w:r w:rsidRPr="003B7406">
        <w:rPr>
          <w:lang w:val="en-CA"/>
        </w:rPr>
        <w:t xml:space="preserve">This method </w:t>
      </w:r>
      <w:r w:rsidR="006659E0" w:rsidRPr="003B7406">
        <w:rPr>
          <w:lang w:val="en-CA"/>
        </w:rPr>
        <w:t>ha</w:t>
      </w:r>
      <w:r w:rsidR="00D43349" w:rsidRPr="003B7406">
        <w:rPr>
          <w:lang w:val="en-CA"/>
        </w:rPr>
        <w:t>s</w:t>
      </w:r>
      <w:r w:rsidR="006659E0" w:rsidRPr="003B7406">
        <w:rPr>
          <w:lang w:val="en-CA"/>
        </w:rPr>
        <w:t xml:space="preserve"> been </w:t>
      </w:r>
      <w:r w:rsidRPr="003B7406">
        <w:rPr>
          <w:lang w:val="en-CA"/>
        </w:rPr>
        <w:t xml:space="preserve">used under the schema of evaluation of the quality; for this </w:t>
      </w:r>
      <w:r w:rsidR="006D331F" w:rsidRPr="003B7406">
        <w:rPr>
          <w:lang w:val="en-CA"/>
        </w:rPr>
        <w:t>reason,</w:t>
      </w:r>
      <w:r w:rsidRPr="003B7406">
        <w:rPr>
          <w:lang w:val="en-CA"/>
        </w:rPr>
        <w:t xml:space="preserve"> a quality rating scale made of 11 levels </w:t>
      </w:r>
      <w:r w:rsidR="006659E0" w:rsidRPr="003B7406">
        <w:rPr>
          <w:lang w:val="en-CA"/>
        </w:rPr>
        <w:t>was</w:t>
      </w:r>
      <w:r w:rsidRPr="003B7406">
        <w:rPr>
          <w:lang w:val="en-CA"/>
        </w:rPr>
        <w:t xml:space="preserve"> adopted, ranging from "0" (lowest quality) to "10" (highest quality)</w:t>
      </w:r>
      <w:r w:rsidR="006659E0" w:rsidRPr="003B7406">
        <w:rPr>
          <w:lang w:val="en-CA"/>
        </w:rPr>
        <w:t xml:space="preserve">, see also </w:t>
      </w:r>
      <w:r w:rsidR="006659E0" w:rsidRPr="003B7406">
        <w:rPr>
          <w:lang w:val="en-CA"/>
        </w:rPr>
        <w:fldChar w:fldCharType="begin"/>
      </w:r>
      <w:r w:rsidR="006659E0" w:rsidRPr="003B7406">
        <w:rPr>
          <w:lang w:val="en-CA"/>
        </w:rPr>
        <w:instrText xml:space="preserve"> REF _Ref52924847 \h </w:instrText>
      </w:r>
      <w:r w:rsidR="006659E0" w:rsidRPr="003B7406">
        <w:rPr>
          <w:lang w:val="en-CA"/>
        </w:rPr>
      </w:r>
      <w:r w:rsidR="006659E0" w:rsidRPr="003B7406">
        <w:rPr>
          <w:lang w:val="en-CA"/>
        </w:rPr>
        <w:fldChar w:fldCharType="separate"/>
      </w:r>
      <w:r w:rsidR="00374C1C" w:rsidRPr="003B7406">
        <w:rPr>
          <w:lang w:val="en-CA"/>
        </w:rPr>
        <w:t xml:space="preserve">Figure </w:t>
      </w:r>
      <w:r w:rsidR="00374C1C">
        <w:rPr>
          <w:noProof/>
          <w:lang w:val="en-CA"/>
        </w:rPr>
        <w:t>2</w:t>
      </w:r>
      <w:r w:rsidR="006659E0" w:rsidRPr="003B7406">
        <w:rPr>
          <w:lang w:val="en-CA"/>
        </w:rPr>
        <w:fldChar w:fldCharType="end"/>
      </w:r>
      <w:r w:rsidR="006659E0" w:rsidRPr="003B7406">
        <w:rPr>
          <w:lang w:val="en-CA"/>
        </w:rPr>
        <w:t xml:space="preserve">. </w:t>
      </w:r>
    </w:p>
    <w:p w14:paraId="095255ED" w14:textId="263D760D" w:rsidR="00D43349" w:rsidRPr="003B7406" w:rsidRDefault="002E438B" w:rsidP="00D43349">
      <w:pPr>
        <w:rPr>
          <w:lang w:val="en-CA"/>
        </w:rPr>
      </w:pPr>
      <w:r w:rsidRPr="003B7406">
        <w:rPr>
          <w:lang w:val="en-CA"/>
        </w:rPr>
        <w:t xml:space="preserve">The structure of the </w:t>
      </w:r>
      <w:r w:rsidR="003B7406" w:rsidRPr="003B7406">
        <w:rPr>
          <w:lang w:val="en-CA"/>
        </w:rPr>
        <w:t>b</w:t>
      </w:r>
      <w:r w:rsidRPr="003B7406">
        <w:rPr>
          <w:lang w:val="en-CA"/>
        </w:rPr>
        <w:t xml:space="preserve">asic </w:t>
      </w:r>
      <w:r w:rsidR="003B7406" w:rsidRPr="003B7406">
        <w:rPr>
          <w:lang w:val="en-CA"/>
        </w:rPr>
        <w:t>t</w:t>
      </w:r>
      <w:r w:rsidRPr="003B7406">
        <w:rPr>
          <w:lang w:val="en-CA"/>
        </w:rPr>
        <w:t xml:space="preserve">est </w:t>
      </w:r>
      <w:r w:rsidR="003B7406" w:rsidRPr="003B7406">
        <w:rPr>
          <w:lang w:val="en-CA"/>
        </w:rPr>
        <w:t>c</w:t>
      </w:r>
      <w:r w:rsidRPr="003B7406">
        <w:rPr>
          <w:lang w:val="en-CA"/>
        </w:rPr>
        <w:t xml:space="preserve">ell (BTC) of </w:t>
      </w:r>
      <w:r w:rsidR="003B7406" w:rsidRPr="003B7406">
        <w:rPr>
          <w:lang w:val="en-CA"/>
        </w:rPr>
        <w:t xml:space="preserve">the </w:t>
      </w:r>
      <w:r w:rsidRPr="003B7406">
        <w:rPr>
          <w:lang w:val="en-CA"/>
        </w:rPr>
        <w:t xml:space="preserve">DCR method </w:t>
      </w:r>
      <w:r w:rsidR="003B7406" w:rsidRPr="003B7406">
        <w:rPr>
          <w:lang w:val="en-CA"/>
        </w:rPr>
        <w:t>wa</w:t>
      </w:r>
      <w:r w:rsidRPr="003B7406">
        <w:rPr>
          <w:lang w:val="en-CA"/>
        </w:rPr>
        <w:t>s made by two consecutive presentations of the video clip under test; at first the original version of the video clip is displayed, immediately afterwards the coded version of the video clip is presented; then a message displays for 5 seconds asking the viewers to vote.</w:t>
      </w:r>
      <w:r w:rsidR="00D43349" w:rsidRPr="003B7406">
        <w:rPr>
          <w:lang w:val="en-CA"/>
        </w:rPr>
        <w:t xml:space="preserve"> The presentation of the video clips is preceded by a mid-grey screen displaying “Source” for the original and “Test” for the coded version of the sequence under test for one second.</w:t>
      </w:r>
    </w:p>
    <w:p w14:paraId="0A631159" w14:textId="1EE69163" w:rsidR="002E438B" w:rsidRPr="003B7406" w:rsidRDefault="00D343FE" w:rsidP="002E438B">
      <w:pPr>
        <w:jc w:val="center"/>
        <w:rPr>
          <w:lang w:val="en-CA"/>
        </w:rPr>
      </w:pPr>
      <w:r>
        <w:rPr>
          <w:noProof/>
          <w:lang w:val="en-CA"/>
        </w:rPr>
        <w:drawing>
          <wp:inline distT="0" distB="0" distL="0" distR="0" wp14:anchorId="23DA76DB" wp14:editId="49B681C1">
            <wp:extent cx="5181600" cy="1190625"/>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181600" cy="1190625"/>
                    </a:xfrm>
                    <a:prstGeom prst="rect">
                      <a:avLst/>
                    </a:prstGeom>
                    <a:noFill/>
                    <a:ln>
                      <a:noFill/>
                    </a:ln>
                  </pic:spPr>
                </pic:pic>
              </a:graphicData>
            </a:graphic>
          </wp:inline>
        </w:drawing>
      </w:r>
    </w:p>
    <w:p w14:paraId="159D316A" w14:textId="303E2EDE" w:rsidR="002E438B" w:rsidRPr="003B7406" w:rsidRDefault="002E438B" w:rsidP="002E438B">
      <w:pPr>
        <w:pStyle w:val="Caption"/>
        <w:jc w:val="center"/>
        <w:rPr>
          <w:bCs/>
          <w:iCs w:val="0"/>
          <w:lang w:val="en-CA"/>
        </w:rPr>
      </w:pPr>
      <w:r w:rsidRPr="009457C1">
        <w:rPr>
          <w:bCs/>
          <w:iCs w:val="0"/>
          <w:lang w:val="en-CA"/>
        </w:rPr>
        <w:t xml:space="preserve">Figure </w:t>
      </w:r>
      <w:r w:rsidRPr="009457C1">
        <w:rPr>
          <w:bCs/>
          <w:iCs w:val="0"/>
          <w:lang w:val="en-CA"/>
        </w:rPr>
        <w:fldChar w:fldCharType="begin"/>
      </w:r>
      <w:r w:rsidRPr="009457C1">
        <w:rPr>
          <w:bCs/>
          <w:iCs w:val="0"/>
          <w:lang w:val="en-CA"/>
        </w:rPr>
        <w:instrText xml:space="preserve"> SEQ Figure \* ARABIC </w:instrText>
      </w:r>
      <w:r w:rsidRPr="009457C1">
        <w:rPr>
          <w:bCs/>
          <w:iCs w:val="0"/>
          <w:lang w:val="en-CA"/>
        </w:rPr>
        <w:fldChar w:fldCharType="separate"/>
      </w:r>
      <w:r w:rsidR="00374C1C">
        <w:rPr>
          <w:bCs/>
          <w:iCs w:val="0"/>
          <w:noProof/>
          <w:lang w:val="en-CA"/>
        </w:rPr>
        <w:t>8</w:t>
      </w:r>
      <w:r w:rsidRPr="009457C1">
        <w:rPr>
          <w:bCs/>
          <w:iCs w:val="0"/>
          <w:lang w:val="en-CA"/>
        </w:rPr>
        <w:fldChar w:fldCharType="end"/>
      </w:r>
      <w:r w:rsidRPr="009457C1">
        <w:rPr>
          <w:bCs/>
          <w:iCs w:val="0"/>
          <w:lang w:val="en-CA"/>
        </w:rPr>
        <w:t xml:space="preserve"> </w:t>
      </w:r>
      <w:r w:rsidR="003B7406" w:rsidRPr="009457C1">
        <w:rPr>
          <w:bCs/>
          <w:iCs w:val="0"/>
          <w:lang w:val="en-CA"/>
        </w:rPr>
        <w:t>–</w:t>
      </w:r>
      <w:r w:rsidRPr="009457C1">
        <w:rPr>
          <w:bCs/>
          <w:iCs w:val="0"/>
          <w:lang w:val="en-CA"/>
        </w:rPr>
        <w:t xml:space="preserve"> DCR BTC</w:t>
      </w:r>
    </w:p>
    <w:p w14:paraId="0837770C" w14:textId="77777777" w:rsidR="002E438B" w:rsidRPr="003B7406" w:rsidRDefault="002E438B" w:rsidP="002E438B">
      <w:pPr>
        <w:pStyle w:val="Titolo2"/>
        <w:rPr>
          <w:lang w:val="en-CA"/>
        </w:rPr>
      </w:pPr>
      <w:r w:rsidRPr="003B7406">
        <w:rPr>
          <w:lang w:val="en-CA"/>
        </w:rPr>
        <w:t>A.2 How to express the visual quality opinion with DCR</w:t>
      </w:r>
    </w:p>
    <w:p w14:paraId="52DEC420" w14:textId="139B3FAA" w:rsidR="002E438B" w:rsidRPr="003B7406" w:rsidRDefault="002E438B" w:rsidP="002E438B">
      <w:pPr>
        <w:spacing w:before="120"/>
        <w:rPr>
          <w:lang w:val="en-CA"/>
        </w:rPr>
      </w:pPr>
      <w:r w:rsidRPr="003B7406">
        <w:rPr>
          <w:lang w:val="en-CA"/>
        </w:rPr>
        <w:t xml:space="preserve">The viewers </w:t>
      </w:r>
      <w:r w:rsidR="006659E0" w:rsidRPr="003B7406">
        <w:rPr>
          <w:lang w:val="en-CA"/>
        </w:rPr>
        <w:t>were</w:t>
      </w:r>
      <w:r w:rsidRPr="003B7406">
        <w:rPr>
          <w:lang w:val="en-CA"/>
        </w:rPr>
        <w:t xml:space="preserve"> asked to express their vote putting a mark on a scoring sheet.</w:t>
      </w:r>
    </w:p>
    <w:p w14:paraId="4716E561" w14:textId="0B450905" w:rsidR="002E438B" w:rsidRPr="003B7406" w:rsidRDefault="002E438B" w:rsidP="002E438B">
      <w:pPr>
        <w:rPr>
          <w:lang w:val="en-CA"/>
        </w:rPr>
      </w:pPr>
      <w:r w:rsidRPr="003B7406">
        <w:rPr>
          <w:lang w:val="en-CA"/>
        </w:rPr>
        <w:t>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w:t>
      </w:r>
      <w:r w:rsidR="00931615" w:rsidRPr="003B7406">
        <w:rPr>
          <w:lang w:val="en-CA"/>
        </w:rPr>
        <w:t xml:space="preserve">, as shown in </w:t>
      </w:r>
      <w:r w:rsidR="00931615" w:rsidRPr="003B7406">
        <w:rPr>
          <w:lang w:val="en-CA"/>
        </w:rPr>
        <w:fldChar w:fldCharType="begin"/>
      </w:r>
      <w:r w:rsidR="00931615" w:rsidRPr="003B7406">
        <w:rPr>
          <w:lang w:val="en-CA"/>
        </w:rPr>
        <w:instrText xml:space="preserve"> REF _Ref52924847 \h </w:instrText>
      </w:r>
      <w:r w:rsidR="00931615" w:rsidRPr="003B7406">
        <w:rPr>
          <w:lang w:val="en-CA"/>
        </w:rPr>
      </w:r>
      <w:r w:rsidR="00931615" w:rsidRPr="003B7406">
        <w:rPr>
          <w:lang w:val="en-CA"/>
        </w:rPr>
        <w:fldChar w:fldCharType="separate"/>
      </w:r>
      <w:r w:rsidR="00374C1C" w:rsidRPr="003B7406">
        <w:rPr>
          <w:lang w:val="en-CA"/>
        </w:rPr>
        <w:t xml:space="preserve">Figure </w:t>
      </w:r>
      <w:r w:rsidR="00374C1C">
        <w:rPr>
          <w:noProof/>
          <w:lang w:val="en-CA"/>
        </w:rPr>
        <w:t>2</w:t>
      </w:r>
      <w:r w:rsidR="00931615" w:rsidRPr="003B7406">
        <w:rPr>
          <w:lang w:val="en-CA"/>
        </w:rPr>
        <w:fldChar w:fldCharType="end"/>
      </w:r>
      <w:r w:rsidR="00931615" w:rsidRPr="003B7406">
        <w:rPr>
          <w:lang w:val="en-CA"/>
        </w:rPr>
        <w:t>.</w:t>
      </w:r>
    </w:p>
    <w:p w14:paraId="546A8757" w14:textId="77777777" w:rsidR="002E438B" w:rsidRPr="003B7406" w:rsidRDefault="002E438B" w:rsidP="002E438B">
      <w:pPr>
        <w:spacing w:before="120" w:after="100" w:afterAutospacing="1"/>
        <w:rPr>
          <w:lang w:val="en-CA"/>
        </w:rPr>
      </w:pPr>
      <w:r w:rsidRPr="003B7406">
        <w:rPr>
          <w:lang w:val="en-CA"/>
        </w:rPr>
        <w:t xml:space="preserve">The vote </w:t>
      </w:r>
      <w:proofErr w:type="gramStart"/>
      <w:r w:rsidRPr="003B7406">
        <w:rPr>
          <w:lang w:val="en-CA"/>
        </w:rPr>
        <w:t>has to</w:t>
      </w:r>
      <w:proofErr w:type="gramEnd"/>
      <w:r w:rsidRPr="003B7406">
        <w:rPr>
          <w:lang w:val="en-CA"/>
        </w:rPr>
        <w:t xml:space="preserve"> be written when the message "Vote N" appears on the screen. The number "N" is a numerical progressive indication on the screen aiming to help the viewing subjects to use the appropriate box of the scoring sheet.</w:t>
      </w:r>
    </w:p>
    <w:p w14:paraId="729C3A72" w14:textId="77777777" w:rsidR="002E438B" w:rsidRPr="003B7406" w:rsidRDefault="002E438B" w:rsidP="002E438B">
      <w:pPr>
        <w:pStyle w:val="Titolo2"/>
        <w:rPr>
          <w:lang w:val="en-CA"/>
        </w:rPr>
      </w:pPr>
      <w:r w:rsidRPr="003B7406">
        <w:rPr>
          <w:lang w:val="en-CA"/>
        </w:rPr>
        <w:t>A.4 Training and stabilization phase</w:t>
      </w:r>
    </w:p>
    <w:p w14:paraId="6E7B0D2A" w14:textId="77777777" w:rsidR="002E438B" w:rsidRPr="003B7406" w:rsidRDefault="002E438B" w:rsidP="002E438B">
      <w:pPr>
        <w:spacing w:before="120"/>
        <w:rPr>
          <w:lang w:val="en-CA"/>
        </w:rPr>
      </w:pPr>
      <w:r w:rsidRPr="003B7406">
        <w:rPr>
          <w:lang w:val="en-CA"/>
        </w:rPr>
        <w:t>The outcome of a test is highly dependent on a proper training of the test subjects.</w:t>
      </w:r>
    </w:p>
    <w:p w14:paraId="16960A58" w14:textId="7B26866F" w:rsidR="002E438B" w:rsidRPr="003B7406" w:rsidRDefault="002E438B" w:rsidP="00931615">
      <w:pPr>
        <w:spacing w:before="120"/>
        <w:rPr>
          <w:lang w:val="en-CA"/>
        </w:rPr>
      </w:pPr>
      <w:r w:rsidRPr="003B7406">
        <w:rPr>
          <w:lang w:val="en-CA"/>
        </w:rPr>
        <w:t xml:space="preserve">For this purpose, each subject </w:t>
      </w:r>
      <w:proofErr w:type="gramStart"/>
      <w:r w:rsidRPr="003B7406">
        <w:rPr>
          <w:lang w:val="en-CA"/>
        </w:rPr>
        <w:t>has to</w:t>
      </w:r>
      <w:proofErr w:type="gramEnd"/>
      <w:r w:rsidRPr="003B7406">
        <w:rPr>
          <w:lang w:val="en-CA"/>
        </w:rPr>
        <w:t xml:space="preserve"> be trained by means of a short practice (training) session</w:t>
      </w:r>
      <w:r w:rsidR="00931615" w:rsidRPr="003B7406">
        <w:rPr>
          <w:lang w:val="en-CA"/>
        </w:rPr>
        <w:t xml:space="preserve"> demonstrating the range of qualities to be expected in the test.</w:t>
      </w:r>
    </w:p>
    <w:p w14:paraId="15178DC4" w14:textId="1E8922BE" w:rsidR="002E438B" w:rsidRPr="003B7406" w:rsidRDefault="002E438B" w:rsidP="002E438B">
      <w:pPr>
        <w:spacing w:before="120"/>
        <w:rPr>
          <w:lang w:val="en-CA"/>
        </w:rPr>
      </w:pPr>
      <w:r w:rsidRPr="003B7406">
        <w:rPr>
          <w:lang w:val="en-CA"/>
        </w:rPr>
        <w:t xml:space="preserve">The stabilization phase uses the test material of a test session; three BTCs, containing one sample of best quality, one of the worst </w:t>
      </w:r>
      <w:r w:rsidR="006D331F" w:rsidRPr="003B7406">
        <w:rPr>
          <w:lang w:val="en-CA"/>
        </w:rPr>
        <w:t>qualities</w:t>
      </w:r>
      <w:r w:rsidRPr="003B7406">
        <w:rPr>
          <w:lang w:val="en-CA"/>
        </w:rPr>
        <w:t xml:space="preserve"> and one of medium quality, are duplicated at the beginning of the test session. By this way, the test subjects have an immediate impression of the quality range they are expected to evaluate during that session.</w:t>
      </w:r>
    </w:p>
    <w:p w14:paraId="43A660BC" w14:textId="0E06A00E" w:rsidR="002E438B" w:rsidRPr="003B7406" w:rsidRDefault="002E438B" w:rsidP="002E438B">
      <w:pPr>
        <w:spacing w:before="120"/>
        <w:rPr>
          <w:lang w:val="en-CA"/>
        </w:rPr>
      </w:pPr>
      <w:r w:rsidRPr="003B7406">
        <w:rPr>
          <w:lang w:val="en-CA"/>
        </w:rPr>
        <w:t xml:space="preserve">The scores of the stabilization phase are discarded. </w:t>
      </w:r>
    </w:p>
    <w:p w14:paraId="2161A9C5" w14:textId="79B8BD3F" w:rsidR="002E438B" w:rsidRPr="003B7406" w:rsidRDefault="002E438B" w:rsidP="00D43349">
      <w:pPr>
        <w:pStyle w:val="Titolo2"/>
        <w:keepNext/>
        <w:spacing w:before="100" w:beforeAutospacing="1"/>
        <w:rPr>
          <w:lang w:val="en-CA"/>
        </w:rPr>
      </w:pPr>
      <w:r w:rsidRPr="003B7406">
        <w:rPr>
          <w:lang w:val="en-CA"/>
        </w:rPr>
        <w:lastRenderedPageBreak/>
        <w:t>A.5 The laboratory setup</w:t>
      </w:r>
    </w:p>
    <w:p w14:paraId="26D78071" w14:textId="790DA293" w:rsidR="002E438B" w:rsidRPr="003B7406" w:rsidRDefault="002E438B" w:rsidP="002E438B">
      <w:pPr>
        <w:spacing w:before="120"/>
        <w:rPr>
          <w:lang w:val="en-CA"/>
        </w:rPr>
      </w:pPr>
      <w:r w:rsidRPr="003B7406">
        <w:rPr>
          <w:lang w:val="en-CA"/>
        </w:rPr>
        <w:t>The laborator</w:t>
      </w:r>
      <w:r w:rsidR="0001086E">
        <w:rPr>
          <w:lang w:val="en-CA"/>
        </w:rPr>
        <w:t>ies</w:t>
      </w:r>
      <w:r w:rsidRPr="003B7406">
        <w:rPr>
          <w:lang w:val="en-CA"/>
        </w:rPr>
        <w:t xml:space="preserve"> for subjective assessment</w:t>
      </w:r>
      <w:r w:rsidR="0001086E">
        <w:rPr>
          <w:lang w:val="en-CA"/>
        </w:rPr>
        <w:t>s</w:t>
      </w:r>
      <w:r w:rsidRPr="003B7406">
        <w:rPr>
          <w:lang w:val="en-CA"/>
        </w:rPr>
        <w:t xml:space="preserve"> </w:t>
      </w:r>
      <w:r w:rsidR="006659E0" w:rsidRPr="003B7406">
        <w:rPr>
          <w:lang w:val="en-CA"/>
        </w:rPr>
        <w:t>were</w:t>
      </w:r>
      <w:r w:rsidRPr="003B7406">
        <w:rPr>
          <w:lang w:val="en-CA"/>
        </w:rPr>
        <w:t xml:space="preserve"> </w:t>
      </w:r>
      <w:r w:rsidR="0001086E">
        <w:rPr>
          <w:lang w:val="en-CA"/>
        </w:rPr>
        <w:t>arranged</w:t>
      </w:r>
      <w:r w:rsidRPr="003B7406">
        <w:rPr>
          <w:lang w:val="en-CA"/>
        </w:rPr>
        <w:t xml:space="preserve"> according to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374C1C">
        <w:rPr>
          <w:lang w:val="en-CA"/>
        </w:rPr>
        <w:t>[A1]</w:t>
      </w:r>
      <w:r w:rsidRPr="003B7406">
        <w:rPr>
          <w:lang w:val="en-CA"/>
        </w:rPr>
        <w:fldChar w:fldCharType="end"/>
      </w:r>
      <w:r w:rsidRPr="003B7406">
        <w:rPr>
          <w:lang w:val="en-CA"/>
        </w:rPr>
        <w:t>, except for the selection of the display and the video play-out server.</w:t>
      </w:r>
      <w:r w:rsidR="006659E0" w:rsidRPr="003B7406">
        <w:rPr>
          <w:lang w:val="en-CA"/>
        </w:rPr>
        <w:t xml:space="preserve"> </w:t>
      </w:r>
      <w:r w:rsidRPr="003B7406">
        <w:rPr>
          <w:lang w:val="en-CA"/>
        </w:rPr>
        <w:t xml:space="preserve">Play-out of </w:t>
      </w:r>
      <w:r w:rsidR="006659E0" w:rsidRPr="003B7406">
        <w:rPr>
          <w:lang w:val="en-CA"/>
        </w:rPr>
        <w:t xml:space="preserve">the HD </w:t>
      </w:r>
      <w:r w:rsidRPr="003B7406">
        <w:rPr>
          <w:lang w:val="en-CA"/>
        </w:rPr>
        <w:t xml:space="preserve">video clips </w:t>
      </w:r>
      <w:r w:rsidR="006659E0" w:rsidRPr="003B7406">
        <w:rPr>
          <w:lang w:val="en-CA"/>
        </w:rPr>
        <w:t>was</w:t>
      </w:r>
      <w:r w:rsidRPr="003B7406">
        <w:rPr>
          <w:lang w:val="en-CA"/>
        </w:rPr>
        <w:t xml:space="preserve"> done at the native resolution</w:t>
      </w:r>
      <w:r w:rsidR="009506F7">
        <w:rPr>
          <w:lang w:val="en-CA"/>
        </w:rPr>
        <w:t xml:space="preserve"> without upscaling, with the HD video being centered on the UHD screen with a mid-gray surrounding.</w:t>
      </w:r>
    </w:p>
    <w:p w14:paraId="5123E412" w14:textId="3730D698" w:rsidR="002E438B" w:rsidRPr="003B7406" w:rsidRDefault="002E438B" w:rsidP="002E438B">
      <w:pPr>
        <w:spacing w:before="120"/>
        <w:rPr>
          <w:lang w:val="en-CA"/>
        </w:rPr>
      </w:pPr>
      <w:r w:rsidRPr="003B7406">
        <w:rPr>
          <w:lang w:val="en-CA"/>
        </w:rPr>
        <w:t>The PC</w:t>
      </w:r>
      <w:r w:rsidR="006659E0" w:rsidRPr="003B7406">
        <w:rPr>
          <w:lang w:val="en-CA"/>
        </w:rPr>
        <w:t>s</w:t>
      </w:r>
      <w:r w:rsidRPr="003B7406">
        <w:rPr>
          <w:lang w:val="en-CA"/>
        </w:rPr>
        <w:t xml:space="preserve"> used to play</w:t>
      </w:r>
      <w:r w:rsidR="006659E0" w:rsidRPr="003B7406">
        <w:rPr>
          <w:lang w:val="en-CA"/>
        </w:rPr>
        <w:t xml:space="preserve"> the</w:t>
      </w:r>
      <w:r w:rsidRPr="003B7406">
        <w:rPr>
          <w:lang w:val="en-CA"/>
        </w:rPr>
        <w:t xml:space="preserve"> video </w:t>
      </w:r>
      <w:r w:rsidR="006659E0" w:rsidRPr="003B7406">
        <w:rPr>
          <w:lang w:val="en-CA"/>
        </w:rPr>
        <w:t xml:space="preserve">sequence </w:t>
      </w:r>
      <w:r w:rsidRPr="003B7406">
        <w:rPr>
          <w:lang w:val="en-CA"/>
        </w:rPr>
        <w:t>support</w:t>
      </w:r>
      <w:r w:rsidR="006659E0" w:rsidRPr="003B7406">
        <w:rPr>
          <w:lang w:val="en-CA"/>
        </w:rPr>
        <w:t>ed</w:t>
      </w:r>
      <w:r w:rsidRPr="003B7406">
        <w:rPr>
          <w:lang w:val="en-CA"/>
        </w:rPr>
        <w:t xml:space="preserve"> the display of </w:t>
      </w:r>
      <w:proofErr w:type="gramStart"/>
      <w:r w:rsidR="00931615" w:rsidRPr="003B7406">
        <w:rPr>
          <w:lang w:val="en-CA"/>
        </w:rPr>
        <w:t>10 bit</w:t>
      </w:r>
      <w:proofErr w:type="gramEnd"/>
      <w:r w:rsidR="00931615" w:rsidRPr="003B7406">
        <w:rPr>
          <w:lang w:val="en-CA"/>
        </w:rPr>
        <w:t xml:space="preserve"> </w:t>
      </w:r>
      <w:r w:rsidRPr="003B7406">
        <w:rPr>
          <w:lang w:val="en-CA"/>
        </w:rPr>
        <w:t>UHD</w:t>
      </w:r>
      <w:r w:rsidR="00931615" w:rsidRPr="003B7406">
        <w:rPr>
          <w:lang w:val="en-CA"/>
        </w:rPr>
        <w:t xml:space="preserve"> </w:t>
      </w:r>
      <w:r w:rsidRPr="003B7406">
        <w:rPr>
          <w:lang w:val="en-CA"/>
        </w:rPr>
        <w:t>at 30</w:t>
      </w:r>
      <w:r w:rsidR="00931615" w:rsidRPr="003B7406">
        <w:rPr>
          <w:lang w:val="en-CA"/>
        </w:rPr>
        <w:t xml:space="preserve"> </w:t>
      </w:r>
      <w:r w:rsidRPr="003B7406">
        <w:rPr>
          <w:lang w:val="en-CA"/>
        </w:rPr>
        <w:t>and 60 frames per second, without any limitation, or without introducing any additional temporal or visual degradation.</w:t>
      </w:r>
      <w:r w:rsidR="006659E0" w:rsidRPr="003B7406">
        <w:rPr>
          <w:lang w:val="en-CA"/>
        </w:rPr>
        <w:t xml:space="preserve"> </w:t>
      </w:r>
      <w:r w:rsidR="00D43349" w:rsidRPr="003B7406">
        <w:rPr>
          <w:lang w:val="en-CA"/>
        </w:rPr>
        <w:t xml:space="preserve">At </w:t>
      </w:r>
      <w:proofErr w:type="spellStart"/>
      <w:r w:rsidR="00D43349" w:rsidRPr="003B7406">
        <w:rPr>
          <w:lang w:val="en-CA"/>
        </w:rPr>
        <w:t>GBTech</w:t>
      </w:r>
      <w:proofErr w:type="spellEnd"/>
      <w:r w:rsidR="009506F7">
        <w:rPr>
          <w:lang w:val="en-CA"/>
        </w:rPr>
        <w:t xml:space="preserve"> and </w:t>
      </w:r>
      <w:proofErr w:type="spellStart"/>
      <w:r w:rsidR="009506F7">
        <w:rPr>
          <w:lang w:val="en-CA"/>
        </w:rPr>
        <w:t>Vabtech</w:t>
      </w:r>
      <w:proofErr w:type="spellEnd"/>
      <w:r w:rsidR="00D43349" w:rsidRPr="003B7406">
        <w:rPr>
          <w:lang w:val="en-CA"/>
        </w:rPr>
        <w:t>, the connection between the PC and the display was provided by a 10 bit-capable HDMI connection. At RWTH Aachen University, the display was connected via quad-link SDI.</w:t>
      </w:r>
    </w:p>
    <w:p w14:paraId="1EE39FDB" w14:textId="2F5DB0DE" w:rsidR="002E438B" w:rsidRPr="003B7406" w:rsidRDefault="002E438B" w:rsidP="00D43349">
      <w:pPr>
        <w:pStyle w:val="Titolo2"/>
        <w:spacing w:before="100" w:beforeAutospacing="1"/>
        <w:rPr>
          <w:lang w:val="en-CA"/>
        </w:rPr>
      </w:pPr>
      <w:r w:rsidRPr="003B7406">
        <w:rPr>
          <w:lang w:val="en-CA"/>
        </w:rPr>
        <w:t>A.</w:t>
      </w:r>
      <w:r w:rsidR="009506F7">
        <w:rPr>
          <w:lang w:val="en-CA"/>
        </w:rPr>
        <w:t>6</w:t>
      </w:r>
      <w:r w:rsidRPr="003B7406">
        <w:rPr>
          <w:lang w:val="en-CA"/>
        </w:rPr>
        <w:t xml:space="preserve"> Viewing environment</w:t>
      </w:r>
    </w:p>
    <w:p w14:paraId="1C0798CB" w14:textId="77777777" w:rsidR="00B8036A" w:rsidRPr="003B7406" w:rsidRDefault="00B8036A" w:rsidP="00B8036A">
      <w:pPr>
        <w:spacing w:before="120"/>
        <w:rPr>
          <w:lang w:val="en-CA"/>
        </w:rPr>
      </w:pPr>
      <w:r w:rsidRPr="003B7406">
        <w:rPr>
          <w:lang w:val="en-CA"/>
        </w:rPr>
        <w:t>The viewing distance was 1.5H, where H is equal to the height of the active part of the screen, depending on the size of the active part of the screen and its native resolution.</w:t>
      </w:r>
    </w:p>
    <w:p w14:paraId="2E7564A5" w14:textId="1DC38562" w:rsidR="002E438B" w:rsidRPr="003B7406" w:rsidRDefault="002E438B" w:rsidP="00B8036A">
      <w:pPr>
        <w:spacing w:before="120"/>
        <w:rPr>
          <w:lang w:val="en-CA"/>
        </w:rPr>
      </w:pPr>
      <w:r w:rsidRPr="003B7406">
        <w:rPr>
          <w:lang w:val="en-CA"/>
        </w:rPr>
        <w:t>The test laborator</w:t>
      </w:r>
      <w:r w:rsidR="00D43349" w:rsidRPr="003B7406">
        <w:rPr>
          <w:lang w:val="en-CA"/>
        </w:rPr>
        <w:t>ies</w:t>
      </w:r>
      <w:r w:rsidRPr="003B7406">
        <w:rPr>
          <w:lang w:val="en-CA"/>
        </w:rPr>
        <w:t xml:space="preserve"> </w:t>
      </w:r>
      <w:r w:rsidR="00D43349" w:rsidRPr="003B7406">
        <w:rPr>
          <w:lang w:val="en-CA"/>
        </w:rPr>
        <w:t xml:space="preserve">were </w:t>
      </w:r>
      <w:r w:rsidRPr="003B7406">
        <w:rPr>
          <w:lang w:val="en-CA"/>
        </w:rPr>
        <w:t>protected from external visual or audio pollution.</w:t>
      </w:r>
      <w:r w:rsidR="00B8036A" w:rsidRPr="003B7406">
        <w:rPr>
          <w:lang w:val="en-CA"/>
        </w:rPr>
        <w:t xml:space="preserve"> </w:t>
      </w:r>
      <w:r w:rsidRPr="003B7406">
        <w:rPr>
          <w:lang w:val="en-CA"/>
        </w:rPr>
        <w:t xml:space="preserve">Internal general light </w:t>
      </w:r>
      <w:r w:rsidR="00D43349" w:rsidRPr="003B7406">
        <w:rPr>
          <w:lang w:val="en-CA"/>
        </w:rPr>
        <w:t>was</w:t>
      </w:r>
      <w:r w:rsidRPr="003B7406">
        <w:rPr>
          <w:lang w:val="en-CA"/>
        </w:rPr>
        <w:t xml:space="preserve"> low (just enough to allow the viewing subjects to fill out the scoring sheets) and a uniform light </w:t>
      </w:r>
      <w:r w:rsidR="00D43349" w:rsidRPr="003B7406">
        <w:rPr>
          <w:lang w:val="en-CA"/>
        </w:rPr>
        <w:t xml:space="preserve">was </w:t>
      </w:r>
      <w:r w:rsidRPr="003B7406">
        <w:rPr>
          <w:lang w:val="en-CA"/>
        </w:rPr>
        <w:t xml:space="preserve">placed behind the monitor, in a way no direct light hits the viewing subjects seated in front of the screen; the light behind </w:t>
      </w:r>
      <w:r w:rsidR="00D43349" w:rsidRPr="003B7406">
        <w:rPr>
          <w:lang w:val="en-CA"/>
        </w:rPr>
        <w:t>t</w:t>
      </w:r>
      <w:r w:rsidRPr="003B7406">
        <w:rPr>
          <w:lang w:val="en-CA"/>
        </w:rPr>
        <w:t xml:space="preserve">he monitor must be dimmed to an intensity as specified in Table 4 of Recommendation ITU-T P.911 (“Typical viewing and listening conditions as used in audio-visual quality assessment”). No other light source </w:t>
      </w:r>
      <w:r w:rsidR="00D43349" w:rsidRPr="003B7406">
        <w:rPr>
          <w:lang w:val="en-CA"/>
        </w:rPr>
        <w:t>was admitted</w:t>
      </w:r>
      <w:r w:rsidRPr="003B7406">
        <w:rPr>
          <w:lang w:val="en-CA"/>
        </w:rPr>
        <w:t xml:space="preserve">, and </w:t>
      </w:r>
      <w:proofErr w:type="gramStart"/>
      <w:r w:rsidRPr="003B7406">
        <w:rPr>
          <w:lang w:val="en-CA"/>
        </w:rPr>
        <w:t>in particular any</w:t>
      </w:r>
      <w:proofErr w:type="gramEnd"/>
      <w:r w:rsidRPr="003B7406">
        <w:rPr>
          <w:lang w:val="en-CA"/>
        </w:rPr>
        <w:t xml:space="preserve"> light source directed to the screen or creating reflections</w:t>
      </w:r>
      <w:r w:rsidR="00D43349" w:rsidRPr="003B7406">
        <w:rPr>
          <w:lang w:val="en-CA"/>
        </w:rPr>
        <w:t>.</w:t>
      </w:r>
    </w:p>
    <w:p w14:paraId="68A2D5CC" w14:textId="7BC8A620" w:rsidR="002E438B" w:rsidRPr="003B7406" w:rsidRDefault="002E438B" w:rsidP="00B8036A">
      <w:pPr>
        <w:pStyle w:val="Titolo2"/>
        <w:spacing w:before="100" w:beforeAutospacing="1"/>
        <w:rPr>
          <w:lang w:val="en-CA"/>
        </w:rPr>
      </w:pPr>
      <w:r w:rsidRPr="003B7406">
        <w:rPr>
          <w:lang w:val="en-CA"/>
        </w:rPr>
        <w:t>A.</w:t>
      </w:r>
      <w:r w:rsidR="009506F7">
        <w:rPr>
          <w:lang w:val="en-CA"/>
        </w:rPr>
        <w:t>7</w:t>
      </w:r>
      <w:r w:rsidRPr="003B7406">
        <w:rPr>
          <w:lang w:val="en-CA"/>
        </w:rPr>
        <w:t xml:space="preserve"> Overall test effort and subjects’ involvement</w:t>
      </w:r>
    </w:p>
    <w:p w14:paraId="370FEB26" w14:textId="70E0B6C6" w:rsidR="002E438B" w:rsidRPr="003B7406" w:rsidRDefault="00D43349" w:rsidP="002E438B">
      <w:pPr>
        <w:spacing w:before="120"/>
        <w:rPr>
          <w:lang w:val="en-CA"/>
        </w:rPr>
      </w:pPr>
      <w:r w:rsidRPr="003B7406">
        <w:rPr>
          <w:lang w:val="en-CA"/>
        </w:rPr>
        <w:t>E</w:t>
      </w:r>
      <w:r w:rsidR="002E438B" w:rsidRPr="003B7406">
        <w:rPr>
          <w:lang w:val="en-CA"/>
        </w:rPr>
        <w:t xml:space="preserve">ach viewing session </w:t>
      </w:r>
      <w:r w:rsidRPr="003B7406">
        <w:rPr>
          <w:lang w:val="en-CA"/>
        </w:rPr>
        <w:t>did</w:t>
      </w:r>
      <w:r w:rsidR="002E438B" w:rsidRPr="003B7406">
        <w:rPr>
          <w:lang w:val="en-CA"/>
        </w:rPr>
        <w:t xml:space="preserve"> not run for more than 20 minutes and the same viewing subject </w:t>
      </w:r>
      <w:r w:rsidRPr="003B7406">
        <w:rPr>
          <w:lang w:val="en-CA"/>
        </w:rPr>
        <w:t xml:space="preserve">did </w:t>
      </w:r>
      <w:r w:rsidR="002E438B" w:rsidRPr="003B7406">
        <w:rPr>
          <w:lang w:val="en-CA"/>
        </w:rPr>
        <w:t xml:space="preserve">not participate to the test run for more than six hours in total. Young </w:t>
      </w:r>
      <w:r w:rsidRPr="003B7406">
        <w:rPr>
          <w:lang w:val="en-CA"/>
        </w:rPr>
        <w:t xml:space="preserve">people were hired as test </w:t>
      </w:r>
      <w:r w:rsidR="002E438B" w:rsidRPr="003B7406">
        <w:rPr>
          <w:lang w:val="en-CA"/>
        </w:rPr>
        <w:t>subjects, selecting them for an age from 1</w:t>
      </w:r>
      <w:r w:rsidRPr="003B7406">
        <w:rPr>
          <w:lang w:val="en-CA"/>
        </w:rPr>
        <w:t>6</w:t>
      </w:r>
      <w:r w:rsidR="002E438B" w:rsidRPr="003B7406">
        <w:rPr>
          <w:lang w:val="en-CA"/>
        </w:rPr>
        <w:t xml:space="preserve"> to 30</w:t>
      </w:r>
      <w:r w:rsidRPr="003B7406">
        <w:rPr>
          <w:lang w:val="en-CA"/>
        </w:rPr>
        <w:t xml:space="preserve">, mostly students of </w:t>
      </w:r>
      <w:r w:rsidR="002E438B" w:rsidRPr="003B7406">
        <w:rPr>
          <w:lang w:val="en-CA"/>
        </w:rPr>
        <w:t xml:space="preserve">scientific faculties. Viewing subjects </w:t>
      </w:r>
      <w:r w:rsidRPr="003B7406">
        <w:rPr>
          <w:lang w:val="en-CA"/>
        </w:rPr>
        <w:t>were</w:t>
      </w:r>
      <w:r w:rsidR="002E438B" w:rsidRPr="003B7406">
        <w:rPr>
          <w:lang w:val="en-CA"/>
        </w:rPr>
        <w:t xml:space="preserve"> compensated for their participation to the testing activities.</w:t>
      </w:r>
    </w:p>
    <w:p w14:paraId="78BCD1D7" w14:textId="4270453E" w:rsidR="002E438B" w:rsidRPr="003B7406" w:rsidRDefault="002E438B" w:rsidP="00B8036A">
      <w:pPr>
        <w:pStyle w:val="Titolo2"/>
        <w:spacing w:before="100" w:beforeAutospacing="1"/>
        <w:rPr>
          <w:lang w:val="en-CA"/>
        </w:rPr>
      </w:pPr>
      <w:r w:rsidRPr="003B7406">
        <w:rPr>
          <w:lang w:val="en-CA"/>
        </w:rPr>
        <w:t>A.</w:t>
      </w:r>
      <w:r w:rsidR="009506F7">
        <w:rPr>
          <w:lang w:val="en-CA"/>
        </w:rPr>
        <w:t>8</w:t>
      </w:r>
      <w:r w:rsidRPr="003B7406">
        <w:rPr>
          <w:lang w:val="en-CA"/>
        </w:rPr>
        <w:t xml:space="preserve"> Statistical analysis and presentation of the results</w:t>
      </w:r>
    </w:p>
    <w:p w14:paraId="2784E5A8" w14:textId="0170D1C1" w:rsidR="002E438B" w:rsidRPr="003B7406" w:rsidRDefault="002E438B" w:rsidP="002E438B">
      <w:pPr>
        <w:spacing w:before="120"/>
        <w:rPr>
          <w:lang w:val="en-CA"/>
        </w:rPr>
      </w:pPr>
      <w:r w:rsidRPr="003B7406">
        <w:rPr>
          <w:lang w:val="en-CA"/>
        </w:rPr>
        <w:t xml:space="preserve">The data collected from the score sheets, filled out by the viewing subjects, </w:t>
      </w:r>
      <w:r w:rsidR="00D43349" w:rsidRPr="003B7406">
        <w:rPr>
          <w:lang w:val="en-CA"/>
        </w:rPr>
        <w:t xml:space="preserve">were </w:t>
      </w:r>
      <w:r w:rsidRPr="003B7406">
        <w:rPr>
          <w:lang w:val="en-CA"/>
        </w:rPr>
        <w:t>stored in an Excel spread sheet.</w:t>
      </w:r>
      <w:r w:rsidR="00D43349" w:rsidRPr="003B7406">
        <w:rPr>
          <w:lang w:val="en-CA"/>
        </w:rPr>
        <w:t xml:space="preserve"> </w:t>
      </w:r>
      <w:r w:rsidRPr="003B7406">
        <w:rPr>
          <w:lang w:val="en-CA"/>
        </w:rPr>
        <w:t xml:space="preserve">For each coding condition the Mean Opinion Score (MOS) and associated Confidence Interval (CI) values </w:t>
      </w:r>
      <w:r w:rsidR="00D43349" w:rsidRPr="003B7406">
        <w:rPr>
          <w:lang w:val="en-CA"/>
        </w:rPr>
        <w:t>were computed</w:t>
      </w:r>
      <w:r w:rsidRPr="003B7406">
        <w:rPr>
          <w:lang w:val="en-CA"/>
        </w:rPr>
        <w:t xml:space="preserve"> in the </w:t>
      </w:r>
      <w:proofErr w:type="gramStart"/>
      <w:r w:rsidRPr="003B7406">
        <w:rPr>
          <w:lang w:val="en-CA"/>
        </w:rPr>
        <w:t>spread-sheets</w:t>
      </w:r>
      <w:proofErr w:type="gramEnd"/>
      <w:r w:rsidRPr="003B7406">
        <w:rPr>
          <w:lang w:val="en-CA"/>
        </w:rPr>
        <w:t>.</w:t>
      </w:r>
    </w:p>
    <w:p w14:paraId="306B1508" w14:textId="48501185" w:rsidR="002E438B" w:rsidRPr="003B7406" w:rsidRDefault="002E438B" w:rsidP="002E438B">
      <w:pPr>
        <w:spacing w:before="120"/>
        <w:rPr>
          <w:lang w:val="en-CA"/>
        </w:rPr>
      </w:pPr>
      <w:r w:rsidRPr="003B7406">
        <w:rPr>
          <w:lang w:val="en-CA"/>
        </w:rPr>
        <w:t xml:space="preserve">The MOS and CI values </w:t>
      </w:r>
      <w:r w:rsidR="00D43349" w:rsidRPr="003B7406">
        <w:rPr>
          <w:lang w:val="en-CA"/>
        </w:rPr>
        <w:t>are</w:t>
      </w:r>
      <w:r w:rsidRPr="003B7406">
        <w:rPr>
          <w:lang w:val="en-CA"/>
        </w:rPr>
        <w:t xml:space="preserve"> used to draw graphs. The </w:t>
      </w:r>
      <w:r w:rsidR="00924466" w:rsidRPr="003B7406">
        <w:rPr>
          <w:lang w:val="en-CA"/>
        </w:rPr>
        <w:t>g</w:t>
      </w:r>
      <w:r w:rsidRPr="003B7406">
        <w:rPr>
          <w:lang w:val="en-CA"/>
        </w:rPr>
        <w:t xml:space="preserve">raphs </w:t>
      </w:r>
      <w:r w:rsidR="00D43349" w:rsidRPr="003B7406">
        <w:rPr>
          <w:lang w:val="en-CA"/>
        </w:rPr>
        <w:t>are</w:t>
      </w:r>
      <w:r w:rsidRPr="003B7406">
        <w:rPr>
          <w:lang w:val="en-CA"/>
        </w:rPr>
        <w:t xml:space="preserve"> drawn grouping the results for each video test sequence. No graph grouping results from different video sequences </w:t>
      </w:r>
      <w:r w:rsidR="00D43349" w:rsidRPr="003B7406">
        <w:rPr>
          <w:lang w:val="en-CA"/>
        </w:rPr>
        <w:t>is</w:t>
      </w:r>
      <w:r w:rsidRPr="003B7406">
        <w:rPr>
          <w:lang w:val="en-CA"/>
        </w:rPr>
        <w:t xml:space="preserve"> considered.</w:t>
      </w:r>
    </w:p>
    <w:p w14:paraId="0F1ADCAC" w14:textId="7954D13D" w:rsidR="002E438B" w:rsidRPr="003B7406" w:rsidRDefault="002E438B" w:rsidP="00D43349">
      <w:pPr>
        <w:spacing w:before="120"/>
        <w:rPr>
          <w:rFonts w:eastAsia="MS Mincho"/>
          <w:lang w:val="en-CA"/>
        </w:rPr>
      </w:pPr>
      <w:r w:rsidRPr="003B7406">
        <w:rPr>
          <w:lang w:val="en-CA"/>
        </w:rPr>
        <w:t xml:space="preserve">From the “raw” data subject reliability should be calculated and the method used to assess subject reliability should be reported. Some criteria for subjective reliability are given in </w:t>
      </w:r>
      <w:r w:rsidRPr="003B7406">
        <w:rPr>
          <w:lang w:val="en-CA"/>
        </w:rPr>
        <w:fldChar w:fldCharType="begin"/>
      </w:r>
      <w:r w:rsidRPr="003B7406">
        <w:rPr>
          <w:lang w:val="en-CA"/>
        </w:rPr>
        <w:instrText xml:space="preserve"> REF _Ref257409476 \r \h </w:instrText>
      </w:r>
      <w:r w:rsidRPr="003B7406">
        <w:rPr>
          <w:lang w:val="en-CA"/>
        </w:rPr>
      </w:r>
      <w:r w:rsidRPr="003B7406">
        <w:rPr>
          <w:lang w:val="en-CA"/>
        </w:rPr>
        <w:fldChar w:fldCharType="separate"/>
      </w:r>
      <w:r w:rsidR="00374C1C">
        <w:rPr>
          <w:lang w:val="en-CA"/>
        </w:rPr>
        <w:t>[A2]</w:t>
      </w:r>
      <w:r w:rsidRPr="003B7406">
        <w:rPr>
          <w:lang w:val="en-CA"/>
        </w:rPr>
        <w:fldChar w:fldCharType="end"/>
      </w:r>
      <w:r w:rsidRPr="003B7406">
        <w:rPr>
          <w:lang w:val="en-CA"/>
        </w:rPr>
        <w:t xml:space="preserve"> and </w:t>
      </w:r>
      <w:r w:rsidRPr="003B7406">
        <w:rPr>
          <w:lang w:val="en-CA"/>
        </w:rPr>
        <w:fldChar w:fldCharType="begin"/>
      </w:r>
      <w:r w:rsidRPr="003B7406">
        <w:rPr>
          <w:lang w:val="en-CA"/>
        </w:rPr>
        <w:instrText xml:space="preserve"> REF _Ref257409478 \r \h </w:instrText>
      </w:r>
      <w:r w:rsidRPr="003B7406">
        <w:rPr>
          <w:lang w:val="en-CA"/>
        </w:rPr>
      </w:r>
      <w:r w:rsidRPr="003B7406">
        <w:rPr>
          <w:lang w:val="en-CA"/>
        </w:rPr>
        <w:fldChar w:fldCharType="separate"/>
      </w:r>
      <w:r w:rsidR="00374C1C">
        <w:rPr>
          <w:lang w:val="en-CA"/>
        </w:rPr>
        <w:t>[A3]</w:t>
      </w:r>
      <w:r w:rsidRPr="003B7406">
        <w:rPr>
          <w:lang w:val="en-CA"/>
        </w:rPr>
        <w:fldChar w:fldCharType="end"/>
      </w:r>
      <w:r w:rsidRPr="003B7406">
        <w:rPr>
          <w:lang w:val="en-CA"/>
        </w:rPr>
        <w:t>.</w:t>
      </w:r>
    </w:p>
    <w:p w14:paraId="1490722D" w14:textId="42DA2ADD" w:rsidR="002E438B" w:rsidRPr="003B7406" w:rsidRDefault="002E438B" w:rsidP="00D43349">
      <w:pPr>
        <w:pStyle w:val="Titolo2"/>
        <w:spacing w:before="100" w:beforeAutospacing="1"/>
        <w:rPr>
          <w:lang w:val="en-CA"/>
        </w:rPr>
      </w:pPr>
      <w:r w:rsidRPr="003B7406">
        <w:rPr>
          <w:lang w:val="en-CA"/>
        </w:rPr>
        <w:t>A.</w:t>
      </w:r>
      <w:r w:rsidR="009506F7">
        <w:rPr>
          <w:lang w:val="en-CA"/>
        </w:rPr>
        <w:t>9</w:t>
      </w:r>
      <w:r w:rsidRPr="003B7406">
        <w:rPr>
          <w:lang w:val="en-CA"/>
        </w:rPr>
        <w:t xml:space="preserve"> References</w:t>
      </w:r>
    </w:p>
    <w:p w14:paraId="0478EAF6" w14:textId="71950A28" w:rsidR="002E438B" w:rsidRPr="003B7406" w:rsidRDefault="002E438B" w:rsidP="002E438B">
      <w:pPr>
        <w:pStyle w:val="Bibliography1"/>
        <w:numPr>
          <w:ilvl w:val="0"/>
          <w:numId w:val="16"/>
        </w:numPr>
        <w:tabs>
          <w:tab w:val="left" w:pos="567"/>
        </w:tabs>
        <w:jc w:val="left"/>
        <w:rPr>
          <w:lang w:val="en-CA"/>
        </w:rPr>
      </w:pPr>
      <w:bookmarkStart w:id="33" w:name="_Ref257409362"/>
      <w:r w:rsidRPr="003B7406">
        <w:rPr>
          <w:lang w:val="en-CA"/>
        </w:rPr>
        <w:t>Recommendation ITU-T P.910</w:t>
      </w:r>
      <w:r w:rsidR="00A42ED0">
        <w:rPr>
          <w:lang w:val="en-CA"/>
        </w:rPr>
        <w:t xml:space="preserve"> (2008),</w:t>
      </w:r>
      <w:r w:rsidRPr="003B7406">
        <w:rPr>
          <w:lang w:val="en-CA"/>
        </w:rPr>
        <w:t xml:space="preserve"> </w:t>
      </w:r>
      <w:r w:rsidRPr="005E4E9C">
        <w:rPr>
          <w:i/>
          <w:iCs/>
          <w:lang w:val="en-CA"/>
        </w:rPr>
        <w:t>Subjective video quality assessment methods for multimedia applications</w:t>
      </w:r>
      <w:bookmarkEnd w:id="33"/>
      <w:r w:rsidR="00A42ED0">
        <w:rPr>
          <w:lang w:val="en-CA"/>
        </w:rPr>
        <w:t>.</w:t>
      </w:r>
    </w:p>
    <w:p w14:paraId="2DDAA534" w14:textId="77777777" w:rsidR="002E438B" w:rsidRPr="003B7406" w:rsidRDefault="002E438B" w:rsidP="002E438B">
      <w:pPr>
        <w:pStyle w:val="RefText"/>
        <w:numPr>
          <w:ilvl w:val="0"/>
          <w:numId w:val="16"/>
        </w:numPr>
        <w:rPr>
          <w:lang w:val="en-CA"/>
        </w:rPr>
      </w:pPr>
      <w:bookmarkStart w:id="34" w:name="_Ref257409476"/>
      <w:r w:rsidRPr="005E4E9C">
        <w:rPr>
          <w:i/>
          <w:iCs/>
          <w:lang w:val="en-CA"/>
        </w:rPr>
        <w:t>Pseudo Isochromatic Plates</w:t>
      </w:r>
      <w:r w:rsidRPr="003B7406">
        <w:rPr>
          <w:lang w:val="en-CA"/>
        </w:rPr>
        <w:t xml:space="preserve">, engraved and printed by </w:t>
      </w:r>
      <w:r w:rsidRPr="003B7406">
        <w:rPr>
          <w:i/>
          <w:lang w:val="en-CA"/>
        </w:rPr>
        <w:t>The Beck Engraving Co., Inc</w:t>
      </w:r>
      <w:r w:rsidRPr="003B7406">
        <w:rPr>
          <w:lang w:val="en-CA"/>
        </w:rPr>
        <w:t>., Philadelphia and New York, United States.</w:t>
      </w:r>
      <w:bookmarkEnd w:id="34"/>
    </w:p>
    <w:p w14:paraId="38007A75" w14:textId="7A3B3502" w:rsidR="002E438B" w:rsidRPr="003B7406" w:rsidRDefault="002E438B" w:rsidP="002E438B">
      <w:pPr>
        <w:pStyle w:val="RefText"/>
        <w:numPr>
          <w:ilvl w:val="0"/>
          <w:numId w:val="16"/>
        </w:numPr>
        <w:rPr>
          <w:lang w:val="en-CA"/>
        </w:rPr>
      </w:pPr>
      <w:bookmarkStart w:id="35" w:name="_Ref257409478"/>
      <w:r w:rsidRPr="003B7406">
        <w:rPr>
          <w:lang w:val="en-CA"/>
        </w:rPr>
        <w:t xml:space="preserve">KIRK (R.E.): </w:t>
      </w:r>
      <w:r w:rsidRPr="005E4E9C">
        <w:rPr>
          <w:i/>
          <w:iCs/>
          <w:lang w:val="en-CA"/>
        </w:rPr>
        <w:t>Experimental Design – Procedures for the Behavioural Sciences</w:t>
      </w:r>
      <w:r w:rsidRPr="003B7406">
        <w:rPr>
          <w:lang w:val="en-CA"/>
        </w:rPr>
        <w:t xml:space="preserve">, 2nd Edition, </w:t>
      </w:r>
      <w:r w:rsidRPr="003B7406">
        <w:rPr>
          <w:i/>
          <w:lang w:val="en-CA"/>
        </w:rPr>
        <w:t>Brooks/Cole Publishing Co</w:t>
      </w:r>
      <w:r w:rsidRPr="003B7406">
        <w:rPr>
          <w:lang w:val="en-CA"/>
        </w:rPr>
        <w:t>., California, 1982.</w:t>
      </w:r>
      <w:bookmarkEnd w:id="35"/>
    </w:p>
    <w:p w14:paraId="5936068E" w14:textId="2D026261" w:rsidR="001C4432" w:rsidRPr="00374C1C" w:rsidRDefault="006D331F" w:rsidP="007C6220">
      <w:pPr>
        <w:pStyle w:val="RefText"/>
        <w:numPr>
          <w:ilvl w:val="0"/>
          <w:numId w:val="16"/>
        </w:numPr>
        <w:rPr>
          <w:szCs w:val="22"/>
          <w:lang w:val="en-CA"/>
        </w:rPr>
      </w:pPr>
      <w:bookmarkStart w:id="36" w:name="_Ref52926434"/>
      <w:r w:rsidRPr="00374C1C">
        <w:rPr>
          <w:lang w:val="en-CA"/>
        </w:rPr>
        <w:t>Tan, T. K.; Mrak, M.; Baroncini, V.</w:t>
      </w:r>
      <w:r w:rsidR="00A42ED0" w:rsidRPr="00374C1C">
        <w:rPr>
          <w:lang w:val="en-CA"/>
        </w:rPr>
        <w:t>;</w:t>
      </w:r>
      <w:r w:rsidRPr="00374C1C">
        <w:rPr>
          <w:lang w:val="en-CA"/>
        </w:rPr>
        <w:t xml:space="preserve"> </w:t>
      </w:r>
      <w:r w:rsidR="00A42ED0" w:rsidRPr="00374C1C">
        <w:rPr>
          <w:lang w:val="en-CA"/>
        </w:rPr>
        <w:t>and</w:t>
      </w:r>
      <w:r w:rsidRPr="00374C1C">
        <w:rPr>
          <w:lang w:val="en-CA"/>
        </w:rPr>
        <w:t xml:space="preserve"> Ramzan, N</w:t>
      </w:r>
      <w:r w:rsidR="00A42ED0" w:rsidRPr="00374C1C">
        <w:rPr>
          <w:lang w:val="en-CA"/>
        </w:rPr>
        <w:t>.</w:t>
      </w:r>
      <w:r w:rsidRPr="00374C1C">
        <w:rPr>
          <w:lang w:val="en-CA"/>
        </w:rPr>
        <w:t>, “Report on HEVC compression performance verification testing,” Joint Collaborative Team on Video Coding (JCT-VC) of ITU-T SG 16 WP 3 and ISO/IEC JTC</w:t>
      </w:r>
      <w:r w:rsidR="00A85E37" w:rsidRPr="00374C1C">
        <w:rPr>
          <w:lang w:val="en-CA"/>
        </w:rPr>
        <w:t> </w:t>
      </w:r>
      <w:r w:rsidRPr="00374C1C">
        <w:rPr>
          <w:lang w:val="en-CA"/>
        </w:rPr>
        <w:t>1/SC 29/WG 11</w:t>
      </w:r>
      <w:r w:rsidR="00A85E37" w:rsidRPr="00374C1C">
        <w:rPr>
          <w:lang w:val="en-CA"/>
        </w:rPr>
        <w:t xml:space="preserve"> output document JCTVC-Q1011</w:t>
      </w:r>
      <w:r w:rsidRPr="00374C1C">
        <w:rPr>
          <w:lang w:val="en-CA"/>
        </w:rPr>
        <w:t xml:space="preserve">, </w:t>
      </w:r>
      <w:r w:rsidR="00A85E37" w:rsidRPr="00374C1C">
        <w:rPr>
          <w:lang w:val="en-CA"/>
        </w:rPr>
        <w:t xml:space="preserve">Apr. </w:t>
      </w:r>
      <w:r w:rsidRPr="00374C1C">
        <w:rPr>
          <w:lang w:val="en-CA"/>
        </w:rPr>
        <w:t>2014.</w:t>
      </w:r>
      <w:bookmarkEnd w:id="36"/>
    </w:p>
    <w:sectPr w:rsidR="001C4432" w:rsidRPr="00374C1C" w:rsidSect="00374C1C">
      <w:footerReference w:type="default" r:id="rId46"/>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90D6B" w14:textId="77777777" w:rsidR="00FD2384" w:rsidRDefault="00FD2384">
      <w:r>
        <w:separator/>
      </w:r>
    </w:p>
  </w:endnote>
  <w:endnote w:type="continuationSeparator" w:id="0">
    <w:p w14:paraId="3DF35FBC" w14:textId="77777777" w:rsidR="00FD2384" w:rsidRDefault="00FD2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E30A47E" w:rsidR="00116F2C" w:rsidRPr="00C00DDE" w:rsidRDefault="00116F2C"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374C1C">
      <w:rPr>
        <w:rStyle w:val="PageNumber"/>
        <w:noProof/>
      </w:rPr>
      <w:t>2021-06-22</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CFC46" w14:textId="77777777" w:rsidR="00FD2384" w:rsidRDefault="00FD2384">
      <w:r>
        <w:separator/>
      </w:r>
    </w:p>
  </w:footnote>
  <w:footnote w:type="continuationSeparator" w:id="0">
    <w:p w14:paraId="39777850" w14:textId="77777777" w:rsidR="00FD2384" w:rsidRDefault="00FD2384">
      <w:r>
        <w:continuationSeparator/>
      </w:r>
    </w:p>
  </w:footnote>
  <w:footnote w:id="1">
    <w:p w14:paraId="3266CE1B" w14:textId="038711AE" w:rsidR="00116F2C" w:rsidRPr="005A7E95" w:rsidRDefault="00116F2C">
      <w:pPr>
        <w:pStyle w:val="FootnoteText"/>
      </w:pPr>
      <w:r w:rsidRPr="005A7E95">
        <w:rPr>
          <w:rStyle w:val="FootnoteReference"/>
        </w:rPr>
        <w:footnoteRef/>
      </w:r>
      <w:r w:rsidRPr="005A7E95">
        <w:t xml:space="preserve"> Pooling was done by </w:t>
      </w:r>
      <w:r>
        <w:t>computing the geometric mean of the bitrates and the arithmetic mean of the MOS scores across the test sequences of each test category.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27377A"/>
    <w:multiLevelType w:val="hybridMultilevel"/>
    <w:tmpl w:val="EE7A603A"/>
    <w:lvl w:ilvl="0" w:tplc="0724294E">
      <w:start w:val="1"/>
      <w:numFmt w:val="decimal"/>
      <w:lvlText w:val="[A%1]"/>
      <w:lvlJc w:val="left"/>
      <w:pPr>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60B1A"/>
    <w:multiLevelType w:val="hybridMultilevel"/>
    <w:tmpl w:val="E3D62DD6"/>
    <w:lvl w:ilvl="0" w:tplc="CA140B1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51708D"/>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4"/>
  </w:num>
  <w:num w:numId="12">
    <w:abstractNumId w:val="11"/>
  </w:num>
  <w:num w:numId="13">
    <w:abstractNumId w:val="6"/>
  </w:num>
  <w:num w:numId="14">
    <w:abstractNumId w:val="3"/>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BAF"/>
    <w:rsid w:val="0001086E"/>
    <w:rsid w:val="0002050D"/>
    <w:rsid w:val="00027F5A"/>
    <w:rsid w:val="000308A3"/>
    <w:rsid w:val="000458BC"/>
    <w:rsid w:val="00045C41"/>
    <w:rsid w:val="00046B21"/>
    <w:rsid w:val="00046C03"/>
    <w:rsid w:val="000605EF"/>
    <w:rsid w:val="00062A0C"/>
    <w:rsid w:val="00065039"/>
    <w:rsid w:val="00070719"/>
    <w:rsid w:val="0007614F"/>
    <w:rsid w:val="00081398"/>
    <w:rsid w:val="0008436D"/>
    <w:rsid w:val="00084393"/>
    <w:rsid w:val="00094479"/>
    <w:rsid w:val="00095C6F"/>
    <w:rsid w:val="000962AC"/>
    <w:rsid w:val="000A2454"/>
    <w:rsid w:val="000A54DB"/>
    <w:rsid w:val="000A70B8"/>
    <w:rsid w:val="000A776B"/>
    <w:rsid w:val="000B0C0F"/>
    <w:rsid w:val="000B1C6B"/>
    <w:rsid w:val="000B4FF9"/>
    <w:rsid w:val="000C09AC"/>
    <w:rsid w:val="000C2BAA"/>
    <w:rsid w:val="000C7084"/>
    <w:rsid w:val="000E00F3"/>
    <w:rsid w:val="000E2575"/>
    <w:rsid w:val="000E3763"/>
    <w:rsid w:val="000E697D"/>
    <w:rsid w:val="000F0F2F"/>
    <w:rsid w:val="000F158C"/>
    <w:rsid w:val="00102F3D"/>
    <w:rsid w:val="00116F2C"/>
    <w:rsid w:val="00124E38"/>
    <w:rsid w:val="0012580B"/>
    <w:rsid w:val="0012745A"/>
    <w:rsid w:val="00131F90"/>
    <w:rsid w:val="00133E5D"/>
    <w:rsid w:val="0013458C"/>
    <w:rsid w:val="0013526E"/>
    <w:rsid w:val="0014132A"/>
    <w:rsid w:val="00146152"/>
    <w:rsid w:val="00146C51"/>
    <w:rsid w:val="00155526"/>
    <w:rsid w:val="001646AA"/>
    <w:rsid w:val="00171371"/>
    <w:rsid w:val="00171DD7"/>
    <w:rsid w:val="00175A24"/>
    <w:rsid w:val="001765C7"/>
    <w:rsid w:val="001870D1"/>
    <w:rsid w:val="001876D9"/>
    <w:rsid w:val="00187E58"/>
    <w:rsid w:val="001A297E"/>
    <w:rsid w:val="001A368E"/>
    <w:rsid w:val="001A669E"/>
    <w:rsid w:val="001A7329"/>
    <w:rsid w:val="001A792F"/>
    <w:rsid w:val="001B221B"/>
    <w:rsid w:val="001B4E28"/>
    <w:rsid w:val="001C3525"/>
    <w:rsid w:val="001C3AFB"/>
    <w:rsid w:val="001C4432"/>
    <w:rsid w:val="001D07F0"/>
    <w:rsid w:val="001D1BD2"/>
    <w:rsid w:val="001E0248"/>
    <w:rsid w:val="001E02BE"/>
    <w:rsid w:val="001E3B37"/>
    <w:rsid w:val="001F2594"/>
    <w:rsid w:val="001F3269"/>
    <w:rsid w:val="00201EFD"/>
    <w:rsid w:val="002055A6"/>
    <w:rsid w:val="00206460"/>
    <w:rsid w:val="002069B4"/>
    <w:rsid w:val="00215DFC"/>
    <w:rsid w:val="002212DF"/>
    <w:rsid w:val="00222CD4"/>
    <w:rsid w:val="00225016"/>
    <w:rsid w:val="002253CA"/>
    <w:rsid w:val="002264A6"/>
    <w:rsid w:val="00226EDF"/>
    <w:rsid w:val="00227BA7"/>
    <w:rsid w:val="0023011C"/>
    <w:rsid w:val="002375C1"/>
    <w:rsid w:val="00245ADF"/>
    <w:rsid w:val="00246C7E"/>
    <w:rsid w:val="0024798F"/>
    <w:rsid w:val="00247E1E"/>
    <w:rsid w:val="00262339"/>
    <w:rsid w:val="00263398"/>
    <w:rsid w:val="00263B99"/>
    <w:rsid w:val="002647D8"/>
    <w:rsid w:val="00266F06"/>
    <w:rsid w:val="00275BCF"/>
    <w:rsid w:val="00280613"/>
    <w:rsid w:val="00291E36"/>
    <w:rsid w:val="00292257"/>
    <w:rsid w:val="00292FC4"/>
    <w:rsid w:val="002A54E0"/>
    <w:rsid w:val="002B046B"/>
    <w:rsid w:val="002B1595"/>
    <w:rsid w:val="002B191D"/>
    <w:rsid w:val="002B2E83"/>
    <w:rsid w:val="002C79B3"/>
    <w:rsid w:val="002D0AF6"/>
    <w:rsid w:val="002E438B"/>
    <w:rsid w:val="002F164D"/>
    <w:rsid w:val="0030082E"/>
    <w:rsid w:val="00301418"/>
    <w:rsid w:val="003021BC"/>
    <w:rsid w:val="003053E9"/>
    <w:rsid w:val="00306206"/>
    <w:rsid w:val="00317D85"/>
    <w:rsid w:val="003243E8"/>
    <w:rsid w:val="00327C56"/>
    <w:rsid w:val="003315A1"/>
    <w:rsid w:val="00331DED"/>
    <w:rsid w:val="003373EC"/>
    <w:rsid w:val="00342FF4"/>
    <w:rsid w:val="00344E5A"/>
    <w:rsid w:val="00345787"/>
    <w:rsid w:val="00346148"/>
    <w:rsid w:val="00351A01"/>
    <w:rsid w:val="003619E0"/>
    <w:rsid w:val="003669EA"/>
    <w:rsid w:val="003706CC"/>
    <w:rsid w:val="00374C1C"/>
    <w:rsid w:val="00374D8B"/>
    <w:rsid w:val="00377710"/>
    <w:rsid w:val="003A1C30"/>
    <w:rsid w:val="003A2D8E"/>
    <w:rsid w:val="003A7CE6"/>
    <w:rsid w:val="003B2FE9"/>
    <w:rsid w:val="003B7406"/>
    <w:rsid w:val="003C20E4"/>
    <w:rsid w:val="003C496F"/>
    <w:rsid w:val="003D0CCF"/>
    <w:rsid w:val="003D6342"/>
    <w:rsid w:val="003E6F90"/>
    <w:rsid w:val="003E73ED"/>
    <w:rsid w:val="003F3C5E"/>
    <w:rsid w:val="003F5D0F"/>
    <w:rsid w:val="00414101"/>
    <w:rsid w:val="004219CF"/>
    <w:rsid w:val="004234F0"/>
    <w:rsid w:val="00427EEC"/>
    <w:rsid w:val="00433DDB"/>
    <w:rsid w:val="00435A29"/>
    <w:rsid w:val="00437619"/>
    <w:rsid w:val="00451A8A"/>
    <w:rsid w:val="00465A1E"/>
    <w:rsid w:val="00490C3A"/>
    <w:rsid w:val="0049207B"/>
    <w:rsid w:val="0049445A"/>
    <w:rsid w:val="00495D9C"/>
    <w:rsid w:val="004A2A63"/>
    <w:rsid w:val="004B126A"/>
    <w:rsid w:val="004B210C"/>
    <w:rsid w:val="004B549F"/>
    <w:rsid w:val="004B6170"/>
    <w:rsid w:val="004D405F"/>
    <w:rsid w:val="004E4F4F"/>
    <w:rsid w:val="004E6789"/>
    <w:rsid w:val="004F61E3"/>
    <w:rsid w:val="00500731"/>
    <w:rsid w:val="00501858"/>
    <w:rsid w:val="00502E10"/>
    <w:rsid w:val="0050354E"/>
    <w:rsid w:val="0051015C"/>
    <w:rsid w:val="00516CF1"/>
    <w:rsid w:val="005213A2"/>
    <w:rsid w:val="00531AE9"/>
    <w:rsid w:val="00536188"/>
    <w:rsid w:val="00550A66"/>
    <w:rsid w:val="005510C5"/>
    <w:rsid w:val="00567EC7"/>
    <w:rsid w:val="00570013"/>
    <w:rsid w:val="00574658"/>
    <w:rsid w:val="005753EC"/>
    <w:rsid w:val="005801A2"/>
    <w:rsid w:val="005809EE"/>
    <w:rsid w:val="00582459"/>
    <w:rsid w:val="00587E83"/>
    <w:rsid w:val="005952A5"/>
    <w:rsid w:val="00597F7F"/>
    <w:rsid w:val="005A33A1"/>
    <w:rsid w:val="005A7E95"/>
    <w:rsid w:val="005B00AA"/>
    <w:rsid w:val="005B1908"/>
    <w:rsid w:val="005B217D"/>
    <w:rsid w:val="005C385F"/>
    <w:rsid w:val="005C3A14"/>
    <w:rsid w:val="005C3CD5"/>
    <w:rsid w:val="005C7C26"/>
    <w:rsid w:val="005E1AC6"/>
    <w:rsid w:val="005E3F2B"/>
    <w:rsid w:val="005E4E9C"/>
    <w:rsid w:val="005E50B2"/>
    <w:rsid w:val="005F6F1B"/>
    <w:rsid w:val="0060267F"/>
    <w:rsid w:val="00615995"/>
    <w:rsid w:val="00616155"/>
    <w:rsid w:val="00624B33"/>
    <w:rsid w:val="00627910"/>
    <w:rsid w:val="0063041A"/>
    <w:rsid w:val="00630AA2"/>
    <w:rsid w:val="00631D8B"/>
    <w:rsid w:val="00636BEA"/>
    <w:rsid w:val="00644E32"/>
    <w:rsid w:val="00646707"/>
    <w:rsid w:val="00657F7E"/>
    <w:rsid w:val="00662E58"/>
    <w:rsid w:val="006637F2"/>
    <w:rsid w:val="006642A5"/>
    <w:rsid w:val="00664DCF"/>
    <w:rsid w:val="006659E0"/>
    <w:rsid w:val="0067159B"/>
    <w:rsid w:val="00697F3B"/>
    <w:rsid w:val="006A0B9D"/>
    <w:rsid w:val="006A3F09"/>
    <w:rsid w:val="006B1126"/>
    <w:rsid w:val="006B3B2C"/>
    <w:rsid w:val="006B409F"/>
    <w:rsid w:val="006C5241"/>
    <w:rsid w:val="006C5D39"/>
    <w:rsid w:val="006D331F"/>
    <w:rsid w:val="006D6D9B"/>
    <w:rsid w:val="006E2810"/>
    <w:rsid w:val="006E5417"/>
    <w:rsid w:val="006F0794"/>
    <w:rsid w:val="006F27A0"/>
    <w:rsid w:val="006F7528"/>
    <w:rsid w:val="007023DE"/>
    <w:rsid w:val="007070A7"/>
    <w:rsid w:val="00711611"/>
    <w:rsid w:val="00712F60"/>
    <w:rsid w:val="00713870"/>
    <w:rsid w:val="00713AC3"/>
    <w:rsid w:val="00720E3B"/>
    <w:rsid w:val="00740B37"/>
    <w:rsid w:val="0074393F"/>
    <w:rsid w:val="00745F6B"/>
    <w:rsid w:val="0075175B"/>
    <w:rsid w:val="00754B07"/>
    <w:rsid w:val="00755842"/>
    <w:rsid w:val="0075585E"/>
    <w:rsid w:val="007669D7"/>
    <w:rsid w:val="00770571"/>
    <w:rsid w:val="0077217F"/>
    <w:rsid w:val="007768FF"/>
    <w:rsid w:val="0078100F"/>
    <w:rsid w:val="007824D3"/>
    <w:rsid w:val="0078647F"/>
    <w:rsid w:val="00793D72"/>
    <w:rsid w:val="007945F2"/>
    <w:rsid w:val="00794848"/>
    <w:rsid w:val="00795899"/>
    <w:rsid w:val="00796EE3"/>
    <w:rsid w:val="007A20B4"/>
    <w:rsid w:val="007A7D29"/>
    <w:rsid w:val="007B3DB9"/>
    <w:rsid w:val="007B4AB8"/>
    <w:rsid w:val="007D1181"/>
    <w:rsid w:val="007E01A3"/>
    <w:rsid w:val="007F1F8B"/>
    <w:rsid w:val="007F6205"/>
    <w:rsid w:val="007F67A1"/>
    <w:rsid w:val="007F722A"/>
    <w:rsid w:val="00802C59"/>
    <w:rsid w:val="00811C05"/>
    <w:rsid w:val="008206C8"/>
    <w:rsid w:val="0086387C"/>
    <w:rsid w:val="00874A6C"/>
    <w:rsid w:val="00876C65"/>
    <w:rsid w:val="00882F72"/>
    <w:rsid w:val="00887EFC"/>
    <w:rsid w:val="00893DC4"/>
    <w:rsid w:val="008A2252"/>
    <w:rsid w:val="008A4B4C"/>
    <w:rsid w:val="008B0A91"/>
    <w:rsid w:val="008C239F"/>
    <w:rsid w:val="008E480C"/>
    <w:rsid w:val="008E50D7"/>
    <w:rsid w:val="008E66EB"/>
    <w:rsid w:val="00901071"/>
    <w:rsid w:val="00907757"/>
    <w:rsid w:val="009212B0"/>
    <w:rsid w:val="00921FA1"/>
    <w:rsid w:val="009234A5"/>
    <w:rsid w:val="00924466"/>
    <w:rsid w:val="00931615"/>
    <w:rsid w:val="00933453"/>
    <w:rsid w:val="009336F7"/>
    <w:rsid w:val="0093636C"/>
    <w:rsid w:val="009374A7"/>
    <w:rsid w:val="00937F03"/>
    <w:rsid w:val="009457C1"/>
    <w:rsid w:val="00947119"/>
    <w:rsid w:val="009506F7"/>
    <w:rsid w:val="00952934"/>
    <w:rsid w:val="00955F51"/>
    <w:rsid w:val="00955F6D"/>
    <w:rsid w:val="00977C16"/>
    <w:rsid w:val="0098551D"/>
    <w:rsid w:val="00985DCB"/>
    <w:rsid w:val="0099518F"/>
    <w:rsid w:val="009A432F"/>
    <w:rsid w:val="009A523D"/>
    <w:rsid w:val="009B02A1"/>
    <w:rsid w:val="009B3361"/>
    <w:rsid w:val="009B7F3F"/>
    <w:rsid w:val="009C1711"/>
    <w:rsid w:val="009D7CE6"/>
    <w:rsid w:val="009E07A7"/>
    <w:rsid w:val="009E1958"/>
    <w:rsid w:val="009E448E"/>
    <w:rsid w:val="009E73EC"/>
    <w:rsid w:val="009F080F"/>
    <w:rsid w:val="009F399D"/>
    <w:rsid w:val="009F496B"/>
    <w:rsid w:val="00A01439"/>
    <w:rsid w:val="00A02E61"/>
    <w:rsid w:val="00A05CFF"/>
    <w:rsid w:val="00A05EBC"/>
    <w:rsid w:val="00A12C93"/>
    <w:rsid w:val="00A13048"/>
    <w:rsid w:val="00A15447"/>
    <w:rsid w:val="00A41BCD"/>
    <w:rsid w:val="00A42ED0"/>
    <w:rsid w:val="00A457BC"/>
    <w:rsid w:val="00A46843"/>
    <w:rsid w:val="00A56B97"/>
    <w:rsid w:val="00A6093D"/>
    <w:rsid w:val="00A67F33"/>
    <w:rsid w:val="00A72017"/>
    <w:rsid w:val="00A767DC"/>
    <w:rsid w:val="00A76A6D"/>
    <w:rsid w:val="00A83253"/>
    <w:rsid w:val="00A85E37"/>
    <w:rsid w:val="00A9224B"/>
    <w:rsid w:val="00A927DB"/>
    <w:rsid w:val="00A940AB"/>
    <w:rsid w:val="00A96331"/>
    <w:rsid w:val="00AA11C6"/>
    <w:rsid w:val="00AA1839"/>
    <w:rsid w:val="00AA6E84"/>
    <w:rsid w:val="00AB1A1C"/>
    <w:rsid w:val="00AD05A8"/>
    <w:rsid w:val="00AE1D18"/>
    <w:rsid w:val="00AE20D8"/>
    <w:rsid w:val="00AE26D9"/>
    <w:rsid w:val="00AE341B"/>
    <w:rsid w:val="00AF032A"/>
    <w:rsid w:val="00B01905"/>
    <w:rsid w:val="00B07CA7"/>
    <w:rsid w:val="00B1279A"/>
    <w:rsid w:val="00B22FFD"/>
    <w:rsid w:val="00B30164"/>
    <w:rsid w:val="00B343B8"/>
    <w:rsid w:val="00B3640F"/>
    <w:rsid w:val="00B4194A"/>
    <w:rsid w:val="00B437E8"/>
    <w:rsid w:val="00B50A91"/>
    <w:rsid w:val="00B5222E"/>
    <w:rsid w:val="00B53179"/>
    <w:rsid w:val="00B532EA"/>
    <w:rsid w:val="00B57A23"/>
    <w:rsid w:val="00B600CD"/>
    <w:rsid w:val="00B61C96"/>
    <w:rsid w:val="00B67FBD"/>
    <w:rsid w:val="00B73A2A"/>
    <w:rsid w:val="00B75A51"/>
    <w:rsid w:val="00B8036A"/>
    <w:rsid w:val="00B827C6"/>
    <w:rsid w:val="00B83634"/>
    <w:rsid w:val="00B86999"/>
    <w:rsid w:val="00B94B06"/>
    <w:rsid w:val="00B94C28"/>
    <w:rsid w:val="00BA526E"/>
    <w:rsid w:val="00BB0B87"/>
    <w:rsid w:val="00BB1C4E"/>
    <w:rsid w:val="00BC10BA"/>
    <w:rsid w:val="00BC2B5B"/>
    <w:rsid w:val="00BC5AFD"/>
    <w:rsid w:val="00BE42E4"/>
    <w:rsid w:val="00BF456B"/>
    <w:rsid w:val="00C00DDE"/>
    <w:rsid w:val="00C03445"/>
    <w:rsid w:val="00C04F43"/>
    <w:rsid w:val="00C05271"/>
    <w:rsid w:val="00C0609D"/>
    <w:rsid w:val="00C115AB"/>
    <w:rsid w:val="00C2265C"/>
    <w:rsid w:val="00C26CCB"/>
    <w:rsid w:val="00C30249"/>
    <w:rsid w:val="00C34537"/>
    <w:rsid w:val="00C3723B"/>
    <w:rsid w:val="00C42466"/>
    <w:rsid w:val="00C527FC"/>
    <w:rsid w:val="00C57CE8"/>
    <w:rsid w:val="00C606C9"/>
    <w:rsid w:val="00C610A3"/>
    <w:rsid w:val="00C64668"/>
    <w:rsid w:val="00C779BE"/>
    <w:rsid w:val="00C80288"/>
    <w:rsid w:val="00C836F0"/>
    <w:rsid w:val="00C84003"/>
    <w:rsid w:val="00C90650"/>
    <w:rsid w:val="00C97D78"/>
    <w:rsid w:val="00CC2AAE"/>
    <w:rsid w:val="00CC5A42"/>
    <w:rsid w:val="00CD0EAB"/>
    <w:rsid w:val="00CE2E8C"/>
    <w:rsid w:val="00CE5E02"/>
    <w:rsid w:val="00CF1602"/>
    <w:rsid w:val="00CF34DB"/>
    <w:rsid w:val="00CF3917"/>
    <w:rsid w:val="00CF558F"/>
    <w:rsid w:val="00CF64ED"/>
    <w:rsid w:val="00D010C0"/>
    <w:rsid w:val="00D0390B"/>
    <w:rsid w:val="00D073E2"/>
    <w:rsid w:val="00D109C3"/>
    <w:rsid w:val="00D1555A"/>
    <w:rsid w:val="00D226D9"/>
    <w:rsid w:val="00D23FD1"/>
    <w:rsid w:val="00D271F4"/>
    <w:rsid w:val="00D343FE"/>
    <w:rsid w:val="00D43349"/>
    <w:rsid w:val="00D446EC"/>
    <w:rsid w:val="00D51BF0"/>
    <w:rsid w:val="00D531DB"/>
    <w:rsid w:val="00D55942"/>
    <w:rsid w:val="00D66D77"/>
    <w:rsid w:val="00D72643"/>
    <w:rsid w:val="00D72FAC"/>
    <w:rsid w:val="00D770A5"/>
    <w:rsid w:val="00D807BF"/>
    <w:rsid w:val="00D808EB"/>
    <w:rsid w:val="00D82FCC"/>
    <w:rsid w:val="00D90BA8"/>
    <w:rsid w:val="00DA17FC"/>
    <w:rsid w:val="00DA5B0E"/>
    <w:rsid w:val="00DA7887"/>
    <w:rsid w:val="00DB0770"/>
    <w:rsid w:val="00DB2C26"/>
    <w:rsid w:val="00DD02F4"/>
    <w:rsid w:val="00DD48CB"/>
    <w:rsid w:val="00DD6622"/>
    <w:rsid w:val="00DE1C7C"/>
    <w:rsid w:val="00DE6B43"/>
    <w:rsid w:val="00E012BA"/>
    <w:rsid w:val="00E06679"/>
    <w:rsid w:val="00E11923"/>
    <w:rsid w:val="00E262D4"/>
    <w:rsid w:val="00E36250"/>
    <w:rsid w:val="00E366E6"/>
    <w:rsid w:val="00E47F2D"/>
    <w:rsid w:val="00E54511"/>
    <w:rsid w:val="00E60EDC"/>
    <w:rsid w:val="00E61DAC"/>
    <w:rsid w:val="00E6589C"/>
    <w:rsid w:val="00E67FBC"/>
    <w:rsid w:val="00E72B80"/>
    <w:rsid w:val="00E75FE3"/>
    <w:rsid w:val="00E840CA"/>
    <w:rsid w:val="00E85F66"/>
    <w:rsid w:val="00E86C4C"/>
    <w:rsid w:val="00E907A3"/>
    <w:rsid w:val="00E9342E"/>
    <w:rsid w:val="00EA5AE0"/>
    <w:rsid w:val="00EB1D7C"/>
    <w:rsid w:val="00EB56E1"/>
    <w:rsid w:val="00EB7AB1"/>
    <w:rsid w:val="00EC32BD"/>
    <w:rsid w:val="00ED5214"/>
    <w:rsid w:val="00ED6B00"/>
    <w:rsid w:val="00EE3E5A"/>
    <w:rsid w:val="00EE7CD8"/>
    <w:rsid w:val="00EF37F6"/>
    <w:rsid w:val="00EF48CC"/>
    <w:rsid w:val="00F00801"/>
    <w:rsid w:val="00F038AB"/>
    <w:rsid w:val="00F15096"/>
    <w:rsid w:val="00F204AB"/>
    <w:rsid w:val="00F20FD6"/>
    <w:rsid w:val="00F2488D"/>
    <w:rsid w:val="00F27A75"/>
    <w:rsid w:val="00F601A0"/>
    <w:rsid w:val="00F67552"/>
    <w:rsid w:val="00F712E9"/>
    <w:rsid w:val="00F73032"/>
    <w:rsid w:val="00F848FC"/>
    <w:rsid w:val="00F906F6"/>
    <w:rsid w:val="00F9282A"/>
    <w:rsid w:val="00F96BAD"/>
    <w:rsid w:val="00FA139D"/>
    <w:rsid w:val="00FA60F5"/>
    <w:rsid w:val="00FA6597"/>
    <w:rsid w:val="00FB0E84"/>
    <w:rsid w:val="00FC2405"/>
    <w:rsid w:val="00FD01C2"/>
    <w:rsid w:val="00FD2384"/>
    <w:rsid w:val="00FE1500"/>
    <w:rsid w:val="00FE595C"/>
    <w:rsid w:val="00FF0CE3"/>
    <w:rsid w:val="00FF5CD2"/>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1F3269"/>
    <w:rPr>
      <w:color w:val="605E5C"/>
      <w:shd w:val="clear" w:color="auto" w:fill="E1DFDD"/>
    </w:rPr>
  </w:style>
  <w:style w:type="paragraph" w:styleId="ListParagraph">
    <w:name w:val="List Paragraph"/>
    <w:basedOn w:val="Normal"/>
    <w:uiPriority w:val="34"/>
    <w:qFormat/>
    <w:rsid w:val="00E85F66"/>
    <w:pPr>
      <w:ind w:left="720"/>
      <w:contextualSpacing/>
    </w:pPr>
  </w:style>
  <w:style w:type="table" w:styleId="TableGrid">
    <w:name w:val="Table Grid"/>
    <w:basedOn w:val="TableNormal"/>
    <w:rsid w:val="00E8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rsid w:val="000A776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940AB"/>
    <w:pPr>
      <w:spacing w:before="120" w:after="200"/>
    </w:pPr>
    <w:rPr>
      <w:b/>
      <w:iCs/>
      <w:sz w:val="20"/>
      <w:szCs w:val="18"/>
    </w:rPr>
  </w:style>
  <w:style w:type="paragraph" w:customStyle="1" w:styleId="Titolo2">
    <w:name w:val="Titolo2"/>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Arial" w:eastAsia="Batang" w:hAnsi="Arial" w:cs="Arial"/>
      <w:b/>
      <w:sz w:val="24"/>
      <w:szCs w:val="24"/>
      <w:lang w:val="en-GB" w:eastAsia="ko-KR"/>
    </w:rPr>
  </w:style>
  <w:style w:type="paragraph" w:customStyle="1" w:styleId="Bibliography1">
    <w:name w:val="Bibliography1"/>
    <w:basedOn w:val="Normal"/>
    <w:rsid w:val="002E438B"/>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textAlignment w:val="auto"/>
    </w:pPr>
    <w:rPr>
      <w:rFonts w:eastAsia="PMingLiU"/>
      <w:noProof/>
      <w:sz w:val="24"/>
      <w:lang w:eastAsia="de-DE"/>
    </w:rPr>
  </w:style>
  <w:style w:type="paragraph" w:customStyle="1" w:styleId="RefText">
    <w:name w:val="Ref_Text"/>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ind w:left="794" w:hanging="794"/>
      <w:textAlignment w:val="auto"/>
    </w:pPr>
    <w:rPr>
      <w:sz w:val="24"/>
      <w:lang w:val="en-GB" w:eastAsia="it-IT"/>
    </w:rPr>
  </w:style>
  <w:style w:type="paragraph" w:styleId="Revision">
    <w:name w:val="Revision"/>
    <w:hidden/>
    <w:uiPriority w:val="99"/>
    <w:semiHidden/>
    <w:rsid w:val="003B7406"/>
    <w:rPr>
      <w:sz w:val="22"/>
    </w:rPr>
  </w:style>
  <w:style w:type="paragraph" w:styleId="FootnoteText">
    <w:name w:val="footnote text"/>
    <w:basedOn w:val="Normal"/>
    <w:link w:val="FootnoteTextChar"/>
    <w:rsid w:val="005A7E95"/>
    <w:pPr>
      <w:spacing w:before="0"/>
    </w:pPr>
    <w:rPr>
      <w:sz w:val="20"/>
    </w:rPr>
  </w:style>
  <w:style w:type="character" w:customStyle="1" w:styleId="FootnoteTextChar">
    <w:name w:val="Footnote Text Char"/>
    <w:basedOn w:val="DefaultParagraphFont"/>
    <w:link w:val="FootnoteText"/>
    <w:rsid w:val="005A7E95"/>
  </w:style>
  <w:style w:type="character" w:styleId="FootnoteReference">
    <w:name w:val="footnote reference"/>
    <w:basedOn w:val="DefaultParagraphFont"/>
    <w:rsid w:val="005A7E95"/>
    <w:rPr>
      <w:vertAlign w:val="superscript"/>
    </w:rPr>
  </w:style>
  <w:style w:type="paragraph" w:styleId="BodyText">
    <w:name w:val="Body Text"/>
    <w:basedOn w:val="Normal"/>
    <w:link w:val="BodyTextChar"/>
    <w:uiPriority w:val="1"/>
    <w:qFormat/>
    <w:rsid w:val="00374C1C"/>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374C1C"/>
    <w:rPr>
      <w:rFonts w:eastAsia="Arial" w:cs="Arial"/>
      <w:sz w:val="24"/>
      <w:szCs w:val="24"/>
    </w:rPr>
  </w:style>
  <w:style w:type="paragraph" w:styleId="Title">
    <w:name w:val="Title"/>
    <w:basedOn w:val="Normal"/>
    <w:link w:val="TitleChar"/>
    <w:uiPriority w:val="10"/>
    <w:qFormat/>
    <w:rsid w:val="00374C1C"/>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374C1C"/>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7374">
      <w:bodyDiv w:val="1"/>
      <w:marLeft w:val="0"/>
      <w:marRight w:val="0"/>
      <w:marTop w:val="0"/>
      <w:marBottom w:val="0"/>
      <w:divBdr>
        <w:top w:val="none" w:sz="0" w:space="0" w:color="auto"/>
        <w:left w:val="none" w:sz="0" w:space="0" w:color="auto"/>
        <w:bottom w:val="none" w:sz="0" w:space="0" w:color="auto"/>
        <w:right w:val="none" w:sz="0" w:space="0" w:color="auto"/>
      </w:divBdr>
    </w:div>
    <w:div w:id="89156296">
      <w:bodyDiv w:val="1"/>
      <w:marLeft w:val="0"/>
      <w:marRight w:val="0"/>
      <w:marTop w:val="0"/>
      <w:marBottom w:val="0"/>
      <w:divBdr>
        <w:top w:val="none" w:sz="0" w:space="0" w:color="auto"/>
        <w:left w:val="none" w:sz="0" w:space="0" w:color="auto"/>
        <w:bottom w:val="none" w:sz="0" w:space="0" w:color="auto"/>
        <w:right w:val="none" w:sz="0" w:space="0" w:color="auto"/>
      </w:divBdr>
    </w:div>
    <w:div w:id="161816760">
      <w:bodyDiv w:val="1"/>
      <w:marLeft w:val="0"/>
      <w:marRight w:val="0"/>
      <w:marTop w:val="0"/>
      <w:marBottom w:val="0"/>
      <w:divBdr>
        <w:top w:val="none" w:sz="0" w:space="0" w:color="auto"/>
        <w:left w:val="none" w:sz="0" w:space="0" w:color="auto"/>
        <w:bottom w:val="none" w:sz="0" w:space="0" w:color="auto"/>
        <w:right w:val="none" w:sz="0" w:space="0" w:color="auto"/>
      </w:divBdr>
    </w:div>
    <w:div w:id="317881876">
      <w:bodyDiv w:val="1"/>
      <w:marLeft w:val="0"/>
      <w:marRight w:val="0"/>
      <w:marTop w:val="0"/>
      <w:marBottom w:val="0"/>
      <w:divBdr>
        <w:top w:val="none" w:sz="0" w:space="0" w:color="auto"/>
        <w:left w:val="none" w:sz="0" w:space="0" w:color="auto"/>
        <w:bottom w:val="none" w:sz="0" w:space="0" w:color="auto"/>
        <w:right w:val="none" w:sz="0" w:space="0" w:color="auto"/>
      </w:divBdr>
    </w:div>
    <w:div w:id="390690709">
      <w:bodyDiv w:val="1"/>
      <w:marLeft w:val="0"/>
      <w:marRight w:val="0"/>
      <w:marTop w:val="0"/>
      <w:marBottom w:val="0"/>
      <w:divBdr>
        <w:top w:val="none" w:sz="0" w:space="0" w:color="auto"/>
        <w:left w:val="none" w:sz="0" w:space="0" w:color="auto"/>
        <w:bottom w:val="none" w:sz="0" w:space="0" w:color="auto"/>
        <w:right w:val="none" w:sz="0" w:space="0" w:color="auto"/>
      </w:divBdr>
    </w:div>
    <w:div w:id="530455993">
      <w:bodyDiv w:val="1"/>
      <w:marLeft w:val="0"/>
      <w:marRight w:val="0"/>
      <w:marTop w:val="0"/>
      <w:marBottom w:val="0"/>
      <w:divBdr>
        <w:top w:val="none" w:sz="0" w:space="0" w:color="auto"/>
        <w:left w:val="none" w:sz="0" w:space="0" w:color="auto"/>
        <w:bottom w:val="none" w:sz="0" w:space="0" w:color="auto"/>
        <w:right w:val="none" w:sz="0" w:space="0" w:color="auto"/>
      </w:divBdr>
    </w:div>
    <w:div w:id="548225411">
      <w:bodyDiv w:val="1"/>
      <w:marLeft w:val="0"/>
      <w:marRight w:val="0"/>
      <w:marTop w:val="0"/>
      <w:marBottom w:val="0"/>
      <w:divBdr>
        <w:top w:val="none" w:sz="0" w:space="0" w:color="auto"/>
        <w:left w:val="none" w:sz="0" w:space="0" w:color="auto"/>
        <w:bottom w:val="none" w:sz="0" w:space="0" w:color="auto"/>
        <w:right w:val="none" w:sz="0" w:space="0" w:color="auto"/>
      </w:divBdr>
    </w:div>
    <w:div w:id="562789013">
      <w:bodyDiv w:val="1"/>
      <w:marLeft w:val="0"/>
      <w:marRight w:val="0"/>
      <w:marTop w:val="0"/>
      <w:marBottom w:val="0"/>
      <w:divBdr>
        <w:top w:val="none" w:sz="0" w:space="0" w:color="auto"/>
        <w:left w:val="none" w:sz="0" w:space="0" w:color="auto"/>
        <w:bottom w:val="none" w:sz="0" w:space="0" w:color="auto"/>
        <w:right w:val="none" w:sz="0" w:space="0" w:color="auto"/>
      </w:divBdr>
    </w:div>
    <w:div w:id="583223968">
      <w:bodyDiv w:val="1"/>
      <w:marLeft w:val="0"/>
      <w:marRight w:val="0"/>
      <w:marTop w:val="0"/>
      <w:marBottom w:val="0"/>
      <w:divBdr>
        <w:top w:val="none" w:sz="0" w:space="0" w:color="auto"/>
        <w:left w:val="none" w:sz="0" w:space="0" w:color="auto"/>
        <w:bottom w:val="none" w:sz="0" w:space="0" w:color="auto"/>
        <w:right w:val="none" w:sz="0" w:space="0" w:color="auto"/>
      </w:divBdr>
    </w:div>
    <w:div w:id="628316598">
      <w:bodyDiv w:val="1"/>
      <w:marLeft w:val="0"/>
      <w:marRight w:val="0"/>
      <w:marTop w:val="0"/>
      <w:marBottom w:val="0"/>
      <w:divBdr>
        <w:top w:val="none" w:sz="0" w:space="0" w:color="auto"/>
        <w:left w:val="none" w:sz="0" w:space="0" w:color="auto"/>
        <w:bottom w:val="none" w:sz="0" w:space="0" w:color="auto"/>
        <w:right w:val="none" w:sz="0" w:space="0" w:color="auto"/>
      </w:divBdr>
    </w:div>
    <w:div w:id="726299606">
      <w:bodyDiv w:val="1"/>
      <w:marLeft w:val="0"/>
      <w:marRight w:val="0"/>
      <w:marTop w:val="0"/>
      <w:marBottom w:val="0"/>
      <w:divBdr>
        <w:top w:val="none" w:sz="0" w:space="0" w:color="auto"/>
        <w:left w:val="none" w:sz="0" w:space="0" w:color="auto"/>
        <w:bottom w:val="none" w:sz="0" w:space="0" w:color="auto"/>
        <w:right w:val="none" w:sz="0" w:space="0" w:color="auto"/>
      </w:divBdr>
    </w:div>
    <w:div w:id="1122959476">
      <w:bodyDiv w:val="1"/>
      <w:marLeft w:val="0"/>
      <w:marRight w:val="0"/>
      <w:marTop w:val="0"/>
      <w:marBottom w:val="0"/>
      <w:divBdr>
        <w:top w:val="none" w:sz="0" w:space="0" w:color="auto"/>
        <w:left w:val="none" w:sz="0" w:space="0" w:color="auto"/>
        <w:bottom w:val="none" w:sz="0" w:space="0" w:color="auto"/>
        <w:right w:val="none" w:sz="0" w:space="0" w:color="auto"/>
      </w:divBdr>
    </w:div>
    <w:div w:id="1152796714">
      <w:bodyDiv w:val="1"/>
      <w:marLeft w:val="0"/>
      <w:marRight w:val="0"/>
      <w:marTop w:val="0"/>
      <w:marBottom w:val="0"/>
      <w:divBdr>
        <w:top w:val="none" w:sz="0" w:space="0" w:color="auto"/>
        <w:left w:val="none" w:sz="0" w:space="0" w:color="auto"/>
        <w:bottom w:val="none" w:sz="0" w:space="0" w:color="auto"/>
        <w:right w:val="none" w:sz="0" w:space="0" w:color="auto"/>
      </w:divBdr>
    </w:div>
    <w:div w:id="1193421005">
      <w:bodyDiv w:val="1"/>
      <w:marLeft w:val="0"/>
      <w:marRight w:val="0"/>
      <w:marTop w:val="0"/>
      <w:marBottom w:val="0"/>
      <w:divBdr>
        <w:top w:val="none" w:sz="0" w:space="0" w:color="auto"/>
        <w:left w:val="none" w:sz="0" w:space="0" w:color="auto"/>
        <w:bottom w:val="none" w:sz="0" w:space="0" w:color="auto"/>
        <w:right w:val="none" w:sz="0" w:space="0" w:color="auto"/>
      </w:divBdr>
    </w:div>
    <w:div w:id="1198734156">
      <w:bodyDiv w:val="1"/>
      <w:marLeft w:val="0"/>
      <w:marRight w:val="0"/>
      <w:marTop w:val="0"/>
      <w:marBottom w:val="0"/>
      <w:divBdr>
        <w:top w:val="none" w:sz="0" w:space="0" w:color="auto"/>
        <w:left w:val="none" w:sz="0" w:space="0" w:color="auto"/>
        <w:bottom w:val="none" w:sz="0" w:space="0" w:color="auto"/>
        <w:right w:val="none" w:sz="0" w:space="0" w:color="auto"/>
      </w:divBdr>
    </w:div>
    <w:div w:id="1199274457">
      <w:bodyDiv w:val="1"/>
      <w:marLeft w:val="0"/>
      <w:marRight w:val="0"/>
      <w:marTop w:val="0"/>
      <w:marBottom w:val="0"/>
      <w:divBdr>
        <w:top w:val="none" w:sz="0" w:space="0" w:color="auto"/>
        <w:left w:val="none" w:sz="0" w:space="0" w:color="auto"/>
        <w:bottom w:val="none" w:sz="0" w:space="0" w:color="auto"/>
        <w:right w:val="none" w:sz="0" w:space="0" w:color="auto"/>
      </w:divBdr>
    </w:div>
    <w:div w:id="1246958522">
      <w:bodyDiv w:val="1"/>
      <w:marLeft w:val="0"/>
      <w:marRight w:val="0"/>
      <w:marTop w:val="0"/>
      <w:marBottom w:val="0"/>
      <w:divBdr>
        <w:top w:val="none" w:sz="0" w:space="0" w:color="auto"/>
        <w:left w:val="none" w:sz="0" w:space="0" w:color="auto"/>
        <w:bottom w:val="none" w:sz="0" w:space="0" w:color="auto"/>
        <w:right w:val="none" w:sz="0" w:space="0" w:color="auto"/>
      </w:divBdr>
    </w:div>
    <w:div w:id="1277131312">
      <w:bodyDiv w:val="1"/>
      <w:marLeft w:val="0"/>
      <w:marRight w:val="0"/>
      <w:marTop w:val="0"/>
      <w:marBottom w:val="0"/>
      <w:divBdr>
        <w:top w:val="none" w:sz="0" w:space="0" w:color="auto"/>
        <w:left w:val="none" w:sz="0" w:space="0" w:color="auto"/>
        <w:bottom w:val="none" w:sz="0" w:space="0" w:color="auto"/>
        <w:right w:val="none" w:sz="0" w:space="0" w:color="auto"/>
      </w:divBdr>
    </w:div>
    <w:div w:id="1327978229">
      <w:bodyDiv w:val="1"/>
      <w:marLeft w:val="0"/>
      <w:marRight w:val="0"/>
      <w:marTop w:val="0"/>
      <w:marBottom w:val="0"/>
      <w:divBdr>
        <w:top w:val="none" w:sz="0" w:space="0" w:color="auto"/>
        <w:left w:val="none" w:sz="0" w:space="0" w:color="auto"/>
        <w:bottom w:val="none" w:sz="0" w:space="0" w:color="auto"/>
        <w:right w:val="none" w:sz="0" w:space="0" w:color="auto"/>
      </w:divBdr>
    </w:div>
    <w:div w:id="1366518168">
      <w:bodyDiv w:val="1"/>
      <w:marLeft w:val="0"/>
      <w:marRight w:val="0"/>
      <w:marTop w:val="0"/>
      <w:marBottom w:val="0"/>
      <w:divBdr>
        <w:top w:val="none" w:sz="0" w:space="0" w:color="auto"/>
        <w:left w:val="none" w:sz="0" w:space="0" w:color="auto"/>
        <w:bottom w:val="none" w:sz="0" w:space="0" w:color="auto"/>
        <w:right w:val="none" w:sz="0" w:space="0" w:color="auto"/>
      </w:divBdr>
    </w:div>
    <w:div w:id="1413548882">
      <w:bodyDiv w:val="1"/>
      <w:marLeft w:val="0"/>
      <w:marRight w:val="0"/>
      <w:marTop w:val="0"/>
      <w:marBottom w:val="0"/>
      <w:divBdr>
        <w:top w:val="none" w:sz="0" w:space="0" w:color="auto"/>
        <w:left w:val="none" w:sz="0" w:space="0" w:color="auto"/>
        <w:bottom w:val="none" w:sz="0" w:space="0" w:color="auto"/>
        <w:right w:val="none" w:sz="0" w:space="0" w:color="auto"/>
      </w:divBdr>
    </w:div>
    <w:div w:id="1462917383">
      <w:bodyDiv w:val="1"/>
      <w:marLeft w:val="0"/>
      <w:marRight w:val="0"/>
      <w:marTop w:val="0"/>
      <w:marBottom w:val="0"/>
      <w:divBdr>
        <w:top w:val="none" w:sz="0" w:space="0" w:color="auto"/>
        <w:left w:val="none" w:sz="0" w:space="0" w:color="auto"/>
        <w:bottom w:val="none" w:sz="0" w:space="0" w:color="auto"/>
        <w:right w:val="none" w:sz="0" w:space="0" w:color="auto"/>
      </w:divBdr>
    </w:div>
    <w:div w:id="148427730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3863263">
      <w:bodyDiv w:val="1"/>
      <w:marLeft w:val="0"/>
      <w:marRight w:val="0"/>
      <w:marTop w:val="0"/>
      <w:marBottom w:val="0"/>
      <w:divBdr>
        <w:top w:val="none" w:sz="0" w:space="0" w:color="auto"/>
        <w:left w:val="none" w:sz="0" w:space="0" w:color="auto"/>
        <w:bottom w:val="none" w:sz="0" w:space="0" w:color="auto"/>
        <w:right w:val="none" w:sz="0" w:space="0" w:color="auto"/>
      </w:divBdr>
    </w:div>
    <w:div w:id="1885210956">
      <w:bodyDiv w:val="1"/>
      <w:marLeft w:val="0"/>
      <w:marRight w:val="0"/>
      <w:marTop w:val="0"/>
      <w:marBottom w:val="0"/>
      <w:divBdr>
        <w:top w:val="none" w:sz="0" w:space="0" w:color="auto"/>
        <w:left w:val="none" w:sz="0" w:space="0" w:color="auto"/>
        <w:bottom w:val="none" w:sz="0" w:space="0" w:color="auto"/>
        <w:right w:val="none" w:sz="0" w:space="0" w:color="auto"/>
      </w:divBdr>
    </w:div>
    <w:div w:id="1942519296">
      <w:bodyDiv w:val="1"/>
      <w:marLeft w:val="0"/>
      <w:marRight w:val="0"/>
      <w:marTop w:val="0"/>
      <w:marBottom w:val="0"/>
      <w:divBdr>
        <w:top w:val="none" w:sz="0" w:space="0" w:color="auto"/>
        <w:left w:val="none" w:sz="0" w:space="0" w:color="auto"/>
        <w:bottom w:val="none" w:sz="0" w:space="0" w:color="auto"/>
        <w:right w:val="none" w:sz="0" w:space="0" w:color="auto"/>
      </w:divBdr>
    </w:div>
    <w:div w:id="2045672166">
      <w:bodyDiv w:val="1"/>
      <w:marLeft w:val="0"/>
      <w:marRight w:val="0"/>
      <w:marTop w:val="0"/>
      <w:marBottom w:val="0"/>
      <w:divBdr>
        <w:top w:val="none" w:sz="0" w:space="0" w:color="auto"/>
        <w:left w:val="none" w:sz="0" w:space="0" w:color="auto"/>
        <w:bottom w:val="none" w:sz="0" w:space="0" w:color="auto"/>
        <w:right w:val="none" w:sz="0" w:space="0" w:color="auto"/>
      </w:divBdr>
    </w:div>
    <w:div w:id="2064282515">
      <w:bodyDiv w:val="1"/>
      <w:marLeft w:val="0"/>
      <w:marRight w:val="0"/>
      <w:marTop w:val="0"/>
      <w:marBottom w:val="0"/>
      <w:divBdr>
        <w:top w:val="none" w:sz="0" w:space="0" w:color="auto"/>
        <w:left w:val="none" w:sz="0" w:space="0" w:color="auto"/>
        <w:bottom w:val="none" w:sz="0" w:space="0" w:color="auto"/>
        <w:right w:val="none" w:sz="0" w:space="0" w:color="auto"/>
      </w:divBdr>
    </w:div>
    <w:div w:id="2084597235">
      <w:bodyDiv w:val="1"/>
      <w:marLeft w:val="0"/>
      <w:marRight w:val="0"/>
      <w:marTop w:val="0"/>
      <w:marBottom w:val="0"/>
      <w:divBdr>
        <w:top w:val="none" w:sz="0" w:space="0" w:color="auto"/>
        <w:left w:val="none" w:sz="0" w:space="0" w:color="auto"/>
        <w:bottom w:val="none" w:sz="0" w:space="0" w:color="auto"/>
        <w:right w:val="none" w:sz="0" w:space="0" w:color="auto"/>
      </w:divBdr>
    </w:div>
    <w:div w:id="211058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hyperlink" Target="https://vcgit.hhi.fraunhofer.de/jvet/VVCSoftware_VTM/-/tree/VTM-11.0"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en@lfb.rwth-aachen.de"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1.emf"/><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hyperlink" Target="https://github.com/IENT/RDPlo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yperlink" Target="https://github.com/fraunhoferhhi/vvenc/tags"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mailto:baroncini@gmx.com" TargetMode="External"/><Relationship Id="rId17" Type="http://schemas.openxmlformats.org/officeDocument/2006/relationships/hyperlink" Target="https://vcgit.hhi.fraunhofer.de/sauer/hm-16.16-360lib-5.0-padded-cmp.git" TargetMode="External"/><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oter" Target="footer1.xml"/><Relationship Id="rId20" Type="http://schemas.openxmlformats.org/officeDocument/2006/relationships/image" Target="media/image10.png"/><Relationship Id="rId41" Type="http://schemas.openxmlformats.org/officeDocument/2006/relationships/hyperlink" Target="https://vcgit.hhi.fraunhofer.de/jct-vc/HM/-/tree/HM-16.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BB43C-7AAF-475F-B813-15D00E3C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6671</Words>
  <Characters>38027</Characters>
  <Application>Microsoft Office Word</Application>
  <DocSecurity>0</DocSecurity>
  <Lines>316</Lines>
  <Paragraphs>89</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44609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Resources</cp:lastModifiedBy>
  <cp:revision>6</cp:revision>
  <cp:lastPrinted>2020-11-16T08:25:00Z</cp:lastPrinted>
  <dcterms:created xsi:type="dcterms:W3CDTF">2021-06-22T14:35:00Z</dcterms:created>
  <dcterms:modified xsi:type="dcterms:W3CDTF">2021-07-06T23:58:00Z</dcterms:modified>
</cp:coreProperties>
</file>