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2735A4" w14:textId="6CC4B768" w:rsidR="00AB539E" w:rsidRPr="00AB539E" w:rsidRDefault="00AB539E" w:rsidP="00AB539E">
      <w:pPr>
        <w:widowControl w:val="0"/>
        <w:tabs>
          <w:tab w:val="left" w:pos="4589"/>
        </w:tabs>
        <w:autoSpaceDE w:val="0"/>
        <w:autoSpaceDN w:val="0"/>
        <w:spacing w:before="90" w:after="0"/>
        <w:ind w:left="1194"/>
        <w:jc w:val="right"/>
        <w:rPr>
          <w:rFonts w:eastAsia="Arial"/>
          <w:b/>
          <w:bCs/>
          <w:color w:val="auto"/>
          <w:sz w:val="28"/>
          <w:szCs w:val="28"/>
          <w:u w:color="000000"/>
        </w:rPr>
      </w:pPr>
      <w:r w:rsidRPr="00AB539E">
        <w:rPr>
          <w:rFonts w:ascii="Arial" w:eastAsia="Calibri" w:hAnsi="Arial" w:cs="Arial"/>
          <w:b/>
          <w:bCs/>
          <w:noProof/>
          <w:color w:val="auto"/>
          <w:sz w:val="29"/>
          <w:szCs w:val="29"/>
          <w:u w:val="single" w:color="000000"/>
          <w:lang w:val="pl-PL" w:eastAsia="pl-PL"/>
        </w:rPr>
        <w:drawing>
          <wp:anchor distT="0" distB="0" distL="114300" distR="114300" simplePos="0" relativeHeight="251665408" behindDoc="0" locked="0" layoutInCell="1" allowOverlap="1" wp14:anchorId="5D04E0CD" wp14:editId="1F30FD07">
            <wp:simplePos x="0" y="0"/>
            <wp:positionH relativeFrom="page">
              <wp:posOffset>632561</wp:posOffset>
            </wp:positionH>
            <wp:positionV relativeFrom="paragraph">
              <wp:posOffset>59830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539E">
        <w:rPr>
          <w:rFonts w:eastAsia="Arial" w:hAnsi="Arial" w:cs="Arial"/>
          <w:bCs/>
          <w:color w:val="auto"/>
          <w:sz w:val="29"/>
          <w:szCs w:val="29"/>
          <w:u w:color="000000"/>
        </w:rPr>
        <w:t xml:space="preserve">             </w:t>
      </w:r>
      <w:r w:rsidRPr="00AB539E">
        <w:rPr>
          <w:rFonts w:eastAsia="Arial" w:hAnsi="Arial" w:cs="Arial"/>
          <w:bCs/>
          <w:color w:val="auto"/>
          <w:sz w:val="29"/>
          <w:szCs w:val="29"/>
          <w:u w:val="thick" w:color="000000"/>
        </w:rPr>
        <w:t xml:space="preserve">                           </w:t>
      </w:r>
      <w:r w:rsidRPr="00AB539E">
        <w:rPr>
          <w:rFonts w:eastAsia="Arial"/>
          <w:b/>
          <w:bCs/>
          <w:color w:val="auto"/>
          <w:w w:val="115"/>
          <w:sz w:val="28"/>
          <w:szCs w:val="28"/>
          <w:u w:val="thick" w:color="000000"/>
        </w:rPr>
        <w:t>ISO/IEC JTC 1/SC</w:t>
      </w:r>
      <w:r w:rsidRPr="00AB539E">
        <w:rPr>
          <w:rFonts w:eastAsia="Arial"/>
          <w:b/>
          <w:bCs/>
          <w:color w:val="auto"/>
          <w:spacing w:val="-25"/>
          <w:w w:val="115"/>
          <w:sz w:val="28"/>
          <w:szCs w:val="28"/>
          <w:u w:val="thick" w:color="000000"/>
        </w:rPr>
        <w:t xml:space="preserve"> </w:t>
      </w:r>
      <w:r w:rsidRPr="00AB539E">
        <w:rPr>
          <w:rFonts w:eastAsia="Arial"/>
          <w:b/>
          <w:bCs/>
          <w:color w:val="auto"/>
          <w:w w:val="115"/>
          <w:sz w:val="28"/>
          <w:szCs w:val="28"/>
          <w:u w:val="thick" w:color="000000"/>
        </w:rPr>
        <w:t>29/WG</w:t>
      </w:r>
      <w:r w:rsidRPr="00AB539E">
        <w:rPr>
          <w:rFonts w:eastAsia="Arial"/>
          <w:b/>
          <w:bCs/>
          <w:color w:val="auto"/>
          <w:spacing w:val="-9"/>
          <w:w w:val="115"/>
          <w:sz w:val="28"/>
          <w:szCs w:val="28"/>
          <w:u w:val="thick" w:color="000000"/>
        </w:rPr>
        <w:t xml:space="preserve"> </w:t>
      </w:r>
      <w:r w:rsidRPr="00AB539E">
        <w:rPr>
          <w:rFonts w:eastAsia="Arial"/>
          <w:b/>
          <w:bCs/>
          <w:color w:val="auto"/>
          <w:w w:val="115"/>
          <w:sz w:val="28"/>
          <w:szCs w:val="28"/>
          <w:u w:val="thick" w:color="000000"/>
        </w:rPr>
        <w:t xml:space="preserve">4 </w:t>
      </w:r>
      <w:r w:rsidRPr="00AB539E">
        <w:rPr>
          <w:rFonts w:eastAsia="Arial"/>
          <w:b/>
          <w:bCs/>
          <w:color w:val="auto"/>
          <w:w w:val="115"/>
          <w:sz w:val="48"/>
          <w:szCs w:val="48"/>
          <w:u w:val="thick" w:color="000000"/>
        </w:rPr>
        <w:t>N</w:t>
      </w:r>
      <w:r w:rsidRPr="00AB539E">
        <w:rPr>
          <w:rFonts w:eastAsia="Arial"/>
          <w:b/>
          <w:bCs/>
          <w:color w:val="auto"/>
          <w:spacing w:val="28"/>
          <w:w w:val="115"/>
          <w:sz w:val="48"/>
          <w:szCs w:val="48"/>
          <w:u w:val="thick" w:color="000000"/>
        </w:rPr>
        <w:t>005</w:t>
      </w:r>
      <w:r>
        <w:rPr>
          <w:rFonts w:eastAsia="Arial"/>
          <w:b/>
          <w:bCs/>
          <w:color w:val="auto"/>
          <w:spacing w:val="28"/>
          <w:w w:val="115"/>
          <w:sz w:val="48"/>
          <w:szCs w:val="48"/>
          <w:u w:val="thick" w:color="000000"/>
        </w:rPr>
        <w:t>8</w:t>
      </w:r>
    </w:p>
    <w:p w14:paraId="6D418E6C" w14:textId="77777777" w:rsidR="00AB539E" w:rsidRPr="00AB539E" w:rsidRDefault="00AB539E" w:rsidP="00AB539E">
      <w:pPr>
        <w:widowControl w:val="0"/>
        <w:autoSpaceDE w:val="0"/>
        <w:autoSpaceDN w:val="0"/>
        <w:spacing w:after="0"/>
        <w:jc w:val="left"/>
        <w:rPr>
          <w:rFonts w:ascii="Arial" w:eastAsia="Arial" w:hAnsi="Arial" w:cs="Arial"/>
          <w:b/>
          <w:color w:val="auto"/>
          <w:sz w:val="20"/>
          <w:szCs w:val="22"/>
        </w:rPr>
      </w:pPr>
    </w:p>
    <w:p w14:paraId="0701A7C5" w14:textId="77777777" w:rsidR="00AB539E" w:rsidRPr="00AB539E" w:rsidRDefault="00AB539E" w:rsidP="00AB539E">
      <w:pPr>
        <w:widowControl w:val="0"/>
        <w:autoSpaceDE w:val="0"/>
        <w:autoSpaceDN w:val="0"/>
        <w:spacing w:after="0"/>
        <w:jc w:val="left"/>
        <w:rPr>
          <w:rFonts w:ascii="Arial" w:eastAsia="Arial" w:hAnsi="Arial" w:cs="Arial"/>
          <w:b/>
          <w:color w:val="auto"/>
          <w:sz w:val="20"/>
          <w:szCs w:val="22"/>
        </w:rPr>
      </w:pPr>
    </w:p>
    <w:p w14:paraId="658DDEA5" w14:textId="77777777" w:rsidR="00AB539E" w:rsidRPr="00AB539E" w:rsidRDefault="00AB539E" w:rsidP="00AB539E">
      <w:pPr>
        <w:widowControl w:val="0"/>
        <w:autoSpaceDE w:val="0"/>
        <w:autoSpaceDN w:val="0"/>
        <w:spacing w:before="3" w:after="0"/>
        <w:jc w:val="left"/>
        <w:rPr>
          <w:rFonts w:ascii="Arial" w:eastAsia="Arial" w:hAnsi="Arial" w:cs="Arial"/>
          <w:b/>
          <w:color w:val="auto"/>
          <w:sz w:val="23"/>
          <w:szCs w:val="22"/>
        </w:rPr>
      </w:pPr>
      <w:r w:rsidRPr="00AB539E">
        <w:rPr>
          <w:rFonts w:ascii="Arial" w:eastAsia="Arial" w:hAnsi="Arial" w:cs="Arial"/>
          <w:noProof/>
          <w:color w:val="auto"/>
          <w:sz w:val="22"/>
          <w:szCs w:val="22"/>
          <w:lang w:val="pl-PL" w:eastAsia="pl-PL"/>
        </w:rPr>
        <mc:AlternateContent>
          <mc:Choice Requires="wps">
            <w:drawing>
              <wp:anchor distT="0" distB="0" distL="0" distR="0" simplePos="0" relativeHeight="251664384" behindDoc="1" locked="0" layoutInCell="1" allowOverlap="1" wp14:anchorId="3567C63E" wp14:editId="692D040D">
                <wp:simplePos x="0" y="0"/>
                <wp:positionH relativeFrom="page">
                  <wp:posOffset>704850</wp:posOffset>
                </wp:positionH>
                <wp:positionV relativeFrom="paragraph">
                  <wp:posOffset>201930</wp:posOffset>
                </wp:positionV>
                <wp:extent cx="6155055" cy="971550"/>
                <wp:effectExtent l="0" t="0" r="17145" b="19050"/>
                <wp:wrapTopAndBottom/>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7C8C82" w14:textId="77777777" w:rsidR="00AB539E" w:rsidRPr="00196997" w:rsidRDefault="00AB539E" w:rsidP="00AB539E">
                            <w:pPr>
                              <w:spacing w:before="80" w:line="360" w:lineRule="auto"/>
                              <w:ind w:right="50"/>
                              <w:jc w:val="center"/>
                              <w:rPr>
                                <w:b/>
                                <w:sz w:val="28"/>
                                <w:szCs w:val="28"/>
                              </w:rPr>
                            </w:pPr>
                            <w:r w:rsidRPr="00196997">
                              <w:rPr>
                                <w:b/>
                                <w:sz w:val="28"/>
                                <w:szCs w:val="28"/>
                              </w:rPr>
                              <w:t xml:space="preserve">ISO/IEC JTC 1/SC 29/WG </w:t>
                            </w:r>
                            <w:r>
                              <w:rPr>
                                <w:b/>
                                <w:sz w:val="28"/>
                                <w:szCs w:val="28"/>
                              </w:rPr>
                              <w:t>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67C63E"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" filled="f" strokeweight=".27094mm">
                <v:textbox inset="0,0,0,0">
                  <w:txbxContent>
                    <w:p w14:paraId="597C8C82" w14:textId="77777777" w:rsidR="00AB539E" w:rsidRPr="00196997" w:rsidRDefault="00AB539E" w:rsidP="00AB539E">
                      <w:pPr>
                        <w:spacing w:before="80" w:line="360" w:lineRule="auto"/>
                        <w:ind w:right="50"/>
                        <w:jc w:val="center"/>
                        <w:rPr>
                          <w:b/>
                          <w:sz w:val="28"/>
                          <w:szCs w:val="28"/>
                        </w:rPr>
                      </w:pPr>
                      <w:r w:rsidRPr="00196997">
                        <w:rPr>
                          <w:b/>
                          <w:sz w:val="28"/>
                          <w:szCs w:val="28"/>
                        </w:rPr>
                        <w:t xml:space="preserve">ISO/IEC JTC 1/SC 29/WG </w:t>
                      </w:r>
                      <w:r>
                        <w:rPr>
                          <w:b/>
                          <w:sz w:val="28"/>
                          <w:szCs w:val="28"/>
                        </w:rPr>
                        <w:t>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0EA354FC" w14:textId="77777777" w:rsidR="00AB539E" w:rsidRPr="00AB539E" w:rsidRDefault="00AB539E" w:rsidP="00AB539E">
      <w:pPr>
        <w:widowControl w:val="0"/>
        <w:autoSpaceDE w:val="0"/>
        <w:autoSpaceDN w:val="0"/>
        <w:spacing w:after="0"/>
        <w:jc w:val="left"/>
        <w:rPr>
          <w:rFonts w:ascii="Arial" w:eastAsia="Arial" w:hAnsi="Arial" w:cs="Arial"/>
          <w:b/>
          <w:color w:val="auto"/>
          <w:sz w:val="20"/>
          <w:szCs w:val="22"/>
        </w:rPr>
      </w:pPr>
    </w:p>
    <w:p w14:paraId="2AFFF062" w14:textId="77777777" w:rsidR="00AB539E" w:rsidRPr="00AB539E" w:rsidRDefault="00AB539E" w:rsidP="00AB539E">
      <w:pPr>
        <w:widowControl w:val="0"/>
        <w:autoSpaceDE w:val="0"/>
        <w:autoSpaceDN w:val="0"/>
        <w:spacing w:after="0"/>
        <w:jc w:val="left"/>
        <w:rPr>
          <w:rFonts w:ascii="Arial" w:eastAsia="Arial" w:hAnsi="Arial" w:cs="Arial"/>
          <w:b/>
          <w:color w:val="auto"/>
          <w:sz w:val="21"/>
          <w:szCs w:val="22"/>
        </w:rPr>
      </w:pPr>
    </w:p>
    <w:p w14:paraId="37B5B937" w14:textId="77777777" w:rsidR="00AB539E" w:rsidRPr="00AB539E" w:rsidRDefault="00AB539E" w:rsidP="00AB539E">
      <w:pPr>
        <w:widowControl w:val="0"/>
        <w:tabs>
          <w:tab w:val="left" w:pos="3099"/>
        </w:tabs>
        <w:autoSpaceDE w:val="0"/>
        <w:autoSpaceDN w:val="0"/>
        <w:spacing w:before="103" w:after="0"/>
        <w:ind w:left="104"/>
        <w:jc w:val="left"/>
        <w:rPr>
          <w:rFonts w:eastAsia="Arial"/>
          <w:snapToGrid w:val="0"/>
          <w:color w:val="auto"/>
        </w:rPr>
      </w:pPr>
      <w:r w:rsidRPr="00AB539E">
        <w:rPr>
          <w:rFonts w:eastAsia="Arial"/>
          <w:b/>
          <w:snapToGrid w:val="0"/>
          <w:color w:val="auto"/>
        </w:rPr>
        <w:t>Document</w:t>
      </w:r>
      <w:r w:rsidRPr="00AB539E">
        <w:rPr>
          <w:rFonts w:eastAsia="Arial"/>
          <w:b/>
          <w:snapToGrid w:val="0"/>
          <w:color w:val="auto"/>
          <w:spacing w:val="14"/>
        </w:rPr>
        <w:t xml:space="preserve"> </w:t>
      </w:r>
      <w:r w:rsidRPr="00AB539E">
        <w:rPr>
          <w:rFonts w:eastAsia="Arial"/>
          <w:b/>
          <w:snapToGrid w:val="0"/>
          <w:color w:val="auto"/>
        </w:rPr>
        <w:t>type:</w:t>
      </w:r>
      <w:r w:rsidRPr="00AB539E">
        <w:rPr>
          <w:rFonts w:eastAsia="Arial"/>
          <w:snapToGrid w:val="0"/>
          <w:color w:val="auto"/>
        </w:rPr>
        <w:tab/>
        <w:t>Output Document</w:t>
      </w:r>
    </w:p>
    <w:p w14:paraId="518F561C" w14:textId="77777777" w:rsidR="00AB539E" w:rsidRPr="00AB539E" w:rsidRDefault="00AB539E" w:rsidP="00AB539E">
      <w:pPr>
        <w:widowControl w:val="0"/>
        <w:autoSpaceDE w:val="0"/>
        <w:autoSpaceDN w:val="0"/>
        <w:spacing w:before="1" w:after="0"/>
        <w:jc w:val="left"/>
        <w:rPr>
          <w:rFonts w:eastAsia="Arial"/>
          <w:snapToGrid w:val="0"/>
          <w:color w:val="auto"/>
        </w:rPr>
      </w:pPr>
    </w:p>
    <w:p w14:paraId="7FD83232" w14:textId="77974F01" w:rsidR="00AB539E" w:rsidRPr="00AB539E" w:rsidRDefault="00AB539E" w:rsidP="00AB539E">
      <w:pPr>
        <w:widowControl w:val="0"/>
        <w:tabs>
          <w:tab w:val="left" w:pos="3099"/>
        </w:tabs>
        <w:autoSpaceDE w:val="0"/>
        <w:autoSpaceDN w:val="0"/>
        <w:spacing w:before="1" w:after="0" w:line="254" w:lineRule="auto"/>
        <w:ind w:left="3099" w:right="214" w:hanging="2996"/>
        <w:jc w:val="left"/>
        <w:rPr>
          <w:rFonts w:eastAsia="Arial"/>
          <w:snapToGrid w:val="0"/>
          <w:color w:val="auto"/>
        </w:rPr>
      </w:pPr>
      <w:r w:rsidRPr="00AB539E">
        <w:rPr>
          <w:rFonts w:eastAsia="Arial"/>
          <w:b/>
          <w:snapToGrid w:val="0"/>
          <w:color w:val="auto"/>
        </w:rPr>
        <w:t>Title:</w:t>
      </w:r>
      <w:r w:rsidRPr="00AB539E">
        <w:rPr>
          <w:rFonts w:eastAsia="Arial"/>
          <w:snapToGrid w:val="0"/>
          <w:color w:val="auto"/>
        </w:rPr>
        <w:tab/>
        <w:t>Manual of Immersive Video Depth Estimation 3</w:t>
      </w:r>
      <w:r>
        <w:rPr>
          <w:rFonts w:eastAsia="Arial"/>
          <w:snapToGrid w:val="0"/>
          <w:color w:val="auto"/>
        </w:rPr>
        <w:br/>
      </w:r>
    </w:p>
    <w:p w14:paraId="240AA4D9" w14:textId="77777777" w:rsidR="00AB539E" w:rsidRPr="00AB539E" w:rsidRDefault="00AB539E" w:rsidP="00AB539E">
      <w:pPr>
        <w:widowControl w:val="0"/>
        <w:tabs>
          <w:tab w:val="left" w:pos="3099"/>
        </w:tabs>
        <w:autoSpaceDE w:val="0"/>
        <w:autoSpaceDN w:val="0"/>
        <w:spacing w:before="1" w:after="0" w:line="254" w:lineRule="auto"/>
        <w:ind w:left="3099" w:right="214" w:hanging="2996"/>
        <w:jc w:val="left"/>
        <w:rPr>
          <w:rFonts w:eastAsia="Arial"/>
          <w:snapToGrid w:val="0"/>
          <w:color w:val="auto"/>
        </w:rPr>
      </w:pPr>
      <w:r w:rsidRPr="00AB539E">
        <w:rPr>
          <w:rFonts w:eastAsia="Arial"/>
          <w:b/>
          <w:snapToGrid w:val="0"/>
          <w:color w:val="auto"/>
        </w:rPr>
        <w:t>Status:</w:t>
      </w:r>
      <w:r w:rsidRPr="00AB539E">
        <w:rPr>
          <w:rFonts w:eastAsia="Arial"/>
          <w:snapToGrid w:val="0"/>
          <w:color w:val="auto"/>
        </w:rPr>
        <w:tab/>
        <w:t>Approved</w:t>
      </w:r>
    </w:p>
    <w:p w14:paraId="4762ECFA" w14:textId="77777777" w:rsidR="00AB539E" w:rsidRPr="00AB539E" w:rsidRDefault="00AB539E" w:rsidP="00AB539E">
      <w:pPr>
        <w:widowControl w:val="0"/>
        <w:tabs>
          <w:tab w:val="left" w:pos="3099"/>
        </w:tabs>
        <w:autoSpaceDE w:val="0"/>
        <w:autoSpaceDN w:val="0"/>
        <w:spacing w:after="0"/>
        <w:ind w:left="104"/>
        <w:jc w:val="left"/>
        <w:rPr>
          <w:rFonts w:eastAsia="Arial"/>
          <w:snapToGrid w:val="0"/>
          <w:color w:val="auto"/>
        </w:rPr>
      </w:pPr>
    </w:p>
    <w:p w14:paraId="392A0BFC" w14:textId="77777777" w:rsidR="00AB539E" w:rsidRPr="00AB539E" w:rsidRDefault="00AB539E" w:rsidP="00AB539E">
      <w:pPr>
        <w:widowControl w:val="0"/>
        <w:tabs>
          <w:tab w:val="left" w:pos="3099"/>
        </w:tabs>
        <w:autoSpaceDE w:val="0"/>
        <w:autoSpaceDN w:val="0"/>
        <w:spacing w:after="0"/>
        <w:ind w:left="104"/>
        <w:jc w:val="left"/>
        <w:rPr>
          <w:rFonts w:eastAsia="Arial"/>
          <w:snapToGrid w:val="0"/>
          <w:color w:val="auto"/>
        </w:rPr>
      </w:pPr>
      <w:r w:rsidRPr="00AB539E">
        <w:rPr>
          <w:rFonts w:eastAsia="Arial"/>
          <w:b/>
          <w:snapToGrid w:val="0"/>
          <w:color w:val="auto"/>
        </w:rPr>
        <w:t>Date</w:t>
      </w:r>
      <w:r w:rsidRPr="00AB539E">
        <w:rPr>
          <w:rFonts w:eastAsia="Arial"/>
          <w:b/>
          <w:snapToGrid w:val="0"/>
          <w:color w:val="auto"/>
          <w:spacing w:val="-16"/>
        </w:rPr>
        <w:t xml:space="preserve"> </w:t>
      </w:r>
      <w:r w:rsidRPr="00AB539E">
        <w:rPr>
          <w:rFonts w:eastAsia="Arial"/>
          <w:b/>
          <w:snapToGrid w:val="0"/>
          <w:color w:val="auto"/>
        </w:rPr>
        <w:t>of</w:t>
      </w:r>
      <w:r w:rsidRPr="00AB539E">
        <w:rPr>
          <w:rFonts w:eastAsia="Arial"/>
          <w:b/>
          <w:snapToGrid w:val="0"/>
          <w:color w:val="auto"/>
          <w:spacing w:val="-16"/>
        </w:rPr>
        <w:t xml:space="preserve"> </w:t>
      </w:r>
      <w:r w:rsidRPr="00AB539E">
        <w:rPr>
          <w:rFonts w:eastAsia="Arial"/>
          <w:b/>
          <w:snapToGrid w:val="0"/>
          <w:color w:val="auto"/>
        </w:rPr>
        <w:t>document:</w:t>
      </w:r>
      <w:r w:rsidRPr="00AB539E">
        <w:rPr>
          <w:rFonts w:eastAsia="Arial"/>
          <w:snapToGrid w:val="0"/>
          <w:color w:val="auto"/>
        </w:rPr>
        <w:tab/>
        <w:t>2021-01-29</w:t>
      </w:r>
    </w:p>
    <w:p w14:paraId="1D1AA23C" w14:textId="77777777" w:rsidR="00AB539E" w:rsidRPr="00AB539E" w:rsidRDefault="00AB539E" w:rsidP="00AB539E">
      <w:pPr>
        <w:widowControl w:val="0"/>
        <w:autoSpaceDE w:val="0"/>
        <w:autoSpaceDN w:val="0"/>
        <w:spacing w:before="1" w:after="0"/>
        <w:jc w:val="left"/>
        <w:rPr>
          <w:rFonts w:eastAsia="Arial"/>
          <w:snapToGrid w:val="0"/>
          <w:color w:val="auto"/>
        </w:rPr>
      </w:pPr>
    </w:p>
    <w:p w14:paraId="21CE898D" w14:textId="77777777" w:rsidR="00AB539E" w:rsidRPr="00AB539E" w:rsidRDefault="00AB539E" w:rsidP="00AB539E">
      <w:pPr>
        <w:widowControl w:val="0"/>
        <w:tabs>
          <w:tab w:val="left" w:pos="3099"/>
        </w:tabs>
        <w:autoSpaceDE w:val="0"/>
        <w:autoSpaceDN w:val="0"/>
        <w:spacing w:after="0"/>
        <w:ind w:left="104"/>
        <w:jc w:val="left"/>
        <w:rPr>
          <w:rFonts w:eastAsia="Arial"/>
          <w:snapToGrid w:val="0"/>
          <w:color w:val="auto"/>
        </w:rPr>
      </w:pPr>
      <w:r w:rsidRPr="00AB539E">
        <w:rPr>
          <w:rFonts w:eastAsia="Arial"/>
          <w:b/>
          <w:snapToGrid w:val="0"/>
          <w:color w:val="auto"/>
        </w:rPr>
        <w:t>Source:</w:t>
      </w:r>
      <w:r w:rsidRPr="00AB539E">
        <w:rPr>
          <w:rFonts w:eastAsia="Arial"/>
          <w:snapToGrid w:val="0"/>
          <w:color w:val="auto"/>
        </w:rPr>
        <w:tab/>
        <w:t>ISO/IEC JTC 1/SC 29/WG</w:t>
      </w:r>
      <w:r w:rsidRPr="00AB539E">
        <w:rPr>
          <w:rFonts w:eastAsia="Arial"/>
          <w:snapToGrid w:val="0"/>
          <w:color w:val="auto"/>
          <w:spacing w:val="4"/>
        </w:rPr>
        <w:t xml:space="preserve"> </w:t>
      </w:r>
      <w:r w:rsidRPr="00AB539E">
        <w:rPr>
          <w:rFonts w:eastAsia="Arial"/>
          <w:snapToGrid w:val="0"/>
          <w:color w:val="auto"/>
        </w:rPr>
        <w:t>4</w:t>
      </w:r>
    </w:p>
    <w:p w14:paraId="0B7FB114" w14:textId="77777777" w:rsidR="00AB539E" w:rsidRPr="00AB539E" w:rsidRDefault="00AB539E" w:rsidP="00AB539E">
      <w:pPr>
        <w:widowControl w:val="0"/>
        <w:autoSpaceDE w:val="0"/>
        <w:autoSpaceDN w:val="0"/>
        <w:spacing w:after="0"/>
        <w:jc w:val="left"/>
        <w:rPr>
          <w:rFonts w:ascii="Arial" w:eastAsia="Arial" w:hAnsi="Arial" w:cs="Arial"/>
          <w:snapToGrid w:val="0"/>
          <w:color w:val="auto"/>
          <w:sz w:val="22"/>
          <w:szCs w:val="22"/>
        </w:rPr>
      </w:pPr>
    </w:p>
    <w:p w14:paraId="3CB9115A" w14:textId="77777777" w:rsidR="00AB539E" w:rsidRPr="00AB539E" w:rsidRDefault="00AB539E" w:rsidP="00AB539E">
      <w:pPr>
        <w:widowControl w:val="0"/>
        <w:tabs>
          <w:tab w:val="left" w:pos="3099"/>
        </w:tabs>
        <w:autoSpaceDE w:val="0"/>
        <w:autoSpaceDN w:val="0"/>
        <w:spacing w:after="0"/>
        <w:ind w:left="104"/>
        <w:jc w:val="left"/>
        <w:rPr>
          <w:rFonts w:eastAsia="Arial"/>
          <w:b/>
          <w:snapToGrid w:val="0"/>
          <w:color w:val="auto"/>
        </w:rPr>
      </w:pPr>
      <w:r w:rsidRPr="00AB539E">
        <w:rPr>
          <w:rFonts w:eastAsia="Arial"/>
          <w:b/>
          <w:snapToGrid w:val="0"/>
          <w:color w:val="auto"/>
        </w:rPr>
        <w:t>Expected action:</w:t>
      </w:r>
      <w:r w:rsidRPr="00AB539E">
        <w:rPr>
          <w:rFonts w:eastAsia="Arial"/>
          <w:b/>
          <w:snapToGrid w:val="0"/>
          <w:color w:val="auto"/>
        </w:rPr>
        <w:tab/>
      </w:r>
      <w:r w:rsidRPr="00AB539E">
        <w:rPr>
          <w:rFonts w:eastAsia="Arial"/>
          <w:snapToGrid w:val="0"/>
          <w:color w:val="auto"/>
        </w:rPr>
        <w:t>None</w:t>
      </w:r>
    </w:p>
    <w:p w14:paraId="22DB6F4E" w14:textId="77777777" w:rsidR="00AB539E" w:rsidRPr="00AB539E" w:rsidRDefault="00AB539E" w:rsidP="00AB539E">
      <w:pPr>
        <w:widowControl w:val="0"/>
        <w:tabs>
          <w:tab w:val="left" w:pos="3099"/>
        </w:tabs>
        <w:autoSpaceDE w:val="0"/>
        <w:autoSpaceDN w:val="0"/>
        <w:spacing w:after="0"/>
        <w:ind w:left="104"/>
        <w:jc w:val="left"/>
        <w:rPr>
          <w:rFonts w:eastAsia="Arial"/>
          <w:b/>
          <w:snapToGrid w:val="0"/>
          <w:color w:val="auto"/>
        </w:rPr>
      </w:pPr>
    </w:p>
    <w:p w14:paraId="5749D35C" w14:textId="77777777" w:rsidR="00AB539E" w:rsidRPr="00AB539E" w:rsidRDefault="00AB539E" w:rsidP="00AB539E">
      <w:pPr>
        <w:widowControl w:val="0"/>
        <w:tabs>
          <w:tab w:val="left" w:pos="3099"/>
        </w:tabs>
        <w:autoSpaceDE w:val="0"/>
        <w:autoSpaceDN w:val="0"/>
        <w:spacing w:after="0"/>
        <w:ind w:left="104"/>
        <w:jc w:val="left"/>
        <w:rPr>
          <w:rFonts w:eastAsia="Arial"/>
          <w:b/>
          <w:snapToGrid w:val="0"/>
          <w:color w:val="auto"/>
        </w:rPr>
      </w:pPr>
      <w:r w:rsidRPr="00AB539E">
        <w:rPr>
          <w:rFonts w:eastAsia="Arial"/>
          <w:b/>
          <w:snapToGrid w:val="0"/>
          <w:color w:val="auto"/>
        </w:rPr>
        <w:t>Action due date:</w:t>
      </w:r>
      <w:r w:rsidRPr="00AB539E">
        <w:rPr>
          <w:rFonts w:eastAsia="Arial"/>
          <w:b/>
          <w:snapToGrid w:val="0"/>
          <w:color w:val="auto"/>
        </w:rPr>
        <w:tab/>
      </w:r>
      <w:r w:rsidRPr="00AB539E">
        <w:rPr>
          <w:rFonts w:eastAsia="Arial"/>
          <w:snapToGrid w:val="0"/>
          <w:color w:val="auto"/>
        </w:rPr>
        <w:t>None</w:t>
      </w:r>
    </w:p>
    <w:p w14:paraId="463E49F6" w14:textId="77777777" w:rsidR="00AB539E" w:rsidRPr="00AB539E" w:rsidRDefault="00AB539E" w:rsidP="00AB539E">
      <w:pPr>
        <w:widowControl w:val="0"/>
        <w:autoSpaceDE w:val="0"/>
        <w:autoSpaceDN w:val="0"/>
        <w:spacing w:before="1" w:after="0"/>
        <w:jc w:val="left"/>
        <w:rPr>
          <w:rFonts w:eastAsia="Arial"/>
          <w:snapToGrid w:val="0"/>
          <w:color w:val="auto"/>
        </w:rPr>
      </w:pPr>
    </w:p>
    <w:p w14:paraId="5EA83E87" w14:textId="3D9161D2" w:rsidR="00AB539E" w:rsidRPr="00AB539E" w:rsidRDefault="00AB539E" w:rsidP="00AB539E">
      <w:pPr>
        <w:widowControl w:val="0"/>
        <w:tabs>
          <w:tab w:val="left" w:pos="3099"/>
        </w:tabs>
        <w:autoSpaceDE w:val="0"/>
        <w:autoSpaceDN w:val="0"/>
        <w:spacing w:after="0"/>
        <w:ind w:left="104"/>
        <w:jc w:val="left"/>
        <w:rPr>
          <w:rFonts w:eastAsia="Arial"/>
          <w:snapToGrid w:val="0"/>
          <w:color w:val="auto"/>
        </w:rPr>
      </w:pPr>
      <w:r w:rsidRPr="00AB539E">
        <w:rPr>
          <w:rFonts w:eastAsia="Arial"/>
          <w:b/>
          <w:snapToGrid w:val="0"/>
          <w:color w:val="auto"/>
        </w:rPr>
        <w:t>No.</w:t>
      </w:r>
      <w:r w:rsidRPr="00AB539E">
        <w:rPr>
          <w:rFonts w:eastAsia="Arial"/>
          <w:b/>
          <w:snapToGrid w:val="0"/>
          <w:color w:val="auto"/>
          <w:spacing w:val="5"/>
        </w:rPr>
        <w:t xml:space="preserve"> </w:t>
      </w:r>
      <w:r w:rsidRPr="00AB539E">
        <w:rPr>
          <w:rFonts w:eastAsia="Arial"/>
          <w:b/>
          <w:snapToGrid w:val="0"/>
          <w:color w:val="auto"/>
        </w:rPr>
        <w:t>of</w:t>
      </w:r>
      <w:r w:rsidRPr="00AB539E">
        <w:rPr>
          <w:rFonts w:eastAsia="Arial"/>
          <w:b/>
          <w:snapToGrid w:val="0"/>
          <w:color w:val="auto"/>
          <w:spacing w:val="6"/>
        </w:rPr>
        <w:t xml:space="preserve"> </w:t>
      </w:r>
      <w:r w:rsidRPr="00AB539E">
        <w:rPr>
          <w:rFonts w:eastAsia="Arial"/>
          <w:b/>
          <w:snapToGrid w:val="0"/>
          <w:color w:val="auto"/>
        </w:rPr>
        <w:t>pages:</w:t>
      </w:r>
      <w:r w:rsidR="00DF17C0">
        <w:rPr>
          <w:rFonts w:eastAsia="Arial"/>
          <w:snapToGrid w:val="0"/>
          <w:color w:val="auto"/>
        </w:rPr>
        <w:tab/>
        <w:t>11</w:t>
      </w:r>
    </w:p>
    <w:p w14:paraId="7773AAEA" w14:textId="77777777" w:rsidR="00AB539E" w:rsidRPr="00AB539E" w:rsidRDefault="00AB539E" w:rsidP="00AB539E">
      <w:pPr>
        <w:widowControl w:val="0"/>
        <w:autoSpaceDE w:val="0"/>
        <w:autoSpaceDN w:val="0"/>
        <w:spacing w:before="1" w:after="0"/>
        <w:jc w:val="left"/>
        <w:rPr>
          <w:rFonts w:eastAsia="Arial"/>
          <w:snapToGrid w:val="0"/>
          <w:color w:val="auto"/>
        </w:rPr>
      </w:pPr>
    </w:p>
    <w:p w14:paraId="2B70C619" w14:textId="77777777" w:rsidR="00AB539E" w:rsidRPr="00AB539E" w:rsidRDefault="00AB539E" w:rsidP="00AB539E">
      <w:pPr>
        <w:widowControl w:val="0"/>
        <w:tabs>
          <w:tab w:val="left" w:pos="3099"/>
        </w:tabs>
        <w:autoSpaceDE w:val="0"/>
        <w:autoSpaceDN w:val="0"/>
        <w:spacing w:after="0"/>
        <w:ind w:left="104"/>
        <w:jc w:val="left"/>
        <w:rPr>
          <w:rFonts w:eastAsia="Arial"/>
          <w:snapToGrid w:val="0"/>
          <w:color w:val="auto"/>
        </w:rPr>
      </w:pPr>
      <w:r w:rsidRPr="00AB539E">
        <w:rPr>
          <w:rFonts w:eastAsia="Arial"/>
          <w:b/>
          <w:snapToGrid w:val="0"/>
          <w:color w:val="auto"/>
        </w:rPr>
        <w:t>Email</w:t>
      </w:r>
      <w:r w:rsidRPr="00AB539E">
        <w:rPr>
          <w:rFonts w:eastAsia="Arial"/>
          <w:b/>
          <w:snapToGrid w:val="0"/>
          <w:color w:val="auto"/>
          <w:spacing w:val="5"/>
        </w:rPr>
        <w:t xml:space="preserve"> </w:t>
      </w:r>
      <w:r w:rsidRPr="00AB539E">
        <w:rPr>
          <w:rFonts w:eastAsia="Arial"/>
          <w:b/>
          <w:snapToGrid w:val="0"/>
          <w:color w:val="auto"/>
        </w:rPr>
        <w:t>of</w:t>
      </w:r>
      <w:r w:rsidRPr="00AB539E">
        <w:rPr>
          <w:rFonts w:eastAsia="Arial"/>
          <w:b/>
          <w:snapToGrid w:val="0"/>
          <w:color w:val="auto"/>
          <w:spacing w:val="6"/>
        </w:rPr>
        <w:t xml:space="preserve"> </w:t>
      </w:r>
      <w:proofErr w:type="spellStart"/>
      <w:r w:rsidRPr="00AB539E">
        <w:rPr>
          <w:rFonts w:eastAsia="Arial"/>
          <w:b/>
          <w:snapToGrid w:val="0"/>
          <w:color w:val="auto"/>
        </w:rPr>
        <w:t>Convenor</w:t>
      </w:r>
      <w:proofErr w:type="spellEnd"/>
      <w:r w:rsidRPr="00AB539E">
        <w:rPr>
          <w:rFonts w:eastAsia="Arial"/>
          <w:b/>
          <w:snapToGrid w:val="0"/>
          <w:color w:val="auto"/>
        </w:rPr>
        <w:t>:</w:t>
      </w:r>
      <w:r w:rsidRPr="00AB539E">
        <w:rPr>
          <w:rFonts w:eastAsia="Arial"/>
          <w:snapToGrid w:val="0"/>
          <w:color w:val="auto"/>
        </w:rPr>
        <w:tab/>
        <w:t>yul@zju.edu.cn</w:t>
      </w:r>
    </w:p>
    <w:p w14:paraId="206C86EC" w14:textId="77777777" w:rsidR="00AB539E" w:rsidRPr="00AB539E" w:rsidRDefault="00AB539E" w:rsidP="00AB539E">
      <w:pPr>
        <w:widowControl w:val="0"/>
        <w:autoSpaceDE w:val="0"/>
        <w:autoSpaceDN w:val="0"/>
        <w:spacing w:before="1" w:after="0"/>
        <w:jc w:val="left"/>
        <w:rPr>
          <w:rFonts w:eastAsia="Arial"/>
          <w:snapToGrid w:val="0"/>
          <w:color w:val="auto"/>
        </w:rPr>
      </w:pPr>
    </w:p>
    <w:p w14:paraId="7E80DD67" w14:textId="77777777" w:rsidR="00AB539E" w:rsidRPr="00AB539E" w:rsidRDefault="00AB539E" w:rsidP="00AB539E">
      <w:pPr>
        <w:widowControl w:val="0"/>
        <w:tabs>
          <w:tab w:val="left" w:pos="3099"/>
        </w:tabs>
        <w:autoSpaceDE w:val="0"/>
        <w:autoSpaceDN w:val="0"/>
        <w:spacing w:after="0"/>
        <w:ind w:left="104"/>
        <w:jc w:val="left"/>
        <w:rPr>
          <w:rFonts w:eastAsia="Arial"/>
          <w:snapToGrid w:val="0"/>
          <w:color w:val="0000EE"/>
          <w:u w:color="0000EE"/>
        </w:rPr>
      </w:pPr>
      <w:r w:rsidRPr="00AB539E">
        <w:rPr>
          <w:rFonts w:eastAsia="Arial"/>
          <w:b/>
          <w:snapToGrid w:val="0"/>
          <w:color w:val="auto"/>
        </w:rPr>
        <w:t>Committee</w:t>
      </w:r>
      <w:r w:rsidRPr="00AB539E">
        <w:rPr>
          <w:rFonts w:eastAsia="Arial"/>
          <w:b/>
          <w:snapToGrid w:val="0"/>
          <w:color w:val="auto"/>
          <w:spacing w:val="-6"/>
        </w:rPr>
        <w:t xml:space="preserve"> </w:t>
      </w:r>
      <w:r w:rsidRPr="00AB539E">
        <w:rPr>
          <w:rFonts w:eastAsia="Arial"/>
          <w:b/>
          <w:snapToGrid w:val="0"/>
          <w:color w:val="auto"/>
        </w:rPr>
        <w:t>URL:</w:t>
      </w:r>
      <w:r w:rsidRPr="00AB539E">
        <w:rPr>
          <w:rFonts w:eastAsia="Arial"/>
          <w:snapToGrid w:val="0"/>
          <w:color w:val="auto"/>
        </w:rPr>
        <w:tab/>
      </w:r>
      <w:hyperlink r:id="rId9" w:history="1">
        <w:r w:rsidRPr="00AB539E">
          <w:rPr>
            <w:rFonts w:eastAsia="Arial"/>
            <w:color w:val="0000FF"/>
            <w:w w:val="120"/>
            <w:u w:val="single"/>
          </w:rPr>
          <w:t>https://isotc.iso.org/livelink/livelink/open/jtc1sc29wg4</w:t>
        </w:r>
      </w:hyperlink>
      <w:hyperlink r:id="rId10" w:history="1"/>
    </w:p>
    <w:p w14:paraId="30BAB82C" w14:textId="77777777" w:rsidR="00AB539E" w:rsidRPr="00AB539E" w:rsidRDefault="00AB539E" w:rsidP="00AB539E">
      <w:pPr>
        <w:widowControl w:val="0"/>
        <w:tabs>
          <w:tab w:val="left" w:pos="3099"/>
        </w:tabs>
        <w:autoSpaceDE w:val="0"/>
        <w:autoSpaceDN w:val="0"/>
        <w:spacing w:after="0"/>
        <w:ind w:left="104"/>
        <w:jc w:val="left"/>
        <w:rPr>
          <w:rFonts w:eastAsia="Arial"/>
          <w:color w:val="0000EE"/>
          <w:w w:val="120"/>
          <w:u w:val="single" w:color="0000EE"/>
        </w:rPr>
      </w:pPr>
    </w:p>
    <w:p w14:paraId="06383E4A" w14:textId="77777777" w:rsidR="00AB539E" w:rsidRPr="00AB539E" w:rsidRDefault="00AB539E" w:rsidP="00AB539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pPr>
    </w:p>
    <w:p w14:paraId="36BA493E" w14:textId="77777777" w:rsidR="00AB539E" w:rsidRPr="00AB539E" w:rsidRDefault="00AB539E" w:rsidP="00AB539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pPr>
    </w:p>
    <w:p w14:paraId="23989762" w14:textId="77777777" w:rsidR="00AB539E" w:rsidRPr="00AB539E" w:rsidRDefault="00AB539E" w:rsidP="00AB539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sectPr w:rsidR="00AB539E" w:rsidRPr="00AB539E" w:rsidSect="00DF17C0">
          <w:footerReference w:type="default" r:id="rId11"/>
          <w:pgSz w:w="11900" w:h="16840"/>
          <w:pgMar w:top="540" w:right="980" w:bottom="280" w:left="1000" w:header="720" w:footer="720" w:gutter="0"/>
          <w:cols w:space="720"/>
          <w:titlePg/>
          <w:docGrid w:linePitch="326"/>
        </w:sectPr>
      </w:pPr>
    </w:p>
    <w:p w14:paraId="2FF4457F" w14:textId="77777777" w:rsidR="00AB539E" w:rsidRPr="00AB539E" w:rsidRDefault="00AB539E" w:rsidP="00AB539E">
      <w:pPr>
        <w:autoSpaceDE w:val="0"/>
        <w:autoSpaceDN w:val="0"/>
        <w:spacing w:after="0"/>
        <w:jc w:val="center"/>
        <w:rPr>
          <w:rFonts w:eastAsia="SimSun"/>
          <w:b/>
          <w:color w:val="auto"/>
          <w:sz w:val="28"/>
          <w:lang w:val="en-GB" w:eastAsia="zh-CN"/>
        </w:rPr>
      </w:pPr>
      <w:r w:rsidRPr="00AB539E">
        <w:rPr>
          <w:rFonts w:eastAsia="SimSun"/>
          <w:b/>
          <w:color w:val="auto"/>
          <w:sz w:val="28"/>
          <w:lang w:val="en-GB" w:eastAsia="zh-CN"/>
        </w:rPr>
        <w:lastRenderedPageBreak/>
        <w:t>INTERNATIONAL ORGANIZATION FOR STANDARDIZATION</w:t>
      </w:r>
    </w:p>
    <w:p w14:paraId="491AEA22" w14:textId="77777777" w:rsidR="00AB539E" w:rsidRPr="00AB539E" w:rsidRDefault="00AB539E" w:rsidP="00AB539E">
      <w:pPr>
        <w:autoSpaceDE w:val="0"/>
        <w:autoSpaceDN w:val="0"/>
        <w:spacing w:after="0"/>
        <w:jc w:val="center"/>
        <w:rPr>
          <w:rFonts w:eastAsia="SimSun"/>
          <w:b/>
          <w:color w:val="auto"/>
          <w:sz w:val="28"/>
          <w:lang w:val="en-GB" w:eastAsia="zh-CN"/>
        </w:rPr>
      </w:pPr>
      <w:r w:rsidRPr="00AB539E">
        <w:rPr>
          <w:rFonts w:eastAsia="SimSun"/>
          <w:b/>
          <w:color w:val="auto"/>
          <w:sz w:val="28"/>
          <w:lang w:val="en-GB" w:eastAsia="zh-CN"/>
        </w:rPr>
        <w:t>ORGANISATION INTERNATIONALE DE NORMALISATION</w:t>
      </w:r>
    </w:p>
    <w:p w14:paraId="289501C1" w14:textId="77777777" w:rsidR="00AB539E" w:rsidRPr="00AB539E" w:rsidRDefault="00AB539E" w:rsidP="00AB539E">
      <w:pPr>
        <w:autoSpaceDE w:val="0"/>
        <w:autoSpaceDN w:val="0"/>
        <w:spacing w:after="0"/>
        <w:jc w:val="center"/>
        <w:rPr>
          <w:rFonts w:eastAsia="SimSun"/>
          <w:b/>
          <w:color w:val="auto"/>
          <w:sz w:val="28"/>
          <w:lang w:val="en-GB" w:eastAsia="zh-CN"/>
        </w:rPr>
      </w:pPr>
      <w:r w:rsidRPr="00AB539E">
        <w:rPr>
          <w:rFonts w:eastAsia="SimSun"/>
          <w:b/>
          <w:color w:val="auto"/>
          <w:sz w:val="28"/>
          <w:lang w:val="en-GB" w:eastAsia="zh-CN"/>
        </w:rPr>
        <w:t>ISO/IEC JTC 1/SC 29/WG 4 MPEG VIDEO CODING</w:t>
      </w:r>
    </w:p>
    <w:p w14:paraId="77711610" w14:textId="77777777" w:rsidR="00AB539E" w:rsidRPr="00AB539E" w:rsidRDefault="00AB539E" w:rsidP="00AB539E">
      <w:pPr>
        <w:widowControl w:val="0"/>
        <w:autoSpaceDE w:val="0"/>
        <w:autoSpaceDN w:val="0"/>
        <w:spacing w:after="0"/>
        <w:jc w:val="left"/>
        <w:rPr>
          <w:rFonts w:eastAsia="Arial"/>
          <w:color w:val="auto"/>
          <w:sz w:val="22"/>
          <w:szCs w:val="22"/>
          <w:lang w:val="en-GB"/>
        </w:rPr>
      </w:pPr>
    </w:p>
    <w:p w14:paraId="4868528E" w14:textId="2A54B2B6" w:rsidR="00AB539E" w:rsidRPr="00AB539E" w:rsidRDefault="00AB539E" w:rsidP="00AB539E">
      <w:pPr>
        <w:autoSpaceDE w:val="0"/>
        <w:autoSpaceDN w:val="0"/>
        <w:spacing w:after="0"/>
        <w:jc w:val="right"/>
        <w:rPr>
          <w:rFonts w:eastAsia="SimSun"/>
          <w:b/>
          <w:color w:val="auto"/>
          <w:sz w:val="48"/>
          <w:lang w:val="en-GB" w:eastAsia="zh-CN"/>
        </w:rPr>
      </w:pPr>
      <w:r w:rsidRPr="00AB539E">
        <w:rPr>
          <w:rFonts w:eastAsia="SimSun"/>
          <w:b/>
          <w:color w:val="auto"/>
          <w:sz w:val="28"/>
          <w:lang w:val="en-GB" w:eastAsia="zh-CN"/>
        </w:rPr>
        <w:t xml:space="preserve">ISO/IEC JTC 1/SC 29/WG 4 </w:t>
      </w:r>
      <w:r w:rsidRPr="00AB539E">
        <w:rPr>
          <w:rFonts w:eastAsia="SimSun"/>
          <w:b/>
          <w:color w:val="auto"/>
          <w:sz w:val="48"/>
          <w:lang w:val="en-GB" w:eastAsia="zh-CN"/>
        </w:rPr>
        <w:t>N</w:t>
      </w:r>
      <w:r w:rsidRPr="00AB539E">
        <w:rPr>
          <w:rFonts w:eastAsia="Arial"/>
          <w:color w:val="auto"/>
          <w:sz w:val="22"/>
          <w:szCs w:val="22"/>
          <w:lang w:val="en-GB"/>
        </w:rPr>
        <w:t xml:space="preserve"> </w:t>
      </w:r>
      <w:r w:rsidRPr="00AB539E">
        <w:rPr>
          <w:rFonts w:eastAsia="SimSun"/>
          <w:b/>
          <w:color w:val="auto"/>
          <w:sz w:val="48"/>
          <w:lang w:val="en-GB" w:eastAsia="zh-CN"/>
        </w:rPr>
        <w:t>005</w:t>
      </w:r>
      <w:r>
        <w:rPr>
          <w:rFonts w:eastAsia="SimSun"/>
          <w:b/>
          <w:color w:val="auto"/>
          <w:sz w:val="48"/>
          <w:lang w:val="en-GB" w:eastAsia="zh-CN"/>
        </w:rPr>
        <w:t>8</w:t>
      </w:r>
    </w:p>
    <w:p w14:paraId="6533FD68" w14:textId="77777777" w:rsidR="00AB539E" w:rsidRPr="00AB539E" w:rsidRDefault="00AB539E" w:rsidP="00AB539E">
      <w:pPr>
        <w:autoSpaceDE w:val="0"/>
        <w:autoSpaceDN w:val="0"/>
        <w:spacing w:after="0"/>
        <w:jc w:val="right"/>
        <w:rPr>
          <w:rFonts w:eastAsia="SimSun"/>
          <w:b/>
          <w:color w:val="auto"/>
          <w:sz w:val="28"/>
          <w:lang w:val="en-GB" w:eastAsia="zh-CN"/>
        </w:rPr>
      </w:pPr>
      <w:r w:rsidRPr="00AB539E">
        <w:rPr>
          <w:rFonts w:eastAsia="SimSun"/>
          <w:b/>
          <w:color w:val="auto"/>
          <w:sz w:val="28"/>
          <w:lang w:val="en-GB" w:eastAsia="zh-CN"/>
        </w:rPr>
        <w:t>January 2021, Online</w:t>
      </w:r>
    </w:p>
    <w:p w14:paraId="168D673C" w14:textId="77777777" w:rsidR="00AB539E" w:rsidRPr="00AB539E" w:rsidRDefault="00AB539E" w:rsidP="00AB539E">
      <w:pPr>
        <w:autoSpaceDE w:val="0"/>
        <w:autoSpaceDN w:val="0"/>
        <w:spacing w:after="0"/>
        <w:jc w:val="right"/>
        <w:rPr>
          <w:rFonts w:eastAsia="SimSun"/>
          <w:b/>
          <w:color w:val="auto"/>
          <w:sz w:val="28"/>
          <w:lang w:val="en-GB" w:eastAsia="zh-CN"/>
        </w:rPr>
      </w:pPr>
    </w:p>
    <w:p w14:paraId="49BE2437" w14:textId="77777777" w:rsidR="00AB539E" w:rsidRPr="00AB539E" w:rsidRDefault="00AB539E" w:rsidP="00AB539E">
      <w:pPr>
        <w:autoSpaceDE w:val="0"/>
        <w:autoSpaceDN w:val="0"/>
        <w:spacing w:after="0"/>
        <w:jc w:val="right"/>
        <w:rPr>
          <w:rFonts w:eastAsia="SimSun"/>
          <w:b/>
          <w:color w:val="auto"/>
          <w:sz w:val="28"/>
          <w:lang w:val="en-GB" w:eastAsia="zh-CN"/>
        </w:rPr>
      </w:pPr>
    </w:p>
    <w:tbl>
      <w:tblPr>
        <w:tblW w:w="10169" w:type="dxa"/>
        <w:tblLook w:val="01E0" w:firstRow="1" w:lastRow="1" w:firstColumn="1" w:lastColumn="1" w:noHBand="0" w:noVBand="0"/>
      </w:tblPr>
      <w:tblGrid>
        <w:gridCol w:w="1890"/>
        <w:gridCol w:w="8279"/>
      </w:tblGrid>
      <w:tr w:rsidR="00AB539E" w:rsidRPr="00AB539E" w14:paraId="4045AE76" w14:textId="77777777" w:rsidTr="00AB539E">
        <w:tc>
          <w:tcPr>
            <w:tcW w:w="1890" w:type="dxa"/>
            <w:hideMark/>
          </w:tcPr>
          <w:p w14:paraId="1E802D65" w14:textId="77777777" w:rsidR="00AB539E" w:rsidRPr="00AB539E" w:rsidRDefault="00AB539E" w:rsidP="00AB539E">
            <w:pPr>
              <w:widowControl w:val="0"/>
              <w:suppressAutoHyphens/>
              <w:autoSpaceDE w:val="0"/>
              <w:autoSpaceDN w:val="0"/>
              <w:spacing w:after="0"/>
              <w:jc w:val="left"/>
              <w:rPr>
                <w:rFonts w:eastAsia="Arial"/>
                <w:b/>
                <w:color w:val="auto"/>
              </w:rPr>
            </w:pPr>
            <w:r w:rsidRPr="00AB539E">
              <w:rPr>
                <w:rFonts w:eastAsia="Arial"/>
                <w:b/>
                <w:color w:val="auto"/>
              </w:rPr>
              <w:t>Title</w:t>
            </w:r>
          </w:p>
        </w:tc>
        <w:tc>
          <w:tcPr>
            <w:tcW w:w="8279" w:type="dxa"/>
            <w:hideMark/>
          </w:tcPr>
          <w:p w14:paraId="365A463F" w14:textId="7CE2D31C" w:rsidR="00AB539E" w:rsidRPr="00AB539E" w:rsidRDefault="00AB539E" w:rsidP="00AB539E">
            <w:pPr>
              <w:widowControl w:val="0"/>
              <w:suppressAutoHyphens/>
              <w:autoSpaceDE w:val="0"/>
              <w:autoSpaceDN w:val="0"/>
              <w:spacing w:after="0"/>
              <w:jc w:val="left"/>
              <w:rPr>
                <w:rFonts w:eastAsia="Arial"/>
                <w:b/>
                <w:color w:val="auto"/>
                <w:highlight w:val="yellow"/>
              </w:rPr>
            </w:pPr>
            <w:r w:rsidRPr="00AB539E">
              <w:rPr>
                <w:rFonts w:eastAsia="Arial"/>
                <w:b/>
                <w:color w:val="auto"/>
              </w:rPr>
              <w:t>Manual of Immersive Video Depth Estimation 3</w:t>
            </w:r>
          </w:p>
        </w:tc>
      </w:tr>
      <w:tr w:rsidR="00AB539E" w:rsidRPr="00AB539E" w14:paraId="45523B74" w14:textId="77777777" w:rsidTr="00AB539E">
        <w:tc>
          <w:tcPr>
            <w:tcW w:w="1890" w:type="dxa"/>
            <w:hideMark/>
          </w:tcPr>
          <w:p w14:paraId="4C42BAF6" w14:textId="77777777" w:rsidR="00AB539E" w:rsidRPr="00AB539E" w:rsidRDefault="00AB539E" w:rsidP="00AB539E">
            <w:pPr>
              <w:widowControl w:val="0"/>
              <w:suppressAutoHyphens/>
              <w:autoSpaceDE w:val="0"/>
              <w:autoSpaceDN w:val="0"/>
              <w:spacing w:after="0"/>
              <w:jc w:val="left"/>
              <w:rPr>
                <w:rFonts w:eastAsia="Arial"/>
                <w:b/>
                <w:color w:val="auto"/>
              </w:rPr>
            </w:pPr>
            <w:r w:rsidRPr="00AB539E">
              <w:rPr>
                <w:rFonts w:eastAsia="Arial"/>
                <w:b/>
                <w:color w:val="auto"/>
              </w:rPr>
              <w:t>Source</w:t>
            </w:r>
          </w:p>
        </w:tc>
        <w:tc>
          <w:tcPr>
            <w:tcW w:w="8279" w:type="dxa"/>
            <w:hideMark/>
          </w:tcPr>
          <w:p w14:paraId="370B3DE5" w14:textId="77777777" w:rsidR="00AB539E" w:rsidRPr="00AB539E" w:rsidRDefault="00AB539E" w:rsidP="00AB539E">
            <w:pPr>
              <w:widowControl w:val="0"/>
              <w:suppressAutoHyphens/>
              <w:autoSpaceDE w:val="0"/>
              <w:autoSpaceDN w:val="0"/>
              <w:spacing w:after="0"/>
              <w:jc w:val="left"/>
              <w:rPr>
                <w:rFonts w:eastAsia="Arial"/>
                <w:b/>
                <w:color w:val="auto"/>
              </w:rPr>
            </w:pPr>
            <w:r w:rsidRPr="00AB539E">
              <w:rPr>
                <w:rFonts w:eastAsia="Arial"/>
                <w:b/>
                <w:color w:val="auto"/>
                <w:lang w:val="fr-FR"/>
              </w:rPr>
              <w:t xml:space="preserve">WG 4, </w:t>
            </w:r>
            <w:r w:rsidRPr="00AB539E">
              <w:rPr>
                <w:rFonts w:eastAsia="Arial"/>
                <w:b/>
                <w:color w:val="auto"/>
              </w:rPr>
              <w:t>MPEG Video Coding</w:t>
            </w:r>
          </w:p>
        </w:tc>
      </w:tr>
      <w:tr w:rsidR="00AB539E" w:rsidRPr="00AB539E" w14:paraId="6B405D52" w14:textId="77777777" w:rsidTr="00AB539E">
        <w:tc>
          <w:tcPr>
            <w:tcW w:w="1890" w:type="dxa"/>
            <w:hideMark/>
          </w:tcPr>
          <w:p w14:paraId="7EBFB2FE" w14:textId="77777777" w:rsidR="00AB539E" w:rsidRPr="00AB539E" w:rsidRDefault="00AB539E" w:rsidP="00AB539E">
            <w:pPr>
              <w:widowControl w:val="0"/>
              <w:suppressAutoHyphens/>
              <w:autoSpaceDE w:val="0"/>
              <w:autoSpaceDN w:val="0"/>
              <w:spacing w:after="0"/>
              <w:jc w:val="left"/>
              <w:rPr>
                <w:rFonts w:eastAsia="Arial"/>
                <w:b/>
                <w:color w:val="auto"/>
              </w:rPr>
            </w:pPr>
            <w:r w:rsidRPr="00AB539E">
              <w:rPr>
                <w:rFonts w:eastAsia="Arial"/>
                <w:b/>
                <w:color w:val="auto"/>
              </w:rPr>
              <w:t>Status</w:t>
            </w:r>
          </w:p>
        </w:tc>
        <w:tc>
          <w:tcPr>
            <w:tcW w:w="8279" w:type="dxa"/>
            <w:hideMark/>
          </w:tcPr>
          <w:p w14:paraId="1B42C305" w14:textId="77777777" w:rsidR="00AB539E" w:rsidRPr="00AB539E" w:rsidRDefault="00AB539E" w:rsidP="00AB539E">
            <w:pPr>
              <w:widowControl w:val="0"/>
              <w:suppressAutoHyphens/>
              <w:autoSpaceDE w:val="0"/>
              <w:autoSpaceDN w:val="0"/>
              <w:spacing w:after="0"/>
              <w:jc w:val="left"/>
              <w:rPr>
                <w:rFonts w:eastAsia="Arial"/>
                <w:b/>
                <w:color w:val="auto"/>
                <w:lang w:val="fr-FR"/>
              </w:rPr>
            </w:pPr>
            <w:r w:rsidRPr="00AB539E">
              <w:rPr>
                <w:rFonts w:eastAsia="Arial"/>
                <w:b/>
                <w:color w:val="auto"/>
                <w:lang w:val="fr-FR"/>
              </w:rPr>
              <w:t>Approved</w:t>
            </w:r>
          </w:p>
        </w:tc>
      </w:tr>
      <w:tr w:rsidR="00AB539E" w:rsidRPr="00AB539E" w14:paraId="2E01DA92" w14:textId="77777777" w:rsidTr="00AB539E">
        <w:tc>
          <w:tcPr>
            <w:tcW w:w="1890" w:type="dxa"/>
            <w:hideMark/>
          </w:tcPr>
          <w:p w14:paraId="1F491012" w14:textId="77777777" w:rsidR="00AB539E" w:rsidRPr="00AB539E" w:rsidRDefault="00AB539E" w:rsidP="00AB539E">
            <w:pPr>
              <w:widowControl w:val="0"/>
              <w:suppressAutoHyphens/>
              <w:autoSpaceDE w:val="0"/>
              <w:autoSpaceDN w:val="0"/>
              <w:spacing w:after="0"/>
              <w:jc w:val="left"/>
              <w:rPr>
                <w:rFonts w:eastAsia="Arial"/>
                <w:b/>
                <w:color w:val="auto"/>
              </w:rPr>
            </w:pPr>
            <w:r w:rsidRPr="00AB539E">
              <w:rPr>
                <w:rFonts w:eastAsia="Arial"/>
                <w:b/>
                <w:color w:val="auto"/>
              </w:rPr>
              <w:t>Serial Number</w:t>
            </w:r>
          </w:p>
        </w:tc>
        <w:tc>
          <w:tcPr>
            <w:tcW w:w="8279" w:type="dxa"/>
            <w:hideMark/>
          </w:tcPr>
          <w:p w14:paraId="50FA50FD" w14:textId="7CAACBCE" w:rsidR="00AB539E" w:rsidRPr="00AB539E" w:rsidRDefault="00AB539E" w:rsidP="00AB539E">
            <w:pPr>
              <w:widowControl w:val="0"/>
              <w:suppressAutoHyphens/>
              <w:autoSpaceDE w:val="0"/>
              <w:autoSpaceDN w:val="0"/>
              <w:spacing w:after="0"/>
              <w:jc w:val="left"/>
              <w:rPr>
                <w:rFonts w:eastAsia="Arial"/>
                <w:b/>
                <w:color w:val="auto"/>
                <w:lang w:val="fr-FR"/>
              </w:rPr>
            </w:pPr>
            <w:r>
              <w:rPr>
                <w:rFonts w:eastAsia="Arial"/>
                <w:b/>
                <w:color w:val="auto"/>
                <w:lang w:val="fr-FR"/>
              </w:rPr>
              <w:t>20010</w:t>
            </w:r>
          </w:p>
        </w:tc>
      </w:tr>
    </w:tbl>
    <w:p w14:paraId="182AD2A8" w14:textId="77777777" w:rsidR="00AB539E" w:rsidRPr="00AB539E" w:rsidRDefault="00AB539E" w:rsidP="00AB539E">
      <w:pPr>
        <w:widowControl w:val="0"/>
        <w:autoSpaceDE w:val="0"/>
        <w:autoSpaceDN w:val="0"/>
        <w:spacing w:after="0"/>
        <w:jc w:val="left"/>
        <w:rPr>
          <w:rFonts w:eastAsia="Arial"/>
          <w:color w:val="auto"/>
          <w:szCs w:val="22"/>
        </w:rPr>
      </w:pPr>
    </w:p>
    <w:p w14:paraId="231E68D7" w14:textId="77777777" w:rsidR="00AB539E" w:rsidRPr="00124C37" w:rsidRDefault="00AB539E" w:rsidP="00AB539E">
      <w:pPr>
        <w:pStyle w:val="Nagwek1"/>
        <w:keepNext w:val="0"/>
        <w:widowControl w:val="0"/>
        <w:autoSpaceDE w:val="0"/>
        <w:autoSpaceDN w:val="0"/>
        <w:spacing w:before="0" w:after="0"/>
        <w:jc w:val="left"/>
      </w:pPr>
      <w:bookmarkStart w:id="0" w:name="_Toc62808279"/>
      <w:r w:rsidRPr="00124C37">
        <w:t>Introduction</w:t>
      </w:r>
      <w:bookmarkEnd w:id="0"/>
    </w:p>
    <w:p w14:paraId="56DA101F" w14:textId="5B5AA6EA" w:rsidR="00AB539E" w:rsidRDefault="00AB539E" w:rsidP="00AB539E">
      <w:pPr>
        <w:spacing w:after="0"/>
        <w:rPr>
          <w:lang w:eastAsia="ja-JP"/>
        </w:rPr>
      </w:pPr>
      <w:r>
        <w:rPr>
          <w:lang w:eastAsia="ja-JP"/>
        </w:rPr>
        <w:t>This document describes the</w:t>
      </w:r>
      <w:r w:rsidR="00822299">
        <w:rPr>
          <w:lang w:eastAsia="ja-JP"/>
        </w:rPr>
        <w:t xml:space="preserve"> third</w:t>
      </w:r>
      <w:bookmarkStart w:id="1" w:name="_GoBack"/>
      <w:bookmarkEnd w:id="1"/>
      <w:r w:rsidR="00822299">
        <w:rPr>
          <w:lang w:eastAsia="ja-JP"/>
        </w:rPr>
        <w:t xml:space="preserve"> version of</w:t>
      </w:r>
      <w:r>
        <w:rPr>
          <w:lang w:eastAsia="ja-JP"/>
        </w:rPr>
        <w:t xml:space="preserve"> depth estimation technique and software called Immersive Video Depth Estimation (IVDE), which addresses depth estimation from video acquired by multiple omnidirectional or perspective cameras, needed to create multi-point 6DoF/3DoF+ scene representation. </w:t>
      </w:r>
    </w:p>
    <w:p w14:paraId="7132BE4F" w14:textId="3AC60ADF" w:rsidR="00DF17C0" w:rsidRDefault="00DF17C0" w:rsidP="00DF17C0">
      <w:pPr>
        <w:pStyle w:val="Nagwek1"/>
        <w:rPr>
          <w:lang w:eastAsia="ja-JP"/>
        </w:rPr>
      </w:pPr>
      <w:bookmarkStart w:id="2" w:name="_Toc62808280"/>
      <w:r>
        <w:rPr>
          <w:lang w:eastAsia="ja-JP"/>
        </w:rPr>
        <w:t>Table of contents</w:t>
      </w:r>
      <w:bookmarkEnd w:id="2"/>
    </w:p>
    <w:p w14:paraId="62756157" w14:textId="77777777" w:rsidR="00F31BAC" w:rsidRPr="00AB539E" w:rsidRDefault="00F31BAC" w:rsidP="00F31BAC">
      <w:pPr>
        <w:spacing w:after="0"/>
        <w:rPr>
          <w:rFonts w:asciiTheme="majorHAnsi" w:hAnsiTheme="majorHAnsi" w:cstheme="minorBidi"/>
          <w:sz w:val="22"/>
          <w:szCs w:val="22"/>
        </w:rPr>
      </w:pPr>
    </w:p>
    <w:sdt>
      <w:sdtPr>
        <w:id w:val="867877243"/>
        <w:docPartObj>
          <w:docPartGallery w:val="Table of Contents"/>
          <w:docPartUnique/>
        </w:docPartObj>
      </w:sdtPr>
      <w:sdtEndPr>
        <w:rPr>
          <w:b/>
          <w:bCs/>
        </w:rPr>
      </w:sdtEndPr>
      <w:sdtContent>
        <w:p w14:paraId="64F2A9A5" w14:textId="77777777" w:rsidR="009B71FD" w:rsidRDefault="00DF17C0">
          <w:pPr>
            <w:pStyle w:val="Spistreci1"/>
            <w:tabs>
              <w:tab w:val="left" w:pos="480"/>
              <w:tab w:val="right" w:leader="dot" w:pos="9344"/>
            </w:tabs>
            <w:rPr>
              <w:rFonts w:asciiTheme="minorHAnsi" w:eastAsiaTheme="minorEastAsia" w:hAnsiTheme="minorHAnsi" w:cstheme="minorBidi"/>
              <w:noProof/>
              <w:color w:val="auto"/>
              <w:sz w:val="22"/>
              <w:szCs w:val="22"/>
              <w:lang w:val="pl-PL" w:eastAsia="pl-PL"/>
            </w:rPr>
          </w:pPr>
          <w:r>
            <w:rPr>
              <w:b/>
              <w:bCs/>
            </w:rPr>
            <w:fldChar w:fldCharType="begin"/>
          </w:r>
          <w:r>
            <w:rPr>
              <w:b/>
              <w:bCs/>
            </w:rPr>
            <w:instrText xml:space="preserve"> TOC \o "1-3" \h \z \u </w:instrText>
          </w:r>
          <w:r>
            <w:rPr>
              <w:b/>
              <w:bCs/>
            </w:rPr>
            <w:fldChar w:fldCharType="separate"/>
          </w:r>
          <w:hyperlink w:anchor="_Toc62808279" w:history="1">
            <w:r w:rsidR="009B71FD" w:rsidRPr="005E7426">
              <w:rPr>
                <w:rStyle w:val="Hipercze"/>
                <w:noProof/>
                <w14:scene3d>
                  <w14:camera w14:prst="orthographicFront"/>
                  <w14:lightRig w14:rig="threePt" w14:dir="t">
                    <w14:rot w14:lat="0" w14:lon="0" w14:rev="0"/>
                  </w14:lightRig>
                </w14:scene3d>
              </w:rPr>
              <w:t>1</w:t>
            </w:r>
            <w:r w:rsidR="009B71FD">
              <w:rPr>
                <w:rFonts w:asciiTheme="minorHAnsi" w:eastAsiaTheme="minorEastAsia" w:hAnsiTheme="minorHAnsi" w:cstheme="minorBidi"/>
                <w:noProof/>
                <w:color w:val="auto"/>
                <w:sz w:val="22"/>
                <w:szCs w:val="22"/>
                <w:lang w:val="pl-PL" w:eastAsia="pl-PL"/>
              </w:rPr>
              <w:tab/>
            </w:r>
            <w:r w:rsidR="009B71FD" w:rsidRPr="005E7426">
              <w:rPr>
                <w:rStyle w:val="Hipercze"/>
                <w:noProof/>
              </w:rPr>
              <w:t>Introduction</w:t>
            </w:r>
            <w:r w:rsidR="009B71FD">
              <w:rPr>
                <w:noProof/>
                <w:webHidden/>
              </w:rPr>
              <w:tab/>
            </w:r>
            <w:r w:rsidR="009B71FD">
              <w:rPr>
                <w:noProof/>
                <w:webHidden/>
              </w:rPr>
              <w:fldChar w:fldCharType="begin"/>
            </w:r>
            <w:r w:rsidR="009B71FD">
              <w:rPr>
                <w:noProof/>
                <w:webHidden/>
              </w:rPr>
              <w:instrText xml:space="preserve"> PAGEREF _Toc62808279 \h </w:instrText>
            </w:r>
            <w:r w:rsidR="009B71FD">
              <w:rPr>
                <w:noProof/>
                <w:webHidden/>
              </w:rPr>
            </w:r>
            <w:r w:rsidR="009B71FD">
              <w:rPr>
                <w:noProof/>
                <w:webHidden/>
              </w:rPr>
              <w:fldChar w:fldCharType="separate"/>
            </w:r>
            <w:r w:rsidR="009B71FD">
              <w:rPr>
                <w:noProof/>
                <w:webHidden/>
              </w:rPr>
              <w:t>1</w:t>
            </w:r>
            <w:r w:rsidR="009B71FD">
              <w:rPr>
                <w:noProof/>
                <w:webHidden/>
              </w:rPr>
              <w:fldChar w:fldCharType="end"/>
            </w:r>
          </w:hyperlink>
        </w:p>
        <w:p w14:paraId="4C62FEB3" w14:textId="77777777" w:rsidR="009B71FD" w:rsidRDefault="009B71FD">
          <w:pPr>
            <w:pStyle w:val="Spistreci1"/>
            <w:tabs>
              <w:tab w:val="left" w:pos="480"/>
              <w:tab w:val="right" w:leader="dot" w:pos="9344"/>
            </w:tabs>
            <w:rPr>
              <w:rFonts w:asciiTheme="minorHAnsi" w:eastAsiaTheme="minorEastAsia" w:hAnsiTheme="minorHAnsi" w:cstheme="minorBidi"/>
              <w:noProof/>
              <w:color w:val="auto"/>
              <w:sz w:val="22"/>
              <w:szCs w:val="22"/>
              <w:lang w:val="pl-PL" w:eastAsia="pl-PL"/>
            </w:rPr>
          </w:pPr>
          <w:hyperlink w:anchor="_Toc62808280" w:history="1">
            <w:r w:rsidRPr="005E7426">
              <w:rPr>
                <w:rStyle w:val="Hipercze"/>
                <w:noProof/>
                <w:lang w:eastAsia="ja-JP"/>
                <w14:scene3d>
                  <w14:camera w14:prst="orthographicFront"/>
                  <w14:lightRig w14:rig="threePt" w14:dir="t">
                    <w14:rot w14:lat="0" w14:lon="0" w14:rev="0"/>
                  </w14:lightRig>
                </w14:scene3d>
              </w:rPr>
              <w:t>2</w:t>
            </w:r>
            <w:r>
              <w:rPr>
                <w:rFonts w:asciiTheme="minorHAnsi" w:eastAsiaTheme="minorEastAsia" w:hAnsiTheme="minorHAnsi" w:cstheme="minorBidi"/>
                <w:noProof/>
                <w:color w:val="auto"/>
                <w:sz w:val="22"/>
                <w:szCs w:val="22"/>
                <w:lang w:val="pl-PL" w:eastAsia="pl-PL"/>
              </w:rPr>
              <w:tab/>
            </w:r>
            <w:r w:rsidRPr="005E7426">
              <w:rPr>
                <w:rStyle w:val="Hipercze"/>
                <w:noProof/>
                <w:lang w:eastAsia="ja-JP"/>
              </w:rPr>
              <w:t>Table of contents</w:t>
            </w:r>
            <w:r>
              <w:rPr>
                <w:noProof/>
                <w:webHidden/>
              </w:rPr>
              <w:tab/>
            </w:r>
            <w:r>
              <w:rPr>
                <w:noProof/>
                <w:webHidden/>
              </w:rPr>
              <w:fldChar w:fldCharType="begin"/>
            </w:r>
            <w:r>
              <w:rPr>
                <w:noProof/>
                <w:webHidden/>
              </w:rPr>
              <w:instrText xml:space="preserve"> PAGEREF _Toc62808280 \h </w:instrText>
            </w:r>
            <w:r>
              <w:rPr>
                <w:noProof/>
                <w:webHidden/>
              </w:rPr>
            </w:r>
            <w:r>
              <w:rPr>
                <w:noProof/>
                <w:webHidden/>
              </w:rPr>
              <w:fldChar w:fldCharType="separate"/>
            </w:r>
            <w:r>
              <w:rPr>
                <w:noProof/>
                <w:webHidden/>
              </w:rPr>
              <w:t>1</w:t>
            </w:r>
            <w:r>
              <w:rPr>
                <w:noProof/>
                <w:webHidden/>
              </w:rPr>
              <w:fldChar w:fldCharType="end"/>
            </w:r>
          </w:hyperlink>
        </w:p>
        <w:p w14:paraId="0CD1F81D" w14:textId="77777777" w:rsidR="009B71FD" w:rsidRDefault="009B71FD">
          <w:pPr>
            <w:pStyle w:val="Spistreci1"/>
            <w:tabs>
              <w:tab w:val="left" w:pos="480"/>
              <w:tab w:val="right" w:leader="dot" w:pos="9344"/>
            </w:tabs>
            <w:rPr>
              <w:rFonts w:asciiTheme="minorHAnsi" w:eastAsiaTheme="minorEastAsia" w:hAnsiTheme="minorHAnsi" w:cstheme="minorBidi"/>
              <w:noProof/>
              <w:color w:val="auto"/>
              <w:sz w:val="22"/>
              <w:szCs w:val="22"/>
              <w:lang w:val="pl-PL" w:eastAsia="pl-PL"/>
            </w:rPr>
          </w:pPr>
          <w:hyperlink w:anchor="_Toc62808281" w:history="1">
            <w:r w:rsidRPr="005E7426">
              <w:rPr>
                <w:rStyle w:val="Hipercze"/>
                <w:noProof/>
                <w14:scene3d>
                  <w14:camera w14:prst="orthographicFront"/>
                  <w14:lightRig w14:rig="threePt" w14:dir="t">
                    <w14:rot w14:lat="0" w14:lon="0" w14:rev="0"/>
                  </w14:lightRig>
                </w14:scene3d>
              </w:rPr>
              <w:t>3</w:t>
            </w:r>
            <w:r>
              <w:rPr>
                <w:rFonts w:asciiTheme="minorHAnsi" w:eastAsiaTheme="minorEastAsia" w:hAnsiTheme="minorHAnsi" w:cstheme="minorBidi"/>
                <w:noProof/>
                <w:color w:val="auto"/>
                <w:sz w:val="22"/>
                <w:szCs w:val="22"/>
                <w:lang w:val="pl-PL" w:eastAsia="pl-PL"/>
              </w:rPr>
              <w:tab/>
            </w:r>
            <w:r w:rsidRPr="005E7426">
              <w:rPr>
                <w:rStyle w:val="Hipercze"/>
                <w:noProof/>
              </w:rPr>
              <w:t>IVDE</w:t>
            </w:r>
            <w:r>
              <w:rPr>
                <w:noProof/>
                <w:webHidden/>
              </w:rPr>
              <w:tab/>
            </w:r>
            <w:r>
              <w:rPr>
                <w:noProof/>
                <w:webHidden/>
              </w:rPr>
              <w:fldChar w:fldCharType="begin"/>
            </w:r>
            <w:r>
              <w:rPr>
                <w:noProof/>
                <w:webHidden/>
              </w:rPr>
              <w:instrText xml:space="preserve"> PAGEREF _Toc62808281 \h </w:instrText>
            </w:r>
            <w:r>
              <w:rPr>
                <w:noProof/>
                <w:webHidden/>
              </w:rPr>
            </w:r>
            <w:r>
              <w:rPr>
                <w:noProof/>
                <w:webHidden/>
              </w:rPr>
              <w:fldChar w:fldCharType="separate"/>
            </w:r>
            <w:r>
              <w:rPr>
                <w:noProof/>
                <w:webHidden/>
              </w:rPr>
              <w:t>2</w:t>
            </w:r>
            <w:r>
              <w:rPr>
                <w:noProof/>
                <w:webHidden/>
              </w:rPr>
              <w:fldChar w:fldCharType="end"/>
            </w:r>
          </w:hyperlink>
        </w:p>
        <w:p w14:paraId="6E283744" w14:textId="77777777" w:rsidR="009B71FD" w:rsidRDefault="009B71FD">
          <w:pPr>
            <w:pStyle w:val="Spistreci2"/>
            <w:tabs>
              <w:tab w:val="left" w:pos="880"/>
              <w:tab w:val="right" w:leader="dot" w:pos="9344"/>
            </w:tabs>
            <w:rPr>
              <w:rFonts w:asciiTheme="minorHAnsi" w:eastAsiaTheme="minorEastAsia" w:hAnsiTheme="minorHAnsi" w:cstheme="minorBidi"/>
              <w:noProof/>
              <w:color w:val="auto"/>
              <w:sz w:val="22"/>
              <w:szCs w:val="22"/>
              <w:lang w:val="pl-PL" w:eastAsia="pl-PL"/>
            </w:rPr>
          </w:pPr>
          <w:hyperlink w:anchor="_Toc62808282" w:history="1">
            <w:r w:rsidRPr="005E7426">
              <w:rPr>
                <w:rStyle w:val="Hipercze"/>
                <w:noProof/>
                <w:lang w:val="en"/>
                <w14:scene3d>
                  <w14:camera w14:prst="orthographicFront"/>
                  <w14:lightRig w14:rig="threePt" w14:dir="t">
                    <w14:rot w14:lat="0" w14:lon="0" w14:rev="0"/>
                  </w14:lightRig>
                </w14:scene3d>
              </w:rPr>
              <w:t>3.1</w:t>
            </w:r>
            <w:r>
              <w:rPr>
                <w:rFonts w:asciiTheme="minorHAnsi" w:eastAsiaTheme="minorEastAsia" w:hAnsiTheme="minorHAnsi" w:cstheme="minorBidi"/>
                <w:noProof/>
                <w:color w:val="auto"/>
                <w:sz w:val="22"/>
                <w:szCs w:val="22"/>
                <w:lang w:val="pl-PL" w:eastAsia="pl-PL"/>
              </w:rPr>
              <w:tab/>
            </w:r>
            <w:r w:rsidRPr="005E7426">
              <w:rPr>
                <w:rStyle w:val="Hipercze"/>
                <w:noProof/>
                <w:lang w:val="en"/>
              </w:rPr>
              <w:t>Depth estimation</w:t>
            </w:r>
            <w:r>
              <w:rPr>
                <w:noProof/>
                <w:webHidden/>
              </w:rPr>
              <w:tab/>
            </w:r>
            <w:r>
              <w:rPr>
                <w:noProof/>
                <w:webHidden/>
              </w:rPr>
              <w:fldChar w:fldCharType="begin"/>
            </w:r>
            <w:r>
              <w:rPr>
                <w:noProof/>
                <w:webHidden/>
              </w:rPr>
              <w:instrText xml:space="preserve"> PAGEREF _Toc62808282 \h </w:instrText>
            </w:r>
            <w:r>
              <w:rPr>
                <w:noProof/>
                <w:webHidden/>
              </w:rPr>
            </w:r>
            <w:r>
              <w:rPr>
                <w:noProof/>
                <w:webHidden/>
              </w:rPr>
              <w:fldChar w:fldCharType="separate"/>
            </w:r>
            <w:r>
              <w:rPr>
                <w:noProof/>
                <w:webHidden/>
              </w:rPr>
              <w:t>2</w:t>
            </w:r>
            <w:r>
              <w:rPr>
                <w:noProof/>
                <w:webHidden/>
              </w:rPr>
              <w:fldChar w:fldCharType="end"/>
            </w:r>
          </w:hyperlink>
        </w:p>
        <w:p w14:paraId="17DD1787" w14:textId="77777777" w:rsidR="009B71FD" w:rsidRDefault="009B71FD">
          <w:pPr>
            <w:pStyle w:val="Spistreci2"/>
            <w:tabs>
              <w:tab w:val="left" w:pos="880"/>
              <w:tab w:val="right" w:leader="dot" w:pos="9344"/>
            </w:tabs>
            <w:rPr>
              <w:rFonts w:asciiTheme="minorHAnsi" w:eastAsiaTheme="minorEastAsia" w:hAnsiTheme="minorHAnsi" w:cstheme="minorBidi"/>
              <w:noProof/>
              <w:color w:val="auto"/>
              <w:sz w:val="22"/>
              <w:szCs w:val="22"/>
              <w:lang w:val="pl-PL" w:eastAsia="pl-PL"/>
            </w:rPr>
          </w:pPr>
          <w:hyperlink w:anchor="_Toc62808283" w:history="1">
            <w:r w:rsidRPr="005E7426">
              <w:rPr>
                <w:rStyle w:val="Hipercze"/>
                <w:noProof/>
                <w14:scene3d>
                  <w14:camera w14:prst="orthographicFront"/>
                  <w14:lightRig w14:rig="threePt" w14:dir="t">
                    <w14:rot w14:lat="0" w14:lon="0" w14:rev="0"/>
                  </w14:lightRig>
                </w14:scene3d>
              </w:rPr>
              <w:t>3.2</w:t>
            </w:r>
            <w:r>
              <w:rPr>
                <w:rFonts w:asciiTheme="minorHAnsi" w:eastAsiaTheme="minorEastAsia" w:hAnsiTheme="minorHAnsi" w:cstheme="minorBidi"/>
                <w:noProof/>
                <w:color w:val="auto"/>
                <w:sz w:val="22"/>
                <w:szCs w:val="22"/>
                <w:lang w:val="pl-PL" w:eastAsia="pl-PL"/>
              </w:rPr>
              <w:tab/>
            </w:r>
            <w:r w:rsidRPr="005E7426">
              <w:rPr>
                <w:rStyle w:val="Hipercze"/>
                <w:noProof/>
              </w:rPr>
              <w:t>Neighboring segments depth analysis</w:t>
            </w:r>
            <w:r>
              <w:rPr>
                <w:noProof/>
                <w:webHidden/>
              </w:rPr>
              <w:tab/>
            </w:r>
            <w:r>
              <w:rPr>
                <w:noProof/>
                <w:webHidden/>
              </w:rPr>
              <w:fldChar w:fldCharType="begin"/>
            </w:r>
            <w:r>
              <w:rPr>
                <w:noProof/>
                <w:webHidden/>
              </w:rPr>
              <w:instrText xml:space="preserve"> PAGEREF _Toc62808283 \h </w:instrText>
            </w:r>
            <w:r>
              <w:rPr>
                <w:noProof/>
                <w:webHidden/>
              </w:rPr>
            </w:r>
            <w:r>
              <w:rPr>
                <w:noProof/>
                <w:webHidden/>
              </w:rPr>
              <w:fldChar w:fldCharType="separate"/>
            </w:r>
            <w:r>
              <w:rPr>
                <w:noProof/>
                <w:webHidden/>
              </w:rPr>
              <w:t>5</w:t>
            </w:r>
            <w:r>
              <w:rPr>
                <w:noProof/>
                <w:webHidden/>
              </w:rPr>
              <w:fldChar w:fldCharType="end"/>
            </w:r>
          </w:hyperlink>
        </w:p>
        <w:p w14:paraId="17DC5835" w14:textId="77777777" w:rsidR="009B71FD" w:rsidRDefault="009B71FD">
          <w:pPr>
            <w:pStyle w:val="Spistreci2"/>
            <w:tabs>
              <w:tab w:val="left" w:pos="880"/>
              <w:tab w:val="right" w:leader="dot" w:pos="9344"/>
            </w:tabs>
            <w:rPr>
              <w:rFonts w:asciiTheme="minorHAnsi" w:eastAsiaTheme="minorEastAsia" w:hAnsiTheme="minorHAnsi" w:cstheme="minorBidi"/>
              <w:noProof/>
              <w:color w:val="auto"/>
              <w:sz w:val="22"/>
              <w:szCs w:val="22"/>
              <w:lang w:val="pl-PL" w:eastAsia="pl-PL"/>
            </w:rPr>
          </w:pPr>
          <w:hyperlink w:anchor="_Toc62808284" w:history="1">
            <w:r w:rsidRPr="005E7426">
              <w:rPr>
                <w:rStyle w:val="Hipercze"/>
                <w:noProof/>
                <w14:scene3d>
                  <w14:camera w14:prst="orthographicFront"/>
                  <w14:lightRig w14:rig="threePt" w14:dir="t">
                    <w14:rot w14:lat="0" w14:lon="0" w14:rev="0"/>
                  </w14:lightRig>
                </w14:scene3d>
              </w:rPr>
              <w:t>3.3</w:t>
            </w:r>
            <w:r>
              <w:rPr>
                <w:rFonts w:asciiTheme="minorHAnsi" w:eastAsiaTheme="minorEastAsia" w:hAnsiTheme="minorHAnsi" w:cstheme="minorBidi"/>
                <w:noProof/>
                <w:color w:val="auto"/>
                <w:sz w:val="22"/>
                <w:szCs w:val="22"/>
                <w:lang w:val="pl-PL" w:eastAsia="pl-PL"/>
              </w:rPr>
              <w:tab/>
            </w:r>
            <w:r w:rsidRPr="005E7426">
              <w:rPr>
                <w:rStyle w:val="Hipercze"/>
                <w:noProof/>
              </w:rPr>
              <w:t>Temporal consistency enhancement</w:t>
            </w:r>
            <w:r>
              <w:rPr>
                <w:noProof/>
                <w:webHidden/>
              </w:rPr>
              <w:tab/>
            </w:r>
            <w:r>
              <w:rPr>
                <w:noProof/>
                <w:webHidden/>
              </w:rPr>
              <w:fldChar w:fldCharType="begin"/>
            </w:r>
            <w:r>
              <w:rPr>
                <w:noProof/>
                <w:webHidden/>
              </w:rPr>
              <w:instrText xml:space="preserve"> PAGEREF _Toc62808284 \h </w:instrText>
            </w:r>
            <w:r>
              <w:rPr>
                <w:noProof/>
                <w:webHidden/>
              </w:rPr>
            </w:r>
            <w:r>
              <w:rPr>
                <w:noProof/>
                <w:webHidden/>
              </w:rPr>
              <w:fldChar w:fldCharType="separate"/>
            </w:r>
            <w:r>
              <w:rPr>
                <w:noProof/>
                <w:webHidden/>
              </w:rPr>
              <w:t>5</w:t>
            </w:r>
            <w:r>
              <w:rPr>
                <w:noProof/>
                <w:webHidden/>
              </w:rPr>
              <w:fldChar w:fldCharType="end"/>
            </w:r>
          </w:hyperlink>
        </w:p>
        <w:p w14:paraId="7B30ABA3" w14:textId="77777777" w:rsidR="009B71FD" w:rsidRDefault="009B71FD">
          <w:pPr>
            <w:pStyle w:val="Spistreci2"/>
            <w:tabs>
              <w:tab w:val="left" w:pos="880"/>
              <w:tab w:val="right" w:leader="dot" w:pos="9344"/>
            </w:tabs>
            <w:rPr>
              <w:rFonts w:asciiTheme="minorHAnsi" w:eastAsiaTheme="minorEastAsia" w:hAnsiTheme="minorHAnsi" w:cstheme="minorBidi"/>
              <w:noProof/>
              <w:color w:val="auto"/>
              <w:sz w:val="22"/>
              <w:szCs w:val="22"/>
              <w:lang w:val="pl-PL" w:eastAsia="pl-PL"/>
            </w:rPr>
          </w:pPr>
          <w:hyperlink w:anchor="_Toc62808285" w:history="1">
            <w:r w:rsidRPr="005E7426">
              <w:rPr>
                <w:rStyle w:val="Hipercze"/>
                <w:noProof/>
                <w14:scene3d>
                  <w14:camera w14:prst="orthographicFront"/>
                  <w14:lightRig w14:rig="threePt" w14:dir="t">
                    <w14:rot w14:lat="0" w14:lon="0" w14:rev="0"/>
                  </w14:lightRig>
                </w14:scene3d>
              </w:rPr>
              <w:t>3.4</w:t>
            </w:r>
            <w:r>
              <w:rPr>
                <w:rFonts w:asciiTheme="minorHAnsi" w:eastAsiaTheme="minorEastAsia" w:hAnsiTheme="minorHAnsi" w:cstheme="minorBidi"/>
                <w:noProof/>
                <w:color w:val="auto"/>
                <w:sz w:val="22"/>
                <w:szCs w:val="22"/>
                <w:lang w:val="pl-PL" w:eastAsia="pl-PL"/>
              </w:rPr>
              <w:tab/>
            </w:r>
            <w:r w:rsidRPr="005E7426">
              <w:rPr>
                <w:rStyle w:val="Hipercze"/>
                <w:noProof/>
              </w:rPr>
              <w:t>Parallelization of graph-based optimization</w:t>
            </w:r>
            <w:r>
              <w:rPr>
                <w:noProof/>
                <w:webHidden/>
              </w:rPr>
              <w:tab/>
            </w:r>
            <w:r>
              <w:rPr>
                <w:noProof/>
                <w:webHidden/>
              </w:rPr>
              <w:fldChar w:fldCharType="begin"/>
            </w:r>
            <w:r>
              <w:rPr>
                <w:noProof/>
                <w:webHidden/>
              </w:rPr>
              <w:instrText xml:space="preserve"> PAGEREF _Toc62808285 \h </w:instrText>
            </w:r>
            <w:r>
              <w:rPr>
                <w:noProof/>
                <w:webHidden/>
              </w:rPr>
            </w:r>
            <w:r>
              <w:rPr>
                <w:noProof/>
                <w:webHidden/>
              </w:rPr>
              <w:fldChar w:fldCharType="separate"/>
            </w:r>
            <w:r>
              <w:rPr>
                <w:noProof/>
                <w:webHidden/>
              </w:rPr>
              <w:t>6</w:t>
            </w:r>
            <w:r>
              <w:rPr>
                <w:noProof/>
                <w:webHidden/>
              </w:rPr>
              <w:fldChar w:fldCharType="end"/>
            </w:r>
          </w:hyperlink>
        </w:p>
        <w:p w14:paraId="153589DF" w14:textId="77777777" w:rsidR="009B71FD" w:rsidRDefault="009B71FD">
          <w:pPr>
            <w:pStyle w:val="Spistreci2"/>
            <w:tabs>
              <w:tab w:val="left" w:pos="880"/>
              <w:tab w:val="right" w:leader="dot" w:pos="9344"/>
            </w:tabs>
            <w:rPr>
              <w:rFonts w:asciiTheme="minorHAnsi" w:eastAsiaTheme="minorEastAsia" w:hAnsiTheme="minorHAnsi" w:cstheme="minorBidi"/>
              <w:noProof/>
              <w:color w:val="auto"/>
              <w:sz w:val="22"/>
              <w:szCs w:val="22"/>
              <w:lang w:val="pl-PL" w:eastAsia="pl-PL"/>
            </w:rPr>
          </w:pPr>
          <w:hyperlink w:anchor="_Toc62808286" w:history="1">
            <w:r w:rsidRPr="005E7426">
              <w:rPr>
                <w:rStyle w:val="Hipercze"/>
                <w:noProof/>
                <w14:scene3d>
                  <w14:camera w14:prst="orthographicFront"/>
                  <w14:lightRig w14:rig="threePt" w14:dir="t">
                    <w14:rot w14:lat="0" w14:lon="0" w14:rev="0"/>
                  </w14:lightRig>
                </w14:scene3d>
              </w:rPr>
              <w:t>3.5</w:t>
            </w:r>
            <w:r>
              <w:rPr>
                <w:rFonts w:asciiTheme="minorHAnsi" w:eastAsiaTheme="minorEastAsia" w:hAnsiTheme="minorHAnsi" w:cstheme="minorBidi"/>
                <w:noProof/>
                <w:color w:val="auto"/>
                <w:sz w:val="22"/>
                <w:szCs w:val="22"/>
                <w:lang w:val="pl-PL" w:eastAsia="pl-PL"/>
              </w:rPr>
              <w:tab/>
            </w:r>
            <w:r w:rsidRPr="005E7426">
              <w:rPr>
                <w:rStyle w:val="Hipercze"/>
                <w:noProof/>
              </w:rPr>
              <w:t>Segmentation in omnidirectional videos</w:t>
            </w:r>
            <w:r>
              <w:rPr>
                <w:noProof/>
                <w:webHidden/>
              </w:rPr>
              <w:tab/>
            </w:r>
            <w:r>
              <w:rPr>
                <w:noProof/>
                <w:webHidden/>
              </w:rPr>
              <w:fldChar w:fldCharType="begin"/>
            </w:r>
            <w:r>
              <w:rPr>
                <w:noProof/>
                <w:webHidden/>
              </w:rPr>
              <w:instrText xml:space="preserve"> PAGEREF _Toc62808286 \h </w:instrText>
            </w:r>
            <w:r>
              <w:rPr>
                <w:noProof/>
                <w:webHidden/>
              </w:rPr>
            </w:r>
            <w:r>
              <w:rPr>
                <w:noProof/>
                <w:webHidden/>
              </w:rPr>
              <w:fldChar w:fldCharType="separate"/>
            </w:r>
            <w:r>
              <w:rPr>
                <w:noProof/>
                <w:webHidden/>
              </w:rPr>
              <w:t>7</w:t>
            </w:r>
            <w:r>
              <w:rPr>
                <w:noProof/>
                <w:webHidden/>
              </w:rPr>
              <w:fldChar w:fldCharType="end"/>
            </w:r>
          </w:hyperlink>
        </w:p>
        <w:p w14:paraId="41F6FB04" w14:textId="77777777" w:rsidR="009B71FD" w:rsidRDefault="009B71FD">
          <w:pPr>
            <w:pStyle w:val="Spistreci2"/>
            <w:tabs>
              <w:tab w:val="left" w:pos="880"/>
              <w:tab w:val="right" w:leader="dot" w:pos="9344"/>
            </w:tabs>
            <w:rPr>
              <w:rFonts w:asciiTheme="minorHAnsi" w:eastAsiaTheme="minorEastAsia" w:hAnsiTheme="minorHAnsi" w:cstheme="minorBidi"/>
              <w:noProof/>
              <w:color w:val="auto"/>
              <w:sz w:val="22"/>
              <w:szCs w:val="22"/>
              <w:lang w:val="pl-PL" w:eastAsia="pl-PL"/>
            </w:rPr>
          </w:pPr>
          <w:hyperlink w:anchor="_Toc62808287" w:history="1">
            <w:r w:rsidRPr="005E7426">
              <w:rPr>
                <w:rStyle w:val="Hipercze"/>
                <w:noProof/>
                <w14:scene3d>
                  <w14:camera w14:prst="orthographicFront"/>
                  <w14:lightRig w14:rig="threePt" w14:dir="t">
                    <w14:rot w14:lat="0" w14:lon="0" w14:rev="0"/>
                  </w14:lightRig>
                </w14:scene3d>
              </w:rPr>
              <w:t>3.6</w:t>
            </w:r>
            <w:r>
              <w:rPr>
                <w:rFonts w:asciiTheme="minorHAnsi" w:eastAsiaTheme="minorEastAsia" w:hAnsiTheme="minorHAnsi" w:cstheme="minorBidi"/>
                <w:noProof/>
                <w:color w:val="auto"/>
                <w:sz w:val="22"/>
                <w:szCs w:val="22"/>
                <w:lang w:val="pl-PL" w:eastAsia="pl-PL"/>
              </w:rPr>
              <w:tab/>
            </w:r>
            <w:r w:rsidRPr="005E7426">
              <w:rPr>
                <w:rStyle w:val="Hipercze"/>
                <w:noProof/>
              </w:rPr>
              <w:t>Automatic depth range calculation</w:t>
            </w:r>
            <w:r>
              <w:rPr>
                <w:noProof/>
                <w:webHidden/>
              </w:rPr>
              <w:tab/>
            </w:r>
            <w:r>
              <w:rPr>
                <w:noProof/>
                <w:webHidden/>
              </w:rPr>
              <w:fldChar w:fldCharType="begin"/>
            </w:r>
            <w:r>
              <w:rPr>
                <w:noProof/>
                <w:webHidden/>
              </w:rPr>
              <w:instrText xml:space="preserve"> PAGEREF _Toc62808287 \h </w:instrText>
            </w:r>
            <w:r>
              <w:rPr>
                <w:noProof/>
                <w:webHidden/>
              </w:rPr>
            </w:r>
            <w:r>
              <w:rPr>
                <w:noProof/>
                <w:webHidden/>
              </w:rPr>
              <w:fldChar w:fldCharType="separate"/>
            </w:r>
            <w:r>
              <w:rPr>
                <w:noProof/>
                <w:webHidden/>
              </w:rPr>
              <w:t>8</w:t>
            </w:r>
            <w:r>
              <w:rPr>
                <w:noProof/>
                <w:webHidden/>
              </w:rPr>
              <w:fldChar w:fldCharType="end"/>
            </w:r>
          </w:hyperlink>
        </w:p>
        <w:p w14:paraId="3B089B79" w14:textId="77777777" w:rsidR="009B71FD" w:rsidRDefault="009B71FD">
          <w:pPr>
            <w:pStyle w:val="Spistreci2"/>
            <w:tabs>
              <w:tab w:val="left" w:pos="880"/>
              <w:tab w:val="right" w:leader="dot" w:pos="9344"/>
            </w:tabs>
            <w:rPr>
              <w:rFonts w:asciiTheme="minorHAnsi" w:eastAsiaTheme="minorEastAsia" w:hAnsiTheme="minorHAnsi" w:cstheme="minorBidi"/>
              <w:noProof/>
              <w:color w:val="auto"/>
              <w:sz w:val="22"/>
              <w:szCs w:val="22"/>
              <w:lang w:val="pl-PL" w:eastAsia="pl-PL"/>
            </w:rPr>
          </w:pPr>
          <w:hyperlink w:anchor="_Toc62808288" w:history="1">
            <w:r w:rsidRPr="005E7426">
              <w:rPr>
                <w:rStyle w:val="Hipercze"/>
                <w:noProof/>
                <w14:scene3d>
                  <w14:camera w14:prst="orthographicFront"/>
                  <w14:lightRig w14:rig="threePt" w14:dir="t">
                    <w14:rot w14:lat="0" w14:lon="0" w14:rev="0"/>
                  </w14:lightRig>
                </w14:scene3d>
              </w:rPr>
              <w:t>3.7</w:t>
            </w:r>
            <w:r>
              <w:rPr>
                <w:rFonts w:asciiTheme="minorHAnsi" w:eastAsiaTheme="minorEastAsia" w:hAnsiTheme="minorHAnsi" w:cstheme="minorBidi"/>
                <w:noProof/>
                <w:color w:val="auto"/>
                <w:sz w:val="22"/>
                <w:szCs w:val="22"/>
                <w:lang w:val="pl-PL" w:eastAsia="pl-PL"/>
              </w:rPr>
              <w:tab/>
            </w:r>
            <w:r w:rsidRPr="005E7426">
              <w:rPr>
                <w:rStyle w:val="Hipercze"/>
                <w:noProof/>
              </w:rPr>
              <w:t>Handling of the encoder-derived features</w:t>
            </w:r>
            <w:r>
              <w:rPr>
                <w:noProof/>
                <w:webHidden/>
              </w:rPr>
              <w:tab/>
            </w:r>
            <w:r>
              <w:rPr>
                <w:noProof/>
                <w:webHidden/>
              </w:rPr>
              <w:fldChar w:fldCharType="begin"/>
            </w:r>
            <w:r>
              <w:rPr>
                <w:noProof/>
                <w:webHidden/>
              </w:rPr>
              <w:instrText xml:space="preserve"> PAGEREF _Toc62808288 \h </w:instrText>
            </w:r>
            <w:r>
              <w:rPr>
                <w:noProof/>
                <w:webHidden/>
              </w:rPr>
            </w:r>
            <w:r>
              <w:rPr>
                <w:noProof/>
                <w:webHidden/>
              </w:rPr>
              <w:fldChar w:fldCharType="separate"/>
            </w:r>
            <w:r>
              <w:rPr>
                <w:noProof/>
                <w:webHidden/>
              </w:rPr>
              <w:t>9</w:t>
            </w:r>
            <w:r>
              <w:rPr>
                <w:noProof/>
                <w:webHidden/>
              </w:rPr>
              <w:fldChar w:fldCharType="end"/>
            </w:r>
          </w:hyperlink>
        </w:p>
        <w:p w14:paraId="544154B0" w14:textId="77777777" w:rsidR="009B71FD" w:rsidRDefault="009B71FD">
          <w:pPr>
            <w:pStyle w:val="Spistreci1"/>
            <w:tabs>
              <w:tab w:val="left" w:pos="480"/>
              <w:tab w:val="right" w:leader="dot" w:pos="9344"/>
            </w:tabs>
            <w:rPr>
              <w:rFonts w:asciiTheme="minorHAnsi" w:eastAsiaTheme="minorEastAsia" w:hAnsiTheme="minorHAnsi" w:cstheme="minorBidi"/>
              <w:noProof/>
              <w:color w:val="auto"/>
              <w:sz w:val="22"/>
              <w:szCs w:val="22"/>
              <w:lang w:val="pl-PL" w:eastAsia="pl-PL"/>
            </w:rPr>
          </w:pPr>
          <w:hyperlink w:anchor="_Toc62808289" w:history="1">
            <w:r w:rsidRPr="005E7426">
              <w:rPr>
                <w:rStyle w:val="Hipercze"/>
                <w:noProof/>
                <w14:scene3d>
                  <w14:camera w14:prst="orthographicFront"/>
                  <w14:lightRig w14:rig="threePt" w14:dir="t">
                    <w14:rot w14:lat="0" w14:lon="0" w14:rev="0"/>
                  </w14:lightRig>
                </w14:scene3d>
              </w:rPr>
              <w:t>4</w:t>
            </w:r>
            <w:r>
              <w:rPr>
                <w:rFonts w:asciiTheme="minorHAnsi" w:eastAsiaTheme="minorEastAsia" w:hAnsiTheme="minorHAnsi" w:cstheme="minorBidi"/>
                <w:noProof/>
                <w:color w:val="auto"/>
                <w:sz w:val="22"/>
                <w:szCs w:val="22"/>
                <w:lang w:val="pl-PL" w:eastAsia="pl-PL"/>
              </w:rPr>
              <w:tab/>
            </w:r>
            <w:r w:rsidRPr="005E7426">
              <w:rPr>
                <w:rStyle w:val="Hipercze"/>
                <w:noProof/>
              </w:rPr>
              <w:t>Building the project</w:t>
            </w:r>
            <w:r>
              <w:rPr>
                <w:noProof/>
                <w:webHidden/>
              </w:rPr>
              <w:tab/>
            </w:r>
            <w:r>
              <w:rPr>
                <w:noProof/>
                <w:webHidden/>
              </w:rPr>
              <w:fldChar w:fldCharType="begin"/>
            </w:r>
            <w:r>
              <w:rPr>
                <w:noProof/>
                <w:webHidden/>
              </w:rPr>
              <w:instrText xml:space="preserve"> PAGEREF _Toc62808289 \h </w:instrText>
            </w:r>
            <w:r>
              <w:rPr>
                <w:noProof/>
                <w:webHidden/>
              </w:rPr>
            </w:r>
            <w:r>
              <w:rPr>
                <w:noProof/>
                <w:webHidden/>
              </w:rPr>
              <w:fldChar w:fldCharType="separate"/>
            </w:r>
            <w:r>
              <w:rPr>
                <w:noProof/>
                <w:webHidden/>
              </w:rPr>
              <w:t>9</w:t>
            </w:r>
            <w:r>
              <w:rPr>
                <w:noProof/>
                <w:webHidden/>
              </w:rPr>
              <w:fldChar w:fldCharType="end"/>
            </w:r>
          </w:hyperlink>
        </w:p>
        <w:p w14:paraId="695AB4B5" w14:textId="77777777" w:rsidR="009B71FD" w:rsidRDefault="009B71FD">
          <w:pPr>
            <w:pStyle w:val="Spistreci3"/>
            <w:tabs>
              <w:tab w:val="left" w:pos="1320"/>
              <w:tab w:val="right" w:leader="dot" w:pos="9344"/>
            </w:tabs>
            <w:rPr>
              <w:rFonts w:asciiTheme="minorHAnsi" w:eastAsiaTheme="minorEastAsia" w:hAnsiTheme="minorHAnsi" w:cstheme="minorBidi"/>
              <w:noProof/>
              <w:color w:val="auto"/>
              <w:sz w:val="22"/>
              <w:szCs w:val="22"/>
              <w:lang w:val="pl-PL" w:eastAsia="pl-PL"/>
            </w:rPr>
          </w:pPr>
          <w:hyperlink w:anchor="_Toc62808290" w:history="1">
            <w:r w:rsidRPr="005E7426">
              <w:rPr>
                <w:rStyle w:val="Hipercze"/>
                <w:noProof/>
              </w:rPr>
              <w:t>4.1.1</w:t>
            </w:r>
            <w:r>
              <w:rPr>
                <w:rFonts w:asciiTheme="minorHAnsi" w:eastAsiaTheme="minorEastAsia" w:hAnsiTheme="minorHAnsi" w:cstheme="minorBidi"/>
                <w:noProof/>
                <w:color w:val="auto"/>
                <w:sz w:val="22"/>
                <w:szCs w:val="22"/>
                <w:lang w:val="pl-PL" w:eastAsia="pl-PL"/>
              </w:rPr>
              <w:tab/>
            </w:r>
            <w:r w:rsidRPr="005E7426">
              <w:rPr>
                <w:rStyle w:val="Hipercze"/>
                <w:noProof/>
              </w:rPr>
              <w:t>Using the command line (e.g. Unix)</w:t>
            </w:r>
            <w:r>
              <w:rPr>
                <w:noProof/>
                <w:webHidden/>
              </w:rPr>
              <w:tab/>
            </w:r>
            <w:r>
              <w:rPr>
                <w:noProof/>
                <w:webHidden/>
              </w:rPr>
              <w:fldChar w:fldCharType="begin"/>
            </w:r>
            <w:r>
              <w:rPr>
                <w:noProof/>
                <w:webHidden/>
              </w:rPr>
              <w:instrText xml:space="preserve"> PAGEREF _Toc62808290 \h </w:instrText>
            </w:r>
            <w:r>
              <w:rPr>
                <w:noProof/>
                <w:webHidden/>
              </w:rPr>
            </w:r>
            <w:r>
              <w:rPr>
                <w:noProof/>
                <w:webHidden/>
              </w:rPr>
              <w:fldChar w:fldCharType="separate"/>
            </w:r>
            <w:r>
              <w:rPr>
                <w:noProof/>
                <w:webHidden/>
              </w:rPr>
              <w:t>9</w:t>
            </w:r>
            <w:r>
              <w:rPr>
                <w:noProof/>
                <w:webHidden/>
              </w:rPr>
              <w:fldChar w:fldCharType="end"/>
            </w:r>
          </w:hyperlink>
        </w:p>
        <w:p w14:paraId="57D37C9D" w14:textId="77777777" w:rsidR="009B71FD" w:rsidRDefault="009B71FD">
          <w:pPr>
            <w:pStyle w:val="Spistreci3"/>
            <w:tabs>
              <w:tab w:val="left" w:pos="1320"/>
              <w:tab w:val="right" w:leader="dot" w:pos="9344"/>
            </w:tabs>
            <w:rPr>
              <w:rFonts w:asciiTheme="minorHAnsi" w:eastAsiaTheme="minorEastAsia" w:hAnsiTheme="minorHAnsi" w:cstheme="minorBidi"/>
              <w:noProof/>
              <w:color w:val="auto"/>
              <w:sz w:val="22"/>
              <w:szCs w:val="22"/>
              <w:lang w:val="pl-PL" w:eastAsia="pl-PL"/>
            </w:rPr>
          </w:pPr>
          <w:hyperlink w:anchor="_Toc62808291" w:history="1">
            <w:r w:rsidRPr="005E7426">
              <w:rPr>
                <w:rStyle w:val="Hipercze"/>
                <w:noProof/>
              </w:rPr>
              <w:t>4.1.2</w:t>
            </w:r>
            <w:r>
              <w:rPr>
                <w:rFonts w:asciiTheme="minorHAnsi" w:eastAsiaTheme="minorEastAsia" w:hAnsiTheme="minorHAnsi" w:cstheme="minorBidi"/>
                <w:noProof/>
                <w:color w:val="auto"/>
                <w:sz w:val="22"/>
                <w:szCs w:val="22"/>
                <w:lang w:val="pl-PL" w:eastAsia="pl-PL"/>
              </w:rPr>
              <w:tab/>
            </w:r>
            <w:r w:rsidRPr="005E7426">
              <w:rPr>
                <w:rStyle w:val="Hipercze"/>
                <w:noProof/>
              </w:rPr>
              <w:t>Using a GUI (e.g. Windows)</w:t>
            </w:r>
            <w:r>
              <w:rPr>
                <w:noProof/>
                <w:webHidden/>
              </w:rPr>
              <w:tab/>
            </w:r>
            <w:r>
              <w:rPr>
                <w:noProof/>
                <w:webHidden/>
              </w:rPr>
              <w:fldChar w:fldCharType="begin"/>
            </w:r>
            <w:r>
              <w:rPr>
                <w:noProof/>
                <w:webHidden/>
              </w:rPr>
              <w:instrText xml:space="preserve"> PAGEREF _Toc62808291 \h </w:instrText>
            </w:r>
            <w:r>
              <w:rPr>
                <w:noProof/>
                <w:webHidden/>
              </w:rPr>
            </w:r>
            <w:r>
              <w:rPr>
                <w:noProof/>
                <w:webHidden/>
              </w:rPr>
              <w:fldChar w:fldCharType="separate"/>
            </w:r>
            <w:r>
              <w:rPr>
                <w:noProof/>
                <w:webHidden/>
              </w:rPr>
              <w:t>9</w:t>
            </w:r>
            <w:r>
              <w:rPr>
                <w:noProof/>
                <w:webHidden/>
              </w:rPr>
              <w:fldChar w:fldCharType="end"/>
            </w:r>
          </w:hyperlink>
        </w:p>
        <w:p w14:paraId="67606C59" w14:textId="77777777" w:rsidR="009B71FD" w:rsidRDefault="009B71FD">
          <w:pPr>
            <w:pStyle w:val="Spistreci1"/>
            <w:tabs>
              <w:tab w:val="left" w:pos="480"/>
              <w:tab w:val="right" w:leader="dot" w:pos="9344"/>
            </w:tabs>
            <w:rPr>
              <w:rFonts w:asciiTheme="minorHAnsi" w:eastAsiaTheme="minorEastAsia" w:hAnsiTheme="minorHAnsi" w:cstheme="minorBidi"/>
              <w:noProof/>
              <w:color w:val="auto"/>
              <w:sz w:val="22"/>
              <w:szCs w:val="22"/>
              <w:lang w:val="pl-PL" w:eastAsia="pl-PL"/>
            </w:rPr>
          </w:pPr>
          <w:hyperlink w:anchor="_Toc62808292" w:history="1">
            <w:r w:rsidRPr="005E7426">
              <w:rPr>
                <w:rStyle w:val="Hipercze"/>
                <w:noProof/>
                <w14:scene3d>
                  <w14:camera w14:prst="orthographicFront"/>
                  <w14:lightRig w14:rig="threePt" w14:dir="t">
                    <w14:rot w14:lat="0" w14:lon="0" w14:rev="0"/>
                  </w14:lightRig>
                </w14:scene3d>
              </w:rPr>
              <w:t>5</w:t>
            </w:r>
            <w:r>
              <w:rPr>
                <w:rFonts w:asciiTheme="minorHAnsi" w:eastAsiaTheme="minorEastAsia" w:hAnsiTheme="minorHAnsi" w:cstheme="minorBidi"/>
                <w:noProof/>
                <w:color w:val="auto"/>
                <w:sz w:val="22"/>
                <w:szCs w:val="22"/>
                <w:lang w:val="pl-PL" w:eastAsia="pl-PL"/>
              </w:rPr>
              <w:tab/>
            </w:r>
            <w:r w:rsidRPr="005E7426">
              <w:rPr>
                <w:rStyle w:val="Hipercze"/>
                <w:noProof/>
              </w:rPr>
              <w:t>Instructions to run IVDE</w:t>
            </w:r>
            <w:r>
              <w:rPr>
                <w:noProof/>
                <w:webHidden/>
              </w:rPr>
              <w:tab/>
            </w:r>
            <w:r>
              <w:rPr>
                <w:noProof/>
                <w:webHidden/>
              </w:rPr>
              <w:fldChar w:fldCharType="begin"/>
            </w:r>
            <w:r>
              <w:rPr>
                <w:noProof/>
                <w:webHidden/>
              </w:rPr>
              <w:instrText xml:space="preserve"> PAGEREF _Toc62808292 \h </w:instrText>
            </w:r>
            <w:r>
              <w:rPr>
                <w:noProof/>
                <w:webHidden/>
              </w:rPr>
            </w:r>
            <w:r>
              <w:rPr>
                <w:noProof/>
                <w:webHidden/>
              </w:rPr>
              <w:fldChar w:fldCharType="separate"/>
            </w:r>
            <w:r>
              <w:rPr>
                <w:noProof/>
                <w:webHidden/>
              </w:rPr>
              <w:t>10</w:t>
            </w:r>
            <w:r>
              <w:rPr>
                <w:noProof/>
                <w:webHidden/>
              </w:rPr>
              <w:fldChar w:fldCharType="end"/>
            </w:r>
          </w:hyperlink>
        </w:p>
        <w:p w14:paraId="79297FF3" w14:textId="77777777" w:rsidR="009B71FD" w:rsidRDefault="009B71FD">
          <w:pPr>
            <w:pStyle w:val="Spistreci3"/>
            <w:tabs>
              <w:tab w:val="left" w:pos="1320"/>
              <w:tab w:val="right" w:leader="dot" w:pos="9344"/>
            </w:tabs>
            <w:rPr>
              <w:rFonts w:asciiTheme="minorHAnsi" w:eastAsiaTheme="minorEastAsia" w:hAnsiTheme="minorHAnsi" w:cstheme="minorBidi"/>
              <w:noProof/>
              <w:color w:val="auto"/>
              <w:sz w:val="22"/>
              <w:szCs w:val="22"/>
              <w:lang w:val="pl-PL" w:eastAsia="pl-PL"/>
            </w:rPr>
          </w:pPr>
          <w:hyperlink w:anchor="_Toc62808293" w:history="1">
            <w:r w:rsidRPr="005E7426">
              <w:rPr>
                <w:rStyle w:val="Hipercze"/>
                <w:noProof/>
              </w:rPr>
              <w:t>5.1.1</w:t>
            </w:r>
            <w:r>
              <w:rPr>
                <w:rFonts w:asciiTheme="minorHAnsi" w:eastAsiaTheme="minorEastAsia" w:hAnsiTheme="minorHAnsi" w:cstheme="minorBidi"/>
                <w:noProof/>
                <w:color w:val="auto"/>
                <w:sz w:val="22"/>
                <w:szCs w:val="22"/>
                <w:lang w:val="pl-PL" w:eastAsia="pl-PL"/>
              </w:rPr>
              <w:tab/>
            </w:r>
            <w:r w:rsidRPr="005E7426">
              <w:rPr>
                <w:rStyle w:val="Hipercze"/>
                <w:noProof/>
              </w:rPr>
              <w:t>Estimation parameters</w:t>
            </w:r>
            <w:r>
              <w:rPr>
                <w:noProof/>
                <w:webHidden/>
              </w:rPr>
              <w:tab/>
            </w:r>
            <w:r>
              <w:rPr>
                <w:noProof/>
                <w:webHidden/>
              </w:rPr>
              <w:fldChar w:fldCharType="begin"/>
            </w:r>
            <w:r>
              <w:rPr>
                <w:noProof/>
                <w:webHidden/>
              </w:rPr>
              <w:instrText xml:space="preserve"> PAGEREF _Toc62808293 \h </w:instrText>
            </w:r>
            <w:r>
              <w:rPr>
                <w:noProof/>
                <w:webHidden/>
              </w:rPr>
            </w:r>
            <w:r>
              <w:rPr>
                <w:noProof/>
                <w:webHidden/>
              </w:rPr>
              <w:fldChar w:fldCharType="separate"/>
            </w:r>
            <w:r>
              <w:rPr>
                <w:noProof/>
                <w:webHidden/>
              </w:rPr>
              <w:t>10</w:t>
            </w:r>
            <w:r>
              <w:rPr>
                <w:noProof/>
                <w:webHidden/>
              </w:rPr>
              <w:fldChar w:fldCharType="end"/>
            </w:r>
          </w:hyperlink>
        </w:p>
        <w:p w14:paraId="481E8384" w14:textId="77777777" w:rsidR="009B71FD" w:rsidRDefault="009B71FD">
          <w:pPr>
            <w:pStyle w:val="Spistreci3"/>
            <w:tabs>
              <w:tab w:val="left" w:pos="1320"/>
              <w:tab w:val="right" w:leader="dot" w:pos="9344"/>
            </w:tabs>
            <w:rPr>
              <w:rFonts w:asciiTheme="minorHAnsi" w:eastAsiaTheme="minorEastAsia" w:hAnsiTheme="minorHAnsi" w:cstheme="minorBidi"/>
              <w:noProof/>
              <w:color w:val="auto"/>
              <w:sz w:val="22"/>
              <w:szCs w:val="22"/>
              <w:lang w:val="pl-PL" w:eastAsia="pl-PL"/>
            </w:rPr>
          </w:pPr>
          <w:hyperlink w:anchor="_Toc62808294" w:history="1">
            <w:r w:rsidRPr="005E7426">
              <w:rPr>
                <w:rStyle w:val="Hipercze"/>
                <w:noProof/>
              </w:rPr>
              <w:t>5.1.2</w:t>
            </w:r>
            <w:r>
              <w:rPr>
                <w:rFonts w:asciiTheme="minorHAnsi" w:eastAsiaTheme="minorEastAsia" w:hAnsiTheme="minorHAnsi" w:cstheme="minorBidi"/>
                <w:noProof/>
                <w:color w:val="auto"/>
                <w:sz w:val="22"/>
                <w:szCs w:val="22"/>
                <w:lang w:val="pl-PL" w:eastAsia="pl-PL"/>
              </w:rPr>
              <w:tab/>
            </w:r>
            <w:r w:rsidRPr="005E7426">
              <w:rPr>
                <w:rStyle w:val="Hipercze"/>
                <w:noProof/>
              </w:rPr>
              <w:t>Sequence parameters</w:t>
            </w:r>
            <w:r>
              <w:rPr>
                <w:noProof/>
                <w:webHidden/>
              </w:rPr>
              <w:tab/>
            </w:r>
            <w:r>
              <w:rPr>
                <w:noProof/>
                <w:webHidden/>
              </w:rPr>
              <w:fldChar w:fldCharType="begin"/>
            </w:r>
            <w:r>
              <w:rPr>
                <w:noProof/>
                <w:webHidden/>
              </w:rPr>
              <w:instrText xml:space="preserve"> PAGEREF _Toc62808294 \h </w:instrText>
            </w:r>
            <w:r>
              <w:rPr>
                <w:noProof/>
                <w:webHidden/>
              </w:rPr>
            </w:r>
            <w:r>
              <w:rPr>
                <w:noProof/>
                <w:webHidden/>
              </w:rPr>
              <w:fldChar w:fldCharType="separate"/>
            </w:r>
            <w:r>
              <w:rPr>
                <w:noProof/>
                <w:webHidden/>
              </w:rPr>
              <w:t>10</w:t>
            </w:r>
            <w:r>
              <w:rPr>
                <w:noProof/>
                <w:webHidden/>
              </w:rPr>
              <w:fldChar w:fldCharType="end"/>
            </w:r>
          </w:hyperlink>
        </w:p>
        <w:p w14:paraId="55A82AB4" w14:textId="77777777" w:rsidR="009B71FD" w:rsidRDefault="009B71FD">
          <w:pPr>
            <w:pStyle w:val="Spistreci3"/>
            <w:tabs>
              <w:tab w:val="left" w:pos="1320"/>
              <w:tab w:val="right" w:leader="dot" w:pos="9344"/>
            </w:tabs>
            <w:rPr>
              <w:rFonts w:asciiTheme="minorHAnsi" w:eastAsiaTheme="minorEastAsia" w:hAnsiTheme="minorHAnsi" w:cstheme="minorBidi"/>
              <w:noProof/>
              <w:color w:val="auto"/>
              <w:sz w:val="22"/>
              <w:szCs w:val="22"/>
              <w:lang w:val="pl-PL" w:eastAsia="pl-PL"/>
            </w:rPr>
          </w:pPr>
          <w:hyperlink w:anchor="_Toc62808295" w:history="1">
            <w:r w:rsidRPr="005E7426">
              <w:rPr>
                <w:rStyle w:val="Hipercze"/>
                <w:noProof/>
              </w:rPr>
              <w:t>5.1.3</w:t>
            </w:r>
            <w:r>
              <w:rPr>
                <w:rFonts w:asciiTheme="minorHAnsi" w:eastAsiaTheme="minorEastAsia" w:hAnsiTheme="minorHAnsi" w:cstheme="minorBidi"/>
                <w:noProof/>
                <w:color w:val="auto"/>
                <w:sz w:val="22"/>
                <w:szCs w:val="22"/>
                <w:lang w:val="pl-PL" w:eastAsia="pl-PL"/>
              </w:rPr>
              <w:tab/>
            </w:r>
            <w:r w:rsidRPr="005E7426">
              <w:rPr>
                <w:rStyle w:val="Hipercze"/>
                <w:noProof/>
              </w:rPr>
              <w:t>Filenames</w:t>
            </w:r>
            <w:r>
              <w:rPr>
                <w:noProof/>
                <w:webHidden/>
              </w:rPr>
              <w:tab/>
            </w:r>
            <w:r>
              <w:rPr>
                <w:noProof/>
                <w:webHidden/>
              </w:rPr>
              <w:fldChar w:fldCharType="begin"/>
            </w:r>
            <w:r>
              <w:rPr>
                <w:noProof/>
                <w:webHidden/>
              </w:rPr>
              <w:instrText xml:space="preserve"> PAGEREF _Toc62808295 \h </w:instrText>
            </w:r>
            <w:r>
              <w:rPr>
                <w:noProof/>
                <w:webHidden/>
              </w:rPr>
            </w:r>
            <w:r>
              <w:rPr>
                <w:noProof/>
                <w:webHidden/>
              </w:rPr>
              <w:fldChar w:fldCharType="separate"/>
            </w:r>
            <w:r>
              <w:rPr>
                <w:noProof/>
                <w:webHidden/>
              </w:rPr>
              <w:t>11</w:t>
            </w:r>
            <w:r>
              <w:rPr>
                <w:noProof/>
                <w:webHidden/>
              </w:rPr>
              <w:fldChar w:fldCharType="end"/>
            </w:r>
          </w:hyperlink>
        </w:p>
        <w:p w14:paraId="2F7B2DBC" w14:textId="77777777" w:rsidR="009B71FD" w:rsidRDefault="009B71FD">
          <w:pPr>
            <w:pStyle w:val="Spistreci1"/>
            <w:tabs>
              <w:tab w:val="left" w:pos="480"/>
              <w:tab w:val="right" w:leader="dot" w:pos="9344"/>
            </w:tabs>
            <w:rPr>
              <w:rFonts w:asciiTheme="minorHAnsi" w:eastAsiaTheme="minorEastAsia" w:hAnsiTheme="minorHAnsi" w:cstheme="minorBidi"/>
              <w:noProof/>
              <w:color w:val="auto"/>
              <w:sz w:val="22"/>
              <w:szCs w:val="22"/>
              <w:lang w:val="pl-PL" w:eastAsia="pl-PL"/>
            </w:rPr>
          </w:pPr>
          <w:hyperlink w:anchor="_Toc62808296" w:history="1">
            <w:r w:rsidRPr="005E7426">
              <w:rPr>
                <w:rStyle w:val="Hipercze"/>
                <w:noProof/>
                <w14:scene3d>
                  <w14:camera w14:prst="orthographicFront"/>
                  <w14:lightRig w14:rig="threePt" w14:dir="t">
                    <w14:rot w14:lat="0" w14:lon="0" w14:rev="0"/>
                  </w14:lightRig>
                </w14:scene3d>
              </w:rPr>
              <w:t>6</w:t>
            </w:r>
            <w:r>
              <w:rPr>
                <w:rFonts w:asciiTheme="minorHAnsi" w:eastAsiaTheme="minorEastAsia" w:hAnsiTheme="minorHAnsi" w:cstheme="minorBidi"/>
                <w:noProof/>
                <w:color w:val="auto"/>
                <w:sz w:val="22"/>
                <w:szCs w:val="22"/>
                <w:lang w:val="pl-PL" w:eastAsia="pl-PL"/>
              </w:rPr>
              <w:tab/>
            </w:r>
            <w:r w:rsidRPr="005E7426">
              <w:rPr>
                <w:rStyle w:val="Hipercze"/>
                <w:noProof/>
              </w:rPr>
              <w:t>MPEG Repository</w:t>
            </w:r>
            <w:r>
              <w:rPr>
                <w:noProof/>
                <w:webHidden/>
              </w:rPr>
              <w:tab/>
            </w:r>
            <w:r>
              <w:rPr>
                <w:noProof/>
                <w:webHidden/>
              </w:rPr>
              <w:fldChar w:fldCharType="begin"/>
            </w:r>
            <w:r>
              <w:rPr>
                <w:noProof/>
                <w:webHidden/>
              </w:rPr>
              <w:instrText xml:space="preserve"> PAGEREF _Toc62808296 \h </w:instrText>
            </w:r>
            <w:r>
              <w:rPr>
                <w:noProof/>
                <w:webHidden/>
              </w:rPr>
            </w:r>
            <w:r>
              <w:rPr>
                <w:noProof/>
                <w:webHidden/>
              </w:rPr>
              <w:fldChar w:fldCharType="separate"/>
            </w:r>
            <w:r>
              <w:rPr>
                <w:noProof/>
                <w:webHidden/>
              </w:rPr>
              <w:t>11</w:t>
            </w:r>
            <w:r>
              <w:rPr>
                <w:noProof/>
                <w:webHidden/>
              </w:rPr>
              <w:fldChar w:fldCharType="end"/>
            </w:r>
          </w:hyperlink>
        </w:p>
        <w:p w14:paraId="23963FD1" w14:textId="77777777" w:rsidR="009B71FD" w:rsidRDefault="009B71FD">
          <w:pPr>
            <w:pStyle w:val="Spistreci1"/>
            <w:tabs>
              <w:tab w:val="left" w:pos="480"/>
              <w:tab w:val="right" w:leader="dot" w:pos="9344"/>
            </w:tabs>
            <w:rPr>
              <w:rFonts w:asciiTheme="minorHAnsi" w:eastAsiaTheme="minorEastAsia" w:hAnsiTheme="minorHAnsi" w:cstheme="minorBidi"/>
              <w:noProof/>
              <w:color w:val="auto"/>
              <w:sz w:val="22"/>
              <w:szCs w:val="22"/>
              <w:lang w:val="pl-PL" w:eastAsia="pl-PL"/>
            </w:rPr>
          </w:pPr>
          <w:hyperlink w:anchor="_Toc62808297" w:history="1">
            <w:r w:rsidRPr="005E7426">
              <w:rPr>
                <w:rStyle w:val="Hipercze"/>
                <w:noProof/>
                <w14:scene3d>
                  <w14:camera w14:prst="orthographicFront"/>
                  <w14:lightRig w14:rig="threePt" w14:dir="t">
                    <w14:rot w14:lat="0" w14:lon="0" w14:rev="0"/>
                  </w14:lightRig>
                </w14:scene3d>
              </w:rPr>
              <w:t>7</w:t>
            </w:r>
            <w:r>
              <w:rPr>
                <w:rFonts w:asciiTheme="minorHAnsi" w:eastAsiaTheme="minorEastAsia" w:hAnsiTheme="minorHAnsi" w:cstheme="minorBidi"/>
                <w:noProof/>
                <w:color w:val="auto"/>
                <w:sz w:val="22"/>
                <w:szCs w:val="22"/>
                <w:lang w:val="pl-PL" w:eastAsia="pl-PL"/>
              </w:rPr>
              <w:tab/>
            </w:r>
            <w:r w:rsidRPr="005E7426">
              <w:rPr>
                <w:rStyle w:val="Hipercze"/>
                <w:noProof/>
              </w:rPr>
              <w:t>References</w:t>
            </w:r>
            <w:r>
              <w:rPr>
                <w:noProof/>
                <w:webHidden/>
              </w:rPr>
              <w:tab/>
            </w:r>
            <w:r>
              <w:rPr>
                <w:noProof/>
                <w:webHidden/>
              </w:rPr>
              <w:fldChar w:fldCharType="begin"/>
            </w:r>
            <w:r>
              <w:rPr>
                <w:noProof/>
                <w:webHidden/>
              </w:rPr>
              <w:instrText xml:space="preserve"> PAGEREF _Toc62808297 \h </w:instrText>
            </w:r>
            <w:r>
              <w:rPr>
                <w:noProof/>
                <w:webHidden/>
              </w:rPr>
            </w:r>
            <w:r>
              <w:rPr>
                <w:noProof/>
                <w:webHidden/>
              </w:rPr>
              <w:fldChar w:fldCharType="separate"/>
            </w:r>
            <w:r>
              <w:rPr>
                <w:noProof/>
                <w:webHidden/>
              </w:rPr>
              <w:t>11</w:t>
            </w:r>
            <w:r>
              <w:rPr>
                <w:noProof/>
                <w:webHidden/>
              </w:rPr>
              <w:fldChar w:fldCharType="end"/>
            </w:r>
          </w:hyperlink>
        </w:p>
        <w:p w14:paraId="642E7D46" w14:textId="45C7A5EB" w:rsidR="00DF17C0" w:rsidRDefault="00DF17C0" w:rsidP="00DF17C0">
          <w:r>
            <w:rPr>
              <w:b/>
              <w:bCs/>
            </w:rPr>
            <w:fldChar w:fldCharType="end"/>
          </w:r>
        </w:p>
      </w:sdtContent>
    </w:sdt>
    <w:p w14:paraId="77A1A4FC" w14:textId="77777777" w:rsidR="00F31BAC" w:rsidRDefault="00F31BAC" w:rsidP="00F31BAC">
      <w:pPr>
        <w:pStyle w:val="Nagwek1"/>
      </w:pPr>
      <w:bookmarkStart w:id="3" w:name="_Toc62808281"/>
      <w:r w:rsidRPr="003C08BB">
        <w:lastRenderedPageBreak/>
        <w:t>IVDE</w:t>
      </w:r>
      <w:bookmarkEnd w:id="3"/>
    </w:p>
    <w:p w14:paraId="0F435AF9" w14:textId="77777777" w:rsidR="00F31BAC" w:rsidRDefault="00F22A39" w:rsidP="00F31BAC">
      <w:pPr>
        <w:spacing w:line="276" w:lineRule="auto"/>
        <w:rPr>
          <w:rFonts w:eastAsiaTheme="minorEastAsia"/>
        </w:rPr>
      </w:pPr>
      <w:r>
        <w:rPr>
          <w:lang w:eastAsia="ja-JP"/>
        </w:rPr>
        <w:t xml:space="preserve">The framework is based mainly on the method described in [1]. </w:t>
      </w:r>
      <w:r w:rsidR="00F31BAC" w:rsidRPr="00D57417">
        <w:rPr>
          <w:lang w:eastAsia="ja-JP"/>
        </w:rPr>
        <w:t>The</w:t>
      </w:r>
      <w:r w:rsidR="00F31BAC" w:rsidRPr="00D57417">
        <w:rPr>
          <w:rFonts w:eastAsiaTheme="minorEastAsia"/>
        </w:rPr>
        <w:t xml:space="preserve"> particular usefulness of the presented method in virtual navigation, free-viewpoint television and other 6DoF systems, is a result of the joint exploitati</w:t>
      </w:r>
      <w:r w:rsidR="00F31BAC">
        <w:rPr>
          <w:rFonts w:eastAsiaTheme="minorEastAsia"/>
        </w:rPr>
        <w:t>on of the ideas mentioned below:</w:t>
      </w:r>
    </w:p>
    <w:p w14:paraId="14C4AA08" w14:textId="77777777" w:rsidR="00443871" w:rsidRPr="00D57417" w:rsidRDefault="00443871" w:rsidP="00F31BAC">
      <w:pPr>
        <w:spacing w:line="276" w:lineRule="auto"/>
        <w:rPr>
          <w:rFonts w:eastAsiaTheme="minorEastAsia"/>
        </w:rPr>
      </w:pPr>
    </w:p>
    <w:p w14:paraId="2605CD03" w14:textId="77777777" w:rsidR="00F31BAC" w:rsidRPr="00F75800" w:rsidRDefault="00F31BAC" w:rsidP="00F31BAC">
      <w:pPr>
        <w:pStyle w:val="Tekstpodstawowywcity3"/>
        <w:numPr>
          <w:ilvl w:val="0"/>
          <w:numId w:val="3"/>
        </w:numPr>
        <w:spacing w:after="240" w:line="276" w:lineRule="auto"/>
        <w:ind w:left="426" w:hanging="284"/>
        <w:rPr>
          <w:sz w:val="22"/>
          <w:lang w:eastAsia="ja-JP"/>
        </w:rPr>
      </w:pPr>
      <w:r w:rsidRPr="00F75800">
        <w:rPr>
          <w:sz w:val="22"/>
          <w:lang w:eastAsia="ja-JP"/>
        </w:rPr>
        <w:t xml:space="preserve">Depth is estimated for segments instead of individual pixels, and thus the </w:t>
      </w:r>
      <w:r w:rsidRPr="003C08BB">
        <w:rPr>
          <w:b/>
          <w:sz w:val="22"/>
          <w:lang w:eastAsia="ja-JP"/>
        </w:rPr>
        <w:t>size of segments can be used to control the trade-off between the quality of depth maps and the processing time of estimation</w:t>
      </w:r>
      <w:r w:rsidRPr="00F75800">
        <w:rPr>
          <w:sz w:val="22"/>
          <w:lang w:eastAsia="ja-JP"/>
        </w:rPr>
        <w:t>. Larger segments can be used to attain fast depth estimation, or finer segments can be used to attain higher quality</w:t>
      </w:r>
      <w:r>
        <w:rPr>
          <w:sz w:val="22"/>
          <w:lang w:eastAsia="ja-JP"/>
        </w:rPr>
        <w:t>.</w:t>
      </w:r>
    </w:p>
    <w:p w14:paraId="4796BBAA" w14:textId="77777777" w:rsidR="00F31BAC" w:rsidRPr="00F75800" w:rsidRDefault="00F31BAC" w:rsidP="00F31BAC">
      <w:pPr>
        <w:pStyle w:val="Tekstpodstawowywcity3"/>
        <w:numPr>
          <w:ilvl w:val="0"/>
          <w:numId w:val="3"/>
        </w:numPr>
        <w:spacing w:after="240" w:line="276" w:lineRule="auto"/>
        <w:ind w:left="426" w:hanging="284"/>
        <w:rPr>
          <w:sz w:val="22"/>
          <w:lang w:eastAsia="ja-JP"/>
        </w:rPr>
      </w:pPr>
      <w:r w:rsidRPr="003C08BB">
        <w:rPr>
          <w:b/>
          <w:sz w:val="22"/>
          <w:lang w:eastAsia="ja-JP"/>
        </w:rPr>
        <w:t>Estimation is performed for all views simultaneously and produces depths that are inter</w:t>
      </w:r>
      <w:r w:rsidRPr="003C08BB">
        <w:rPr>
          <w:b/>
          <w:sz w:val="22"/>
          <w:lang w:eastAsia="ja-JP"/>
        </w:rPr>
        <w:noBreakHyphen/>
        <w:t>view consistent</w:t>
      </w:r>
      <w:r w:rsidRPr="00F75800">
        <w:rPr>
          <w:sz w:val="22"/>
          <w:lang w:eastAsia="ja-JP"/>
        </w:rPr>
        <w:t xml:space="preserve"> because of the utilization of the new formulation of the cost </w:t>
      </w:r>
      <w:r>
        <w:rPr>
          <w:sz w:val="22"/>
          <w:lang w:eastAsia="ja-JP"/>
        </w:rPr>
        <w:t>function, developed for segment</w:t>
      </w:r>
      <w:r>
        <w:rPr>
          <w:sz w:val="22"/>
          <w:lang w:eastAsia="ja-JP"/>
        </w:rPr>
        <w:noBreakHyphen/>
      </w:r>
      <w:r w:rsidRPr="00F75800">
        <w:rPr>
          <w:sz w:val="22"/>
          <w:lang w:eastAsia="ja-JP"/>
        </w:rPr>
        <w:t>based estimation.</w:t>
      </w:r>
    </w:p>
    <w:p w14:paraId="7CAA3ED9" w14:textId="77777777" w:rsidR="00F31BAC" w:rsidRPr="00F75800" w:rsidRDefault="00F31BAC" w:rsidP="00F31BAC">
      <w:pPr>
        <w:pStyle w:val="Tekstpodstawowywcity3"/>
        <w:numPr>
          <w:ilvl w:val="0"/>
          <w:numId w:val="3"/>
        </w:numPr>
        <w:spacing w:after="240" w:line="276" w:lineRule="auto"/>
        <w:ind w:left="426" w:hanging="284"/>
        <w:rPr>
          <w:sz w:val="22"/>
          <w:lang w:eastAsia="ja-JP"/>
        </w:rPr>
      </w:pPr>
      <w:r w:rsidRPr="00F75800">
        <w:rPr>
          <w:sz w:val="22"/>
          <w:lang w:eastAsia="ja-JP"/>
        </w:rPr>
        <w:t>No assumptions about the positioning of views are stated</w:t>
      </w:r>
      <w:r>
        <w:rPr>
          <w:sz w:val="22"/>
          <w:lang w:eastAsia="ja-JP"/>
        </w:rPr>
        <w:t xml:space="preserve"> </w:t>
      </w:r>
      <w:r w:rsidRPr="003C08BB">
        <w:rPr>
          <w:b/>
          <w:sz w:val="22"/>
          <w:lang w:eastAsia="ja-JP"/>
        </w:rPr>
        <w:t>and any number of arbitrarily positioned cameras (both perspective and omnidirectional)</w:t>
      </w:r>
      <w:r>
        <w:rPr>
          <w:sz w:val="22"/>
          <w:lang w:eastAsia="ja-JP"/>
        </w:rPr>
        <w:t xml:space="preserve"> </w:t>
      </w:r>
      <w:r w:rsidRPr="00F75800">
        <w:rPr>
          <w:sz w:val="22"/>
          <w:lang w:eastAsia="ja-JP"/>
        </w:rPr>
        <w:t>can be used during the estimation.</w:t>
      </w:r>
    </w:p>
    <w:p w14:paraId="2A39FFB9" w14:textId="77777777" w:rsidR="00F22A39" w:rsidRDefault="00F31BAC" w:rsidP="00F31BAC">
      <w:pPr>
        <w:pStyle w:val="Tekstpodstawowywcity3"/>
        <w:numPr>
          <w:ilvl w:val="0"/>
          <w:numId w:val="3"/>
        </w:numPr>
        <w:spacing w:after="240" w:line="276" w:lineRule="auto"/>
        <w:ind w:left="426" w:hanging="284"/>
        <w:rPr>
          <w:sz w:val="22"/>
          <w:lang w:eastAsia="ja-JP"/>
        </w:rPr>
      </w:pPr>
      <w:r w:rsidRPr="00F75800">
        <w:rPr>
          <w:sz w:val="22"/>
          <w:lang w:eastAsia="ja-JP"/>
        </w:rPr>
        <w:t xml:space="preserve">In the temporal consistency enhancement method, </w:t>
      </w:r>
      <w:r w:rsidRPr="003C08BB">
        <w:rPr>
          <w:b/>
          <w:sz w:val="22"/>
          <w:lang w:eastAsia="ja-JP"/>
        </w:rPr>
        <w:t>depth maps estimated in previous frames are utilized in the estimation of depth for the current frame,</w:t>
      </w:r>
      <w:r w:rsidRPr="00F75800">
        <w:rPr>
          <w:sz w:val="22"/>
          <w:lang w:eastAsia="ja-JP"/>
        </w:rPr>
        <w:t xml:space="preserve"> increasing the consistency of depth maps and simultaneously decreasing the processing time of estimation.</w:t>
      </w:r>
    </w:p>
    <w:p w14:paraId="0E141D79" w14:textId="77777777" w:rsidR="00F31BAC" w:rsidRPr="00AB539E" w:rsidRDefault="00F31BAC" w:rsidP="00F31BAC">
      <w:pPr>
        <w:pStyle w:val="Tekstpodstawowywcity3"/>
        <w:numPr>
          <w:ilvl w:val="0"/>
          <w:numId w:val="3"/>
        </w:numPr>
        <w:spacing w:after="240" w:line="276" w:lineRule="auto"/>
        <w:ind w:left="426" w:hanging="284"/>
        <w:rPr>
          <w:sz w:val="22"/>
          <w:lang w:eastAsia="ja-JP"/>
        </w:rPr>
      </w:pPr>
      <w:r w:rsidRPr="00F22A39">
        <w:rPr>
          <w:sz w:val="22"/>
          <w:lang w:eastAsia="ja-JP"/>
        </w:rPr>
        <w:t xml:space="preserve">The framework uses a parallelization method that </w:t>
      </w:r>
      <w:r w:rsidRPr="00F22A39">
        <w:rPr>
          <w:b/>
          <w:sz w:val="22"/>
          <w:lang w:eastAsia="ja-JP"/>
        </w:rPr>
        <w:t>reduces the processing time of graph-based depth estimation.</w:t>
      </w:r>
    </w:p>
    <w:p w14:paraId="34BB6673" w14:textId="77777777" w:rsidR="00F31BAC" w:rsidRPr="005A2766" w:rsidRDefault="00F31BAC" w:rsidP="00F31BAC">
      <w:pPr>
        <w:pStyle w:val="Nagwek2"/>
        <w:rPr>
          <w:lang w:val="en"/>
        </w:rPr>
      </w:pPr>
      <w:bookmarkStart w:id="4" w:name="_Toc62808282"/>
      <w:r>
        <w:rPr>
          <w:lang w:val="en"/>
        </w:rPr>
        <w:t>Depth estimation</w:t>
      </w:r>
      <w:bookmarkEnd w:id="4"/>
    </w:p>
    <w:p w14:paraId="14562C29" w14:textId="77777777" w:rsidR="00F31BAC" w:rsidRPr="002F471E" w:rsidRDefault="00F31BAC" w:rsidP="00F31BAC">
      <w:pPr>
        <w:spacing w:line="276" w:lineRule="auto"/>
      </w:pPr>
      <w:r w:rsidRPr="002F471E">
        <w:t>The estimation of depth in th</w:t>
      </w:r>
      <w:r>
        <w:t>e proposed method is based on a</w:t>
      </w:r>
      <w:r w:rsidRPr="002F471E">
        <w:t xml:space="preserve"> cost function minimization</w:t>
      </w:r>
      <w:r>
        <w:t xml:space="preserve">, performed using </w:t>
      </w:r>
      <w:proofErr w:type="spellStart"/>
      <w:r>
        <w:t>GraphCut</w:t>
      </w:r>
      <w:proofErr w:type="spellEnd"/>
      <w:r>
        <w:t xml:space="preserve"> method</w:t>
      </w:r>
      <w:r w:rsidR="00F22A39">
        <w:t xml:space="preserve"> </w:t>
      </w:r>
      <w:r w:rsidR="00F22A39">
        <w:rPr>
          <w:lang w:val="en-AU"/>
        </w:rPr>
        <w:t>[2]</w:t>
      </w:r>
      <w:r w:rsidRPr="002F471E">
        <w:t>. The cost function is bas</w:t>
      </w:r>
      <w:r>
        <w:t>ed on two components: the intra</w:t>
      </w:r>
      <w:r>
        <w:noBreakHyphen/>
      </w:r>
      <w:r w:rsidRPr="002F471E">
        <w:t xml:space="preserve">view discontinuity cost </w:t>
      </w:r>
      <m:oMath>
        <m:sSub>
          <m:sSubPr>
            <m:ctrlPr>
              <w:rPr>
                <w:rFonts w:ascii="Cambria Math" w:hAnsi="Cambria Math"/>
                <w:i/>
              </w:rPr>
            </m:ctrlPr>
          </m:sSubPr>
          <m:e>
            <m:r>
              <w:rPr>
                <w:rFonts w:ascii="Cambria Math" w:hAnsi="Cambria Math"/>
              </w:rPr>
              <m:t>V</m:t>
            </m:r>
          </m:e>
          <m:sub>
            <m:r>
              <w:rPr>
                <w:rFonts w:ascii="Cambria Math" w:hAnsi="Cambria Math"/>
              </w:rPr>
              <m:t>s</m:t>
            </m:r>
            <m:r>
              <w:rPr>
                <w:rFonts w:ascii="Cambria Math"/>
              </w:rPr>
              <m:t>,</m:t>
            </m:r>
            <m:r>
              <w:rPr>
                <w:rFonts w:ascii="Cambria Math" w:hAnsi="Cambria Math"/>
              </w:rPr>
              <m:t>t</m:t>
            </m:r>
          </m:sub>
        </m:sSub>
      </m:oMath>
      <w:r w:rsidRPr="002F471E">
        <w:t xml:space="preserve"> and the inter-view matching cost </w:t>
      </w:r>
      <m:oMath>
        <m:sSub>
          <m:sSubPr>
            <m:ctrlPr>
              <w:rPr>
                <w:rFonts w:ascii="Cambria Math" w:hAnsi="Cambria Math"/>
                <w:i/>
              </w:rPr>
            </m:ctrlPr>
          </m:sSubPr>
          <m:e>
            <m:r>
              <w:rPr>
                <w:rFonts w:ascii="Cambria Math" w:hAnsi="Cambria Math"/>
              </w:rPr>
              <m:t>M</m:t>
            </m:r>
          </m:e>
          <m:sub>
            <m:r>
              <w:rPr>
                <w:rFonts w:ascii="Cambria Math" w:hAnsi="Cambria Math"/>
              </w:rPr>
              <m:t>s</m:t>
            </m:r>
            <m:r>
              <w:rPr>
                <w:rFonts w:ascii="Cambria Math"/>
              </w:rPr>
              <m:t>,</m:t>
            </m:r>
            <m:r>
              <w:rPr>
                <w:rFonts w:ascii="Cambria Math" w:hAnsi="Cambria Math"/>
              </w:rPr>
              <m:t>s'</m:t>
            </m:r>
          </m:sub>
        </m:sSub>
      </m:oMath>
      <w:r>
        <w:rPr>
          <w:rFonts w:eastAsiaTheme="minorEastAsia"/>
        </w:rPr>
        <w:t> </w:t>
      </w:r>
      <w:r w:rsidRPr="002F471E">
        <w:rPr>
          <w:rFonts w:eastAsiaTheme="minorEastAsia"/>
        </w:rPr>
        <w:t xml:space="preserve">, </w:t>
      </w:r>
      <w:r w:rsidRPr="002F471E">
        <w:t>responsible for the inter</w:t>
      </w:r>
      <w:r w:rsidRPr="002F471E">
        <w:noBreakHyphen/>
        <w:t>view consistency of depth maps:</w:t>
      </w:r>
    </w:p>
    <w:p w14:paraId="48E8E754" w14:textId="77777777" w:rsidR="00F31BAC" w:rsidRDefault="00F31BAC" w:rsidP="00F31BAC">
      <w:pPr>
        <w:spacing w:line="276" w:lineRule="auto"/>
        <w:ind w:firstLine="708"/>
      </w:pPr>
      <m:oMathPara>
        <m:oMath>
          <m:r>
            <w:rPr>
              <w:rFonts w:ascii="Cambria Math" w:hAnsi="Cambria Math"/>
            </w:rPr>
            <m:t>E</m:t>
          </m:r>
          <m:d>
            <m:dPr>
              <m:ctrlPr>
                <w:rPr>
                  <w:rFonts w:ascii="Cambria Math" w:hAnsi="Cambria Math"/>
                </w:rPr>
              </m:ctrlPr>
            </m:dPr>
            <m:e>
              <m:bar>
                <m:barPr>
                  <m:ctrlPr>
                    <w:rPr>
                      <w:rFonts w:ascii="Cambria Math" w:hAnsi="Cambria Math"/>
                      <w:i/>
                    </w:rPr>
                  </m:ctrlPr>
                </m:barPr>
                <m:e>
                  <m:r>
                    <m:rPr>
                      <m:sty m:val="p"/>
                    </m:rPr>
                    <w:rPr>
                      <w:rFonts w:ascii="Cambria Math" w:hAnsi="Cambria Math"/>
                    </w:rPr>
                    <m:t>d</m:t>
                  </m:r>
                </m:e>
              </m:bar>
            </m:e>
          </m:d>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c∈</m:t>
              </m:r>
              <m:r>
                <m:rPr>
                  <m:sty m:val="p"/>
                </m:rPr>
                <w:rPr>
                  <w:rFonts w:ascii="Cambria Math" w:hAnsi="Cambria Math"/>
                </w:rPr>
                <m:t>C</m:t>
              </m:r>
            </m:sub>
            <m:sup/>
            <m:e>
              <m:nary>
                <m:naryPr>
                  <m:chr m:val="∑"/>
                  <m:limLoc m:val="undOvr"/>
                  <m:supHide m:val="1"/>
                  <m:ctrlPr>
                    <w:rPr>
                      <w:rFonts w:ascii="Cambria Math" w:hAnsi="Cambria Math"/>
                    </w:rPr>
                  </m:ctrlPr>
                </m:naryPr>
                <m:sub>
                  <m:r>
                    <w:rPr>
                      <w:rFonts w:ascii="Cambria Math" w:hAnsi="Cambria Math"/>
                    </w:rPr>
                    <m:t>s∈</m:t>
                  </m:r>
                  <m:r>
                    <m:rPr>
                      <m:sty m:val="p"/>
                    </m:rPr>
                    <w:rPr>
                      <w:rFonts w:ascii="Cambria Math" w:hAnsi="Cambria Math"/>
                    </w:rPr>
                    <m:t>S</m:t>
                  </m:r>
                </m:sub>
                <m:sup/>
                <m:e>
                  <m:d>
                    <m:dPr>
                      <m:begChr m:val="{"/>
                      <m:endChr m:val="}"/>
                      <m:ctrlPr>
                        <w:rPr>
                          <w:rFonts w:ascii="Cambria Math" w:hAnsi="Cambria Math"/>
                        </w:rPr>
                      </m:ctrlPr>
                    </m:dPr>
                    <m:e>
                      <m:nary>
                        <m:naryPr>
                          <m:chr m:val="∑"/>
                          <m:limLoc m:val="undOvr"/>
                          <m:supHide m:val="1"/>
                          <m:ctrlPr>
                            <w:rPr>
                              <w:rFonts w:ascii="Cambria Math" w:hAnsi="Cambria Math"/>
                            </w:rPr>
                          </m:ctrlPr>
                        </m:naryPr>
                        <m:sub>
                          <m:sSup>
                            <m:sSupPr>
                              <m:ctrlPr>
                                <w:rPr>
                                  <w:rFonts w:ascii="Cambria Math" w:hAnsi="Cambria Math"/>
                                </w:rPr>
                              </m:ctrlPr>
                            </m:sSupPr>
                            <m:e>
                              <m:r>
                                <w:rPr>
                                  <w:rFonts w:ascii="Cambria Math" w:hAnsi="Cambria Math"/>
                                </w:rPr>
                                <m:t>c</m:t>
                              </m:r>
                            </m:e>
                            <m:sup>
                              <m:r>
                                <m:rPr>
                                  <m:sty m:val="p"/>
                                </m:rPr>
                                <w:rPr>
                                  <w:rFonts w:ascii="Cambria Math" w:hAnsi="Cambria Math"/>
                                </w:rPr>
                                <m:t>'</m:t>
                              </m:r>
                            </m:sup>
                          </m:sSup>
                          <m:r>
                            <w:rPr>
                              <w:rFonts w:ascii="Cambria Math" w:hAnsi="Cambria Math"/>
                            </w:rPr>
                            <m:t>∈</m:t>
                          </m:r>
                          <m:r>
                            <m:rPr>
                              <m:sty m:val="p"/>
                            </m:rPr>
                            <w:rPr>
                              <w:rFonts w:ascii="Cambria Math" w:hAnsi="Cambria Math"/>
                            </w:rPr>
                            <m:t>D</m:t>
                          </m:r>
                        </m:sub>
                        <m:sup/>
                        <m:e>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hAnsi="Cambria Math"/>
                                </w:rPr>
                                <m:t>,s'</m:t>
                              </m:r>
                            </m:sub>
                          </m:sSub>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s</m:t>
                                  </m:r>
                                </m:sub>
                              </m:sSub>
                            </m:e>
                          </m:d>
                        </m:e>
                      </m:nary>
                      <m:r>
                        <m:rPr>
                          <m:sty m:val="p"/>
                        </m:rPr>
                        <w:rPr>
                          <w:rFonts w:ascii="Cambria Math" w:hAnsi="Cambria Math"/>
                        </w:rPr>
                        <m:t>+</m:t>
                      </m:r>
                      <m:nary>
                        <m:naryPr>
                          <m:chr m:val="∑"/>
                          <m:limLoc m:val="undOvr"/>
                          <m:supHide m:val="1"/>
                          <m:ctrlPr>
                            <w:rPr>
                              <w:rFonts w:ascii="Cambria Math" w:hAnsi="Cambria Math"/>
                            </w:rPr>
                          </m:ctrlPr>
                        </m:naryPr>
                        <m:sub>
                          <m:r>
                            <w:rPr>
                              <w:rFonts w:ascii="Cambria Math" w:hAnsi="Cambria Math"/>
                            </w:rPr>
                            <m:t>t∈</m:t>
                          </m:r>
                          <m:r>
                            <m:rPr>
                              <m:sty m:val="p"/>
                            </m:rPr>
                            <w:rPr>
                              <w:rFonts w:ascii="Cambria Math" w:hAnsi="Cambria Math"/>
                            </w:rPr>
                            <m:t>T</m:t>
                          </m:r>
                        </m:sub>
                        <m:sup/>
                        <m:e>
                          <m:sSub>
                            <m:sSubPr>
                              <m:ctrlPr>
                                <w:rPr>
                                  <w:rFonts w:ascii="Cambria Math" w:hAnsi="Cambria Math"/>
                                </w:rPr>
                              </m:ctrlPr>
                            </m:sSubPr>
                            <m:e>
                              <m:r>
                                <w:rPr>
                                  <w:rFonts w:ascii="Cambria Math" w:hAnsi="Cambria Math"/>
                                </w:rPr>
                                <m:t>V</m:t>
                              </m:r>
                            </m:e>
                            <m:sub>
                              <m:r>
                                <w:rPr>
                                  <w:rFonts w:ascii="Cambria Math" w:hAnsi="Cambria Math"/>
                                </w:rPr>
                                <m:t>s</m:t>
                              </m:r>
                              <m:r>
                                <m:rPr>
                                  <m:sty m:val="p"/>
                                </m:rPr>
                                <w:rPr>
                                  <w:rFonts w:ascii="Cambria Math" w:hAnsi="Cambria Math"/>
                                </w:rPr>
                                <m:t>,</m:t>
                              </m:r>
                              <m:r>
                                <w:rPr>
                                  <w:rFonts w:ascii="Cambria Math" w:hAnsi="Cambria Math"/>
                                </w:rPr>
                                <m:t>t</m:t>
                              </m:r>
                            </m:sub>
                          </m:sSub>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s</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w:rPr>
                                      <w:rFonts w:ascii="Cambria Math" w:hAnsi="Cambria Math"/>
                                    </w:rPr>
                                    <m:t>t</m:t>
                                  </m:r>
                                </m:sub>
                              </m:sSub>
                            </m:e>
                          </m:d>
                        </m:e>
                      </m:nary>
                    </m:e>
                  </m:d>
                </m:e>
              </m:nary>
            </m:e>
          </m:nary>
          <m:r>
            <w:rPr>
              <w:rFonts w:ascii="Cambria Math" w:hAnsi="Cambria Math"/>
            </w:rPr>
            <m:t xml:space="preserve"> ,</m:t>
          </m:r>
        </m:oMath>
      </m:oMathPara>
    </w:p>
    <w:p w14:paraId="29FF5177" w14:textId="77777777" w:rsidR="00F31BAC" w:rsidRDefault="00F31BAC" w:rsidP="00F31BAC">
      <w:pPr>
        <w:spacing w:line="276" w:lineRule="auto"/>
      </w:pPr>
      <w:r w:rsidRPr="002F471E">
        <w:t>where:</w:t>
      </w:r>
    </w:p>
    <w:p w14:paraId="42E514CD" w14:textId="77777777" w:rsidR="00F31BAC" w:rsidRPr="002F471E" w:rsidRDefault="00AB539E" w:rsidP="00F31BAC">
      <w:pPr>
        <w:tabs>
          <w:tab w:val="left" w:pos="567"/>
          <w:tab w:val="left" w:pos="993"/>
        </w:tabs>
        <w:spacing w:after="0" w:line="276" w:lineRule="auto"/>
      </w:pPr>
      <m:oMath>
        <m:bar>
          <m:barPr>
            <m:ctrlPr>
              <w:rPr>
                <w:rFonts w:ascii="Cambria Math" w:hAnsi="Cambria Math"/>
                <w:i/>
              </w:rPr>
            </m:ctrlPr>
          </m:barPr>
          <m:e>
            <m:r>
              <m:rPr>
                <m:sty m:val="p"/>
              </m:rPr>
              <w:rPr>
                <w:rFonts w:ascii="Cambria Math" w:hAnsi="Cambria Math"/>
              </w:rPr>
              <m:t>d</m:t>
            </m:r>
          </m:e>
        </m:bar>
      </m:oMath>
      <w:r w:rsidR="00F31BAC" w:rsidRPr="002F471E">
        <w:tab/>
        <w:t>–</w:t>
      </w:r>
      <w:r w:rsidR="00F31BAC" w:rsidRPr="002F471E">
        <w:tab/>
      </w:r>
      <w:r w:rsidR="00F31BAC">
        <w:t>vector containing depth value for each segment in all views,</w:t>
      </w:r>
      <w:r w:rsidR="00F31BAC" w:rsidRPr="002F471E">
        <w:br/>
      </w:r>
      <m:oMath>
        <m:r>
          <m:rPr>
            <m:sty m:val="p"/>
          </m:rPr>
          <w:rPr>
            <w:rFonts w:ascii="Cambria Math" w:hAnsi="Cambria Math"/>
          </w:rPr>
          <m:t>C</m:t>
        </m:r>
      </m:oMath>
      <w:r w:rsidR="00F31BAC" w:rsidRPr="002F471E">
        <w:t xml:space="preserve"> </w:t>
      </w:r>
      <w:r w:rsidR="00F31BAC" w:rsidRPr="002F471E">
        <w:tab/>
        <w:t>–</w:t>
      </w:r>
      <w:r w:rsidR="00F31BAC" w:rsidRPr="002F471E">
        <w:tab/>
        <w:t xml:space="preserve">set of views, </w:t>
      </w:r>
    </w:p>
    <w:p w14:paraId="695BDCC1" w14:textId="77777777" w:rsidR="00F31BAC" w:rsidRPr="002F471E" w:rsidRDefault="00F31BAC" w:rsidP="00F31BAC">
      <w:pPr>
        <w:tabs>
          <w:tab w:val="left" w:pos="567"/>
          <w:tab w:val="left" w:pos="993"/>
        </w:tabs>
        <w:spacing w:after="0" w:line="276" w:lineRule="auto"/>
      </w:pPr>
      <m:oMath>
        <m:r>
          <w:rPr>
            <w:rFonts w:ascii="Cambria Math" w:hAnsi="Cambria Math"/>
          </w:rPr>
          <m:t>c</m:t>
        </m:r>
      </m:oMath>
      <w:r w:rsidRPr="002F471E">
        <w:tab/>
        <w:t>–</w:t>
      </w:r>
      <w:r w:rsidRPr="002F471E">
        <w:tab/>
        <w:t>view used in the estimation,</w:t>
      </w:r>
    </w:p>
    <w:p w14:paraId="0430C19E" w14:textId="77777777" w:rsidR="00F31BAC" w:rsidRPr="002F471E" w:rsidRDefault="00F31BAC" w:rsidP="00F31BAC">
      <w:pPr>
        <w:tabs>
          <w:tab w:val="left" w:pos="567"/>
          <w:tab w:val="left" w:pos="993"/>
        </w:tabs>
        <w:spacing w:after="0" w:line="276" w:lineRule="auto"/>
      </w:pPr>
      <m:oMath>
        <m:r>
          <m:rPr>
            <m:sty m:val="p"/>
          </m:rPr>
          <w:rPr>
            <w:rFonts w:ascii="Cambria Math" w:hAnsi="Cambria Math"/>
          </w:rPr>
          <m:t>D</m:t>
        </m:r>
      </m:oMath>
      <w:r w:rsidRPr="002F471E">
        <w:t xml:space="preserve"> </w:t>
      </w:r>
      <w:r w:rsidRPr="002F471E">
        <w:tab/>
        <w:t>–</w:t>
      </w:r>
      <w:r w:rsidRPr="002F471E">
        <w:tab/>
        <w:t xml:space="preserve">set of views neighboring to the view </w:t>
      </w:r>
      <m:oMath>
        <m:r>
          <w:rPr>
            <w:rFonts w:ascii="Cambria Math" w:hAnsi="Cambria Math"/>
          </w:rPr>
          <m:t>c</m:t>
        </m:r>
      </m:oMath>
      <w:r w:rsidRPr="002F471E">
        <w:t xml:space="preserve">, </w:t>
      </w:r>
    </w:p>
    <w:p w14:paraId="5D807448" w14:textId="77777777" w:rsidR="00F31BAC" w:rsidRPr="002F471E" w:rsidRDefault="00AB539E" w:rsidP="00F31BAC">
      <w:pPr>
        <w:tabs>
          <w:tab w:val="left" w:pos="567"/>
          <w:tab w:val="left" w:pos="993"/>
        </w:tabs>
        <w:spacing w:after="0" w:line="276" w:lineRule="auto"/>
      </w:pPr>
      <m:oMath>
        <m:sSup>
          <m:sSupPr>
            <m:ctrlPr>
              <w:rPr>
                <w:rFonts w:ascii="Cambria Math" w:hAnsi="Cambria Math"/>
              </w:rPr>
            </m:ctrlPr>
          </m:sSupPr>
          <m:e>
            <m:r>
              <w:rPr>
                <w:rFonts w:ascii="Cambria Math" w:hAnsi="Cambria Math"/>
              </w:rPr>
              <m:t>c</m:t>
            </m:r>
          </m:e>
          <m:sup>
            <m:r>
              <m:rPr>
                <m:sty m:val="p"/>
              </m:rPr>
              <w:rPr>
                <w:rFonts w:ascii="Cambria Math" w:hAnsi="Cambria Math"/>
              </w:rPr>
              <m:t>'</m:t>
            </m:r>
          </m:sup>
        </m:sSup>
      </m:oMath>
      <w:r w:rsidR="00F31BAC" w:rsidRPr="002F471E">
        <w:tab/>
        <w:t>–</w:t>
      </w:r>
      <w:r w:rsidR="00F31BAC" w:rsidRPr="002F471E">
        <w:tab/>
        <w:t xml:space="preserve">view neighboring to the view </w:t>
      </w:r>
      <m:oMath>
        <m:r>
          <w:rPr>
            <w:rFonts w:ascii="Cambria Math" w:hAnsi="Cambria Math"/>
          </w:rPr>
          <m:t>c</m:t>
        </m:r>
      </m:oMath>
      <w:r w:rsidR="00F31BAC" w:rsidRPr="002F471E">
        <w:t>,</w:t>
      </w:r>
    </w:p>
    <w:p w14:paraId="23F9DC9A" w14:textId="77777777" w:rsidR="00F31BAC" w:rsidRPr="002F471E" w:rsidRDefault="00F31BAC" w:rsidP="00F31BAC">
      <w:pPr>
        <w:tabs>
          <w:tab w:val="left" w:pos="567"/>
          <w:tab w:val="left" w:pos="993"/>
        </w:tabs>
        <w:spacing w:after="0" w:line="276" w:lineRule="auto"/>
      </w:pPr>
      <m:oMath>
        <m:r>
          <m:rPr>
            <m:sty m:val="p"/>
          </m:rPr>
          <w:rPr>
            <w:rFonts w:ascii="Cambria Math" w:hAnsi="Cambria Math"/>
          </w:rPr>
          <m:t>S</m:t>
        </m:r>
      </m:oMath>
      <w:r w:rsidRPr="002F471E">
        <w:tab/>
        <w:t>–</w:t>
      </w:r>
      <w:r w:rsidRPr="002F471E">
        <w:tab/>
        <w:t xml:space="preserve">set of segments of the view </w:t>
      </w:r>
      <m:oMath>
        <m:r>
          <w:rPr>
            <w:rFonts w:ascii="Cambria Math" w:hAnsi="Cambria Math"/>
          </w:rPr>
          <m:t>c</m:t>
        </m:r>
      </m:oMath>
      <w:r w:rsidRPr="002F471E">
        <w:t>,</w:t>
      </w:r>
    </w:p>
    <w:p w14:paraId="4390CFBE" w14:textId="77777777" w:rsidR="00F31BAC" w:rsidRPr="002F471E" w:rsidRDefault="00F31BAC" w:rsidP="00F31BAC">
      <w:pPr>
        <w:tabs>
          <w:tab w:val="left" w:pos="567"/>
          <w:tab w:val="left" w:pos="993"/>
        </w:tabs>
        <w:spacing w:after="0" w:line="276" w:lineRule="auto"/>
      </w:pPr>
      <m:oMath>
        <m:r>
          <w:rPr>
            <w:rFonts w:ascii="Cambria Math" w:hAnsi="Cambria Math"/>
          </w:rPr>
          <m:t>s</m:t>
        </m:r>
      </m:oMath>
      <w:r w:rsidRPr="002F471E">
        <w:t xml:space="preserve"> </w:t>
      </w:r>
      <w:r w:rsidRPr="002F471E">
        <w:tab/>
        <w:t>–</w:t>
      </w:r>
      <w:r w:rsidRPr="002F471E">
        <w:tab/>
        <w:t xml:space="preserve">segment in the view </w:t>
      </w:r>
      <m:oMath>
        <m:r>
          <w:rPr>
            <w:rFonts w:ascii="Cambria Math" w:hAnsi="Cambria Math"/>
          </w:rPr>
          <m:t>c</m:t>
        </m:r>
      </m:oMath>
      <w:r w:rsidRPr="002F471E">
        <w:t xml:space="preserve">, </w:t>
      </w:r>
    </w:p>
    <w:p w14:paraId="257E9706" w14:textId="77777777" w:rsidR="00F31BAC" w:rsidRPr="002F471E" w:rsidRDefault="00AB539E" w:rsidP="00F31BAC">
      <w:pPr>
        <w:tabs>
          <w:tab w:val="left" w:pos="567"/>
          <w:tab w:val="left" w:pos="993"/>
        </w:tabs>
        <w:spacing w:after="0" w:line="276" w:lineRule="auto"/>
      </w:pPr>
      <m:oMath>
        <m:sSub>
          <m:sSubPr>
            <m:ctrlPr>
              <w:rPr>
                <w:rFonts w:ascii="Cambria Math" w:hAnsi="Cambria Math"/>
              </w:rPr>
            </m:ctrlPr>
          </m:sSubPr>
          <m:e>
            <m:r>
              <w:rPr>
                <w:rFonts w:ascii="Cambria Math" w:hAnsi="Cambria Math"/>
              </w:rPr>
              <m:t>d</m:t>
            </m:r>
          </m:e>
          <m:sub>
            <m:r>
              <w:rPr>
                <w:rFonts w:ascii="Cambria Math" w:hAnsi="Cambria Math"/>
              </w:rPr>
              <m:t>s</m:t>
            </m:r>
          </m:sub>
        </m:sSub>
      </m:oMath>
      <w:r w:rsidR="00F31BAC" w:rsidRPr="002F471E">
        <w:t xml:space="preserve"> </w:t>
      </w:r>
      <w:r w:rsidR="00F31BAC" w:rsidRPr="002F471E">
        <w:tab/>
        <w:t>–</w:t>
      </w:r>
      <w:r w:rsidR="00F31BAC" w:rsidRPr="002F471E">
        <w:tab/>
        <w:t xml:space="preserve">currently considered depth of the segment </w:t>
      </w:r>
      <m:oMath>
        <m:r>
          <w:rPr>
            <w:rFonts w:ascii="Cambria Math" w:hAnsi="Cambria Math"/>
          </w:rPr>
          <m:t>s</m:t>
        </m:r>
      </m:oMath>
      <w:r w:rsidR="00F31BAC" w:rsidRPr="002F471E">
        <w:t xml:space="preserve">, </w:t>
      </w:r>
      <m:oMath>
        <m:sSub>
          <m:sSubPr>
            <m:ctrlPr>
              <w:rPr>
                <w:rFonts w:ascii="Cambria Math" w:hAnsi="Cambria Math"/>
              </w:rPr>
            </m:ctrlPr>
          </m:sSubPr>
          <m:e>
            <m:r>
              <w:rPr>
                <w:rFonts w:ascii="Cambria Math" w:hAnsi="Cambria Math"/>
              </w:rPr>
              <m:t>d</m:t>
            </m:r>
          </m:e>
          <m:sub>
            <m:r>
              <w:rPr>
                <w:rFonts w:ascii="Cambria Math" w:hAnsi="Cambria Math"/>
              </w:rPr>
              <m:t>s</m:t>
            </m:r>
          </m:sub>
        </m:sSub>
        <m:r>
          <w:rPr>
            <w:rFonts w:ascii="Cambria Math" w:hAnsi="Cambria Math"/>
          </w:rPr>
          <m:t>∈</m:t>
        </m:r>
        <m:bar>
          <m:barPr>
            <m:ctrlPr>
              <w:rPr>
                <w:rFonts w:ascii="Cambria Math" w:hAnsi="Cambria Math"/>
                <w:i/>
              </w:rPr>
            </m:ctrlPr>
          </m:barPr>
          <m:e>
            <m:r>
              <m:rPr>
                <m:sty m:val="p"/>
              </m:rPr>
              <w:rPr>
                <w:rFonts w:ascii="Cambria Math" w:hAnsi="Cambria Math"/>
              </w:rPr>
              <m:t>d</m:t>
            </m:r>
          </m:e>
        </m:bar>
      </m:oMath>
      <w:r w:rsidR="00F31BAC">
        <w:rPr>
          <w:rFonts w:eastAsiaTheme="minorEastAsia"/>
        </w:rPr>
        <w:t xml:space="preserve"> ,</w:t>
      </w:r>
    </w:p>
    <w:p w14:paraId="04748358" w14:textId="77777777" w:rsidR="00F31BAC" w:rsidRPr="002F471E" w:rsidRDefault="00F31BAC" w:rsidP="00F31BAC">
      <w:pPr>
        <w:tabs>
          <w:tab w:val="left" w:pos="567"/>
          <w:tab w:val="left" w:pos="993"/>
        </w:tabs>
        <w:spacing w:after="0" w:line="276" w:lineRule="auto"/>
        <w:ind w:left="993" w:hanging="993"/>
      </w:pPr>
      <m:oMath>
        <m:r>
          <w:rPr>
            <w:rFonts w:ascii="Cambria Math" w:hAnsi="Cambria Math"/>
          </w:rPr>
          <m:t>s</m:t>
        </m:r>
        <m:r>
          <m:rPr>
            <m:sty m:val="p"/>
          </m:rPr>
          <w:rPr>
            <w:rFonts w:ascii="Cambria Math" w:hAnsi="Cambria Math"/>
          </w:rPr>
          <m:t>'</m:t>
        </m:r>
      </m:oMath>
      <w:r w:rsidRPr="002F471E">
        <w:t xml:space="preserve"> </w:t>
      </w:r>
      <w:r w:rsidRPr="002F471E">
        <w:tab/>
        <w:t>–</w:t>
      </w:r>
      <w:r w:rsidRPr="002F471E">
        <w:tab/>
        <w:t xml:space="preserve">segment in the view </w:t>
      </w:r>
      <m:oMath>
        <m:r>
          <w:rPr>
            <w:rFonts w:ascii="Cambria Math" w:hAnsi="Cambria Math"/>
          </w:rPr>
          <m:t>c</m:t>
        </m:r>
        <m:r>
          <m:rPr>
            <m:sty m:val="p"/>
          </m:rPr>
          <w:rPr>
            <w:rFonts w:ascii="Cambria Math" w:hAnsi="Cambria Math"/>
          </w:rPr>
          <m:t>'</m:t>
        </m:r>
      </m:oMath>
      <w:r w:rsidRPr="002F471E">
        <w:t xml:space="preserve">, which corresponds to the segment </w:t>
      </w:r>
      <m:oMath>
        <m:r>
          <w:rPr>
            <w:rFonts w:ascii="Cambria Math" w:hAnsi="Cambria Math"/>
          </w:rPr>
          <m:t>s</m:t>
        </m:r>
        <m:r>
          <m:rPr>
            <m:sty m:val="p"/>
          </m:rPr>
          <w:rPr>
            <w:rFonts w:ascii="Cambria Math" w:hAnsi="Cambria Math"/>
          </w:rPr>
          <m:t xml:space="preserve"> </m:t>
        </m:r>
      </m:oMath>
      <w:r w:rsidRPr="002F471E">
        <w:t xml:space="preserve">in the view </w:t>
      </w:r>
      <m:oMath>
        <m:r>
          <w:rPr>
            <w:rFonts w:ascii="Cambria Math" w:hAnsi="Cambria Math"/>
          </w:rPr>
          <m:t>c</m:t>
        </m:r>
      </m:oMath>
      <w:r>
        <w:t xml:space="preserve"> for the cu</w:t>
      </w:r>
      <w:proofErr w:type="spellStart"/>
      <w:r>
        <w:t>rrently</w:t>
      </w:r>
      <w:proofErr w:type="spellEnd"/>
      <w:r>
        <w:t xml:space="preserve"> </w:t>
      </w:r>
      <w:r w:rsidRPr="002F471E">
        <w:t xml:space="preserve">considered depth </w:t>
      </w:r>
      <m:oMath>
        <m:sSub>
          <m:sSubPr>
            <m:ctrlPr>
              <w:rPr>
                <w:rFonts w:ascii="Cambria Math" w:hAnsi="Cambria Math"/>
              </w:rPr>
            </m:ctrlPr>
          </m:sSubPr>
          <m:e>
            <m:r>
              <w:rPr>
                <w:rFonts w:ascii="Cambria Math" w:hAnsi="Cambria Math"/>
              </w:rPr>
              <m:t>d</m:t>
            </m:r>
          </m:e>
          <m:sub>
            <m:r>
              <w:rPr>
                <w:rFonts w:ascii="Cambria Math" w:hAnsi="Cambria Math"/>
              </w:rPr>
              <m:t>s</m:t>
            </m:r>
          </m:sub>
        </m:sSub>
      </m:oMath>
      <w:r w:rsidRPr="002F471E">
        <w:t xml:space="preserve"> , </w:t>
      </w:r>
    </w:p>
    <w:p w14:paraId="04DF895C" w14:textId="77777777" w:rsidR="00F31BAC" w:rsidRPr="002F471E" w:rsidRDefault="00AB539E" w:rsidP="00F31BAC">
      <w:pPr>
        <w:tabs>
          <w:tab w:val="left" w:pos="567"/>
          <w:tab w:val="left" w:pos="993"/>
        </w:tabs>
        <w:spacing w:after="0" w:line="276" w:lineRule="auto"/>
      </w:pPr>
      <m:oMath>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rPr>
              <m:t>,</m:t>
            </m:r>
            <m:r>
              <w:rPr>
                <w:rFonts w:ascii="Cambria Math" w:hAnsi="Cambria Math"/>
              </w:rPr>
              <m:t>s</m:t>
            </m:r>
            <m:r>
              <m:rPr>
                <m:sty m:val="p"/>
              </m:rPr>
              <w:rPr>
                <w:rFonts w:ascii="Cambria Math" w:hAnsi="Cambria Math"/>
              </w:rPr>
              <m:t>'</m:t>
            </m:r>
          </m:sub>
        </m:sSub>
      </m:oMath>
      <w:r w:rsidR="00F31BAC" w:rsidRPr="002F471E">
        <w:tab/>
        <w:t>–</w:t>
      </w:r>
      <w:r w:rsidR="00F31BAC" w:rsidRPr="002F471E">
        <w:tab/>
        <w:t>inter</w:t>
      </w:r>
      <w:r w:rsidR="00F31BAC" w:rsidRPr="002F471E">
        <w:noBreakHyphen/>
        <w:t xml:space="preserve">view matching cost between segments </w:t>
      </w:r>
      <m:oMath>
        <m:r>
          <w:rPr>
            <w:rFonts w:ascii="Cambria Math" w:hAnsi="Cambria Math"/>
          </w:rPr>
          <m:t>s</m:t>
        </m:r>
      </m:oMath>
      <w:r w:rsidR="00F31BAC" w:rsidRPr="002F471E">
        <w:t xml:space="preserve"> and </w:t>
      </w:r>
      <m:oMath>
        <m:r>
          <w:rPr>
            <w:rFonts w:ascii="Cambria Math" w:hAnsi="Cambria Math"/>
          </w:rPr>
          <m:t>s'</m:t>
        </m:r>
      </m:oMath>
      <w:r w:rsidR="00F31BAC" w:rsidRPr="002F471E">
        <w:t>,</w:t>
      </w:r>
    </w:p>
    <w:p w14:paraId="0EA53F5A" w14:textId="77777777" w:rsidR="00F31BAC" w:rsidRPr="002F471E" w:rsidRDefault="00F31BAC" w:rsidP="00F31BAC">
      <w:pPr>
        <w:tabs>
          <w:tab w:val="left" w:pos="567"/>
          <w:tab w:val="left" w:pos="993"/>
        </w:tabs>
        <w:spacing w:after="0" w:line="276" w:lineRule="auto"/>
      </w:pPr>
      <m:oMath>
        <m:r>
          <m:rPr>
            <m:sty m:val="p"/>
          </m:rPr>
          <w:rPr>
            <w:rFonts w:ascii="Cambria Math" w:hAnsi="Cambria Math"/>
          </w:rPr>
          <m:t>T</m:t>
        </m:r>
      </m:oMath>
      <w:r w:rsidRPr="002F471E">
        <w:tab/>
        <w:t>–</w:t>
      </w:r>
      <w:r w:rsidRPr="002F471E">
        <w:tab/>
        <w:t xml:space="preserve">set of segments neighboring to the segment </w:t>
      </w:r>
      <m:oMath>
        <m:r>
          <w:rPr>
            <w:rFonts w:ascii="Cambria Math" w:hAnsi="Cambria Math"/>
          </w:rPr>
          <m:t>s</m:t>
        </m:r>
      </m:oMath>
      <w:r w:rsidRPr="002F471E">
        <w:t>,</w:t>
      </w:r>
    </w:p>
    <w:p w14:paraId="747C2A9F" w14:textId="77777777" w:rsidR="00F31BAC" w:rsidRPr="002F471E" w:rsidRDefault="00F31BAC" w:rsidP="00F31BAC">
      <w:pPr>
        <w:tabs>
          <w:tab w:val="left" w:pos="567"/>
          <w:tab w:val="left" w:pos="993"/>
        </w:tabs>
        <w:spacing w:after="0" w:line="276" w:lineRule="auto"/>
      </w:pPr>
      <m:oMath>
        <m:r>
          <w:rPr>
            <w:rFonts w:ascii="Cambria Math" w:hAnsi="Cambria Math"/>
          </w:rPr>
          <m:t>t</m:t>
        </m:r>
      </m:oMath>
      <w:r w:rsidRPr="002F471E">
        <w:tab/>
        <w:t>–</w:t>
      </w:r>
      <w:r w:rsidRPr="002F471E">
        <w:tab/>
        <w:t xml:space="preserve">segment neighboring to the segment </w:t>
      </w:r>
      <m:oMath>
        <m:r>
          <w:rPr>
            <w:rFonts w:ascii="Cambria Math" w:hAnsi="Cambria Math"/>
          </w:rPr>
          <m:t>s</m:t>
        </m:r>
      </m:oMath>
      <w:r w:rsidRPr="002F471E">
        <w:t>,</w:t>
      </w:r>
    </w:p>
    <w:p w14:paraId="5A7C082D" w14:textId="77777777" w:rsidR="00F31BAC" w:rsidRPr="002F471E" w:rsidRDefault="00AB539E" w:rsidP="00F31BAC">
      <w:pPr>
        <w:tabs>
          <w:tab w:val="left" w:pos="567"/>
          <w:tab w:val="left" w:pos="993"/>
        </w:tabs>
        <w:spacing w:after="0" w:line="276" w:lineRule="auto"/>
      </w:pPr>
      <m:oMath>
        <m:sSub>
          <m:sSubPr>
            <m:ctrlPr>
              <w:rPr>
                <w:rFonts w:ascii="Cambria Math" w:hAnsi="Cambria Math"/>
              </w:rPr>
            </m:ctrlPr>
          </m:sSubPr>
          <m:e>
            <m:r>
              <w:rPr>
                <w:rFonts w:ascii="Cambria Math" w:hAnsi="Cambria Math"/>
              </w:rPr>
              <m:t>V</m:t>
            </m:r>
          </m:e>
          <m:sub>
            <m:r>
              <w:rPr>
                <w:rFonts w:ascii="Cambria Math" w:hAnsi="Cambria Math"/>
              </w:rPr>
              <m:t>s</m:t>
            </m:r>
            <m:r>
              <m:rPr>
                <m:sty m:val="p"/>
              </m:rPr>
              <w:rPr>
                <w:rFonts w:ascii="Cambria Math"/>
              </w:rPr>
              <m:t>,</m:t>
            </m:r>
            <m:r>
              <w:rPr>
                <w:rFonts w:ascii="Cambria Math" w:hAnsi="Cambria Math"/>
              </w:rPr>
              <m:t>t</m:t>
            </m:r>
          </m:sub>
        </m:sSub>
      </m:oMath>
      <w:r w:rsidR="00F31BAC" w:rsidRPr="002F471E">
        <w:tab/>
        <w:t>–</w:t>
      </w:r>
      <w:r w:rsidR="00F31BAC" w:rsidRPr="002F471E">
        <w:tab/>
        <w:t>intra</w:t>
      </w:r>
      <w:r w:rsidR="00F31BAC" w:rsidRPr="002F471E">
        <w:noBreakHyphen/>
        <w:t xml:space="preserve">view discontinuity cost between segments </w:t>
      </w:r>
      <m:oMath>
        <m:r>
          <w:rPr>
            <w:rFonts w:ascii="Cambria Math" w:hAnsi="Cambria Math"/>
          </w:rPr>
          <m:t>s</m:t>
        </m:r>
      </m:oMath>
      <w:r w:rsidR="00F31BAC" w:rsidRPr="002F471E">
        <w:t xml:space="preserve"> and </w:t>
      </w:r>
      <m:oMath>
        <m:r>
          <w:rPr>
            <w:rFonts w:ascii="Cambria Math" w:hAnsi="Cambria Math"/>
          </w:rPr>
          <m:t>t</m:t>
        </m:r>
      </m:oMath>
      <w:r w:rsidR="00F31BAC" w:rsidRPr="002F471E">
        <w:t>,</w:t>
      </w:r>
    </w:p>
    <w:p w14:paraId="63528E45" w14:textId="77777777" w:rsidR="00F31BAC" w:rsidRDefault="00AB539E" w:rsidP="00F31BAC">
      <w:pPr>
        <w:tabs>
          <w:tab w:val="left" w:pos="567"/>
          <w:tab w:val="left" w:pos="993"/>
        </w:tabs>
        <w:spacing w:after="0" w:line="276" w:lineRule="auto"/>
      </w:pPr>
      <m:oMath>
        <m:sSub>
          <m:sSubPr>
            <m:ctrlPr>
              <w:rPr>
                <w:rFonts w:ascii="Cambria Math" w:hAnsi="Cambria Math"/>
              </w:rPr>
            </m:ctrlPr>
          </m:sSubPr>
          <m:e>
            <m:r>
              <w:rPr>
                <w:rFonts w:ascii="Cambria Math" w:hAnsi="Cambria Math"/>
              </w:rPr>
              <m:t>d</m:t>
            </m:r>
          </m:e>
          <m:sub>
            <m:r>
              <w:rPr>
                <w:rFonts w:ascii="Cambria Math" w:hAnsi="Cambria Math"/>
              </w:rPr>
              <m:t>t</m:t>
            </m:r>
          </m:sub>
        </m:sSub>
      </m:oMath>
      <w:r w:rsidR="00F31BAC" w:rsidRPr="002F471E">
        <w:t xml:space="preserve"> </w:t>
      </w:r>
      <w:r w:rsidR="00F31BAC" w:rsidRPr="002F471E">
        <w:tab/>
        <w:t>–</w:t>
      </w:r>
      <w:r w:rsidR="00F31BAC" w:rsidRPr="002F471E">
        <w:tab/>
        <w:t xml:space="preserve">currently considered depth of the segment </w:t>
      </w:r>
      <m:oMath>
        <m:r>
          <w:rPr>
            <w:rFonts w:ascii="Cambria Math" w:hAnsi="Cambria Math"/>
          </w:rPr>
          <m:t>t</m:t>
        </m:r>
      </m:oMath>
      <w:r w:rsidR="00F31BAC">
        <w:rPr>
          <w:rFonts w:eastAsiaTheme="minorEastAsia"/>
        </w:rPr>
        <w:t xml:space="preserve">, </w:t>
      </w:r>
      <m:oMath>
        <m:sSub>
          <m:sSubPr>
            <m:ctrlPr>
              <w:rPr>
                <w:rFonts w:ascii="Cambria Math" w:hAnsi="Cambria Math"/>
              </w:rPr>
            </m:ctrlPr>
          </m:sSubPr>
          <m:e>
            <m:r>
              <w:rPr>
                <w:rFonts w:ascii="Cambria Math" w:hAnsi="Cambria Math"/>
              </w:rPr>
              <m:t>d</m:t>
            </m:r>
          </m:e>
          <m:sub>
            <m:r>
              <w:rPr>
                <w:rFonts w:ascii="Cambria Math" w:hAnsi="Cambria Math"/>
              </w:rPr>
              <m:t>s</m:t>
            </m:r>
          </m:sub>
        </m:sSub>
        <m:r>
          <w:rPr>
            <w:rFonts w:ascii="Cambria Math" w:hAnsi="Cambria Math"/>
          </w:rPr>
          <m:t>∈</m:t>
        </m:r>
        <m:bar>
          <m:barPr>
            <m:ctrlPr>
              <w:rPr>
                <w:rFonts w:ascii="Cambria Math" w:hAnsi="Cambria Math"/>
                <w:i/>
              </w:rPr>
            </m:ctrlPr>
          </m:barPr>
          <m:e>
            <m:r>
              <m:rPr>
                <m:sty m:val="p"/>
              </m:rPr>
              <w:rPr>
                <w:rFonts w:ascii="Cambria Math" w:hAnsi="Cambria Math"/>
              </w:rPr>
              <m:t>d</m:t>
            </m:r>
          </m:e>
        </m:bar>
        <m:r>
          <w:rPr>
            <w:rFonts w:ascii="Cambria Math" w:hAnsi="Cambria Math"/>
          </w:rPr>
          <m:t xml:space="preserve"> </m:t>
        </m:r>
      </m:oMath>
      <w:r w:rsidR="00F31BAC" w:rsidRPr="002F471E">
        <w:t>.</w:t>
      </w:r>
    </w:p>
    <w:p w14:paraId="7128EACB" w14:textId="77777777" w:rsidR="00F31BAC" w:rsidRDefault="00F31BAC" w:rsidP="00F31BAC">
      <w:pPr>
        <w:spacing w:line="276" w:lineRule="auto"/>
      </w:pPr>
    </w:p>
    <w:p w14:paraId="49C46601" w14:textId="77777777" w:rsidR="00F31BAC" w:rsidRDefault="00F31BAC" w:rsidP="00F31BAC">
      <w:pPr>
        <w:spacing w:line="276" w:lineRule="auto"/>
        <w:jc w:val="center"/>
      </w:pPr>
      <w:r>
        <w:rPr>
          <w:noProof/>
          <w:lang w:val="pl-PL" w:eastAsia="pl-PL"/>
        </w:rPr>
        <w:drawing>
          <wp:inline distT="0" distB="0" distL="0" distR="0" wp14:anchorId="6ACDF1E5" wp14:editId="79C5BE52">
            <wp:extent cx="3816220" cy="2874258"/>
            <wp:effectExtent l="0" t="0" r="0" b="254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osts3.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846559" cy="2897108"/>
                    </a:xfrm>
                    <a:prstGeom prst="rect">
                      <a:avLst/>
                    </a:prstGeom>
                  </pic:spPr>
                </pic:pic>
              </a:graphicData>
            </a:graphic>
          </wp:inline>
        </w:drawing>
      </w:r>
    </w:p>
    <w:p w14:paraId="0E8A22BC" w14:textId="77777777" w:rsidR="00F31BAC" w:rsidRDefault="00F31BAC" w:rsidP="00F31BAC">
      <w:pPr>
        <w:pStyle w:val="Legenda"/>
        <w:jc w:val="center"/>
      </w:pPr>
      <w:r>
        <w:rPr>
          <w:bCs/>
        </w:rPr>
        <w:t>Fig.</w:t>
      </w:r>
      <w:r w:rsidRPr="00D91ECC">
        <w:rPr>
          <w:bCs/>
        </w:rPr>
        <w:t xml:space="preserve"> </w:t>
      </w:r>
      <w:r>
        <w:rPr>
          <w:bCs/>
        </w:rPr>
        <w:t>1. Inter-view and intra-view costs.</w:t>
      </w:r>
    </w:p>
    <w:p w14:paraId="64634F20" w14:textId="77777777" w:rsidR="00F31BAC" w:rsidRDefault="00F31BAC" w:rsidP="00F31BAC">
      <w:pPr>
        <w:spacing w:line="276" w:lineRule="auto"/>
        <w:jc w:val="center"/>
      </w:pPr>
    </w:p>
    <w:p w14:paraId="50DF6DBE" w14:textId="77777777" w:rsidR="00F31BAC" w:rsidRPr="002F471E" w:rsidRDefault="00F31BAC" w:rsidP="00F31BAC">
      <w:r>
        <w:t>The intra</w:t>
      </w:r>
      <w:r>
        <w:noBreakHyphen/>
      </w:r>
      <w:r w:rsidRPr="002F471E">
        <w:t xml:space="preserve">view discontinuity cost </w:t>
      </w:r>
      <w:r>
        <w:t>is</w:t>
      </w:r>
      <w:r w:rsidRPr="002F471E">
        <w:t xml:space="preserve"> calculated between all </w:t>
      </w:r>
      <w:r>
        <w:t>neighboring segments within the same view:</w:t>
      </w:r>
    </w:p>
    <w:p w14:paraId="2681FA2D" w14:textId="77777777" w:rsidR="00F31BAC" w:rsidRPr="001D4628" w:rsidRDefault="00AB539E" w:rsidP="00F31BAC">
      <w:pPr>
        <w:jc w:val="center"/>
      </w:pPr>
      <m:oMath>
        <m:sSub>
          <m:sSubPr>
            <m:ctrlPr>
              <w:rPr>
                <w:rFonts w:ascii="Cambria Math" w:hAnsi="Cambria Math"/>
              </w:rPr>
            </m:ctrlPr>
          </m:sSubPr>
          <m:e>
            <m:r>
              <w:rPr>
                <w:rFonts w:ascii="Cambria Math" w:hAnsi="Cambria Math"/>
              </w:rPr>
              <m:t>V</m:t>
            </m:r>
          </m:e>
          <m:sub>
            <m:r>
              <w:rPr>
                <w:rFonts w:ascii="Cambria Math" w:hAnsi="Cambria Math"/>
              </w:rPr>
              <m:t>s</m:t>
            </m:r>
            <m:r>
              <m:rPr>
                <m:sty m:val="p"/>
              </m:rPr>
              <w:rPr>
                <w:rFonts w:ascii="Cambria Math" w:hAnsi="Cambria Math"/>
              </w:rPr>
              <m:t>,</m:t>
            </m:r>
            <m:r>
              <w:rPr>
                <w:rFonts w:ascii="Cambria Math" w:hAnsi="Cambria Math"/>
              </w:rPr>
              <m:t>t</m:t>
            </m:r>
          </m:sub>
        </m:sSub>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 xml:space="preserve">s </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t</m:t>
                </m:r>
              </m:sub>
            </m:sSub>
          </m:e>
        </m:d>
        <m:r>
          <m:rPr>
            <m:sty m:val="p"/>
          </m:rPr>
          <w:rPr>
            <w:rFonts w:ascii="Cambria Math" w:hAnsi="Cambria Math"/>
          </w:rPr>
          <m:t>=</m:t>
        </m:r>
        <m:r>
          <w:rPr>
            <w:rFonts w:ascii="Cambria Math" w:hAnsi="Cambria Math"/>
          </w:rPr>
          <m:t>β</m:t>
        </m:r>
        <m:r>
          <m:rPr>
            <m:sty m:val="p"/>
          </m:rPr>
          <w:rPr>
            <w:rFonts w:ascii="Cambria Math" w:hAnsi="Cambria Math"/>
          </w:rPr>
          <m:t>∙</m:t>
        </m:r>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t</m:t>
                </m:r>
              </m:sub>
            </m:sSub>
          </m:e>
        </m:d>
      </m:oMath>
      <w:r w:rsidR="00F31BAC">
        <w:rPr>
          <w:rFonts w:eastAsiaTheme="minorEastAsia"/>
        </w:rPr>
        <w:t xml:space="preserve"> ,</w:t>
      </w:r>
    </w:p>
    <w:p w14:paraId="63675641" w14:textId="77777777" w:rsidR="00F31BAC" w:rsidRPr="002F471E" w:rsidRDefault="00F31BAC" w:rsidP="00F31BAC">
      <w:r w:rsidRPr="002F471E">
        <w:t>where:</w:t>
      </w:r>
    </w:p>
    <w:p w14:paraId="0E64E783" w14:textId="77777777" w:rsidR="00F31BAC" w:rsidRPr="002F471E" w:rsidRDefault="00F31BAC" w:rsidP="00F31BAC">
      <w:pPr>
        <w:spacing w:after="0" w:line="276" w:lineRule="auto"/>
      </w:pPr>
      <m:oMath>
        <m:r>
          <w:rPr>
            <w:rFonts w:ascii="Cambria Math" w:hAnsi="Cambria Math"/>
          </w:rPr>
          <m:t>β</m:t>
        </m:r>
      </m:oMath>
      <w:r w:rsidRPr="002F471E">
        <w:t xml:space="preserve"> </w:t>
      </w:r>
      <w:r w:rsidRPr="002F471E">
        <w:rPr>
          <w:rFonts w:eastAsiaTheme="minorEastAsia"/>
        </w:rPr>
        <w:tab/>
      </w:r>
      <w:r w:rsidRPr="002F471E">
        <w:t>–</w:t>
      </w:r>
      <w:r w:rsidRPr="002F471E">
        <w:tab/>
        <w:t xml:space="preserve">smoothing coefficient, </w:t>
      </w:r>
    </w:p>
    <w:p w14:paraId="501255A5" w14:textId="77777777" w:rsidR="00F31BAC" w:rsidRPr="002F471E" w:rsidRDefault="00AB539E" w:rsidP="00F31BAC">
      <w:pPr>
        <w:spacing w:after="0" w:line="276" w:lineRule="auto"/>
      </w:pPr>
      <m:oMath>
        <m:sSub>
          <m:sSubPr>
            <m:ctrlPr>
              <w:rPr>
                <w:rFonts w:ascii="Cambria Math" w:hAnsi="Cambria Math"/>
              </w:rPr>
            </m:ctrlPr>
          </m:sSubPr>
          <m:e>
            <m:r>
              <w:rPr>
                <w:rFonts w:ascii="Cambria Math" w:hAnsi="Cambria Math"/>
              </w:rPr>
              <m:t>d</m:t>
            </m:r>
          </m:e>
          <m:sub>
            <m:r>
              <w:rPr>
                <w:rFonts w:ascii="Cambria Math" w:hAnsi="Cambria Math"/>
              </w:rPr>
              <m:t>s</m:t>
            </m:r>
          </m:sub>
        </m:sSub>
      </m:oMath>
      <w:r w:rsidR="00F31BAC" w:rsidRPr="002F471E">
        <w:rPr>
          <w:rFonts w:eastAsiaTheme="minorEastAsia"/>
        </w:rPr>
        <w:tab/>
      </w:r>
      <w:r w:rsidR="00F31BAC" w:rsidRPr="002F471E">
        <w:t>–</w:t>
      </w:r>
      <w:r w:rsidR="00F31BAC" w:rsidRPr="002F471E">
        <w:tab/>
        <w:t xml:space="preserve">currently considered depth of the segment </w:t>
      </w:r>
      <m:oMath>
        <m:r>
          <w:rPr>
            <w:rFonts w:ascii="Cambria Math" w:hAnsi="Cambria Math"/>
          </w:rPr>
          <m:t>s</m:t>
        </m:r>
      </m:oMath>
      <w:r w:rsidR="00F31BAC" w:rsidRPr="002F471E">
        <w:t>,</w:t>
      </w:r>
    </w:p>
    <w:p w14:paraId="6A6C7899" w14:textId="77777777" w:rsidR="00F31BAC" w:rsidRPr="002F471E" w:rsidRDefault="00F31BAC" w:rsidP="00F31BAC">
      <w:pPr>
        <w:spacing w:after="0" w:line="276" w:lineRule="auto"/>
      </w:pPr>
      <m:oMath>
        <m:r>
          <w:rPr>
            <w:rFonts w:ascii="Cambria Math" w:hAnsi="Cambria Math"/>
          </w:rPr>
          <m:t>s</m:t>
        </m:r>
      </m:oMath>
      <w:r w:rsidRPr="002F471E">
        <w:t xml:space="preserve"> </w:t>
      </w:r>
      <w:r w:rsidRPr="002F471E">
        <w:rPr>
          <w:rFonts w:eastAsiaTheme="minorEastAsia"/>
        </w:rPr>
        <w:tab/>
      </w:r>
      <w:r w:rsidRPr="002F471E">
        <w:t>–</w:t>
      </w:r>
      <w:r w:rsidRPr="002F471E">
        <w:tab/>
        <w:t xml:space="preserve">segment in the view </w:t>
      </w:r>
      <m:oMath>
        <m:r>
          <w:rPr>
            <w:rFonts w:ascii="Cambria Math" w:hAnsi="Cambria Math"/>
          </w:rPr>
          <m:t>c</m:t>
        </m:r>
      </m:oMath>
      <w:r w:rsidRPr="002F471E">
        <w:t xml:space="preserve">, </w:t>
      </w:r>
    </w:p>
    <w:p w14:paraId="5E5B87BB" w14:textId="77777777" w:rsidR="00F31BAC" w:rsidRPr="002F471E" w:rsidRDefault="00F31BAC" w:rsidP="00F31BAC">
      <w:pPr>
        <w:spacing w:after="0" w:line="276" w:lineRule="auto"/>
      </w:pPr>
      <m:oMath>
        <m:r>
          <w:rPr>
            <w:rFonts w:ascii="Cambria Math" w:hAnsi="Cambria Math"/>
          </w:rPr>
          <m:t>t</m:t>
        </m:r>
      </m:oMath>
      <w:r w:rsidRPr="002F471E">
        <w:rPr>
          <w:rFonts w:eastAsiaTheme="minorEastAsia"/>
        </w:rPr>
        <w:tab/>
      </w:r>
      <w:r w:rsidRPr="002F471E">
        <w:t>–</w:t>
      </w:r>
      <w:r w:rsidRPr="002F471E">
        <w:tab/>
        <w:t xml:space="preserve">segment </w:t>
      </w:r>
      <w:r w:rsidRPr="002F471E">
        <w:rPr>
          <w:rFonts w:eastAsiaTheme="minorEastAsia"/>
        </w:rPr>
        <w:t xml:space="preserve">neighboring to the </w:t>
      </w:r>
      <w:r w:rsidRPr="002F471E">
        <w:t xml:space="preserve">segment </w:t>
      </w:r>
      <m:oMath>
        <m:r>
          <w:rPr>
            <w:rFonts w:ascii="Cambria Math" w:hAnsi="Cambria Math"/>
          </w:rPr>
          <m:t>s</m:t>
        </m:r>
      </m:oMath>
      <w:r w:rsidRPr="002F471E">
        <w:t>,</w:t>
      </w:r>
    </w:p>
    <w:p w14:paraId="7872FE53" w14:textId="77777777" w:rsidR="00F31BAC" w:rsidRPr="002F471E" w:rsidRDefault="00AB539E" w:rsidP="00F31BAC">
      <w:pPr>
        <w:spacing w:after="0" w:line="276" w:lineRule="auto"/>
      </w:pPr>
      <m:oMath>
        <m:sSub>
          <m:sSubPr>
            <m:ctrlPr>
              <w:rPr>
                <w:rFonts w:ascii="Cambria Math" w:hAnsi="Cambria Math"/>
              </w:rPr>
            </m:ctrlPr>
          </m:sSubPr>
          <m:e>
            <m:r>
              <w:rPr>
                <w:rFonts w:ascii="Cambria Math" w:hAnsi="Cambria Math"/>
              </w:rPr>
              <m:t>V</m:t>
            </m:r>
          </m:e>
          <m:sub>
            <m:r>
              <w:rPr>
                <w:rFonts w:ascii="Cambria Math" w:hAnsi="Cambria Math"/>
              </w:rPr>
              <m:t>s</m:t>
            </m:r>
            <m:r>
              <m:rPr>
                <m:sty m:val="p"/>
              </m:rPr>
              <w:rPr>
                <w:rFonts w:ascii="Cambria Math"/>
              </w:rPr>
              <m:t>,</m:t>
            </m:r>
            <m:r>
              <w:rPr>
                <w:rFonts w:ascii="Cambria Math" w:hAnsi="Cambria Math"/>
              </w:rPr>
              <m:t>t</m:t>
            </m:r>
          </m:sub>
        </m:sSub>
      </m:oMath>
      <w:r w:rsidR="00F31BAC" w:rsidRPr="002F471E">
        <w:rPr>
          <w:rFonts w:eastAsiaTheme="minorEastAsia"/>
        </w:rPr>
        <w:tab/>
      </w:r>
      <w:r w:rsidR="00F31BAC" w:rsidRPr="002F471E">
        <w:t>–</w:t>
      </w:r>
      <w:r w:rsidR="00F31BAC" w:rsidRPr="002F471E">
        <w:tab/>
        <w:t>intra</w:t>
      </w:r>
      <w:r w:rsidR="00F31BAC" w:rsidRPr="002F471E">
        <w:noBreakHyphen/>
        <w:t xml:space="preserve">view discontinuity cost between segments </w:t>
      </w:r>
      <m:oMath>
        <m:r>
          <w:rPr>
            <w:rFonts w:ascii="Cambria Math" w:hAnsi="Cambria Math"/>
          </w:rPr>
          <m:t>s</m:t>
        </m:r>
      </m:oMath>
      <w:r w:rsidR="00F31BAC" w:rsidRPr="002F471E">
        <w:rPr>
          <w:rFonts w:eastAsiaTheme="minorEastAsia"/>
        </w:rPr>
        <w:t xml:space="preserve"> and </w:t>
      </w:r>
      <m:oMath>
        <m:r>
          <w:rPr>
            <w:rFonts w:ascii="Cambria Math" w:hAnsi="Cambria Math"/>
          </w:rPr>
          <m:t>t</m:t>
        </m:r>
      </m:oMath>
      <w:r w:rsidR="00F31BAC" w:rsidRPr="002F471E">
        <w:t>,</w:t>
      </w:r>
    </w:p>
    <w:p w14:paraId="6E93BDD8" w14:textId="77777777" w:rsidR="00F31BAC" w:rsidRDefault="00AB539E" w:rsidP="00F31BAC">
      <w:pPr>
        <w:spacing w:after="0" w:line="276" w:lineRule="auto"/>
      </w:pPr>
      <m:oMath>
        <m:sSub>
          <m:sSubPr>
            <m:ctrlPr>
              <w:rPr>
                <w:rFonts w:ascii="Cambria Math" w:hAnsi="Cambria Math"/>
              </w:rPr>
            </m:ctrlPr>
          </m:sSubPr>
          <m:e>
            <m:r>
              <w:rPr>
                <w:rFonts w:ascii="Cambria Math" w:hAnsi="Cambria Math"/>
              </w:rPr>
              <m:t>d</m:t>
            </m:r>
          </m:e>
          <m:sub>
            <m:r>
              <w:rPr>
                <w:rFonts w:ascii="Cambria Math" w:hAnsi="Cambria Math"/>
              </w:rPr>
              <m:t>t</m:t>
            </m:r>
          </m:sub>
        </m:sSub>
      </m:oMath>
      <w:r w:rsidR="00F31BAC" w:rsidRPr="002F471E">
        <w:t xml:space="preserve"> </w:t>
      </w:r>
      <w:r w:rsidR="00F31BAC" w:rsidRPr="002F471E">
        <w:rPr>
          <w:rFonts w:eastAsiaTheme="minorEastAsia"/>
        </w:rPr>
        <w:tab/>
      </w:r>
      <w:r w:rsidR="00F31BAC" w:rsidRPr="002F471E">
        <w:t>–</w:t>
      </w:r>
      <w:r w:rsidR="00F31BAC" w:rsidRPr="002F471E">
        <w:tab/>
        <w:t xml:space="preserve">currently considered depth of the segment </w:t>
      </w:r>
      <m:oMath>
        <m:r>
          <w:rPr>
            <w:rFonts w:ascii="Cambria Math" w:hAnsi="Cambria Math"/>
          </w:rPr>
          <m:t>t</m:t>
        </m:r>
      </m:oMath>
      <w:r w:rsidR="00F31BAC" w:rsidRPr="002F471E">
        <w:t xml:space="preserve">. </w:t>
      </w:r>
    </w:p>
    <w:p w14:paraId="34E705E0" w14:textId="77777777" w:rsidR="00F31BAC" w:rsidRDefault="00F31BAC" w:rsidP="00F31BAC">
      <w:pPr>
        <w:spacing w:line="276" w:lineRule="auto"/>
      </w:pPr>
    </w:p>
    <w:p w14:paraId="1DD92656" w14:textId="0BCEBB9D" w:rsidR="00F31BAC" w:rsidRPr="00D91ECC" w:rsidRDefault="00F31BAC" w:rsidP="00F31BAC">
      <w:pPr>
        <w:spacing w:line="276" w:lineRule="auto"/>
      </w:pPr>
      <w:r>
        <w:rPr>
          <w:lang w:val="en-AU"/>
        </w:rPr>
        <w:t>I</w:t>
      </w:r>
      <w:r w:rsidRPr="004D398A">
        <w:rPr>
          <w:lang w:val="en-AU"/>
        </w:rPr>
        <w:t xml:space="preserve">n the proposed method the smoothing coefficient </w:t>
      </w:r>
      <m:oMath>
        <m:r>
          <w:rPr>
            <w:rFonts w:ascii="Cambria Math" w:hAnsi="Cambria Math"/>
          </w:rPr>
          <m:t>β</m:t>
        </m:r>
      </m:oMath>
      <w:r>
        <w:rPr>
          <w:lang w:val="en-AU"/>
        </w:rPr>
        <w:t xml:space="preserve"> is not fixed for all segments</w:t>
      </w:r>
      <w:r w:rsidR="00D23683">
        <w:rPr>
          <w:lang w:val="en-AU"/>
        </w:rPr>
        <w:t>.</w:t>
      </w:r>
      <w:r w:rsidRPr="004D398A">
        <w:rPr>
          <w:lang w:val="en-AU"/>
        </w:rPr>
        <w:t xml:space="preserve"> </w:t>
      </w:r>
      <w:r w:rsidR="00D23683">
        <w:rPr>
          <w:lang w:val="en-AU"/>
        </w:rPr>
        <w:t>I</w:t>
      </w:r>
      <w:r w:rsidRPr="004D398A">
        <w:rPr>
          <w:lang w:val="en-AU"/>
        </w:rPr>
        <w:t xml:space="preserve">nstead, the smoothing coefficient is </w:t>
      </w:r>
      <w:r w:rsidRPr="004D398A">
        <w:t>calculated</w:t>
      </w:r>
      <w:r w:rsidRPr="004D398A">
        <w:rPr>
          <w:lang w:val="en-AU"/>
        </w:rPr>
        <w:t xml:space="preserve"> using a similarity of two neighbouring segments </w:t>
      </w:r>
      <w:r w:rsidRPr="004D398A">
        <w:rPr>
          <w:i/>
          <w:lang w:val="en-AU"/>
        </w:rPr>
        <w:t>s</w:t>
      </w:r>
      <w:r w:rsidRPr="004D398A">
        <w:rPr>
          <w:lang w:val="en-AU"/>
        </w:rPr>
        <w:t xml:space="preserve"> and </w:t>
      </w:r>
      <w:r w:rsidRPr="004D398A">
        <w:rPr>
          <w:i/>
          <w:lang w:val="en-AU"/>
        </w:rPr>
        <w:t>t</w:t>
      </w:r>
      <w:r w:rsidRPr="004D398A">
        <w:rPr>
          <w:lang w:val="en-AU"/>
        </w:rPr>
        <w:t xml:space="preserve"> and </w:t>
      </w:r>
      <m:oMath>
        <m:sSub>
          <m:sSubPr>
            <m:ctrlPr>
              <w:rPr>
                <w:rFonts w:ascii="Cambria Math" w:hAnsi="Cambria Math"/>
              </w:rPr>
            </m:ctrlPr>
          </m:sSubPr>
          <m:e>
            <m:r>
              <w:rPr>
                <w:rFonts w:ascii="Cambria Math" w:hAnsi="Cambria Math"/>
              </w:rPr>
              <m:t>β</m:t>
            </m:r>
          </m:e>
          <m:sub>
            <m:r>
              <m:rPr>
                <m:sty m:val="p"/>
              </m:rPr>
              <w:rPr>
                <w:rFonts w:ascii="Cambria Math" w:hAnsi="Cambria Math"/>
              </w:rPr>
              <m:t>0</m:t>
            </m:r>
          </m:sub>
        </m:sSub>
        <m:r>
          <w:rPr>
            <w:rFonts w:ascii="Cambria Math" w:hAnsi="Cambria Math"/>
          </w:rPr>
          <m:t xml:space="preserve"> </m:t>
        </m:r>
      </m:oMath>
      <w:r w:rsidRPr="004D398A">
        <w:rPr>
          <w:lang w:val="en-AU"/>
        </w:rPr>
        <w:t>that is an i</w:t>
      </w:r>
      <w:proofErr w:type="spellStart"/>
      <w:r w:rsidRPr="004D398A">
        <w:rPr>
          <w:lang w:val="en-AU"/>
        </w:rPr>
        <w:t>nitial</w:t>
      </w:r>
      <w:proofErr w:type="spellEnd"/>
      <w:r w:rsidRPr="004D398A">
        <w:rPr>
          <w:lang w:val="en-AU"/>
        </w:rPr>
        <w:t xml:space="preserve"> smoothing coefficient:</w:t>
      </w:r>
    </w:p>
    <w:p w14:paraId="2EA0816B" w14:textId="77777777" w:rsidR="00F31BAC" w:rsidRPr="004D398A" w:rsidRDefault="00F31BAC" w:rsidP="00F31BAC">
      <w:pPr>
        <w:jc w:val="center"/>
        <w:rPr>
          <w:rFonts w:eastAsiaTheme="minorEastAsia"/>
        </w:rPr>
      </w:pPr>
      <m:oMath>
        <m:r>
          <w:rPr>
            <w:rFonts w:ascii="Cambria Math" w:hAnsi="Cambria Math"/>
          </w:rPr>
          <m:t>β</m:t>
        </m:r>
        <m:r>
          <m:rPr>
            <m:sty m:val="p"/>
          </m:rPr>
          <w:rPr>
            <w:rFonts w:ascii="Cambria Math" w:hAnsi="Cambria Math"/>
          </w:rPr>
          <m:t>=</m:t>
        </m:r>
        <m:sSub>
          <m:sSubPr>
            <m:ctrlPr>
              <w:rPr>
                <w:rFonts w:ascii="Cambria Math" w:hAnsi="Cambria Math"/>
              </w:rPr>
            </m:ctrlPr>
          </m:sSubPr>
          <m:e>
            <m:r>
              <w:rPr>
                <w:rFonts w:ascii="Cambria Math" w:hAnsi="Cambria Math"/>
              </w:rPr>
              <m:t>β</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w:rPr>
                        <w:rFonts w:ascii="Cambria Math" w:hAnsi="Cambria Math"/>
                      </w:rPr>
                      <m:t>[</m:t>
                    </m:r>
                    <m:acc>
                      <m:accPr>
                        <m:ctrlPr>
                          <w:rPr>
                            <w:rFonts w:ascii="Cambria Math" w:hAnsi="Cambria Math"/>
                            <w:i/>
                          </w:rPr>
                        </m:ctrlPr>
                      </m:accPr>
                      <m:e>
                        <m:r>
                          <w:rPr>
                            <w:rFonts w:ascii="Cambria Math" w:hAnsi="Cambria Math"/>
                          </w:rPr>
                          <m:t>Y</m:t>
                        </m:r>
                      </m:e>
                    </m:acc>
                    <m:sSub>
                      <m:sSubPr>
                        <m:ctrlPr>
                          <w:rPr>
                            <w:rFonts w:ascii="Cambria Math" w:hAnsi="Cambria Math"/>
                            <w:i/>
                          </w:rPr>
                        </m:ctrlPr>
                      </m:sSubPr>
                      <m:e>
                        <m:r>
                          <w:rPr>
                            <w:rFonts w:ascii="Cambria Math" w:hAnsi="Cambria Math"/>
                          </w:rPr>
                          <m:t xml:space="preserve"> </m:t>
                        </m:r>
                        <m:acc>
                          <m:accPr>
                            <m:ctrlPr>
                              <w:rPr>
                                <w:rFonts w:ascii="Cambria Math" w:hAnsi="Cambria Math"/>
                                <w:i/>
                              </w:rPr>
                            </m:ctrlPr>
                          </m:accPr>
                          <m:e>
                            <m:r>
                              <w:rPr>
                                <w:rFonts w:ascii="Cambria Math" w:hAnsi="Cambria Math"/>
                              </w:rPr>
                              <m:t>C</m:t>
                            </m:r>
                          </m:e>
                        </m:acc>
                      </m:e>
                      <m:sub>
                        <m:r>
                          <w:rPr>
                            <w:rFonts w:ascii="Cambria Math" w:hAnsi="Cambria Math"/>
                          </w:rPr>
                          <m:t>b</m:t>
                        </m:r>
                      </m:sub>
                    </m:sSub>
                    <m:sSub>
                      <m:sSubPr>
                        <m:ctrlPr>
                          <w:rPr>
                            <w:rFonts w:ascii="Cambria Math" w:hAnsi="Cambria Math"/>
                            <w:i/>
                          </w:rPr>
                        </m:ctrlPr>
                      </m:sSubPr>
                      <m:e>
                        <m:r>
                          <w:rPr>
                            <w:rFonts w:ascii="Cambria Math" w:hAnsi="Cambria Math"/>
                          </w:rPr>
                          <m:t xml:space="preserve"> </m:t>
                        </m:r>
                        <m:acc>
                          <m:accPr>
                            <m:ctrlPr>
                              <w:rPr>
                                <w:rFonts w:ascii="Cambria Math" w:hAnsi="Cambria Math"/>
                                <w:i/>
                              </w:rPr>
                            </m:ctrlPr>
                          </m:accPr>
                          <m:e>
                            <m:r>
                              <w:rPr>
                                <w:rFonts w:ascii="Cambria Math" w:hAnsi="Cambria Math"/>
                              </w:rPr>
                              <m:t>C</m:t>
                            </m:r>
                          </m:e>
                        </m:acc>
                      </m:e>
                      <m:sub>
                        <m:r>
                          <w:rPr>
                            <w:rFonts w:ascii="Cambria Math" w:hAnsi="Cambria Math"/>
                          </w:rPr>
                          <m:t>r</m:t>
                        </m:r>
                      </m:sub>
                    </m:sSub>
                    <m:r>
                      <w:rPr>
                        <w:rFonts w:ascii="Cambria Math" w:hAnsi="Cambria Math"/>
                      </w:rPr>
                      <m:t>]</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m:t>
                    </m:r>
                    <m:acc>
                      <m:accPr>
                        <m:ctrlPr>
                          <w:rPr>
                            <w:rFonts w:ascii="Cambria Math" w:hAnsi="Cambria Math"/>
                            <w:i/>
                          </w:rPr>
                        </m:ctrlPr>
                      </m:accPr>
                      <m:e>
                        <m:r>
                          <w:rPr>
                            <w:rFonts w:ascii="Cambria Math" w:hAnsi="Cambria Math"/>
                          </w:rPr>
                          <m:t>Y</m:t>
                        </m:r>
                      </m:e>
                    </m:acc>
                    <m:sSub>
                      <m:sSubPr>
                        <m:ctrlPr>
                          <w:rPr>
                            <w:rFonts w:ascii="Cambria Math" w:hAnsi="Cambria Math"/>
                            <w:i/>
                          </w:rPr>
                        </m:ctrlPr>
                      </m:sSubPr>
                      <m:e>
                        <m:r>
                          <w:rPr>
                            <w:rFonts w:ascii="Cambria Math" w:hAnsi="Cambria Math"/>
                          </w:rPr>
                          <m:t xml:space="preserve"> </m:t>
                        </m:r>
                        <m:acc>
                          <m:accPr>
                            <m:ctrlPr>
                              <w:rPr>
                                <w:rFonts w:ascii="Cambria Math" w:hAnsi="Cambria Math"/>
                                <w:i/>
                              </w:rPr>
                            </m:ctrlPr>
                          </m:accPr>
                          <m:e>
                            <m:r>
                              <w:rPr>
                                <w:rFonts w:ascii="Cambria Math" w:hAnsi="Cambria Math"/>
                              </w:rPr>
                              <m:t>C</m:t>
                            </m:r>
                          </m:e>
                        </m:acc>
                      </m:e>
                      <m:sub>
                        <m:r>
                          <w:rPr>
                            <w:rFonts w:ascii="Cambria Math" w:hAnsi="Cambria Math"/>
                          </w:rPr>
                          <m:t>b</m:t>
                        </m:r>
                      </m:sub>
                    </m:sSub>
                    <m:sSub>
                      <m:sSubPr>
                        <m:ctrlPr>
                          <w:rPr>
                            <w:rFonts w:ascii="Cambria Math" w:hAnsi="Cambria Math"/>
                            <w:i/>
                          </w:rPr>
                        </m:ctrlPr>
                      </m:sSubPr>
                      <m:e>
                        <m:r>
                          <w:rPr>
                            <w:rFonts w:ascii="Cambria Math" w:hAnsi="Cambria Math"/>
                          </w:rPr>
                          <m:t xml:space="preserve"> </m:t>
                        </m:r>
                        <m:acc>
                          <m:accPr>
                            <m:ctrlPr>
                              <w:rPr>
                                <w:rFonts w:ascii="Cambria Math" w:hAnsi="Cambria Math"/>
                                <w:i/>
                              </w:rPr>
                            </m:ctrlPr>
                          </m:accPr>
                          <m:e>
                            <m:r>
                              <w:rPr>
                                <w:rFonts w:ascii="Cambria Math" w:hAnsi="Cambria Math"/>
                              </w:rPr>
                              <m:t>C</m:t>
                            </m:r>
                          </m:e>
                        </m:acc>
                      </m:e>
                      <m:sub>
                        <m:r>
                          <w:rPr>
                            <w:rFonts w:ascii="Cambria Math" w:hAnsi="Cambria Math"/>
                          </w:rPr>
                          <m:t>r</m:t>
                        </m:r>
                      </m:sub>
                    </m:sSub>
                    <m:r>
                      <w:rPr>
                        <w:rFonts w:ascii="Cambria Math" w:hAnsi="Cambria Math"/>
                      </w:rPr>
                      <m:t>]</m:t>
                    </m:r>
                  </m:e>
                  <m:sub>
                    <m:r>
                      <w:rPr>
                        <w:rFonts w:ascii="Cambria Math" w:hAnsi="Cambria Math"/>
                      </w:rPr>
                      <m:t>t</m:t>
                    </m:r>
                  </m:sub>
                </m:sSub>
              </m:e>
            </m:d>
          </m:e>
          <m:sub>
            <m:r>
              <m:rPr>
                <m:sty m:val="p"/>
              </m:rPr>
              <w:rPr>
                <w:rFonts w:ascii="Cambria Math" w:hAnsi="Cambria Math"/>
              </w:rPr>
              <m:t>1</m:t>
            </m:r>
          </m:sub>
        </m:sSub>
      </m:oMath>
      <w:r>
        <w:rPr>
          <w:rFonts w:eastAsiaTheme="minorEastAsia"/>
        </w:rPr>
        <w:t xml:space="preserve"> ,</w:t>
      </w:r>
    </w:p>
    <w:p w14:paraId="17350B0E" w14:textId="77777777" w:rsidR="00DF17C0" w:rsidRDefault="00DF17C0" w:rsidP="00F31BAC">
      <w:pPr>
        <w:pStyle w:val="Txt"/>
        <w:tabs>
          <w:tab w:val="left" w:pos="993"/>
          <w:tab w:val="left" w:pos="1276"/>
        </w:tabs>
        <w:spacing w:before="0" w:after="0" w:line="276" w:lineRule="auto"/>
        <w:ind w:firstLine="0"/>
        <w:rPr>
          <w:rFonts w:ascii="Times New Roman" w:hAnsi="Times New Roman" w:cs="Times New Roman"/>
        </w:rPr>
      </w:pPr>
    </w:p>
    <w:p w14:paraId="68F5D407" w14:textId="77777777" w:rsidR="00DF17C0" w:rsidRDefault="00DF17C0" w:rsidP="00F31BAC">
      <w:pPr>
        <w:pStyle w:val="Txt"/>
        <w:tabs>
          <w:tab w:val="left" w:pos="993"/>
          <w:tab w:val="left" w:pos="1276"/>
        </w:tabs>
        <w:spacing w:before="0" w:after="0" w:line="276" w:lineRule="auto"/>
        <w:ind w:firstLine="0"/>
        <w:rPr>
          <w:rFonts w:ascii="Times New Roman" w:hAnsi="Times New Roman" w:cs="Times New Roman"/>
        </w:rPr>
      </w:pPr>
    </w:p>
    <w:p w14:paraId="4E2F7F12" w14:textId="15002B2A" w:rsidR="00D23683" w:rsidRDefault="00F31BAC" w:rsidP="00F31BAC">
      <w:pPr>
        <w:pStyle w:val="Txt"/>
        <w:tabs>
          <w:tab w:val="left" w:pos="993"/>
          <w:tab w:val="left" w:pos="1276"/>
        </w:tabs>
        <w:spacing w:before="0" w:after="0" w:line="276" w:lineRule="auto"/>
        <w:ind w:firstLine="0"/>
        <w:rPr>
          <w:rFonts w:ascii="Times New Roman" w:hAnsi="Times New Roman"/>
        </w:rPr>
      </w:pPr>
      <w:r w:rsidRPr="00DB403B">
        <w:rPr>
          <w:rFonts w:ascii="Times New Roman" w:hAnsi="Times New Roman" w:cs="Times New Roman"/>
        </w:rPr>
        <w:lastRenderedPageBreak/>
        <w:t>where:</w:t>
      </w:r>
    </w:p>
    <w:p w14:paraId="14BFE578" w14:textId="4284956B" w:rsidR="00F31BAC" w:rsidRDefault="00F31BAC" w:rsidP="00F31BAC">
      <w:pPr>
        <w:tabs>
          <w:tab w:val="left" w:pos="567"/>
          <w:tab w:val="left" w:pos="851"/>
          <w:tab w:val="left" w:pos="993"/>
          <w:tab w:val="left" w:pos="1276"/>
        </w:tabs>
        <w:spacing w:after="0" w:line="276" w:lineRule="auto"/>
      </w:pPr>
      <m:oMath>
        <m:r>
          <w:rPr>
            <w:rFonts w:ascii="Cambria Math" w:hAnsi="Cambria Math" w:hint="eastAsia"/>
          </w:rPr>
          <m:t>β</m:t>
        </m:r>
      </m:oMath>
      <w:r>
        <w:tab/>
      </w:r>
      <w:r w:rsidRPr="004D398A">
        <w:t>–</w:t>
      </w:r>
      <w:r w:rsidRPr="004D398A">
        <w:tab/>
        <w:t>smoothing coefficient,</w:t>
      </w:r>
    </w:p>
    <w:p w14:paraId="20D2F0DB" w14:textId="77777777" w:rsidR="00F31BAC" w:rsidRPr="004D398A" w:rsidRDefault="00AB539E" w:rsidP="00F31BAC">
      <w:pPr>
        <w:tabs>
          <w:tab w:val="left" w:pos="567"/>
          <w:tab w:val="left" w:pos="851"/>
          <w:tab w:val="left" w:pos="993"/>
          <w:tab w:val="left" w:pos="1276"/>
        </w:tabs>
        <w:spacing w:after="0" w:line="276" w:lineRule="auto"/>
      </w:pPr>
      <m:oMath>
        <m:sSub>
          <m:sSubPr>
            <m:ctrlPr>
              <w:rPr>
                <w:rFonts w:ascii="Cambria Math" w:hAnsi="Cambria Math"/>
              </w:rPr>
            </m:ctrlPr>
          </m:sSubPr>
          <m:e>
            <m:r>
              <w:rPr>
                <w:rFonts w:ascii="Cambria Math" w:hAnsi="Cambria Math"/>
              </w:rPr>
              <m:t>β</m:t>
            </m:r>
          </m:e>
          <m:sub>
            <m:r>
              <m:rPr>
                <m:sty m:val="p"/>
              </m:rPr>
              <w:rPr>
                <w:rFonts w:ascii="Cambria Math" w:hAnsi="Cambria Math"/>
              </w:rPr>
              <m:t>0</m:t>
            </m:r>
          </m:sub>
        </m:sSub>
      </m:oMath>
      <w:r w:rsidR="00F31BAC">
        <w:tab/>
      </w:r>
      <w:r w:rsidR="00F31BAC" w:rsidRPr="004D398A">
        <w:t>–</w:t>
      </w:r>
      <w:r w:rsidR="00F31BAC" w:rsidRPr="004D398A">
        <w:tab/>
        <w:t>initial smoothing coefficient provided by the user,</w:t>
      </w:r>
    </w:p>
    <w:p w14:paraId="576EC73E" w14:textId="77777777" w:rsidR="00F31BAC" w:rsidRPr="004D398A" w:rsidRDefault="00AB539E" w:rsidP="00F31BAC">
      <w:pPr>
        <w:tabs>
          <w:tab w:val="left" w:pos="567"/>
          <w:tab w:val="left" w:pos="851"/>
          <w:tab w:val="left" w:pos="993"/>
          <w:tab w:val="left" w:pos="1276"/>
        </w:tabs>
        <w:spacing w:after="0" w:line="276" w:lineRule="auto"/>
      </w:pPr>
      <m:oMath>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m:t>
                </m:r>
              </m:e>
            </m:d>
          </m:e>
          <m:sub>
            <m:r>
              <m:rPr>
                <m:sty m:val="p"/>
              </m:rPr>
              <w:rPr>
                <w:rFonts w:ascii="Cambria Math" w:hAnsi="Cambria Math"/>
              </w:rPr>
              <m:t>1</m:t>
            </m:r>
          </m:sub>
        </m:sSub>
      </m:oMath>
      <w:r w:rsidR="00F31BAC" w:rsidRPr="004D398A">
        <w:t xml:space="preserve"> </w:t>
      </w:r>
      <w:r w:rsidR="00F31BAC" w:rsidRPr="004D398A">
        <w:tab/>
        <w:t>–</w:t>
      </w:r>
      <w:r w:rsidR="00F31BAC" w:rsidRPr="004D398A">
        <w:tab/>
        <w:t xml:space="preserve">L1 distance, </w:t>
      </w:r>
    </w:p>
    <w:p w14:paraId="4FDE6C84" w14:textId="77777777" w:rsidR="00F31BAC" w:rsidRPr="004D398A" w:rsidRDefault="00F31BAC" w:rsidP="00F31BAC">
      <w:pPr>
        <w:tabs>
          <w:tab w:val="left" w:pos="567"/>
          <w:tab w:val="left" w:pos="851"/>
          <w:tab w:val="left" w:pos="993"/>
          <w:tab w:val="left" w:pos="1276"/>
        </w:tabs>
        <w:spacing w:after="0" w:line="276" w:lineRule="auto"/>
      </w:pPr>
      <m:oMath>
        <m:r>
          <w:rPr>
            <w:rFonts w:ascii="Cambria Math" w:hAnsi="Cambria Math"/>
          </w:rPr>
          <m:t>s</m:t>
        </m:r>
      </m:oMath>
      <w:r w:rsidRPr="004D398A">
        <w:t xml:space="preserve"> </w:t>
      </w:r>
      <w:r w:rsidRPr="004D398A">
        <w:tab/>
        <w:t>–</w:t>
      </w:r>
      <w:r w:rsidRPr="004D398A">
        <w:tab/>
        <w:t xml:space="preserve">segment in the view </w:t>
      </w:r>
      <m:oMath>
        <m:r>
          <w:rPr>
            <w:rFonts w:ascii="Cambria Math" w:hAnsi="Cambria Math"/>
          </w:rPr>
          <m:t>c</m:t>
        </m:r>
      </m:oMath>
      <w:r w:rsidRPr="004D398A">
        <w:t xml:space="preserve">, </w:t>
      </w:r>
    </w:p>
    <w:p w14:paraId="22F5D960" w14:textId="77777777" w:rsidR="00F31BAC" w:rsidRPr="004D398A" w:rsidRDefault="00F31BAC" w:rsidP="00F31BAC">
      <w:pPr>
        <w:tabs>
          <w:tab w:val="left" w:pos="567"/>
          <w:tab w:val="left" w:pos="851"/>
          <w:tab w:val="left" w:pos="993"/>
          <w:tab w:val="left" w:pos="1276"/>
        </w:tabs>
        <w:spacing w:after="0" w:line="276" w:lineRule="auto"/>
      </w:pPr>
      <m:oMath>
        <m:r>
          <w:rPr>
            <w:rFonts w:ascii="Cambria Math" w:hAnsi="Cambria Math"/>
          </w:rPr>
          <m:t>t</m:t>
        </m:r>
      </m:oMath>
      <w:r w:rsidRPr="004D398A">
        <w:tab/>
        <w:t>–</w:t>
      </w:r>
      <w:r w:rsidRPr="004D398A">
        <w:tab/>
        <w:t xml:space="preserve">segment </w:t>
      </w:r>
      <w:proofErr w:type="spellStart"/>
      <w:r w:rsidRPr="004D398A">
        <w:t>neighbouring</w:t>
      </w:r>
      <w:proofErr w:type="spellEnd"/>
      <w:r w:rsidRPr="004D398A">
        <w:t xml:space="preserve"> to the segment </w:t>
      </w:r>
      <m:oMath>
        <m:r>
          <w:rPr>
            <w:rFonts w:ascii="Cambria Math" w:hAnsi="Cambria Math"/>
          </w:rPr>
          <m:t>s</m:t>
        </m:r>
      </m:oMath>
      <w:r w:rsidRPr="004D398A">
        <w:t>,</w:t>
      </w:r>
    </w:p>
    <w:p w14:paraId="4CA0EE0C" w14:textId="6862028A" w:rsidR="00F31BAC" w:rsidRPr="004D398A" w:rsidRDefault="00AB539E" w:rsidP="00F31BAC">
      <w:pPr>
        <w:tabs>
          <w:tab w:val="left" w:pos="567"/>
          <w:tab w:val="left" w:pos="851"/>
          <w:tab w:val="left" w:pos="993"/>
          <w:tab w:val="left" w:pos="1276"/>
        </w:tabs>
        <w:spacing w:after="0" w:line="276" w:lineRule="auto"/>
      </w:pPr>
      <m:oMath>
        <m:sSub>
          <m:sSubPr>
            <m:ctrlPr>
              <w:rPr>
                <w:rFonts w:ascii="Cambria Math" w:hAnsi="Cambria Math"/>
              </w:rPr>
            </m:ctrlPr>
          </m:sSubPr>
          <m:e>
            <m:r>
              <m:rPr>
                <m:sty m:val="p"/>
              </m:rPr>
              <w:rPr>
                <w:rFonts w:ascii="Cambria Math" w:hAnsi="Cambria Math"/>
              </w:rPr>
              <m:t>[</m:t>
            </m:r>
            <m:acc>
              <m:accPr>
                <m:ctrlPr>
                  <w:rPr>
                    <w:rFonts w:ascii="Cambria Math" w:hAnsi="Cambria Math"/>
                  </w:rPr>
                </m:ctrlPr>
              </m:accPr>
              <m:e>
                <m:r>
                  <w:rPr>
                    <w:rFonts w:ascii="Cambria Math" w:hAnsi="Cambria Math"/>
                  </w:rPr>
                  <m:t>Y</m:t>
                </m:r>
              </m:e>
            </m:acc>
            <m:sSub>
              <m:sSubPr>
                <m:ctrlPr>
                  <w:rPr>
                    <w:rFonts w:ascii="Cambria Math" w:hAnsi="Cambria Math"/>
                  </w:rPr>
                </m:ctrlPr>
              </m:sSubPr>
              <m:e>
                <m:r>
                  <m:rPr>
                    <m:sty m:val="p"/>
                  </m:rPr>
                  <w:rPr>
                    <w:rFonts w:ascii="Cambria Math" w:hAnsi="Cambria Math"/>
                  </w:rPr>
                  <m:t xml:space="preserve"> </m:t>
                </m:r>
                <m:acc>
                  <m:accPr>
                    <m:ctrlPr>
                      <w:rPr>
                        <w:rFonts w:ascii="Cambria Math" w:hAnsi="Cambria Math"/>
                      </w:rPr>
                    </m:ctrlPr>
                  </m:accPr>
                  <m:e>
                    <m:r>
                      <w:rPr>
                        <w:rFonts w:ascii="Cambria Math" w:hAnsi="Cambria Math"/>
                      </w:rPr>
                      <m:t>C</m:t>
                    </m:r>
                  </m:e>
                </m:acc>
              </m:e>
              <m:sub>
                <m:r>
                  <w:rPr>
                    <w:rFonts w:ascii="Cambria Math" w:hAnsi="Cambria Math"/>
                  </w:rPr>
                  <m:t>b</m:t>
                </m:r>
              </m:sub>
            </m:sSub>
            <m:sSub>
              <m:sSubPr>
                <m:ctrlPr>
                  <w:rPr>
                    <w:rFonts w:ascii="Cambria Math" w:hAnsi="Cambria Math"/>
                  </w:rPr>
                </m:ctrlPr>
              </m:sSubPr>
              <m:e>
                <m:r>
                  <m:rPr>
                    <m:sty m:val="p"/>
                  </m:rPr>
                  <w:rPr>
                    <w:rFonts w:ascii="Cambria Math" w:hAnsi="Cambria Math"/>
                  </w:rPr>
                  <m:t xml:space="preserve"> </m:t>
                </m:r>
                <m:acc>
                  <m:accPr>
                    <m:ctrlPr>
                      <w:rPr>
                        <w:rFonts w:ascii="Cambria Math" w:hAnsi="Cambria Math"/>
                      </w:rPr>
                    </m:ctrlPr>
                  </m:accPr>
                  <m:e>
                    <m:r>
                      <w:rPr>
                        <w:rFonts w:ascii="Cambria Math" w:hAnsi="Cambria Math"/>
                      </w:rPr>
                      <m:t>C</m:t>
                    </m:r>
                  </m:e>
                </m:acc>
              </m:e>
              <m:sub>
                <m:r>
                  <w:rPr>
                    <w:rFonts w:ascii="Cambria Math" w:hAnsi="Cambria Math"/>
                  </w:rPr>
                  <m:t>r</m:t>
                </m:r>
              </m:sub>
            </m:sSub>
            <m:r>
              <m:rPr>
                <m:sty m:val="p"/>
              </m:rPr>
              <w:rPr>
                <w:rFonts w:ascii="Cambria Math" w:hAnsi="Cambria Math"/>
              </w:rPr>
              <m:t>]</m:t>
            </m:r>
          </m:e>
          <m:sub>
            <m:r>
              <w:rPr>
                <w:rFonts w:ascii="Cambria Math" w:hAnsi="Cambria Math"/>
              </w:rPr>
              <m:t>s</m:t>
            </m:r>
          </m:sub>
        </m:sSub>
      </m:oMath>
      <w:r w:rsidR="00F31BAC" w:rsidRPr="004D398A">
        <w:tab/>
        <w:t>–</w:t>
      </w:r>
      <w:r w:rsidR="00F31BAC" w:rsidRPr="004D398A">
        <w:tab/>
      </w:r>
      <w:r w:rsidR="00D23683">
        <w:t xml:space="preserve"> </w:t>
      </w:r>
      <w:r w:rsidR="00F31BAC" w:rsidRPr="004D398A">
        <w:t xml:space="preserve">vector of average </w:t>
      </w:r>
      <w:r w:rsidR="00F31BAC" w:rsidRPr="00DB403B">
        <w:rPr>
          <w:i/>
          <w:iCs/>
        </w:rPr>
        <w:t>Y</w:t>
      </w:r>
      <w:r w:rsidR="00F31BAC" w:rsidRPr="002F471E">
        <w:t xml:space="preserve">, </w:t>
      </w:r>
      <w:proofErr w:type="spellStart"/>
      <w:r w:rsidR="00F31BAC" w:rsidRPr="00DB403B">
        <w:rPr>
          <w:i/>
          <w:iCs/>
        </w:rPr>
        <w:t>C</w:t>
      </w:r>
      <w:r w:rsidR="00F31BAC" w:rsidRPr="00DB403B">
        <w:rPr>
          <w:i/>
          <w:iCs/>
          <w:vertAlign w:val="subscript"/>
        </w:rPr>
        <w:t>b</w:t>
      </w:r>
      <w:proofErr w:type="spellEnd"/>
      <w:r w:rsidR="00F31BAC" w:rsidRPr="002F471E">
        <w:t xml:space="preserve">, </w:t>
      </w:r>
      <w:r w:rsidR="00F31BAC" w:rsidRPr="00DB403B">
        <w:rPr>
          <w:i/>
          <w:iCs/>
        </w:rPr>
        <w:t>C</w:t>
      </w:r>
      <w:r w:rsidR="00F31BAC" w:rsidRPr="00DB403B">
        <w:rPr>
          <w:i/>
          <w:iCs/>
          <w:vertAlign w:val="subscript"/>
        </w:rPr>
        <w:t>r</w:t>
      </w:r>
      <w:r w:rsidR="00F31BAC" w:rsidRPr="002F471E">
        <w:t xml:space="preserve"> </w:t>
      </w:r>
      <w:r w:rsidR="00F31BAC" w:rsidRPr="004D398A">
        <w:t xml:space="preserve">color components of the segment </w:t>
      </w:r>
      <m:oMath>
        <m:r>
          <w:rPr>
            <w:rFonts w:ascii="Cambria Math" w:hAnsi="Cambria Math"/>
          </w:rPr>
          <m:t>s</m:t>
        </m:r>
      </m:oMath>
      <w:r w:rsidR="00F31BAC" w:rsidRPr="004D398A">
        <w:t>,</w:t>
      </w:r>
    </w:p>
    <w:p w14:paraId="54D928B6" w14:textId="13085A67" w:rsidR="00F31BAC" w:rsidRPr="004D398A" w:rsidRDefault="00AB539E" w:rsidP="00F31BAC">
      <w:pPr>
        <w:tabs>
          <w:tab w:val="left" w:pos="567"/>
          <w:tab w:val="left" w:pos="851"/>
          <w:tab w:val="left" w:pos="993"/>
          <w:tab w:val="left" w:pos="1276"/>
        </w:tabs>
        <w:spacing w:after="0" w:line="276" w:lineRule="auto"/>
      </w:pPr>
      <m:oMath>
        <m:sSub>
          <m:sSubPr>
            <m:ctrlPr>
              <w:rPr>
                <w:rFonts w:ascii="Cambria Math" w:hAnsi="Cambria Math"/>
              </w:rPr>
            </m:ctrlPr>
          </m:sSubPr>
          <m:e>
            <m:r>
              <m:rPr>
                <m:sty m:val="p"/>
              </m:rPr>
              <w:rPr>
                <w:rFonts w:ascii="Cambria Math" w:hAnsi="Cambria Math"/>
              </w:rPr>
              <m:t>[</m:t>
            </m:r>
            <m:acc>
              <m:accPr>
                <m:ctrlPr>
                  <w:rPr>
                    <w:rFonts w:ascii="Cambria Math" w:hAnsi="Cambria Math"/>
                  </w:rPr>
                </m:ctrlPr>
              </m:accPr>
              <m:e>
                <m:r>
                  <w:rPr>
                    <w:rFonts w:ascii="Cambria Math" w:hAnsi="Cambria Math"/>
                  </w:rPr>
                  <m:t>Y</m:t>
                </m:r>
              </m:e>
            </m:acc>
            <m:sSub>
              <m:sSubPr>
                <m:ctrlPr>
                  <w:rPr>
                    <w:rFonts w:ascii="Cambria Math" w:hAnsi="Cambria Math"/>
                  </w:rPr>
                </m:ctrlPr>
              </m:sSubPr>
              <m:e>
                <m:r>
                  <m:rPr>
                    <m:sty m:val="p"/>
                  </m:rPr>
                  <w:rPr>
                    <w:rFonts w:ascii="Cambria Math" w:hAnsi="Cambria Math"/>
                  </w:rPr>
                  <m:t xml:space="preserve"> </m:t>
                </m:r>
                <m:acc>
                  <m:accPr>
                    <m:ctrlPr>
                      <w:rPr>
                        <w:rFonts w:ascii="Cambria Math" w:hAnsi="Cambria Math"/>
                      </w:rPr>
                    </m:ctrlPr>
                  </m:accPr>
                  <m:e>
                    <m:r>
                      <w:rPr>
                        <w:rFonts w:ascii="Cambria Math" w:hAnsi="Cambria Math"/>
                      </w:rPr>
                      <m:t>C</m:t>
                    </m:r>
                  </m:e>
                </m:acc>
              </m:e>
              <m:sub>
                <m:r>
                  <w:rPr>
                    <w:rFonts w:ascii="Cambria Math" w:hAnsi="Cambria Math"/>
                  </w:rPr>
                  <m:t>b</m:t>
                </m:r>
              </m:sub>
            </m:sSub>
            <m:sSub>
              <m:sSubPr>
                <m:ctrlPr>
                  <w:rPr>
                    <w:rFonts w:ascii="Cambria Math" w:hAnsi="Cambria Math"/>
                  </w:rPr>
                </m:ctrlPr>
              </m:sSubPr>
              <m:e>
                <m:r>
                  <m:rPr>
                    <m:sty m:val="p"/>
                  </m:rPr>
                  <w:rPr>
                    <w:rFonts w:ascii="Cambria Math" w:hAnsi="Cambria Math"/>
                  </w:rPr>
                  <m:t xml:space="preserve"> </m:t>
                </m:r>
                <m:acc>
                  <m:accPr>
                    <m:ctrlPr>
                      <w:rPr>
                        <w:rFonts w:ascii="Cambria Math" w:hAnsi="Cambria Math"/>
                      </w:rPr>
                    </m:ctrlPr>
                  </m:accPr>
                  <m:e>
                    <m:r>
                      <w:rPr>
                        <w:rFonts w:ascii="Cambria Math" w:hAnsi="Cambria Math"/>
                      </w:rPr>
                      <m:t>C</m:t>
                    </m:r>
                  </m:e>
                </m:acc>
              </m:e>
              <m:sub>
                <m:r>
                  <w:rPr>
                    <w:rFonts w:ascii="Cambria Math" w:hAnsi="Cambria Math"/>
                  </w:rPr>
                  <m:t>r</m:t>
                </m:r>
              </m:sub>
            </m:sSub>
            <m:r>
              <m:rPr>
                <m:sty m:val="p"/>
              </m:rPr>
              <w:rPr>
                <w:rFonts w:ascii="Cambria Math" w:hAnsi="Cambria Math"/>
              </w:rPr>
              <m:t>]</m:t>
            </m:r>
          </m:e>
          <m:sub>
            <m:r>
              <w:rPr>
                <w:rFonts w:ascii="Cambria Math" w:hAnsi="Cambria Math"/>
              </w:rPr>
              <m:t>t</m:t>
            </m:r>
          </m:sub>
        </m:sSub>
      </m:oMath>
      <w:r w:rsidR="00F31BAC" w:rsidRPr="004D398A">
        <w:tab/>
        <w:t>–</w:t>
      </w:r>
      <w:r w:rsidR="00F31BAC" w:rsidRPr="004D398A">
        <w:tab/>
      </w:r>
      <w:r w:rsidR="00D23683">
        <w:t xml:space="preserve"> </w:t>
      </w:r>
      <w:r w:rsidR="00F31BAC" w:rsidRPr="004D398A">
        <w:t xml:space="preserve">vector of average </w:t>
      </w:r>
      <w:r w:rsidR="00F31BAC" w:rsidRPr="00DB403B">
        <w:rPr>
          <w:i/>
          <w:iCs/>
        </w:rPr>
        <w:t>Y</w:t>
      </w:r>
      <w:r w:rsidR="00F31BAC" w:rsidRPr="002F471E">
        <w:t xml:space="preserve">, </w:t>
      </w:r>
      <w:proofErr w:type="spellStart"/>
      <w:r w:rsidR="00F31BAC" w:rsidRPr="00DB403B">
        <w:rPr>
          <w:i/>
          <w:iCs/>
        </w:rPr>
        <w:t>C</w:t>
      </w:r>
      <w:r w:rsidR="00F31BAC" w:rsidRPr="00DB403B">
        <w:rPr>
          <w:i/>
          <w:iCs/>
          <w:vertAlign w:val="subscript"/>
        </w:rPr>
        <w:t>b</w:t>
      </w:r>
      <w:proofErr w:type="spellEnd"/>
      <w:r w:rsidR="00F31BAC" w:rsidRPr="002F471E">
        <w:t xml:space="preserve">, </w:t>
      </w:r>
      <w:r w:rsidR="00F31BAC" w:rsidRPr="00DB403B">
        <w:rPr>
          <w:i/>
          <w:iCs/>
        </w:rPr>
        <w:t>C</w:t>
      </w:r>
      <w:r w:rsidR="00F31BAC" w:rsidRPr="00DB403B">
        <w:rPr>
          <w:i/>
          <w:iCs/>
          <w:vertAlign w:val="subscript"/>
        </w:rPr>
        <w:t>r</w:t>
      </w:r>
      <w:r w:rsidR="00F31BAC" w:rsidRPr="002F471E">
        <w:t xml:space="preserve"> </w:t>
      </w:r>
      <w:r w:rsidR="00F31BAC" w:rsidRPr="004D398A">
        <w:t xml:space="preserve">color components of the segment </w:t>
      </w:r>
      <m:oMath>
        <m:r>
          <w:rPr>
            <w:rFonts w:ascii="Cambria Math" w:hAnsi="Cambria Math"/>
          </w:rPr>
          <m:t>t</m:t>
        </m:r>
      </m:oMath>
      <w:r w:rsidR="00F31BAC" w:rsidRPr="004D398A">
        <w:t>.</w:t>
      </w:r>
    </w:p>
    <w:p w14:paraId="29FBAC9A" w14:textId="77777777" w:rsidR="00F31BAC" w:rsidRDefault="00F31BAC" w:rsidP="00F31BAC">
      <w:pPr>
        <w:rPr>
          <w:lang w:val="en-AU"/>
        </w:rPr>
      </w:pPr>
    </w:p>
    <w:p w14:paraId="37196BA9" w14:textId="77777777" w:rsidR="00F31BAC" w:rsidRPr="002F471E" w:rsidRDefault="00F31BAC" w:rsidP="00F31BAC">
      <w:r w:rsidRPr="002F471E">
        <w:rPr>
          <w:lang w:val="en-AU"/>
        </w:rPr>
        <w:t>T</w:t>
      </w:r>
      <w:r w:rsidRPr="002F471E">
        <w:t xml:space="preserve">he </w:t>
      </w:r>
      <w:r>
        <w:t xml:space="preserve">core of the </w:t>
      </w:r>
      <w:r w:rsidRPr="002F471E">
        <w:t xml:space="preserve">inter-view matching cost, denoted as </w:t>
      </w:r>
      <m:oMath>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rPr>
              <m:t>,</m:t>
            </m:r>
            <m:r>
              <w:rPr>
                <w:rFonts w:ascii="Cambria Math" w:hAnsi="Cambria Math"/>
              </w:rPr>
              <m:t>s</m:t>
            </m:r>
            <m:r>
              <m:rPr>
                <m:sty m:val="p"/>
              </m:rPr>
              <w:rPr>
                <w:rFonts w:ascii="Cambria Math" w:hAnsi="Cambria Math"/>
              </w:rPr>
              <m:t>'</m:t>
            </m:r>
          </m:sub>
        </m:sSub>
      </m:oMath>
      <w:r w:rsidRPr="002F471E">
        <w:t>, is:</w:t>
      </w:r>
    </w:p>
    <w:p w14:paraId="6543F275" w14:textId="76E654D1" w:rsidR="00F31BAC" w:rsidRPr="001D4628" w:rsidRDefault="00AB539E" w:rsidP="00F31BAC">
      <m:oMathPara>
        <m:oMath>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rPr>
                <m:t>,</m:t>
              </m:r>
              <m:r>
                <w:rPr>
                  <w:rFonts w:ascii="Cambria Math" w:hAnsi="Cambria Math"/>
                </w:rPr>
                <m:t>s</m:t>
              </m:r>
              <m:r>
                <m:rPr>
                  <m:sty m:val="p"/>
                </m:rPr>
                <w:rPr>
                  <w:rFonts w:ascii="Cambria Math" w:hAnsi="Cambria Math"/>
                </w:rPr>
                <m:t>'</m:t>
              </m:r>
            </m:sub>
          </m:sSub>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s</m:t>
                  </m:r>
                </m:sub>
              </m:sSub>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count</m:t>
              </m:r>
              <m:r>
                <m:rPr>
                  <m:sty m:val="p"/>
                </m:rPr>
                <w:rPr>
                  <w:rFonts w:ascii="Cambria Math" w:hAnsi="Cambria Math"/>
                </w:rPr>
                <m:t>(W)</m:t>
              </m:r>
            </m:den>
          </m:f>
          <m:nary>
            <m:naryPr>
              <m:chr m:val="∑"/>
              <m:limLoc m:val="undOvr"/>
              <m:supHide m:val="1"/>
              <m:ctrlPr>
                <w:rPr>
                  <w:rFonts w:ascii="Cambria Math" w:hAnsi="Cambria Math"/>
                </w:rPr>
              </m:ctrlPr>
            </m:naryPr>
            <m:sub>
              <m:r>
                <w:rPr>
                  <w:rFonts w:ascii="Cambria Math" w:hAnsi="Cambria Math"/>
                </w:rPr>
                <m:t>w</m:t>
              </m:r>
              <m:r>
                <m:rPr>
                  <m:sty m:val="p"/>
                </m:rPr>
                <w:rPr>
                  <w:rFonts w:ascii="Cambria Math" w:hAnsi="Cambria Math"/>
                </w:rPr>
                <m:t>∈W</m:t>
              </m:r>
            </m:sub>
            <m:sup/>
            <m:e>
              <m:sSub>
                <m:sSubPr>
                  <m:ctrlPr>
                    <w:rPr>
                      <w:rFonts w:ascii="Cambria Math" w:hAnsi="Cambria Math"/>
                    </w:rPr>
                  </m:ctrlPr>
                </m:sSubPr>
                <m:e>
                  <m:d>
                    <m:dPr>
                      <m:begChr m:val="‖"/>
                      <m:endChr m:val="‖"/>
                      <m:ctrlPr>
                        <w:rPr>
                          <w:rFonts w:ascii="Cambria Math" w:hAnsi="Cambria Math"/>
                        </w:rPr>
                      </m:ctrlPr>
                    </m:dPr>
                    <m:e>
                      <m:sSub>
                        <m:sSubPr>
                          <m:ctrlPr>
                            <w:rPr>
                              <w:rFonts w:ascii="Cambria Math" w:hAnsi="Cambria Math"/>
                            </w:rPr>
                          </m:ctrlPr>
                        </m:sSubPr>
                        <m:e>
                          <m:r>
                            <w:rPr>
                              <w:rFonts w:ascii="Cambria Math" w:hAnsi="Cambria Math"/>
                            </w:rPr>
                            <m:t>[Y</m:t>
                          </m:r>
                          <m:sSub>
                            <m:sSubPr>
                              <m:ctrlPr>
                                <w:rPr>
                                  <w:rFonts w:ascii="Cambria Math" w:hAnsi="Cambria Math"/>
                                  <w:i/>
                                </w:rPr>
                              </m:ctrlPr>
                            </m:sSubPr>
                            <m:e>
                              <m:r>
                                <w:rPr>
                                  <w:rFonts w:ascii="Cambria Math" w:hAnsi="Cambria Math"/>
                                </w:rPr>
                                <m:t>C</m:t>
                              </m:r>
                            </m:e>
                            <m:sub>
                              <m:r>
                                <w:rPr>
                                  <w:rFonts w:ascii="Cambria Math" w:hAnsi="Cambria Math"/>
                                </w:rPr>
                                <m:t>b</m:t>
                              </m:r>
                            </m:sub>
                          </m:sSub>
                          <m:sSub>
                            <m:sSubPr>
                              <m:ctrlPr>
                                <w:rPr>
                                  <w:rFonts w:ascii="Cambria Math" w:hAnsi="Cambria Math"/>
                                  <w:i/>
                                </w:rPr>
                              </m:ctrlPr>
                            </m:sSubPr>
                            <m:e>
                              <m:r>
                                <w:rPr>
                                  <w:rFonts w:ascii="Cambria Math" w:hAnsi="Cambria Math"/>
                                </w:rPr>
                                <m:t>C</m:t>
                              </m:r>
                            </m:e>
                            <m:sub>
                              <m:r>
                                <w:rPr>
                                  <w:rFonts w:ascii="Cambria Math" w:hAnsi="Cambria Math"/>
                                </w:rPr>
                                <m:t>r</m:t>
                              </m:r>
                            </m:sub>
                          </m:sSub>
                          <m:r>
                            <w:rPr>
                              <w:rFonts w:ascii="Cambria Math" w:hAnsi="Cambria Math"/>
                            </w:rPr>
                            <m:t>]</m:t>
                          </m:r>
                        </m:e>
                        <m:sub>
                          <m:sSub>
                            <m:sSubPr>
                              <m:ctrlPr>
                                <w:rPr>
                                  <w:rFonts w:ascii="Cambria Math" w:hAnsi="Cambria Math"/>
                                </w:rPr>
                              </m:ctrlPr>
                            </m:sSubPr>
                            <m:e>
                              <m:r>
                                <w:rPr>
                                  <w:rFonts w:ascii="Cambria Math" w:hAnsi="Cambria Math"/>
                                </w:rPr>
                                <m:t>μ</m:t>
                              </m:r>
                            </m:e>
                            <m:sub>
                              <m:r>
                                <w:rPr>
                                  <w:rFonts w:ascii="Cambria Math" w:hAnsi="Cambria Math"/>
                                </w:rPr>
                                <m:t>s</m:t>
                              </m:r>
                            </m:sub>
                          </m:sSub>
                          <m:r>
                            <m:rPr>
                              <m:sty m:val="p"/>
                            </m:rPr>
                            <w:rPr>
                              <w:rFonts w:ascii="Cambria Math" w:hAnsi="Cambria Math"/>
                            </w:rPr>
                            <m:t>+</m:t>
                          </m:r>
                          <m:r>
                            <w:rPr>
                              <w:rFonts w:ascii="Cambria Math" w:hAnsi="Cambria Math"/>
                            </w:rPr>
                            <m:t>w</m:t>
                          </m:r>
                        </m:sub>
                      </m:sSub>
                      <m:r>
                        <m:rPr>
                          <m:sty m:val="p"/>
                        </m:rPr>
                        <w:rPr>
                          <w:rFonts w:ascii="Cambria Math" w:hAnsi="Cambria Math"/>
                        </w:rPr>
                        <m:t>-</m:t>
                      </m:r>
                      <m:sSub>
                        <m:sSubPr>
                          <m:ctrlPr>
                            <w:rPr>
                              <w:rFonts w:ascii="Cambria Math" w:hAnsi="Cambria Math"/>
                            </w:rPr>
                          </m:ctrlPr>
                        </m:sSubPr>
                        <m:e>
                          <m:r>
                            <w:rPr>
                              <w:rFonts w:ascii="Cambria Math" w:hAnsi="Cambria Math"/>
                            </w:rPr>
                            <m:t>[Y</m:t>
                          </m:r>
                          <m:sSub>
                            <m:sSubPr>
                              <m:ctrlPr>
                                <w:rPr>
                                  <w:rFonts w:ascii="Cambria Math" w:hAnsi="Cambria Math"/>
                                  <w:i/>
                                </w:rPr>
                              </m:ctrlPr>
                            </m:sSubPr>
                            <m:e>
                              <m:r>
                                <w:rPr>
                                  <w:rFonts w:ascii="Cambria Math" w:hAnsi="Cambria Math"/>
                                </w:rPr>
                                <m:t>C</m:t>
                              </m:r>
                            </m:e>
                            <m:sub>
                              <m:r>
                                <w:rPr>
                                  <w:rFonts w:ascii="Cambria Math" w:hAnsi="Cambria Math"/>
                                </w:rPr>
                                <m:t>b</m:t>
                              </m:r>
                            </m:sub>
                          </m:sSub>
                          <m:sSub>
                            <m:sSubPr>
                              <m:ctrlPr>
                                <w:rPr>
                                  <w:rFonts w:ascii="Cambria Math" w:hAnsi="Cambria Math"/>
                                  <w:i/>
                                </w:rPr>
                              </m:ctrlPr>
                            </m:sSubPr>
                            <m:e>
                              <m:r>
                                <w:rPr>
                                  <w:rFonts w:ascii="Cambria Math" w:hAnsi="Cambria Math"/>
                                </w:rPr>
                                <m:t>C</m:t>
                              </m:r>
                            </m:e>
                            <m:sub>
                              <m:r>
                                <w:rPr>
                                  <w:rFonts w:ascii="Cambria Math" w:hAnsi="Cambria Math"/>
                                </w:rPr>
                                <m:t>r</m:t>
                              </m:r>
                            </m:sub>
                          </m:sSub>
                          <m:r>
                            <w:rPr>
                              <w:rFonts w:ascii="Cambria Math" w:hAnsi="Cambria Math"/>
                            </w:rPr>
                            <m:t>]</m:t>
                          </m:r>
                        </m:e>
                        <m:sub>
                          <m:r>
                            <w:rPr>
                              <w:rFonts w:ascii="Cambria Math" w:hAnsi="Cambria Math"/>
                            </w:rPr>
                            <m:t>T</m:t>
                          </m:r>
                          <m:d>
                            <m:dPr>
                              <m:begChr m:val="["/>
                              <m:endChr m:val="]"/>
                              <m:ctrlPr>
                                <w:rPr>
                                  <w:rFonts w:ascii="Cambria Math" w:hAnsi="Cambria Math"/>
                                </w:rPr>
                              </m:ctrlPr>
                            </m:dPr>
                            <m:e>
                              <m:sSub>
                                <m:sSubPr>
                                  <m:ctrlPr>
                                    <w:rPr>
                                      <w:rFonts w:ascii="Cambria Math" w:hAnsi="Cambria Math"/>
                                    </w:rPr>
                                  </m:ctrlPr>
                                </m:sSubPr>
                                <m:e>
                                  <m:r>
                                    <w:rPr>
                                      <w:rFonts w:ascii="Cambria Math" w:hAnsi="Cambria Math"/>
                                    </w:rPr>
                                    <m:t>μ</m:t>
                                  </m:r>
                                </m:e>
                                <m:sub>
                                  <m:r>
                                    <w:rPr>
                                      <w:rFonts w:ascii="Cambria Math" w:hAnsi="Cambria Math"/>
                                    </w:rPr>
                                    <m:t>s</m:t>
                                  </m:r>
                                </m:sub>
                              </m:sSub>
                            </m:e>
                          </m:d>
                          <m:r>
                            <m:rPr>
                              <m:sty m:val="p"/>
                            </m:rPr>
                            <w:rPr>
                              <w:rFonts w:ascii="Cambria Math" w:hAnsi="Cambria Math"/>
                            </w:rPr>
                            <m:t>+</m:t>
                          </m:r>
                          <m:r>
                            <w:rPr>
                              <w:rFonts w:ascii="Cambria Math" w:hAnsi="Cambria Math"/>
                            </w:rPr>
                            <m:t>w</m:t>
                          </m:r>
                        </m:sub>
                      </m:sSub>
                    </m:e>
                  </m:d>
                </m:e>
                <m:sub>
                  <m:r>
                    <m:rPr>
                      <m:sty m:val="p"/>
                    </m:rPr>
                    <w:rPr>
                      <w:rFonts w:ascii="Cambria Math" w:hAnsi="Cambria Math"/>
                    </w:rPr>
                    <m:t>1</m:t>
                  </m:r>
                </m:sub>
              </m:sSub>
            </m:e>
          </m:nary>
          <m:r>
            <w:rPr>
              <w:rFonts w:ascii="Cambria Math" w:hAnsi="Cambria Math"/>
            </w:rPr>
            <m:t xml:space="preserve"> ,</m:t>
          </m:r>
        </m:oMath>
      </m:oMathPara>
    </w:p>
    <w:p w14:paraId="7AB957F4" w14:textId="77777777" w:rsidR="00F31BAC" w:rsidRPr="002F471E" w:rsidRDefault="00F31BAC" w:rsidP="00F31BAC">
      <w:pPr>
        <w:spacing w:line="276" w:lineRule="auto"/>
      </w:pPr>
      <w:r w:rsidRPr="002F471E">
        <w:t>where:</w:t>
      </w:r>
    </w:p>
    <w:p w14:paraId="33702999" w14:textId="77777777" w:rsidR="00F31BAC" w:rsidRDefault="00F31BAC" w:rsidP="00F31BAC">
      <w:pPr>
        <w:tabs>
          <w:tab w:val="left" w:pos="1276"/>
          <w:tab w:val="left" w:pos="1560"/>
          <w:tab w:val="left" w:pos="1701"/>
        </w:tabs>
        <w:spacing w:after="0" w:line="276" w:lineRule="auto"/>
      </w:pPr>
      <m:oMath>
        <m:r>
          <m:rPr>
            <m:sty m:val="p"/>
          </m:rPr>
          <w:rPr>
            <w:rFonts w:ascii="Cambria Math" w:hAnsi="Cambria Math"/>
          </w:rPr>
          <m:t>W</m:t>
        </m:r>
      </m:oMath>
      <w:r w:rsidRPr="002F471E">
        <w:t xml:space="preserve"> </w:t>
      </w:r>
      <w:r w:rsidRPr="002F471E">
        <w:tab/>
        <w:t>–</w:t>
      </w:r>
      <w:r w:rsidRPr="002F471E">
        <w:tab/>
        <w:t>set of points in the window of the size specified by the user,</w:t>
      </w:r>
    </w:p>
    <w:p w14:paraId="70F89318" w14:textId="77777777" w:rsidR="00F31BAC" w:rsidRPr="002F471E" w:rsidRDefault="00F31BAC" w:rsidP="00F31BAC">
      <w:pPr>
        <w:tabs>
          <w:tab w:val="left" w:pos="1276"/>
          <w:tab w:val="left" w:pos="1560"/>
          <w:tab w:val="left" w:pos="1701"/>
        </w:tabs>
        <w:spacing w:after="0" w:line="276" w:lineRule="auto"/>
      </w:pPr>
      <w:r>
        <w:t>count(</w:t>
      </w:r>
      <m:oMath>
        <m:r>
          <m:rPr>
            <m:sty m:val="p"/>
          </m:rPr>
          <w:rPr>
            <w:rFonts w:ascii="Cambria Math" w:hAnsi="Cambria Math"/>
          </w:rPr>
          <m:t>∙)</m:t>
        </m:r>
      </m:oMath>
      <w:r>
        <w:t xml:space="preserve"> </w:t>
      </w:r>
      <w:r>
        <w:tab/>
      </w:r>
      <w:r w:rsidRPr="002F471E">
        <w:t>–</w:t>
      </w:r>
      <w:r w:rsidRPr="002F471E">
        <w:tab/>
      </w:r>
      <w:r>
        <w:t>size of the window W,</w:t>
      </w:r>
    </w:p>
    <w:p w14:paraId="0B2FE89F" w14:textId="77777777" w:rsidR="00F31BAC" w:rsidRPr="002F471E" w:rsidRDefault="00F31BAC" w:rsidP="00F31BAC">
      <w:pPr>
        <w:tabs>
          <w:tab w:val="left" w:pos="1276"/>
          <w:tab w:val="left" w:pos="1560"/>
          <w:tab w:val="left" w:pos="1701"/>
        </w:tabs>
        <w:spacing w:after="0" w:line="276" w:lineRule="auto"/>
      </w:pPr>
      <m:oMath>
        <m:r>
          <w:rPr>
            <w:rFonts w:ascii="Cambria Math" w:hAnsi="Cambria Math"/>
          </w:rPr>
          <m:t>w</m:t>
        </m:r>
      </m:oMath>
      <w:r w:rsidRPr="002F471E">
        <w:rPr>
          <w:rFonts w:eastAsiaTheme="minorEastAsia"/>
        </w:rPr>
        <w:tab/>
      </w:r>
      <w:r w:rsidRPr="002F471E">
        <w:t>–</w:t>
      </w:r>
      <w:r w:rsidRPr="002F471E">
        <w:tab/>
      </w:r>
      <w:r>
        <w:t xml:space="preserve">vector of coordinates of a </w:t>
      </w:r>
      <w:r w:rsidRPr="002F471E">
        <w:rPr>
          <w:rFonts w:eastAsiaTheme="minorEastAsia"/>
        </w:rPr>
        <w:t xml:space="preserve">point in the window </w:t>
      </w:r>
      <m:oMath>
        <m:r>
          <m:rPr>
            <m:sty m:val="p"/>
          </m:rPr>
          <w:rPr>
            <w:rFonts w:ascii="Cambria Math" w:hAnsi="Cambria Math"/>
          </w:rPr>
          <m:t>W</m:t>
        </m:r>
      </m:oMath>
      <w:r w:rsidRPr="002F471E">
        <w:rPr>
          <w:rFonts w:eastAsiaTheme="minorEastAsia"/>
        </w:rPr>
        <w:t>,</w:t>
      </w:r>
    </w:p>
    <w:p w14:paraId="47FBDAA0" w14:textId="77777777" w:rsidR="00F31BAC" w:rsidRPr="002F471E" w:rsidRDefault="00AB539E" w:rsidP="00F31BAC">
      <w:pPr>
        <w:tabs>
          <w:tab w:val="left" w:pos="1276"/>
          <w:tab w:val="left" w:pos="1560"/>
          <w:tab w:val="left" w:pos="1701"/>
        </w:tabs>
        <w:spacing w:after="0" w:line="276" w:lineRule="auto"/>
      </w:pPr>
      <m:oMath>
        <m:sSub>
          <m:sSubPr>
            <m:ctrlPr>
              <w:rPr>
                <w:rFonts w:ascii="Cambria Math" w:hAnsi="Cambria Math"/>
              </w:rPr>
            </m:ctrlPr>
          </m:sSubPr>
          <m:e>
            <m:d>
              <m:dPr>
                <m:begChr m:val="‖"/>
                <m:endChr m:val="‖"/>
                <m:ctrlPr>
                  <w:rPr>
                    <w:rFonts w:ascii="Cambria Math" w:hAnsi="Cambria Math"/>
                  </w:rPr>
                </m:ctrlPr>
              </m:dPr>
              <m:e>
                <m:r>
                  <m:rPr>
                    <m:sty m:val="p"/>
                  </m:rPr>
                  <w:rPr>
                    <w:rFonts w:ascii="Cambria Math" w:hAnsi="Cambria Math"/>
                  </w:rPr>
                  <m:t>∙</m:t>
                </m:r>
              </m:e>
            </m:d>
          </m:e>
          <m:sub>
            <m:r>
              <m:rPr>
                <m:sty m:val="p"/>
              </m:rPr>
              <w:rPr>
                <w:rFonts w:ascii="Cambria Math" w:hAnsi="Cambria Math"/>
              </w:rPr>
              <m:t>1</m:t>
            </m:r>
          </m:sub>
        </m:sSub>
      </m:oMath>
      <w:r w:rsidR="00F31BAC" w:rsidRPr="002F471E">
        <w:t xml:space="preserve"> </w:t>
      </w:r>
      <w:r w:rsidR="00F31BAC" w:rsidRPr="002F471E">
        <w:tab/>
        <w:t>–</w:t>
      </w:r>
      <w:r w:rsidR="00F31BAC" w:rsidRPr="002F471E">
        <w:tab/>
        <w:t xml:space="preserve">L1 distance, </w:t>
      </w:r>
    </w:p>
    <w:p w14:paraId="23FF152D" w14:textId="77777777" w:rsidR="00F31BAC" w:rsidRPr="002F471E" w:rsidRDefault="00AB539E" w:rsidP="00F31BAC">
      <w:pPr>
        <w:tabs>
          <w:tab w:val="left" w:pos="1276"/>
          <w:tab w:val="left" w:pos="1560"/>
          <w:tab w:val="left" w:pos="1701"/>
        </w:tabs>
        <w:spacing w:after="0" w:line="276" w:lineRule="auto"/>
        <w:rPr>
          <w:rFonts w:eastAsiaTheme="minorEastAsia"/>
        </w:rPr>
      </w:pPr>
      <m:oMath>
        <m:sSub>
          <m:sSubPr>
            <m:ctrlPr>
              <w:rPr>
                <w:rFonts w:ascii="Cambria Math" w:hAnsi="Cambria Math"/>
              </w:rPr>
            </m:ctrlPr>
          </m:sSubPr>
          <m:e>
            <m:r>
              <w:rPr>
                <w:rFonts w:ascii="Cambria Math" w:hAnsi="Cambria Math"/>
              </w:rPr>
              <m:t>μ</m:t>
            </m:r>
          </m:e>
          <m:sub>
            <m:r>
              <w:rPr>
                <w:rFonts w:ascii="Cambria Math" w:hAnsi="Cambria Math"/>
              </w:rPr>
              <m:t>s</m:t>
            </m:r>
          </m:sub>
        </m:sSub>
      </m:oMath>
      <w:r w:rsidR="00F31BAC" w:rsidRPr="002F471E">
        <w:rPr>
          <w:rFonts w:eastAsiaTheme="minorEastAsia"/>
        </w:rPr>
        <w:tab/>
      </w:r>
      <w:r w:rsidR="00F31BAC" w:rsidRPr="002F471E">
        <w:t>–</w:t>
      </w:r>
      <w:r w:rsidR="00F31BAC" w:rsidRPr="002F471E">
        <w:tab/>
      </w:r>
      <w:r w:rsidR="00F31BAC">
        <w:t xml:space="preserve">vector of coordinates of </w:t>
      </w:r>
      <w:r w:rsidR="00F31BAC" w:rsidRPr="002F471E">
        <w:t xml:space="preserve">center of a segment </w:t>
      </w:r>
      <m:oMath>
        <m:r>
          <w:rPr>
            <w:rFonts w:ascii="Cambria Math" w:hAnsi="Cambria Math"/>
          </w:rPr>
          <m:t>s</m:t>
        </m:r>
      </m:oMath>
      <w:r w:rsidR="00F31BAC" w:rsidRPr="002F471E">
        <w:rPr>
          <w:rFonts w:eastAsiaTheme="minorEastAsia"/>
        </w:rPr>
        <w:t>,</w:t>
      </w:r>
    </w:p>
    <w:p w14:paraId="0BDC2C27" w14:textId="77777777" w:rsidR="00F31BAC" w:rsidRPr="002F471E" w:rsidRDefault="00F31BAC" w:rsidP="00F31BAC">
      <w:pPr>
        <w:tabs>
          <w:tab w:val="left" w:pos="1276"/>
          <w:tab w:val="left" w:pos="1560"/>
          <w:tab w:val="left" w:pos="1701"/>
        </w:tabs>
        <w:spacing w:after="0" w:line="276" w:lineRule="auto"/>
      </w:pPr>
      <m:oMath>
        <m:r>
          <w:rPr>
            <w:rFonts w:ascii="Cambria Math" w:hAnsi="Cambria Math"/>
          </w:rPr>
          <m:t>T</m:t>
        </m:r>
        <m:r>
          <m:rPr>
            <m:sty m:val="p"/>
          </m:rPr>
          <w:rPr>
            <w:rFonts w:ascii="Cambria Math" w:hAnsi="Cambria Math"/>
          </w:rPr>
          <m:t>[∙]</m:t>
        </m:r>
      </m:oMath>
      <w:r w:rsidRPr="002F471E">
        <w:rPr>
          <w:rFonts w:eastAsiaTheme="minorEastAsia"/>
        </w:rPr>
        <w:tab/>
      </w:r>
      <w:r w:rsidRPr="002F471E">
        <w:t>–</w:t>
      </w:r>
      <w:r w:rsidRPr="002F471E">
        <w:tab/>
        <w:t>3D transform obtained from intrinsic and extrinsic parameters of cameras,</w:t>
      </w:r>
    </w:p>
    <w:p w14:paraId="18968E9D" w14:textId="77777777" w:rsidR="00F31BAC" w:rsidRPr="002F471E" w:rsidRDefault="00AB539E" w:rsidP="00F31BAC">
      <w:pPr>
        <w:tabs>
          <w:tab w:val="left" w:pos="1276"/>
          <w:tab w:val="left" w:pos="1560"/>
          <w:tab w:val="left" w:pos="1701"/>
        </w:tabs>
        <w:spacing w:after="0" w:line="276" w:lineRule="auto"/>
        <w:rPr>
          <w:rFonts w:eastAsiaTheme="minorEastAsia"/>
        </w:rPr>
      </w:pPr>
      <m:oMath>
        <m:sSub>
          <m:sSubPr>
            <m:ctrlPr>
              <w:rPr>
                <w:rFonts w:ascii="Cambria Math" w:hAnsi="Cambria Math"/>
              </w:rPr>
            </m:ctrlPr>
          </m:sSubPr>
          <m:e>
            <m:r>
              <w:rPr>
                <w:rFonts w:ascii="Cambria Math" w:hAnsi="Cambria Math"/>
              </w:rPr>
              <m:t xml:space="preserve">[Y </m:t>
            </m:r>
            <m:sSub>
              <m:sSubPr>
                <m:ctrlPr>
                  <w:rPr>
                    <w:rFonts w:ascii="Cambria Math" w:hAnsi="Cambria Math"/>
                    <w:i/>
                  </w:rPr>
                </m:ctrlPr>
              </m:sSubPr>
              <m:e>
                <m:r>
                  <w:rPr>
                    <w:rFonts w:ascii="Cambria Math" w:hAnsi="Cambria Math"/>
                  </w:rPr>
                  <m:t>C</m:t>
                </m:r>
              </m:e>
              <m:sub>
                <m:r>
                  <w:rPr>
                    <w:rFonts w:ascii="Cambria Math" w:hAnsi="Cambria Math"/>
                  </w:rPr>
                  <m:t>b</m:t>
                </m:r>
              </m:sub>
            </m:sSub>
            <m:sSub>
              <m:sSubPr>
                <m:ctrlPr>
                  <w:rPr>
                    <w:rFonts w:ascii="Cambria Math" w:hAnsi="Cambria Math"/>
                    <w:i/>
                  </w:rPr>
                </m:ctrlPr>
              </m:sSubPr>
              <m:e>
                <m:r>
                  <w:rPr>
                    <w:rFonts w:ascii="Cambria Math" w:hAnsi="Cambria Math"/>
                  </w:rPr>
                  <m:t xml:space="preserve"> C</m:t>
                </m:r>
              </m:e>
              <m:sub>
                <m:r>
                  <w:rPr>
                    <w:rFonts w:ascii="Cambria Math" w:hAnsi="Cambria Math"/>
                  </w:rPr>
                  <m:t>r</m:t>
                </m:r>
              </m:sub>
            </m:sSub>
            <m:r>
              <w:rPr>
                <w:rFonts w:ascii="Cambria Math" w:hAnsi="Cambria Math"/>
              </w:rPr>
              <m:t>]</m:t>
            </m:r>
          </m:e>
          <m:sub>
            <m:sSub>
              <m:sSubPr>
                <m:ctrlPr>
                  <w:rPr>
                    <w:rFonts w:ascii="Cambria Math" w:hAnsi="Cambria Math"/>
                  </w:rPr>
                </m:ctrlPr>
              </m:sSubPr>
              <m:e>
                <m:r>
                  <w:rPr>
                    <w:rFonts w:ascii="Cambria Math" w:hAnsi="Cambria Math"/>
                  </w:rPr>
                  <m:t>μ</m:t>
                </m:r>
              </m:e>
              <m:sub>
                <m:r>
                  <w:rPr>
                    <w:rFonts w:ascii="Cambria Math" w:hAnsi="Cambria Math"/>
                  </w:rPr>
                  <m:t>s</m:t>
                </m:r>
              </m:sub>
            </m:sSub>
            <m:r>
              <m:rPr>
                <m:sty m:val="p"/>
              </m:rPr>
              <w:rPr>
                <w:rFonts w:ascii="Cambria Math" w:hAnsi="Cambria Math"/>
              </w:rPr>
              <m:t>+</m:t>
            </m:r>
            <m:r>
              <w:rPr>
                <w:rFonts w:ascii="Cambria Math" w:hAnsi="Cambria Math"/>
              </w:rPr>
              <m:t>w</m:t>
            </m:r>
          </m:sub>
        </m:sSub>
      </m:oMath>
      <w:r w:rsidR="00F31BAC" w:rsidRPr="002F471E">
        <w:rPr>
          <w:rFonts w:eastAsiaTheme="minorEastAsia"/>
        </w:rPr>
        <w:tab/>
      </w:r>
      <w:r w:rsidR="00F31BAC" w:rsidRPr="002F471E">
        <w:rPr>
          <w:rFonts w:eastAsiaTheme="minorEastAsia"/>
        </w:rPr>
        <w:tab/>
      </w:r>
      <w:r w:rsidR="00F31BAC" w:rsidRPr="002F471E">
        <w:t>–</w:t>
      </w:r>
      <w:r w:rsidR="00F31BAC">
        <w:tab/>
      </w:r>
      <w:r w:rsidR="00F31BAC" w:rsidRPr="002F471E">
        <w:t xml:space="preserve">vector of </w:t>
      </w:r>
      <w:r w:rsidR="00F31BAC" w:rsidRPr="00DB403B">
        <w:rPr>
          <w:i/>
          <w:iCs/>
        </w:rPr>
        <w:t>Y</w:t>
      </w:r>
      <w:r w:rsidR="00F31BAC" w:rsidRPr="002F471E">
        <w:t xml:space="preserve">, </w:t>
      </w:r>
      <w:proofErr w:type="spellStart"/>
      <w:r w:rsidR="00F31BAC" w:rsidRPr="00DB403B">
        <w:rPr>
          <w:i/>
          <w:iCs/>
        </w:rPr>
        <w:t>C</w:t>
      </w:r>
      <w:r w:rsidR="00F31BAC" w:rsidRPr="00DB403B">
        <w:rPr>
          <w:i/>
          <w:iCs/>
          <w:vertAlign w:val="subscript"/>
        </w:rPr>
        <w:t>b</w:t>
      </w:r>
      <w:proofErr w:type="spellEnd"/>
      <w:r w:rsidR="00F31BAC" w:rsidRPr="002F471E">
        <w:t xml:space="preserve">, </w:t>
      </w:r>
      <w:r w:rsidR="00F31BAC" w:rsidRPr="00DB403B">
        <w:rPr>
          <w:i/>
          <w:iCs/>
        </w:rPr>
        <w:t>C</w:t>
      </w:r>
      <w:r w:rsidR="00F31BAC" w:rsidRPr="00DB403B">
        <w:rPr>
          <w:i/>
          <w:iCs/>
          <w:vertAlign w:val="subscript"/>
        </w:rPr>
        <w:t>r</w:t>
      </w:r>
      <w:r w:rsidR="00F31BAC" w:rsidRPr="002F471E">
        <w:t xml:space="preserve"> color components of the center </w:t>
      </w:r>
      <m:oMath>
        <m:sSub>
          <m:sSubPr>
            <m:ctrlPr>
              <w:rPr>
                <w:rFonts w:ascii="Cambria Math" w:hAnsi="Cambria Math"/>
              </w:rPr>
            </m:ctrlPr>
          </m:sSubPr>
          <m:e>
            <m:r>
              <w:rPr>
                <w:rFonts w:ascii="Cambria Math" w:hAnsi="Cambria Math"/>
              </w:rPr>
              <m:t>μ</m:t>
            </m:r>
          </m:e>
          <m:sub>
            <m:r>
              <w:rPr>
                <w:rFonts w:ascii="Cambria Math" w:hAnsi="Cambria Math"/>
              </w:rPr>
              <m:t>s</m:t>
            </m:r>
          </m:sub>
        </m:sSub>
      </m:oMath>
      <w:r w:rsidR="00F31BAC" w:rsidRPr="002F471E">
        <w:t xml:space="preserve"> of the segment </w:t>
      </w:r>
      <m:oMath>
        <m:r>
          <w:rPr>
            <w:rFonts w:ascii="Cambria Math" w:hAnsi="Cambria Math"/>
          </w:rPr>
          <m:t>s</m:t>
        </m:r>
      </m:oMath>
      <w:r w:rsidR="00F31BAC" w:rsidRPr="002F471E">
        <w:rPr>
          <w:rFonts w:eastAsiaTheme="minorEastAsia"/>
        </w:rPr>
        <w:t>,</w:t>
      </w:r>
    </w:p>
    <w:p w14:paraId="62E9EA96" w14:textId="77777777" w:rsidR="00F31BAC" w:rsidRDefault="00AB539E" w:rsidP="00F31BAC">
      <w:pPr>
        <w:tabs>
          <w:tab w:val="left" w:pos="1276"/>
          <w:tab w:val="left" w:pos="1560"/>
          <w:tab w:val="left" w:pos="1701"/>
        </w:tabs>
        <w:spacing w:after="0" w:line="276" w:lineRule="auto"/>
        <w:ind w:left="2160" w:hanging="2160"/>
      </w:pPr>
      <m:oMath>
        <m:sSub>
          <m:sSubPr>
            <m:ctrlPr>
              <w:rPr>
                <w:rFonts w:ascii="Cambria Math" w:hAnsi="Cambria Math"/>
              </w:rPr>
            </m:ctrlPr>
          </m:sSubPr>
          <m:e>
            <m:r>
              <w:rPr>
                <w:rFonts w:ascii="Cambria Math" w:hAnsi="Cambria Math"/>
              </w:rPr>
              <m:t>[Y</m:t>
            </m:r>
            <m:sSub>
              <m:sSubPr>
                <m:ctrlPr>
                  <w:rPr>
                    <w:rFonts w:ascii="Cambria Math" w:hAnsi="Cambria Math"/>
                    <w:i/>
                  </w:rPr>
                </m:ctrlPr>
              </m:sSubPr>
              <m:e>
                <m:r>
                  <w:rPr>
                    <w:rFonts w:ascii="Cambria Math" w:hAnsi="Cambria Math"/>
                  </w:rPr>
                  <m:t xml:space="preserve"> C</m:t>
                </m:r>
              </m:e>
              <m:sub>
                <m:r>
                  <w:rPr>
                    <w:rFonts w:ascii="Cambria Math" w:hAnsi="Cambria Math"/>
                  </w:rPr>
                  <m:t>b</m:t>
                </m:r>
              </m:sub>
            </m:sSub>
            <m:sSub>
              <m:sSubPr>
                <m:ctrlPr>
                  <w:rPr>
                    <w:rFonts w:ascii="Cambria Math" w:hAnsi="Cambria Math"/>
                    <w:i/>
                  </w:rPr>
                </m:ctrlPr>
              </m:sSubPr>
              <m:e>
                <m:r>
                  <w:rPr>
                    <w:rFonts w:ascii="Cambria Math" w:hAnsi="Cambria Math"/>
                  </w:rPr>
                  <m:t xml:space="preserve"> C</m:t>
                </m:r>
              </m:e>
              <m:sub>
                <m:r>
                  <w:rPr>
                    <w:rFonts w:ascii="Cambria Math" w:hAnsi="Cambria Math"/>
                  </w:rPr>
                  <m:t>r</m:t>
                </m:r>
              </m:sub>
            </m:sSub>
            <m:r>
              <w:rPr>
                <w:rFonts w:ascii="Cambria Math" w:hAnsi="Cambria Math"/>
              </w:rPr>
              <m:t>]</m:t>
            </m:r>
          </m:e>
          <m:sub>
            <m:r>
              <w:rPr>
                <w:rFonts w:ascii="Cambria Math" w:hAnsi="Cambria Math"/>
              </w:rPr>
              <m:t>T</m:t>
            </m:r>
            <m:d>
              <m:dPr>
                <m:begChr m:val="["/>
                <m:endChr m:val="]"/>
                <m:ctrlPr>
                  <w:rPr>
                    <w:rFonts w:ascii="Cambria Math" w:hAnsi="Cambria Math"/>
                  </w:rPr>
                </m:ctrlPr>
              </m:dPr>
              <m:e>
                <m:sSub>
                  <m:sSubPr>
                    <m:ctrlPr>
                      <w:rPr>
                        <w:rFonts w:ascii="Cambria Math" w:hAnsi="Cambria Math"/>
                      </w:rPr>
                    </m:ctrlPr>
                  </m:sSubPr>
                  <m:e>
                    <m:r>
                      <w:rPr>
                        <w:rFonts w:ascii="Cambria Math" w:hAnsi="Cambria Math"/>
                      </w:rPr>
                      <m:t>μ</m:t>
                    </m:r>
                  </m:e>
                  <m:sub>
                    <m:r>
                      <w:rPr>
                        <w:rFonts w:ascii="Cambria Math" w:hAnsi="Cambria Math"/>
                      </w:rPr>
                      <m:t>s</m:t>
                    </m:r>
                  </m:sub>
                </m:sSub>
              </m:e>
            </m:d>
            <m:r>
              <m:rPr>
                <m:sty m:val="p"/>
              </m:rPr>
              <w:rPr>
                <w:rFonts w:ascii="Cambria Math" w:hAnsi="Cambria Math"/>
              </w:rPr>
              <m:t>+</m:t>
            </m:r>
            <m:r>
              <w:rPr>
                <w:rFonts w:ascii="Cambria Math" w:hAnsi="Cambria Math"/>
              </w:rPr>
              <m:t>w</m:t>
            </m:r>
          </m:sub>
        </m:sSub>
      </m:oMath>
      <w:r w:rsidR="00F31BAC" w:rsidRPr="002F471E">
        <w:rPr>
          <w:rFonts w:eastAsiaTheme="minorEastAsia"/>
        </w:rPr>
        <w:tab/>
      </w:r>
      <w:r w:rsidR="00F31BAC" w:rsidRPr="002F471E">
        <w:t>–</w:t>
      </w:r>
      <w:r w:rsidR="00F31BAC">
        <w:tab/>
      </w:r>
      <w:r w:rsidR="00F31BAC" w:rsidRPr="002F471E">
        <w:t xml:space="preserve">vector of </w:t>
      </w:r>
      <w:r w:rsidR="00F31BAC" w:rsidRPr="00DB403B">
        <w:rPr>
          <w:i/>
          <w:iCs/>
        </w:rPr>
        <w:t>Y</w:t>
      </w:r>
      <w:r w:rsidR="00F31BAC" w:rsidRPr="002F471E">
        <w:t xml:space="preserve">, </w:t>
      </w:r>
      <w:proofErr w:type="spellStart"/>
      <w:r w:rsidR="00F31BAC" w:rsidRPr="00DB403B">
        <w:rPr>
          <w:i/>
          <w:iCs/>
        </w:rPr>
        <w:t>C</w:t>
      </w:r>
      <w:r w:rsidR="00F31BAC" w:rsidRPr="00DB403B">
        <w:rPr>
          <w:i/>
          <w:iCs/>
          <w:vertAlign w:val="subscript"/>
        </w:rPr>
        <w:t>b</w:t>
      </w:r>
      <w:proofErr w:type="spellEnd"/>
      <w:r w:rsidR="00F31BAC" w:rsidRPr="002F471E">
        <w:t xml:space="preserve">, </w:t>
      </w:r>
      <w:r w:rsidR="00F31BAC" w:rsidRPr="00DB403B">
        <w:rPr>
          <w:i/>
          <w:iCs/>
        </w:rPr>
        <w:t>C</w:t>
      </w:r>
      <w:r w:rsidR="00F31BAC" w:rsidRPr="00DB403B">
        <w:rPr>
          <w:i/>
          <w:iCs/>
          <w:vertAlign w:val="subscript"/>
        </w:rPr>
        <w:t>r</w:t>
      </w:r>
      <w:r w:rsidR="00F31BAC" w:rsidRPr="002F471E">
        <w:t xml:space="preserve"> color components of the point in a view </w:t>
      </w:r>
      <m:oMath>
        <m:r>
          <w:rPr>
            <w:rFonts w:ascii="Cambria Math"/>
          </w:rPr>
          <m:t>c</m:t>
        </m:r>
        <m:r>
          <m:rPr>
            <m:sty m:val="p"/>
          </m:rPr>
          <w:rPr>
            <w:rFonts w:ascii="Cambria Math"/>
          </w:rPr>
          <m:t>'</m:t>
        </m:r>
      </m:oMath>
      <w:r w:rsidR="00F31BAC">
        <w:t xml:space="preserve"> </w:t>
      </w:r>
    </w:p>
    <w:p w14:paraId="42D95642" w14:textId="77777777" w:rsidR="00F31BAC" w:rsidRDefault="00F31BAC" w:rsidP="00F31BAC">
      <w:pPr>
        <w:tabs>
          <w:tab w:val="left" w:pos="1276"/>
          <w:tab w:val="left" w:pos="1560"/>
          <w:tab w:val="left" w:pos="1701"/>
        </w:tabs>
        <w:spacing w:after="0" w:line="276" w:lineRule="auto"/>
        <w:ind w:left="851" w:firstLine="720"/>
      </w:pPr>
      <w:r>
        <w:tab/>
      </w:r>
      <w:r>
        <w:tab/>
      </w:r>
      <w:r w:rsidRPr="002F471E">
        <w:t xml:space="preserve">corresponding to the center </w:t>
      </w:r>
      <m:oMath>
        <m:sSub>
          <m:sSubPr>
            <m:ctrlPr>
              <w:rPr>
                <w:rFonts w:ascii="Cambria Math" w:hAnsi="Cambria Math"/>
              </w:rPr>
            </m:ctrlPr>
          </m:sSubPr>
          <m:e>
            <m:r>
              <w:rPr>
                <w:rFonts w:ascii="Cambria Math" w:hAnsi="Cambria Math"/>
              </w:rPr>
              <m:t>μ</m:t>
            </m:r>
          </m:e>
          <m:sub>
            <m:r>
              <w:rPr>
                <w:rFonts w:ascii="Cambria Math" w:hAnsi="Cambria Math"/>
              </w:rPr>
              <m:t>s</m:t>
            </m:r>
          </m:sub>
        </m:sSub>
      </m:oMath>
      <w:r w:rsidRPr="002F471E">
        <w:t xml:space="preserve"> of the segment </w:t>
      </w:r>
      <m:oMath>
        <m:r>
          <w:rPr>
            <w:rFonts w:ascii="Cambria Math" w:hAnsi="Cambria Math"/>
          </w:rPr>
          <m:t>s</m:t>
        </m:r>
      </m:oMath>
      <w:r w:rsidRPr="002F471E">
        <w:rPr>
          <w:rFonts w:eastAsiaTheme="minorEastAsia"/>
        </w:rPr>
        <w:t xml:space="preserve"> </w:t>
      </w:r>
      <w:r w:rsidRPr="002F471E">
        <w:t xml:space="preserve">in a view </w:t>
      </w:r>
      <m:oMath>
        <m:r>
          <w:rPr>
            <w:rFonts w:ascii="Cambria Math"/>
          </w:rPr>
          <m:t>c</m:t>
        </m:r>
      </m:oMath>
      <w:r w:rsidRPr="002F471E">
        <w:t xml:space="preserve">.  </w:t>
      </w:r>
    </w:p>
    <w:p w14:paraId="26CEECAF" w14:textId="77777777" w:rsidR="00F31BAC" w:rsidRDefault="00F31BAC" w:rsidP="00F31BAC">
      <w:pPr>
        <w:tabs>
          <w:tab w:val="left" w:pos="1276"/>
          <w:tab w:val="left" w:pos="1560"/>
          <w:tab w:val="left" w:pos="1701"/>
        </w:tabs>
        <w:spacing w:after="0" w:line="276" w:lineRule="auto"/>
        <w:ind w:left="851" w:firstLine="720"/>
      </w:pPr>
    </w:p>
    <w:p w14:paraId="6B5AACB8" w14:textId="77777777" w:rsidR="00F31BAC" w:rsidRDefault="00F31BAC" w:rsidP="00F31BAC">
      <w:pPr>
        <w:spacing w:line="276" w:lineRule="auto"/>
        <w:rPr>
          <w:lang w:val="en-AU"/>
        </w:rPr>
      </w:pPr>
      <w:r w:rsidRPr="00A85415">
        <w:rPr>
          <w:lang w:val="en-AU"/>
        </w:rPr>
        <w:t xml:space="preserve">In </w:t>
      </w:r>
      <w:r w:rsidRPr="00333728">
        <w:rPr>
          <w:lang w:eastAsia="ja-JP"/>
        </w:rPr>
        <w:t>order</w:t>
      </w:r>
      <w:r w:rsidRPr="00A85415">
        <w:rPr>
          <w:lang w:val="en-AU"/>
        </w:rPr>
        <w:t xml:space="preserve"> to achieve the inter-view consistency of depth maps, the value of the inter-view matching cost </w:t>
      </w:r>
      <m:oMath>
        <m:sSub>
          <m:sSubPr>
            <m:ctrlPr>
              <w:rPr>
                <w:rFonts w:ascii="Cambria Math" w:hAnsi="Cambria Math"/>
                <w:lang w:val="en-AU"/>
              </w:rPr>
            </m:ctrlPr>
          </m:sSubPr>
          <m:e>
            <m:r>
              <w:rPr>
                <w:rFonts w:ascii="Cambria Math" w:hAnsi="Cambria Math"/>
                <w:lang w:val="en-AU"/>
              </w:rPr>
              <m:t>M</m:t>
            </m:r>
          </m:e>
          <m:sub>
            <m:r>
              <w:rPr>
                <w:rFonts w:ascii="Cambria Math" w:hAnsi="Cambria Math"/>
                <w:lang w:val="en-AU"/>
              </w:rPr>
              <m:t>s</m:t>
            </m:r>
            <m:r>
              <m:rPr>
                <m:sty m:val="p"/>
              </m:rPr>
              <w:rPr>
                <w:rFonts w:ascii="Cambria Math" w:hAnsi="Cambria Math"/>
                <w:lang w:val="en-AU"/>
              </w:rPr>
              <m:t>,</m:t>
            </m:r>
            <m:sSup>
              <m:sSupPr>
                <m:ctrlPr>
                  <w:rPr>
                    <w:rFonts w:ascii="Cambria Math" w:hAnsi="Cambria Math"/>
                    <w:lang w:val="en-AU"/>
                  </w:rPr>
                </m:ctrlPr>
              </m:sSupPr>
              <m:e>
                <m:r>
                  <w:rPr>
                    <w:rFonts w:ascii="Cambria Math" w:hAnsi="Cambria Math"/>
                    <w:lang w:val="en-AU"/>
                  </w:rPr>
                  <m:t>s</m:t>
                </m:r>
              </m:e>
              <m:sup>
                <m:r>
                  <m:rPr>
                    <m:sty m:val="p"/>
                  </m:rPr>
                  <w:rPr>
                    <w:rFonts w:ascii="Cambria Math" w:hAnsi="Cambria Math"/>
                    <w:lang w:val="en-AU"/>
                  </w:rPr>
                  <m:t>'</m:t>
                </m:r>
              </m:sup>
            </m:sSup>
          </m:sub>
        </m:sSub>
        <m:d>
          <m:dPr>
            <m:ctrlPr>
              <w:rPr>
                <w:rFonts w:ascii="Cambria Math" w:hAnsi="Cambria Math"/>
                <w:lang w:val="en-AU"/>
              </w:rPr>
            </m:ctrlPr>
          </m:dPr>
          <m:e>
            <m:sSub>
              <m:sSubPr>
                <m:ctrlPr>
                  <w:rPr>
                    <w:rFonts w:ascii="Cambria Math" w:hAnsi="Cambria Math"/>
                    <w:lang w:val="en-AU"/>
                  </w:rPr>
                </m:ctrlPr>
              </m:sSubPr>
              <m:e>
                <m:r>
                  <w:rPr>
                    <w:rFonts w:ascii="Cambria Math" w:hAnsi="Cambria Math"/>
                    <w:lang w:val="en-AU"/>
                  </w:rPr>
                  <m:t>d</m:t>
                </m:r>
              </m:e>
              <m:sub>
                <m:r>
                  <w:rPr>
                    <w:rFonts w:ascii="Cambria Math" w:hAnsi="Cambria Math"/>
                    <w:lang w:val="en-AU"/>
                  </w:rPr>
                  <m:t>s</m:t>
                </m:r>
              </m:sub>
            </m:sSub>
          </m:e>
        </m:d>
      </m:oMath>
      <w:r w:rsidRPr="00A85415">
        <w:rPr>
          <w:lang w:val="en-AU"/>
        </w:rPr>
        <w:t xml:space="preserve"> </w:t>
      </w:r>
      <w:r>
        <w:rPr>
          <w:lang w:val="en-AU"/>
        </w:rPr>
        <w:t>is</w:t>
      </w:r>
      <w:r w:rsidRPr="00A85415">
        <w:rPr>
          <w:lang w:val="en-AU"/>
        </w:rPr>
        <w:t xml:space="preserve"> calculated as</w:t>
      </w:r>
      <w:r>
        <w:rPr>
          <w:lang w:val="en-AU"/>
        </w:rPr>
        <w:t xml:space="preserve"> [</w:t>
      </w:r>
      <w:r w:rsidR="00F22A39">
        <w:rPr>
          <w:lang w:val="en-AU"/>
        </w:rPr>
        <w:t>2</w:t>
      </w:r>
      <w:r>
        <w:rPr>
          <w:lang w:val="en-AU"/>
        </w:rPr>
        <w:t>]</w:t>
      </w:r>
      <w:r w:rsidRPr="00A85415">
        <w:rPr>
          <w:lang w:val="en-AU"/>
        </w:rPr>
        <w:t>:</w:t>
      </w:r>
    </w:p>
    <w:p w14:paraId="10A10310" w14:textId="77777777" w:rsidR="00F31BAC" w:rsidRPr="00A85415" w:rsidRDefault="00AB539E" w:rsidP="00F31BAC">
      <w:pPr>
        <w:spacing w:line="276" w:lineRule="auto"/>
        <w:ind w:firstLine="708"/>
        <w:rPr>
          <w:lang w:val="en-AU"/>
        </w:rPr>
      </w:pPr>
      <m:oMathPara>
        <m:oMath>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hAnsi="Cambria Math"/>
                </w:rPr>
                <m:t>,</m:t>
              </m:r>
              <m:sSup>
                <m:sSupPr>
                  <m:ctrlPr>
                    <w:rPr>
                      <w:rFonts w:ascii="Cambria Math" w:hAnsi="Cambria Math"/>
                    </w:rPr>
                  </m:ctrlPr>
                </m:sSupPr>
                <m:e>
                  <m:r>
                    <w:rPr>
                      <w:rFonts w:ascii="Cambria Math" w:hAnsi="Cambria Math"/>
                    </w:rPr>
                    <m:t>s</m:t>
                  </m:r>
                </m:e>
                <m:sup>
                  <m:r>
                    <m:rPr>
                      <m:sty m:val="p"/>
                    </m:rPr>
                    <w:rPr>
                      <w:rFonts w:ascii="Cambria Math" w:hAnsi="Cambria Math"/>
                    </w:rPr>
                    <m:t>'</m:t>
                  </m:r>
                </m:sup>
              </m:sSup>
            </m:sub>
          </m:sSub>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s</m:t>
                  </m:r>
                </m:sub>
              </m:sSub>
            </m:e>
          </m:d>
          <m:r>
            <m:rPr>
              <m:sty m:val="p"/>
            </m:rPr>
            <w:rPr>
              <w:rFonts w:ascii="Cambria Math" w:hAnsi="Cambria Math"/>
            </w:rPr>
            <m:t>=</m:t>
          </m:r>
          <m:d>
            <m:dPr>
              <m:begChr m:val="{"/>
              <m:endChr m:val=""/>
              <m:ctrlPr>
                <w:rPr>
                  <w:rFonts w:ascii="Cambria Math" w:hAnsi="Cambria Math"/>
                </w:rPr>
              </m:ctrlPr>
            </m:dPr>
            <m:e>
              <m:m>
                <m:mPr>
                  <m:mcs>
                    <m:mc>
                      <m:mcPr>
                        <m:count m:val="2"/>
                        <m:mcJc m:val="center"/>
                      </m:mcPr>
                    </m:mc>
                  </m:mcs>
                  <m:ctrlPr>
                    <w:rPr>
                      <w:rFonts w:ascii="Cambria Math" w:hAnsi="Cambria Math"/>
                    </w:rPr>
                  </m:ctrlPr>
                </m:mPr>
                <m:mr>
                  <m:e>
                    <m:r>
                      <m:rPr>
                        <m:sty m:val="p"/>
                      </m:rPr>
                      <w:rPr>
                        <w:rFonts w:ascii="Cambria Math" w:hAnsi="Cambria Math"/>
                      </w:rPr>
                      <m:t>min⁡{0,</m:t>
                    </m:r>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hAnsi="Cambria Math"/>
                          </w:rPr>
                          <m:t>,</m:t>
                        </m:r>
                        <m:sSup>
                          <m:sSupPr>
                            <m:ctrlPr>
                              <w:rPr>
                                <w:rFonts w:ascii="Cambria Math" w:hAnsi="Cambria Math"/>
                              </w:rPr>
                            </m:ctrlPr>
                          </m:sSupPr>
                          <m:e>
                            <m:r>
                              <w:rPr>
                                <w:rFonts w:ascii="Cambria Math" w:hAnsi="Cambria Math"/>
                              </w:rPr>
                              <m:t>s</m:t>
                            </m:r>
                          </m:e>
                          <m:sup>
                            <m:r>
                              <m:rPr>
                                <m:sty m:val="p"/>
                              </m:rPr>
                              <w:rPr>
                                <w:rFonts w:ascii="Cambria Math" w:hAnsi="Cambria Math"/>
                              </w:rPr>
                              <m:t>'</m:t>
                            </m:r>
                          </m:sup>
                        </m:sSup>
                      </m:sub>
                    </m:sSub>
                    <m:d>
                      <m:dPr>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s</m:t>
                            </m:r>
                          </m:sub>
                        </m:sSub>
                      </m:e>
                    </m:d>
                    <m:r>
                      <m:rPr>
                        <m:sty m:val="p"/>
                      </m:rPr>
                      <w:rPr>
                        <w:rFonts w:ascii="Cambria Math" w:hAnsi="Cambria Math"/>
                      </w:rPr>
                      <m:t>-</m:t>
                    </m:r>
                    <m:r>
                      <w:rPr>
                        <w:rFonts w:ascii="Cambria Math" w:hAnsi="Cambria Math"/>
                      </w:rPr>
                      <m:t>K</m:t>
                    </m:r>
                    <m:r>
                      <m:rPr>
                        <m:sty m:val="p"/>
                      </m:rPr>
                      <w:rPr>
                        <w:rFonts w:ascii="Cambria Math" w:hAnsi="Cambria Math"/>
                      </w:rPr>
                      <m:t>}</m:t>
                    </m:r>
                  </m:e>
                  <m:e>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s</m:t>
                        </m:r>
                        <m:r>
                          <m:rPr>
                            <m:sty m:val="p"/>
                          </m:rPr>
                          <w:rPr>
                            <w:rFonts w:ascii="Cambria Math" w:hAnsi="Cambria Math"/>
                          </w:rPr>
                          <m:t>'</m:t>
                        </m:r>
                      </m:sub>
                    </m:sSub>
                  </m:e>
                </m:mr>
                <m:mr>
                  <m:e>
                    <m:r>
                      <m:rPr>
                        <m:sty m:val="p"/>
                      </m:rPr>
                      <w:rPr>
                        <w:rFonts w:ascii="Cambria Math" w:hAnsi="Cambria Math"/>
                      </w:rPr>
                      <m:t>0</m:t>
                    </m:r>
                  </m:e>
                  <m:e>
                    <m:r>
                      <w:rPr>
                        <w:rFonts w:ascii="Cambria Math" w:hAnsi="Cambria Math"/>
                      </w:rPr>
                      <m:t>if</m:t>
                    </m:r>
                    <m:r>
                      <m:rPr>
                        <m:sty m:val="p"/>
                      </m:rPr>
                      <w:rPr>
                        <w:rFonts w:ascii="Cambria Math" w:hAnsi="Cambria Math"/>
                      </w:rPr>
                      <m:t xml:space="preserve"> </m:t>
                    </m:r>
                    <m:sSub>
                      <m:sSubPr>
                        <m:ctrlPr>
                          <w:rPr>
                            <w:rFonts w:ascii="Cambria Math" w:hAnsi="Cambria Math"/>
                          </w:rPr>
                        </m:ctrlPr>
                      </m:sSubPr>
                      <m:e>
                        <m:r>
                          <w:rPr>
                            <w:rFonts w:ascii="Cambria Math" w:hAnsi="Cambria Math"/>
                          </w:rPr>
                          <m:t>d</m:t>
                        </m:r>
                      </m:e>
                      <m:sub>
                        <m:r>
                          <w:rPr>
                            <w:rFonts w:ascii="Cambria Math" w:hAnsi="Cambria Math"/>
                          </w:rPr>
                          <m:t>s</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s</m:t>
                        </m:r>
                        <m:r>
                          <m:rPr>
                            <m:sty m:val="p"/>
                          </m:rPr>
                          <w:rPr>
                            <w:rFonts w:ascii="Cambria Math" w:hAnsi="Cambria Math"/>
                          </w:rPr>
                          <m:t>'</m:t>
                        </m:r>
                      </m:sub>
                    </m:sSub>
                  </m:e>
                </m:mr>
              </m:m>
            </m:e>
          </m:d>
          <m:r>
            <w:rPr>
              <w:rFonts w:ascii="Cambria Math" w:hAnsi="Cambria Math"/>
            </w:rPr>
            <m:t xml:space="preserve">  ,</m:t>
          </m:r>
        </m:oMath>
      </m:oMathPara>
    </w:p>
    <w:p w14:paraId="0BFF25CD" w14:textId="77777777" w:rsidR="00F31BAC" w:rsidRDefault="00F31BAC" w:rsidP="00F31BAC">
      <w:pPr>
        <w:spacing w:line="276" w:lineRule="auto"/>
      </w:pPr>
      <w:r w:rsidRPr="002876A7">
        <w:t>where</w:t>
      </w:r>
      <w:r>
        <w:t>:</w:t>
      </w:r>
    </w:p>
    <w:p w14:paraId="5659EAA9" w14:textId="77777777" w:rsidR="00F31BAC" w:rsidRDefault="00F31BAC" w:rsidP="00F31BAC">
      <w:pPr>
        <w:tabs>
          <w:tab w:val="left" w:pos="993"/>
        </w:tabs>
        <w:spacing w:after="0" w:line="276" w:lineRule="auto"/>
      </w:pPr>
      <m:oMath>
        <m:r>
          <w:rPr>
            <w:rFonts w:ascii="Cambria Math" w:hAnsi="Cambria Math"/>
          </w:rPr>
          <m:t>s</m:t>
        </m:r>
      </m:oMath>
      <w:r w:rsidRPr="00932338">
        <w:t xml:space="preserve"> </w:t>
      </w:r>
      <w:r>
        <w:tab/>
        <w:t>–</w:t>
      </w:r>
      <w:r>
        <w:tab/>
      </w:r>
      <w:r w:rsidRPr="00932338">
        <w:t xml:space="preserve">segment </w:t>
      </w:r>
      <w:r>
        <w:t>in</w:t>
      </w:r>
      <w:r w:rsidRPr="00932338">
        <w:t xml:space="preserve"> the view </w:t>
      </w:r>
      <m:oMath>
        <m:r>
          <w:rPr>
            <w:rFonts w:ascii="Cambria Math" w:hAnsi="Cambria Math"/>
          </w:rPr>
          <m:t>c</m:t>
        </m:r>
      </m:oMath>
      <w:r w:rsidRPr="00932338">
        <w:t xml:space="preserve">, </w:t>
      </w:r>
    </w:p>
    <w:p w14:paraId="528C3048" w14:textId="77777777" w:rsidR="00F31BAC" w:rsidRDefault="00AB539E" w:rsidP="00F31BAC">
      <w:pPr>
        <w:tabs>
          <w:tab w:val="left" w:pos="993"/>
        </w:tabs>
        <w:spacing w:after="0" w:line="276" w:lineRule="auto"/>
      </w:pPr>
      <m:oMath>
        <m:sSub>
          <m:sSubPr>
            <m:ctrlPr>
              <w:rPr>
                <w:rFonts w:ascii="Cambria Math" w:hAnsi="Cambria Math"/>
              </w:rPr>
            </m:ctrlPr>
          </m:sSubPr>
          <m:e>
            <m:r>
              <w:rPr>
                <w:rFonts w:ascii="Cambria Math" w:hAnsi="Cambria Math"/>
              </w:rPr>
              <m:t>d</m:t>
            </m:r>
          </m:e>
          <m:sub>
            <m:r>
              <w:rPr>
                <w:rFonts w:ascii="Cambria Math" w:hAnsi="Cambria Math"/>
              </w:rPr>
              <m:t>s</m:t>
            </m:r>
          </m:sub>
        </m:sSub>
      </m:oMath>
      <w:r w:rsidR="00F31BAC" w:rsidRPr="00932338">
        <w:t xml:space="preserve"> </w:t>
      </w:r>
      <w:r w:rsidR="00F31BAC">
        <w:tab/>
        <w:t>–</w:t>
      </w:r>
      <w:r w:rsidR="00F31BAC">
        <w:tab/>
        <w:t xml:space="preserve">currently </w:t>
      </w:r>
      <w:r w:rsidR="00F31BAC" w:rsidRPr="00932338">
        <w:t>considered de</w:t>
      </w:r>
      <w:r w:rsidR="00F31BAC" w:rsidRPr="005D090A">
        <w:t>pth o</w:t>
      </w:r>
      <w:r w:rsidR="00F31BAC" w:rsidRPr="00932338">
        <w:t xml:space="preserve">f </w:t>
      </w:r>
      <w:r w:rsidR="00F31BAC">
        <w:t>the</w:t>
      </w:r>
      <w:r w:rsidR="00F31BAC" w:rsidRPr="00932338">
        <w:t xml:space="preserve"> segment</w:t>
      </w:r>
      <w:r w:rsidR="00F31BAC">
        <w:t xml:space="preserve"> </w:t>
      </w:r>
      <m:oMath>
        <m:r>
          <w:rPr>
            <w:rFonts w:ascii="Cambria Math" w:hAnsi="Cambria Math"/>
          </w:rPr>
          <m:t>s</m:t>
        </m:r>
      </m:oMath>
      <w:r w:rsidR="00F31BAC" w:rsidRPr="00932338">
        <w:t>,</w:t>
      </w:r>
    </w:p>
    <w:p w14:paraId="672520A8" w14:textId="77777777" w:rsidR="00F31BAC" w:rsidRDefault="00F31BAC" w:rsidP="00F31BAC">
      <w:pPr>
        <w:tabs>
          <w:tab w:val="left" w:pos="993"/>
        </w:tabs>
        <w:spacing w:after="0" w:line="276" w:lineRule="auto"/>
      </w:pPr>
      <m:oMath>
        <m:r>
          <w:rPr>
            <w:rFonts w:ascii="Cambria Math" w:hAnsi="Cambria Math"/>
          </w:rPr>
          <m:t>s</m:t>
        </m:r>
        <m:r>
          <m:rPr>
            <m:sty m:val="p"/>
          </m:rPr>
          <w:rPr>
            <w:rFonts w:ascii="Cambria Math" w:hAnsi="Cambria Math"/>
          </w:rPr>
          <m:t>'</m:t>
        </m:r>
      </m:oMath>
      <w:r w:rsidRPr="00932338">
        <w:t xml:space="preserve"> </w:t>
      </w:r>
      <w:r>
        <w:tab/>
        <w:t>–</w:t>
      </w:r>
      <w:r>
        <w:tab/>
      </w:r>
      <w:r w:rsidRPr="00932338">
        <w:t xml:space="preserve">segment in the view </w:t>
      </w:r>
      <m:oMath>
        <m:r>
          <w:rPr>
            <w:rFonts w:ascii="Cambria Math" w:hAnsi="Cambria Math"/>
          </w:rPr>
          <m:t>c</m:t>
        </m:r>
        <m:r>
          <m:rPr>
            <m:sty m:val="p"/>
          </m:rPr>
          <w:rPr>
            <w:rFonts w:ascii="Cambria Math" w:hAnsi="Cambria Math"/>
          </w:rPr>
          <m:t>'</m:t>
        </m:r>
      </m:oMath>
      <w:r w:rsidRPr="00932338">
        <w:t>, which correspond</w:t>
      </w:r>
      <w:r>
        <w:t>s</w:t>
      </w:r>
      <w:r w:rsidRPr="00932338">
        <w:t xml:space="preserve"> to the segment </w:t>
      </w:r>
      <m:oMath>
        <m:r>
          <w:rPr>
            <w:rFonts w:ascii="Cambria Math" w:hAnsi="Cambria Math"/>
          </w:rPr>
          <m:t>s</m:t>
        </m:r>
        <m:r>
          <m:rPr>
            <m:sty m:val="p"/>
          </m:rPr>
          <w:rPr>
            <w:rFonts w:ascii="Cambria Math" w:hAnsi="Cambria Math"/>
          </w:rPr>
          <m:t xml:space="preserve"> </m:t>
        </m:r>
      </m:oMath>
      <w:r w:rsidRPr="00932338">
        <w:t xml:space="preserve">in the view </w:t>
      </w:r>
      <m:oMath>
        <m:r>
          <w:rPr>
            <w:rFonts w:ascii="Cambria Math" w:hAnsi="Cambria Math"/>
          </w:rPr>
          <m:t>c</m:t>
        </m:r>
      </m:oMath>
      <w:r w:rsidRPr="00932338">
        <w:t xml:space="preserve"> for the</w:t>
      </w:r>
    </w:p>
    <w:p w14:paraId="1662B975" w14:textId="77777777" w:rsidR="00F31BAC" w:rsidRDefault="00F31BAC" w:rsidP="00F31BAC">
      <w:pPr>
        <w:tabs>
          <w:tab w:val="left" w:pos="993"/>
        </w:tabs>
        <w:spacing w:after="0" w:line="276" w:lineRule="auto"/>
        <w:ind w:left="1440" w:hanging="731"/>
      </w:pPr>
      <w:r>
        <w:tab/>
      </w:r>
      <w:r>
        <w:tab/>
      </w:r>
      <w:r w:rsidRPr="00932338">
        <w:t xml:space="preserve">currently considered depth </w:t>
      </w:r>
      <m:oMath>
        <m:sSub>
          <m:sSubPr>
            <m:ctrlPr>
              <w:rPr>
                <w:rFonts w:ascii="Cambria Math" w:hAnsi="Cambria Math"/>
              </w:rPr>
            </m:ctrlPr>
          </m:sSubPr>
          <m:e>
            <m:r>
              <w:rPr>
                <w:rFonts w:ascii="Cambria Math" w:hAnsi="Cambria Math"/>
              </w:rPr>
              <m:t>d</m:t>
            </m:r>
          </m:e>
          <m:sub>
            <m:r>
              <w:rPr>
                <w:rFonts w:ascii="Cambria Math" w:hAnsi="Cambria Math"/>
              </w:rPr>
              <m:t>s</m:t>
            </m:r>
          </m:sub>
        </m:sSub>
      </m:oMath>
      <w:r w:rsidRPr="00A85415">
        <w:t xml:space="preserve"> </w:t>
      </w:r>
      <w:r>
        <w:t>,</w:t>
      </w:r>
      <w:r w:rsidRPr="00932338">
        <w:t xml:space="preserve"> </w:t>
      </w:r>
    </w:p>
    <w:p w14:paraId="64716A9C" w14:textId="77777777" w:rsidR="00F31BAC" w:rsidRDefault="00AB539E" w:rsidP="00F31BAC">
      <w:pPr>
        <w:tabs>
          <w:tab w:val="left" w:pos="993"/>
        </w:tabs>
        <w:spacing w:after="0" w:line="276" w:lineRule="auto"/>
      </w:pPr>
      <m:oMath>
        <m:sSub>
          <m:sSubPr>
            <m:ctrlPr>
              <w:rPr>
                <w:rFonts w:ascii="Cambria Math" w:hAnsi="Cambria Math"/>
              </w:rPr>
            </m:ctrlPr>
          </m:sSubPr>
          <m:e>
            <m:r>
              <w:rPr>
                <w:rFonts w:ascii="Cambria Math" w:hAnsi="Cambria Math"/>
              </w:rPr>
              <m:t>d</m:t>
            </m:r>
          </m:e>
          <m:sub>
            <m:r>
              <w:rPr>
                <w:rFonts w:ascii="Cambria Math" w:hAnsi="Cambria Math"/>
              </w:rPr>
              <m:t>s</m:t>
            </m:r>
            <m:r>
              <m:rPr>
                <m:sty m:val="p"/>
              </m:rPr>
              <w:rPr>
                <w:rFonts w:ascii="Cambria Math" w:hAnsi="Cambria Math"/>
              </w:rPr>
              <m:t>'</m:t>
            </m:r>
          </m:sub>
        </m:sSub>
      </m:oMath>
      <w:r w:rsidR="00F31BAC" w:rsidRPr="00932338">
        <w:t xml:space="preserve"> </w:t>
      </w:r>
      <w:r w:rsidR="00F31BAC" w:rsidRPr="00A85415">
        <w:tab/>
      </w:r>
      <w:r w:rsidR="00F31BAC">
        <w:t>–</w:t>
      </w:r>
      <w:r w:rsidR="00F31BAC">
        <w:tab/>
        <w:t xml:space="preserve">currently </w:t>
      </w:r>
      <w:r w:rsidR="00F31BAC" w:rsidRPr="00932338">
        <w:t>considered de</w:t>
      </w:r>
      <w:r w:rsidR="00F31BAC" w:rsidRPr="005D090A">
        <w:t>pth o</w:t>
      </w:r>
      <w:r w:rsidR="00F31BAC" w:rsidRPr="00932338">
        <w:t xml:space="preserve">f </w:t>
      </w:r>
      <w:r w:rsidR="00F31BAC">
        <w:t>the</w:t>
      </w:r>
      <w:r w:rsidR="00F31BAC" w:rsidRPr="00932338">
        <w:t xml:space="preserve"> segment</w:t>
      </w:r>
      <w:r w:rsidR="00F31BAC">
        <w:t xml:space="preserve"> </w:t>
      </w:r>
      <m:oMath>
        <m:r>
          <w:rPr>
            <w:rFonts w:ascii="Cambria Math" w:hAnsi="Cambria Math"/>
          </w:rPr>
          <m:t>s</m:t>
        </m:r>
        <m:r>
          <m:rPr>
            <m:sty m:val="p"/>
          </m:rPr>
          <w:rPr>
            <w:rFonts w:ascii="Cambria Math" w:hAnsi="Cambria Math"/>
          </w:rPr>
          <m:t>'</m:t>
        </m:r>
      </m:oMath>
      <w:r w:rsidR="00F31BAC" w:rsidRPr="00932338">
        <w:t>,</w:t>
      </w:r>
    </w:p>
    <w:p w14:paraId="6E13C9D8" w14:textId="77777777" w:rsidR="00F31BAC" w:rsidRDefault="00AB539E" w:rsidP="00F31BAC">
      <w:pPr>
        <w:tabs>
          <w:tab w:val="left" w:pos="993"/>
        </w:tabs>
        <w:spacing w:after="0" w:line="276" w:lineRule="auto"/>
      </w:pPr>
      <m:oMath>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hAnsi="Cambria Math"/>
              </w:rPr>
              <m:t>,</m:t>
            </m:r>
            <m:sSup>
              <m:sSupPr>
                <m:ctrlPr>
                  <w:rPr>
                    <w:rFonts w:ascii="Cambria Math" w:hAnsi="Cambria Math"/>
                  </w:rPr>
                </m:ctrlPr>
              </m:sSupPr>
              <m:e>
                <m:r>
                  <w:rPr>
                    <w:rFonts w:ascii="Cambria Math" w:hAnsi="Cambria Math"/>
                  </w:rPr>
                  <m:t>s</m:t>
                </m:r>
              </m:e>
              <m:sup>
                <m:r>
                  <m:rPr>
                    <m:sty m:val="p"/>
                  </m:rPr>
                  <w:rPr>
                    <w:rFonts w:ascii="Cambria Math" w:hAnsi="Cambria Math"/>
                  </w:rPr>
                  <m:t>'</m:t>
                </m:r>
              </m:sup>
            </m:sSup>
          </m:sub>
        </m:sSub>
      </m:oMath>
      <w:r w:rsidR="00F31BAC" w:rsidRPr="00A85415">
        <w:tab/>
      </w:r>
      <w:r w:rsidR="00F31BAC">
        <w:t>–</w:t>
      </w:r>
      <w:r w:rsidR="00F31BAC">
        <w:tab/>
      </w:r>
      <w:r w:rsidR="00F31BAC" w:rsidRPr="002876A7">
        <w:t>inter-view matching cost</w:t>
      </w:r>
      <w:r w:rsidR="00F31BAC">
        <w:t xml:space="preserve"> between segments </w:t>
      </w:r>
      <m:oMath>
        <m:r>
          <w:rPr>
            <w:rFonts w:ascii="Cambria Math" w:hAnsi="Cambria Math"/>
          </w:rPr>
          <m:t>s</m:t>
        </m:r>
      </m:oMath>
      <w:r w:rsidR="00F31BAC" w:rsidRPr="00A85415">
        <w:t xml:space="preserve"> and </w:t>
      </w:r>
      <m:oMath>
        <m:r>
          <w:rPr>
            <w:rFonts w:ascii="Cambria Math" w:hAnsi="Cambria Math"/>
          </w:rPr>
          <m:t>s</m:t>
        </m:r>
        <m:r>
          <m:rPr>
            <m:sty m:val="p"/>
          </m:rPr>
          <w:rPr>
            <w:rFonts w:ascii="Cambria Math" w:hAnsi="Cambria Math"/>
          </w:rPr>
          <m:t>'</m:t>
        </m:r>
      </m:oMath>
      <w:r w:rsidR="00F31BAC">
        <w:t>,</w:t>
      </w:r>
    </w:p>
    <w:p w14:paraId="0833683F" w14:textId="77777777" w:rsidR="00F31BAC" w:rsidRPr="00DA27BA" w:rsidRDefault="00AB539E" w:rsidP="00F31BAC">
      <w:pPr>
        <w:tabs>
          <w:tab w:val="left" w:pos="993"/>
        </w:tabs>
        <w:spacing w:after="0" w:line="276" w:lineRule="auto"/>
      </w:pPr>
      <m:oMath>
        <m:sSub>
          <m:sSubPr>
            <m:ctrlPr>
              <w:rPr>
                <w:rFonts w:ascii="Cambria Math" w:hAnsi="Cambria Math"/>
              </w:rPr>
            </m:ctrlPr>
          </m:sSubPr>
          <m:e>
            <m:r>
              <w:rPr>
                <w:rFonts w:ascii="Cambria Math" w:hAnsi="Cambria Math"/>
              </w:rPr>
              <m:t>m</m:t>
            </m:r>
          </m:e>
          <m:sub>
            <m:r>
              <w:rPr>
                <w:rFonts w:ascii="Cambria Math" w:hAnsi="Cambria Math"/>
              </w:rPr>
              <m:t>s</m:t>
            </m:r>
            <m:r>
              <m:rPr>
                <m:sty m:val="p"/>
              </m:rPr>
              <w:rPr>
                <w:rFonts w:ascii="Cambria Math" w:hAnsi="Cambria Math"/>
              </w:rPr>
              <m:t>,</m:t>
            </m:r>
            <m:sSup>
              <m:sSupPr>
                <m:ctrlPr>
                  <w:rPr>
                    <w:rFonts w:ascii="Cambria Math" w:hAnsi="Cambria Math"/>
                  </w:rPr>
                </m:ctrlPr>
              </m:sSupPr>
              <m:e>
                <m:r>
                  <w:rPr>
                    <w:rFonts w:ascii="Cambria Math" w:hAnsi="Cambria Math"/>
                  </w:rPr>
                  <m:t>s</m:t>
                </m:r>
              </m:e>
              <m:sup>
                <m:r>
                  <m:rPr>
                    <m:sty m:val="p"/>
                  </m:rPr>
                  <w:rPr>
                    <w:rFonts w:ascii="Cambria Math" w:hAnsi="Cambria Math"/>
                  </w:rPr>
                  <m:t>'</m:t>
                </m:r>
              </m:sup>
            </m:sSup>
          </m:sub>
        </m:sSub>
      </m:oMath>
      <w:r w:rsidR="00F31BAC" w:rsidRPr="00A85415">
        <w:tab/>
      </w:r>
      <w:r w:rsidR="00F31BAC">
        <w:t>–</w:t>
      </w:r>
      <w:r w:rsidR="00F31BAC">
        <w:tab/>
      </w:r>
      <w:r w:rsidR="00F31BAC" w:rsidRPr="00932338">
        <w:t>cor</w:t>
      </w:r>
      <w:r w:rsidR="00F31BAC" w:rsidRPr="005D090A">
        <w:t>e of</w:t>
      </w:r>
      <w:r w:rsidR="00F31BAC" w:rsidRPr="00932338">
        <w:t xml:space="preserve"> the inter-view matching cost</w:t>
      </w:r>
      <w:r w:rsidR="00F31BAC">
        <w:t xml:space="preserve"> between segments </w:t>
      </w:r>
      <m:oMath>
        <m:r>
          <w:rPr>
            <w:rFonts w:ascii="Cambria Math" w:hAnsi="Cambria Math"/>
          </w:rPr>
          <m:t>s</m:t>
        </m:r>
      </m:oMath>
      <w:r w:rsidR="00F31BAC" w:rsidRPr="00A85415">
        <w:t xml:space="preserve"> and </w:t>
      </w:r>
      <m:oMath>
        <m:r>
          <w:rPr>
            <w:rFonts w:ascii="Cambria Math" w:hAnsi="Cambria Math"/>
          </w:rPr>
          <m:t>s</m:t>
        </m:r>
        <m:r>
          <m:rPr>
            <m:sty m:val="p"/>
          </m:rPr>
          <w:rPr>
            <w:rFonts w:ascii="Cambria Math" w:hAnsi="Cambria Math"/>
          </w:rPr>
          <m:t>'</m:t>
        </m:r>
      </m:oMath>
      <w:r w:rsidR="00F31BAC">
        <w:t>,</w:t>
      </w:r>
    </w:p>
    <w:p w14:paraId="3732E745" w14:textId="77777777" w:rsidR="00F31BAC" w:rsidRDefault="00F31BAC" w:rsidP="00F31BAC">
      <w:pPr>
        <w:tabs>
          <w:tab w:val="left" w:pos="993"/>
        </w:tabs>
        <w:spacing w:after="0" w:line="276" w:lineRule="auto"/>
      </w:pPr>
      <m:oMath>
        <m:r>
          <w:rPr>
            <w:rFonts w:ascii="Cambria Math" w:hAnsi="Cambria Math"/>
          </w:rPr>
          <m:t>K</m:t>
        </m:r>
      </m:oMath>
      <w:r w:rsidRPr="002876A7">
        <w:t xml:space="preserve"> </w:t>
      </w:r>
      <w:r w:rsidRPr="00A85415">
        <w:tab/>
      </w:r>
      <w:r>
        <w:t>–</w:t>
      </w:r>
      <w:r>
        <w:tab/>
        <w:t>a</w:t>
      </w:r>
      <w:r w:rsidRPr="002876A7">
        <w:t xml:space="preserve"> positive constant</w:t>
      </w:r>
      <w:r>
        <w:t>.</w:t>
      </w:r>
    </w:p>
    <w:p w14:paraId="36DF0641" w14:textId="77777777" w:rsidR="00F31BAC" w:rsidRDefault="00F31BAC" w:rsidP="00F31BAC">
      <w:pPr>
        <w:tabs>
          <w:tab w:val="left" w:pos="993"/>
        </w:tabs>
        <w:spacing w:after="0" w:line="276" w:lineRule="auto"/>
      </w:pPr>
    </w:p>
    <w:p w14:paraId="24FFAA55" w14:textId="21DC69EB" w:rsidR="00F31BAC" w:rsidRDefault="00F31BAC" w:rsidP="00F31BAC">
      <w:pPr>
        <w:rPr>
          <w:rFonts w:eastAsiaTheme="minorEastAsia"/>
        </w:rPr>
      </w:pPr>
      <w:r w:rsidRPr="00A85415">
        <w:rPr>
          <w:lang w:val="en-AU"/>
        </w:rPr>
        <w:t xml:space="preserve">The value of constant </w:t>
      </w:r>
      <m:oMath>
        <m:r>
          <w:rPr>
            <w:rFonts w:ascii="Cambria Math" w:hAnsi="Cambria Math"/>
            <w:lang w:val="en-AU"/>
          </w:rPr>
          <m:t>K</m:t>
        </m:r>
      </m:oMath>
      <w:r w:rsidRPr="00A85415">
        <w:rPr>
          <w:lang w:val="en-AU"/>
        </w:rPr>
        <w:t xml:space="preserve"> </w:t>
      </w:r>
      <w:r>
        <w:rPr>
          <w:lang w:val="en-AU"/>
        </w:rPr>
        <w:t>is</w:t>
      </w:r>
      <w:r w:rsidRPr="00A85415">
        <w:rPr>
          <w:lang w:val="en-AU"/>
        </w:rPr>
        <w:t xml:space="preserve"> selected so that the inter</w:t>
      </w:r>
      <w:r w:rsidRPr="00A85415">
        <w:rPr>
          <w:lang w:val="en-AU"/>
        </w:rPr>
        <w:noBreakHyphen/>
        <w:t xml:space="preserve">view matching cost </w:t>
      </w:r>
      <m:oMath>
        <m:sSub>
          <m:sSubPr>
            <m:ctrlPr>
              <w:rPr>
                <w:rFonts w:ascii="Cambria Math" w:hAnsi="Cambria Math"/>
                <w:lang w:val="en-AU"/>
              </w:rPr>
            </m:ctrlPr>
          </m:sSubPr>
          <m:e>
            <m:r>
              <w:rPr>
                <w:rFonts w:ascii="Cambria Math" w:hAnsi="Cambria Math"/>
                <w:lang w:val="en-AU"/>
              </w:rPr>
              <m:t>M</m:t>
            </m:r>
          </m:e>
          <m:sub>
            <m:r>
              <w:rPr>
                <w:rFonts w:ascii="Cambria Math" w:hAnsi="Cambria Math"/>
                <w:lang w:val="en-AU"/>
              </w:rPr>
              <m:t>s</m:t>
            </m:r>
            <m:r>
              <m:rPr>
                <m:sty m:val="p"/>
              </m:rPr>
              <w:rPr>
                <w:rFonts w:ascii="Cambria Math" w:hAnsi="Cambria Math"/>
                <w:lang w:val="en-AU"/>
              </w:rPr>
              <m:t>,</m:t>
            </m:r>
            <m:sSup>
              <m:sSupPr>
                <m:ctrlPr>
                  <w:rPr>
                    <w:rFonts w:ascii="Cambria Math" w:hAnsi="Cambria Math"/>
                    <w:lang w:val="en-AU"/>
                  </w:rPr>
                </m:ctrlPr>
              </m:sSupPr>
              <m:e>
                <m:r>
                  <w:rPr>
                    <w:rFonts w:ascii="Cambria Math" w:hAnsi="Cambria Math"/>
                    <w:lang w:val="en-AU"/>
                  </w:rPr>
                  <m:t>s</m:t>
                </m:r>
              </m:e>
              <m:sup>
                <m:r>
                  <m:rPr>
                    <m:sty m:val="p"/>
                  </m:rPr>
                  <w:rPr>
                    <w:rFonts w:ascii="Cambria Math" w:hAnsi="Cambria Math"/>
                    <w:lang w:val="en-AU"/>
                  </w:rPr>
                  <m:t>'</m:t>
                </m:r>
              </m:sup>
            </m:sSup>
          </m:sub>
        </m:sSub>
        <m:r>
          <m:rPr>
            <m:sty m:val="p"/>
          </m:rPr>
          <w:rPr>
            <w:rFonts w:ascii="Cambria Math" w:hAnsi="Cambria Math"/>
            <w:lang w:val="en-AU"/>
          </w:rPr>
          <m:t xml:space="preserve"> </m:t>
        </m:r>
      </m:oMath>
      <w:r w:rsidRPr="00A85415">
        <w:rPr>
          <w:lang w:val="en-AU"/>
        </w:rPr>
        <w:t xml:space="preserve">is not dominated by the intra-view discontinuity cost </w:t>
      </w:r>
      <m:oMath>
        <m:sSub>
          <m:sSubPr>
            <m:ctrlPr>
              <w:rPr>
                <w:rFonts w:ascii="Cambria Math" w:hAnsi="Cambria Math"/>
                <w:lang w:val="en-AU"/>
              </w:rPr>
            </m:ctrlPr>
          </m:sSubPr>
          <m:e>
            <m:r>
              <w:rPr>
                <w:rFonts w:ascii="Cambria Math" w:hAnsi="Cambria Math"/>
                <w:lang w:val="en-AU"/>
              </w:rPr>
              <m:t>V</m:t>
            </m:r>
          </m:e>
          <m:sub>
            <m:r>
              <w:rPr>
                <w:rFonts w:ascii="Cambria Math" w:hAnsi="Cambria Math"/>
                <w:lang w:val="en-AU"/>
              </w:rPr>
              <m:t>s</m:t>
            </m:r>
            <m:r>
              <m:rPr>
                <m:sty m:val="p"/>
              </m:rPr>
              <w:rPr>
                <w:rFonts w:ascii="Cambria Math" w:hAnsi="Cambria Math"/>
                <w:lang w:val="en-AU"/>
              </w:rPr>
              <m:t>,</m:t>
            </m:r>
            <m:r>
              <w:rPr>
                <w:rFonts w:ascii="Cambria Math" w:hAnsi="Cambria Math"/>
                <w:lang w:val="en-AU"/>
              </w:rPr>
              <m:t>t</m:t>
            </m:r>
          </m:sub>
        </m:sSub>
      </m:oMath>
      <w:r>
        <w:rPr>
          <w:lang w:val="en-AU"/>
        </w:rPr>
        <w:t> </w:t>
      </w:r>
      <w:r w:rsidRPr="00A85415">
        <w:rPr>
          <w:lang w:val="en-AU"/>
        </w:rPr>
        <w:t xml:space="preserve">, as a sum of these two costs constitutes the cost function of </w:t>
      </w:r>
      <w:r w:rsidRPr="00A85415">
        <w:rPr>
          <w:lang w:val="en-AU"/>
        </w:rPr>
        <w:lastRenderedPageBreak/>
        <w:t>the depth optimisation.</w:t>
      </w:r>
      <w:r>
        <w:rPr>
          <w:lang w:val="en-AU"/>
        </w:rPr>
        <w:t xml:space="preserve"> </w:t>
      </w:r>
      <w:r w:rsidRPr="00A85415">
        <w:rPr>
          <w:lang w:val="en-AU"/>
        </w:rPr>
        <w:t xml:space="preserve">The chosen final value of </w:t>
      </w:r>
      <m:oMath>
        <m:r>
          <w:rPr>
            <w:rFonts w:ascii="Cambria Math" w:hAnsi="Cambria Math"/>
            <w:lang w:val="en-AU"/>
          </w:rPr>
          <m:t>K</m:t>
        </m:r>
      </m:oMath>
      <w:r w:rsidRPr="00A85415">
        <w:rPr>
          <w:lang w:val="en-AU"/>
        </w:rPr>
        <w:t xml:space="preserve"> is </w:t>
      </w:r>
      <m:oMath>
        <m:r>
          <m:rPr>
            <m:sty m:val="p"/>
          </m:rPr>
          <w:rPr>
            <w:rFonts w:ascii="Cambria Math" w:hAnsi="Cambria Math"/>
            <w:lang w:val="en-AU"/>
          </w:rPr>
          <m:t>30</m:t>
        </m:r>
      </m:oMath>
      <w:r w:rsidRPr="00A85415">
        <w:rPr>
          <w:lang w:val="en-AU"/>
        </w:rPr>
        <w:t xml:space="preserve">, as </w:t>
      </w:r>
      <w:r w:rsidR="00DB403B">
        <w:rPr>
          <w:lang w:val="en-AU"/>
        </w:rPr>
        <w:t>discussed in [1]</w:t>
      </w:r>
      <w:r w:rsidRPr="00A85415">
        <w:rPr>
          <w:lang w:val="en-AU"/>
        </w:rPr>
        <w:t>.</w:t>
      </w:r>
      <w:r>
        <w:rPr>
          <w:lang w:val="en-AU"/>
        </w:rPr>
        <w:t xml:space="preserve"> The use of</w:t>
      </w:r>
      <w:r w:rsidRPr="002F471E">
        <w:rPr>
          <w:rFonts w:eastAsiaTheme="minorEastAsia"/>
        </w:rPr>
        <w:t xml:space="preserve"> both equirectangular and perspective</w:t>
      </w:r>
      <w:r>
        <w:rPr>
          <w:rFonts w:eastAsiaTheme="minorEastAsia"/>
        </w:rPr>
        <w:t xml:space="preserve"> views is included in </w:t>
      </w:r>
      <w:r w:rsidRPr="002F471E">
        <w:rPr>
          <w:lang w:val="en-AU"/>
        </w:rPr>
        <w:t xml:space="preserve">the </w:t>
      </w:r>
      <w:r w:rsidRPr="002F471E">
        <w:t>3D transform</w:t>
      </w:r>
      <w:r>
        <w:t xml:space="preserve"> </w:t>
      </w:r>
      <m:oMath>
        <m:r>
          <w:rPr>
            <w:rFonts w:ascii="Cambria Math" w:hAnsi="Cambria Math"/>
          </w:rPr>
          <m:t>T</m:t>
        </m:r>
        <m:r>
          <m:rPr>
            <m:sty m:val="p"/>
          </m:rPr>
          <w:rPr>
            <w:rFonts w:ascii="Cambria Math" w:hAnsi="Cambria Math"/>
          </w:rPr>
          <m:t>[∙]</m:t>
        </m:r>
      </m:oMath>
      <w:r w:rsidRPr="002F471E">
        <w:rPr>
          <w:rFonts w:eastAsiaTheme="minorEastAsia"/>
        </w:rPr>
        <w:t xml:space="preserve">. </w:t>
      </w:r>
    </w:p>
    <w:p w14:paraId="5D677C88" w14:textId="77777777" w:rsidR="00F31BAC" w:rsidRDefault="00F31BAC" w:rsidP="00F31BAC">
      <w:pPr>
        <w:pStyle w:val="Nagwek2"/>
        <w:rPr>
          <w:rFonts w:eastAsiaTheme="minorEastAsia"/>
        </w:rPr>
      </w:pPr>
      <w:bookmarkStart w:id="5" w:name="_Toc62808283"/>
      <w:r>
        <w:rPr>
          <w:rFonts w:eastAsiaTheme="minorEastAsia"/>
        </w:rPr>
        <w:t>Neighboring segments depth analysis</w:t>
      </w:r>
      <w:bookmarkEnd w:id="5"/>
    </w:p>
    <w:p w14:paraId="66214D8A" w14:textId="77777777" w:rsidR="00F31BAC" w:rsidRDefault="00F31BAC" w:rsidP="00F31BAC">
      <w:r w:rsidRPr="001A7405">
        <w:rPr>
          <w:lang w:val="en-AU"/>
        </w:rPr>
        <w:t>In</w:t>
      </w:r>
      <w:r>
        <w:t xml:space="preserve"> order to increase the final quality of estimated depth maps, a segment</w:t>
      </w:r>
      <w:r>
        <w:noBreakHyphen/>
        <w:t xml:space="preserve">based method of the depth enhancement, named neighboring segments depth analysis, was included. </w:t>
      </w:r>
    </w:p>
    <w:p w14:paraId="26A882B2" w14:textId="77777777" w:rsidR="00F31BAC" w:rsidRPr="001A7405" w:rsidRDefault="00F31BAC" w:rsidP="00F31BAC">
      <w:pPr>
        <w:rPr>
          <w:lang w:val="en-AU"/>
        </w:rPr>
      </w:pPr>
      <w:r w:rsidRPr="001A7405">
        <w:rPr>
          <w:lang w:val="en-AU"/>
        </w:rPr>
        <w:t xml:space="preserve">The proposed process is performed for each segment in estimated depth maps. For the currently processed segment, depth values of its </w:t>
      </w:r>
      <w:proofErr w:type="spellStart"/>
      <w:r w:rsidRPr="001A7405">
        <w:rPr>
          <w:lang w:val="en-AU"/>
        </w:rPr>
        <w:t>neighboring</w:t>
      </w:r>
      <w:proofErr w:type="spellEnd"/>
      <w:r w:rsidRPr="001A7405">
        <w:rPr>
          <w:lang w:val="en-AU"/>
        </w:rPr>
        <w:t xml:space="preserve"> segments are tested as new depth candidates for this segment. A depth value is used if two conditions are fulfilled: use of this depth reduces the inter</w:t>
      </w:r>
      <w:r w:rsidRPr="001A7405">
        <w:rPr>
          <w:lang w:val="en-AU"/>
        </w:rPr>
        <w:noBreakHyphen/>
        <w:t xml:space="preserve">view matching cost for the processed segment and a corresponding segment in </w:t>
      </w:r>
      <w:proofErr w:type="spellStart"/>
      <w:r w:rsidRPr="001A7405">
        <w:rPr>
          <w:lang w:val="en-AU"/>
        </w:rPr>
        <w:t>neighboring</w:t>
      </w:r>
      <w:proofErr w:type="spellEnd"/>
      <w:r w:rsidRPr="001A7405">
        <w:rPr>
          <w:lang w:val="en-AU"/>
        </w:rPr>
        <w:t xml:space="preserve"> view targeted by this depth also has the same value of depth.</w:t>
      </w:r>
    </w:p>
    <w:p w14:paraId="29AABF28" w14:textId="77777777" w:rsidR="00F31BAC" w:rsidRDefault="00F31BAC" w:rsidP="00F31BAC">
      <w:pPr>
        <w:rPr>
          <w:lang w:val="en-AU"/>
        </w:rPr>
      </w:pPr>
      <w:r w:rsidRPr="001A7405">
        <w:rPr>
          <w:lang w:val="en-AU"/>
        </w:rPr>
        <w:t xml:space="preserve">The proposed solution increases the quality of depth maps in areas of uncertain depth (e.g., </w:t>
      </w:r>
      <w:proofErr w:type="spellStart"/>
      <w:r w:rsidRPr="001A7405">
        <w:rPr>
          <w:lang w:val="en-AU"/>
        </w:rPr>
        <w:t>disoccluded</w:t>
      </w:r>
      <w:proofErr w:type="spellEnd"/>
      <w:r w:rsidRPr="001A7405">
        <w:rPr>
          <w:lang w:val="en-AU"/>
        </w:rPr>
        <w:t xml:space="preserve"> areas) and preserves the inter</w:t>
      </w:r>
      <w:r w:rsidRPr="001A7405">
        <w:rPr>
          <w:lang w:val="en-AU"/>
        </w:rPr>
        <w:noBreakHyphen/>
        <w:t xml:space="preserve">view consistency of depth maps. Moreover, because the process is performed after estimating the depth for each frame, such enhanced depth is used </w:t>
      </w:r>
      <w:r>
        <w:rPr>
          <w:lang w:val="en-AU"/>
        </w:rPr>
        <w:t>for</w:t>
      </w:r>
      <w:r w:rsidRPr="001A7405">
        <w:rPr>
          <w:lang w:val="en-AU"/>
        </w:rPr>
        <w:t xml:space="preserve"> all following frames (because of segmentation</w:t>
      </w:r>
      <w:r w:rsidRPr="001A7405">
        <w:rPr>
          <w:lang w:val="en-AU"/>
        </w:rPr>
        <w:noBreakHyphen/>
        <w:t>based temporal enhancement). Therefore, such an approach increases the quality of depth maps also in terms of temporal consistency.</w:t>
      </w:r>
    </w:p>
    <w:p w14:paraId="01507D22" w14:textId="77777777" w:rsidR="00F22A39" w:rsidRDefault="00F22A39" w:rsidP="00F22A39">
      <w:pPr>
        <w:pStyle w:val="Nagwek2"/>
      </w:pPr>
      <w:bookmarkStart w:id="6" w:name="_Toc62808284"/>
      <w:r>
        <w:t>Temporal consistency enhancement</w:t>
      </w:r>
      <w:bookmarkEnd w:id="6"/>
    </w:p>
    <w:p w14:paraId="07DD2279" w14:textId="77777777" w:rsidR="00F22A39" w:rsidRPr="00333728" w:rsidRDefault="00F22A39" w:rsidP="00F22A39">
      <w:pPr>
        <w:rPr>
          <w:rFonts w:eastAsiaTheme="minorEastAsia"/>
        </w:rPr>
      </w:pPr>
      <w:r w:rsidRPr="00333728">
        <w:rPr>
          <w:rFonts w:eastAsiaTheme="minorEastAsia"/>
        </w:rPr>
        <w:t>In natural video sequences, only a small part of an acquired scene considerably changes in consecutive frames, especially when cameras are not moving during the acquisition of video. The idea of the proposed temporal consistency enhancement of depth estimation is to calculate a new value of depth only for the segments that changed (in terms of their color) in comparison with the previous frame.</w:t>
      </w:r>
    </w:p>
    <w:p w14:paraId="49803A60" w14:textId="77777777" w:rsidR="00F22A39" w:rsidRPr="00333728" w:rsidRDefault="00F22A39" w:rsidP="00F22A39">
      <w:pPr>
        <w:rPr>
          <w:rFonts w:eastAsiaTheme="minorEastAsia"/>
        </w:rPr>
      </w:pPr>
      <w:r w:rsidRPr="00333728">
        <w:rPr>
          <w:rFonts w:eastAsiaTheme="minorEastAsia"/>
        </w:rPr>
        <w:t>The proposed temporal consistency enhancement method allows us to automatically mark segments as unchanged in consecutive frames. These segments are used in the calculation of the intra-view discontinuity and the inter-view matching cost for other segments, but are not represented by any node in the structure of the optimized graph. It reduces the number of nodes in the graph, making the optimization process significantly faster, and on the other hand, increases the temporal consistency of estimated depth maps.</w:t>
      </w:r>
    </w:p>
    <w:p w14:paraId="574C3F9D" w14:textId="77777777" w:rsidR="00F22A39" w:rsidRPr="00333728" w:rsidRDefault="00F22A39" w:rsidP="00F22A39">
      <w:pPr>
        <w:rPr>
          <w:rFonts w:eastAsiaTheme="minorEastAsia"/>
        </w:rPr>
      </w:pPr>
      <w:r w:rsidRPr="00333728">
        <w:rPr>
          <w:rFonts w:eastAsiaTheme="minorEastAsia"/>
        </w:rPr>
        <w:t>In the first frame of a depth map, denoted as an “I</w:t>
      </w:r>
      <w:r w:rsidRPr="00333728">
        <w:rPr>
          <w:rFonts w:eastAsiaTheme="minorEastAsia"/>
        </w:rPr>
        <w:noBreakHyphen/>
        <w:t>type” depth frame, the estimation is performed for all segments, as described in the previous sections. The following frames (“P</w:t>
      </w:r>
      <w:r w:rsidRPr="00333728">
        <w:rPr>
          <w:rFonts w:eastAsiaTheme="minorEastAsia"/>
        </w:rPr>
        <w:noBreakHyphen/>
        <w:t>type” depth frames) can utilize depth information from the preceding P</w:t>
      </w:r>
      <w:r w:rsidRPr="00333728">
        <w:rPr>
          <w:rFonts w:eastAsiaTheme="minorEastAsia"/>
        </w:rPr>
        <w:noBreakHyphen/>
        <w:t>type depth frame and the I</w:t>
      </w:r>
      <w:r w:rsidRPr="00333728">
        <w:rPr>
          <w:rFonts w:eastAsiaTheme="minorEastAsia"/>
        </w:rPr>
        <w:noBreakHyphen/>
        <w:t xml:space="preserve">type depth frame. </w:t>
      </w:r>
    </w:p>
    <w:p w14:paraId="23315E2D" w14:textId="13C718BD" w:rsidR="00F22A39" w:rsidRPr="00333728" w:rsidRDefault="00F22A39" w:rsidP="00F22A39">
      <w:pPr>
        <w:rPr>
          <w:rFonts w:eastAsiaTheme="minorEastAsia"/>
        </w:rPr>
      </w:pPr>
      <w:r w:rsidRPr="00333728">
        <w:rPr>
          <w:rFonts w:eastAsiaTheme="minorEastAsia"/>
        </w:rPr>
        <w:t xml:space="preserve">Segment </w:t>
      </w:r>
      <m:oMath>
        <m:r>
          <w:rPr>
            <w:rFonts w:ascii="Cambria Math" w:eastAsiaTheme="minorEastAsia" w:hAnsi="Cambria Math"/>
          </w:rPr>
          <m:t>s</m:t>
        </m:r>
      </m:oMath>
      <w:r w:rsidRPr="00333728">
        <w:rPr>
          <w:rFonts w:eastAsiaTheme="minorEastAsia"/>
        </w:rPr>
        <w:t xml:space="preserve"> is marked by the algorithm as unchanged in two cases: if all components of the vector </w:t>
      </w:r>
      <m:oMath>
        <m:sSub>
          <m:sSubPr>
            <m:ctrlPr>
              <w:rPr>
                <w:rFonts w:ascii="Cambria Math" w:eastAsiaTheme="minorEastAsia" w:hAnsi="Cambria Math"/>
              </w:rPr>
            </m:ctrlPr>
          </m:sSubPr>
          <m:e>
            <m:r>
              <m:rPr>
                <m:sty m:val="p"/>
              </m:rPr>
              <w:rPr>
                <w:rFonts w:ascii="Cambria Math" w:eastAsiaTheme="minorEastAsia" w:hAnsi="Cambria Math"/>
              </w:rPr>
              <m:t>[</m:t>
            </m:r>
            <m:acc>
              <m:accPr>
                <m:ctrlPr>
                  <w:rPr>
                    <w:rFonts w:ascii="Cambria Math" w:eastAsiaTheme="minorEastAsia" w:hAnsi="Cambria Math"/>
                  </w:rPr>
                </m:ctrlPr>
              </m:accPr>
              <m:e>
                <m:r>
                  <w:rPr>
                    <w:rFonts w:ascii="Cambria Math" w:eastAsiaTheme="minorEastAsia" w:hAnsi="Cambria Math"/>
                  </w:rPr>
                  <m:t>Y</m:t>
                </m:r>
              </m:e>
            </m:acc>
            <m:sSub>
              <m:sSubPr>
                <m:ctrlPr>
                  <w:rPr>
                    <w:rFonts w:ascii="Cambria Math" w:eastAsiaTheme="minorEastAsia" w:hAnsi="Cambria Math"/>
                  </w:rPr>
                </m:ctrlPr>
              </m:sSubPr>
              <m:e>
                <m:r>
                  <w:rPr>
                    <w:rFonts w:ascii="Cambria Math" w:eastAsiaTheme="minorEastAsia" w:hAnsi="Cambria Math"/>
                  </w:rPr>
                  <m:t xml:space="preserve"> </m:t>
                </m:r>
                <m:acc>
                  <m:accPr>
                    <m:ctrlPr>
                      <w:rPr>
                        <w:rFonts w:ascii="Cambria Math" w:eastAsiaTheme="minorEastAsia" w:hAnsi="Cambria Math"/>
                      </w:rPr>
                    </m:ctrlPr>
                  </m:accPr>
                  <m:e>
                    <m:r>
                      <w:rPr>
                        <w:rFonts w:ascii="Cambria Math" w:eastAsiaTheme="minorEastAsia" w:hAnsi="Cambria Math"/>
                      </w:rPr>
                      <m:t>C</m:t>
                    </m:r>
                  </m:e>
                </m:acc>
              </m:e>
              <m:sub>
                <m:r>
                  <w:rPr>
                    <w:rFonts w:ascii="Cambria Math" w:eastAsiaTheme="minorEastAsia" w:hAnsi="Cambria Math"/>
                  </w:rPr>
                  <m:t>b</m:t>
                </m:r>
              </m:sub>
            </m:sSub>
            <m:r>
              <w:rPr>
                <w:rFonts w:ascii="Cambria Math" w:eastAsiaTheme="minorEastAsia" w:hAnsi="Cambria Math"/>
              </w:rPr>
              <m:t xml:space="preserve"> </m:t>
            </m:r>
            <m:sSub>
              <m:sSubPr>
                <m:ctrlPr>
                  <w:rPr>
                    <w:rFonts w:ascii="Cambria Math" w:eastAsiaTheme="minorEastAsia" w:hAnsi="Cambria Math"/>
                  </w:rPr>
                </m:ctrlPr>
              </m:sSubPr>
              <m:e>
                <m:acc>
                  <m:accPr>
                    <m:ctrlPr>
                      <w:rPr>
                        <w:rFonts w:ascii="Cambria Math" w:eastAsiaTheme="minorEastAsia" w:hAnsi="Cambria Math"/>
                      </w:rPr>
                    </m:ctrlPr>
                  </m:accPr>
                  <m:e>
                    <m:r>
                      <w:rPr>
                        <w:rFonts w:ascii="Cambria Math" w:eastAsiaTheme="minorEastAsia" w:hAnsi="Cambria Math"/>
                      </w:rPr>
                      <m:t>C</m:t>
                    </m:r>
                  </m:e>
                </m:acc>
              </m:e>
              <m:sub>
                <m:r>
                  <w:rPr>
                    <w:rFonts w:ascii="Cambria Math" w:eastAsiaTheme="minorEastAsia" w:hAnsi="Cambria Math"/>
                  </w:rPr>
                  <m:t>r</m:t>
                </m:r>
              </m:sub>
            </m:sSub>
            <m:r>
              <m:rPr>
                <m:sty m:val="p"/>
              </m:rPr>
              <w:rPr>
                <w:rFonts w:ascii="Cambria Math" w:eastAsiaTheme="minorEastAsia" w:hAnsi="Cambria Math"/>
              </w:rPr>
              <m:t>]</m:t>
            </m:r>
          </m:e>
          <m:sub>
            <m:r>
              <w:rPr>
                <w:rFonts w:ascii="Cambria Math" w:eastAsiaTheme="minorEastAsia" w:hAnsi="Cambria Math"/>
              </w:rPr>
              <m:t>s</m:t>
            </m:r>
          </m:sub>
        </m:sSub>
      </m:oMath>
      <w:r w:rsidRPr="00333728">
        <w:rPr>
          <w:rFonts w:eastAsiaTheme="minorEastAsia"/>
        </w:rPr>
        <w:t xml:space="preserve"> of average </w:t>
      </w:r>
      <w:r w:rsidRPr="00DB403B">
        <w:rPr>
          <w:rFonts w:eastAsiaTheme="minorEastAsia"/>
          <w:i/>
          <w:iCs/>
        </w:rPr>
        <w:t>Y</w:t>
      </w:r>
      <w:r w:rsidRPr="00333728">
        <w:rPr>
          <w:rFonts w:eastAsiaTheme="minorEastAsia"/>
        </w:rPr>
        <w:t xml:space="preserve">, </w:t>
      </w:r>
      <w:proofErr w:type="spellStart"/>
      <w:r w:rsidRPr="00DB403B">
        <w:rPr>
          <w:rFonts w:eastAsiaTheme="minorEastAsia"/>
          <w:i/>
          <w:iCs/>
        </w:rPr>
        <w:t>C</w:t>
      </w:r>
      <w:r w:rsidRPr="00DB403B">
        <w:rPr>
          <w:rFonts w:eastAsiaTheme="minorEastAsia"/>
          <w:i/>
          <w:iCs/>
          <w:vertAlign w:val="subscript"/>
        </w:rPr>
        <w:t>b</w:t>
      </w:r>
      <w:proofErr w:type="spellEnd"/>
      <w:r w:rsidRPr="00333728">
        <w:rPr>
          <w:rFonts w:eastAsiaTheme="minorEastAsia"/>
        </w:rPr>
        <w:t xml:space="preserve"> and </w:t>
      </w:r>
      <w:r w:rsidRPr="00DB403B">
        <w:rPr>
          <w:rFonts w:eastAsiaTheme="minorEastAsia"/>
          <w:i/>
          <w:iCs/>
        </w:rPr>
        <w:t>C</w:t>
      </w:r>
      <w:r w:rsidRPr="00DB403B">
        <w:rPr>
          <w:rFonts w:eastAsiaTheme="minorEastAsia"/>
          <w:i/>
          <w:iCs/>
          <w:vertAlign w:val="subscript"/>
        </w:rPr>
        <w:t>r</w:t>
      </w:r>
      <w:r w:rsidRPr="00333728">
        <w:rPr>
          <w:rFonts w:eastAsiaTheme="minorEastAsia"/>
        </w:rPr>
        <w:t xml:space="preserve"> color components changed less than the set threshold </w:t>
      </w:r>
      <m:oMath>
        <m:r>
          <w:rPr>
            <w:rFonts w:ascii="Cambria Math" w:eastAsiaTheme="minorEastAsia" w:hAnsi="Cambria Math"/>
          </w:rPr>
          <m:t>T</m:t>
        </m:r>
      </m:oMath>
      <w:r w:rsidRPr="00333728">
        <w:rPr>
          <w:rFonts w:eastAsiaTheme="minorEastAsia"/>
        </w:rPr>
        <w:t xml:space="preserve"> in comparison with segment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B</m:t>
            </m:r>
          </m:sub>
        </m:sSub>
      </m:oMath>
      <w:r w:rsidRPr="00333728">
        <w:rPr>
          <w:rFonts w:eastAsiaTheme="minorEastAsia"/>
        </w:rPr>
        <w:t xml:space="preserve">, which is a collocated segment in the previous P-type frame, or, if all components of the abovementioned vector changed less than the threshold </w:t>
      </w:r>
      <m:oMath>
        <m:r>
          <w:rPr>
            <w:rFonts w:ascii="Cambria Math" w:eastAsiaTheme="minorEastAsia" w:hAnsi="Cambria Math"/>
          </w:rPr>
          <m:t>T</m:t>
        </m:r>
      </m:oMath>
      <w:r w:rsidRPr="00333728">
        <w:rPr>
          <w:rFonts w:eastAsiaTheme="minorEastAsia"/>
        </w:rPr>
        <w:t xml:space="preserve"> in comparison with s</w:t>
      </w:r>
      <w:proofErr w:type="spellStart"/>
      <w:r w:rsidRPr="00333728">
        <w:rPr>
          <w:rFonts w:eastAsiaTheme="minorEastAsia"/>
        </w:rPr>
        <w:t>egment</w:t>
      </w:r>
      <w:proofErr w:type="spellEnd"/>
      <w:r w:rsidRPr="00333728">
        <w:rPr>
          <w:rFonts w:eastAsiaTheme="minorEastAsia"/>
        </w:rPr>
        <w:t xml:space="preserve">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m:t>
            </m:r>
          </m:sub>
        </m:sSub>
      </m:oMath>
      <w:r w:rsidRPr="00333728">
        <w:rPr>
          <w:rFonts w:eastAsiaTheme="minorEastAsia"/>
        </w:rPr>
        <w:t xml:space="preserve"> – a collocated segment in the I</w:t>
      </w:r>
      <w:r w:rsidRPr="00333728">
        <w:rPr>
          <w:rFonts w:eastAsiaTheme="minorEastAsia"/>
        </w:rPr>
        <w:noBreakHyphen/>
        <w:t xml:space="preserve">type frame. If any of these two conditions are met, then segment </w:t>
      </w:r>
      <m:oMath>
        <m:r>
          <w:rPr>
            <w:rFonts w:ascii="Cambria Math" w:eastAsiaTheme="minorEastAsia" w:hAnsi="Cambria Math"/>
          </w:rPr>
          <m:t>s</m:t>
        </m:r>
      </m:oMath>
      <w:r w:rsidRPr="00333728">
        <w:rPr>
          <w:rFonts w:eastAsiaTheme="minorEastAsia"/>
        </w:rPr>
        <w:t xml:space="preserve"> adopts the depth from the segment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B</m:t>
            </m:r>
          </m:sub>
        </m:sSub>
      </m:oMath>
      <w:r w:rsidRPr="00333728">
        <w:rPr>
          <w:rFonts w:eastAsiaTheme="minorEastAsia"/>
        </w:rPr>
        <w:t xml:space="preserve"> or </w:t>
      </w:r>
      <m:oMath>
        <m:sSub>
          <m:sSubPr>
            <m:ctrlPr>
              <w:rPr>
                <w:rFonts w:ascii="Cambria Math" w:eastAsiaTheme="minorEastAsia" w:hAnsi="Cambria Math"/>
              </w:rPr>
            </m:ctrlPr>
          </m:sSubPr>
          <m:e>
            <m:r>
              <w:rPr>
                <w:rFonts w:ascii="Cambria Math" w:eastAsiaTheme="minorEastAsia" w:hAnsi="Cambria Math"/>
              </w:rPr>
              <m:t>s</m:t>
            </m:r>
          </m:e>
          <m:sub>
            <m:r>
              <w:rPr>
                <w:rFonts w:ascii="Cambria Math" w:eastAsiaTheme="minorEastAsia" w:hAnsi="Cambria Math"/>
              </w:rPr>
              <m:t>I</m:t>
            </m:r>
          </m:sub>
        </m:sSub>
      </m:oMath>
      <w:r w:rsidRPr="00333728">
        <w:rPr>
          <w:rFonts w:eastAsiaTheme="minorEastAsia"/>
        </w:rPr>
        <w:t xml:space="preserve"> (depending on which condition was fulfilled). </w:t>
      </w:r>
    </w:p>
    <w:p w14:paraId="37F6ACA7" w14:textId="77777777" w:rsidR="00F22A39" w:rsidRPr="00333728" w:rsidRDefault="00F22A39" w:rsidP="00F22A39">
      <w:pPr>
        <w:rPr>
          <w:rFonts w:eastAsiaTheme="minorEastAsia"/>
        </w:rPr>
      </w:pPr>
      <w:r w:rsidRPr="00333728">
        <w:rPr>
          <w:rFonts w:eastAsiaTheme="minorEastAsia"/>
        </w:rPr>
        <w:t xml:space="preserve">A collocated segment in the previous or the first frame is simply the segment which contains the central point of the segment </w:t>
      </w:r>
      <m:oMath>
        <m:r>
          <w:rPr>
            <w:rFonts w:ascii="Cambria Math" w:eastAsiaTheme="minorEastAsia" w:hAnsi="Cambria Math"/>
          </w:rPr>
          <m:t>s</m:t>
        </m:r>
      </m:oMath>
      <w:r w:rsidRPr="00333728">
        <w:rPr>
          <w:rFonts w:eastAsiaTheme="minorEastAsia"/>
        </w:rPr>
        <w:t xml:space="preserve">. Therefore, even if the segmentation in compared frames is not the same, the algorithm can easily find the corresponding segment in these frames. </w:t>
      </w:r>
    </w:p>
    <w:p w14:paraId="0D4A6760" w14:textId="77777777" w:rsidR="00F22A39" w:rsidRDefault="00F22A39" w:rsidP="00F22A39">
      <w:pPr>
        <w:rPr>
          <w:rFonts w:eastAsiaTheme="minorEastAsia"/>
        </w:rPr>
      </w:pPr>
      <w:r w:rsidRPr="00333728">
        <w:rPr>
          <w:rFonts w:eastAsiaTheme="minorEastAsia"/>
        </w:rPr>
        <w:t>The introduction of two reference depth frames has a beneficial impact on the visual quality of virtual navigation. First, the adoption of depth from the previous P</w:t>
      </w:r>
      <w:r w:rsidRPr="00333728">
        <w:rPr>
          <w:rFonts w:eastAsiaTheme="minorEastAsia"/>
        </w:rPr>
        <w:noBreakHyphen/>
        <w:t xml:space="preserve">type depth frame allows us to </w:t>
      </w:r>
      <w:r w:rsidRPr="00333728">
        <w:rPr>
          <w:rFonts w:eastAsiaTheme="minorEastAsia"/>
        </w:rPr>
        <w:lastRenderedPageBreak/>
        <w:t>use the depth of objects that changed their position over time. On the other hand, the adoption of depth from the I</w:t>
      </w:r>
      <w:r w:rsidRPr="00333728">
        <w:rPr>
          <w:rFonts w:eastAsiaTheme="minorEastAsia"/>
        </w:rPr>
        <w:noBreakHyphen/>
        <w:t>type depth frame minimizes the flickering of depth in the background.</w:t>
      </w:r>
    </w:p>
    <w:p w14:paraId="30632317" w14:textId="77777777" w:rsidR="00F22A39" w:rsidRDefault="00F22A39" w:rsidP="00F22A39">
      <w:pPr>
        <w:pStyle w:val="Nagwek2"/>
      </w:pPr>
      <w:bookmarkStart w:id="7" w:name="_Toc62808285"/>
      <w:r w:rsidRPr="00F22A39">
        <w:t>Parallelization</w:t>
      </w:r>
      <w:r>
        <w:t xml:space="preserve"> of graph-based optimization</w:t>
      </w:r>
      <w:bookmarkEnd w:id="7"/>
    </w:p>
    <w:p w14:paraId="664607B0" w14:textId="1FD816F8" w:rsidR="00F22A39" w:rsidRDefault="00F22A39" w:rsidP="00F22A39">
      <w:r w:rsidRPr="00333728">
        <w:rPr>
          <w:rFonts w:eastAsiaTheme="minorEastAsia"/>
        </w:rPr>
        <w:t xml:space="preserve">In our proposal, each of </w:t>
      </w:r>
      <w:r w:rsidRPr="00DB403B">
        <w:rPr>
          <w:rFonts w:eastAsiaTheme="minorEastAsia"/>
          <w:i/>
          <w:iCs/>
        </w:rPr>
        <w:t>n</w:t>
      </w:r>
      <w:r w:rsidRPr="00333728">
        <w:rPr>
          <w:rFonts w:eastAsiaTheme="minorEastAsia"/>
        </w:rPr>
        <w:t xml:space="preserve"> threads estimates a depth map with an </w:t>
      </w:r>
      <w:r w:rsidRPr="00DB403B">
        <w:rPr>
          <w:rFonts w:eastAsiaTheme="minorEastAsia"/>
          <w:i/>
          <w:iCs/>
        </w:rPr>
        <w:t>n</w:t>
      </w:r>
      <w:r w:rsidRPr="00333728">
        <w:rPr>
          <w:rFonts w:eastAsiaTheme="minorEastAsia"/>
        </w:rPr>
        <w:t>-tim</w:t>
      </w:r>
      <w:r>
        <w:rPr>
          <w:rFonts w:eastAsiaTheme="minorEastAsia"/>
        </w:rPr>
        <w:t xml:space="preserve">es lower number of depth levels. </w:t>
      </w:r>
      <w:r w:rsidRPr="00333728">
        <w:rPr>
          <w:rFonts w:eastAsiaTheme="minorEastAsia"/>
        </w:rPr>
        <w:t xml:space="preserve">Depth maps with a reduced number of depth levels that were calculated by different threads have to be merged into one depth map. The merging process is performed in a similar way as depth estimation [using the cost function (1)], but only two levels of depth are considered for each segment – i.e., the depth of a segment from thread </w:t>
      </w:r>
      <m:oMath>
        <m:r>
          <w:rPr>
            <w:rFonts w:ascii="Cambria Math" w:eastAsiaTheme="minorEastAsia" w:hAnsi="Cambria Math"/>
          </w:rPr>
          <m:t>t</m:t>
        </m:r>
      </m:oMath>
      <w:r w:rsidRPr="00333728">
        <w:rPr>
          <w:rFonts w:eastAsiaTheme="minorEastAsia"/>
        </w:rPr>
        <w:t xml:space="preserve"> or the depth from thread </w:t>
      </w:r>
      <m:oMath>
        <m:r>
          <w:rPr>
            <w:rFonts w:ascii="Cambria Math" w:eastAsiaTheme="minorEastAsia" w:hAnsi="Cambria Math"/>
          </w:rPr>
          <m:t>t</m:t>
        </m:r>
        <m:r>
          <m:rPr>
            <m:sty m:val="p"/>
          </m:rPr>
          <w:rPr>
            <w:rFonts w:ascii="Cambria Math" w:eastAsiaTheme="minorEastAsia" w:hAnsi="Cambria Math"/>
          </w:rPr>
          <m:t>+1</m:t>
        </m:r>
      </m:oMath>
      <w:r>
        <w:rPr>
          <w:rFonts w:eastAsiaTheme="minorEastAsia"/>
        </w:rPr>
        <w:t xml:space="preserve"> (Fig. 3</w:t>
      </w:r>
      <w:r w:rsidRPr="00333728">
        <w:rPr>
          <w:rFonts w:eastAsiaTheme="minorEastAsia"/>
        </w:rPr>
        <w:t xml:space="preserve">). Only two depth maps can be merged into one by one thread during the merging cycle. Therefore, for </w:t>
      </w:r>
      <w:r w:rsidRPr="00DB403B">
        <w:rPr>
          <w:rFonts w:eastAsiaTheme="minorEastAsia"/>
          <w:i/>
          <w:iCs/>
        </w:rPr>
        <w:t>n</w:t>
      </w:r>
      <w:r w:rsidRPr="00333728">
        <w:rPr>
          <w:rFonts w:eastAsiaTheme="minorEastAsia"/>
        </w:rPr>
        <w:t xml:space="preserve"> threads, </w:t>
      </w:r>
      <m:oMath>
        <m:r>
          <m:rPr>
            <m:sty m:val="p"/>
          </m:rPr>
          <w:rPr>
            <w:rFonts w:ascii="Cambria Math" w:eastAsiaTheme="minorEastAsia" w:hAnsi="Cambria Math" w:cs="Cambria Math"/>
          </w:rPr>
          <m:t>⌈</m:t>
        </m:r>
        <m:r>
          <w:rPr>
            <w:rFonts w:ascii="Cambria Math" w:eastAsiaTheme="minorEastAsia" w:hAnsi="Cambria Math"/>
          </w:rPr>
          <m:t>log</m:t>
        </m:r>
        <m:r>
          <m:rPr>
            <m:sty m:val="p"/>
          </m:rPr>
          <w:rPr>
            <w:rFonts w:ascii="Cambria Math" w:eastAsiaTheme="minorEastAsia" w:hAnsi="Cambria Math"/>
          </w:rPr>
          <m:t>2(</m:t>
        </m:r>
        <m:r>
          <w:rPr>
            <w:rFonts w:ascii="Cambria Math" w:eastAsiaTheme="minorEastAsia" w:hAnsi="Cambria Math"/>
          </w:rPr>
          <m:t>n</m:t>
        </m:r>
        <m:r>
          <m:rPr>
            <m:sty m:val="p"/>
          </m:rPr>
          <w:rPr>
            <w:rFonts w:ascii="Cambria Math" w:eastAsiaTheme="minorEastAsia" w:hAnsi="Cambria Math"/>
          </w:rPr>
          <m:t>)</m:t>
        </m:r>
        <m:r>
          <m:rPr>
            <m:sty m:val="p"/>
          </m:rPr>
          <w:rPr>
            <w:rFonts w:ascii="Cambria Math" w:eastAsiaTheme="minorEastAsia" w:hAnsi="Cambria Math" w:cs="Cambria Math"/>
          </w:rPr>
          <m:t>⌉</m:t>
        </m:r>
      </m:oMath>
      <w:r w:rsidRPr="00333728">
        <w:rPr>
          <w:rFonts w:eastAsiaTheme="minorEastAsia"/>
        </w:rPr>
        <w:t xml:space="preserve"> additional cycles are nee</w:t>
      </w:r>
      <w:proofErr w:type="spellStart"/>
      <w:r w:rsidRPr="00333728">
        <w:rPr>
          <w:rFonts w:eastAsiaTheme="minorEastAsia"/>
        </w:rPr>
        <w:t>ded</w:t>
      </w:r>
      <w:proofErr w:type="spellEnd"/>
      <w:r w:rsidRPr="00333728">
        <w:rPr>
          <w:rFonts w:eastAsiaTheme="minorEastAsia"/>
        </w:rPr>
        <w:t xml:space="preserve"> to estimate the final depth map with all depth levels</w:t>
      </w:r>
      <w:r w:rsidRPr="00232FC8">
        <w:t xml:space="preserve">. </w:t>
      </w:r>
    </w:p>
    <w:p w14:paraId="27A1DF14" w14:textId="77777777" w:rsidR="00F22A39" w:rsidRPr="007314E0" w:rsidRDefault="00F22A39" w:rsidP="00F22A39">
      <w:pPr>
        <w:jc w:val="center"/>
        <w:rPr>
          <w:noProof/>
          <w:lang w:eastAsia="pl-PL"/>
        </w:rPr>
      </w:pPr>
      <w:r w:rsidRPr="00802051">
        <w:rPr>
          <w:noProof/>
          <w:lang w:val="pl-PL" w:eastAsia="pl-PL"/>
        </w:rPr>
        <w:drawing>
          <wp:inline distT="0" distB="0" distL="0" distR="0" wp14:anchorId="322351CA" wp14:editId="100591EB">
            <wp:extent cx="3020672" cy="1819469"/>
            <wp:effectExtent l="0" t="0" r="8890" b="0"/>
            <wp:docPr id="59"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threads2"/>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3047464" cy="1835607"/>
                    </a:xfrm>
                    <a:prstGeom prst="rect">
                      <a:avLst/>
                    </a:prstGeom>
                    <a:noFill/>
                    <a:ln>
                      <a:noFill/>
                    </a:ln>
                  </pic:spPr>
                </pic:pic>
              </a:graphicData>
            </a:graphic>
          </wp:inline>
        </w:drawing>
      </w:r>
    </w:p>
    <w:p w14:paraId="07F7CA93" w14:textId="77777777" w:rsidR="00F22A39" w:rsidRDefault="00F22A39" w:rsidP="00F22A39">
      <w:pPr>
        <w:pStyle w:val="Legenda"/>
        <w:jc w:val="center"/>
      </w:pPr>
      <w:r>
        <w:rPr>
          <w:bCs/>
        </w:rPr>
        <w:t>Fig.</w:t>
      </w:r>
      <w:r w:rsidRPr="00D91ECC">
        <w:rPr>
          <w:bCs/>
        </w:rPr>
        <w:t xml:space="preserve"> </w:t>
      </w:r>
      <w:r>
        <w:rPr>
          <w:bCs/>
        </w:rPr>
        <w:t>2. D</w:t>
      </w:r>
      <w:r w:rsidRPr="00BC6A69">
        <w:t>epth levels are divided into blocks</w:t>
      </w:r>
      <w:r>
        <w:t>,</w:t>
      </w:r>
      <w:r w:rsidRPr="00BC6A69">
        <w:t xml:space="preserve"> </w:t>
      </w:r>
      <w:r>
        <w:t>e</w:t>
      </w:r>
      <w:r w:rsidRPr="00BC6A69">
        <w:t>ach rectangle represents a different level of the depth of a scene.</w:t>
      </w:r>
    </w:p>
    <w:p w14:paraId="482327BE" w14:textId="77777777" w:rsidR="00F22A39" w:rsidRPr="00333728" w:rsidRDefault="00F22A39" w:rsidP="00F22A39">
      <w:pPr>
        <w:rPr>
          <w:rFonts w:eastAsiaTheme="minorEastAsia"/>
        </w:rPr>
      </w:pPr>
      <w:r w:rsidRPr="00333728">
        <w:rPr>
          <w:rFonts w:eastAsiaTheme="minorEastAsia"/>
        </w:rPr>
        <w:t>Of course, even without the use of parallelization, all cores of the CPU can also be used for depth estimation, e.g., each core can perform the estimation of depth for different sets of input views (e.g., for each 5 cameras of the system), or for different frames of the sequence. Unfortunately, when many standalone depth estimation processes are performed, it results in the loss of inter-view consistency or temporal consistency of estimated depth maps. When the proposed parallelization is used, both inter</w:t>
      </w:r>
      <w:r w:rsidRPr="00333728">
        <w:rPr>
          <w:rFonts w:eastAsiaTheme="minorEastAsia"/>
        </w:rPr>
        <w:noBreakHyphen/>
        <w:t>view and temporal consistency of depth maps, which are fundamental for the quality of virtual view synthesis, are preserved.</w:t>
      </w:r>
    </w:p>
    <w:p w14:paraId="4C7950AE" w14:textId="77777777" w:rsidR="00F22A39" w:rsidRPr="005B0882" w:rsidRDefault="00F22A39" w:rsidP="00F22A39">
      <w:pPr>
        <w:jc w:val="center"/>
        <w:rPr>
          <w:i/>
          <w:noProof/>
          <w:lang w:eastAsia="pl-PL"/>
        </w:rPr>
      </w:pPr>
      <w:r w:rsidRPr="00802051">
        <w:rPr>
          <w:i/>
          <w:noProof/>
          <w:lang w:val="pl-PL" w:eastAsia="pl-PL"/>
        </w:rPr>
        <w:drawing>
          <wp:inline distT="0" distB="0" distL="0" distR="0" wp14:anchorId="40BBAE8D" wp14:editId="7B242A51">
            <wp:extent cx="4079569" cy="2948473"/>
            <wp:effectExtent l="0" t="0" r="0" b="0"/>
            <wp:docPr id="60" name="Obraz 60" descr="merging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6" descr="merging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98750" cy="2962336"/>
                    </a:xfrm>
                    <a:prstGeom prst="rect">
                      <a:avLst/>
                    </a:prstGeom>
                    <a:noFill/>
                    <a:ln>
                      <a:noFill/>
                    </a:ln>
                  </pic:spPr>
                </pic:pic>
              </a:graphicData>
            </a:graphic>
          </wp:inline>
        </w:drawing>
      </w:r>
    </w:p>
    <w:p w14:paraId="65190165" w14:textId="77777777" w:rsidR="00F22A39" w:rsidRPr="00D91ECC" w:rsidRDefault="00F22A39" w:rsidP="00F22A39">
      <w:pPr>
        <w:pStyle w:val="Legenda"/>
        <w:jc w:val="center"/>
        <w:rPr>
          <w:bCs/>
        </w:rPr>
      </w:pPr>
      <w:r>
        <w:t>Fig. 3.</w:t>
      </w:r>
      <w:r w:rsidRPr="00D91ECC">
        <w:t xml:space="preserve"> </w:t>
      </w:r>
      <w:r w:rsidRPr="00D91ECC">
        <w:rPr>
          <w:bCs/>
        </w:rPr>
        <w:t>Depth map merging process for the case of 4-thread parallelization.</w:t>
      </w:r>
    </w:p>
    <w:p w14:paraId="425D809D" w14:textId="77777777" w:rsidR="00F22A39" w:rsidRDefault="00F22A39" w:rsidP="00F22A39">
      <w:pPr>
        <w:pStyle w:val="Nagwek2"/>
      </w:pPr>
      <w:bookmarkStart w:id="8" w:name="_Toc62808286"/>
      <w:r w:rsidRPr="00F22A39">
        <w:lastRenderedPageBreak/>
        <w:t>Segmentation</w:t>
      </w:r>
      <w:r>
        <w:t xml:space="preserve"> in omnidirectional videos</w:t>
      </w:r>
      <w:bookmarkEnd w:id="8"/>
    </w:p>
    <w:p w14:paraId="181BECB7" w14:textId="77777777" w:rsidR="00F22A39" w:rsidRPr="00F22A39" w:rsidRDefault="00F22A39" w:rsidP="00F22A39">
      <w:pPr>
        <w:rPr>
          <w:rFonts w:eastAsiaTheme="minorEastAsia"/>
        </w:rPr>
      </w:pPr>
      <w:r w:rsidRPr="00F22A39">
        <w:rPr>
          <w:rFonts w:eastAsiaTheme="minorEastAsia"/>
        </w:rPr>
        <w:t xml:space="preserve">The use of omnidirectional cameras is taken into account during the superpixel segmentation of input views. </w:t>
      </w:r>
      <w:r>
        <w:rPr>
          <w:rFonts w:eastAsiaTheme="minorEastAsia"/>
        </w:rPr>
        <w:t>The superpixel segmentation [3</w:t>
      </w:r>
      <w:r w:rsidRPr="00F22A39">
        <w:rPr>
          <w:rFonts w:eastAsiaTheme="minorEastAsia"/>
        </w:rPr>
        <w:t xml:space="preserve">] is based on the calculation of the color and spatial distances of a point to neighboring superpixels. </w:t>
      </w:r>
    </w:p>
    <w:p w14:paraId="0254EE9E" w14:textId="77777777" w:rsidR="00F22A39" w:rsidRPr="00F22A39" w:rsidRDefault="00F22A39" w:rsidP="00F22A39">
      <w:pPr>
        <w:rPr>
          <w:rFonts w:eastAsiaTheme="minorEastAsia"/>
        </w:rPr>
      </w:pPr>
      <w:r w:rsidRPr="00F22A39">
        <w:rPr>
          <w:rFonts w:eastAsiaTheme="minorEastAsia"/>
        </w:rPr>
        <w:t>Fig. 4. shows initial grid of 1000 superpixels used in the beginning of segmentation process. To estimate such initial grid, the overall size of image is divided by the number of superpixels in order to acquire the average size of superpixel. Then, the square root of the resulting superpixel size is used to define the distance between centers of superpixels and, in the end, the whole image is divided evenly as presented in the figure below.</w:t>
      </w:r>
    </w:p>
    <w:p w14:paraId="0F52D77A" w14:textId="77777777" w:rsidR="00F22A39" w:rsidRDefault="00F22A39" w:rsidP="00F22A39">
      <w:pPr>
        <w:keepNext/>
        <w:spacing w:line="276" w:lineRule="auto"/>
        <w:jc w:val="center"/>
      </w:pPr>
      <w:r>
        <w:rPr>
          <w:noProof/>
          <w:lang w:val="pl-PL" w:eastAsia="pl-PL"/>
        </w:rPr>
        <w:drawing>
          <wp:inline distT="0" distB="0" distL="0" distR="0" wp14:anchorId="35785020" wp14:editId="63A6A846">
            <wp:extent cx="2880000" cy="1654468"/>
            <wp:effectExtent l="0" t="0" r="0" b="3175"/>
            <wp:docPr id="58" name="Obraz 58" descr="DarkRoomAtNight_1920x1080_cf420_8bps_seg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arkRoomAtNight_1920x1080_cf420_8bps_seg_0000"/>
                    <pic:cNvPicPr>
                      <a:picLocks noChangeAspect="1" noChangeArrowheads="1"/>
                    </pic:cNvPicPr>
                  </pic:nvPicPr>
                  <pic:blipFill>
                    <a:blip r:embed="rId15" cstate="print">
                      <a:extLst>
                        <a:ext uri="{28A0092B-C50C-407E-A947-70E740481C1C}">
                          <a14:useLocalDpi xmlns:a14="http://schemas.microsoft.com/office/drawing/2010/main" val="0"/>
                        </a:ext>
                      </a:extLst>
                    </a:blip>
                    <a:srcRect r="1448"/>
                    <a:stretch>
                      <a:fillRect/>
                    </a:stretch>
                  </pic:blipFill>
                  <pic:spPr bwMode="auto">
                    <a:xfrm>
                      <a:off x="0" y="0"/>
                      <a:ext cx="2880000" cy="1654468"/>
                    </a:xfrm>
                    <a:prstGeom prst="rect">
                      <a:avLst/>
                    </a:prstGeom>
                    <a:noFill/>
                    <a:ln>
                      <a:noFill/>
                    </a:ln>
                  </pic:spPr>
                </pic:pic>
              </a:graphicData>
            </a:graphic>
          </wp:inline>
        </w:drawing>
      </w:r>
    </w:p>
    <w:p w14:paraId="78212003" w14:textId="77777777" w:rsidR="00F22A39" w:rsidRDefault="00F22A39" w:rsidP="00F22A39">
      <w:pPr>
        <w:pStyle w:val="Legenda"/>
        <w:jc w:val="center"/>
      </w:pPr>
      <w:bookmarkStart w:id="9" w:name="_Ref528669802"/>
      <w:r w:rsidRPr="000316C0">
        <w:t xml:space="preserve">Fig. </w:t>
      </w:r>
      <w:bookmarkEnd w:id="9"/>
      <w:r>
        <w:rPr>
          <w:noProof/>
        </w:rPr>
        <w:t>4</w:t>
      </w:r>
      <w:r w:rsidRPr="000316C0">
        <w:t>.</w:t>
      </w:r>
      <w:r>
        <w:t xml:space="preserve"> Initial grid of superpixels used in segmentation.</w:t>
      </w:r>
    </w:p>
    <w:p w14:paraId="29D608E1" w14:textId="77777777" w:rsidR="00F22A39" w:rsidRPr="00F22A39" w:rsidRDefault="00F22A39" w:rsidP="00F22A39">
      <w:pPr>
        <w:rPr>
          <w:rFonts w:eastAsiaTheme="minorEastAsia"/>
        </w:rPr>
      </w:pPr>
      <w:r w:rsidRPr="00F22A39">
        <w:rPr>
          <w:rFonts w:eastAsiaTheme="minorEastAsia"/>
        </w:rPr>
        <w:t xml:space="preserve">In next steps, segments’ shapes are changed on the basis of color and spatial distances of neighboring points in order to match edges present in a scene. The final segmentation of a omnidirectional sequence can be seen in </w:t>
      </w:r>
      <w:r w:rsidRPr="00F22A39">
        <w:rPr>
          <w:rFonts w:eastAsiaTheme="minorEastAsia"/>
        </w:rPr>
        <w:fldChar w:fldCharType="begin"/>
      </w:r>
      <w:r w:rsidRPr="00F22A39">
        <w:rPr>
          <w:rFonts w:eastAsiaTheme="minorEastAsia"/>
        </w:rPr>
        <w:instrText xml:space="preserve"> REF _Ref528670006 \h  \* MERGEFORMAT </w:instrText>
      </w:r>
      <w:r w:rsidRPr="00F22A39">
        <w:rPr>
          <w:rFonts w:eastAsiaTheme="minorEastAsia"/>
        </w:rPr>
      </w:r>
      <w:r w:rsidRPr="00F22A39">
        <w:rPr>
          <w:rFonts w:eastAsiaTheme="minorEastAsia"/>
        </w:rPr>
        <w:fldChar w:fldCharType="separate"/>
      </w:r>
      <w:r w:rsidRPr="00F22A39">
        <w:rPr>
          <w:rFonts w:eastAsiaTheme="minorEastAsia"/>
        </w:rPr>
        <w:t xml:space="preserve">Fig. </w:t>
      </w:r>
      <w:r w:rsidRPr="00F22A39">
        <w:rPr>
          <w:rFonts w:eastAsiaTheme="minorEastAsia"/>
        </w:rPr>
        <w:fldChar w:fldCharType="end"/>
      </w:r>
      <w:r w:rsidRPr="00F22A39">
        <w:rPr>
          <w:rFonts w:eastAsiaTheme="minorEastAsia"/>
        </w:rPr>
        <w:t xml:space="preserve"> 5.</w:t>
      </w:r>
    </w:p>
    <w:p w14:paraId="131F67E6" w14:textId="77777777" w:rsidR="00F22A39" w:rsidRPr="00F22A39" w:rsidRDefault="00F22A39" w:rsidP="00F22A39">
      <w:pPr>
        <w:rPr>
          <w:rFonts w:eastAsiaTheme="minorEastAsia"/>
        </w:rPr>
      </w:pPr>
      <w:r w:rsidRPr="00F22A39">
        <w:rPr>
          <w:rFonts w:eastAsiaTheme="minorEastAsia"/>
        </w:rPr>
        <w:t>Segments on the top and bottom border of presented image have similar size in the whole image. However, in equirectangular image, areas in the top and the bottom of an image represent much smaller areas of a scene than areas in the middle of an image. Therefore, if the segmentation of the image would be not adapted to the equirectangular images, then the accuracy of estimated depth maps would be not consistent in for the whole image in the proposed method.</w:t>
      </w:r>
    </w:p>
    <w:p w14:paraId="36E192F6" w14:textId="77777777" w:rsidR="00F22A39" w:rsidRDefault="00F22A39" w:rsidP="00F22A39">
      <w:pPr>
        <w:pStyle w:val="Legenda"/>
        <w:jc w:val="center"/>
        <w:rPr>
          <w:noProof/>
        </w:rPr>
      </w:pPr>
      <w:r>
        <w:rPr>
          <w:noProof/>
          <w:lang w:val="pl-PL" w:eastAsia="pl-PL"/>
        </w:rPr>
        <w:drawing>
          <wp:inline distT="0" distB="0" distL="0" distR="0" wp14:anchorId="0B927EAB" wp14:editId="0E12158E">
            <wp:extent cx="2880000" cy="1470638"/>
            <wp:effectExtent l="0" t="0" r="0" b="0"/>
            <wp:docPr id="57" name="Obraz 57" descr="perspective_sp_16bps_cf400_4096x2048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perspective_sp_16bps_cf400_4096x2048_000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80000" cy="1470638"/>
                    </a:xfrm>
                    <a:prstGeom prst="rect">
                      <a:avLst/>
                    </a:prstGeom>
                    <a:noFill/>
                    <a:ln>
                      <a:noFill/>
                    </a:ln>
                  </pic:spPr>
                </pic:pic>
              </a:graphicData>
            </a:graphic>
          </wp:inline>
        </w:drawing>
      </w:r>
    </w:p>
    <w:p w14:paraId="06CFA7E2" w14:textId="77777777" w:rsidR="00F22A39" w:rsidRDefault="00F22A39" w:rsidP="00F22A39">
      <w:pPr>
        <w:pStyle w:val="Legenda"/>
        <w:jc w:val="center"/>
        <w:rPr>
          <w:noProof/>
        </w:rPr>
      </w:pPr>
      <w:bookmarkStart w:id="10" w:name="_Ref528670006"/>
      <w:r>
        <w:rPr>
          <w:noProof/>
        </w:rPr>
        <w:t xml:space="preserve">Fig. </w:t>
      </w:r>
      <w:bookmarkEnd w:id="10"/>
      <w:r>
        <w:rPr>
          <w:noProof/>
        </w:rPr>
        <w:t>5. Result of unmodified superpixel segmentation for an equirectangular image.</w:t>
      </w:r>
    </w:p>
    <w:p w14:paraId="67684BA3" w14:textId="77777777" w:rsidR="00F22A39" w:rsidRPr="00F22A39" w:rsidRDefault="00A53734" w:rsidP="00F22A39">
      <w:pPr>
        <w:rPr>
          <w:rFonts w:eastAsiaTheme="minorEastAsia"/>
        </w:rPr>
      </w:pPr>
      <w:r>
        <w:rPr>
          <w:rFonts w:eastAsiaTheme="minorEastAsia"/>
        </w:rPr>
        <w:t>T</w:t>
      </w:r>
      <w:r w:rsidR="00F22A39" w:rsidRPr="00F22A39">
        <w:rPr>
          <w:rFonts w:eastAsiaTheme="minorEastAsia"/>
        </w:rPr>
        <w:t>he initial segmentation of 360 video should be based on the equirectangular projection. First of all, as in the process of unmodified segmentation, the average distance between centers of segments is calculated as square root of the average size of a segment. This average distance is used to calculate the number of superpixels on the ‘equator’ (central row) of an equirectangular image. The number of superpixels in rows that are above or under the equator is proportionally lower, because these rows represent circles on a sphere that are smaller than the circle represented by the equator. The result of such initial grid of superpixels in an equirectangular image is presented in Fig. 6.</w:t>
      </w:r>
    </w:p>
    <w:p w14:paraId="272A9172" w14:textId="77777777" w:rsidR="00F22A39" w:rsidRPr="00F22A39" w:rsidRDefault="00F22A39" w:rsidP="00F22A39">
      <w:pPr>
        <w:rPr>
          <w:rFonts w:eastAsiaTheme="minorEastAsia"/>
        </w:rPr>
      </w:pPr>
      <w:r w:rsidRPr="00F22A39">
        <w:rPr>
          <w:rFonts w:eastAsiaTheme="minorEastAsia"/>
        </w:rPr>
        <w:lastRenderedPageBreak/>
        <w:t xml:space="preserve">The calculation of the spatial distance in case of an omnidirectional image has to be based not simply on the difference of positions of two points in an image, but on the distance between these points before the equirectangular projection, using appropriate formulas. </w:t>
      </w:r>
    </w:p>
    <w:p w14:paraId="271A851A" w14:textId="77777777" w:rsidR="00F22A39" w:rsidRPr="00F22A39" w:rsidRDefault="00F22A39" w:rsidP="00F22A39">
      <w:pPr>
        <w:rPr>
          <w:rFonts w:eastAsiaTheme="minorEastAsia"/>
        </w:rPr>
      </w:pPr>
      <w:r w:rsidRPr="00F22A39">
        <w:rPr>
          <w:rFonts w:eastAsiaTheme="minorEastAsia"/>
        </w:rPr>
        <w:t>The final result of such modified superpixel segmentation, adapted to equirectangular images, can be seen in Fig. 7. The size of segments in the center of an image is smaller than in unmodified superpixel segmentation, while the size of segments in the top and the bottom of an image is much larger, therefore, the proposed segmentation better represents real relative sizes of objects present in a scene.</w:t>
      </w:r>
    </w:p>
    <w:p w14:paraId="3F71033F" w14:textId="77777777" w:rsidR="00F22A39" w:rsidRDefault="00F22A39" w:rsidP="00F22A39">
      <w:pPr>
        <w:keepNext/>
        <w:spacing w:line="276" w:lineRule="auto"/>
        <w:jc w:val="center"/>
      </w:pPr>
      <w:r>
        <w:rPr>
          <w:noProof/>
          <w:lang w:val="pl-PL" w:eastAsia="pl-PL"/>
        </w:rPr>
        <w:drawing>
          <wp:inline distT="0" distB="0" distL="0" distR="0" wp14:anchorId="66D19B3C" wp14:editId="123D44E9">
            <wp:extent cx="2880000" cy="1654468"/>
            <wp:effectExtent l="0" t="0" r="0" b="3175"/>
            <wp:docPr id="56" name="Obraz 56" descr="DarkRoomAtNight_1920x1080_cf420_8bps_360_seg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arkRoomAtNight_1920x1080_cf420_8bps_360_seg_000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80000" cy="1654468"/>
                    </a:xfrm>
                    <a:prstGeom prst="rect">
                      <a:avLst/>
                    </a:prstGeom>
                    <a:noFill/>
                    <a:ln>
                      <a:noFill/>
                    </a:ln>
                  </pic:spPr>
                </pic:pic>
              </a:graphicData>
            </a:graphic>
          </wp:inline>
        </w:drawing>
      </w:r>
    </w:p>
    <w:p w14:paraId="6D9668B1" w14:textId="77777777" w:rsidR="00F22A39" w:rsidRDefault="00F22A39" w:rsidP="00F22A39">
      <w:pPr>
        <w:pStyle w:val="Legenda"/>
        <w:jc w:val="center"/>
      </w:pPr>
      <w:bookmarkStart w:id="11" w:name="_Ref528686713"/>
      <w:r>
        <w:rPr>
          <w:noProof/>
        </w:rPr>
        <w:t xml:space="preserve">Fig. </w:t>
      </w:r>
      <w:bookmarkEnd w:id="11"/>
      <w:r>
        <w:rPr>
          <w:noProof/>
        </w:rPr>
        <w:t>6. Proposed i</w:t>
      </w:r>
      <w:proofErr w:type="spellStart"/>
      <w:r>
        <w:t>nitial</w:t>
      </w:r>
      <w:proofErr w:type="spellEnd"/>
      <w:r>
        <w:t xml:space="preserve"> grid of superpixels used in segmentation of an equirectangular image.</w:t>
      </w:r>
    </w:p>
    <w:p w14:paraId="3E3B4237" w14:textId="77777777" w:rsidR="00F22A39" w:rsidRDefault="00F22A39" w:rsidP="00F22A39">
      <w:pPr>
        <w:keepNext/>
        <w:jc w:val="center"/>
      </w:pPr>
      <w:r>
        <w:rPr>
          <w:noProof/>
          <w:lang w:val="pl-PL" w:eastAsia="pl-PL"/>
        </w:rPr>
        <w:drawing>
          <wp:inline distT="0" distB="0" distL="0" distR="0" wp14:anchorId="538958A3" wp14:editId="571A55AE">
            <wp:extent cx="2880000" cy="1470638"/>
            <wp:effectExtent l="0" t="0" r="0" b="0"/>
            <wp:docPr id="55" name="Obraz 55" descr="omni_sp_16bps_cf400_4096x2048_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omni_sp_16bps_cf400_4096x2048_000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80000" cy="1470638"/>
                    </a:xfrm>
                    <a:prstGeom prst="rect">
                      <a:avLst/>
                    </a:prstGeom>
                    <a:noFill/>
                    <a:ln>
                      <a:noFill/>
                    </a:ln>
                  </pic:spPr>
                </pic:pic>
              </a:graphicData>
            </a:graphic>
          </wp:inline>
        </w:drawing>
      </w:r>
    </w:p>
    <w:p w14:paraId="026811D3" w14:textId="77777777" w:rsidR="00F31BAC" w:rsidRDefault="00F22A39" w:rsidP="00A53734">
      <w:pPr>
        <w:pStyle w:val="Legenda"/>
        <w:jc w:val="center"/>
        <w:rPr>
          <w:noProof/>
        </w:rPr>
      </w:pPr>
      <w:bookmarkStart w:id="12" w:name="_Ref528671851"/>
      <w:r>
        <w:rPr>
          <w:noProof/>
        </w:rPr>
        <w:t xml:space="preserve">Fig. </w:t>
      </w:r>
      <w:bookmarkEnd w:id="12"/>
      <w:r>
        <w:rPr>
          <w:noProof/>
        </w:rPr>
        <w:t>7. Result of modified superpixel segmentation for an equirectangular image.</w:t>
      </w:r>
    </w:p>
    <w:p w14:paraId="487852AA" w14:textId="49857178" w:rsidR="00822299" w:rsidRDefault="00822299" w:rsidP="00822299">
      <w:pPr>
        <w:pStyle w:val="Nagwek2"/>
      </w:pPr>
      <w:bookmarkStart w:id="13" w:name="_Toc62808287"/>
      <w:r>
        <w:t>Automatic depth range calculation</w:t>
      </w:r>
      <w:bookmarkEnd w:id="13"/>
    </w:p>
    <w:p w14:paraId="00EA1F27" w14:textId="2331C9D2" w:rsidR="00822299" w:rsidRPr="00822299" w:rsidRDefault="00822299" w:rsidP="00822299">
      <w:pPr>
        <w:rPr>
          <w:rFonts w:eastAsiaTheme="minorEastAsia"/>
        </w:rPr>
      </w:pPr>
      <w:r w:rsidRPr="00822299">
        <w:rPr>
          <w:rFonts w:eastAsiaTheme="minorEastAsia"/>
        </w:rPr>
        <w:t xml:space="preserve">In ERP content,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near</m:t>
            </m:r>
          </m:sub>
        </m:sSub>
      </m:oMath>
      <w:r w:rsidRPr="00822299">
        <w:rPr>
          <w:rFonts w:eastAsiaTheme="minorEastAsia"/>
        </w:rPr>
        <w:t xml:space="preserve"> is equal to the largest distance between views used in inter-view matching.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far</m:t>
            </m:r>
          </m:sub>
        </m:sSub>
      </m:oMath>
      <w:r w:rsidRPr="00822299">
        <w:rPr>
          <w:rFonts w:eastAsiaTheme="minorEastAsia"/>
        </w:rPr>
        <w:t xml:space="preserve"> was calculated to give minimum of 1 degree shift per pixel when the most distant views are matched.</w:t>
      </w:r>
    </w:p>
    <w:p w14:paraId="6416B7A8" w14:textId="48184FEF" w:rsidR="00822299" w:rsidRPr="00822299" w:rsidRDefault="00822299" w:rsidP="00822299">
      <w:pPr>
        <w:rPr>
          <w:rFonts w:eastAsiaTheme="minorEastAsia"/>
        </w:rPr>
      </w:pPr>
      <w:r w:rsidRPr="00822299">
        <w:rPr>
          <w:rFonts w:eastAsiaTheme="minorEastAsia"/>
        </w:rPr>
        <w:drawing>
          <wp:anchor distT="0" distB="0" distL="114300" distR="114300" simplePos="0" relativeHeight="251667456" behindDoc="0" locked="0" layoutInCell="1" allowOverlap="1" wp14:anchorId="41FF65B5" wp14:editId="7DEDB47B">
            <wp:simplePos x="0" y="0"/>
            <wp:positionH relativeFrom="column">
              <wp:posOffset>3538855</wp:posOffset>
            </wp:positionH>
            <wp:positionV relativeFrom="paragraph">
              <wp:posOffset>143522</wp:posOffset>
            </wp:positionV>
            <wp:extent cx="2382520" cy="1552575"/>
            <wp:effectExtent l="0" t="0" r="0" b="0"/>
            <wp:wrapSquare wrapText="bothSides"/>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cams.wmf"/>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382520" cy="1552575"/>
                    </a:xfrm>
                    <a:prstGeom prst="rect">
                      <a:avLst/>
                    </a:prstGeom>
                  </pic:spPr>
                </pic:pic>
              </a:graphicData>
            </a:graphic>
            <wp14:sizeRelH relativeFrom="page">
              <wp14:pctWidth>0</wp14:pctWidth>
            </wp14:sizeRelH>
            <wp14:sizeRelV relativeFrom="page">
              <wp14:pctHeight>0</wp14:pctHeight>
            </wp14:sizeRelV>
          </wp:anchor>
        </w:drawing>
      </w:r>
      <w:r w:rsidRPr="00822299">
        <w:rPr>
          <w:rFonts w:eastAsiaTheme="minorEastAsia"/>
        </w:rPr>
        <w:t xml:space="preserve">In perspective content, the calculation of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far</m:t>
            </m:r>
          </m:sub>
        </m:sSub>
      </m:oMath>
      <w:r w:rsidRPr="00822299">
        <w:rPr>
          <w:rFonts w:eastAsiaTheme="minorEastAsia"/>
        </w:rPr>
        <w:t xml:space="preserve"> and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near</m:t>
            </m:r>
          </m:sub>
        </m:sSub>
      </m:oMath>
      <w:r w:rsidRPr="00822299">
        <w:rPr>
          <w:rFonts w:eastAsiaTheme="minorEastAsia"/>
        </w:rPr>
        <w:t xml:space="preserve"> are different for linear camera arrangement and for other arrangements. </w:t>
      </w:r>
    </w:p>
    <w:p w14:paraId="00EB888D" w14:textId="67BF6B13" w:rsidR="00822299" w:rsidRPr="00822299" w:rsidRDefault="00822299" w:rsidP="00822299">
      <w:pPr>
        <w:rPr>
          <w:rFonts w:eastAsiaTheme="minorEastAsia"/>
        </w:rPr>
      </w:pPr>
      <w:r w:rsidRPr="00822299">
        <w:rPr>
          <w:rFonts w:eastAsiaTheme="minorEastAsia"/>
        </w:rPr>
        <w:t xml:space="preserve">For the orange camera, in the linear arrangement (left), the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near</m:t>
            </m:r>
          </m:sub>
        </m:sSub>
      </m:oMath>
      <w:r w:rsidRPr="00822299">
        <w:rPr>
          <w:rFonts w:eastAsiaTheme="minorEastAsia"/>
        </w:rPr>
        <w:t xml:space="preserve"> should be no closer than the </w:t>
      </w:r>
      <m:oMath>
        <m:r>
          <w:rPr>
            <w:rFonts w:ascii="Cambria Math" w:eastAsiaTheme="minorEastAsia" w:hAnsi="Cambria Math"/>
          </w:rPr>
          <m:t>z</m:t>
        </m:r>
      </m:oMath>
      <w:r w:rsidRPr="00822299">
        <w:rPr>
          <w:rFonts w:eastAsiaTheme="minorEastAsia"/>
        </w:rPr>
        <w:t xml:space="preserve"> for which a po</w:t>
      </w:r>
      <w:proofErr w:type="spellStart"/>
      <w:r w:rsidRPr="00822299">
        <w:rPr>
          <w:rFonts w:eastAsiaTheme="minorEastAsia"/>
        </w:rPr>
        <w:t>int</w:t>
      </w:r>
      <w:proofErr w:type="spellEnd"/>
      <w:r w:rsidRPr="00822299">
        <w:rPr>
          <w:rFonts w:eastAsiaTheme="minorEastAsia"/>
        </w:rPr>
        <w:t xml:space="preserve"> on the right side of the image becomes visible on the left side in the white camera.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far</m:t>
            </m:r>
          </m:sub>
        </m:sSub>
      </m:oMath>
      <w:r w:rsidRPr="00822299">
        <w:rPr>
          <w:rFonts w:eastAsiaTheme="minorEastAsia"/>
        </w:rPr>
        <w:t xml:space="preserve"> on the other hand, can be estimated as z for which the disparity for the point in the middle of the image is no smaller than 1 pixel.</w:t>
      </w:r>
    </w:p>
    <w:p w14:paraId="7AA018C1" w14:textId="624DA3C7" w:rsidR="00822299" w:rsidRPr="00822299" w:rsidRDefault="00822299" w:rsidP="00822299">
      <w:pPr>
        <w:rPr>
          <w:rFonts w:eastAsiaTheme="minorEastAsia"/>
        </w:rPr>
      </w:pPr>
      <w:r w:rsidRPr="00822299">
        <w:rPr>
          <w:rFonts w:eastAsiaTheme="minorEastAsia"/>
        </w:rPr>
        <w:t xml:space="preserve">For other arrangements, the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near</m:t>
            </m:r>
          </m:sub>
        </m:sSub>
      </m:oMath>
      <w:r w:rsidRPr="00822299">
        <w:rPr>
          <w:rFonts w:eastAsiaTheme="minorEastAsia"/>
        </w:rPr>
        <w:t xml:space="preserve"> should be no closer than the </w:t>
      </w:r>
      <m:oMath>
        <m:r>
          <w:rPr>
            <w:rFonts w:ascii="Cambria Math" w:eastAsiaTheme="minorEastAsia" w:hAnsi="Cambria Math"/>
          </w:rPr>
          <m:t>z</m:t>
        </m:r>
      </m:oMath>
      <w:r w:rsidRPr="00822299">
        <w:rPr>
          <w:rFonts w:eastAsiaTheme="minorEastAsia"/>
        </w:rPr>
        <w:t xml:space="preserve"> for which a point on the left side of the image becomes visible on the left side in the white camera, while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far</m:t>
            </m:r>
          </m:sub>
        </m:sSub>
      </m:oMath>
      <w:r w:rsidRPr="00822299">
        <w:rPr>
          <w:rFonts w:eastAsiaTheme="minorEastAsia"/>
        </w:rPr>
        <w:t xml:space="preserve"> should be no further than the </w:t>
      </w:r>
      <m:oMath>
        <m:r>
          <w:rPr>
            <w:rFonts w:ascii="Cambria Math" w:eastAsiaTheme="minorEastAsia" w:hAnsi="Cambria Math"/>
          </w:rPr>
          <m:t>z</m:t>
        </m:r>
      </m:oMath>
      <w:r w:rsidRPr="00822299">
        <w:rPr>
          <w:rFonts w:eastAsiaTheme="minorEastAsia"/>
        </w:rPr>
        <w:t xml:space="preserve"> for which a point on the left side of the image becomes vi</w:t>
      </w:r>
      <w:proofErr w:type="spellStart"/>
      <w:r w:rsidRPr="00822299">
        <w:rPr>
          <w:rFonts w:eastAsiaTheme="minorEastAsia"/>
        </w:rPr>
        <w:t>sible</w:t>
      </w:r>
      <w:proofErr w:type="spellEnd"/>
      <w:r w:rsidRPr="00822299">
        <w:rPr>
          <w:rFonts w:eastAsiaTheme="minorEastAsia"/>
        </w:rPr>
        <w:t xml:space="preserve"> on the left side in the white camera.</w:t>
      </w:r>
    </w:p>
    <w:p w14:paraId="1062703B" w14:textId="5790F437" w:rsidR="00822299" w:rsidRPr="00822299" w:rsidRDefault="00822299" w:rsidP="00822299">
      <w:pPr>
        <w:rPr>
          <w:rFonts w:eastAsiaTheme="minorEastAsia"/>
        </w:rPr>
      </w:pPr>
      <w:r w:rsidRPr="00822299">
        <w:rPr>
          <w:rFonts w:eastAsiaTheme="minorEastAsia"/>
        </w:rPr>
        <w:lastRenderedPageBreak/>
        <w:t xml:space="preserve">To calculate the range for all possible arrangement, all abovementioned conditions are checked and, in the end, the closest calculated </w:t>
      </w:r>
      <m:oMath>
        <m:r>
          <w:rPr>
            <w:rFonts w:ascii="Cambria Math" w:eastAsiaTheme="minorEastAsia" w:hAnsi="Cambria Math"/>
          </w:rPr>
          <m:t>z</m:t>
        </m:r>
      </m:oMath>
      <w:r w:rsidRPr="00822299">
        <w:rPr>
          <w:rFonts w:eastAsiaTheme="minorEastAsia"/>
        </w:rPr>
        <w:t xml:space="preserve"> becomes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near</m:t>
            </m:r>
          </m:sub>
        </m:sSub>
      </m:oMath>
      <w:r w:rsidRPr="00822299">
        <w:rPr>
          <w:rFonts w:eastAsiaTheme="minorEastAsia"/>
        </w:rPr>
        <w:t xml:space="preserve">, while the most distant </w:t>
      </w:r>
      <m:oMath>
        <m:r>
          <w:rPr>
            <w:rFonts w:ascii="Cambria Math" w:eastAsiaTheme="minorEastAsia" w:hAnsi="Cambria Math"/>
          </w:rPr>
          <m:t>z</m:t>
        </m:r>
      </m:oMath>
      <w:r w:rsidRPr="00822299">
        <w:rPr>
          <w:rFonts w:eastAsiaTheme="minorEastAsia"/>
        </w:rPr>
        <w:t xml:space="preserve"> becomes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far</m:t>
            </m:r>
          </m:sub>
        </m:sSub>
      </m:oMath>
      <w:r w:rsidRPr="00822299">
        <w:rPr>
          <w:rFonts w:eastAsiaTheme="minorEastAsia"/>
        </w:rPr>
        <w:t xml:space="preserve">. </w:t>
      </w:r>
    </w:p>
    <w:p w14:paraId="2B785270" w14:textId="77777777" w:rsidR="00822299" w:rsidRDefault="00822299" w:rsidP="00822299">
      <w:pPr>
        <w:rPr>
          <w:rFonts w:eastAsiaTheme="minorEastAsia"/>
        </w:rPr>
      </w:pPr>
      <w:r w:rsidRPr="00822299">
        <w:rPr>
          <w:rFonts w:eastAsiaTheme="minorEastAsia"/>
        </w:rPr>
        <w:t xml:space="preserve">To reduce the calculated range to typical real-world cases, the conditions are checked with set threshold (minimum 10 pixel disparity, width/10 for matching of pixels on the edges of images). In the end, calculated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near</m:t>
            </m:r>
          </m:sub>
        </m:sSub>
      </m:oMath>
      <w:r w:rsidRPr="00822299">
        <w:rPr>
          <w:rFonts w:eastAsiaTheme="minorEastAsia"/>
        </w:rPr>
        <w:t xml:space="preserve"> and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far</m:t>
            </m:r>
          </m:sub>
        </m:sSub>
      </m:oMath>
      <w:r w:rsidRPr="00822299">
        <w:rPr>
          <w:rFonts w:eastAsiaTheme="minorEastAsia"/>
        </w:rPr>
        <w:t xml:space="preserve"> values are cropped to the range [0.3, 1000] (30 cm to 1 km).</w:t>
      </w:r>
    </w:p>
    <w:p w14:paraId="155FD9FE" w14:textId="6B6AB1BE" w:rsidR="00822299" w:rsidRPr="00DF17C0" w:rsidRDefault="00822299" w:rsidP="00DF17C0">
      <w:pPr>
        <w:rPr>
          <w:rFonts w:eastAsiaTheme="minorEastAsia"/>
          <w:u w:val="single"/>
        </w:rPr>
      </w:pPr>
      <w:r w:rsidRPr="00822299">
        <w:rPr>
          <w:rFonts w:eastAsiaTheme="minorEastAsia"/>
          <w:u w:val="single"/>
        </w:rPr>
        <w:t>W</w:t>
      </w:r>
      <w:r w:rsidRPr="00822299">
        <w:rPr>
          <w:rFonts w:eastAsiaTheme="minorEastAsia"/>
          <w:u w:val="single"/>
        </w:rPr>
        <w:t>hen used, calculated depth range will be included in new sequence parameters</w:t>
      </w:r>
      <w:r w:rsidRPr="00822299">
        <w:rPr>
          <w:rFonts w:eastAsiaTheme="minorEastAsia"/>
          <w:u w:val="single"/>
        </w:rPr>
        <w:t xml:space="preserve"> file </w:t>
      </w:r>
      <w:r w:rsidRPr="00822299">
        <w:rPr>
          <w:rFonts w:eastAsiaTheme="minorEastAsia"/>
          <w:u w:val="single"/>
        </w:rPr>
        <w:br/>
        <w:t xml:space="preserve">(see Section </w:t>
      </w:r>
      <w:r w:rsidR="00DF17C0">
        <w:rPr>
          <w:rFonts w:eastAsiaTheme="minorEastAsia"/>
          <w:u w:val="single"/>
        </w:rPr>
        <w:t>5</w:t>
      </w:r>
      <w:r w:rsidRPr="00822299">
        <w:rPr>
          <w:rFonts w:eastAsiaTheme="minorEastAsia"/>
          <w:u w:val="single"/>
        </w:rPr>
        <w:t>.1.1).</w:t>
      </w:r>
    </w:p>
    <w:p w14:paraId="1B1A78D9" w14:textId="76B9532D" w:rsidR="00822299" w:rsidRDefault="00822299" w:rsidP="00822299">
      <w:pPr>
        <w:pStyle w:val="Nagwek2"/>
        <w:rPr>
          <w:rFonts w:eastAsiaTheme="minorEastAsia"/>
        </w:rPr>
      </w:pPr>
      <w:bookmarkStart w:id="14" w:name="_Toc62808288"/>
      <w:r>
        <w:rPr>
          <w:rFonts w:eastAsiaTheme="minorEastAsia"/>
        </w:rPr>
        <w:t>Handling of the encoder-derived features</w:t>
      </w:r>
      <w:bookmarkEnd w:id="14"/>
    </w:p>
    <w:p w14:paraId="287A4BC3" w14:textId="66621C53" w:rsidR="00822299" w:rsidRPr="00DF17C0" w:rsidRDefault="00822299" w:rsidP="00822299">
      <w:pPr>
        <w:rPr>
          <w:rFonts w:eastAsiaTheme="minorEastAsia"/>
        </w:rPr>
      </w:pPr>
      <w:r w:rsidRPr="00822299">
        <w:rPr>
          <w:rFonts w:eastAsiaTheme="minorEastAsia"/>
        </w:rPr>
        <w:t xml:space="preserve">In order to perform the exploration experiment on the use of the encoder-derived features in the depth estimation, the required functionalities were added to the IVDE 3.0. The new version handles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near</m:t>
            </m:r>
          </m:sub>
        </m:sSub>
      </m:oMath>
      <w:r w:rsidRPr="00822299">
        <w:rPr>
          <w:rFonts w:eastAsiaTheme="minorEastAsia"/>
        </w:rPr>
        <w:t xml:space="preserve"> and </w:t>
      </w:r>
      <m:oMath>
        <m:sSub>
          <m:sSubPr>
            <m:ctrlPr>
              <w:rPr>
                <w:rFonts w:ascii="Cambria Math" w:eastAsiaTheme="minorEastAsia" w:hAnsi="Cambria Math"/>
              </w:rPr>
            </m:ctrlPr>
          </m:sSubPr>
          <m:e>
            <m:r>
              <w:rPr>
                <w:rFonts w:ascii="Cambria Math" w:eastAsiaTheme="minorEastAsia" w:hAnsi="Cambria Math"/>
              </w:rPr>
              <m:t>z</m:t>
            </m:r>
          </m:e>
          <m:sub>
            <m:r>
              <w:rPr>
                <w:rFonts w:ascii="Cambria Math" w:eastAsiaTheme="minorEastAsia" w:hAnsi="Cambria Math"/>
              </w:rPr>
              <m:t>far</m:t>
            </m:r>
          </m:sub>
        </m:sSub>
      </m:oMath>
      <w:r w:rsidRPr="00822299">
        <w:rPr>
          <w:rFonts w:eastAsiaTheme="minorEastAsia"/>
        </w:rPr>
        <w:t xml:space="preserve"> values and skip flag send from the encoder in order to increase the quality of decoder-side estimated depth maps and decrease the time of the estimation.</w:t>
      </w:r>
      <w:r>
        <w:rPr>
          <w:rFonts w:eastAsiaTheme="minorEastAsia"/>
        </w:rPr>
        <w:t xml:space="preserve"> </w:t>
      </w:r>
    </w:p>
    <w:p w14:paraId="1F5EDE3D" w14:textId="692321E9" w:rsidR="00822299" w:rsidRPr="00822299" w:rsidRDefault="00073F6F" w:rsidP="00822299">
      <w:r>
        <w:t>The example of features and configuration is included in the repository (see Section 5). For more information on the encoder-derived features see [5].</w:t>
      </w:r>
    </w:p>
    <w:p w14:paraId="6D8076F5" w14:textId="77777777" w:rsidR="00F31BAC" w:rsidRDefault="00F31BAC" w:rsidP="00F31BAC">
      <w:pPr>
        <w:pStyle w:val="Nagwek1"/>
      </w:pPr>
      <w:bookmarkStart w:id="15" w:name="_Toc62808289"/>
      <w:r>
        <w:t>Building the project</w:t>
      </w:r>
      <w:bookmarkEnd w:id="15"/>
    </w:p>
    <w:p w14:paraId="336FFA7E" w14:textId="2FA595CB" w:rsidR="006A1A74" w:rsidRPr="006A1A74" w:rsidRDefault="006A1A74" w:rsidP="006A1A74">
      <w:pPr>
        <w:pStyle w:val="NormalnyWeb"/>
        <w:rPr>
          <w:lang w:val="en-US"/>
        </w:rPr>
      </w:pPr>
      <w:r>
        <w:rPr>
          <w:lang w:val="en-US"/>
        </w:rPr>
        <w:t xml:space="preserve">To obtain the master branch of the project </w:t>
      </w:r>
      <w:r w:rsidRPr="006A1A74">
        <w:rPr>
          <w:lang w:val="en-US"/>
        </w:rPr>
        <w:t>:</w:t>
      </w:r>
    </w:p>
    <w:p w14:paraId="18115BB9" w14:textId="77777777" w:rsidR="006A1A74" w:rsidRPr="006A1A74" w:rsidRDefault="006A1A74" w:rsidP="006A1A74">
      <w:pPr>
        <w:pStyle w:val="NormalnyWeb"/>
        <w:spacing w:before="0" w:beforeAutospacing="0" w:after="0" w:afterAutospacing="0"/>
        <w:rPr>
          <w:rStyle w:val="nb"/>
          <w:rFonts w:ascii="Courier New" w:hAnsi="Courier New" w:cs="Courier New"/>
          <w:sz w:val="20"/>
          <w:szCs w:val="20"/>
          <w:lang w:val="en-US"/>
        </w:rPr>
      </w:pPr>
      <w:proofErr w:type="spellStart"/>
      <w:r w:rsidRPr="006A1A74">
        <w:rPr>
          <w:rStyle w:val="nb"/>
          <w:rFonts w:ascii="Courier New" w:hAnsi="Courier New" w:cs="Courier New"/>
          <w:sz w:val="20"/>
          <w:szCs w:val="20"/>
          <w:lang w:val="en-US"/>
        </w:rPr>
        <w:t>git</w:t>
      </w:r>
      <w:proofErr w:type="spellEnd"/>
      <w:r w:rsidRPr="006A1A74">
        <w:rPr>
          <w:rStyle w:val="nb"/>
          <w:rFonts w:ascii="Courier New" w:hAnsi="Courier New" w:cs="Courier New"/>
          <w:sz w:val="20"/>
          <w:szCs w:val="20"/>
          <w:lang w:val="en-US"/>
        </w:rPr>
        <w:t xml:space="preserve"> clone http://mpegx.int-evry.fr/software/MPEG/Explorations/6DoF/IVDE.git</w:t>
      </w:r>
    </w:p>
    <w:p w14:paraId="6CF87456" w14:textId="77777777" w:rsidR="006A1A74" w:rsidRPr="006A1A74" w:rsidRDefault="006A1A74" w:rsidP="006A1A74">
      <w:pPr>
        <w:pStyle w:val="NormalnyWeb"/>
        <w:spacing w:before="0" w:beforeAutospacing="0" w:after="0" w:afterAutospacing="0"/>
        <w:rPr>
          <w:rStyle w:val="nb"/>
          <w:rFonts w:ascii="Courier New" w:hAnsi="Courier New" w:cs="Courier New"/>
          <w:sz w:val="20"/>
          <w:szCs w:val="20"/>
          <w:lang w:val="en-US"/>
        </w:rPr>
      </w:pPr>
      <w:r w:rsidRPr="006A1A74">
        <w:rPr>
          <w:rStyle w:val="nb"/>
          <w:rFonts w:ascii="Courier New" w:hAnsi="Courier New" w:cs="Courier New"/>
          <w:sz w:val="20"/>
          <w:szCs w:val="20"/>
          <w:lang w:val="en-US"/>
        </w:rPr>
        <w:t>cd IVDE</w:t>
      </w:r>
    </w:p>
    <w:p w14:paraId="53DA52FE" w14:textId="77777777" w:rsidR="006A1A74" w:rsidRDefault="006A1A74" w:rsidP="006A1A74">
      <w:pPr>
        <w:pStyle w:val="NormalnyWeb"/>
        <w:spacing w:before="0" w:beforeAutospacing="0" w:after="0" w:afterAutospacing="0"/>
        <w:rPr>
          <w:rStyle w:val="nb"/>
          <w:rFonts w:ascii="Courier New" w:hAnsi="Courier New" w:cs="Courier New"/>
          <w:sz w:val="20"/>
          <w:szCs w:val="20"/>
          <w:lang w:val="en-US"/>
        </w:rPr>
      </w:pPr>
      <w:proofErr w:type="spellStart"/>
      <w:r w:rsidRPr="006A1A74">
        <w:rPr>
          <w:rStyle w:val="nb"/>
          <w:rFonts w:ascii="Courier New" w:hAnsi="Courier New" w:cs="Courier New"/>
          <w:sz w:val="20"/>
          <w:szCs w:val="20"/>
          <w:lang w:val="en-US"/>
        </w:rPr>
        <w:t>git</w:t>
      </w:r>
      <w:proofErr w:type="spellEnd"/>
      <w:r w:rsidRPr="006A1A74">
        <w:rPr>
          <w:rStyle w:val="nb"/>
          <w:rFonts w:ascii="Courier New" w:hAnsi="Courier New" w:cs="Courier New"/>
          <w:sz w:val="20"/>
          <w:szCs w:val="20"/>
          <w:lang w:val="en-US"/>
        </w:rPr>
        <w:t xml:space="preserve"> checkout master</w:t>
      </w:r>
    </w:p>
    <w:p w14:paraId="6F3B5EAD" w14:textId="79AEAA25" w:rsidR="006A1A74" w:rsidRDefault="006A1A74" w:rsidP="006A1A74">
      <w:pPr>
        <w:pStyle w:val="NormalnyWeb"/>
        <w:rPr>
          <w:lang w:val="en-US"/>
        </w:rPr>
      </w:pPr>
      <w:r w:rsidRPr="006A1A74">
        <w:rPr>
          <w:lang w:val="en-US"/>
        </w:rPr>
        <w:t>Below are two alternative instructions for building: the first using command line tools, typically on Unix. The second instruction set is for GUI tools, typically on Windows.</w:t>
      </w:r>
    </w:p>
    <w:p w14:paraId="53ABF959" w14:textId="77777777" w:rsidR="006A1A74" w:rsidRDefault="006A1A74" w:rsidP="006A1A74">
      <w:pPr>
        <w:pStyle w:val="Nagwek3"/>
      </w:pPr>
      <w:bookmarkStart w:id="16" w:name="_Toc62808290"/>
      <w:r>
        <w:t>Using the command line (e.g. Unix)</w:t>
      </w:r>
      <w:bookmarkEnd w:id="16"/>
    </w:p>
    <w:p w14:paraId="4BE34D4E" w14:textId="18297378" w:rsidR="006A1A74" w:rsidRPr="006A1A74" w:rsidRDefault="006A1A74" w:rsidP="006A1A74">
      <w:pPr>
        <w:pStyle w:val="NormalnyWeb"/>
        <w:rPr>
          <w:lang w:val="en-US"/>
        </w:rPr>
      </w:pPr>
      <w:r>
        <w:rPr>
          <w:lang w:val="en-US"/>
        </w:rPr>
        <w:t>C</w:t>
      </w:r>
      <w:r w:rsidRPr="006A1A74">
        <w:rPr>
          <w:lang w:val="en-US"/>
        </w:rPr>
        <w:t>onfiguring, building, and installing IVDE:</w:t>
      </w:r>
    </w:p>
    <w:p w14:paraId="61FD69E4" w14:textId="77777777" w:rsidR="006A1A74" w:rsidRPr="006A1A74" w:rsidRDefault="006A1A74" w:rsidP="006A1A74">
      <w:pPr>
        <w:pStyle w:val="HTML-wstpniesformatowany"/>
        <w:rPr>
          <w:rStyle w:val="nb"/>
          <w:lang w:val="en-US"/>
        </w:rPr>
      </w:pPr>
      <w:proofErr w:type="spellStart"/>
      <w:r w:rsidRPr="006A1A74">
        <w:rPr>
          <w:rStyle w:val="nb"/>
          <w:lang w:val="en-US"/>
        </w:rPr>
        <w:t>cmake</w:t>
      </w:r>
      <w:proofErr w:type="spellEnd"/>
      <w:r w:rsidRPr="006A1A74">
        <w:rPr>
          <w:rStyle w:val="nb"/>
          <w:lang w:val="en-US"/>
        </w:rPr>
        <w:t xml:space="preserve"> -DCMAKE_BUILD_TYPE=Release</w:t>
      </w:r>
    </w:p>
    <w:p w14:paraId="51D42F36" w14:textId="77777777" w:rsidR="006A1A74" w:rsidRPr="006A1A74" w:rsidRDefault="006A1A74" w:rsidP="006A1A74">
      <w:pPr>
        <w:pStyle w:val="HTML-wstpniesformatowany"/>
        <w:rPr>
          <w:rStyle w:val="nb"/>
          <w:lang w:val="en-US"/>
        </w:rPr>
      </w:pPr>
      <w:proofErr w:type="spellStart"/>
      <w:r w:rsidRPr="006A1A74">
        <w:rPr>
          <w:rStyle w:val="nb"/>
          <w:lang w:val="en-US"/>
        </w:rPr>
        <w:t>cmake</w:t>
      </w:r>
      <w:proofErr w:type="spellEnd"/>
      <w:r w:rsidRPr="006A1A74">
        <w:rPr>
          <w:rStyle w:val="nb"/>
          <w:lang w:val="en-US"/>
        </w:rPr>
        <w:t xml:space="preserve"> --build . --</w:t>
      </w:r>
      <w:proofErr w:type="spellStart"/>
      <w:r w:rsidRPr="006A1A74">
        <w:rPr>
          <w:rStyle w:val="nb"/>
          <w:lang w:val="en-US"/>
        </w:rPr>
        <w:t>config</w:t>
      </w:r>
      <w:proofErr w:type="spellEnd"/>
      <w:r w:rsidRPr="006A1A74">
        <w:rPr>
          <w:rStyle w:val="nb"/>
          <w:lang w:val="en-US"/>
        </w:rPr>
        <w:t xml:space="preserve"> Release</w:t>
      </w:r>
    </w:p>
    <w:p w14:paraId="164C0138" w14:textId="54240D39" w:rsidR="006A1A74" w:rsidRDefault="006A1A74" w:rsidP="006A1A74">
      <w:pPr>
        <w:pStyle w:val="HTML-wstpniesformatowany"/>
      </w:pPr>
      <w:r w:rsidRPr="006A1A74">
        <w:rPr>
          <w:rStyle w:val="nb"/>
          <w:lang w:val="en-US"/>
        </w:rPr>
        <w:t>make</w:t>
      </w:r>
    </w:p>
    <w:p w14:paraId="05D04461" w14:textId="77777777" w:rsidR="006A1A74" w:rsidRDefault="006A1A74" w:rsidP="006A1A74">
      <w:pPr>
        <w:pStyle w:val="Nagwek3"/>
      </w:pPr>
      <w:bookmarkStart w:id="17" w:name="_Toc62808291"/>
      <w:r>
        <w:t>Using a GUI (e.g. Windows)</w:t>
      </w:r>
      <w:bookmarkEnd w:id="17"/>
    </w:p>
    <w:p w14:paraId="21DBF9EF" w14:textId="77777777" w:rsidR="006A1A74" w:rsidRPr="006A1A74" w:rsidRDefault="006A1A74" w:rsidP="006A1A74">
      <w:pPr>
        <w:pStyle w:val="NormalnyWeb"/>
        <w:rPr>
          <w:lang w:val="en-US"/>
        </w:rPr>
      </w:pPr>
      <w:r w:rsidRPr="006A1A74">
        <w:rPr>
          <w:lang w:val="en-US"/>
        </w:rPr>
        <w:t xml:space="preserve">Open the </w:t>
      </w:r>
      <w:proofErr w:type="spellStart"/>
      <w:r w:rsidRPr="006A1A74">
        <w:rPr>
          <w:lang w:val="en-US"/>
        </w:rPr>
        <w:t>CMake</w:t>
      </w:r>
      <w:proofErr w:type="spellEnd"/>
      <w:r w:rsidRPr="006A1A74">
        <w:rPr>
          <w:lang w:val="en-US"/>
        </w:rPr>
        <w:t xml:space="preserve"> GUI and specify:</w:t>
      </w:r>
    </w:p>
    <w:p w14:paraId="0F0FFE40" w14:textId="77777777" w:rsidR="006A1A74" w:rsidRDefault="006A1A74" w:rsidP="006A1A74">
      <w:pPr>
        <w:numPr>
          <w:ilvl w:val="0"/>
          <w:numId w:val="7"/>
        </w:numPr>
        <w:spacing w:before="100" w:beforeAutospacing="1" w:after="100" w:afterAutospacing="1"/>
        <w:jc w:val="left"/>
      </w:pPr>
      <w:r>
        <w:t>Where the source directory is: /Workspace/IVDE</w:t>
      </w:r>
    </w:p>
    <w:p w14:paraId="7399881B" w14:textId="77777777" w:rsidR="006A1A74" w:rsidRDefault="006A1A74" w:rsidP="006A1A74">
      <w:pPr>
        <w:numPr>
          <w:ilvl w:val="0"/>
          <w:numId w:val="7"/>
        </w:numPr>
        <w:spacing w:before="100" w:beforeAutospacing="1" w:after="100" w:afterAutospacing="1"/>
        <w:jc w:val="left"/>
      </w:pPr>
      <w:r>
        <w:t>Where to build the binaries: /Workspace/IVDE/build</w:t>
      </w:r>
    </w:p>
    <w:p w14:paraId="0C64EF91" w14:textId="093F7540" w:rsidR="006A1A74" w:rsidRDefault="006A1A74" w:rsidP="006A1A74">
      <w:pPr>
        <w:numPr>
          <w:ilvl w:val="0"/>
          <w:numId w:val="7"/>
        </w:numPr>
        <w:spacing w:before="100" w:beforeAutospacing="1" w:after="100" w:afterAutospacing="1"/>
        <w:jc w:val="left"/>
      </w:pPr>
      <w:r>
        <w:t>Click Configure, Yes, Finish</w:t>
      </w:r>
    </w:p>
    <w:p w14:paraId="174737CA" w14:textId="77777777" w:rsidR="006A1A74" w:rsidRDefault="006A1A74" w:rsidP="006A1A74">
      <w:pPr>
        <w:numPr>
          <w:ilvl w:val="0"/>
          <w:numId w:val="7"/>
        </w:numPr>
        <w:spacing w:before="100" w:beforeAutospacing="1" w:after="100" w:afterAutospacing="1"/>
        <w:jc w:val="left"/>
      </w:pPr>
      <w:r>
        <w:t>Click Generate</w:t>
      </w:r>
    </w:p>
    <w:p w14:paraId="4D28D184" w14:textId="273AFE36" w:rsidR="00F22A39" w:rsidRDefault="006A1A74" w:rsidP="006A1A74">
      <w:pPr>
        <w:pStyle w:val="NormalnyWeb"/>
        <w:rPr>
          <w:lang w:val="en-US"/>
        </w:rPr>
      </w:pPr>
      <w:r w:rsidRPr="006A1A74">
        <w:rPr>
          <w:lang w:val="en-US"/>
        </w:rPr>
        <w:t>Build the generated project.</w:t>
      </w:r>
    </w:p>
    <w:p w14:paraId="37AE3706" w14:textId="5ACD1554" w:rsidR="009E046B" w:rsidRDefault="006A1A74" w:rsidP="006A1A74">
      <w:pPr>
        <w:pStyle w:val="Nagwek1"/>
      </w:pPr>
      <w:bookmarkStart w:id="18" w:name="_Toc62808292"/>
      <w:r w:rsidRPr="006A1A74">
        <w:lastRenderedPageBreak/>
        <w:t>Instructions to run IVDE</w:t>
      </w:r>
      <w:bookmarkEnd w:id="18"/>
    </w:p>
    <w:p w14:paraId="1E01B260" w14:textId="3587BDC8" w:rsidR="006A1A74" w:rsidRPr="006A1A74" w:rsidRDefault="006A1A74" w:rsidP="00C5000B">
      <w:pPr>
        <w:pStyle w:val="NormalnyWeb"/>
        <w:jc w:val="both"/>
        <w:rPr>
          <w:lang w:val="en-US"/>
        </w:rPr>
      </w:pPr>
      <w:r w:rsidRPr="006A1A74">
        <w:rPr>
          <w:lang w:val="en-US"/>
        </w:rPr>
        <w:t xml:space="preserve">Template configuration files are available under </w:t>
      </w:r>
      <w:proofErr w:type="spellStart"/>
      <w:r w:rsidRPr="006A1A74">
        <w:rPr>
          <w:lang w:val="en-US"/>
        </w:rPr>
        <w:t>CTC_cfg</w:t>
      </w:r>
      <w:proofErr w:type="spellEnd"/>
      <w:r w:rsidRPr="006A1A74">
        <w:rPr>
          <w:lang w:val="en-US"/>
        </w:rPr>
        <w:t>/</w:t>
      </w:r>
      <w:r w:rsidR="00C5000B">
        <w:rPr>
          <w:lang w:val="en-US"/>
        </w:rPr>
        <w:t xml:space="preserve">. </w:t>
      </w:r>
      <w:r w:rsidR="00073F6F">
        <w:rPr>
          <w:lang w:val="en-US"/>
        </w:rPr>
        <w:t xml:space="preserve">The example of configuration with use of encoder-derived features is in </w:t>
      </w:r>
      <w:proofErr w:type="spellStart"/>
      <w:r w:rsidR="00073F6F">
        <w:rPr>
          <w:lang w:val="en-US"/>
        </w:rPr>
        <w:t>FEATURES_cfg</w:t>
      </w:r>
      <w:proofErr w:type="spellEnd"/>
      <w:r w:rsidR="00073F6F">
        <w:rPr>
          <w:lang w:val="en-US"/>
        </w:rPr>
        <w:t xml:space="preserve">/. </w:t>
      </w:r>
      <w:r w:rsidR="00C5000B">
        <w:rPr>
          <w:lang w:val="en-US"/>
        </w:rPr>
        <w:t>The file</w:t>
      </w:r>
      <w:r w:rsidRPr="006A1A74">
        <w:rPr>
          <w:lang w:val="en-US"/>
        </w:rPr>
        <w:t xml:space="preserve">names </w:t>
      </w:r>
      <w:r w:rsidR="00C5000B">
        <w:rPr>
          <w:lang w:val="en-US"/>
        </w:rPr>
        <w:t>in template co</w:t>
      </w:r>
      <w:r w:rsidRPr="006A1A74">
        <w:rPr>
          <w:lang w:val="en-US"/>
        </w:rPr>
        <w:t>nfiguration files are examples.</w:t>
      </w:r>
    </w:p>
    <w:p w14:paraId="4224D34F" w14:textId="77777777" w:rsidR="006A1A74" w:rsidRPr="006A1A74" w:rsidRDefault="006A1A74" w:rsidP="006A1A74">
      <w:pPr>
        <w:pStyle w:val="NormalnyWeb"/>
        <w:rPr>
          <w:lang w:val="en-US"/>
        </w:rPr>
      </w:pPr>
      <w:r w:rsidRPr="006A1A74">
        <w:rPr>
          <w:lang w:val="en-US"/>
        </w:rPr>
        <w:t>To run the software, 3 JSON configuration files have to be used:</w:t>
      </w:r>
    </w:p>
    <w:p w14:paraId="19CB4DA6" w14:textId="77777777" w:rsidR="006A1A74" w:rsidRPr="006A1A74" w:rsidRDefault="006A1A74" w:rsidP="006A1A74">
      <w:pPr>
        <w:pStyle w:val="NormalnyWeb"/>
        <w:rPr>
          <w:lang w:val="en-US"/>
        </w:rPr>
      </w:pPr>
      <w:r w:rsidRPr="006A1A74">
        <w:rPr>
          <w:rStyle w:val="HTML-kod"/>
          <w:lang w:val="en-US"/>
        </w:rPr>
        <w:t xml:space="preserve">IVDE </w:t>
      </w:r>
      <w:proofErr w:type="spellStart"/>
      <w:r w:rsidRPr="006A1A74">
        <w:rPr>
          <w:rStyle w:val="HTML-kod"/>
          <w:lang w:val="en-US"/>
        </w:rPr>
        <w:t>estimation_params.json</w:t>
      </w:r>
      <w:proofErr w:type="spellEnd"/>
      <w:r w:rsidRPr="006A1A74">
        <w:rPr>
          <w:rStyle w:val="HTML-kod"/>
          <w:lang w:val="en-US"/>
        </w:rPr>
        <w:t xml:space="preserve"> </w:t>
      </w:r>
      <w:proofErr w:type="spellStart"/>
      <w:r w:rsidRPr="006A1A74">
        <w:rPr>
          <w:rStyle w:val="HTML-kod"/>
          <w:lang w:val="en-US"/>
        </w:rPr>
        <w:t>SA_sequence_params.json</w:t>
      </w:r>
      <w:proofErr w:type="spellEnd"/>
      <w:r w:rsidRPr="006A1A74">
        <w:rPr>
          <w:rStyle w:val="HTML-kod"/>
          <w:lang w:val="en-US"/>
        </w:rPr>
        <w:t xml:space="preserve"> </w:t>
      </w:r>
      <w:proofErr w:type="spellStart"/>
      <w:r w:rsidRPr="006A1A74">
        <w:rPr>
          <w:rStyle w:val="HTML-kod"/>
          <w:lang w:val="en-US"/>
        </w:rPr>
        <w:t>SA_filenames.json</w:t>
      </w:r>
      <w:proofErr w:type="spellEnd"/>
    </w:p>
    <w:p w14:paraId="276EABE1" w14:textId="77777777" w:rsidR="006A1A74" w:rsidRPr="006A1A74" w:rsidRDefault="006A1A74" w:rsidP="006A1A74">
      <w:pPr>
        <w:pStyle w:val="NormalnyWeb"/>
        <w:rPr>
          <w:lang w:val="en-US"/>
        </w:rPr>
      </w:pPr>
      <w:r w:rsidRPr="006A1A74">
        <w:rPr>
          <w:lang w:val="en-US"/>
        </w:rPr>
        <w:t xml:space="preserve">In case of running </w:t>
      </w:r>
      <w:r w:rsidRPr="006A1A74">
        <w:rPr>
          <w:rStyle w:val="Pogrubienie"/>
          <w:lang w:val="en-US"/>
        </w:rPr>
        <w:t>MIV decoder-side depth estimating anchor</w:t>
      </w:r>
      <w:r w:rsidRPr="006A1A74">
        <w:rPr>
          <w:lang w:val="en-US"/>
        </w:rPr>
        <w:t>, the '</w:t>
      </w:r>
      <w:proofErr w:type="spellStart"/>
      <w:r w:rsidRPr="006A1A74">
        <w:rPr>
          <w:lang w:val="en-US"/>
        </w:rPr>
        <w:t>SA_sequence_params.json</w:t>
      </w:r>
      <w:proofErr w:type="spellEnd"/>
      <w:r w:rsidRPr="006A1A74">
        <w:rPr>
          <w:lang w:val="en-US"/>
        </w:rPr>
        <w:t>' is the file generated by the TMIV Decoder.</w:t>
      </w:r>
    </w:p>
    <w:p w14:paraId="5BC490A8" w14:textId="77777777" w:rsidR="006A1A74" w:rsidRDefault="006A1A74" w:rsidP="006A1A74">
      <w:pPr>
        <w:pStyle w:val="Nagwek3"/>
      </w:pPr>
      <w:bookmarkStart w:id="19" w:name="_Toc62808293"/>
      <w:r>
        <w:t>Estimation parameters</w:t>
      </w:r>
      <w:bookmarkEnd w:id="19"/>
    </w:p>
    <w:p w14:paraId="1EEE6688"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TotalNumberOfFrames</w:t>
      </w:r>
      <w:proofErr w:type="spellEnd"/>
      <w:r w:rsidRPr="00443871">
        <w:rPr>
          <w:rStyle w:val="Pogrubienie"/>
          <w:sz w:val="22"/>
        </w:rPr>
        <w:t>:</w:t>
      </w:r>
      <w:r w:rsidRPr="00443871">
        <w:rPr>
          <w:sz w:val="22"/>
        </w:rPr>
        <w:t xml:space="preserve"> Number of frames,</w:t>
      </w:r>
    </w:p>
    <w:p w14:paraId="3AE03FA8"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NumOfThreads</w:t>
      </w:r>
      <w:proofErr w:type="spellEnd"/>
      <w:r w:rsidRPr="00443871">
        <w:rPr>
          <w:rStyle w:val="Pogrubienie"/>
          <w:sz w:val="22"/>
        </w:rPr>
        <w:t>:</w:t>
      </w:r>
      <w:r w:rsidRPr="00443871">
        <w:rPr>
          <w:sz w:val="22"/>
        </w:rPr>
        <w:t xml:space="preserve"> Number of CPU threads used by software,</w:t>
      </w:r>
    </w:p>
    <w:p w14:paraId="47F6D81D" w14:textId="59D1EFF2"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NeighboringSegmentsDepthAnalysis</w:t>
      </w:r>
      <w:proofErr w:type="spellEnd"/>
      <w:r w:rsidRPr="00443871">
        <w:rPr>
          <w:rStyle w:val="Pogrubienie"/>
          <w:sz w:val="22"/>
        </w:rPr>
        <w:t>:</w:t>
      </w:r>
      <w:r w:rsidRPr="00443871">
        <w:rPr>
          <w:sz w:val="22"/>
        </w:rPr>
        <w:t xml:space="preserve"> Turning on/off the neighboring segments depth analysis,</w:t>
      </w:r>
    </w:p>
    <w:p w14:paraId="63CDA055"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NumberOfZSteps</w:t>
      </w:r>
      <w:proofErr w:type="spellEnd"/>
      <w:r w:rsidRPr="00443871">
        <w:rPr>
          <w:rStyle w:val="Pogrubienie"/>
          <w:sz w:val="22"/>
        </w:rPr>
        <w:t>:</w:t>
      </w:r>
      <w:r w:rsidRPr="00443871">
        <w:rPr>
          <w:sz w:val="22"/>
        </w:rPr>
        <w:t xml:space="preserve"> The number of depth steps between the nearest and farthest depth planes,</w:t>
      </w:r>
    </w:p>
    <w:p w14:paraId="628CC7E0"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NumberOfSuperpixels</w:t>
      </w:r>
      <w:proofErr w:type="spellEnd"/>
      <w:r w:rsidRPr="00443871">
        <w:rPr>
          <w:rStyle w:val="Pogrubienie"/>
          <w:sz w:val="22"/>
        </w:rPr>
        <w:t>:</w:t>
      </w:r>
      <w:r w:rsidRPr="00443871">
        <w:rPr>
          <w:sz w:val="22"/>
        </w:rPr>
        <w:t xml:space="preserve"> Number of superpixels used for the estimation of the depth map of in each view,</w:t>
      </w:r>
    </w:p>
    <w:p w14:paraId="4DDCC4E6"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MatchNeighbors</w:t>
      </w:r>
      <w:proofErr w:type="spellEnd"/>
      <w:r w:rsidRPr="00443871">
        <w:rPr>
          <w:rStyle w:val="Pogrubienie"/>
          <w:sz w:val="22"/>
        </w:rPr>
        <w:t>:</w:t>
      </w:r>
      <w:r w:rsidRPr="00443871">
        <w:rPr>
          <w:sz w:val="22"/>
        </w:rPr>
        <w:t xml:space="preserve"> Number of neighboring views matched with each view,</w:t>
      </w:r>
    </w:p>
    <w:p w14:paraId="297A944E"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MatchThresh</w:t>
      </w:r>
      <w:proofErr w:type="spellEnd"/>
      <w:r w:rsidRPr="00443871">
        <w:rPr>
          <w:rStyle w:val="Pogrubienie"/>
          <w:sz w:val="22"/>
        </w:rPr>
        <w:t>:</w:t>
      </w:r>
      <w:r w:rsidRPr="00443871">
        <w:rPr>
          <w:sz w:val="22"/>
        </w:rPr>
        <w:t xml:space="preserve"> The threshold of the inter-view matching cost,</w:t>
      </w:r>
    </w:p>
    <w:p w14:paraId="5E984BA0" w14:textId="77777777" w:rsidR="006A1A74" w:rsidRPr="00443871" w:rsidRDefault="006A1A74" w:rsidP="006A1A74">
      <w:pPr>
        <w:numPr>
          <w:ilvl w:val="0"/>
          <w:numId w:val="8"/>
        </w:numPr>
        <w:spacing w:before="100" w:beforeAutospacing="1" w:after="100" w:afterAutospacing="1"/>
        <w:jc w:val="left"/>
        <w:rPr>
          <w:sz w:val="22"/>
        </w:rPr>
      </w:pPr>
      <w:r w:rsidRPr="00443871">
        <w:rPr>
          <w:rStyle w:val="Pogrubienie"/>
          <w:sz w:val="22"/>
        </w:rPr>
        <w:t>Matcher:</w:t>
      </w:r>
      <w:r w:rsidRPr="00443871">
        <w:rPr>
          <w:sz w:val="22"/>
        </w:rPr>
        <w:t xml:space="preserve"> Type of used matcher,</w:t>
      </w:r>
    </w:p>
    <w:p w14:paraId="139A2A6B"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MatchingBlockSize</w:t>
      </w:r>
      <w:proofErr w:type="spellEnd"/>
      <w:r w:rsidRPr="00443871">
        <w:rPr>
          <w:rStyle w:val="Pogrubienie"/>
          <w:sz w:val="22"/>
        </w:rPr>
        <w:t>:</w:t>
      </w:r>
      <w:r w:rsidRPr="00443871">
        <w:rPr>
          <w:sz w:val="22"/>
        </w:rPr>
        <w:t xml:space="preserve"> Size of block used in inter-view matching cost,</w:t>
      </w:r>
    </w:p>
    <w:p w14:paraId="1C5A16ED"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NumberOfCycles</w:t>
      </w:r>
      <w:proofErr w:type="spellEnd"/>
      <w:r w:rsidRPr="00443871">
        <w:rPr>
          <w:rStyle w:val="Pogrubienie"/>
          <w:sz w:val="22"/>
        </w:rPr>
        <w:t>:</w:t>
      </w:r>
      <w:r w:rsidRPr="00443871">
        <w:rPr>
          <w:sz w:val="22"/>
        </w:rPr>
        <w:t xml:space="preserve"> Number of </w:t>
      </w:r>
      <w:proofErr w:type="spellStart"/>
      <w:r w:rsidRPr="00443871">
        <w:rPr>
          <w:sz w:val="22"/>
        </w:rPr>
        <w:t>GraphCut</w:t>
      </w:r>
      <w:proofErr w:type="spellEnd"/>
      <w:r w:rsidRPr="00443871">
        <w:rPr>
          <w:sz w:val="22"/>
        </w:rPr>
        <w:t xml:space="preserve"> cycles,</w:t>
      </w:r>
    </w:p>
    <w:p w14:paraId="472E4396"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SuperpixelSegmentationType</w:t>
      </w:r>
      <w:proofErr w:type="spellEnd"/>
      <w:r w:rsidRPr="00443871">
        <w:rPr>
          <w:rStyle w:val="Pogrubienie"/>
          <w:sz w:val="22"/>
        </w:rPr>
        <w:t>:</w:t>
      </w:r>
      <w:r w:rsidRPr="00443871">
        <w:rPr>
          <w:sz w:val="22"/>
        </w:rPr>
        <w:t xml:space="preserve"> Type of used superpixel segmentation,</w:t>
      </w:r>
    </w:p>
    <w:p w14:paraId="54E3A1E4"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SuperpixelColorCoeff</w:t>
      </w:r>
      <w:proofErr w:type="spellEnd"/>
      <w:r w:rsidRPr="00443871">
        <w:rPr>
          <w:rStyle w:val="Pogrubienie"/>
          <w:sz w:val="22"/>
        </w:rPr>
        <w:t>:</w:t>
      </w:r>
      <w:r w:rsidRPr="00443871">
        <w:rPr>
          <w:sz w:val="22"/>
        </w:rPr>
        <w:t xml:space="preserve"> Coefficient used in superpixel segmentation to influence shapes of superpixels,</w:t>
      </w:r>
    </w:p>
    <w:p w14:paraId="3BC67DD9"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TemporalEnhancement</w:t>
      </w:r>
      <w:proofErr w:type="spellEnd"/>
      <w:r w:rsidRPr="00443871">
        <w:rPr>
          <w:rStyle w:val="Pogrubienie"/>
          <w:sz w:val="22"/>
        </w:rPr>
        <w:t>:</w:t>
      </w:r>
      <w:r w:rsidRPr="00443871">
        <w:rPr>
          <w:sz w:val="22"/>
        </w:rPr>
        <w:t xml:space="preserve"> Turning on/off the temporal consistency enhancement,</w:t>
      </w:r>
    </w:p>
    <w:p w14:paraId="48D6B563"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TemporalEnhancementIFramePeriod</w:t>
      </w:r>
      <w:proofErr w:type="spellEnd"/>
      <w:r w:rsidRPr="00443871">
        <w:rPr>
          <w:rStyle w:val="Pogrubienie"/>
          <w:sz w:val="22"/>
        </w:rPr>
        <w:t>:</w:t>
      </w:r>
      <w:r w:rsidRPr="00443871">
        <w:rPr>
          <w:sz w:val="22"/>
        </w:rPr>
        <w:t xml:space="preserve"> Number of frames between I-type depth frames +1,</w:t>
      </w:r>
    </w:p>
    <w:p w14:paraId="6FF982B6"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TemporalEnhancementThresh</w:t>
      </w:r>
      <w:proofErr w:type="spellEnd"/>
      <w:r w:rsidRPr="00443871">
        <w:rPr>
          <w:rStyle w:val="Pogrubienie"/>
          <w:sz w:val="22"/>
        </w:rPr>
        <w:t>:</w:t>
      </w:r>
      <w:r w:rsidRPr="00443871">
        <w:rPr>
          <w:sz w:val="22"/>
        </w:rPr>
        <w:t xml:space="preserve"> The threshold used in the temporal consistency enhancement,</w:t>
      </w:r>
    </w:p>
    <w:p w14:paraId="52186199" w14:textId="77777777" w:rsidR="006A1A74" w:rsidRPr="00443871"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NumberOfCyclesInIFrame</w:t>
      </w:r>
      <w:proofErr w:type="spellEnd"/>
      <w:r w:rsidRPr="00443871">
        <w:rPr>
          <w:rStyle w:val="Pogrubienie"/>
          <w:sz w:val="22"/>
        </w:rPr>
        <w:t>:</w:t>
      </w:r>
      <w:r w:rsidRPr="00443871">
        <w:rPr>
          <w:sz w:val="22"/>
        </w:rPr>
        <w:t xml:space="preserve"> Number of </w:t>
      </w:r>
      <w:proofErr w:type="spellStart"/>
      <w:r w:rsidRPr="00443871">
        <w:rPr>
          <w:sz w:val="22"/>
        </w:rPr>
        <w:t>GraphCut</w:t>
      </w:r>
      <w:proofErr w:type="spellEnd"/>
      <w:r w:rsidRPr="00443871">
        <w:rPr>
          <w:sz w:val="22"/>
        </w:rPr>
        <w:t xml:space="preserve"> cycles in I-type depth frame,</w:t>
      </w:r>
    </w:p>
    <w:p w14:paraId="0C651090" w14:textId="3CE7AB7D" w:rsidR="006A1A74" w:rsidRDefault="006A1A74" w:rsidP="006A1A74">
      <w:pPr>
        <w:numPr>
          <w:ilvl w:val="0"/>
          <w:numId w:val="8"/>
        </w:numPr>
        <w:spacing w:before="100" w:beforeAutospacing="1" w:after="100" w:afterAutospacing="1"/>
        <w:jc w:val="left"/>
        <w:rPr>
          <w:sz w:val="22"/>
        </w:rPr>
      </w:pPr>
      <w:proofErr w:type="spellStart"/>
      <w:r w:rsidRPr="00443871">
        <w:rPr>
          <w:rStyle w:val="Pogrubienie"/>
          <w:sz w:val="22"/>
        </w:rPr>
        <w:t>StartFrame</w:t>
      </w:r>
      <w:proofErr w:type="spellEnd"/>
      <w:r w:rsidRPr="00443871">
        <w:rPr>
          <w:rStyle w:val="Pogrubienie"/>
          <w:sz w:val="22"/>
        </w:rPr>
        <w:t>:</w:t>
      </w:r>
      <w:r w:rsidRPr="00443871">
        <w:rPr>
          <w:sz w:val="22"/>
        </w:rPr>
        <w:t xml:space="preserve"> Number of first frame to be used for estimation</w:t>
      </w:r>
    </w:p>
    <w:p w14:paraId="1EAABAC5" w14:textId="7C04027D" w:rsidR="00DF17C0" w:rsidRDefault="00DF17C0" w:rsidP="00DF17C0">
      <w:pPr>
        <w:spacing w:before="100" w:beforeAutospacing="1" w:after="100" w:afterAutospacing="1"/>
        <w:jc w:val="left"/>
        <w:rPr>
          <w:sz w:val="22"/>
        </w:rPr>
      </w:pPr>
      <w:r>
        <w:rPr>
          <w:sz w:val="22"/>
        </w:rPr>
        <w:t>Optional parameters:</w:t>
      </w:r>
    </w:p>
    <w:p w14:paraId="10F706E5" w14:textId="544CC145" w:rsidR="00822299" w:rsidRDefault="00822299" w:rsidP="006A1A74">
      <w:pPr>
        <w:numPr>
          <w:ilvl w:val="0"/>
          <w:numId w:val="8"/>
        </w:numPr>
        <w:spacing w:before="100" w:beforeAutospacing="1" w:after="100" w:afterAutospacing="1"/>
        <w:jc w:val="left"/>
        <w:rPr>
          <w:sz w:val="22"/>
        </w:rPr>
      </w:pPr>
      <w:r>
        <w:rPr>
          <w:rStyle w:val="Pogrubienie"/>
          <w:sz w:val="22"/>
        </w:rPr>
        <w:t>Point2BlockMatching:</w:t>
      </w:r>
      <w:r>
        <w:rPr>
          <w:sz w:val="22"/>
        </w:rPr>
        <w:t xml:space="preserve"> Turning on/off the point to block matching method preferable when compressed</w:t>
      </w:r>
      <w:r w:rsidR="00073F6F">
        <w:rPr>
          <w:sz w:val="22"/>
        </w:rPr>
        <w:t xml:space="preserve"> input views are used</w:t>
      </w:r>
      <w:r>
        <w:rPr>
          <w:sz w:val="22"/>
        </w:rPr>
        <w:t>,</w:t>
      </w:r>
    </w:p>
    <w:p w14:paraId="1D9F513E" w14:textId="3452CF70" w:rsidR="00822299" w:rsidRDefault="00822299" w:rsidP="00822299">
      <w:pPr>
        <w:numPr>
          <w:ilvl w:val="0"/>
          <w:numId w:val="8"/>
        </w:numPr>
        <w:spacing w:before="100" w:beforeAutospacing="1" w:after="100" w:afterAutospacing="1"/>
        <w:jc w:val="left"/>
        <w:rPr>
          <w:sz w:val="22"/>
        </w:rPr>
      </w:pPr>
      <w:proofErr w:type="spellStart"/>
      <w:r>
        <w:rPr>
          <w:rStyle w:val="Pogrubienie"/>
          <w:sz w:val="22"/>
        </w:rPr>
        <w:t>AutomaticDepthRange</w:t>
      </w:r>
      <w:proofErr w:type="spellEnd"/>
      <w:r>
        <w:rPr>
          <w:rStyle w:val="Pogrubienie"/>
          <w:sz w:val="22"/>
        </w:rPr>
        <w:t>:</w:t>
      </w:r>
      <w:r>
        <w:rPr>
          <w:sz w:val="22"/>
        </w:rPr>
        <w:t xml:space="preserve"> Turning on/off the automatic calculation of depth range. </w:t>
      </w:r>
      <w:r w:rsidRPr="00822299">
        <w:rPr>
          <w:sz w:val="22"/>
          <w:u w:val="single"/>
        </w:rPr>
        <w:t>Warning</w:t>
      </w:r>
      <w:r>
        <w:rPr>
          <w:sz w:val="22"/>
        </w:rPr>
        <w:t>: when used, calculated depth range will be included in new sequence parameters in the file `</w:t>
      </w:r>
      <w:proofErr w:type="spellStart"/>
      <w:r w:rsidRPr="00822299">
        <w:rPr>
          <w:sz w:val="22"/>
        </w:rPr>
        <w:t>SA_sequence_params</w:t>
      </w:r>
      <w:r w:rsidRPr="00822299">
        <w:rPr>
          <w:sz w:val="22"/>
        </w:rPr>
        <w:t>_autoDepthRange</w:t>
      </w:r>
      <w:r w:rsidRPr="00822299">
        <w:rPr>
          <w:sz w:val="22"/>
        </w:rPr>
        <w:t>.json</w:t>
      </w:r>
      <w:proofErr w:type="spellEnd"/>
      <w:r w:rsidRPr="00822299">
        <w:rPr>
          <w:sz w:val="22"/>
        </w:rPr>
        <w:t>`</w:t>
      </w:r>
      <w:r w:rsidR="00073F6F">
        <w:rPr>
          <w:sz w:val="22"/>
        </w:rPr>
        <w:t>,</w:t>
      </w:r>
    </w:p>
    <w:p w14:paraId="12C7A5AD" w14:textId="3C68E7DF" w:rsidR="00073F6F" w:rsidRPr="00073F6F" w:rsidRDefault="00073F6F" w:rsidP="00073F6F">
      <w:pPr>
        <w:numPr>
          <w:ilvl w:val="0"/>
          <w:numId w:val="8"/>
        </w:numPr>
        <w:spacing w:before="100" w:beforeAutospacing="1" w:after="100" w:afterAutospacing="1"/>
        <w:jc w:val="left"/>
        <w:rPr>
          <w:sz w:val="22"/>
        </w:rPr>
      </w:pPr>
      <w:proofErr w:type="spellStart"/>
      <w:r w:rsidRPr="00073F6F">
        <w:rPr>
          <w:b/>
          <w:sz w:val="22"/>
        </w:rPr>
        <w:t>UseFeatures</w:t>
      </w:r>
      <w:proofErr w:type="spellEnd"/>
      <w:r w:rsidRPr="00073F6F">
        <w:rPr>
          <w:b/>
          <w:sz w:val="22"/>
        </w:rPr>
        <w:t>:</w:t>
      </w:r>
      <w:r w:rsidRPr="00073F6F">
        <w:rPr>
          <w:sz w:val="22"/>
        </w:rPr>
        <w:t xml:space="preserve"> </w:t>
      </w:r>
      <w:r>
        <w:rPr>
          <w:sz w:val="22"/>
        </w:rPr>
        <w:t>Turning on/off</w:t>
      </w:r>
      <w:r>
        <w:rPr>
          <w:sz w:val="22"/>
        </w:rPr>
        <w:t xml:space="preserve"> use of all encoder-derived features (skip flag, partition flag, </w:t>
      </w:r>
      <w:proofErr w:type="spellStart"/>
      <w:r>
        <w:rPr>
          <w:sz w:val="22"/>
        </w:rPr>
        <w:t>zmin</w:t>
      </w:r>
      <w:proofErr w:type="spellEnd"/>
      <w:r>
        <w:rPr>
          <w:sz w:val="22"/>
        </w:rPr>
        <w:t xml:space="preserve"> and </w:t>
      </w:r>
      <w:proofErr w:type="spellStart"/>
      <w:r>
        <w:rPr>
          <w:sz w:val="22"/>
        </w:rPr>
        <w:t>zmax</w:t>
      </w:r>
      <w:proofErr w:type="spellEnd"/>
      <w:r>
        <w:rPr>
          <w:sz w:val="22"/>
        </w:rPr>
        <w:t>)</w:t>
      </w:r>
      <w:r w:rsidRPr="00073F6F">
        <w:rPr>
          <w:sz w:val="22"/>
        </w:rPr>
        <w:t>,</w:t>
      </w:r>
    </w:p>
    <w:p w14:paraId="102B87E3" w14:textId="3EA07414" w:rsidR="00073F6F" w:rsidRPr="00073F6F" w:rsidRDefault="00073F6F" w:rsidP="00073F6F">
      <w:pPr>
        <w:numPr>
          <w:ilvl w:val="0"/>
          <w:numId w:val="8"/>
        </w:numPr>
        <w:spacing w:before="100" w:beforeAutospacing="1" w:after="100" w:afterAutospacing="1"/>
        <w:jc w:val="left"/>
        <w:rPr>
          <w:sz w:val="22"/>
        </w:rPr>
      </w:pPr>
      <w:proofErr w:type="spellStart"/>
      <w:r w:rsidRPr="00073F6F">
        <w:rPr>
          <w:b/>
          <w:sz w:val="22"/>
        </w:rPr>
        <w:t>UseSkipFlag</w:t>
      </w:r>
      <w:proofErr w:type="spellEnd"/>
      <w:r w:rsidRPr="00073F6F">
        <w:rPr>
          <w:b/>
          <w:sz w:val="22"/>
        </w:rPr>
        <w:t>:</w:t>
      </w:r>
      <w:r w:rsidRPr="00073F6F">
        <w:rPr>
          <w:sz w:val="22"/>
        </w:rPr>
        <w:t xml:space="preserve"> </w:t>
      </w:r>
      <w:r>
        <w:rPr>
          <w:sz w:val="22"/>
        </w:rPr>
        <w:t xml:space="preserve">Turning on/off use of encoder-derived </w:t>
      </w:r>
      <w:r>
        <w:rPr>
          <w:sz w:val="22"/>
        </w:rPr>
        <w:t>skip flag only</w:t>
      </w:r>
      <w:r w:rsidRPr="00073F6F">
        <w:rPr>
          <w:sz w:val="22"/>
        </w:rPr>
        <w:t>,</w:t>
      </w:r>
    </w:p>
    <w:p w14:paraId="5BB7C6CF" w14:textId="2B30B176" w:rsidR="00073F6F" w:rsidRPr="00443871" w:rsidRDefault="00073F6F" w:rsidP="00073F6F">
      <w:pPr>
        <w:numPr>
          <w:ilvl w:val="0"/>
          <w:numId w:val="8"/>
        </w:numPr>
        <w:spacing w:before="100" w:beforeAutospacing="1" w:after="100" w:afterAutospacing="1"/>
        <w:jc w:val="left"/>
        <w:rPr>
          <w:sz w:val="22"/>
        </w:rPr>
      </w:pPr>
      <w:proofErr w:type="spellStart"/>
      <w:r w:rsidRPr="00073F6F">
        <w:rPr>
          <w:b/>
          <w:sz w:val="22"/>
        </w:rPr>
        <w:t>BitDepthFeatures</w:t>
      </w:r>
      <w:proofErr w:type="spellEnd"/>
      <w:r w:rsidRPr="00073F6F">
        <w:rPr>
          <w:b/>
          <w:sz w:val="22"/>
        </w:rPr>
        <w:t>:</w:t>
      </w:r>
      <w:r w:rsidRPr="00073F6F">
        <w:rPr>
          <w:sz w:val="22"/>
        </w:rPr>
        <w:t xml:space="preserve"> Number of bits per sample used in views used to extract features</w:t>
      </w:r>
    </w:p>
    <w:p w14:paraId="1C391FF5" w14:textId="77777777" w:rsidR="006A1A74" w:rsidRDefault="006A1A74" w:rsidP="006A1A74">
      <w:pPr>
        <w:pStyle w:val="Nagwek3"/>
      </w:pPr>
      <w:bookmarkStart w:id="20" w:name="_Toc62808294"/>
      <w:r>
        <w:t>Sequence parameters</w:t>
      </w:r>
      <w:bookmarkEnd w:id="20"/>
    </w:p>
    <w:p w14:paraId="568BC3F5" w14:textId="77777777" w:rsidR="006A1A74" w:rsidRPr="006A1A74" w:rsidRDefault="006A1A74" w:rsidP="006A1A74">
      <w:pPr>
        <w:pStyle w:val="NormalnyWeb"/>
        <w:rPr>
          <w:lang w:val="en-US"/>
        </w:rPr>
      </w:pPr>
      <w:r w:rsidRPr="006A1A74">
        <w:rPr>
          <w:lang w:val="en-US"/>
        </w:rPr>
        <w:t xml:space="preserve">Structure </w:t>
      </w:r>
      <w:r w:rsidRPr="006A1A74">
        <w:rPr>
          <w:rStyle w:val="Uwydatnienie"/>
          <w:lang w:val="en-US"/>
        </w:rPr>
        <w:t>cameras</w:t>
      </w:r>
      <w:r w:rsidRPr="006A1A74">
        <w:rPr>
          <w:lang w:val="en-US"/>
        </w:rPr>
        <w:t xml:space="preserve"> should have such parameters for each view used in estimation:</w:t>
      </w:r>
    </w:p>
    <w:p w14:paraId="4AE9728F" w14:textId="77777777" w:rsidR="006A1A74" w:rsidRPr="00443871" w:rsidRDefault="006A1A74" w:rsidP="006A1A74">
      <w:pPr>
        <w:numPr>
          <w:ilvl w:val="0"/>
          <w:numId w:val="9"/>
        </w:numPr>
        <w:spacing w:before="100" w:beforeAutospacing="1" w:after="100" w:afterAutospacing="1"/>
        <w:jc w:val="left"/>
        <w:rPr>
          <w:sz w:val="22"/>
        </w:rPr>
      </w:pPr>
      <w:proofErr w:type="spellStart"/>
      <w:r w:rsidRPr="00443871">
        <w:rPr>
          <w:rStyle w:val="Pogrubienie"/>
          <w:sz w:val="22"/>
        </w:rPr>
        <w:t>BitDepthColor</w:t>
      </w:r>
      <w:proofErr w:type="spellEnd"/>
      <w:r w:rsidRPr="00443871">
        <w:rPr>
          <w:rStyle w:val="Pogrubienie"/>
          <w:sz w:val="22"/>
        </w:rPr>
        <w:t>:</w:t>
      </w:r>
      <w:r w:rsidRPr="00443871">
        <w:rPr>
          <w:sz w:val="22"/>
        </w:rPr>
        <w:t xml:space="preserve"> Number of bits per sample in an input view,</w:t>
      </w:r>
    </w:p>
    <w:p w14:paraId="78DCA8A5" w14:textId="77777777" w:rsidR="006A1A74" w:rsidRPr="00443871" w:rsidRDefault="006A1A74" w:rsidP="006A1A74">
      <w:pPr>
        <w:numPr>
          <w:ilvl w:val="0"/>
          <w:numId w:val="9"/>
        </w:numPr>
        <w:spacing w:before="100" w:beforeAutospacing="1" w:after="100" w:afterAutospacing="1"/>
        <w:jc w:val="left"/>
        <w:rPr>
          <w:sz w:val="22"/>
        </w:rPr>
      </w:pPr>
      <w:proofErr w:type="spellStart"/>
      <w:r w:rsidRPr="00443871">
        <w:rPr>
          <w:rStyle w:val="Pogrubienie"/>
          <w:sz w:val="22"/>
        </w:rPr>
        <w:lastRenderedPageBreak/>
        <w:t>BitDepthDepth</w:t>
      </w:r>
      <w:proofErr w:type="spellEnd"/>
      <w:r w:rsidRPr="00443871">
        <w:rPr>
          <w:rStyle w:val="Pogrubienie"/>
          <w:sz w:val="22"/>
        </w:rPr>
        <w:t>:</w:t>
      </w:r>
      <w:r w:rsidRPr="00443871">
        <w:rPr>
          <w:sz w:val="22"/>
        </w:rPr>
        <w:t xml:space="preserve"> Number of bits per sample in an output depth map,</w:t>
      </w:r>
    </w:p>
    <w:p w14:paraId="443EB3D5" w14:textId="77777777" w:rsidR="006A1A74" w:rsidRPr="00443871" w:rsidRDefault="006A1A74" w:rsidP="006A1A74">
      <w:pPr>
        <w:numPr>
          <w:ilvl w:val="0"/>
          <w:numId w:val="9"/>
        </w:numPr>
        <w:spacing w:before="100" w:beforeAutospacing="1" w:after="100" w:afterAutospacing="1"/>
        <w:jc w:val="left"/>
        <w:rPr>
          <w:sz w:val="22"/>
        </w:rPr>
      </w:pPr>
      <w:proofErr w:type="spellStart"/>
      <w:r w:rsidRPr="00443871">
        <w:rPr>
          <w:rStyle w:val="Pogrubienie"/>
          <w:sz w:val="22"/>
        </w:rPr>
        <w:t>ColorSpace</w:t>
      </w:r>
      <w:proofErr w:type="spellEnd"/>
      <w:r w:rsidRPr="00443871">
        <w:rPr>
          <w:rStyle w:val="Pogrubienie"/>
          <w:sz w:val="22"/>
        </w:rPr>
        <w:t>:</w:t>
      </w:r>
      <w:r w:rsidRPr="00443871">
        <w:rPr>
          <w:sz w:val="22"/>
        </w:rPr>
        <w:t xml:space="preserve"> Color space of an input view,</w:t>
      </w:r>
    </w:p>
    <w:p w14:paraId="3485CFD1" w14:textId="77777777" w:rsidR="006A1A74" w:rsidRPr="00443871" w:rsidRDefault="006A1A74" w:rsidP="006A1A74">
      <w:pPr>
        <w:numPr>
          <w:ilvl w:val="0"/>
          <w:numId w:val="9"/>
        </w:numPr>
        <w:spacing w:before="100" w:beforeAutospacing="1" w:after="100" w:afterAutospacing="1"/>
        <w:jc w:val="left"/>
        <w:rPr>
          <w:sz w:val="22"/>
        </w:rPr>
      </w:pPr>
      <w:proofErr w:type="spellStart"/>
      <w:r w:rsidRPr="00443871">
        <w:rPr>
          <w:rStyle w:val="Pogrubienie"/>
          <w:sz w:val="22"/>
        </w:rPr>
        <w:t>DepthColorSpace</w:t>
      </w:r>
      <w:proofErr w:type="spellEnd"/>
      <w:r w:rsidRPr="00443871">
        <w:rPr>
          <w:rStyle w:val="Pogrubienie"/>
          <w:sz w:val="22"/>
        </w:rPr>
        <w:t>:</w:t>
      </w:r>
      <w:r w:rsidRPr="00443871">
        <w:rPr>
          <w:sz w:val="22"/>
        </w:rPr>
        <w:t xml:space="preserve"> Color space of an output depth map,</w:t>
      </w:r>
    </w:p>
    <w:p w14:paraId="0C824BD0" w14:textId="77777777" w:rsidR="006A1A74" w:rsidRPr="00443871" w:rsidRDefault="006A1A74" w:rsidP="006A1A74">
      <w:pPr>
        <w:numPr>
          <w:ilvl w:val="0"/>
          <w:numId w:val="9"/>
        </w:numPr>
        <w:spacing w:before="100" w:beforeAutospacing="1" w:after="100" w:afterAutospacing="1"/>
        <w:jc w:val="left"/>
        <w:rPr>
          <w:sz w:val="22"/>
        </w:rPr>
      </w:pPr>
      <w:proofErr w:type="spellStart"/>
      <w:r w:rsidRPr="00443871">
        <w:rPr>
          <w:rStyle w:val="Pogrubienie"/>
          <w:sz w:val="22"/>
        </w:rPr>
        <w:t>Depth_range</w:t>
      </w:r>
      <w:proofErr w:type="spellEnd"/>
      <w:r w:rsidRPr="00443871">
        <w:rPr>
          <w:rStyle w:val="Pogrubienie"/>
          <w:sz w:val="22"/>
        </w:rPr>
        <w:t>:</w:t>
      </w:r>
      <w:r w:rsidRPr="00443871">
        <w:rPr>
          <w:sz w:val="22"/>
        </w:rPr>
        <w:t xml:space="preserve"> The nearest and farthest depth plane in the scene,</w:t>
      </w:r>
    </w:p>
    <w:p w14:paraId="7DA31797" w14:textId="77777777" w:rsidR="006A1A74" w:rsidRPr="00443871" w:rsidRDefault="006A1A74" w:rsidP="006A1A74">
      <w:pPr>
        <w:numPr>
          <w:ilvl w:val="0"/>
          <w:numId w:val="9"/>
        </w:numPr>
        <w:spacing w:before="100" w:beforeAutospacing="1" w:after="100" w:afterAutospacing="1"/>
        <w:jc w:val="left"/>
        <w:rPr>
          <w:sz w:val="22"/>
        </w:rPr>
      </w:pPr>
      <w:proofErr w:type="spellStart"/>
      <w:r w:rsidRPr="00443871">
        <w:rPr>
          <w:rStyle w:val="Pogrubienie"/>
          <w:sz w:val="22"/>
        </w:rPr>
        <w:t>Hor_range</w:t>
      </w:r>
      <w:proofErr w:type="spellEnd"/>
      <w:r w:rsidRPr="00443871">
        <w:rPr>
          <w:rStyle w:val="Pogrubienie"/>
          <w:sz w:val="22"/>
        </w:rPr>
        <w:t>:</w:t>
      </w:r>
      <w:r w:rsidRPr="00443871">
        <w:rPr>
          <w:sz w:val="22"/>
        </w:rPr>
        <w:t xml:space="preserve"> Horizontal range of equirectangular view (required only for equirectangular view),</w:t>
      </w:r>
    </w:p>
    <w:p w14:paraId="74CD026C" w14:textId="77777777" w:rsidR="006A1A74" w:rsidRPr="00443871" w:rsidRDefault="006A1A74" w:rsidP="006A1A74">
      <w:pPr>
        <w:numPr>
          <w:ilvl w:val="0"/>
          <w:numId w:val="9"/>
        </w:numPr>
        <w:spacing w:before="100" w:beforeAutospacing="1" w:after="100" w:afterAutospacing="1"/>
        <w:jc w:val="left"/>
        <w:rPr>
          <w:sz w:val="22"/>
        </w:rPr>
      </w:pPr>
      <w:r w:rsidRPr="00443871">
        <w:rPr>
          <w:rStyle w:val="Pogrubienie"/>
          <w:sz w:val="22"/>
        </w:rPr>
        <w:t>Name:</w:t>
      </w:r>
      <w:r w:rsidRPr="00443871">
        <w:rPr>
          <w:sz w:val="22"/>
        </w:rPr>
        <w:t xml:space="preserve"> Name of a view,</w:t>
      </w:r>
    </w:p>
    <w:p w14:paraId="77E2F220" w14:textId="77777777" w:rsidR="006A1A74" w:rsidRPr="00443871" w:rsidRDefault="006A1A74" w:rsidP="006A1A74">
      <w:pPr>
        <w:numPr>
          <w:ilvl w:val="0"/>
          <w:numId w:val="9"/>
        </w:numPr>
        <w:spacing w:before="100" w:beforeAutospacing="1" w:after="100" w:afterAutospacing="1"/>
        <w:jc w:val="left"/>
        <w:rPr>
          <w:sz w:val="22"/>
        </w:rPr>
      </w:pPr>
      <w:r w:rsidRPr="00443871">
        <w:rPr>
          <w:rStyle w:val="Pogrubienie"/>
          <w:sz w:val="22"/>
        </w:rPr>
        <w:t>Position:</w:t>
      </w:r>
      <w:r w:rsidRPr="00443871">
        <w:rPr>
          <w:sz w:val="22"/>
        </w:rPr>
        <w:t xml:space="preserve"> Position of a view,</w:t>
      </w:r>
    </w:p>
    <w:p w14:paraId="586FB06E" w14:textId="77777777" w:rsidR="006A1A74" w:rsidRPr="00443871" w:rsidRDefault="006A1A74" w:rsidP="006A1A74">
      <w:pPr>
        <w:numPr>
          <w:ilvl w:val="0"/>
          <w:numId w:val="9"/>
        </w:numPr>
        <w:spacing w:before="100" w:beforeAutospacing="1" w:after="100" w:afterAutospacing="1"/>
        <w:jc w:val="left"/>
        <w:rPr>
          <w:sz w:val="22"/>
        </w:rPr>
      </w:pPr>
      <w:r w:rsidRPr="00443871">
        <w:rPr>
          <w:rStyle w:val="Pogrubienie"/>
          <w:sz w:val="22"/>
        </w:rPr>
        <w:t>Projection:</w:t>
      </w:r>
      <w:r w:rsidRPr="00443871">
        <w:rPr>
          <w:sz w:val="22"/>
        </w:rPr>
        <w:t xml:space="preserve"> Type of a view, perspective and equirectangular views are supported,</w:t>
      </w:r>
    </w:p>
    <w:p w14:paraId="4FD06113" w14:textId="77777777" w:rsidR="006A1A74" w:rsidRPr="00443871" w:rsidRDefault="006A1A74" w:rsidP="006A1A74">
      <w:pPr>
        <w:numPr>
          <w:ilvl w:val="0"/>
          <w:numId w:val="9"/>
        </w:numPr>
        <w:spacing w:before="100" w:beforeAutospacing="1" w:after="100" w:afterAutospacing="1"/>
        <w:jc w:val="left"/>
        <w:rPr>
          <w:sz w:val="22"/>
        </w:rPr>
      </w:pPr>
      <w:r w:rsidRPr="00443871">
        <w:rPr>
          <w:rStyle w:val="Pogrubienie"/>
          <w:sz w:val="22"/>
        </w:rPr>
        <w:t>Resolution:</w:t>
      </w:r>
      <w:r w:rsidRPr="00443871">
        <w:rPr>
          <w:sz w:val="22"/>
        </w:rPr>
        <w:t xml:space="preserve"> Resolution of an input view,</w:t>
      </w:r>
    </w:p>
    <w:p w14:paraId="0828EC13" w14:textId="77777777" w:rsidR="006A1A74" w:rsidRPr="00443871" w:rsidRDefault="006A1A74" w:rsidP="006A1A74">
      <w:pPr>
        <w:numPr>
          <w:ilvl w:val="0"/>
          <w:numId w:val="9"/>
        </w:numPr>
        <w:spacing w:before="100" w:beforeAutospacing="1" w:after="100" w:afterAutospacing="1"/>
        <w:jc w:val="left"/>
        <w:rPr>
          <w:sz w:val="22"/>
        </w:rPr>
      </w:pPr>
      <w:r w:rsidRPr="00443871">
        <w:rPr>
          <w:rStyle w:val="Pogrubienie"/>
          <w:sz w:val="22"/>
        </w:rPr>
        <w:t>Rotation:</w:t>
      </w:r>
      <w:r w:rsidRPr="00443871">
        <w:rPr>
          <w:sz w:val="22"/>
        </w:rPr>
        <w:t xml:space="preserve"> Rotation of a view,</w:t>
      </w:r>
    </w:p>
    <w:p w14:paraId="24F54409" w14:textId="3F8E30A3" w:rsidR="006A1A74" w:rsidRDefault="006A1A74" w:rsidP="006A1A74">
      <w:pPr>
        <w:numPr>
          <w:ilvl w:val="0"/>
          <w:numId w:val="9"/>
        </w:numPr>
        <w:spacing w:before="100" w:beforeAutospacing="1" w:after="100" w:afterAutospacing="1"/>
        <w:jc w:val="left"/>
      </w:pPr>
      <w:proofErr w:type="spellStart"/>
      <w:r w:rsidRPr="00443871">
        <w:rPr>
          <w:rStyle w:val="Pogrubienie"/>
          <w:sz w:val="22"/>
        </w:rPr>
        <w:t>Ver_range</w:t>
      </w:r>
      <w:proofErr w:type="spellEnd"/>
      <w:r w:rsidRPr="00443871">
        <w:rPr>
          <w:rStyle w:val="Pogrubienie"/>
          <w:sz w:val="22"/>
        </w:rPr>
        <w:t>:</w:t>
      </w:r>
      <w:r w:rsidRPr="00443871">
        <w:rPr>
          <w:sz w:val="22"/>
        </w:rPr>
        <w:t xml:space="preserve"> Vertical range of equirectangular view (required</w:t>
      </w:r>
      <w:r w:rsidR="00B40AAE" w:rsidRPr="00443871">
        <w:rPr>
          <w:sz w:val="22"/>
        </w:rPr>
        <w:t xml:space="preserve"> only for equirectangular view)</w:t>
      </w:r>
    </w:p>
    <w:p w14:paraId="703FCA69" w14:textId="77777777" w:rsidR="006A1A74" w:rsidRDefault="006A1A74" w:rsidP="006A1A74">
      <w:pPr>
        <w:pStyle w:val="Nagwek3"/>
      </w:pPr>
      <w:bookmarkStart w:id="21" w:name="_Toc62808295"/>
      <w:r>
        <w:t>Filenames</w:t>
      </w:r>
      <w:bookmarkEnd w:id="21"/>
    </w:p>
    <w:p w14:paraId="5A450060" w14:textId="77777777" w:rsidR="006A1A74" w:rsidRPr="006A1A74" w:rsidRDefault="006A1A74" w:rsidP="006A1A74">
      <w:pPr>
        <w:pStyle w:val="NormalnyWeb"/>
        <w:rPr>
          <w:lang w:val="en-US"/>
        </w:rPr>
      </w:pPr>
      <w:r w:rsidRPr="006A1A74">
        <w:rPr>
          <w:lang w:val="en-US"/>
        </w:rPr>
        <w:t xml:space="preserve">Structure </w:t>
      </w:r>
      <w:r w:rsidRPr="006A1A74">
        <w:rPr>
          <w:rStyle w:val="Uwydatnienie"/>
          <w:lang w:val="en-US"/>
        </w:rPr>
        <w:t>filenames</w:t>
      </w:r>
      <w:r w:rsidRPr="006A1A74">
        <w:rPr>
          <w:lang w:val="en-US"/>
        </w:rPr>
        <w:t xml:space="preserve"> should have two parameters for each view used in estimation:</w:t>
      </w:r>
    </w:p>
    <w:p w14:paraId="242C41D0" w14:textId="77777777" w:rsidR="006A1A74" w:rsidRPr="00443871" w:rsidRDefault="006A1A74" w:rsidP="006A1A74">
      <w:pPr>
        <w:numPr>
          <w:ilvl w:val="0"/>
          <w:numId w:val="10"/>
        </w:numPr>
        <w:spacing w:before="100" w:beforeAutospacing="1" w:after="100" w:afterAutospacing="1"/>
        <w:jc w:val="left"/>
        <w:rPr>
          <w:sz w:val="22"/>
        </w:rPr>
      </w:pPr>
      <w:proofErr w:type="spellStart"/>
      <w:r w:rsidRPr="00443871">
        <w:rPr>
          <w:rStyle w:val="Pogrubienie"/>
          <w:sz w:val="22"/>
        </w:rPr>
        <w:t>InputView</w:t>
      </w:r>
      <w:proofErr w:type="spellEnd"/>
      <w:r w:rsidRPr="00443871">
        <w:rPr>
          <w:rStyle w:val="Pogrubienie"/>
          <w:sz w:val="22"/>
        </w:rPr>
        <w:t>:</w:t>
      </w:r>
      <w:r w:rsidRPr="00443871">
        <w:rPr>
          <w:sz w:val="22"/>
        </w:rPr>
        <w:t xml:space="preserve"> The filename of a view,</w:t>
      </w:r>
    </w:p>
    <w:p w14:paraId="50E5815C" w14:textId="77777777" w:rsidR="006A1A74" w:rsidRDefault="006A1A74" w:rsidP="006A1A74">
      <w:pPr>
        <w:numPr>
          <w:ilvl w:val="0"/>
          <w:numId w:val="10"/>
        </w:numPr>
        <w:spacing w:before="100" w:beforeAutospacing="1" w:after="100" w:afterAutospacing="1"/>
        <w:jc w:val="left"/>
        <w:rPr>
          <w:sz w:val="22"/>
        </w:rPr>
      </w:pPr>
      <w:proofErr w:type="spellStart"/>
      <w:r w:rsidRPr="00443871">
        <w:rPr>
          <w:rStyle w:val="Pogrubienie"/>
          <w:sz w:val="22"/>
        </w:rPr>
        <w:t>OutputDepthMap</w:t>
      </w:r>
      <w:proofErr w:type="spellEnd"/>
      <w:r w:rsidRPr="00443871">
        <w:rPr>
          <w:rStyle w:val="Pogrubienie"/>
          <w:sz w:val="22"/>
        </w:rPr>
        <w:t>:</w:t>
      </w:r>
      <w:r w:rsidRPr="00443871">
        <w:rPr>
          <w:sz w:val="22"/>
        </w:rPr>
        <w:t xml:space="preserve"> The filename of an output depth map</w:t>
      </w:r>
    </w:p>
    <w:p w14:paraId="2C91FC82" w14:textId="09A2C395" w:rsidR="00073F6F" w:rsidRDefault="00073F6F" w:rsidP="00073F6F">
      <w:pPr>
        <w:spacing w:before="100" w:beforeAutospacing="1" w:after="100" w:afterAutospacing="1"/>
        <w:jc w:val="left"/>
        <w:rPr>
          <w:sz w:val="22"/>
        </w:rPr>
      </w:pPr>
      <w:r>
        <w:rPr>
          <w:sz w:val="22"/>
        </w:rPr>
        <w:t>Optional parameters:</w:t>
      </w:r>
    </w:p>
    <w:p w14:paraId="5167FED9" w14:textId="43C85546" w:rsidR="00073F6F" w:rsidRPr="00073F6F" w:rsidRDefault="00073F6F" w:rsidP="00073F6F">
      <w:pPr>
        <w:numPr>
          <w:ilvl w:val="0"/>
          <w:numId w:val="10"/>
        </w:numPr>
        <w:spacing w:before="100" w:beforeAutospacing="1" w:after="100" w:afterAutospacing="1"/>
        <w:jc w:val="left"/>
        <w:rPr>
          <w:sz w:val="22"/>
        </w:rPr>
      </w:pPr>
      <w:r>
        <w:rPr>
          <w:rStyle w:val="Pogrubienie"/>
          <w:sz w:val="22"/>
        </w:rPr>
        <w:t>Features</w:t>
      </w:r>
      <w:r w:rsidRPr="00443871">
        <w:rPr>
          <w:rStyle w:val="Pogrubienie"/>
          <w:sz w:val="22"/>
        </w:rPr>
        <w:t>:</w:t>
      </w:r>
      <w:r>
        <w:rPr>
          <w:sz w:val="22"/>
        </w:rPr>
        <w:t xml:space="preserve"> The filename of encoder-derived features for a view</w:t>
      </w:r>
    </w:p>
    <w:p w14:paraId="5EE9583D" w14:textId="77777777" w:rsidR="006A1A74" w:rsidRPr="00A53734" w:rsidRDefault="006A1A74" w:rsidP="00A53734">
      <w:pPr>
        <w:spacing w:after="0"/>
        <w:rPr>
          <w:rFonts w:ascii="Courier New" w:hAnsi="Courier New" w:cs="Courier New"/>
          <w:sz w:val="20"/>
        </w:rPr>
      </w:pPr>
    </w:p>
    <w:p w14:paraId="3181BE2B" w14:textId="77777777" w:rsidR="00F31BAC" w:rsidRDefault="00F31BAC" w:rsidP="00F31BAC">
      <w:pPr>
        <w:pStyle w:val="Nagwek1"/>
      </w:pPr>
      <w:bookmarkStart w:id="22" w:name="_Toc62808296"/>
      <w:r>
        <w:t>MPEG Repository</w:t>
      </w:r>
      <w:bookmarkEnd w:id="22"/>
    </w:p>
    <w:p w14:paraId="59693B0E" w14:textId="77777777" w:rsidR="00F22A39" w:rsidRDefault="00F22A39" w:rsidP="00F31BAC">
      <w:r>
        <w:t xml:space="preserve">The repository for IVDE is available on MPEG GIT: </w:t>
      </w:r>
    </w:p>
    <w:p w14:paraId="350B7435" w14:textId="77777777" w:rsidR="00F22A39" w:rsidRDefault="00AB539E" w:rsidP="00F31BAC">
      <w:pPr>
        <w:rPr>
          <w:rStyle w:val="Hipercze"/>
        </w:rPr>
      </w:pPr>
      <w:hyperlink r:id="rId20" w:history="1">
        <w:r w:rsidR="00F22A39">
          <w:rPr>
            <w:rStyle w:val="Hipercze"/>
          </w:rPr>
          <w:t>http://mpegx.int-evry.fr/software/MPEG/Explorations/6DoF/IVDE</w:t>
        </w:r>
      </w:hyperlink>
    </w:p>
    <w:p w14:paraId="5911C152" w14:textId="224097F9" w:rsidR="00C5000B" w:rsidRDefault="00C5000B" w:rsidP="00F31BAC">
      <w:r>
        <w:t>and in the public repository:</w:t>
      </w:r>
    </w:p>
    <w:p w14:paraId="2312FD0E" w14:textId="0811968B" w:rsidR="00C5000B" w:rsidRDefault="00C5000B" w:rsidP="00F31BAC">
      <w:hyperlink r:id="rId21" w:history="1">
        <w:r w:rsidRPr="00C5000B">
          <w:rPr>
            <w:rStyle w:val="Hipercze"/>
          </w:rPr>
          <w:t>https://gitlab.com/mpeg-i-visual/ivde</w:t>
        </w:r>
      </w:hyperlink>
    </w:p>
    <w:p w14:paraId="125D6E97" w14:textId="77777777" w:rsidR="00F22A39" w:rsidRPr="005A2766" w:rsidRDefault="00F22A39" w:rsidP="00F31BAC"/>
    <w:p w14:paraId="25684E14" w14:textId="77777777" w:rsidR="00F31BAC" w:rsidRDefault="00F31BAC" w:rsidP="00F31BAC">
      <w:pPr>
        <w:pStyle w:val="Nagwek1"/>
      </w:pPr>
      <w:bookmarkStart w:id="23" w:name="_Toc62808297"/>
      <w:r w:rsidRPr="005A2766">
        <w:t>References</w:t>
      </w:r>
      <w:bookmarkEnd w:id="23"/>
    </w:p>
    <w:p w14:paraId="2D882A16" w14:textId="77777777" w:rsidR="00F31BAC" w:rsidRDefault="00F31BAC" w:rsidP="00F31BAC">
      <w:pPr>
        <w:pStyle w:val="Akapitzlist"/>
        <w:ind w:left="0"/>
      </w:pPr>
    </w:p>
    <w:p w14:paraId="5BC35925" w14:textId="77777777" w:rsidR="00F22A39" w:rsidRDefault="00F22A39" w:rsidP="00443871">
      <w:pPr>
        <w:pStyle w:val="Akapitzlist"/>
        <w:numPr>
          <w:ilvl w:val="0"/>
          <w:numId w:val="5"/>
        </w:numPr>
        <w:spacing w:after="200" w:line="276" w:lineRule="auto"/>
        <w:rPr>
          <w:bCs/>
          <w:noProof/>
          <w:sz w:val="22"/>
          <w:szCs w:val="22"/>
        </w:rPr>
      </w:pPr>
      <w:r w:rsidRPr="00B51CE2">
        <w:rPr>
          <w:bCs/>
          <w:noProof/>
          <w:sz w:val="22"/>
          <w:szCs w:val="22"/>
        </w:rPr>
        <w:t>D. Mieloch, O. Stankiewicz and M. Domański, "Depth Map Estimation for Free-Viewpoint Television and Virtual Navigation," IEEE Access, vol. 8, pp. 5760-5776, 2020.</w:t>
      </w:r>
    </w:p>
    <w:p w14:paraId="703FC165" w14:textId="77777777" w:rsidR="00F22A39" w:rsidRPr="00EA737F" w:rsidRDefault="00F22A39" w:rsidP="00443871">
      <w:pPr>
        <w:pStyle w:val="Akapitzlist"/>
        <w:numPr>
          <w:ilvl w:val="0"/>
          <w:numId w:val="5"/>
        </w:numPr>
        <w:spacing w:after="200" w:line="276" w:lineRule="auto"/>
        <w:rPr>
          <w:bCs/>
          <w:noProof/>
          <w:sz w:val="22"/>
          <w:szCs w:val="22"/>
        </w:rPr>
      </w:pPr>
      <w:r w:rsidRPr="00B51CE2">
        <w:rPr>
          <w:bCs/>
          <w:noProof/>
          <w:sz w:val="22"/>
          <w:szCs w:val="22"/>
        </w:rPr>
        <w:t xml:space="preserve">R. Achanta and S. Süsstrunk, “Superpixels and Polygons using simple non-iterative clustering,” in 2017 IEEE Conference on Computer Vision and Pattern Recognition (CVPR), Honolulu, HI, pp. 4895–4904. </w:t>
      </w:r>
    </w:p>
    <w:p w14:paraId="58EB418A" w14:textId="7BEB3B55" w:rsidR="00A53734" w:rsidRDefault="00F22A39" w:rsidP="00443871">
      <w:pPr>
        <w:pStyle w:val="Akapitzlist"/>
        <w:numPr>
          <w:ilvl w:val="0"/>
          <w:numId w:val="5"/>
        </w:numPr>
        <w:spacing w:after="200" w:line="276" w:lineRule="auto"/>
        <w:rPr>
          <w:bCs/>
          <w:noProof/>
          <w:sz w:val="22"/>
          <w:szCs w:val="22"/>
        </w:rPr>
      </w:pPr>
      <w:r w:rsidRPr="00EA737F">
        <w:rPr>
          <w:bCs/>
          <w:noProof/>
          <w:sz w:val="22"/>
          <w:szCs w:val="22"/>
        </w:rPr>
        <w:t>V. Kolmogorov and R. Zabin, "What energy functions can be minimized via graph cuts?," IEEE Transactions on Pattern Analysis and Machine Intelligence, vol. 26, no. 2, pp. 147–159, Feb. 2004.</w:t>
      </w:r>
    </w:p>
    <w:p w14:paraId="0A503646" w14:textId="3C5C3D1D" w:rsidR="00B16A85" w:rsidRDefault="00DB403B" w:rsidP="00443871">
      <w:pPr>
        <w:pStyle w:val="Akapitzlist"/>
        <w:numPr>
          <w:ilvl w:val="0"/>
          <w:numId w:val="5"/>
        </w:numPr>
        <w:spacing w:after="200" w:line="276" w:lineRule="auto"/>
        <w:rPr>
          <w:bCs/>
          <w:noProof/>
          <w:sz w:val="22"/>
          <w:szCs w:val="22"/>
        </w:rPr>
      </w:pPr>
      <w:r>
        <w:rPr>
          <w:bCs/>
          <w:noProof/>
          <w:sz w:val="22"/>
          <w:szCs w:val="22"/>
        </w:rPr>
        <w:t>D. Mieloch, A. Dziembowski</w:t>
      </w:r>
      <w:r w:rsidRPr="00E624FC">
        <w:rPr>
          <w:bCs/>
          <w:noProof/>
          <w:sz w:val="22"/>
          <w:szCs w:val="22"/>
        </w:rPr>
        <w:t xml:space="preserve">, </w:t>
      </w:r>
      <w:r>
        <w:rPr>
          <w:bCs/>
          <w:noProof/>
          <w:sz w:val="22"/>
          <w:szCs w:val="22"/>
        </w:rPr>
        <w:t>J.</w:t>
      </w:r>
      <w:r w:rsidRPr="00E624FC">
        <w:rPr>
          <w:bCs/>
          <w:noProof/>
          <w:sz w:val="22"/>
          <w:szCs w:val="22"/>
        </w:rPr>
        <w:t xml:space="preserve"> St</w:t>
      </w:r>
      <w:r>
        <w:rPr>
          <w:bCs/>
          <w:noProof/>
          <w:sz w:val="22"/>
          <w:szCs w:val="22"/>
        </w:rPr>
        <w:t>ankowski</w:t>
      </w:r>
      <w:r w:rsidRPr="00E624FC">
        <w:rPr>
          <w:bCs/>
          <w:noProof/>
          <w:sz w:val="22"/>
          <w:szCs w:val="22"/>
        </w:rPr>
        <w:t xml:space="preserve">, </w:t>
      </w:r>
      <w:r>
        <w:rPr>
          <w:bCs/>
          <w:noProof/>
          <w:sz w:val="22"/>
          <w:szCs w:val="22"/>
        </w:rPr>
        <w:t>O. Stankiewicz, M. Domański</w:t>
      </w:r>
      <w:r w:rsidRPr="00E624FC">
        <w:rPr>
          <w:bCs/>
          <w:noProof/>
          <w:sz w:val="22"/>
          <w:szCs w:val="22"/>
        </w:rPr>
        <w:t>,</w:t>
      </w:r>
      <w:r>
        <w:rPr>
          <w:bCs/>
          <w:noProof/>
          <w:sz w:val="22"/>
          <w:szCs w:val="22"/>
        </w:rPr>
        <w:t xml:space="preserve"> G. Lee, J. Yun, “</w:t>
      </w:r>
      <w:r w:rsidRPr="00224741">
        <w:rPr>
          <w:bCs/>
          <w:noProof/>
          <w:sz w:val="22"/>
          <w:szCs w:val="22"/>
        </w:rPr>
        <w:t xml:space="preserve">[MPEG-I Visual] </w:t>
      </w:r>
      <w:r>
        <w:rPr>
          <w:bCs/>
          <w:noProof/>
          <w:sz w:val="22"/>
          <w:szCs w:val="22"/>
        </w:rPr>
        <w:t xml:space="preserve">Immersive video depth estimation”, ISO/IEC SC29/WG11 </w:t>
      </w:r>
      <w:r w:rsidRPr="00EA737F">
        <w:rPr>
          <w:bCs/>
          <w:noProof/>
          <w:sz w:val="22"/>
          <w:szCs w:val="22"/>
        </w:rPr>
        <w:t>MPEG</w:t>
      </w:r>
      <w:r>
        <w:rPr>
          <w:bCs/>
          <w:noProof/>
          <w:sz w:val="22"/>
          <w:szCs w:val="22"/>
        </w:rPr>
        <w:t>2020/M53407</w:t>
      </w:r>
      <w:r w:rsidRPr="00EA737F">
        <w:rPr>
          <w:bCs/>
          <w:noProof/>
          <w:sz w:val="22"/>
          <w:szCs w:val="22"/>
        </w:rPr>
        <w:t xml:space="preserve">, </w:t>
      </w:r>
      <w:r>
        <w:rPr>
          <w:bCs/>
          <w:noProof/>
          <w:sz w:val="22"/>
          <w:szCs w:val="22"/>
        </w:rPr>
        <w:t>Online</w:t>
      </w:r>
      <w:r w:rsidRPr="00EA737F">
        <w:rPr>
          <w:bCs/>
          <w:noProof/>
          <w:sz w:val="22"/>
          <w:szCs w:val="22"/>
        </w:rPr>
        <w:t xml:space="preserve">, </w:t>
      </w:r>
      <w:r>
        <w:rPr>
          <w:bCs/>
          <w:noProof/>
          <w:sz w:val="22"/>
          <w:szCs w:val="22"/>
        </w:rPr>
        <w:t>April</w:t>
      </w:r>
      <w:r w:rsidRPr="00EA737F">
        <w:rPr>
          <w:bCs/>
          <w:noProof/>
          <w:sz w:val="22"/>
          <w:szCs w:val="22"/>
        </w:rPr>
        <w:t xml:space="preserve"> 2020</w:t>
      </w:r>
      <w:r w:rsidR="00073F6F">
        <w:rPr>
          <w:bCs/>
          <w:noProof/>
          <w:sz w:val="22"/>
          <w:szCs w:val="22"/>
        </w:rPr>
        <w:t>.</w:t>
      </w:r>
    </w:p>
    <w:p w14:paraId="03D8CC34" w14:textId="1C675368" w:rsidR="00073F6F" w:rsidRPr="00073F6F" w:rsidRDefault="00073F6F" w:rsidP="00073F6F">
      <w:pPr>
        <w:pStyle w:val="Akapitzlist"/>
        <w:numPr>
          <w:ilvl w:val="0"/>
          <w:numId w:val="5"/>
        </w:numPr>
        <w:spacing w:after="200" w:line="276" w:lineRule="auto"/>
        <w:rPr>
          <w:bCs/>
          <w:noProof/>
          <w:sz w:val="22"/>
          <w:szCs w:val="22"/>
        </w:rPr>
      </w:pPr>
      <w:r>
        <w:rPr>
          <w:bCs/>
          <w:noProof/>
          <w:sz w:val="22"/>
          <w:szCs w:val="22"/>
        </w:rPr>
        <w:t xml:space="preserve">P. Garus, G. Clare, F. Henry, J. Jung, “Feature-driven Decoder Side Depth Estimation”, ISO/IEC SC29/WG5, </w:t>
      </w:r>
      <w:r w:rsidRPr="00EA737F">
        <w:rPr>
          <w:bCs/>
          <w:noProof/>
          <w:sz w:val="22"/>
          <w:szCs w:val="22"/>
        </w:rPr>
        <w:t>MPEG</w:t>
      </w:r>
      <w:r>
        <w:rPr>
          <w:bCs/>
          <w:noProof/>
          <w:sz w:val="22"/>
          <w:szCs w:val="22"/>
        </w:rPr>
        <w:t>2020/</w:t>
      </w:r>
      <w:r>
        <w:rPr>
          <w:bCs/>
          <w:noProof/>
          <w:sz w:val="22"/>
          <w:szCs w:val="22"/>
        </w:rPr>
        <w:t>M</w:t>
      </w:r>
      <w:r w:rsidRPr="00073F6F">
        <w:rPr>
          <w:bCs/>
          <w:noProof/>
          <w:sz w:val="22"/>
          <w:szCs w:val="22"/>
        </w:rPr>
        <w:t>54994</w:t>
      </w:r>
      <w:r w:rsidRPr="00EA737F">
        <w:rPr>
          <w:bCs/>
          <w:noProof/>
          <w:sz w:val="22"/>
          <w:szCs w:val="22"/>
        </w:rPr>
        <w:t xml:space="preserve">, </w:t>
      </w:r>
      <w:r>
        <w:rPr>
          <w:bCs/>
          <w:noProof/>
          <w:sz w:val="22"/>
          <w:szCs w:val="22"/>
        </w:rPr>
        <w:t>Online</w:t>
      </w:r>
      <w:r w:rsidRPr="00EA737F">
        <w:rPr>
          <w:bCs/>
          <w:noProof/>
          <w:sz w:val="22"/>
          <w:szCs w:val="22"/>
        </w:rPr>
        <w:t xml:space="preserve">, </w:t>
      </w:r>
      <w:r>
        <w:rPr>
          <w:bCs/>
          <w:noProof/>
          <w:sz w:val="22"/>
          <w:szCs w:val="22"/>
        </w:rPr>
        <w:t>October</w:t>
      </w:r>
      <w:r w:rsidRPr="00EA737F">
        <w:rPr>
          <w:bCs/>
          <w:noProof/>
          <w:sz w:val="22"/>
          <w:szCs w:val="22"/>
        </w:rPr>
        <w:t xml:space="preserve"> 2020</w:t>
      </w:r>
      <w:r>
        <w:rPr>
          <w:bCs/>
          <w:noProof/>
          <w:sz w:val="22"/>
          <w:szCs w:val="22"/>
        </w:rPr>
        <w:t>.</w:t>
      </w:r>
    </w:p>
    <w:sectPr w:rsidR="00073F6F" w:rsidRPr="00073F6F" w:rsidSect="00DF17C0">
      <w:pgSz w:w="11906" w:h="16838"/>
      <w:pgMar w:top="1418" w:right="1134" w:bottom="1418" w:left="1418" w:header="0" w:footer="720" w:gutter="0"/>
      <w:pgNumType w:start="1"/>
      <w:cols w:space="720"/>
      <w:formProt w:val="0"/>
      <w:docGrid w:linePitch="360" w:charSpace="-614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032677" w16cid:durableId="225E6F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2B5CA" w14:textId="77777777" w:rsidR="00402C1B" w:rsidRDefault="00402C1B" w:rsidP="00DF17C0">
      <w:pPr>
        <w:spacing w:after="0"/>
      </w:pPr>
      <w:r>
        <w:separator/>
      </w:r>
    </w:p>
  </w:endnote>
  <w:endnote w:type="continuationSeparator" w:id="0">
    <w:p w14:paraId="04F759FB" w14:textId="77777777" w:rsidR="00402C1B" w:rsidRDefault="00402C1B" w:rsidP="00DF17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imesLTStd-Roman">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FormataOTF-Bold">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6447822"/>
      <w:docPartObj>
        <w:docPartGallery w:val="Page Numbers (Bottom of Page)"/>
        <w:docPartUnique/>
      </w:docPartObj>
    </w:sdtPr>
    <w:sdtEndPr>
      <w:rPr>
        <w:noProof/>
      </w:rPr>
    </w:sdtEndPr>
    <w:sdtContent>
      <w:p w14:paraId="616CE364" w14:textId="011239FF" w:rsidR="00DF17C0" w:rsidRDefault="00DF17C0" w:rsidP="00DF17C0">
        <w:pPr>
          <w:pStyle w:val="Stopka"/>
          <w:tabs>
            <w:tab w:val="left" w:pos="4504"/>
            <w:tab w:val="center" w:pos="4677"/>
          </w:tabs>
          <w:jc w:val="left"/>
        </w:pPr>
        <w:r>
          <w:tab/>
        </w:r>
        <w:r>
          <w:tab/>
        </w:r>
        <w:r>
          <w:tab/>
        </w:r>
        <w:r>
          <w:fldChar w:fldCharType="begin"/>
        </w:r>
        <w:r>
          <w:instrText xml:space="preserve"> PAGE   \* MERGEFORMAT </w:instrText>
        </w:r>
        <w:r>
          <w:fldChar w:fldCharType="separate"/>
        </w:r>
        <w:r w:rsidR="009B71FD">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96E6B" w14:textId="77777777" w:rsidR="00402C1B" w:rsidRDefault="00402C1B" w:rsidP="00DF17C0">
      <w:pPr>
        <w:spacing w:after="0"/>
      </w:pPr>
      <w:r>
        <w:separator/>
      </w:r>
    </w:p>
  </w:footnote>
  <w:footnote w:type="continuationSeparator" w:id="0">
    <w:p w14:paraId="05E4B20C" w14:textId="77777777" w:rsidR="00402C1B" w:rsidRDefault="00402C1B" w:rsidP="00DF17C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15DB2"/>
    <w:multiLevelType w:val="multilevel"/>
    <w:tmpl w:val="6736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AD3689"/>
    <w:multiLevelType w:val="multilevel"/>
    <w:tmpl w:val="BC280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835DA1"/>
    <w:multiLevelType w:val="hybridMultilevel"/>
    <w:tmpl w:val="78A85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1950355"/>
    <w:multiLevelType w:val="hybridMultilevel"/>
    <w:tmpl w:val="FEBC13BA"/>
    <w:lvl w:ilvl="0" w:tplc="0868DFC6">
      <w:start w:val="1"/>
      <w:numFmt w:val="decimal"/>
      <w:lvlText w:val="[%1]"/>
      <w:lvlJc w:val="left"/>
      <w:pPr>
        <w:ind w:left="360" w:hanging="360"/>
      </w:pPr>
      <w:rPr>
        <w:rFonts w:hint="eastAsi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B80C58"/>
    <w:multiLevelType w:val="multilevel"/>
    <w:tmpl w:val="04090025"/>
    <w:lvl w:ilvl="0">
      <w:start w:val="1"/>
      <w:numFmt w:val="decimal"/>
      <w:lvlText w:val="%1"/>
      <w:lvlJc w:val="left"/>
      <w:pPr>
        <w:ind w:left="1283" w:hanging="432"/>
      </w:pPr>
    </w:lvl>
    <w:lvl w:ilvl="1">
      <w:start w:val="1"/>
      <w:numFmt w:val="decimal"/>
      <w:lvlText w:val="%1.%2"/>
      <w:lvlJc w:val="left"/>
      <w:pPr>
        <w:ind w:left="1427" w:hanging="576"/>
      </w:pPr>
    </w:lvl>
    <w:lvl w:ilvl="2">
      <w:start w:val="1"/>
      <w:numFmt w:val="decimal"/>
      <w:lvlText w:val="%1.%2.%3"/>
      <w:lvlJc w:val="left"/>
      <w:pPr>
        <w:ind w:left="1571" w:hanging="720"/>
      </w:pPr>
    </w:lvl>
    <w:lvl w:ilvl="3">
      <w:start w:val="1"/>
      <w:numFmt w:val="decimal"/>
      <w:lvlText w:val="%1.%2.%3.%4"/>
      <w:lvlJc w:val="left"/>
      <w:pPr>
        <w:ind w:left="1715" w:hanging="864"/>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5" w15:restartNumberingAfterBreak="0">
    <w:nsid w:val="2E437FAB"/>
    <w:multiLevelType w:val="multilevel"/>
    <w:tmpl w:val="2646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456260"/>
    <w:multiLevelType w:val="multilevel"/>
    <w:tmpl w:val="380800FA"/>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7" w15:restartNumberingAfterBreak="0">
    <w:nsid w:val="612041C4"/>
    <w:multiLevelType w:val="hybridMultilevel"/>
    <w:tmpl w:val="6B9CC4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A432902"/>
    <w:multiLevelType w:val="multilevel"/>
    <w:tmpl w:val="B72A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2"/>
  </w:num>
  <w:num w:numId="4">
    <w:abstractNumId w:val="4"/>
  </w:num>
  <w:num w:numId="5">
    <w:abstractNumId w:val="3"/>
  </w:num>
  <w:num w:numId="6">
    <w:abstractNumId w:val="8"/>
  </w:num>
  <w:num w:numId="7">
    <w:abstractNumId w:val="9"/>
  </w:num>
  <w:num w:numId="8">
    <w:abstractNumId w:val="0"/>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Y0NTI1MTU3MDYBMpV0lIJTi4sz8/NACkxqAYWbN30sAAAA"/>
  </w:docVars>
  <w:rsids>
    <w:rsidRoot w:val="00F31BAC"/>
    <w:rsid w:val="00010E1F"/>
    <w:rsid w:val="000225D3"/>
    <w:rsid w:val="000526C2"/>
    <w:rsid w:val="00073F6F"/>
    <w:rsid w:val="00402C1B"/>
    <w:rsid w:val="00443871"/>
    <w:rsid w:val="004E7BE7"/>
    <w:rsid w:val="0050787B"/>
    <w:rsid w:val="005A348E"/>
    <w:rsid w:val="006A1A74"/>
    <w:rsid w:val="00706212"/>
    <w:rsid w:val="00795A13"/>
    <w:rsid w:val="00822299"/>
    <w:rsid w:val="00983AA2"/>
    <w:rsid w:val="009B71FD"/>
    <w:rsid w:val="009E046B"/>
    <w:rsid w:val="00A53734"/>
    <w:rsid w:val="00AB539E"/>
    <w:rsid w:val="00B13F47"/>
    <w:rsid w:val="00B16A85"/>
    <w:rsid w:val="00B36066"/>
    <w:rsid w:val="00B40AAE"/>
    <w:rsid w:val="00B74757"/>
    <w:rsid w:val="00C45FA8"/>
    <w:rsid w:val="00C5000B"/>
    <w:rsid w:val="00D2128B"/>
    <w:rsid w:val="00D23683"/>
    <w:rsid w:val="00D60FD9"/>
    <w:rsid w:val="00DB403B"/>
    <w:rsid w:val="00DF17C0"/>
    <w:rsid w:val="00F22A39"/>
    <w:rsid w:val="00F31BAC"/>
    <w:rsid w:val="00FB4A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6EC5E"/>
  <w15:chartTrackingRefBased/>
  <w15:docId w15:val="{AA50E266-2639-4689-B7F0-7F8E8277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1BAC"/>
    <w:pPr>
      <w:spacing w:after="120" w:line="240" w:lineRule="auto"/>
      <w:jc w:val="both"/>
    </w:pPr>
    <w:rPr>
      <w:rFonts w:ascii="Times New Roman" w:eastAsia="MS Mincho" w:hAnsi="Times New Roman" w:cs="Times New Roman"/>
      <w:color w:val="00000A"/>
      <w:sz w:val="24"/>
      <w:szCs w:val="24"/>
      <w:lang w:val="en-US"/>
    </w:rPr>
  </w:style>
  <w:style w:type="paragraph" w:styleId="Nagwek1">
    <w:name w:val="heading 1"/>
    <w:basedOn w:val="Normalny"/>
    <w:next w:val="Normalny"/>
    <w:link w:val="Nagwek1Znak"/>
    <w:qFormat/>
    <w:rsid w:val="00F31BAC"/>
    <w:pPr>
      <w:keepNext/>
      <w:numPr>
        <w:numId w:val="1"/>
      </w:numPr>
      <w:spacing w:before="240" w:after="60"/>
      <w:outlineLvl w:val="0"/>
    </w:pPr>
    <w:rPr>
      <w:rFonts w:ascii="Calibri" w:eastAsia="Times New Roman" w:hAnsi="Calibri"/>
      <w:b/>
      <w:bCs/>
      <w:sz w:val="32"/>
      <w:szCs w:val="32"/>
    </w:rPr>
  </w:style>
  <w:style w:type="paragraph" w:styleId="Nagwek2">
    <w:name w:val="heading 2"/>
    <w:basedOn w:val="Normalny"/>
    <w:next w:val="Normalny"/>
    <w:link w:val="Nagwek2Znak"/>
    <w:qFormat/>
    <w:rsid w:val="00F31BAC"/>
    <w:pPr>
      <w:keepNext/>
      <w:numPr>
        <w:ilvl w:val="1"/>
        <w:numId w:val="1"/>
      </w:numPr>
      <w:spacing w:before="240" w:after="60"/>
      <w:outlineLvl w:val="1"/>
    </w:pPr>
    <w:rPr>
      <w:rFonts w:ascii="Calibri" w:eastAsia="Times New Roman" w:hAnsi="Calibri"/>
      <w:b/>
      <w:bCs/>
      <w:i/>
      <w:iCs/>
      <w:sz w:val="28"/>
      <w:szCs w:val="28"/>
    </w:rPr>
  </w:style>
  <w:style w:type="paragraph" w:styleId="Nagwek3">
    <w:name w:val="heading 3"/>
    <w:basedOn w:val="Normalny"/>
    <w:next w:val="Normalny"/>
    <w:link w:val="Nagwek3Znak"/>
    <w:qFormat/>
    <w:rsid w:val="00F31BAC"/>
    <w:pPr>
      <w:keepNext/>
      <w:numPr>
        <w:ilvl w:val="2"/>
        <w:numId w:val="1"/>
      </w:numPr>
      <w:spacing w:before="240" w:after="60"/>
      <w:outlineLvl w:val="2"/>
    </w:pPr>
    <w:rPr>
      <w:rFonts w:ascii="Calibri" w:eastAsia="Times New Roman" w:hAnsi="Calibri"/>
      <w:b/>
      <w:bCs/>
      <w:sz w:val="26"/>
      <w:szCs w:val="26"/>
    </w:rPr>
  </w:style>
  <w:style w:type="paragraph" w:styleId="Nagwek4">
    <w:name w:val="heading 4"/>
    <w:basedOn w:val="Normalny"/>
    <w:next w:val="Normalny"/>
    <w:link w:val="Nagwek4Znak"/>
    <w:qFormat/>
    <w:rsid w:val="00F31BAC"/>
    <w:pPr>
      <w:keepNext/>
      <w:numPr>
        <w:ilvl w:val="3"/>
        <w:numId w:val="1"/>
      </w:numPr>
      <w:spacing w:before="240" w:after="60"/>
      <w:outlineLvl w:val="3"/>
    </w:pPr>
    <w:rPr>
      <w:rFonts w:ascii="Cambria" w:eastAsia="Times New Roman" w:hAnsi="Cambria"/>
      <w:b/>
      <w:bCs/>
      <w:sz w:val="28"/>
      <w:szCs w:val="28"/>
    </w:rPr>
  </w:style>
  <w:style w:type="paragraph" w:styleId="Nagwek5">
    <w:name w:val="heading 5"/>
    <w:basedOn w:val="Normalny"/>
    <w:next w:val="Normalny"/>
    <w:link w:val="Nagwek5Znak"/>
    <w:qFormat/>
    <w:rsid w:val="00F31BAC"/>
    <w:pPr>
      <w:numPr>
        <w:ilvl w:val="4"/>
        <w:numId w:val="1"/>
      </w:numPr>
      <w:spacing w:before="240" w:after="60"/>
      <w:outlineLvl w:val="4"/>
    </w:pPr>
    <w:rPr>
      <w:rFonts w:ascii="Cambria" w:eastAsia="Times New Roman" w:hAnsi="Cambria"/>
      <w:b/>
      <w:bCs/>
      <w:i/>
      <w:iCs/>
      <w:sz w:val="26"/>
      <w:szCs w:val="26"/>
    </w:rPr>
  </w:style>
  <w:style w:type="paragraph" w:styleId="Nagwek6">
    <w:name w:val="heading 6"/>
    <w:basedOn w:val="Normalny"/>
    <w:next w:val="Normalny"/>
    <w:link w:val="Nagwek6Znak"/>
    <w:qFormat/>
    <w:rsid w:val="00F31BAC"/>
    <w:pPr>
      <w:numPr>
        <w:ilvl w:val="5"/>
        <w:numId w:val="1"/>
      </w:numPr>
      <w:spacing w:before="240" w:after="60"/>
      <w:outlineLvl w:val="5"/>
    </w:pPr>
    <w:rPr>
      <w:rFonts w:ascii="Cambria" w:eastAsia="Times New Roman" w:hAnsi="Cambria"/>
      <w:b/>
      <w:bCs/>
      <w:sz w:val="22"/>
      <w:szCs w:val="22"/>
    </w:rPr>
  </w:style>
  <w:style w:type="paragraph" w:styleId="Nagwek7">
    <w:name w:val="heading 7"/>
    <w:basedOn w:val="Normalny"/>
    <w:next w:val="Normalny"/>
    <w:link w:val="Nagwek7Znak"/>
    <w:qFormat/>
    <w:rsid w:val="00F31BAC"/>
    <w:pPr>
      <w:numPr>
        <w:ilvl w:val="6"/>
        <w:numId w:val="1"/>
      </w:numPr>
      <w:spacing w:before="240" w:after="60"/>
      <w:outlineLvl w:val="6"/>
    </w:pPr>
    <w:rPr>
      <w:rFonts w:ascii="Cambria" w:eastAsia="Times New Roman" w:hAnsi="Cambria"/>
    </w:rPr>
  </w:style>
  <w:style w:type="paragraph" w:styleId="Nagwek8">
    <w:name w:val="heading 8"/>
    <w:basedOn w:val="Normalny"/>
    <w:next w:val="Normalny"/>
    <w:link w:val="Nagwek8Znak"/>
    <w:qFormat/>
    <w:rsid w:val="00F31BAC"/>
    <w:pPr>
      <w:numPr>
        <w:ilvl w:val="7"/>
        <w:numId w:val="1"/>
      </w:numPr>
      <w:spacing w:before="240" w:after="60"/>
      <w:outlineLvl w:val="7"/>
    </w:pPr>
    <w:rPr>
      <w:rFonts w:ascii="Cambria" w:eastAsia="Times New Roman" w:hAnsi="Cambria"/>
      <w:i/>
      <w:iCs/>
    </w:rPr>
  </w:style>
  <w:style w:type="paragraph" w:styleId="Nagwek9">
    <w:name w:val="heading 9"/>
    <w:basedOn w:val="Normalny"/>
    <w:next w:val="Normalny"/>
    <w:link w:val="Nagwek9Znak"/>
    <w:uiPriority w:val="9"/>
    <w:qFormat/>
    <w:rsid w:val="00F31BAC"/>
    <w:pPr>
      <w:numPr>
        <w:ilvl w:val="8"/>
        <w:numId w:val="1"/>
      </w:numPr>
      <w:spacing w:before="240" w:after="60"/>
      <w:outlineLvl w:val="8"/>
    </w:pPr>
    <w:rPr>
      <w:rFonts w:ascii="Calibri" w:eastAsia="Times New Roman" w:hAnsi="Calibr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F31BAC"/>
    <w:rPr>
      <w:rFonts w:ascii="Calibri" w:eastAsia="Times New Roman" w:hAnsi="Calibri" w:cs="Times New Roman"/>
      <w:b/>
      <w:bCs/>
      <w:color w:val="00000A"/>
      <w:sz w:val="32"/>
      <w:szCs w:val="32"/>
      <w:lang w:val="en-US"/>
    </w:rPr>
  </w:style>
  <w:style w:type="character" w:customStyle="1" w:styleId="Nagwek2Znak">
    <w:name w:val="Nagłówek 2 Znak"/>
    <w:basedOn w:val="Domylnaczcionkaakapitu"/>
    <w:link w:val="Nagwek2"/>
    <w:uiPriority w:val="9"/>
    <w:qFormat/>
    <w:rsid w:val="00F31BAC"/>
    <w:rPr>
      <w:rFonts w:ascii="Calibri" w:eastAsia="Times New Roman" w:hAnsi="Calibri" w:cs="Times New Roman"/>
      <w:b/>
      <w:bCs/>
      <w:i/>
      <w:iCs/>
      <w:color w:val="00000A"/>
      <w:sz w:val="28"/>
      <w:szCs w:val="28"/>
      <w:lang w:val="en-US"/>
    </w:rPr>
  </w:style>
  <w:style w:type="character" w:customStyle="1" w:styleId="Nagwek3Znak">
    <w:name w:val="Nagłówek 3 Znak"/>
    <w:basedOn w:val="Domylnaczcionkaakapitu"/>
    <w:link w:val="Nagwek3"/>
    <w:uiPriority w:val="9"/>
    <w:rsid w:val="00F31BAC"/>
    <w:rPr>
      <w:rFonts w:ascii="Calibri" w:eastAsia="Times New Roman" w:hAnsi="Calibri" w:cs="Times New Roman"/>
      <w:b/>
      <w:bCs/>
      <w:color w:val="00000A"/>
      <w:sz w:val="26"/>
      <w:szCs w:val="26"/>
      <w:lang w:val="en-US"/>
    </w:rPr>
  </w:style>
  <w:style w:type="character" w:customStyle="1" w:styleId="Nagwek4Znak">
    <w:name w:val="Nagłówek 4 Znak"/>
    <w:basedOn w:val="Domylnaczcionkaakapitu"/>
    <w:link w:val="Nagwek4"/>
    <w:uiPriority w:val="9"/>
    <w:rsid w:val="00F31BAC"/>
    <w:rPr>
      <w:rFonts w:ascii="Cambria" w:eastAsia="Times New Roman" w:hAnsi="Cambria" w:cs="Times New Roman"/>
      <w:b/>
      <w:bCs/>
      <w:color w:val="00000A"/>
      <w:sz w:val="28"/>
      <w:szCs w:val="28"/>
      <w:lang w:val="en-US"/>
    </w:rPr>
  </w:style>
  <w:style w:type="character" w:customStyle="1" w:styleId="Nagwek5Znak">
    <w:name w:val="Nagłówek 5 Znak"/>
    <w:basedOn w:val="Domylnaczcionkaakapitu"/>
    <w:link w:val="Nagwek5"/>
    <w:uiPriority w:val="9"/>
    <w:rsid w:val="00F31BAC"/>
    <w:rPr>
      <w:rFonts w:ascii="Cambria" w:eastAsia="Times New Roman" w:hAnsi="Cambria" w:cs="Times New Roman"/>
      <w:b/>
      <w:bCs/>
      <w:i/>
      <w:iCs/>
      <w:color w:val="00000A"/>
      <w:sz w:val="26"/>
      <w:szCs w:val="26"/>
      <w:lang w:val="en-US"/>
    </w:rPr>
  </w:style>
  <w:style w:type="character" w:customStyle="1" w:styleId="Nagwek6Znak">
    <w:name w:val="Nagłówek 6 Znak"/>
    <w:basedOn w:val="Domylnaczcionkaakapitu"/>
    <w:link w:val="Nagwek6"/>
    <w:uiPriority w:val="9"/>
    <w:rsid w:val="00F31BAC"/>
    <w:rPr>
      <w:rFonts w:ascii="Cambria" w:eastAsia="Times New Roman" w:hAnsi="Cambria" w:cs="Times New Roman"/>
      <w:b/>
      <w:bCs/>
      <w:color w:val="00000A"/>
      <w:lang w:val="en-US"/>
    </w:rPr>
  </w:style>
  <w:style w:type="character" w:customStyle="1" w:styleId="Nagwek7Znak">
    <w:name w:val="Nagłówek 7 Znak"/>
    <w:basedOn w:val="Domylnaczcionkaakapitu"/>
    <w:link w:val="Nagwek7"/>
    <w:uiPriority w:val="9"/>
    <w:rsid w:val="00F31BAC"/>
    <w:rPr>
      <w:rFonts w:ascii="Cambria" w:eastAsia="Times New Roman" w:hAnsi="Cambria" w:cs="Times New Roman"/>
      <w:color w:val="00000A"/>
      <w:sz w:val="24"/>
      <w:szCs w:val="24"/>
      <w:lang w:val="en-US"/>
    </w:rPr>
  </w:style>
  <w:style w:type="character" w:customStyle="1" w:styleId="Nagwek8Znak">
    <w:name w:val="Nagłówek 8 Znak"/>
    <w:basedOn w:val="Domylnaczcionkaakapitu"/>
    <w:link w:val="Nagwek8"/>
    <w:uiPriority w:val="9"/>
    <w:rsid w:val="00F31BAC"/>
    <w:rPr>
      <w:rFonts w:ascii="Cambria" w:eastAsia="Times New Roman" w:hAnsi="Cambria" w:cs="Times New Roman"/>
      <w:i/>
      <w:iCs/>
      <w:color w:val="00000A"/>
      <w:sz w:val="24"/>
      <w:szCs w:val="24"/>
      <w:lang w:val="en-US"/>
    </w:rPr>
  </w:style>
  <w:style w:type="character" w:customStyle="1" w:styleId="Nagwek9Znak">
    <w:name w:val="Nagłówek 9 Znak"/>
    <w:basedOn w:val="Domylnaczcionkaakapitu"/>
    <w:link w:val="Nagwek9"/>
    <w:uiPriority w:val="9"/>
    <w:rsid w:val="00F31BAC"/>
    <w:rPr>
      <w:rFonts w:ascii="Calibri" w:eastAsia="Times New Roman" w:hAnsi="Calibri" w:cs="Times New Roman"/>
      <w:color w:val="00000A"/>
      <w:lang w:val="en-US"/>
    </w:rPr>
  </w:style>
  <w:style w:type="paragraph" w:styleId="Legenda">
    <w:name w:val="caption"/>
    <w:basedOn w:val="Normalny"/>
    <w:next w:val="Normalny"/>
    <w:uiPriority w:val="35"/>
    <w:unhideWhenUsed/>
    <w:qFormat/>
    <w:rsid w:val="00F31BAC"/>
    <w:pPr>
      <w:spacing w:after="200"/>
    </w:pPr>
    <w:rPr>
      <w:i/>
      <w:iCs/>
      <w:color w:val="44546A" w:themeColor="text2"/>
      <w:sz w:val="18"/>
      <w:szCs w:val="18"/>
    </w:rPr>
  </w:style>
  <w:style w:type="paragraph" w:styleId="Akapitzlist">
    <w:name w:val="List Paragraph"/>
    <w:basedOn w:val="Normalny"/>
    <w:uiPriority w:val="34"/>
    <w:qFormat/>
    <w:rsid w:val="00F31BAC"/>
    <w:pPr>
      <w:ind w:left="720"/>
      <w:contextualSpacing/>
    </w:pPr>
  </w:style>
  <w:style w:type="paragraph" w:customStyle="1" w:styleId="FrameContents">
    <w:name w:val="Frame Contents"/>
    <w:basedOn w:val="Normalny"/>
    <w:qFormat/>
    <w:rsid w:val="00F31BAC"/>
  </w:style>
  <w:style w:type="character" w:styleId="Hipercze">
    <w:name w:val="Hyperlink"/>
    <w:basedOn w:val="Domylnaczcionkaakapitu"/>
    <w:uiPriority w:val="99"/>
    <w:unhideWhenUsed/>
    <w:rsid w:val="00F31BAC"/>
    <w:rPr>
      <w:color w:val="0563C1" w:themeColor="hyperlink"/>
      <w:u w:val="single"/>
    </w:rPr>
  </w:style>
  <w:style w:type="paragraph" w:styleId="Tekstpodstawowywcity3">
    <w:name w:val="Body Text Indent 3"/>
    <w:basedOn w:val="Normalny"/>
    <w:link w:val="Tekstpodstawowywcity3Znak"/>
    <w:uiPriority w:val="99"/>
    <w:unhideWhenUsed/>
    <w:rsid w:val="00F31BAC"/>
    <w:pPr>
      <w:ind w:left="283"/>
    </w:pPr>
    <w:rPr>
      <w:sz w:val="16"/>
      <w:szCs w:val="16"/>
    </w:rPr>
  </w:style>
  <w:style w:type="character" w:customStyle="1" w:styleId="Tekstpodstawowywcity3Znak">
    <w:name w:val="Tekst podstawowy wcięty 3 Znak"/>
    <w:basedOn w:val="Domylnaczcionkaakapitu"/>
    <w:link w:val="Tekstpodstawowywcity3"/>
    <w:uiPriority w:val="99"/>
    <w:rsid w:val="00F31BAC"/>
    <w:rPr>
      <w:rFonts w:ascii="Times New Roman" w:eastAsia="MS Mincho" w:hAnsi="Times New Roman" w:cs="Times New Roman"/>
      <w:color w:val="00000A"/>
      <w:sz w:val="16"/>
      <w:szCs w:val="16"/>
      <w:lang w:val="en-US"/>
    </w:rPr>
  </w:style>
  <w:style w:type="paragraph" w:customStyle="1" w:styleId="Txt">
    <w:name w:val="Txt"/>
    <w:basedOn w:val="Normalny"/>
    <w:qFormat/>
    <w:rsid w:val="00F31BAC"/>
    <w:pPr>
      <w:spacing w:before="120" w:after="360" w:line="360" w:lineRule="auto"/>
      <w:ind w:firstLine="340"/>
      <w:contextualSpacing/>
    </w:pPr>
    <w:rPr>
      <w:rFonts w:ascii="Garamond" w:eastAsiaTheme="minorHAnsi" w:hAnsi="Garamond" w:cstheme="minorBidi"/>
      <w:color w:val="auto"/>
      <w:lang w:val="en-AU"/>
    </w:rPr>
  </w:style>
  <w:style w:type="paragraph" w:customStyle="1" w:styleId="PARAIndent">
    <w:name w:val="PARA_Indent"/>
    <w:basedOn w:val="Normalny"/>
    <w:rsid w:val="00F22A39"/>
    <w:pPr>
      <w:suppressAutoHyphens/>
      <w:autoSpaceDE w:val="0"/>
      <w:autoSpaceDN w:val="0"/>
      <w:adjustRightInd w:val="0"/>
      <w:spacing w:after="0" w:line="240" w:lineRule="exact"/>
      <w:ind w:firstLine="200"/>
    </w:pPr>
    <w:rPr>
      <w:rFonts w:eastAsia="Times New Roman" w:cs="TimesLTStd-Roman"/>
      <w:color w:val="auto"/>
      <w:spacing w:val="-2"/>
      <w:sz w:val="20"/>
      <w:szCs w:val="20"/>
    </w:rPr>
  </w:style>
  <w:style w:type="paragraph" w:customStyle="1" w:styleId="FigCaption">
    <w:name w:val="Fig Caption"/>
    <w:basedOn w:val="Normalny"/>
    <w:rsid w:val="00F22A39"/>
    <w:pPr>
      <w:autoSpaceDE w:val="0"/>
      <w:autoSpaceDN w:val="0"/>
      <w:adjustRightInd w:val="0"/>
      <w:spacing w:before="140" w:after="0"/>
      <w:jc w:val="left"/>
    </w:pPr>
    <w:rPr>
      <w:rFonts w:ascii="Helvetica" w:eastAsia="Times New Roman" w:hAnsi="Helvetica" w:cs="FormataOTF-Bold"/>
      <w:b/>
      <w:bCs/>
      <w:color w:val="auto"/>
      <w:sz w:val="14"/>
      <w:szCs w:val="14"/>
    </w:rPr>
  </w:style>
  <w:style w:type="table" w:styleId="Tabela-Siatka">
    <w:name w:val="Table Grid"/>
    <w:basedOn w:val="Standardowy"/>
    <w:uiPriority w:val="39"/>
    <w:rsid w:val="00A537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23683"/>
    <w:rPr>
      <w:sz w:val="16"/>
      <w:szCs w:val="16"/>
    </w:rPr>
  </w:style>
  <w:style w:type="paragraph" w:styleId="Tekstkomentarza">
    <w:name w:val="annotation text"/>
    <w:basedOn w:val="Normalny"/>
    <w:link w:val="TekstkomentarzaZnak"/>
    <w:uiPriority w:val="99"/>
    <w:semiHidden/>
    <w:unhideWhenUsed/>
    <w:rsid w:val="00D23683"/>
    <w:rPr>
      <w:sz w:val="20"/>
      <w:szCs w:val="20"/>
    </w:rPr>
  </w:style>
  <w:style w:type="character" w:customStyle="1" w:styleId="TekstkomentarzaZnak">
    <w:name w:val="Tekst komentarza Znak"/>
    <w:basedOn w:val="Domylnaczcionkaakapitu"/>
    <w:link w:val="Tekstkomentarza"/>
    <w:uiPriority w:val="99"/>
    <w:semiHidden/>
    <w:rsid w:val="00D23683"/>
    <w:rPr>
      <w:rFonts w:ascii="Times New Roman" w:eastAsia="MS Mincho" w:hAnsi="Times New Roman" w:cs="Times New Roman"/>
      <w:color w:val="00000A"/>
      <w:sz w:val="20"/>
      <w:szCs w:val="20"/>
      <w:lang w:val="en-US"/>
    </w:rPr>
  </w:style>
  <w:style w:type="paragraph" w:styleId="Tematkomentarza">
    <w:name w:val="annotation subject"/>
    <w:basedOn w:val="Tekstkomentarza"/>
    <w:next w:val="Tekstkomentarza"/>
    <w:link w:val="TematkomentarzaZnak"/>
    <w:uiPriority w:val="99"/>
    <w:semiHidden/>
    <w:unhideWhenUsed/>
    <w:rsid w:val="00D23683"/>
    <w:rPr>
      <w:b/>
      <w:bCs/>
    </w:rPr>
  </w:style>
  <w:style w:type="character" w:customStyle="1" w:styleId="TematkomentarzaZnak">
    <w:name w:val="Temat komentarza Znak"/>
    <w:basedOn w:val="TekstkomentarzaZnak"/>
    <w:link w:val="Tematkomentarza"/>
    <w:uiPriority w:val="99"/>
    <w:semiHidden/>
    <w:rsid w:val="00D23683"/>
    <w:rPr>
      <w:rFonts w:ascii="Times New Roman" w:eastAsia="MS Mincho" w:hAnsi="Times New Roman" w:cs="Times New Roman"/>
      <w:b/>
      <w:bCs/>
      <w:color w:val="00000A"/>
      <w:sz w:val="20"/>
      <w:szCs w:val="20"/>
      <w:lang w:val="en-US"/>
    </w:rPr>
  </w:style>
  <w:style w:type="paragraph" w:styleId="Tekstdymka">
    <w:name w:val="Balloon Text"/>
    <w:basedOn w:val="Normalny"/>
    <w:link w:val="TekstdymkaZnak"/>
    <w:uiPriority w:val="99"/>
    <w:semiHidden/>
    <w:unhideWhenUsed/>
    <w:rsid w:val="00D23683"/>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3683"/>
    <w:rPr>
      <w:rFonts w:ascii="Segoe UI" w:eastAsia="MS Mincho" w:hAnsi="Segoe UI" w:cs="Segoe UI"/>
      <w:color w:val="00000A"/>
      <w:sz w:val="18"/>
      <w:szCs w:val="18"/>
      <w:lang w:val="en-US"/>
    </w:rPr>
  </w:style>
  <w:style w:type="paragraph" w:styleId="Tekstpodstawowy">
    <w:name w:val="Body Text"/>
    <w:basedOn w:val="Normalny"/>
    <w:link w:val="TekstpodstawowyZnak"/>
    <w:uiPriority w:val="99"/>
    <w:semiHidden/>
    <w:unhideWhenUsed/>
    <w:rsid w:val="00AB539E"/>
  </w:style>
  <w:style w:type="character" w:customStyle="1" w:styleId="TekstpodstawowyZnak">
    <w:name w:val="Tekst podstawowy Znak"/>
    <w:basedOn w:val="Domylnaczcionkaakapitu"/>
    <w:link w:val="Tekstpodstawowy"/>
    <w:uiPriority w:val="99"/>
    <w:semiHidden/>
    <w:rsid w:val="00AB539E"/>
    <w:rPr>
      <w:rFonts w:ascii="Times New Roman" w:eastAsia="MS Mincho" w:hAnsi="Times New Roman" w:cs="Times New Roman"/>
      <w:color w:val="00000A"/>
      <w:sz w:val="24"/>
      <w:szCs w:val="24"/>
      <w:lang w:val="en-US"/>
    </w:rPr>
  </w:style>
  <w:style w:type="paragraph" w:styleId="NormalnyWeb">
    <w:name w:val="Normal (Web)"/>
    <w:basedOn w:val="Normalny"/>
    <w:uiPriority w:val="99"/>
    <w:unhideWhenUsed/>
    <w:rsid w:val="006A1A74"/>
    <w:pPr>
      <w:spacing w:before="100" w:beforeAutospacing="1" w:after="100" w:afterAutospacing="1"/>
      <w:jc w:val="left"/>
    </w:pPr>
    <w:rPr>
      <w:rFonts w:eastAsia="Times New Roman"/>
      <w:color w:val="auto"/>
      <w:lang w:val="pl-PL" w:eastAsia="pl-PL"/>
    </w:rPr>
  </w:style>
  <w:style w:type="paragraph" w:styleId="HTML-wstpniesformatowany">
    <w:name w:val="HTML Preformatted"/>
    <w:basedOn w:val="Normalny"/>
    <w:link w:val="HTML-wstpniesformatowanyZnak"/>
    <w:uiPriority w:val="99"/>
    <w:unhideWhenUsed/>
    <w:rsid w:val="006A1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color w:val="auto"/>
      <w:sz w:val="20"/>
      <w:szCs w:val="20"/>
      <w:lang w:val="pl-PL" w:eastAsia="pl-PL"/>
    </w:rPr>
  </w:style>
  <w:style w:type="character" w:customStyle="1" w:styleId="HTML-wstpniesformatowanyZnak">
    <w:name w:val="HTML - wstępnie sformatowany Znak"/>
    <w:basedOn w:val="Domylnaczcionkaakapitu"/>
    <w:link w:val="HTML-wstpniesformatowany"/>
    <w:uiPriority w:val="99"/>
    <w:rsid w:val="006A1A74"/>
    <w:rPr>
      <w:rFonts w:ascii="Courier New" w:eastAsia="Times New Roman" w:hAnsi="Courier New" w:cs="Courier New"/>
      <w:sz w:val="20"/>
      <w:szCs w:val="20"/>
      <w:lang w:eastAsia="pl-PL"/>
    </w:rPr>
  </w:style>
  <w:style w:type="character" w:styleId="HTML-kod">
    <w:name w:val="HTML Code"/>
    <w:basedOn w:val="Domylnaczcionkaakapitu"/>
    <w:uiPriority w:val="99"/>
    <w:semiHidden/>
    <w:unhideWhenUsed/>
    <w:rsid w:val="006A1A74"/>
    <w:rPr>
      <w:rFonts w:ascii="Courier New" w:eastAsia="Times New Roman" w:hAnsi="Courier New" w:cs="Courier New"/>
      <w:sz w:val="20"/>
      <w:szCs w:val="20"/>
    </w:rPr>
  </w:style>
  <w:style w:type="character" w:customStyle="1" w:styleId="line">
    <w:name w:val="line"/>
    <w:basedOn w:val="Domylnaczcionkaakapitu"/>
    <w:rsid w:val="006A1A74"/>
  </w:style>
  <w:style w:type="character" w:customStyle="1" w:styleId="nb">
    <w:name w:val="nb"/>
    <w:basedOn w:val="Domylnaczcionkaakapitu"/>
    <w:rsid w:val="006A1A74"/>
  </w:style>
  <w:style w:type="character" w:customStyle="1" w:styleId="o">
    <w:name w:val="o"/>
    <w:basedOn w:val="Domylnaczcionkaakapitu"/>
    <w:rsid w:val="006A1A74"/>
  </w:style>
  <w:style w:type="character" w:customStyle="1" w:styleId="nt">
    <w:name w:val="nt"/>
    <w:basedOn w:val="Domylnaczcionkaakapitu"/>
    <w:rsid w:val="006A1A74"/>
  </w:style>
  <w:style w:type="character" w:customStyle="1" w:styleId="c">
    <w:name w:val="c"/>
    <w:basedOn w:val="Domylnaczcionkaakapitu"/>
    <w:rsid w:val="006A1A74"/>
  </w:style>
  <w:style w:type="character" w:styleId="Pogrubienie">
    <w:name w:val="Strong"/>
    <w:basedOn w:val="Domylnaczcionkaakapitu"/>
    <w:uiPriority w:val="22"/>
    <w:qFormat/>
    <w:rsid w:val="006A1A74"/>
    <w:rPr>
      <w:b/>
      <w:bCs/>
    </w:rPr>
  </w:style>
  <w:style w:type="character" w:styleId="Uwydatnienie">
    <w:name w:val="Emphasis"/>
    <w:basedOn w:val="Domylnaczcionkaakapitu"/>
    <w:uiPriority w:val="20"/>
    <w:qFormat/>
    <w:rsid w:val="006A1A74"/>
    <w:rPr>
      <w:i/>
      <w:iCs/>
    </w:rPr>
  </w:style>
  <w:style w:type="paragraph" w:styleId="Nagwekspisutreci">
    <w:name w:val="TOC Heading"/>
    <w:basedOn w:val="Nagwek1"/>
    <w:next w:val="Normalny"/>
    <w:uiPriority w:val="39"/>
    <w:unhideWhenUsed/>
    <w:qFormat/>
    <w:rsid w:val="00DF17C0"/>
    <w:pPr>
      <w:keepLines/>
      <w:numPr>
        <w:numId w:val="0"/>
      </w:numPr>
      <w:spacing w:after="0" w:line="259" w:lineRule="auto"/>
      <w:jc w:val="left"/>
      <w:outlineLvl w:val="9"/>
    </w:pPr>
    <w:rPr>
      <w:rFonts w:asciiTheme="majorHAnsi" w:eastAsiaTheme="majorEastAsia" w:hAnsiTheme="majorHAnsi" w:cstheme="majorBidi"/>
      <w:b w:val="0"/>
      <w:bCs w:val="0"/>
      <w:color w:val="2E74B5" w:themeColor="accent1" w:themeShade="BF"/>
      <w:lang w:val="pl-PL" w:eastAsia="pl-PL"/>
    </w:rPr>
  </w:style>
  <w:style w:type="paragraph" w:styleId="Spistreci1">
    <w:name w:val="toc 1"/>
    <w:basedOn w:val="Normalny"/>
    <w:next w:val="Normalny"/>
    <w:autoRedefine/>
    <w:uiPriority w:val="39"/>
    <w:unhideWhenUsed/>
    <w:rsid w:val="00DF17C0"/>
    <w:pPr>
      <w:spacing w:after="100"/>
    </w:pPr>
  </w:style>
  <w:style w:type="paragraph" w:styleId="Spistreci2">
    <w:name w:val="toc 2"/>
    <w:basedOn w:val="Normalny"/>
    <w:next w:val="Normalny"/>
    <w:autoRedefine/>
    <w:uiPriority w:val="39"/>
    <w:unhideWhenUsed/>
    <w:rsid w:val="00DF17C0"/>
    <w:pPr>
      <w:spacing w:after="100"/>
      <w:ind w:left="240"/>
    </w:pPr>
  </w:style>
  <w:style w:type="paragraph" w:styleId="Spistreci3">
    <w:name w:val="toc 3"/>
    <w:basedOn w:val="Normalny"/>
    <w:next w:val="Normalny"/>
    <w:autoRedefine/>
    <w:uiPriority w:val="39"/>
    <w:unhideWhenUsed/>
    <w:rsid w:val="00DF17C0"/>
    <w:pPr>
      <w:spacing w:after="100"/>
      <w:ind w:left="480"/>
    </w:pPr>
  </w:style>
  <w:style w:type="paragraph" w:styleId="Nagwek">
    <w:name w:val="header"/>
    <w:basedOn w:val="Normalny"/>
    <w:link w:val="NagwekZnak"/>
    <w:uiPriority w:val="99"/>
    <w:unhideWhenUsed/>
    <w:rsid w:val="00DF17C0"/>
    <w:pPr>
      <w:tabs>
        <w:tab w:val="center" w:pos="4536"/>
        <w:tab w:val="right" w:pos="9072"/>
      </w:tabs>
      <w:spacing w:after="0"/>
    </w:pPr>
  </w:style>
  <w:style w:type="character" w:customStyle="1" w:styleId="NagwekZnak">
    <w:name w:val="Nagłówek Znak"/>
    <w:basedOn w:val="Domylnaczcionkaakapitu"/>
    <w:link w:val="Nagwek"/>
    <w:uiPriority w:val="99"/>
    <w:rsid w:val="00DF17C0"/>
    <w:rPr>
      <w:rFonts w:ascii="Times New Roman" w:eastAsia="MS Mincho" w:hAnsi="Times New Roman" w:cs="Times New Roman"/>
      <w:color w:val="00000A"/>
      <w:sz w:val="24"/>
      <w:szCs w:val="24"/>
      <w:lang w:val="en-US"/>
    </w:rPr>
  </w:style>
  <w:style w:type="paragraph" w:styleId="Stopka">
    <w:name w:val="footer"/>
    <w:basedOn w:val="Normalny"/>
    <w:link w:val="StopkaZnak"/>
    <w:uiPriority w:val="99"/>
    <w:unhideWhenUsed/>
    <w:rsid w:val="00DF17C0"/>
    <w:pPr>
      <w:tabs>
        <w:tab w:val="center" w:pos="4536"/>
        <w:tab w:val="right" w:pos="9072"/>
      </w:tabs>
      <w:spacing w:after="0"/>
    </w:pPr>
  </w:style>
  <w:style w:type="character" w:customStyle="1" w:styleId="StopkaZnak">
    <w:name w:val="Stopka Znak"/>
    <w:basedOn w:val="Domylnaczcionkaakapitu"/>
    <w:link w:val="Stopka"/>
    <w:uiPriority w:val="99"/>
    <w:rsid w:val="00DF17C0"/>
    <w:rPr>
      <w:rFonts w:ascii="Times New Roman" w:eastAsia="MS Mincho" w:hAnsi="Times New Roman" w:cs="Times New Roman"/>
      <w:color w:val="00000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7308589">
      <w:bodyDiv w:val="1"/>
      <w:marLeft w:val="0"/>
      <w:marRight w:val="0"/>
      <w:marTop w:val="0"/>
      <w:marBottom w:val="0"/>
      <w:divBdr>
        <w:top w:val="none" w:sz="0" w:space="0" w:color="auto"/>
        <w:left w:val="none" w:sz="0" w:space="0" w:color="auto"/>
        <w:bottom w:val="none" w:sz="0" w:space="0" w:color="auto"/>
        <w:right w:val="none" w:sz="0" w:space="0" w:color="auto"/>
      </w:divBdr>
    </w:div>
    <w:div w:id="181806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yperlink" Target="https://gitlab.com/mpeg-i-visual/ivde"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yperlink" Target="http://mpegx.int-evry.fr/software/MPEG/Explorations/6DoF/IV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hyperlink" Target="https://isotc.iso.org/livelink/livelink/open/jtc1sc29wg3" TargetMode="Externa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7AD2-7640-457B-99BE-395EF50A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1329</TotalTime>
  <Pages>12</Pages>
  <Words>3526</Words>
  <Characters>21162</Characters>
  <Application>Microsoft Office Word</Application>
  <DocSecurity>0</DocSecurity>
  <Lines>176</Lines>
  <Paragraphs>49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DM. Mieloch</dc:creator>
  <cp:keywords/>
  <dc:description/>
  <cp:lastModifiedBy>Dawid DM. Mieloch</cp:lastModifiedBy>
  <cp:revision>12</cp:revision>
  <dcterms:created xsi:type="dcterms:W3CDTF">2020-05-05T11:42:00Z</dcterms:created>
  <dcterms:modified xsi:type="dcterms:W3CDTF">2021-01-29T09:24:00Z</dcterms:modified>
</cp:coreProperties>
</file>