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37CF4624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/>
          <w:b w:val="0"/>
          <w:u w:val="none"/>
          <w:lang w:val="en-GB"/>
        </w:rPr>
        <w:t xml:space="preserve">             </w:t>
      </w:r>
      <w:r w:rsidRPr="00C955C7">
        <w:rPr>
          <w:rFonts w:ascii="Times New Roman"/>
          <w:b w:val="0"/>
          <w:u w:val="thick"/>
          <w:lang w:val="en-GB"/>
        </w:rPr>
        <w:t xml:space="preserve">   </w:t>
      </w:r>
      <w:r w:rsidR="00263789" w:rsidRPr="00C955C7">
        <w:rPr>
          <w:rFonts w:ascii="Times New Roman"/>
          <w:b w:val="0"/>
          <w:u w:val="thick"/>
          <w:lang w:val="en-GB"/>
        </w:rPr>
        <w:t xml:space="preserve">                       </w:t>
      </w:r>
      <w:r w:rsidRPr="00C955C7">
        <w:rPr>
          <w:rFonts w:ascii="Times New Roman"/>
          <w:b w:val="0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5612C2" w:rsidRPr="00197E7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</w:t>
      </w:r>
      <w:r w:rsidR="00197E7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153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D650D6" w:rsidRPr="00196997" w:rsidRDefault="00D650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1A6546A5" w:rsidR="00D650D6" w:rsidRPr="00196997" w:rsidRDefault="00D650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C955C7" w:rsidRDefault="00CB798F">
      <w:pPr>
        <w:rPr>
          <w:b/>
          <w:sz w:val="20"/>
          <w:lang w:val="en-GB"/>
        </w:rPr>
      </w:pPr>
    </w:p>
    <w:p w14:paraId="36748301" w14:textId="77777777" w:rsidR="00CB798F" w:rsidRPr="00C955C7" w:rsidRDefault="00CB798F">
      <w:pPr>
        <w:rPr>
          <w:b/>
          <w:sz w:val="21"/>
          <w:lang w:val="en-GB"/>
        </w:rPr>
      </w:pPr>
    </w:p>
    <w:p w14:paraId="2ED29448" w14:textId="439B0530" w:rsidR="00CB798F" w:rsidRPr="00C955C7" w:rsidRDefault="004E45B6">
      <w:pPr>
        <w:tabs>
          <w:tab w:val="left" w:pos="3099"/>
        </w:tabs>
        <w:spacing w:before="103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5F8F5C9B" w14:textId="77777777" w:rsidR="00CB798F" w:rsidRPr="00C955C7" w:rsidRDefault="00CB798F">
      <w:pPr>
        <w:spacing w:before="1"/>
        <w:rPr>
          <w:snapToGrid w:val="0"/>
          <w:lang w:val="en-GB"/>
        </w:rPr>
      </w:pPr>
    </w:p>
    <w:p w14:paraId="19E086F8" w14:textId="21F7A558" w:rsidR="00CB798F" w:rsidRPr="00C955C7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197E76" w:rsidRPr="00197E76">
        <w:rPr>
          <w:rFonts w:ascii="Times New Roman" w:hAnsi="Times New Roman" w:cs="Times New Roman"/>
          <w:snapToGrid w:val="0"/>
          <w:lang w:val="en-GB"/>
        </w:rPr>
        <w:t>Exploration of ISO/IEC 23001-17 Carriage of Uncompressed Video in ISOBMFF</w:t>
      </w:r>
      <w:r w:rsidR="00F419DA" w:rsidRPr="00C955C7">
        <w:rPr>
          <w:rFonts w:ascii="Times New Roman" w:hAnsi="Times New Roman" w:cs="Times New Roman"/>
          <w:snapToGrid w:val="0"/>
          <w:lang w:val="en-GB"/>
        </w:rPr>
        <w:t xml:space="preserve"> </w:t>
      </w:r>
    </w:p>
    <w:p w14:paraId="55A697B5" w14:textId="77777777" w:rsidR="00CB798F" w:rsidRPr="00C955C7" w:rsidRDefault="00CB798F">
      <w:pPr>
        <w:spacing w:before="6"/>
        <w:rPr>
          <w:snapToGrid w:val="0"/>
          <w:lang w:val="en-GB"/>
        </w:rPr>
      </w:pPr>
    </w:p>
    <w:p w14:paraId="5C1A346D" w14:textId="189819F4" w:rsidR="00FF2653" w:rsidRPr="00C955C7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030AD9B9" w14:textId="77777777" w:rsidR="00FF2653" w:rsidRPr="00C955C7" w:rsidRDefault="00FF2653">
      <w:pPr>
        <w:tabs>
          <w:tab w:val="left" w:pos="3099"/>
        </w:tabs>
        <w:ind w:left="104"/>
        <w:rPr>
          <w:snapToGrid w:val="0"/>
          <w:lang w:val="en-GB"/>
        </w:rPr>
      </w:pPr>
    </w:p>
    <w:p w14:paraId="1718C661" w14:textId="29E40462" w:rsidR="00CB798F" w:rsidRPr="00C955C7" w:rsidRDefault="004E45B6">
      <w:pPr>
        <w:tabs>
          <w:tab w:val="left" w:pos="3099"/>
        </w:tabs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Date</w:t>
      </w:r>
      <w:r w:rsidRPr="00C955C7">
        <w:rPr>
          <w:b/>
          <w:snapToGrid w:val="0"/>
          <w:spacing w:val="-16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-16"/>
          <w:lang w:val="en-GB"/>
        </w:rPr>
        <w:t xml:space="preserve"> </w:t>
      </w:r>
      <w:r w:rsidRPr="00C955C7">
        <w:rPr>
          <w:b/>
          <w:snapToGrid w:val="0"/>
          <w:lang w:val="en-GB"/>
        </w:rPr>
        <w:t>document:</w:t>
      </w:r>
      <w:r w:rsidRPr="00C955C7">
        <w:rPr>
          <w:snapToGrid w:val="0"/>
          <w:lang w:val="en-GB"/>
        </w:rPr>
        <w:tab/>
      </w:r>
      <w:r w:rsidR="00C955C7" w:rsidRPr="00C955C7">
        <w:rPr>
          <w:snapToGrid w:val="0"/>
          <w:lang w:val="en-GB"/>
        </w:rPr>
        <w:fldChar w:fldCharType="begin"/>
      </w:r>
      <w:r w:rsidR="00C955C7" w:rsidRPr="00C955C7">
        <w:rPr>
          <w:snapToGrid w:val="0"/>
          <w:lang w:val="en-GB"/>
        </w:rPr>
        <w:instrText xml:space="preserve"> SAVEDATE  \@ "yyyy-MM-dd" </w:instrText>
      </w:r>
      <w:r w:rsidR="00C955C7" w:rsidRPr="00C955C7">
        <w:rPr>
          <w:snapToGrid w:val="0"/>
          <w:lang w:val="en-GB"/>
        </w:rPr>
        <w:fldChar w:fldCharType="separate"/>
      </w:r>
      <w:r w:rsidR="00E8395C">
        <w:rPr>
          <w:noProof/>
          <w:snapToGrid w:val="0"/>
          <w:lang w:val="en-GB"/>
        </w:rPr>
        <w:t>2021-01-22</w:t>
      </w:r>
      <w:r w:rsidR="00C955C7" w:rsidRPr="00C955C7">
        <w:rPr>
          <w:snapToGrid w:val="0"/>
          <w:lang w:val="en-GB"/>
        </w:rPr>
        <w:fldChar w:fldCharType="end"/>
      </w:r>
    </w:p>
    <w:p w14:paraId="2C7F288B" w14:textId="77777777" w:rsidR="00CB798F" w:rsidRPr="00C955C7" w:rsidRDefault="00CB798F">
      <w:pPr>
        <w:spacing w:before="1"/>
        <w:rPr>
          <w:snapToGrid w:val="0"/>
          <w:lang w:val="en-GB"/>
        </w:rPr>
      </w:pPr>
    </w:p>
    <w:p w14:paraId="254323E8" w14:textId="322B67C3" w:rsidR="00CB798F" w:rsidRPr="00C955C7" w:rsidRDefault="004E45B6">
      <w:pPr>
        <w:tabs>
          <w:tab w:val="left" w:pos="3099"/>
        </w:tabs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1BC532BB" w14:textId="77777777" w:rsidR="00CB798F" w:rsidRPr="00C955C7" w:rsidRDefault="00CB798F">
      <w:pPr>
        <w:spacing w:before="1"/>
        <w:rPr>
          <w:snapToGrid w:val="0"/>
          <w:lang w:val="en-GB"/>
        </w:rPr>
      </w:pPr>
    </w:p>
    <w:p w14:paraId="6AB1DF60" w14:textId="0FEC7208" w:rsidR="00CB798F" w:rsidRPr="00C955C7" w:rsidRDefault="004E45B6">
      <w:pPr>
        <w:tabs>
          <w:tab w:val="left" w:pos="3099"/>
        </w:tabs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9E58F1">
        <w:rPr>
          <w:snapToGrid w:val="0"/>
          <w:lang w:val="en-GB"/>
        </w:rPr>
        <w:t>8</w:t>
      </w:r>
    </w:p>
    <w:p w14:paraId="44D3646E" w14:textId="77777777" w:rsidR="00CB798F" w:rsidRPr="00C955C7" w:rsidRDefault="00CB798F">
      <w:pPr>
        <w:spacing w:before="1"/>
        <w:rPr>
          <w:snapToGrid w:val="0"/>
          <w:lang w:val="en-GB"/>
        </w:rPr>
      </w:pPr>
    </w:p>
    <w:p w14:paraId="60A86B64" w14:textId="0CFFD4C0" w:rsidR="00FF2653" w:rsidRPr="00C955C7" w:rsidRDefault="00FF2653" w:rsidP="00FF2653">
      <w:pPr>
        <w:tabs>
          <w:tab w:val="left" w:pos="3099"/>
        </w:tabs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r w:rsidR="000C78E6" w:rsidRPr="00C955C7">
        <w:rPr>
          <w:snapToGrid w:val="0"/>
          <w:lang w:val="en-GB"/>
        </w:rPr>
        <w:t>young.L</w:t>
      </w:r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samsung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050B5CFC" w14:textId="77777777" w:rsidR="00CB798F" w:rsidRPr="00C955C7" w:rsidRDefault="00CB798F">
      <w:pPr>
        <w:spacing w:before="1"/>
        <w:rPr>
          <w:snapToGrid w:val="0"/>
          <w:lang w:val="en-GB"/>
        </w:rPr>
      </w:pPr>
    </w:p>
    <w:p w14:paraId="1FFAF59B" w14:textId="0B5B72AD" w:rsidR="00CB798F" w:rsidRPr="00C955C7" w:rsidRDefault="004E45B6">
      <w:pPr>
        <w:tabs>
          <w:tab w:val="left" w:pos="3099"/>
        </w:tabs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2FB50602" w14:textId="4EB4527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64EE64D4" w14:textId="289F019E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093E541" w14:textId="77777777" w:rsidR="00385C5D" w:rsidRPr="00C955C7" w:rsidRDefault="00385C5D" w:rsidP="00385C5D">
      <w:pPr>
        <w:rPr>
          <w:lang w:val="en-GB"/>
        </w:rPr>
      </w:pPr>
    </w:p>
    <w:p w14:paraId="54CED6D6" w14:textId="13A1AA12" w:rsidR="00385C5D" w:rsidRPr="00C955C7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3226C8" w:rsidRPr="00197E76">
        <w:rPr>
          <w:rFonts w:eastAsia="SimSun"/>
          <w:b/>
          <w:sz w:val="48"/>
          <w:lang w:val="en-GB" w:eastAsia="zh-CN"/>
        </w:rPr>
        <w:t>0</w:t>
      </w:r>
      <w:r w:rsidR="00197E76">
        <w:rPr>
          <w:rFonts w:eastAsia="SimSun"/>
          <w:b/>
          <w:sz w:val="48"/>
          <w:lang w:val="en-GB" w:eastAsia="zh-CN"/>
        </w:rPr>
        <w:t>153</w:t>
      </w:r>
    </w:p>
    <w:p w14:paraId="1E14C2FC" w14:textId="613527DD" w:rsidR="00385C5D" w:rsidRPr="00C955C7" w:rsidRDefault="00C955C7" w:rsidP="00385C5D">
      <w:pPr>
        <w:jc w:val="right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January</w:t>
      </w:r>
      <w:r w:rsidR="00385C5D" w:rsidRPr="00C955C7">
        <w:rPr>
          <w:rFonts w:eastAsia="SimSun"/>
          <w:b/>
          <w:sz w:val="28"/>
          <w:lang w:val="en-GB" w:eastAsia="zh-CN"/>
        </w:rPr>
        <w:t xml:space="preserve"> 202</w:t>
      </w:r>
      <w:r w:rsidRPr="00C955C7">
        <w:rPr>
          <w:rFonts w:eastAsia="SimSun"/>
          <w:b/>
          <w:sz w:val="28"/>
          <w:lang w:val="en-GB" w:eastAsia="zh-CN"/>
        </w:rPr>
        <w:t>1</w:t>
      </w:r>
      <w:r w:rsidR="00954B0D" w:rsidRPr="00C955C7">
        <w:rPr>
          <w:rFonts w:eastAsia="SimSun"/>
          <w:b/>
          <w:sz w:val="28"/>
          <w:lang w:val="en-GB" w:eastAsia="zh-CN"/>
        </w:rPr>
        <w:t>, Virtual</w:t>
      </w:r>
    </w:p>
    <w:p w14:paraId="598EA055" w14:textId="4FA9CD92" w:rsidR="00954B0D" w:rsidRPr="00C955C7" w:rsidRDefault="00954B0D" w:rsidP="00385C5D">
      <w:pPr>
        <w:jc w:val="right"/>
        <w:rPr>
          <w:rFonts w:eastAsia="SimSun"/>
          <w:b/>
          <w:sz w:val="28"/>
          <w:lang w:val="en-GB" w:eastAsia="zh-CN"/>
        </w:rPr>
      </w:pPr>
    </w:p>
    <w:p w14:paraId="40403B12" w14:textId="77777777" w:rsidR="00954B0D" w:rsidRPr="00C955C7" w:rsidRDefault="00954B0D" w:rsidP="00385C5D">
      <w:pPr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543B1D4" w:rsidR="00954B0D" w:rsidRPr="00C955C7" w:rsidRDefault="00197E76">
            <w:pPr>
              <w:suppressAutoHyphens/>
              <w:rPr>
                <w:b/>
                <w:highlight w:val="yellow"/>
                <w:lang w:val="en-GB"/>
              </w:rPr>
            </w:pPr>
            <w:r w:rsidRPr="00197E76">
              <w:rPr>
                <w:b/>
                <w:lang w:val="en-GB"/>
              </w:rPr>
              <w:t>Exploration of ISO/IEC 23001-17 Carriage of Uncompressed Video in ISOBMFF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551845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413FBFF" w:rsidR="00954B0D" w:rsidRPr="00C955C7" w:rsidRDefault="00197E76" w:rsidP="00551845">
            <w:pPr>
              <w:suppressAutoHyphens/>
              <w:rPr>
                <w:b/>
                <w:lang w:val="en-GB"/>
              </w:rPr>
            </w:pPr>
            <w:r w:rsidRPr="00197E76">
              <w:rPr>
                <w:b/>
                <w:lang w:val="en-GB"/>
              </w:rPr>
              <w:t>19985</w:t>
            </w:r>
          </w:p>
        </w:tc>
      </w:tr>
    </w:tbl>
    <w:p w14:paraId="2955CC31" w14:textId="247E7C11" w:rsidR="00EA7412" w:rsidRDefault="00EA7412" w:rsidP="00EA7412">
      <w:pPr>
        <w:rPr>
          <w:lang w:val="en-GB"/>
        </w:rPr>
      </w:pPr>
    </w:p>
    <w:p w14:paraId="297467DE" w14:textId="28B3F5C7" w:rsidR="00EA7412" w:rsidRPr="00EA7412" w:rsidRDefault="00EA7412" w:rsidP="00517052">
      <w:pPr>
        <w:pStyle w:val="Head1"/>
      </w:pPr>
      <w:r w:rsidRPr="00EA7412">
        <w:t>Introduction</w:t>
      </w:r>
    </w:p>
    <w:p w14:paraId="790D2B9E" w14:textId="0BD3F19F" w:rsidR="00E43DBB" w:rsidRDefault="00E43DBB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At MPEG#122, </w:t>
      </w:r>
      <w:r w:rsidRPr="00F12AA6">
        <w:rPr>
          <w:rFonts w:eastAsia="MS Mincho"/>
        </w:rPr>
        <w:t>Telecom ParisTech</w:t>
      </w:r>
      <w:r>
        <w:rPr>
          <w:rFonts w:eastAsia="MS Mincho"/>
          <w:lang w:val="en-US"/>
        </w:rPr>
        <w:t xml:space="preserve"> presented an input contribution on uncompressed audio and video storage in ISOBMFF where several existing practices for storage were summarized</w:t>
      </w:r>
      <w:r w:rsidR="00182ABB">
        <w:rPr>
          <w:rFonts w:eastAsia="MS Mincho"/>
          <w:lang w:val="en-US"/>
        </w:rPr>
        <w:t xml:space="preserve"> and several missing features in ISOBMFF were identified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lang w:val="en-US"/>
        </w:rPr>
        <w:fldChar w:fldCharType="begin"/>
      </w:r>
      <w:r>
        <w:rPr>
          <w:rFonts w:eastAsia="MS Mincho"/>
          <w:lang w:val="en-US"/>
        </w:rPr>
        <w:instrText xml:space="preserve"> REF _Ref62063879 \r \h </w:instrText>
      </w:r>
      <w:r>
        <w:rPr>
          <w:rFonts w:eastAsia="MS Mincho"/>
          <w:lang w:val="en-US"/>
        </w:rPr>
      </w:r>
      <w:r>
        <w:rPr>
          <w:rFonts w:eastAsia="MS Mincho"/>
          <w:lang w:val="en-US"/>
        </w:rPr>
        <w:fldChar w:fldCharType="separate"/>
      </w:r>
      <w:r>
        <w:rPr>
          <w:rFonts w:eastAsia="MS Mincho"/>
          <w:lang w:val="en-US"/>
        </w:rPr>
        <w:t>[1]</w:t>
      </w:r>
      <w:r>
        <w:rPr>
          <w:rFonts w:eastAsia="MS Mincho"/>
          <w:lang w:val="en-US"/>
        </w:rPr>
        <w:fldChar w:fldCharType="end"/>
      </w:r>
      <w:r>
        <w:rPr>
          <w:rFonts w:eastAsia="MS Mincho"/>
          <w:lang w:val="en-US"/>
        </w:rPr>
        <w:t>.</w:t>
      </w:r>
      <w:r w:rsidR="005A545D">
        <w:rPr>
          <w:rFonts w:eastAsia="MS Mincho"/>
          <w:lang w:val="en-US"/>
        </w:rPr>
        <w:t xml:space="preserve"> While the audio aspects have been standardized as ISO/IEC 23003-5, the carriage of uncompressed video in ISOBMFF has not been resolved.</w:t>
      </w:r>
      <w:r w:rsidR="00182ABB">
        <w:rPr>
          <w:rFonts w:eastAsia="MS Mincho"/>
          <w:lang w:val="en-US"/>
        </w:rPr>
        <w:t xml:space="preserve"> It was pointed out that the current state of uncompressed video carriage in ISOBMFF </w:t>
      </w:r>
      <w:r w:rsidR="0069333C">
        <w:rPr>
          <w:rFonts w:eastAsia="MS Mincho"/>
          <w:lang w:val="en-US"/>
        </w:rPr>
        <w:t xml:space="preserve">has a lack of documentation and features. Furthermore, the carriage of uncompressed video should reuse as many existing tools as possible, but it is unclear what </w:t>
      </w:r>
      <w:r w:rsidR="0069333C">
        <w:rPr>
          <w:lang w:val="en-US"/>
        </w:rPr>
        <w:t xml:space="preserve">the state of the various specifications and formats is today. </w:t>
      </w:r>
    </w:p>
    <w:p w14:paraId="483B40B2" w14:textId="0BC44BFB" w:rsidR="00182ABB" w:rsidRDefault="005A545D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At MPEG#132, </w:t>
      </w:r>
      <w:r w:rsidRPr="00F12AA6">
        <w:rPr>
          <w:rFonts w:eastAsia="MS Mincho"/>
        </w:rPr>
        <w:t>Telecom ParisTech</w:t>
      </w:r>
      <w:r>
        <w:rPr>
          <w:rFonts w:eastAsia="MS Mincho"/>
          <w:lang w:val="en-US"/>
        </w:rPr>
        <w:t xml:space="preserve"> presented a second contribution on th</w:t>
      </w:r>
      <w:r w:rsidR="00795F8B">
        <w:rPr>
          <w:rFonts w:eastAsia="MS Mincho"/>
          <w:lang w:val="en-US"/>
        </w:rPr>
        <w:t>is topic, introducing</w:t>
      </w:r>
      <w:r>
        <w:rPr>
          <w:rFonts w:eastAsia="MS Mincho"/>
          <w:lang w:val="en-US"/>
        </w:rPr>
        <w:t xml:space="preserve"> a possible approach for carriage of uncompressed video</w:t>
      </w:r>
      <w:r w:rsidR="00795F8B">
        <w:rPr>
          <w:rFonts w:eastAsia="MS Mincho"/>
          <w:lang w:val="en-US"/>
        </w:rPr>
        <w:t xml:space="preserve"> </w:t>
      </w:r>
      <w:r w:rsidR="00795F8B">
        <w:rPr>
          <w:rFonts w:eastAsia="MS Mincho"/>
          <w:lang w:val="en-US"/>
        </w:rPr>
        <w:fldChar w:fldCharType="begin"/>
      </w:r>
      <w:r w:rsidR="00795F8B">
        <w:rPr>
          <w:rFonts w:eastAsia="MS Mincho"/>
          <w:lang w:val="en-US"/>
        </w:rPr>
        <w:instrText xml:space="preserve"> REF _Ref62067342 \r \h </w:instrText>
      </w:r>
      <w:r w:rsidR="00795F8B">
        <w:rPr>
          <w:rFonts w:eastAsia="MS Mincho"/>
          <w:lang w:val="en-US"/>
        </w:rPr>
      </w:r>
      <w:r w:rsidR="00795F8B">
        <w:rPr>
          <w:rFonts w:eastAsia="MS Mincho"/>
          <w:lang w:val="en-US"/>
        </w:rPr>
        <w:fldChar w:fldCharType="separate"/>
      </w:r>
      <w:r w:rsidR="00795F8B">
        <w:rPr>
          <w:rFonts w:eastAsia="MS Mincho"/>
          <w:lang w:val="en-US"/>
        </w:rPr>
        <w:t>[2]</w:t>
      </w:r>
      <w:r w:rsidR="00795F8B">
        <w:rPr>
          <w:rFonts w:eastAsia="MS Mincho"/>
          <w:lang w:val="en-US"/>
        </w:rPr>
        <w:fldChar w:fldCharType="end"/>
      </w:r>
      <w:r w:rsidR="00795F8B">
        <w:rPr>
          <w:rFonts w:eastAsia="MS Mincho"/>
          <w:lang w:val="en-US"/>
        </w:rPr>
        <w:t xml:space="preserve">, while Qualcomm presented a set of requirements for uncompressed video carriage based on the </w:t>
      </w:r>
      <w:r w:rsidR="00805026">
        <w:rPr>
          <w:rFonts w:eastAsia="MS Mincho"/>
          <w:lang w:val="en-US"/>
        </w:rPr>
        <w:t>related</w:t>
      </w:r>
      <w:r w:rsidR="00795F8B">
        <w:rPr>
          <w:rFonts w:eastAsia="MS Mincho"/>
          <w:lang w:val="en-US"/>
        </w:rPr>
        <w:t xml:space="preserve"> activity in 3GPP </w:t>
      </w:r>
      <w:r w:rsidR="00795F8B">
        <w:rPr>
          <w:rFonts w:eastAsia="MS Mincho"/>
          <w:lang w:val="en-US"/>
        </w:rPr>
        <w:fldChar w:fldCharType="begin"/>
      </w:r>
      <w:r w:rsidR="00795F8B">
        <w:rPr>
          <w:rFonts w:eastAsia="MS Mincho"/>
          <w:lang w:val="en-US"/>
        </w:rPr>
        <w:instrText xml:space="preserve"> REF _Ref62067604 \r \h </w:instrText>
      </w:r>
      <w:r w:rsidR="00795F8B">
        <w:rPr>
          <w:rFonts w:eastAsia="MS Mincho"/>
          <w:lang w:val="en-US"/>
        </w:rPr>
      </w:r>
      <w:r w:rsidR="00795F8B">
        <w:rPr>
          <w:rFonts w:eastAsia="MS Mincho"/>
          <w:lang w:val="en-US"/>
        </w:rPr>
        <w:fldChar w:fldCharType="separate"/>
      </w:r>
      <w:r w:rsidR="00795F8B">
        <w:rPr>
          <w:rFonts w:eastAsia="MS Mincho"/>
          <w:lang w:val="en-US"/>
        </w:rPr>
        <w:t>[3]</w:t>
      </w:r>
      <w:r w:rsidR="00795F8B">
        <w:rPr>
          <w:rFonts w:eastAsia="MS Mincho"/>
          <w:lang w:val="en-US"/>
        </w:rPr>
        <w:fldChar w:fldCharType="end"/>
      </w:r>
      <w:r w:rsidR="00795F8B">
        <w:rPr>
          <w:rFonts w:eastAsia="MS Mincho"/>
          <w:lang w:val="en-US"/>
        </w:rPr>
        <w:t>. The</w:t>
      </w:r>
      <w:r w:rsidR="00805026">
        <w:rPr>
          <w:rFonts w:eastAsia="MS Mincho"/>
          <w:lang w:val="en-US"/>
        </w:rPr>
        <w:t xml:space="preserve"> File Format</w:t>
      </w:r>
      <w:r w:rsidR="00795F8B">
        <w:rPr>
          <w:rFonts w:eastAsia="MS Mincho"/>
          <w:lang w:val="en-US"/>
        </w:rPr>
        <w:t xml:space="preserve"> group has agreed that there is a need for </w:t>
      </w:r>
      <w:r w:rsidR="00795F8B" w:rsidRPr="003E01A8">
        <w:rPr>
          <w:rFonts w:eastAsia="MS Mincho"/>
        </w:rPr>
        <w:t>unified solution for carriage of uncompressed video in ISOBMFF</w:t>
      </w:r>
      <w:r w:rsidR="00795F8B">
        <w:rPr>
          <w:rFonts w:eastAsia="MS Mincho"/>
          <w:lang w:val="en-US"/>
        </w:rPr>
        <w:t xml:space="preserve"> in the industry and </w:t>
      </w:r>
      <w:r w:rsidR="00805026">
        <w:rPr>
          <w:rFonts w:eastAsia="MS Mincho"/>
          <w:lang w:val="en-US"/>
        </w:rPr>
        <w:t>requested a subdivision of ISO/IEC 23001 into a next part 17.</w:t>
      </w:r>
    </w:p>
    <w:p w14:paraId="6E3402C3" w14:textId="26F77336" w:rsidR="00257AB8" w:rsidRPr="00551845" w:rsidRDefault="00805026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At MPEG#133, </w:t>
      </w:r>
      <w:r w:rsidRPr="00274B98">
        <w:rPr>
          <w:rFonts w:eastAsia="MS Mincho"/>
        </w:rPr>
        <w:t>Canon Research Centre France</w:t>
      </w:r>
      <w:r w:rsidR="00BC25C5">
        <w:rPr>
          <w:rFonts w:eastAsia="MS Mincho"/>
          <w:lang w:val="en-US"/>
        </w:rPr>
        <w:t xml:space="preserve"> presented further use cases and requirements for the carriage of uncompressed video in ISOBMFF based on industrial cameras </w:t>
      </w:r>
      <w:r w:rsidR="00BC25C5">
        <w:rPr>
          <w:rFonts w:eastAsia="MS Mincho"/>
          <w:lang w:val="en-US"/>
        </w:rPr>
        <w:fldChar w:fldCharType="begin"/>
      </w:r>
      <w:r w:rsidR="00BC25C5">
        <w:rPr>
          <w:rFonts w:eastAsia="MS Mincho"/>
          <w:lang w:val="en-US"/>
        </w:rPr>
        <w:instrText xml:space="preserve"> REF _Ref62068292 \r \h </w:instrText>
      </w:r>
      <w:r w:rsidR="00BC25C5">
        <w:rPr>
          <w:rFonts w:eastAsia="MS Mincho"/>
          <w:lang w:val="en-US"/>
        </w:rPr>
      </w:r>
      <w:r w:rsidR="00BC25C5">
        <w:rPr>
          <w:rFonts w:eastAsia="MS Mincho"/>
          <w:lang w:val="en-US"/>
        </w:rPr>
        <w:fldChar w:fldCharType="separate"/>
      </w:r>
      <w:r w:rsidR="00BC25C5">
        <w:rPr>
          <w:rFonts w:eastAsia="MS Mincho"/>
          <w:lang w:val="en-US"/>
        </w:rPr>
        <w:t>[4]</w:t>
      </w:r>
      <w:r w:rsidR="00BC25C5">
        <w:rPr>
          <w:rFonts w:eastAsia="MS Mincho"/>
          <w:lang w:val="en-US"/>
        </w:rPr>
        <w:fldChar w:fldCharType="end"/>
      </w:r>
      <w:r w:rsidR="00551845">
        <w:rPr>
          <w:rFonts w:eastAsia="MS Mincho"/>
          <w:lang w:val="en-US"/>
        </w:rPr>
        <w:t xml:space="preserve"> </w:t>
      </w:r>
      <w:r w:rsidR="00193C25">
        <w:rPr>
          <w:rFonts w:eastAsia="MS Mincho"/>
          <w:lang w:val="en-US"/>
        </w:rPr>
        <w:t>a</w:t>
      </w:r>
      <w:r w:rsidR="00551845">
        <w:rPr>
          <w:rFonts w:eastAsia="MS Mincho"/>
          <w:lang w:val="en-US"/>
        </w:rPr>
        <w:t xml:space="preserve">nd the group has agreed to start the exploration activity on 23001-17. </w:t>
      </w:r>
      <w:r>
        <w:rPr>
          <w:rFonts w:eastAsia="MS Mincho"/>
          <w:lang w:val="en-US"/>
        </w:rPr>
        <w:t xml:space="preserve">This document can be considered as </w:t>
      </w:r>
      <w:r w:rsidR="00551845">
        <w:rPr>
          <w:rFonts w:eastAsia="MS Mincho"/>
          <w:lang w:val="en-US"/>
        </w:rPr>
        <w:t>the</w:t>
      </w:r>
      <w:r>
        <w:rPr>
          <w:rFonts w:eastAsia="MS Mincho"/>
          <w:lang w:val="en-US"/>
        </w:rPr>
        <w:t xml:space="preserve"> starting point </w:t>
      </w:r>
      <w:r w:rsidR="00551845">
        <w:rPr>
          <w:rFonts w:eastAsia="MS Mincho"/>
          <w:lang w:val="en-US"/>
        </w:rPr>
        <w:t>of this exploration, in which we try to collect best industry practices for carriage of uncompressed video, identify a set of features / requirements which should be addressed in the new MPEG specification, and identify any possible overlaps and gaps</w:t>
      </w:r>
      <w:r w:rsidR="009C59CA">
        <w:rPr>
          <w:rFonts w:eastAsia="MS Mincho"/>
          <w:lang w:val="en-US"/>
        </w:rPr>
        <w:t xml:space="preserve"> with current implementations.</w:t>
      </w:r>
    </w:p>
    <w:p w14:paraId="23D267CC" w14:textId="3E9C8CF7" w:rsidR="00257AB8" w:rsidRDefault="00257AB8" w:rsidP="00257AB8">
      <w:pPr>
        <w:pStyle w:val="Head1"/>
        <w:rPr>
          <w:rFonts w:eastAsia="MS Mincho"/>
        </w:rPr>
      </w:pPr>
      <w:r>
        <w:rPr>
          <w:rFonts w:eastAsia="MS Mincho"/>
        </w:rPr>
        <w:t>Existing code points</w:t>
      </w:r>
    </w:p>
    <w:p w14:paraId="2A1EA878" w14:textId="75771747" w:rsidR="0021113F" w:rsidRPr="007B5BA3" w:rsidRDefault="007D720B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In this section we investigate </w:t>
      </w:r>
      <w:r w:rsidR="009C59CA">
        <w:rPr>
          <w:rFonts w:eastAsia="MS Mincho"/>
          <w:lang w:val="en-US"/>
        </w:rPr>
        <w:t>several</w:t>
      </w:r>
      <w:r>
        <w:rPr>
          <w:rFonts w:eastAsia="MS Mincho"/>
          <w:lang w:val="en-US"/>
        </w:rPr>
        <w:t xml:space="preserve"> existing methods for uncompressed video</w:t>
      </w:r>
      <w:r w:rsidR="00325D92">
        <w:rPr>
          <w:rFonts w:eastAsia="MS Mincho"/>
          <w:lang w:val="en-US"/>
        </w:rPr>
        <w:t xml:space="preserve"> carriage.</w:t>
      </w:r>
      <w:r w:rsidR="00F751D8">
        <w:rPr>
          <w:rFonts w:eastAsia="MS Mincho"/>
          <w:lang w:val="en-US"/>
        </w:rPr>
        <w:t xml:space="preserve"> Please note that the term </w:t>
      </w:r>
      <w:r w:rsidR="00F751D8" w:rsidRPr="00F751D8">
        <w:rPr>
          <w:rFonts w:eastAsia="MS Mincho"/>
          <w:i/>
          <w:iCs/>
          <w:lang w:val="en-US"/>
        </w:rPr>
        <w:t>uncompressed</w:t>
      </w:r>
      <w:r w:rsidR="00F751D8">
        <w:rPr>
          <w:rFonts w:eastAsia="MS Mincho"/>
          <w:lang w:val="en-US"/>
        </w:rPr>
        <w:t xml:space="preserve">, which is used throughout this document, is slightly inaccurate as chroma sub-sampling is also a form of </w:t>
      </w:r>
      <w:r w:rsidR="0004219E">
        <w:rPr>
          <w:rFonts w:eastAsia="MS Mincho"/>
          <w:lang w:val="en-US"/>
        </w:rPr>
        <w:t>data compression.</w:t>
      </w:r>
    </w:p>
    <w:p w14:paraId="1346F855" w14:textId="7BD48871" w:rsidR="00257AB8" w:rsidRPr="007B5BA3" w:rsidRDefault="00257AB8" w:rsidP="003E01A8">
      <w:pPr>
        <w:pStyle w:val="Head2"/>
        <w:rPr>
          <w:rStyle w:val="Hyperlink"/>
          <w:rFonts w:eastAsia="MS Mincho"/>
          <w:color w:val="auto"/>
          <w:u w:val="none"/>
        </w:rPr>
      </w:pPr>
      <w:r w:rsidRPr="00A5396A">
        <w:rPr>
          <w:rFonts w:ascii="Times New Roman" w:eastAsia="MS Mincho" w:hAnsi="Times New Roman"/>
          <w:sz w:val="24"/>
          <w:szCs w:val="24"/>
        </w:rPr>
        <w:t>Technical Note TN2162</w:t>
      </w:r>
    </w:p>
    <w:p w14:paraId="586EEDCF" w14:textId="585A9BB6" w:rsidR="00723043" w:rsidRDefault="007B5BA3" w:rsidP="00BC408A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Technical Note </w:t>
      </w:r>
      <w:hyperlink r:id="rId9" w:history="1">
        <w:r w:rsidRPr="00A5396A">
          <w:rPr>
            <w:rStyle w:val="Hyperlink"/>
            <w:rFonts w:eastAsia="MS Mincho"/>
            <w:lang w:val="en-US"/>
          </w:rPr>
          <w:t>TN2162</w:t>
        </w:r>
      </w:hyperlink>
      <w:r>
        <w:rPr>
          <w:rFonts w:eastAsia="MS Mincho"/>
          <w:lang w:val="en-US"/>
        </w:rPr>
        <w:t xml:space="preserve"> is originally known as Ice Floe Dispatch 19 is a part of the “Letters from the Ice Floe” from the QuickTime Engineering team which was originally published on </w:t>
      </w:r>
      <w:r>
        <w:rPr>
          <w:rFonts w:eastAsia="MS Mincho"/>
          <w:lang w:val="en-US"/>
        </w:rPr>
        <w:lastRenderedPageBreak/>
        <w:t xml:space="preserve">December </w:t>
      </w:r>
      <w:r w:rsidR="0021113F">
        <w:rPr>
          <w:rFonts w:eastAsia="MS Mincho"/>
          <w:lang w:val="en-US"/>
        </w:rPr>
        <w:t>14</w:t>
      </w:r>
      <w:r w:rsidR="0021113F" w:rsidRPr="0021113F">
        <w:rPr>
          <w:rFonts w:eastAsia="MS Mincho"/>
          <w:vertAlign w:val="superscript"/>
          <w:lang w:val="en-US"/>
        </w:rPr>
        <w:t>th</w:t>
      </w:r>
      <w:r w:rsidR="0021113F">
        <w:rPr>
          <w:rFonts w:eastAsia="MS Mincho"/>
          <w:lang w:val="en-US"/>
        </w:rPr>
        <w:t>, 1999</w:t>
      </w:r>
      <w:r w:rsidR="00F22673">
        <w:rPr>
          <w:rFonts w:eastAsia="MS Mincho"/>
          <w:lang w:val="en-US"/>
        </w:rPr>
        <w:t xml:space="preserve"> </w:t>
      </w:r>
      <w:r w:rsidR="00F22673">
        <w:rPr>
          <w:rFonts w:eastAsia="MS Mincho"/>
          <w:lang w:val="en-US"/>
        </w:rPr>
        <w:fldChar w:fldCharType="begin"/>
      </w:r>
      <w:r w:rsidR="00F22673">
        <w:rPr>
          <w:rFonts w:eastAsia="MS Mincho"/>
          <w:lang w:val="en-US"/>
        </w:rPr>
        <w:instrText xml:space="preserve"> REF _Ref62052248 \r \h </w:instrText>
      </w:r>
      <w:r w:rsidR="00F22673">
        <w:rPr>
          <w:rFonts w:eastAsia="MS Mincho"/>
          <w:lang w:val="en-US"/>
        </w:rPr>
      </w:r>
      <w:r w:rsidR="00F22673">
        <w:rPr>
          <w:rFonts w:eastAsia="MS Mincho"/>
          <w:lang w:val="en-US"/>
        </w:rPr>
        <w:fldChar w:fldCharType="separate"/>
      </w:r>
      <w:r w:rsidR="00F22673">
        <w:rPr>
          <w:rFonts w:eastAsia="MS Mincho"/>
          <w:lang w:val="en-US"/>
        </w:rPr>
        <w:t>[5]</w:t>
      </w:r>
      <w:r w:rsidR="00F22673">
        <w:rPr>
          <w:rFonts w:eastAsia="MS Mincho"/>
          <w:lang w:val="en-US"/>
        </w:rPr>
        <w:fldChar w:fldCharType="end"/>
      </w:r>
      <w:r w:rsidR="0021113F">
        <w:rPr>
          <w:rFonts w:eastAsia="MS Mincho"/>
          <w:lang w:val="en-US"/>
        </w:rPr>
        <w:t>. This document is no longer being updated and is stored in the Apple Documentation Archive</w:t>
      </w:r>
      <w:r w:rsidR="00BC408A">
        <w:rPr>
          <w:rFonts w:eastAsia="MS Mincho"/>
          <w:lang w:val="en-US"/>
        </w:rPr>
        <w:t>, but</w:t>
      </w:r>
      <w:r w:rsidR="005272A0">
        <w:rPr>
          <w:rFonts w:eastAsia="MS Mincho"/>
          <w:lang w:val="en-US"/>
        </w:rPr>
        <w:t xml:space="preserve"> it can be considered as being de facto standard for carriage of </w:t>
      </w:r>
      <w:r w:rsidR="00BC408A">
        <w:rPr>
          <w:rFonts w:eastAsia="MS Mincho"/>
          <w:lang w:val="en-US"/>
        </w:rPr>
        <w:t xml:space="preserve">uncompressed video in QTFF </w:t>
      </w:r>
      <w:r w:rsidR="00BC408A">
        <w:rPr>
          <w:rFonts w:eastAsia="MS Mincho"/>
          <w:lang w:val="en-US"/>
        </w:rPr>
        <w:fldChar w:fldCharType="begin"/>
      </w:r>
      <w:r w:rsidR="00BC408A">
        <w:rPr>
          <w:rFonts w:eastAsia="MS Mincho"/>
          <w:lang w:val="en-US"/>
        </w:rPr>
        <w:instrText xml:space="preserve"> REF _Ref62070206 \r \h </w:instrText>
      </w:r>
      <w:r w:rsidR="00BC408A">
        <w:rPr>
          <w:rFonts w:eastAsia="MS Mincho"/>
          <w:lang w:val="en-US"/>
        </w:rPr>
      </w:r>
      <w:r w:rsidR="00BC408A">
        <w:rPr>
          <w:rFonts w:eastAsia="MS Mincho"/>
          <w:lang w:val="en-US"/>
        </w:rPr>
        <w:fldChar w:fldCharType="separate"/>
      </w:r>
      <w:r w:rsidR="00BC408A">
        <w:rPr>
          <w:rFonts w:eastAsia="MS Mincho"/>
          <w:lang w:val="en-US"/>
        </w:rPr>
        <w:t>[6]</w:t>
      </w:r>
      <w:r w:rsidR="00BC408A">
        <w:rPr>
          <w:rFonts w:eastAsia="MS Mincho"/>
          <w:lang w:val="en-US"/>
        </w:rPr>
        <w:fldChar w:fldCharType="end"/>
      </w:r>
      <w:r w:rsidR="00BC408A">
        <w:rPr>
          <w:rFonts w:eastAsia="MS Mincho"/>
          <w:lang w:val="en-US"/>
        </w:rPr>
        <w:t>. Furthermore, several code points defined in TN2162 (‘2vuy’, ‘v210’) are now used in various implementations.</w:t>
      </w:r>
      <w:r w:rsidR="00EC73D7">
        <w:rPr>
          <w:rFonts w:eastAsia="MS Mincho"/>
          <w:lang w:val="en-US"/>
        </w:rPr>
        <w:t xml:space="preserve"> </w:t>
      </w:r>
      <w:r w:rsidR="00723043">
        <w:rPr>
          <w:rFonts w:eastAsia="MS Mincho"/>
          <w:lang w:val="en-US"/>
        </w:rPr>
        <w:t>For example, Final Cut Pro allows the users to extract the uncompressed version of the master file in two different formats</w:t>
      </w:r>
      <w:r w:rsidR="00A3008C">
        <w:rPr>
          <w:rFonts w:eastAsia="MS Mincho"/>
          <w:lang w:val="en-US"/>
        </w:rPr>
        <w:t xml:space="preserve"> packaged in a QTFF (.mov) file</w:t>
      </w:r>
      <w:r w:rsidR="00723043">
        <w:rPr>
          <w:rFonts w:eastAsia="MS Mincho"/>
          <w:lang w:val="en-US"/>
        </w:rPr>
        <w:t>:</w:t>
      </w:r>
    </w:p>
    <w:p w14:paraId="5B50925E" w14:textId="77777777" w:rsidR="00723043" w:rsidRDefault="00723043" w:rsidP="00BC408A">
      <w:pPr>
        <w:jc w:val="both"/>
        <w:rPr>
          <w:rFonts w:eastAsia="MS Mincho"/>
          <w:lang w:val="en-US"/>
        </w:rPr>
      </w:pPr>
    </w:p>
    <w:p w14:paraId="5B70AC0D" w14:textId="6FF4CEE8" w:rsidR="00723043" w:rsidRDefault="00723043" w:rsidP="00723043">
      <w:pPr>
        <w:pStyle w:val="ListParagraph"/>
        <w:numPr>
          <w:ilvl w:val="0"/>
          <w:numId w:val="16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453A7">
        <w:rPr>
          <w:rFonts w:ascii="Times New Roman" w:eastAsia="MS Mincho" w:hAnsi="Times New Roman" w:cs="Times New Roman"/>
          <w:i/>
          <w:iCs/>
          <w:sz w:val="24"/>
          <w:szCs w:val="24"/>
        </w:rPr>
        <w:t>Uncompressed 8-bit 4:2:2</w:t>
      </w:r>
      <w:r w:rsidR="004453A7">
        <w:rPr>
          <w:rFonts w:ascii="Times New Roman" w:eastAsia="MS Mincho" w:hAnsi="Times New Roman" w:cs="Times New Roman"/>
          <w:sz w:val="24"/>
          <w:szCs w:val="24"/>
        </w:rPr>
        <w:t>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which is using the </w:t>
      </w:r>
      <w:r w:rsidRPr="00723043">
        <w:rPr>
          <w:rFonts w:ascii="Courier" w:eastAsia="MS Mincho" w:hAnsi="Courier" w:cs="Times New Roman"/>
          <w:sz w:val="24"/>
          <w:szCs w:val="24"/>
        </w:rPr>
        <w:t>‘2vuy’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FOURCC</w:t>
      </w:r>
    </w:p>
    <w:p w14:paraId="011542B3" w14:textId="655695F7" w:rsidR="00723043" w:rsidRDefault="00723043" w:rsidP="00723043">
      <w:pPr>
        <w:pStyle w:val="ListParagraph"/>
        <w:numPr>
          <w:ilvl w:val="0"/>
          <w:numId w:val="16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453A7">
        <w:rPr>
          <w:rFonts w:ascii="Times New Roman" w:eastAsia="MS Mincho" w:hAnsi="Times New Roman" w:cs="Times New Roman"/>
          <w:i/>
          <w:iCs/>
          <w:sz w:val="24"/>
          <w:szCs w:val="24"/>
        </w:rPr>
        <w:t>Uncompressed 10-bit 4:2:2</w:t>
      </w:r>
      <w:r w:rsidR="004453A7">
        <w:rPr>
          <w:rFonts w:ascii="Times New Roman" w:eastAsia="MS Mincho" w:hAnsi="Times New Roman" w:cs="Times New Roman"/>
          <w:sz w:val="24"/>
          <w:szCs w:val="24"/>
        </w:rPr>
        <w:t>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which is using the </w:t>
      </w:r>
      <w:r w:rsidRPr="00723043">
        <w:rPr>
          <w:rFonts w:ascii="Courier" w:eastAsia="MS Mincho" w:hAnsi="Courier" w:cs="Times New Roman"/>
          <w:sz w:val="24"/>
          <w:szCs w:val="24"/>
        </w:rPr>
        <w:t>‘v210’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FOURCC</w:t>
      </w:r>
    </w:p>
    <w:p w14:paraId="1DCA70FD" w14:textId="77777777" w:rsidR="00723043" w:rsidRPr="00723043" w:rsidRDefault="00723043" w:rsidP="00723043">
      <w:pPr>
        <w:jc w:val="both"/>
        <w:rPr>
          <w:rFonts w:eastAsia="MS Mincho"/>
        </w:rPr>
      </w:pPr>
    </w:p>
    <w:p w14:paraId="00884003" w14:textId="34952310" w:rsidR="007B5BA3" w:rsidRPr="007B5BA3" w:rsidRDefault="00EC73D7" w:rsidP="00BC408A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>A list of Y’CbCr packing types as defined in TN2162 is listed below:</w:t>
      </w:r>
    </w:p>
    <w:p w14:paraId="25B34FBF" w14:textId="77777777" w:rsidR="007B5BA3" w:rsidRDefault="007B5BA3" w:rsidP="007B5BA3">
      <w:pPr>
        <w:rPr>
          <w:rFonts w:eastAsia="MS Mincho"/>
        </w:rPr>
      </w:pPr>
    </w:p>
    <w:p w14:paraId="259E7027" w14:textId="7922274D" w:rsidR="003E3185" w:rsidRPr="00AB6314" w:rsidRDefault="003E3185" w:rsidP="00AB6314">
      <w:pPr>
        <w:pStyle w:val="Caption"/>
        <w:keepNext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0" w:name="_Ref62178613"/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Table </w:t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begin"/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separate"/>
      </w:r>
      <w:r w:rsidR="005305BD">
        <w:rPr>
          <w:rFonts w:ascii="Times New Roman" w:hAnsi="Times New Roman" w:cs="Times New Roman"/>
          <w:i w:val="0"/>
          <w:iCs w:val="0"/>
          <w:noProof/>
          <w:color w:val="000000" w:themeColor="text1"/>
          <w:sz w:val="24"/>
          <w:szCs w:val="24"/>
        </w:rPr>
        <w:t>1</w:t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end"/>
      </w:r>
      <w:bookmarkEnd w:id="0"/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: </w:t>
      </w:r>
      <w:r w:rsidR="0055550C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Compression types for storing uncompressed Y’CbCr data</w:t>
      </w:r>
    </w:p>
    <w:tbl>
      <w:tblPr>
        <w:tblStyle w:val="GridTable1Light"/>
        <w:tblW w:w="0" w:type="auto"/>
        <w:jc w:val="center"/>
        <w:tblLook w:val="04A0" w:firstRow="1" w:lastRow="0" w:firstColumn="1" w:lastColumn="0" w:noHBand="0" w:noVBand="1"/>
      </w:tblPr>
      <w:tblGrid>
        <w:gridCol w:w="3149"/>
        <w:gridCol w:w="1081"/>
        <w:gridCol w:w="3776"/>
      </w:tblGrid>
      <w:tr w:rsidR="00257AB8" w:rsidRPr="009E58F1" w14:paraId="2B3F64C3" w14:textId="77777777" w:rsidTr="00C360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D607D2" w14:textId="77777777" w:rsidR="00257AB8" w:rsidRPr="00C36082" w:rsidRDefault="00257AB8" w:rsidP="00257AB8">
            <w:pPr>
              <w:spacing w:after="79"/>
              <w:rPr>
                <w:b w:val="0"/>
                <w:bCs w:val="0"/>
                <w:color w:val="000000" w:themeColor="text1"/>
              </w:rPr>
            </w:pPr>
            <w:r w:rsidRPr="00C36082">
              <w:rPr>
                <w:color w:val="000000" w:themeColor="text1"/>
              </w:rPr>
              <w:t>Compression Type</w:t>
            </w:r>
          </w:p>
        </w:tc>
        <w:tc>
          <w:tcPr>
            <w:tcW w:w="0" w:type="auto"/>
            <w:hideMark/>
          </w:tcPr>
          <w:p w14:paraId="0FF6CE12" w14:textId="77777777" w:rsidR="00257AB8" w:rsidRPr="00C36082" w:rsidRDefault="00257AB8" w:rsidP="00257AB8">
            <w:pPr>
              <w:spacing w:after="7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C36082">
              <w:rPr>
                <w:color w:val="000000" w:themeColor="text1"/>
              </w:rPr>
              <w:t>FourCC</w:t>
            </w:r>
          </w:p>
        </w:tc>
        <w:tc>
          <w:tcPr>
            <w:tcW w:w="0" w:type="auto"/>
            <w:hideMark/>
          </w:tcPr>
          <w:p w14:paraId="0A4C46A9" w14:textId="77777777" w:rsidR="00257AB8" w:rsidRPr="00C36082" w:rsidRDefault="00257AB8" w:rsidP="00257AB8">
            <w:pPr>
              <w:spacing w:after="7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C36082">
              <w:rPr>
                <w:color w:val="000000" w:themeColor="text1"/>
              </w:rPr>
              <w:t>Description</w:t>
            </w:r>
          </w:p>
        </w:tc>
      </w:tr>
      <w:tr w:rsidR="00257AB8" w:rsidRPr="009E58F1" w14:paraId="5973916C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095C7D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k422YpCbCr8CodecType</w:t>
            </w:r>
          </w:p>
        </w:tc>
        <w:tc>
          <w:tcPr>
            <w:tcW w:w="0" w:type="auto"/>
            <w:hideMark/>
          </w:tcPr>
          <w:p w14:paraId="142E0479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'2vuy'</w:t>
            </w:r>
          </w:p>
        </w:tc>
        <w:tc>
          <w:tcPr>
            <w:tcW w:w="0" w:type="auto"/>
            <w:hideMark/>
          </w:tcPr>
          <w:p w14:paraId="446E605C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8-bit-per-component 4:2:2</w:t>
            </w:r>
          </w:p>
        </w:tc>
      </w:tr>
      <w:tr w:rsidR="00257AB8" w:rsidRPr="009E58F1" w14:paraId="58116E23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9EBA92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kComponentVideoCodecType</w:t>
            </w:r>
          </w:p>
        </w:tc>
        <w:tc>
          <w:tcPr>
            <w:tcW w:w="0" w:type="auto"/>
            <w:hideMark/>
          </w:tcPr>
          <w:p w14:paraId="016840D2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'yuv2'</w:t>
            </w:r>
          </w:p>
        </w:tc>
        <w:tc>
          <w:tcPr>
            <w:tcW w:w="0" w:type="auto"/>
            <w:hideMark/>
          </w:tcPr>
          <w:p w14:paraId="178B5A3C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8-bit-per-component 4:2:2</w:t>
            </w:r>
          </w:p>
        </w:tc>
      </w:tr>
      <w:tr w:rsidR="00257AB8" w:rsidRPr="009E58F1" w14:paraId="53B6CD6B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BB1EDA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k444YpCbCr8CodecType</w:t>
            </w:r>
          </w:p>
        </w:tc>
        <w:tc>
          <w:tcPr>
            <w:tcW w:w="0" w:type="auto"/>
            <w:hideMark/>
          </w:tcPr>
          <w:p w14:paraId="389B632B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'v308'</w:t>
            </w:r>
          </w:p>
        </w:tc>
        <w:tc>
          <w:tcPr>
            <w:tcW w:w="0" w:type="auto"/>
            <w:hideMark/>
          </w:tcPr>
          <w:p w14:paraId="3C383785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8-bit-per-component 4:4:4</w:t>
            </w:r>
          </w:p>
        </w:tc>
      </w:tr>
      <w:tr w:rsidR="00257AB8" w:rsidRPr="009E58F1" w14:paraId="4621FBE8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6F3757D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k4444YpCbCrA8CodecType</w:t>
            </w:r>
          </w:p>
        </w:tc>
        <w:tc>
          <w:tcPr>
            <w:tcW w:w="0" w:type="auto"/>
            <w:hideMark/>
          </w:tcPr>
          <w:p w14:paraId="64EEFA4D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'v408'</w:t>
            </w:r>
          </w:p>
        </w:tc>
        <w:tc>
          <w:tcPr>
            <w:tcW w:w="0" w:type="auto"/>
            <w:hideMark/>
          </w:tcPr>
          <w:p w14:paraId="3F053729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8-bit-per-component 4:4:4:4</w:t>
            </w:r>
          </w:p>
        </w:tc>
      </w:tr>
      <w:tr w:rsidR="00257AB8" w:rsidRPr="009E58F1" w14:paraId="03443AF6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C9CF38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k422YpCbCr16CodecType</w:t>
            </w:r>
          </w:p>
        </w:tc>
        <w:tc>
          <w:tcPr>
            <w:tcW w:w="0" w:type="auto"/>
            <w:hideMark/>
          </w:tcPr>
          <w:p w14:paraId="791F6C4F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'v216'</w:t>
            </w:r>
          </w:p>
        </w:tc>
        <w:tc>
          <w:tcPr>
            <w:tcW w:w="0" w:type="auto"/>
            <w:hideMark/>
          </w:tcPr>
          <w:p w14:paraId="458B1227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10,12,14,16-bit-per-component 4:2:2</w:t>
            </w:r>
          </w:p>
        </w:tc>
      </w:tr>
      <w:tr w:rsidR="00257AB8" w:rsidRPr="009E58F1" w14:paraId="1714CB77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B96AC35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k444YpCbCr10CodecType</w:t>
            </w:r>
          </w:p>
        </w:tc>
        <w:tc>
          <w:tcPr>
            <w:tcW w:w="0" w:type="auto"/>
            <w:hideMark/>
          </w:tcPr>
          <w:p w14:paraId="0E5959FB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'v410'</w:t>
            </w:r>
          </w:p>
        </w:tc>
        <w:tc>
          <w:tcPr>
            <w:tcW w:w="0" w:type="auto"/>
            <w:hideMark/>
          </w:tcPr>
          <w:p w14:paraId="14DDABCE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10-bit-per-component 4:4:4</w:t>
            </w:r>
          </w:p>
        </w:tc>
      </w:tr>
      <w:tr w:rsidR="00257AB8" w:rsidRPr="009E58F1" w14:paraId="26D5DCDE" w14:textId="77777777" w:rsidTr="00C36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CE4E9A" w14:textId="77777777" w:rsidR="00257AB8" w:rsidRPr="00E8395C" w:rsidRDefault="00257AB8" w:rsidP="00257AB8">
            <w:pPr>
              <w:rPr>
                <w:b w:val="0"/>
                <w:bCs w:val="0"/>
                <w:color w:val="000000"/>
              </w:rPr>
            </w:pPr>
            <w:r w:rsidRPr="00E8395C">
              <w:rPr>
                <w:b w:val="0"/>
                <w:bCs w:val="0"/>
                <w:color w:val="000000"/>
              </w:rPr>
              <w:t>k422YpCbCr10CodecType</w:t>
            </w:r>
          </w:p>
        </w:tc>
        <w:tc>
          <w:tcPr>
            <w:tcW w:w="0" w:type="auto"/>
            <w:hideMark/>
          </w:tcPr>
          <w:p w14:paraId="6CAA3086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/>
                <w:color w:val="000000"/>
              </w:rPr>
            </w:pPr>
            <w:r w:rsidRPr="00C36082">
              <w:rPr>
                <w:rFonts w:ascii="Courier" w:hAnsi="Courier"/>
                <w:color w:val="000000"/>
              </w:rPr>
              <w:t>'v210'</w:t>
            </w:r>
          </w:p>
        </w:tc>
        <w:tc>
          <w:tcPr>
            <w:tcW w:w="0" w:type="auto"/>
            <w:hideMark/>
          </w:tcPr>
          <w:p w14:paraId="581488ED" w14:textId="77777777" w:rsidR="00257AB8" w:rsidRPr="00C36082" w:rsidRDefault="00257AB8" w:rsidP="00257A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36082">
              <w:rPr>
                <w:color w:val="000000"/>
              </w:rPr>
              <w:t>10-bit-per-component 4:2:2</w:t>
            </w:r>
          </w:p>
        </w:tc>
      </w:tr>
    </w:tbl>
    <w:p w14:paraId="55307028" w14:textId="1DE2FFF3" w:rsidR="00257AB8" w:rsidRDefault="00257AB8" w:rsidP="00EA7412">
      <w:pPr>
        <w:spacing w:after="80"/>
        <w:jc w:val="both"/>
        <w:rPr>
          <w:rFonts w:eastAsia="MS Mincho"/>
        </w:rPr>
      </w:pPr>
    </w:p>
    <w:p w14:paraId="7BACFDF7" w14:textId="017C4936" w:rsidR="00F52442" w:rsidRPr="00182ABB" w:rsidRDefault="00F52442" w:rsidP="00DD190D">
      <w:pPr>
        <w:jc w:val="both"/>
        <w:rPr>
          <w:rFonts w:eastAsia="MS Mincho"/>
          <w:lang w:val="en-US"/>
        </w:rPr>
      </w:pPr>
      <w:r>
        <w:rPr>
          <w:lang w:val="en-US"/>
        </w:rPr>
        <w:t xml:space="preserve">Detailed information on the individual compression types from </w:t>
      </w:r>
      <w:r w:rsidRPr="008E7B8F">
        <w:rPr>
          <w:lang w:val="en-US"/>
        </w:rPr>
        <w:fldChar w:fldCharType="begin"/>
      </w:r>
      <w:r w:rsidRPr="008E7B8F">
        <w:rPr>
          <w:lang w:val="en-US"/>
        </w:rPr>
        <w:instrText xml:space="preserve"> REF _Ref62178613 \h  \* MERGEFORMAT </w:instrText>
      </w:r>
      <w:r w:rsidRPr="008E7B8F">
        <w:rPr>
          <w:lang w:val="en-US"/>
        </w:rPr>
      </w:r>
      <w:r w:rsidRPr="008E7B8F">
        <w:rPr>
          <w:lang w:val="en-US"/>
        </w:rPr>
        <w:fldChar w:fldCharType="separate"/>
      </w:r>
      <w:r w:rsidRPr="008E7B8F">
        <w:rPr>
          <w:color w:val="000000" w:themeColor="text1"/>
        </w:rPr>
        <w:t xml:space="preserve">Table </w:t>
      </w:r>
      <w:r w:rsidRPr="008E7B8F">
        <w:rPr>
          <w:noProof/>
          <w:color w:val="000000" w:themeColor="text1"/>
        </w:rPr>
        <w:t>1</w:t>
      </w:r>
      <w:r w:rsidRPr="008E7B8F">
        <w:rPr>
          <w:lang w:val="en-US"/>
        </w:rPr>
        <w:fldChar w:fldCharType="end"/>
      </w:r>
      <w:r>
        <w:rPr>
          <w:lang w:val="en-US"/>
        </w:rPr>
        <w:t xml:space="preserve"> can be found in </w:t>
      </w:r>
      <w:hyperlink r:id="rId10" w:history="1">
        <w:r w:rsidRPr="00A5396A">
          <w:rPr>
            <w:rStyle w:val="Hyperlink"/>
            <w:rFonts w:eastAsia="MS Mincho"/>
            <w:lang w:val="en-US"/>
          </w:rPr>
          <w:t>TN2162</w:t>
        </w:r>
      </w:hyperlink>
      <w:r>
        <w:rPr>
          <w:lang w:val="en-US"/>
        </w:rPr>
        <w:t>. As we will show later, ‘</w:t>
      </w:r>
      <w:r w:rsidRPr="00F52442">
        <w:rPr>
          <w:rFonts w:ascii="Courier" w:hAnsi="Courier"/>
          <w:lang w:val="en-US"/>
        </w:rPr>
        <w:t>2vuy’</w:t>
      </w:r>
      <w:r>
        <w:rPr>
          <w:lang w:val="en-US"/>
        </w:rPr>
        <w:t xml:space="preserve"> and ‘</w:t>
      </w:r>
      <w:r w:rsidRPr="00F52442">
        <w:rPr>
          <w:rFonts w:ascii="Courier" w:hAnsi="Courier"/>
          <w:lang w:val="en-US"/>
        </w:rPr>
        <w:t>v210’</w:t>
      </w:r>
      <w:r>
        <w:rPr>
          <w:lang w:val="en-US"/>
        </w:rPr>
        <w:t xml:space="preserve"> are the most supported ones today.</w:t>
      </w:r>
    </w:p>
    <w:p w14:paraId="378D61F2" w14:textId="189F635D" w:rsidR="00B31446" w:rsidRDefault="00B31446" w:rsidP="00B31446">
      <w:pPr>
        <w:pStyle w:val="Head2"/>
        <w:rPr>
          <w:rFonts w:eastAsia="MS Mincho"/>
        </w:rPr>
      </w:pPr>
      <w:r>
        <w:rPr>
          <w:rFonts w:eastAsia="MS Mincho"/>
        </w:rPr>
        <w:t>SMPTE</w:t>
      </w:r>
    </w:p>
    <w:p w14:paraId="29BCA68D" w14:textId="4C8327EC" w:rsidR="0095037B" w:rsidRDefault="00557253" w:rsidP="00DD190D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Several SMPTE specifications </w:t>
      </w:r>
      <w:r w:rsidR="00E0120A">
        <w:rPr>
          <w:rFonts w:eastAsia="MS Mincho"/>
          <w:lang w:val="en-US"/>
        </w:rPr>
        <w:t xml:space="preserve">also </w:t>
      </w:r>
      <w:r>
        <w:rPr>
          <w:rFonts w:eastAsia="MS Mincho"/>
          <w:lang w:val="en-US"/>
        </w:rPr>
        <w:t xml:space="preserve">define </w:t>
      </w:r>
      <w:r w:rsidR="0095037B">
        <w:rPr>
          <w:rFonts w:eastAsia="MS Mincho"/>
          <w:lang w:val="en-US"/>
        </w:rPr>
        <w:t>the transport and storage of uncompressed video.</w:t>
      </w:r>
    </w:p>
    <w:p w14:paraId="2585BC36" w14:textId="0F211582" w:rsidR="0095037B" w:rsidRDefault="0095037B" w:rsidP="0095037B">
      <w:pPr>
        <w:pStyle w:val="Head3"/>
        <w:rPr>
          <w:rFonts w:eastAsia="MS Mincho"/>
        </w:rPr>
      </w:pPr>
      <w:r>
        <w:rPr>
          <w:rFonts w:eastAsia="MS Mincho"/>
        </w:rPr>
        <w:t>ST 2110</w:t>
      </w:r>
    </w:p>
    <w:p w14:paraId="1BB4C376" w14:textId="4BE8146F" w:rsidR="00196FB3" w:rsidRDefault="0095037B" w:rsidP="00325D92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>SMPTE ST 2110 is a suite of specifications that define</w:t>
      </w:r>
      <w:r w:rsidR="00E0120A">
        <w:rPr>
          <w:rFonts w:eastAsia="MS Mincho"/>
          <w:lang w:val="en-US"/>
        </w:rPr>
        <w:t>s</w:t>
      </w:r>
      <w:r>
        <w:rPr>
          <w:rFonts w:eastAsia="MS Mincho"/>
          <w:lang w:val="en-US"/>
        </w:rPr>
        <w:t xml:space="preserve"> the RTP-based transport of digital media over IP networks. </w:t>
      </w:r>
      <w:r w:rsidR="00E01D10">
        <w:rPr>
          <w:rFonts w:eastAsia="MS Mincho"/>
          <w:lang w:val="en-US"/>
        </w:rPr>
        <w:t>ST 2110</w:t>
      </w:r>
      <w:r>
        <w:rPr>
          <w:rFonts w:eastAsia="MS Mincho"/>
          <w:lang w:val="en-US"/>
        </w:rPr>
        <w:t xml:space="preserve"> is mainly intended to be used by broadcasters in live production workflows where quality of the video is more important than the required bandwidth</w:t>
      </w:r>
      <w:r w:rsidR="007B5BA3">
        <w:rPr>
          <w:rFonts w:eastAsia="MS Mincho"/>
          <w:lang w:val="en-US"/>
        </w:rPr>
        <w:t xml:space="preserve"> </w:t>
      </w:r>
      <w:r w:rsidR="007B5BA3">
        <w:rPr>
          <w:rFonts w:eastAsia="MS Mincho"/>
          <w:lang w:val="en-US"/>
        </w:rPr>
        <w:fldChar w:fldCharType="begin"/>
      </w:r>
      <w:r w:rsidR="007B5BA3">
        <w:rPr>
          <w:rFonts w:eastAsia="MS Mincho"/>
          <w:lang w:val="en-US"/>
        </w:rPr>
        <w:instrText xml:space="preserve"> REF _Ref62051325 \r \h </w:instrText>
      </w:r>
      <w:r w:rsidR="00325D92">
        <w:rPr>
          <w:rFonts w:eastAsia="MS Mincho"/>
          <w:lang w:val="en-US"/>
        </w:rPr>
        <w:instrText xml:space="preserve"> \* MERGEFORMAT </w:instrText>
      </w:r>
      <w:r w:rsidR="007B5BA3">
        <w:rPr>
          <w:rFonts w:eastAsia="MS Mincho"/>
          <w:lang w:val="en-US"/>
        </w:rPr>
      </w:r>
      <w:r w:rsidR="007B5BA3">
        <w:rPr>
          <w:rFonts w:eastAsia="MS Mincho"/>
          <w:lang w:val="en-US"/>
        </w:rPr>
        <w:fldChar w:fldCharType="separate"/>
      </w:r>
      <w:r w:rsidR="007B5BA3">
        <w:rPr>
          <w:rFonts w:eastAsia="MS Mincho"/>
          <w:lang w:val="en-US"/>
        </w:rPr>
        <w:t>[7]</w:t>
      </w:r>
      <w:r w:rsidR="007B5BA3">
        <w:rPr>
          <w:rFonts w:eastAsia="MS Mincho"/>
          <w:lang w:val="en-US"/>
        </w:rPr>
        <w:fldChar w:fldCharType="end"/>
      </w:r>
      <w:r>
        <w:rPr>
          <w:rFonts w:eastAsia="MS Mincho"/>
          <w:lang w:val="en-US"/>
        </w:rPr>
        <w:t xml:space="preserve">. </w:t>
      </w:r>
      <w:r w:rsidR="00196FB3">
        <w:rPr>
          <w:rFonts w:eastAsia="MS Mincho"/>
          <w:lang w:val="en-US"/>
        </w:rPr>
        <w:t xml:space="preserve">SDI to IP converters are </w:t>
      </w:r>
      <w:r w:rsidR="0003576A">
        <w:rPr>
          <w:rFonts w:eastAsia="MS Mincho"/>
          <w:lang w:val="en-US"/>
        </w:rPr>
        <w:t>typically</w:t>
      </w:r>
      <w:r w:rsidR="00196FB3">
        <w:rPr>
          <w:rFonts w:eastAsia="MS Mincho"/>
          <w:lang w:val="en-US"/>
        </w:rPr>
        <w:t xml:space="preserve"> used to provide a transition from SDI to all-IP networks</w:t>
      </w:r>
      <w:r w:rsidR="007B5BA3">
        <w:rPr>
          <w:rFonts w:eastAsia="MS Mincho"/>
          <w:lang w:val="en-US"/>
        </w:rPr>
        <w:t xml:space="preserve"> </w:t>
      </w:r>
      <w:r w:rsidR="0003576A">
        <w:rPr>
          <w:rFonts w:eastAsia="MS Mincho"/>
          <w:lang w:val="en-US"/>
        </w:rPr>
        <w:fldChar w:fldCharType="begin"/>
      </w:r>
      <w:r w:rsidR="0003576A">
        <w:rPr>
          <w:rFonts w:eastAsia="MS Mincho"/>
          <w:lang w:val="en-US"/>
        </w:rPr>
        <w:instrText xml:space="preserve"> REF _Ref62051327 \r \h </w:instrText>
      </w:r>
      <w:r w:rsidR="00325D92">
        <w:rPr>
          <w:rFonts w:eastAsia="MS Mincho"/>
          <w:lang w:val="en-US"/>
        </w:rPr>
        <w:instrText xml:space="preserve"> \* MERGEFORMAT </w:instrText>
      </w:r>
      <w:r w:rsidR="0003576A">
        <w:rPr>
          <w:rFonts w:eastAsia="MS Mincho"/>
          <w:lang w:val="en-US"/>
        </w:rPr>
      </w:r>
      <w:r w:rsidR="0003576A">
        <w:rPr>
          <w:rFonts w:eastAsia="MS Mincho"/>
          <w:lang w:val="en-US"/>
        </w:rPr>
        <w:fldChar w:fldCharType="separate"/>
      </w:r>
      <w:r w:rsidR="0003576A">
        <w:rPr>
          <w:rFonts w:eastAsia="MS Mincho"/>
          <w:lang w:val="en-US"/>
        </w:rPr>
        <w:t>[8]</w:t>
      </w:r>
      <w:r w:rsidR="0003576A">
        <w:rPr>
          <w:rFonts w:eastAsia="MS Mincho"/>
          <w:lang w:val="en-US"/>
        </w:rPr>
        <w:fldChar w:fldCharType="end"/>
      </w:r>
      <w:r w:rsidR="0003576A">
        <w:rPr>
          <w:rFonts w:eastAsia="MS Mincho"/>
          <w:lang w:val="en-US"/>
        </w:rPr>
        <w:t>.</w:t>
      </w:r>
    </w:p>
    <w:p w14:paraId="540CF6CB" w14:textId="0129548E" w:rsidR="00325D92" w:rsidRDefault="00E01D10" w:rsidP="00325D92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Part 20 </w:t>
      </w:r>
      <w:r w:rsidR="00196FB3">
        <w:rPr>
          <w:rFonts w:eastAsia="MS Mincho"/>
          <w:lang w:val="en-US"/>
        </w:rPr>
        <w:t xml:space="preserve">of the </w:t>
      </w:r>
      <w:r w:rsidR="0095037B">
        <w:rPr>
          <w:rFonts w:eastAsia="MS Mincho"/>
          <w:lang w:val="en-US"/>
        </w:rPr>
        <w:t>ST 2110 defines RTP-based transport of uncompressed video</w:t>
      </w:r>
      <w:r w:rsidR="00196FB3">
        <w:rPr>
          <w:rFonts w:eastAsia="MS Mincho"/>
          <w:lang w:val="en-US"/>
        </w:rPr>
        <w:t xml:space="preserve">, </w:t>
      </w:r>
      <w:r>
        <w:rPr>
          <w:rFonts w:eastAsia="MS Mincho"/>
          <w:lang w:val="en-US"/>
        </w:rPr>
        <w:t>wh</w:t>
      </w:r>
      <w:r w:rsidR="0003576A">
        <w:rPr>
          <w:rFonts w:eastAsia="MS Mincho"/>
          <w:lang w:val="en-US"/>
        </w:rPr>
        <w:t>ich specifies</w:t>
      </w:r>
      <w:r>
        <w:rPr>
          <w:rFonts w:eastAsia="MS Mincho"/>
          <w:lang w:val="en-US"/>
        </w:rPr>
        <w:t xml:space="preserve"> </w:t>
      </w:r>
      <w:r w:rsidR="00196FB3">
        <w:rPr>
          <w:rFonts w:eastAsia="MS Mincho"/>
          <w:lang w:val="en-US"/>
        </w:rPr>
        <w:t>the format in which samples</w:t>
      </w:r>
      <w:r w:rsidR="0003576A">
        <w:rPr>
          <w:rFonts w:eastAsia="MS Mincho"/>
          <w:lang w:val="en-US"/>
        </w:rPr>
        <w:t xml:space="preserve"> of uncompressed video data</w:t>
      </w:r>
      <w:r w:rsidR="00196FB3">
        <w:rPr>
          <w:rFonts w:eastAsia="MS Mincho"/>
          <w:lang w:val="en-US"/>
        </w:rPr>
        <w:t xml:space="preserve"> are sent over IP</w:t>
      </w:r>
      <w:r w:rsidR="007B5BA3">
        <w:rPr>
          <w:rFonts w:eastAsia="MS Mincho"/>
          <w:lang w:val="en-US"/>
        </w:rPr>
        <w:t xml:space="preserve"> </w:t>
      </w:r>
      <w:r w:rsidR="007B5BA3">
        <w:rPr>
          <w:rFonts w:eastAsia="MS Mincho"/>
          <w:lang w:val="en-US"/>
        </w:rPr>
        <w:fldChar w:fldCharType="begin"/>
      </w:r>
      <w:r w:rsidR="007B5BA3">
        <w:rPr>
          <w:rFonts w:eastAsia="MS Mincho"/>
          <w:lang w:val="en-US"/>
        </w:rPr>
        <w:instrText xml:space="preserve"> REF _Ref62051643 \r \h </w:instrText>
      </w:r>
      <w:r w:rsidR="00325D92">
        <w:rPr>
          <w:rFonts w:eastAsia="MS Mincho"/>
          <w:lang w:val="en-US"/>
        </w:rPr>
        <w:instrText xml:space="preserve"> \* MERGEFORMAT </w:instrText>
      </w:r>
      <w:r w:rsidR="007B5BA3">
        <w:rPr>
          <w:rFonts w:eastAsia="MS Mincho"/>
          <w:lang w:val="en-US"/>
        </w:rPr>
      </w:r>
      <w:r w:rsidR="007B5BA3">
        <w:rPr>
          <w:rFonts w:eastAsia="MS Mincho"/>
          <w:lang w:val="en-US"/>
        </w:rPr>
        <w:fldChar w:fldCharType="separate"/>
      </w:r>
      <w:r w:rsidR="007B5BA3">
        <w:rPr>
          <w:rFonts w:eastAsia="MS Mincho"/>
          <w:lang w:val="en-US"/>
        </w:rPr>
        <w:t>[9]</w:t>
      </w:r>
      <w:r w:rsidR="007B5BA3">
        <w:rPr>
          <w:rFonts w:eastAsia="MS Mincho"/>
          <w:lang w:val="en-US"/>
        </w:rPr>
        <w:fldChar w:fldCharType="end"/>
      </w:r>
      <w:r w:rsidR="00196FB3">
        <w:rPr>
          <w:rFonts w:eastAsia="MS Mincho"/>
          <w:lang w:val="en-US"/>
        </w:rPr>
        <w:t>.</w:t>
      </w:r>
      <w:r w:rsidR="007B5BA3">
        <w:rPr>
          <w:rFonts w:eastAsia="MS Mincho"/>
          <w:lang w:val="en-US"/>
        </w:rPr>
        <w:t xml:space="preserve"> </w:t>
      </w:r>
      <w:r w:rsidR="001C671B">
        <w:rPr>
          <w:rFonts w:eastAsia="MS Mincho"/>
          <w:lang w:val="en-US"/>
        </w:rPr>
        <w:t>In addition</w:t>
      </w:r>
      <w:r w:rsidR="00325D92">
        <w:rPr>
          <w:rFonts w:eastAsia="MS Mincho"/>
          <w:lang w:val="en-US"/>
        </w:rPr>
        <w:t>,</w:t>
      </w:r>
      <w:r w:rsidR="001C671B">
        <w:rPr>
          <w:rFonts w:eastAsia="MS Mincho"/>
          <w:lang w:val="en-US"/>
        </w:rPr>
        <w:t xml:space="preserve"> it</w:t>
      </w:r>
      <w:r w:rsidR="009C59CA">
        <w:rPr>
          <w:rFonts w:eastAsia="MS Mincho"/>
          <w:lang w:val="en-US"/>
        </w:rPr>
        <w:t xml:space="preserve"> defines a set of required media type </w:t>
      </w:r>
      <w:r w:rsidR="00325D92">
        <w:rPr>
          <w:rFonts w:eastAsia="MS Mincho"/>
          <w:lang w:val="en-US"/>
        </w:rPr>
        <w:t>properties</w:t>
      </w:r>
      <w:r w:rsidR="009C59CA">
        <w:rPr>
          <w:rFonts w:eastAsia="MS Mincho"/>
          <w:lang w:val="en-US"/>
        </w:rPr>
        <w:t xml:space="preserve"> which are signaled using the </w:t>
      </w:r>
      <w:r w:rsidR="001C671B">
        <w:rPr>
          <w:rFonts w:eastAsia="MS Mincho"/>
          <w:lang w:val="en-US"/>
        </w:rPr>
        <w:t>Session Description Protocol</w:t>
      </w:r>
      <w:r w:rsidR="00325D92">
        <w:rPr>
          <w:rFonts w:eastAsia="MS Mincho"/>
          <w:lang w:val="en-US"/>
        </w:rPr>
        <w:t xml:space="preserve"> including:</w:t>
      </w:r>
    </w:p>
    <w:p w14:paraId="299D794B" w14:textId="77777777" w:rsidR="00325D92" w:rsidRPr="00F96C34" w:rsidRDefault="00325D92" w:rsidP="00325D92">
      <w:pPr>
        <w:jc w:val="both"/>
        <w:rPr>
          <w:rFonts w:eastAsia="MS Mincho"/>
          <w:lang w:val="en-US"/>
        </w:rPr>
      </w:pPr>
    </w:p>
    <w:p w14:paraId="06FF6DA9" w14:textId="16C4DB88" w:rsidR="00325D92" w:rsidRPr="00C36082" w:rsidRDefault="00325D92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Sampling (color difference sub-sampling structure)</w:t>
      </w:r>
    </w:p>
    <w:p w14:paraId="1926B053" w14:textId="1B66E39E" w:rsidR="002110BD" w:rsidRPr="00C36082" w:rsidRDefault="002110BD" w:rsidP="002110BD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YCbCr: 4:4:4 / 4:2:2 / 4:2:0 (BT.601, BT.709, BT.2020, BT.2100)</w:t>
      </w:r>
    </w:p>
    <w:p w14:paraId="01DFC7E1" w14:textId="220DA7F5" w:rsidR="002110BD" w:rsidRPr="00C36082" w:rsidRDefault="002110BD" w:rsidP="002110BD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CLYCbCr: 4:4:4 / 4:2:2 / 4:2:0 (BT.2020)</w:t>
      </w:r>
    </w:p>
    <w:p w14:paraId="3F603BC6" w14:textId="23EBA45F" w:rsidR="002110BD" w:rsidRPr="00C36082" w:rsidRDefault="002110BD" w:rsidP="002110BD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ICtCp: 4:4:4 / 4:2:2 / 4:2:0 (BT. 2100)</w:t>
      </w:r>
    </w:p>
    <w:p w14:paraId="599A638B" w14:textId="71DD23E6" w:rsidR="002110BD" w:rsidRPr="00C36082" w:rsidRDefault="002110BD" w:rsidP="002110BD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RGB</w:t>
      </w:r>
    </w:p>
    <w:p w14:paraId="4BB72DEF" w14:textId="7EF70FF3" w:rsidR="002110BD" w:rsidRPr="00C36082" w:rsidRDefault="00C97C96" w:rsidP="002110BD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XYZ (Defined in SMPTE ST 428-1)</w:t>
      </w:r>
    </w:p>
    <w:p w14:paraId="3F75EFF7" w14:textId="77777777" w:rsidR="00C97C96" w:rsidRPr="00C36082" w:rsidRDefault="00325D92" w:rsidP="00C97C96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Depth</w:t>
      </w:r>
      <w:r w:rsidR="00C97C96" w:rsidRPr="00C36082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14:paraId="19C878D0" w14:textId="77777777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8</w:t>
      </w:r>
    </w:p>
    <w:p w14:paraId="43308763" w14:textId="77777777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lastRenderedPageBreak/>
        <w:t>10</w:t>
      </w:r>
    </w:p>
    <w:p w14:paraId="499CD9B2" w14:textId="77777777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12</w:t>
      </w:r>
    </w:p>
    <w:p w14:paraId="0CA95D62" w14:textId="77777777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16</w:t>
      </w:r>
    </w:p>
    <w:p w14:paraId="185E0F20" w14:textId="44F5C7E0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 xml:space="preserve">16f </w:t>
      </w:r>
      <w:r w:rsidR="001F7217" w:rsidRPr="00C36082">
        <w:rPr>
          <w:rFonts w:ascii="Times New Roman" w:eastAsia="MS Mincho" w:hAnsi="Times New Roman" w:cs="Times New Roman"/>
          <w:sz w:val="24"/>
          <w:szCs w:val="24"/>
        </w:rPr>
        <w:t>(</w:t>
      </w:r>
      <w:r w:rsidRPr="00C36082">
        <w:rPr>
          <w:rFonts w:ascii="Times New Roman" w:eastAsia="MS Mincho" w:hAnsi="Times New Roman" w:cs="Times New Roman"/>
          <w:sz w:val="24"/>
          <w:szCs w:val="24"/>
        </w:rPr>
        <w:t>as defined in SMPTE ST 2065-1 and ITU-R BT.2100)</w:t>
      </w:r>
    </w:p>
    <w:p w14:paraId="3EA6265D" w14:textId="43A2ACFC" w:rsidR="00325D92" w:rsidRPr="00C36082" w:rsidRDefault="00325D92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Width and height</w:t>
      </w:r>
    </w:p>
    <w:p w14:paraId="52D3181C" w14:textId="6A7BFFE9" w:rsidR="00325D92" w:rsidRPr="00C36082" w:rsidRDefault="002110BD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Framerate</w:t>
      </w:r>
    </w:p>
    <w:p w14:paraId="321589F4" w14:textId="0403550F" w:rsidR="002110BD" w:rsidRPr="00C36082" w:rsidRDefault="002110BD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Colorimetry</w:t>
      </w:r>
    </w:p>
    <w:p w14:paraId="0EE2D56D" w14:textId="4BF1061D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BT601, BT709, BT2020, BT2100</w:t>
      </w:r>
    </w:p>
    <w:p w14:paraId="5AAB354F" w14:textId="7075E497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ST2065-1, ST2065-3</w:t>
      </w:r>
    </w:p>
    <w:p w14:paraId="651F6817" w14:textId="6B55C30B" w:rsidR="002110BD" w:rsidRPr="00C36082" w:rsidRDefault="002110BD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Packing mode</w:t>
      </w:r>
    </w:p>
    <w:p w14:paraId="54285E41" w14:textId="31F7FAFD" w:rsidR="002110BD" w:rsidRPr="00C36082" w:rsidRDefault="002110BD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Interlacing</w:t>
      </w:r>
    </w:p>
    <w:p w14:paraId="116488A4" w14:textId="75CF5DC1" w:rsidR="002110BD" w:rsidRPr="00C36082" w:rsidRDefault="002110BD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Transfer characteristics</w:t>
      </w:r>
    </w:p>
    <w:p w14:paraId="61625418" w14:textId="64806D18" w:rsidR="00C97C96" w:rsidRPr="00C36082" w:rsidRDefault="00C97C96" w:rsidP="00C97C96">
      <w:pPr>
        <w:pStyle w:val="ListParagraph"/>
        <w:numPr>
          <w:ilvl w:val="1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SDR, PQ, HLG, LINEAR, BT2100LINPQ, BT2100LINHLG, ST2065-1, ST428-1, DENSITY</w:t>
      </w:r>
    </w:p>
    <w:p w14:paraId="7E26CFFD" w14:textId="2F22B335" w:rsidR="002110BD" w:rsidRPr="00C36082" w:rsidRDefault="002110BD" w:rsidP="00325D92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Range</w:t>
      </w:r>
    </w:p>
    <w:p w14:paraId="7936C87A" w14:textId="36A4903D" w:rsidR="0021113F" w:rsidRPr="00C36082" w:rsidRDefault="002110BD" w:rsidP="00C97C96">
      <w:pPr>
        <w:pStyle w:val="ListParagraph"/>
        <w:numPr>
          <w:ilvl w:val="0"/>
          <w:numId w:val="15"/>
        </w:numPr>
        <w:rPr>
          <w:rFonts w:ascii="Times New Roman" w:eastAsia="MS Mincho" w:hAnsi="Times New Roman" w:cs="Times New Roman"/>
          <w:sz w:val="24"/>
          <w:szCs w:val="24"/>
        </w:rPr>
      </w:pPr>
      <w:r w:rsidRPr="00C36082">
        <w:rPr>
          <w:rFonts w:ascii="Times New Roman" w:eastAsia="MS Mincho" w:hAnsi="Times New Roman" w:cs="Times New Roman"/>
          <w:sz w:val="24"/>
          <w:szCs w:val="24"/>
        </w:rPr>
        <w:t>Pixel aspect ratio</w:t>
      </w:r>
    </w:p>
    <w:p w14:paraId="3278F57E" w14:textId="0A8F5487" w:rsidR="008C257C" w:rsidRDefault="0021113F" w:rsidP="008C257C">
      <w:pPr>
        <w:pStyle w:val="Head3"/>
        <w:rPr>
          <w:rFonts w:eastAsia="MS Mincho"/>
        </w:rPr>
      </w:pPr>
      <w:r w:rsidRPr="0021113F">
        <w:rPr>
          <w:rFonts w:eastAsia="MS Mincho"/>
        </w:rPr>
        <w:t>Material Exchange Format</w:t>
      </w:r>
    </w:p>
    <w:p w14:paraId="25BF6F90" w14:textId="38040739" w:rsidR="00F92546" w:rsidRDefault="008C257C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SMPTE </w:t>
      </w:r>
      <w:r w:rsidR="001C671B">
        <w:rPr>
          <w:rFonts w:eastAsia="MS Mincho"/>
          <w:lang w:val="en-US"/>
        </w:rPr>
        <w:t xml:space="preserve">also defines the </w:t>
      </w:r>
      <w:r w:rsidR="001C671B" w:rsidRPr="001C671B">
        <w:rPr>
          <w:rFonts w:eastAsia="MS Mincho"/>
          <w:lang w:val="en-US"/>
        </w:rPr>
        <w:t>ST 377</w:t>
      </w:r>
      <w:r w:rsidR="001C671B">
        <w:rPr>
          <w:rFonts w:eastAsia="MS Mincho"/>
          <w:lang w:val="en-US"/>
        </w:rPr>
        <w:t xml:space="preserve">-1 “Material Exchange Format (MXF)” </w:t>
      </w:r>
      <w:r w:rsidR="001C671B">
        <w:rPr>
          <w:rFonts w:eastAsia="MS Mincho"/>
          <w:lang w:val="en-US"/>
        </w:rPr>
        <w:fldChar w:fldCharType="begin"/>
      </w:r>
      <w:r w:rsidR="001C671B">
        <w:rPr>
          <w:rFonts w:eastAsia="MS Mincho"/>
          <w:lang w:val="en-US"/>
        </w:rPr>
        <w:instrText xml:space="preserve"> REF _Ref62057823 \r \h </w:instrText>
      </w:r>
      <w:r w:rsidR="001C671B">
        <w:rPr>
          <w:rFonts w:eastAsia="MS Mincho"/>
          <w:lang w:val="en-US"/>
        </w:rPr>
      </w:r>
      <w:r w:rsidR="001C671B">
        <w:rPr>
          <w:rFonts w:eastAsia="MS Mincho"/>
          <w:lang w:val="en-US"/>
        </w:rPr>
        <w:fldChar w:fldCharType="separate"/>
      </w:r>
      <w:r w:rsidR="001C671B">
        <w:rPr>
          <w:rFonts w:eastAsia="MS Mincho"/>
          <w:lang w:val="en-US"/>
        </w:rPr>
        <w:t>[10]</w:t>
      </w:r>
      <w:r w:rsidR="001C671B">
        <w:rPr>
          <w:rFonts w:eastAsia="MS Mincho"/>
          <w:lang w:val="en-US"/>
        </w:rPr>
        <w:fldChar w:fldCharType="end"/>
      </w:r>
      <w:r w:rsidR="001C671B">
        <w:rPr>
          <w:rFonts w:eastAsia="MS Mincho"/>
          <w:lang w:val="en-US"/>
        </w:rPr>
        <w:t xml:space="preserve">, a </w:t>
      </w:r>
      <w:r w:rsidR="001C671B" w:rsidRPr="001C671B">
        <w:rPr>
          <w:rFonts w:eastAsia="MS Mincho"/>
          <w:lang w:val="en-US"/>
        </w:rPr>
        <w:t>File Format Specification</w:t>
      </w:r>
      <w:r w:rsidR="001C671B">
        <w:rPr>
          <w:rFonts w:eastAsia="MS Mincho"/>
          <w:lang w:val="en-US"/>
        </w:rPr>
        <w:t xml:space="preserve"> which specifies </w:t>
      </w:r>
      <w:r w:rsidR="001C671B" w:rsidRPr="001C671B">
        <w:rPr>
          <w:rFonts w:eastAsia="MS Mincho"/>
          <w:lang w:val="en-US"/>
        </w:rPr>
        <w:t>the data structure for network transport and storage</w:t>
      </w:r>
      <w:r w:rsidR="001C671B">
        <w:rPr>
          <w:rFonts w:eastAsia="MS Mincho"/>
          <w:lang w:val="en-US"/>
        </w:rPr>
        <w:t xml:space="preserve"> of multimedia data. </w:t>
      </w:r>
      <w:r w:rsidR="001C671B" w:rsidRPr="001C671B">
        <w:rPr>
          <w:rFonts w:eastAsia="MS Mincho"/>
          <w:lang w:val="en-US"/>
        </w:rPr>
        <w:t xml:space="preserve">Mapping of </w:t>
      </w:r>
      <w:r w:rsidR="001C671B">
        <w:rPr>
          <w:rFonts w:eastAsia="MS Mincho"/>
          <w:lang w:val="en-US"/>
        </w:rPr>
        <w:t>u</w:t>
      </w:r>
      <w:r w:rsidR="001C671B" w:rsidRPr="001C671B">
        <w:rPr>
          <w:rFonts w:eastAsia="MS Mincho"/>
          <w:lang w:val="en-US"/>
        </w:rPr>
        <w:t xml:space="preserve">ncompressed </w:t>
      </w:r>
      <w:r w:rsidR="001C671B">
        <w:rPr>
          <w:rFonts w:eastAsia="MS Mincho"/>
          <w:lang w:val="en-US"/>
        </w:rPr>
        <w:t>p</w:t>
      </w:r>
      <w:r w:rsidR="001C671B" w:rsidRPr="001C671B">
        <w:rPr>
          <w:rFonts w:eastAsia="MS Mincho"/>
          <w:lang w:val="en-US"/>
        </w:rPr>
        <w:t xml:space="preserve">ictures into the </w:t>
      </w:r>
      <w:r w:rsidR="001C671B">
        <w:rPr>
          <w:rFonts w:eastAsia="MS Mincho"/>
          <w:lang w:val="en-US"/>
        </w:rPr>
        <w:t>g</w:t>
      </w:r>
      <w:r w:rsidR="001C671B" w:rsidRPr="001C671B">
        <w:rPr>
          <w:rFonts w:eastAsia="MS Mincho"/>
          <w:lang w:val="en-US"/>
        </w:rPr>
        <w:t xml:space="preserve">eneric </w:t>
      </w:r>
      <w:r w:rsidR="001C671B">
        <w:rPr>
          <w:rFonts w:eastAsia="MS Mincho"/>
          <w:lang w:val="en-US"/>
        </w:rPr>
        <w:t>c</w:t>
      </w:r>
      <w:r w:rsidR="001C671B" w:rsidRPr="001C671B">
        <w:rPr>
          <w:rFonts w:eastAsia="MS Mincho"/>
          <w:lang w:val="en-US"/>
        </w:rPr>
        <w:t>ontainer of MXF</w:t>
      </w:r>
      <w:r w:rsidR="00F92546">
        <w:rPr>
          <w:rFonts w:eastAsia="MS Mincho"/>
          <w:lang w:val="en-US"/>
        </w:rPr>
        <w:t xml:space="preserve"> are further specified in ST 384M </w:t>
      </w:r>
      <w:r w:rsidR="00F92546">
        <w:rPr>
          <w:rFonts w:eastAsia="MS Mincho"/>
          <w:lang w:val="en-US"/>
        </w:rPr>
        <w:fldChar w:fldCharType="begin"/>
      </w:r>
      <w:r w:rsidR="00F92546">
        <w:rPr>
          <w:rFonts w:eastAsia="MS Mincho"/>
          <w:lang w:val="en-US"/>
        </w:rPr>
        <w:instrText xml:space="preserve"> REF _Ref62058493 \r \h </w:instrText>
      </w:r>
      <w:r w:rsidR="00F92546">
        <w:rPr>
          <w:rFonts w:eastAsia="MS Mincho"/>
          <w:lang w:val="en-US"/>
        </w:rPr>
      </w:r>
      <w:r w:rsidR="00F92546">
        <w:rPr>
          <w:rFonts w:eastAsia="MS Mincho"/>
          <w:lang w:val="en-US"/>
        </w:rPr>
        <w:fldChar w:fldCharType="separate"/>
      </w:r>
      <w:r w:rsidR="00F92546">
        <w:rPr>
          <w:rFonts w:eastAsia="MS Mincho"/>
          <w:lang w:val="en-US"/>
        </w:rPr>
        <w:t>[11]</w:t>
      </w:r>
      <w:r w:rsidR="00F92546">
        <w:rPr>
          <w:rFonts w:eastAsia="MS Mincho"/>
          <w:lang w:val="en-US"/>
        </w:rPr>
        <w:fldChar w:fldCharType="end"/>
      </w:r>
      <w:r w:rsidR="00F92546">
        <w:rPr>
          <w:rFonts w:eastAsia="MS Mincho"/>
          <w:lang w:val="en-US"/>
        </w:rPr>
        <w:t xml:space="preserve">. Annex G of </w:t>
      </w:r>
      <w:r w:rsidR="00F92546">
        <w:rPr>
          <w:rFonts w:eastAsia="MS Mincho"/>
          <w:lang w:val="en-US"/>
        </w:rPr>
        <w:fldChar w:fldCharType="begin"/>
      </w:r>
      <w:r w:rsidR="00F92546">
        <w:rPr>
          <w:rFonts w:eastAsia="MS Mincho"/>
          <w:lang w:val="en-US"/>
        </w:rPr>
        <w:instrText xml:space="preserve"> REF _Ref62057823 \r \h </w:instrText>
      </w:r>
      <w:r w:rsidR="00F92546">
        <w:rPr>
          <w:rFonts w:eastAsia="MS Mincho"/>
          <w:lang w:val="en-US"/>
        </w:rPr>
      </w:r>
      <w:r w:rsidR="00F92546">
        <w:rPr>
          <w:rFonts w:eastAsia="MS Mincho"/>
          <w:lang w:val="en-US"/>
        </w:rPr>
        <w:fldChar w:fldCharType="separate"/>
      </w:r>
      <w:r w:rsidR="00F92546">
        <w:rPr>
          <w:rFonts w:eastAsia="MS Mincho"/>
          <w:lang w:val="en-US"/>
        </w:rPr>
        <w:t>[10]</w:t>
      </w:r>
      <w:r w:rsidR="00F92546">
        <w:rPr>
          <w:rFonts w:eastAsia="MS Mincho"/>
          <w:lang w:val="en-US"/>
        </w:rPr>
        <w:fldChar w:fldCharType="end"/>
      </w:r>
      <w:r w:rsidR="00F92546">
        <w:rPr>
          <w:rFonts w:eastAsia="MS Mincho"/>
          <w:lang w:val="en-US"/>
        </w:rPr>
        <w:t xml:space="preserve"> provides </w:t>
      </w:r>
      <w:r w:rsidR="0058778E">
        <w:rPr>
          <w:rFonts w:eastAsia="MS Mincho"/>
          <w:lang w:val="en-US"/>
        </w:rPr>
        <w:t xml:space="preserve">further </w:t>
      </w:r>
      <w:r w:rsidR="00F92546">
        <w:rPr>
          <w:rFonts w:eastAsia="MS Mincho"/>
          <w:lang w:val="en-US"/>
        </w:rPr>
        <w:t xml:space="preserve">details on picture descriptor properties </w:t>
      </w:r>
      <w:r w:rsidR="0058778E">
        <w:rPr>
          <w:rFonts w:eastAsia="MS Mincho"/>
          <w:lang w:val="en-US"/>
        </w:rPr>
        <w:t>used in MXF including:</w:t>
      </w:r>
    </w:p>
    <w:p w14:paraId="71B4CAAE" w14:textId="63DB0FEB" w:rsidR="0058778E" w:rsidRDefault="0058778E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E369B">
        <w:rPr>
          <w:rFonts w:ascii="Times New Roman" w:eastAsia="MS Mincho" w:hAnsi="Times New Roman" w:cs="Times New Roman"/>
          <w:sz w:val="24"/>
          <w:szCs w:val="24"/>
        </w:rPr>
        <w:t>Frame layout (progressive vs interlaced</w:t>
      </w:r>
      <w:r w:rsidR="004E369B" w:rsidRPr="004E369B">
        <w:rPr>
          <w:rFonts w:ascii="Times New Roman" w:eastAsia="MS Mincho" w:hAnsi="Times New Roman" w:cs="Times New Roman"/>
          <w:sz w:val="24"/>
          <w:szCs w:val="24"/>
        </w:rPr>
        <w:t xml:space="preserve"> [4 types of interlac</w:t>
      </w:r>
      <w:r w:rsidR="004E369B">
        <w:rPr>
          <w:rFonts w:ascii="Times New Roman" w:eastAsia="MS Mincho" w:hAnsi="Times New Roman" w:cs="Times New Roman"/>
          <w:sz w:val="24"/>
          <w:szCs w:val="24"/>
        </w:rPr>
        <w:t>ing</w:t>
      </w:r>
      <w:r w:rsidR="004E369B" w:rsidRPr="004E369B">
        <w:rPr>
          <w:rFonts w:ascii="Times New Roman" w:eastAsia="MS Mincho" w:hAnsi="Times New Roman" w:cs="Times New Roman"/>
          <w:sz w:val="24"/>
          <w:szCs w:val="24"/>
        </w:rPr>
        <w:t>]</w:t>
      </w:r>
      <w:r w:rsidRPr="004E369B">
        <w:rPr>
          <w:rFonts w:ascii="Times New Roman" w:eastAsia="MS Mincho" w:hAnsi="Times New Roman" w:cs="Times New Roman"/>
          <w:sz w:val="24"/>
          <w:szCs w:val="24"/>
        </w:rPr>
        <w:t>)</w:t>
      </w:r>
    </w:p>
    <w:p w14:paraId="020D813D" w14:textId="2399D773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Sample rate</w:t>
      </w:r>
    </w:p>
    <w:p w14:paraId="5FEB0FCC" w14:textId="3F67B5CC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Aspect Ratio</w:t>
      </w:r>
    </w:p>
    <w:p w14:paraId="08B62B27" w14:textId="4DE6BCAC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Width and height</w:t>
      </w:r>
    </w:p>
    <w:p w14:paraId="27E0F52B" w14:textId="7E65F541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Field dominance (Frame dominance in temporal order of interlaced frame)</w:t>
      </w:r>
    </w:p>
    <w:p w14:paraId="287EAA70" w14:textId="64A1B453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Alpha</w:t>
      </w:r>
      <w:r w:rsidR="0058341F">
        <w:rPr>
          <w:rFonts w:ascii="Times New Roman" w:eastAsia="MS Mincho" w:hAnsi="Times New Roman" w:cs="Times New Roman"/>
          <w:sz w:val="24"/>
          <w:szCs w:val="24"/>
        </w:rPr>
        <w:t xml:space="preserve"> Transparency</w:t>
      </w:r>
    </w:p>
    <w:p w14:paraId="06571185" w14:textId="70C9DF38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Transfer characteristic </w:t>
      </w:r>
    </w:p>
    <w:p w14:paraId="0B855591" w14:textId="162845F1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Image alignment offset (byte alignment of units)</w:t>
      </w:r>
    </w:p>
    <w:p w14:paraId="220FF74F" w14:textId="2A8FBA82" w:rsidR="004E369B" w:rsidRDefault="004E369B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Image start/end offset (skip bytes)</w:t>
      </w:r>
    </w:p>
    <w:p w14:paraId="66F2C559" w14:textId="62C077EC" w:rsidR="0058341F" w:rsidRDefault="0058341F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Picture Essence Coding (concept similar to FOURCC), other properties can be used in combination.</w:t>
      </w:r>
    </w:p>
    <w:p w14:paraId="2E5B3231" w14:textId="488E9441" w:rsidR="0058341F" w:rsidRDefault="0058341F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Component </w:t>
      </w:r>
      <w:r w:rsidR="00C91E54">
        <w:rPr>
          <w:rFonts w:ascii="Times New Roman" w:eastAsia="MS Mincho" w:hAnsi="Times New Roman" w:cs="Times New Roman"/>
          <w:sz w:val="24"/>
          <w:szCs w:val="24"/>
        </w:rPr>
        <w:t xml:space="preserve">bit </w:t>
      </w:r>
      <w:r>
        <w:rPr>
          <w:rFonts w:ascii="Times New Roman" w:eastAsia="MS Mincho" w:hAnsi="Times New Roman" w:cs="Times New Roman"/>
          <w:sz w:val="24"/>
          <w:szCs w:val="24"/>
        </w:rPr>
        <w:t>depth</w:t>
      </w:r>
    </w:p>
    <w:p w14:paraId="797EB824" w14:textId="1B636BB8" w:rsidR="0058341F" w:rsidRDefault="0058341F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Horizontal / Vertical Subsampling</w:t>
      </w:r>
    </w:p>
    <w:p w14:paraId="50283CFF" w14:textId="344FD42C" w:rsidR="0058341F" w:rsidRDefault="0058341F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Color Siting (</w:t>
      </w:r>
      <w:r w:rsidR="00C91E54">
        <w:rPr>
          <w:rFonts w:ascii="Times New Roman" w:eastAsia="MS Mincho" w:hAnsi="Times New Roman" w:cs="Times New Roman"/>
          <w:sz w:val="24"/>
          <w:szCs w:val="24"/>
        </w:rPr>
        <w:t>used to compute subsampled color difference values)</w:t>
      </w:r>
    </w:p>
    <w:p w14:paraId="758B5D9E" w14:textId="20DA5E14" w:rsidR="00C91E54" w:rsidRDefault="00C91E54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Alpha sample depth</w:t>
      </w:r>
    </w:p>
    <w:p w14:paraId="7457DE48" w14:textId="167015A1" w:rsidR="00C91E54" w:rsidRDefault="00C91E54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Black / White reference level (luma value for black / white reference)</w:t>
      </w:r>
    </w:p>
    <w:p w14:paraId="64FA6FA4" w14:textId="0FBD5572" w:rsidR="00C91E54" w:rsidRDefault="00C91E54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Color range</w:t>
      </w:r>
    </w:p>
    <w:p w14:paraId="6D83A325" w14:textId="7979E21E" w:rsidR="00C91E54" w:rsidRDefault="00C91E54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Pixel layout for RGBA only</w:t>
      </w:r>
    </w:p>
    <w:p w14:paraId="53E4986D" w14:textId="131D2015" w:rsidR="00C91E54" w:rsidRDefault="00C91E54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Palette for RGBA (reference colors by indexes)</w:t>
      </w:r>
    </w:p>
    <w:p w14:paraId="5F647A87" w14:textId="0DFD4A00" w:rsidR="00C91E54" w:rsidRPr="004E369B" w:rsidRDefault="00C91E54" w:rsidP="004E369B">
      <w:pPr>
        <w:pStyle w:val="ListParagraph"/>
        <w:numPr>
          <w:ilvl w:val="0"/>
          <w:numId w:val="14"/>
        </w:numPr>
        <w:spacing w:after="8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Scanning direction (8 modes lrtb, lrbt, lrbt, rlbt, tblr, tbrl, btlr, btrl)</w:t>
      </w:r>
    </w:p>
    <w:p w14:paraId="5724F5F9" w14:textId="7746317D" w:rsidR="001C59EF" w:rsidRDefault="001C59EF" w:rsidP="001C59EF">
      <w:pPr>
        <w:pStyle w:val="Head2"/>
        <w:rPr>
          <w:rFonts w:eastAsia="MS Mincho"/>
        </w:rPr>
      </w:pPr>
      <w:r>
        <w:rPr>
          <w:rFonts w:eastAsia="MS Mincho"/>
        </w:rPr>
        <w:lastRenderedPageBreak/>
        <w:t>MP4RA.org</w:t>
      </w:r>
    </w:p>
    <w:p w14:paraId="5AE574AE" w14:textId="4A1DF322" w:rsidR="001C59EF" w:rsidRDefault="001C59EF" w:rsidP="00AB6314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There are also several </w:t>
      </w:r>
      <w:r w:rsidR="002B2269">
        <w:rPr>
          <w:rFonts w:eastAsia="MS Mincho"/>
          <w:lang w:val="en-US"/>
        </w:rPr>
        <w:t xml:space="preserve">ISOBMFF code points already registered at </w:t>
      </w:r>
      <w:hyperlink r:id="rId11" w:history="1">
        <w:r w:rsidR="003E3185" w:rsidRPr="003E3185">
          <w:rPr>
            <w:rStyle w:val="Hyperlink"/>
            <w:rFonts w:eastAsia="MS Mincho"/>
            <w:lang w:val="en-US"/>
          </w:rPr>
          <w:t>MP</w:t>
        </w:r>
        <w:r w:rsidR="002B2269" w:rsidRPr="003E3185">
          <w:rPr>
            <w:rStyle w:val="Hyperlink"/>
            <w:rFonts w:eastAsia="MS Mincho"/>
            <w:lang w:val="en-US"/>
          </w:rPr>
          <w:t>4</w:t>
        </w:r>
        <w:r w:rsidR="003E3185" w:rsidRPr="003E3185">
          <w:rPr>
            <w:rStyle w:val="Hyperlink"/>
            <w:rFonts w:eastAsia="MS Mincho"/>
            <w:lang w:val="en-US"/>
          </w:rPr>
          <w:t>RA.org</w:t>
        </w:r>
      </w:hyperlink>
      <w:r w:rsidR="006939A5">
        <w:rPr>
          <w:rFonts w:eastAsia="MS Mincho"/>
          <w:lang w:val="en-US"/>
        </w:rPr>
        <w:t xml:space="preserve"> that are </w:t>
      </w:r>
      <w:r w:rsidR="00A5396A">
        <w:rPr>
          <w:rFonts w:eastAsia="MS Mincho"/>
          <w:lang w:val="en-US"/>
        </w:rPr>
        <w:t xml:space="preserve">listed in </w:t>
      </w:r>
      <w:r w:rsidR="00A5396A">
        <w:rPr>
          <w:rFonts w:eastAsia="MS Mincho"/>
          <w:lang w:val="en-US"/>
        </w:rPr>
        <w:fldChar w:fldCharType="begin"/>
      </w:r>
      <w:r w:rsidR="00A5396A">
        <w:rPr>
          <w:rFonts w:eastAsia="MS Mincho"/>
          <w:lang w:val="en-US"/>
        </w:rPr>
        <w:instrText xml:space="preserve"> REF _Ref62161623 \h </w:instrText>
      </w:r>
      <w:r w:rsidR="00AB6314">
        <w:rPr>
          <w:rFonts w:eastAsia="MS Mincho"/>
          <w:lang w:val="en-US"/>
        </w:rPr>
        <w:instrText xml:space="preserve"> \* MERGEFORMAT </w:instrText>
      </w:r>
      <w:r w:rsidR="00A5396A">
        <w:rPr>
          <w:rFonts w:eastAsia="MS Mincho"/>
          <w:lang w:val="en-US"/>
        </w:rPr>
      </w:r>
      <w:r w:rsidR="00A5396A">
        <w:rPr>
          <w:rFonts w:eastAsia="MS Mincho"/>
          <w:lang w:val="en-US"/>
        </w:rPr>
        <w:fldChar w:fldCharType="separate"/>
      </w:r>
      <w:r w:rsidR="00A5396A">
        <w:t xml:space="preserve">Table </w:t>
      </w:r>
      <w:r w:rsidR="00A5396A">
        <w:rPr>
          <w:noProof/>
        </w:rPr>
        <w:t>2</w:t>
      </w:r>
      <w:r w:rsidR="00A5396A">
        <w:rPr>
          <w:rFonts w:eastAsia="MS Mincho"/>
          <w:lang w:val="en-US"/>
        </w:rPr>
        <w:fldChar w:fldCharType="end"/>
      </w:r>
      <w:r w:rsidR="00A5396A">
        <w:rPr>
          <w:rFonts w:eastAsia="MS Mincho"/>
          <w:lang w:val="en-US"/>
        </w:rPr>
        <w:t xml:space="preserve"> below</w:t>
      </w:r>
      <w:r w:rsidR="006939A5">
        <w:rPr>
          <w:rFonts w:eastAsia="MS Mincho"/>
          <w:lang w:val="en-US"/>
        </w:rPr>
        <w:t>.</w:t>
      </w:r>
      <w:r w:rsidR="00A5396A">
        <w:rPr>
          <w:rFonts w:eastAsia="MS Mincho"/>
          <w:lang w:val="en-US"/>
        </w:rPr>
        <w:t xml:space="preserve"> </w:t>
      </w:r>
      <w:r w:rsidR="006939A5">
        <w:rPr>
          <w:rFonts w:eastAsia="MS Mincho"/>
          <w:lang w:val="en-US"/>
        </w:rPr>
        <w:t>H</w:t>
      </w:r>
      <w:r w:rsidR="002B2269">
        <w:rPr>
          <w:rFonts w:eastAsia="MS Mincho"/>
          <w:lang w:val="en-US"/>
        </w:rPr>
        <w:t>owever</w:t>
      </w:r>
      <w:r w:rsidR="006939A5">
        <w:rPr>
          <w:rFonts w:eastAsia="MS Mincho"/>
          <w:lang w:val="en-US"/>
        </w:rPr>
        <w:t>,</w:t>
      </w:r>
      <w:r w:rsidR="002B2269">
        <w:rPr>
          <w:rFonts w:eastAsia="MS Mincho"/>
          <w:lang w:val="en-US"/>
        </w:rPr>
        <w:t xml:space="preserve"> the </w:t>
      </w:r>
      <w:r w:rsidR="00E43DBB">
        <w:rPr>
          <w:rFonts w:eastAsia="MS Mincho"/>
          <w:lang w:val="en-US"/>
        </w:rPr>
        <w:t xml:space="preserve">linked </w:t>
      </w:r>
      <w:r w:rsidR="00DD190D">
        <w:rPr>
          <w:rFonts w:eastAsia="MS Mincho"/>
          <w:lang w:val="en-US"/>
        </w:rPr>
        <w:t>specification</w:t>
      </w:r>
      <w:r w:rsidR="00E43DBB">
        <w:rPr>
          <w:rFonts w:eastAsia="MS Mincho"/>
          <w:lang w:val="en-US"/>
        </w:rPr>
        <w:t xml:space="preserve"> </w:t>
      </w:r>
      <w:hyperlink r:id="rId12" w:history="1">
        <w:r w:rsidR="00E43DBB" w:rsidRPr="00A32AC9">
          <w:rPr>
            <w:rStyle w:val="Hyperlink"/>
            <w:rFonts w:eastAsia="MS Mincho"/>
            <w:lang w:val="en-US"/>
          </w:rPr>
          <w:t>Digital Voodoo</w:t>
        </w:r>
      </w:hyperlink>
      <w:r w:rsidR="002B2269">
        <w:rPr>
          <w:rFonts w:eastAsia="MS Mincho"/>
          <w:lang w:val="en-US"/>
        </w:rPr>
        <w:t xml:space="preserve"> is </w:t>
      </w:r>
      <w:r w:rsidR="006939A5">
        <w:rPr>
          <w:rFonts w:eastAsia="MS Mincho"/>
          <w:lang w:val="en-US"/>
        </w:rPr>
        <w:t>no longer</w:t>
      </w:r>
      <w:r w:rsidR="002B2269">
        <w:rPr>
          <w:rFonts w:eastAsia="MS Mincho"/>
          <w:lang w:val="en-US"/>
        </w:rPr>
        <w:t xml:space="preserve"> available</w:t>
      </w:r>
      <w:r w:rsidR="006939A5">
        <w:rPr>
          <w:rFonts w:eastAsia="MS Mincho"/>
          <w:lang w:val="en-US"/>
        </w:rPr>
        <w:t>,</w:t>
      </w:r>
      <w:r w:rsidR="00AB6314">
        <w:rPr>
          <w:rFonts w:eastAsia="MS Mincho"/>
          <w:lang w:val="en-US"/>
        </w:rPr>
        <w:t xml:space="preserve"> so it is not really clear what </w:t>
      </w:r>
      <w:r w:rsidR="00A3008C">
        <w:rPr>
          <w:rFonts w:eastAsia="MS Mincho"/>
          <w:lang w:val="en-US"/>
        </w:rPr>
        <w:t xml:space="preserve">exactly </w:t>
      </w:r>
      <w:r w:rsidR="00AB6314">
        <w:rPr>
          <w:rFonts w:eastAsia="MS Mincho"/>
          <w:lang w:val="en-US"/>
        </w:rPr>
        <w:t>these 5 code points represent</w:t>
      </w:r>
      <w:r w:rsidR="006939A5">
        <w:rPr>
          <w:rFonts w:eastAsia="MS Mincho"/>
          <w:lang w:val="en-US"/>
        </w:rPr>
        <w:t>.</w:t>
      </w:r>
    </w:p>
    <w:p w14:paraId="54758933" w14:textId="77777777" w:rsidR="001C59EF" w:rsidRPr="001C59EF" w:rsidRDefault="001C59EF" w:rsidP="001C59EF">
      <w:pPr>
        <w:rPr>
          <w:rFonts w:eastAsia="MS Mincho"/>
          <w:lang w:val="en-US"/>
        </w:rPr>
      </w:pPr>
    </w:p>
    <w:p w14:paraId="1AE4BFA6" w14:textId="770A77BC" w:rsidR="00A5396A" w:rsidRPr="00AB6314" w:rsidRDefault="00A5396A" w:rsidP="00AB6314">
      <w:pPr>
        <w:pStyle w:val="Caption"/>
        <w:keepNext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1" w:name="_Ref62161623"/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Table </w:t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begin"/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separate"/>
      </w:r>
      <w:r w:rsidR="005305BD">
        <w:rPr>
          <w:rFonts w:ascii="Times New Roman" w:hAnsi="Times New Roman" w:cs="Times New Roman"/>
          <w:i w:val="0"/>
          <w:iCs w:val="0"/>
          <w:noProof/>
          <w:color w:val="000000" w:themeColor="text1"/>
          <w:sz w:val="24"/>
          <w:szCs w:val="24"/>
        </w:rPr>
        <w:t>2</w:t>
      </w:r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end"/>
      </w:r>
      <w:bookmarkEnd w:id="1"/>
      <w:r w:rsidRPr="00AB631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: Uncompressed video code points at mp4ra.org</w:t>
      </w:r>
    </w:p>
    <w:tbl>
      <w:tblPr>
        <w:tblStyle w:val="GridTable1Light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5396"/>
        <w:gridCol w:w="1070"/>
        <w:gridCol w:w="1716"/>
      </w:tblGrid>
      <w:tr w:rsidR="003A2FAF" w:rsidRPr="003A2FAF" w14:paraId="6360A2FA" w14:textId="77777777" w:rsidTr="003A2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38ED63" w14:textId="16A90C00" w:rsidR="003A2FAF" w:rsidRPr="003A2FAF" w:rsidRDefault="003A2FAF" w:rsidP="00551845">
            <w:pPr>
              <w:rPr>
                <w:lang w:val="en-US"/>
              </w:rPr>
            </w:pPr>
            <w:r w:rsidRPr="003A2FAF">
              <w:rPr>
                <w:lang w:val="en-US"/>
              </w:rPr>
              <w:t>Code</w:t>
            </w:r>
          </w:p>
        </w:tc>
        <w:tc>
          <w:tcPr>
            <w:tcW w:w="0" w:type="auto"/>
          </w:tcPr>
          <w:p w14:paraId="1DF7CD01" w14:textId="4A9D4EFD" w:rsidR="003A2FAF" w:rsidRPr="003A2FAF" w:rsidRDefault="003A2FAF" w:rsidP="00551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A2FAF">
              <w:rPr>
                <w:lang w:val="en-US"/>
              </w:rPr>
              <w:t>Description</w:t>
            </w:r>
          </w:p>
        </w:tc>
        <w:tc>
          <w:tcPr>
            <w:tcW w:w="0" w:type="auto"/>
          </w:tcPr>
          <w:p w14:paraId="46805144" w14:textId="19E14EFE" w:rsidR="003A2FAF" w:rsidRPr="003A2FAF" w:rsidRDefault="003A2FAF" w:rsidP="00551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A2FAF">
              <w:rPr>
                <w:lang w:val="en-US"/>
              </w:rPr>
              <w:t>Handler</w:t>
            </w:r>
          </w:p>
        </w:tc>
        <w:tc>
          <w:tcPr>
            <w:tcW w:w="0" w:type="auto"/>
          </w:tcPr>
          <w:p w14:paraId="43BA767E" w14:textId="00240550" w:rsidR="003A2FAF" w:rsidRPr="003A2FAF" w:rsidRDefault="003A2FAF" w:rsidP="00551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A2FAF">
              <w:rPr>
                <w:lang w:val="en-US"/>
              </w:rPr>
              <w:t>Specification</w:t>
            </w:r>
          </w:p>
        </w:tc>
      </w:tr>
      <w:tr w:rsidR="001C59EF" w:rsidRPr="003A2FAF" w14:paraId="246C40C1" w14:textId="77777777" w:rsidTr="003A2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FFD3616" w14:textId="77777777" w:rsidR="001C59EF" w:rsidRPr="003A2FAF" w:rsidRDefault="001C59EF" w:rsidP="00551845">
            <w:pPr>
              <w:rPr>
                <w:rFonts w:ascii="Courier" w:hAnsi="Courier"/>
                <w:b w:val="0"/>
                <w:bCs w:val="0"/>
              </w:rPr>
            </w:pPr>
            <w:r w:rsidRPr="003A2FAF">
              <w:rPr>
                <w:rFonts w:ascii="Courier" w:hAnsi="Courier"/>
                <w:b w:val="0"/>
                <w:bCs w:val="0"/>
              </w:rPr>
              <w:t>DVOO</w:t>
            </w:r>
          </w:p>
        </w:tc>
        <w:tc>
          <w:tcPr>
            <w:tcW w:w="0" w:type="auto"/>
            <w:hideMark/>
          </w:tcPr>
          <w:p w14:paraId="7010C1A8" w14:textId="77777777" w:rsidR="001C59EF" w:rsidRPr="003A2FAF" w:rsidRDefault="001C59EF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A2FAF">
              <w:rPr>
                <w:lang w:val="en-US"/>
              </w:rPr>
              <w:t>Digital Voodoo 8 bit Uncompressed 4:2:2 codec</w:t>
            </w:r>
          </w:p>
        </w:tc>
        <w:tc>
          <w:tcPr>
            <w:tcW w:w="0" w:type="auto"/>
            <w:hideMark/>
          </w:tcPr>
          <w:p w14:paraId="4DE237CD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anchor="vide" w:history="1">
              <w:r w:rsidR="001C59EF" w:rsidRPr="003A2FAF">
                <w:rPr>
                  <w:rStyle w:val="Hyperlink"/>
                </w:rPr>
                <w:t>Video</w:t>
              </w:r>
            </w:hyperlink>
          </w:p>
        </w:tc>
        <w:tc>
          <w:tcPr>
            <w:tcW w:w="0" w:type="auto"/>
            <w:hideMark/>
          </w:tcPr>
          <w:p w14:paraId="7A83915B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anchor="voodoo" w:history="1">
              <w:r w:rsidR="001C59EF" w:rsidRPr="003A2FAF">
                <w:rPr>
                  <w:rStyle w:val="Hyperlink"/>
                </w:rPr>
                <w:t>Digital Voodoo</w:t>
              </w:r>
            </w:hyperlink>
          </w:p>
        </w:tc>
      </w:tr>
      <w:tr w:rsidR="001C59EF" w:rsidRPr="003A2FAF" w14:paraId="26703D45" w14:textId="77777777" w:rsidTr="003A2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FCE6C8" w14:textId="77777777" w:rsidR="001C59EF" w:rsidRPr="003A2FAF" w:rsidRDefault="001C59EF" w:rsidP="00551845">
            <w:pPr>
              <w:rPr>
                <w:rFonts w:ascii="Courier" w:hAnsi="Courier"/>
                <w:b w:val="0"/>
                <w:bCs w:val="0"/>
              </w:rPr>
            </w:pPr>
            <w:r w:rsidRPr="003A2FAF">
              <w:rPr>
                <w:rFonts w:ascii="Courier" w:hAnsi="Courier"/>
                <w:b w:val="0"/>
                <w:bCs w:val="0"/>
              </w:rPr>
              <w:t>DVOR</w:t>
            </w:r>
          </w:p>
        </w:tc>
        <w:tc>
          <w:tcPr>
            <w:tcW w:w="0" w:type="auto"/>
            <w:hideMark/>
          </w:tcPr>
          <w:p w14:paraId="6C2E691C" w14:textId="77777777" w:rsidR="001C59EF" w:rsidRPr="003A2FAF" w:rsidRDefault="001C59EF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2FAF">
              <w:t>Digital Voodoo intermediate raw</w:t>
            </w:r>
          </w:p>
        </w:tc>
        <w:tc>
          <w:tcPr>
            <w:tcW w:w="0" w:type="auto"/>
            <w:hideMark/>
          </w:tcPr>
          <w:p w14:paraId="4B834AF0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anchor="vide" w:history="1">
              <w:r w:rsidR="001C59EF" w:rsidRPr="003A2FAF">
                <w:rPr>
                  <w:rStyle w:val="Hyperlink"/>
                </w:rPr>
                <w:t>Video</w:t>
              </w:r>
            </w:hyperlink>
          </w:p>
        </w:tc>
        <w:tc>
          <w:tcPr>
            <w:tcW w:w="0" w:type="auto"/>
            <w:hideMark/>
          </w:tcPr>
          <w:p w14:paraId="06DEA518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anchor="voodoo" w:history="1">
              <w:r w:rsidR="001C59EF" w:rsidRPr="003A2FAF">
                <w:rPr>
                  <w:rStyle w:val="Hyperlink"/>
                </w:rPr>
                <w:t>Digital Voodoo</w:t>
              </w:r>
            </w:hyperlink>
          </w:p>
        </w:tc>
      </w:tr>
      <w:tr w:rsidR="001C59EF" w:rsidRPr="003A2FAF" w14:paraId="729A7711" w14:textId="77777777" w:rsidTr="003A2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EB58B5" w14:textId="77777777" w:rsidR="001C59EF" w:rsidRPr="003A2FAF" w:rsidRDefault="001C59EF" w:rsidP="00551845">
            <w:pPr>
              <w:rPr>
                <w:rFonts w:ascii="Courier" w:hAnsi="Courier"/>
                <w:b w:val="0"/>
                <w:bCs w:val="0"/>
              </w:rPr>
            </w:pPr>
            <w:r w:rsidRPr="003A2FAF">
              <w:rPr>
                <w:rFonts w:ascii="Courier" w:hAnsi="Courier"/>
                <w:b w:val="0"/>
                <w:bCs w:val="0"/>
              </w:rPr>
              <w:t>DVTV</w:t>
            </w:r>
          </w:p>
        </w:tc>
        <w:tc>
          <w:tcPr>
            <w:tcW w:w="0" w:type="auto"/>
            <w:hideMark/>
          </w:tcPr>
          <w:p w14:paraId="71B6ED05" w14:textId="77777777" w:rsidR="001C59EF" w:rsidRPr="003A2FAF" w:rsidRDefault="001C59EF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2FAF">
              <w:t>Digital Voodoo intermediate 2vuy</w:t>
            </w:r>
          </w:p>
        </w:tc>
        <w:tc>
          <w:tcPr>
            <w:tcW w:w="0" w:type="auto"/>
            <w:hideMark/>
          </w:tcPr>
          <w:p w14:paraId="11AFCDC8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anchor="vide" w:history="1">
              <w:r w:rsidR="001C59EF" w:rsidRPr="003A2FAF">
                <w:rPr>
                  <w:rStyle w:val="Hyperlink"/>
                </w:rPr>
                <w:t>Video</w:t>
              </w:r>
            </w:hyperlink>
          </w:p>
        </w:tc>
        <w:tc>
          <w:tcPr>
            <w:tcW w:w="0" w:type="auto"/>
            <w:hideMark/>
          </w:tcPr>
          <w:p w14:paraId="207639F7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anchor="voodoo" w:history="1">
              <w:r w:rsidR="001C59EF" w:rsidRPr="003A2FAF">
                <w:rPr>
                  <w:rStyle w:val="Hyperlink"/>
                </w:rPr>
                <w:t>Digital Voodoo</w:t>
              </w:r>
            </w:hyperlink>
          </w:p>
        </w:tc>
      </w:tr>
      <w:tr w:rsidR="001C59EF" w:rsidRPr="003A2FAF" w14:paraId="640743B5" w14:textId="77777777" w:rsidTr="003A2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D6CC2D" w14:textId="77777777" w:rsidR="001C59EF" w:rsidRPr="003A2FAF" w:rsidRDefault="001C59EF" w:rsidP="00551845">
            <w:pPr>
              <w:rPr>
                <w:rFonts w:ascii="Courier" w:hAnsi="Courier"/>
                <w:b w:val="0"/>
                <w:bCs w:val="0"/>
              </w:rPr>
            </w:pPr>
            <w:r w:rsidRPr="003A2FAF">
              <w:rPr>
                <w:rFonts w:ascii="Courier" w:hAnsi="Courier"/>
                <w:b w:val="0"/>
                <w:bCs w:val="0"/>
              </w:rPr>
              <w:t>DVVT</w:t>
            </w:r>
          </w:p>
        </w:tc>
        <w:tc>
          <w:tcPr>
            <w:tcW w:w="0" w:type="auto"/>
            <w:hideMark/>
          </w:tcPr>
          <w:p w14:paraId="0D639DB6" w14:textId="77777777" w:rsidR="001C59EF" w:rsidRPr="003A2FAF" w:rsidRDefault="001C59EF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2FAF">
              <w:t>Digital Voodoo intermediate v210</w:t>
            </w:r>
          </w:p>
        </w:tc>
        <w:tc>
          <w:tcPr>
            <w:tcW w:w="0" w:type="auto"/>
            <w:hideMark/>
          </w:tcPr>
          <w:p w14:paraId="41A60DE8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anchor="vide" w:history="1">
              <w:r w:rsidR="001C59EF" w:rsidRPr="003A2FAF">
                <w:rPr>
                  <w:rStyle w:val="Hyperlink"/>
                </w:rPr>
                <w:t>Video</w:t>
              </w:r>
            </w:hyperlink>
          </w:p>
        </w:tc>
        <w:tc>
          <w:tcPr>
            <w:tcW w:w="0" w:type="auto"/>
            <w:hideMark/>
          </w:tcPr>
          <w:p w14:paraId="1A705F5D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anchor="voodoo" w:history="1">
              <w:r w:rsidR="001C59EF" w:rsidRPr="003A2FAF">
                <w:rPr>
                  <w:rStyle w:val="Hyperlink"/>
                </w:rPr>
                <w:t>Digital Voodoo</w:t>
              </w:r>
            </w:hyperlink>
          </w:p>
        </w:tc>
      </w:tr>
      <w:tr w:rsidR="001C59EF" w:rsidRPr="003A2FAF" w14:paraId="619A4B43" w14:textId="77777777" w:rsidTr="003A2F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BD5731" w14:textId="77777777" w:rsidR="001C59EF" w:rsidRPr="003A2FAF" w:rsidRDefault="001C59EF" w:rsidP="00551845">
            <w:pPr>
              <w:rPr>
                <w:rFonts w:ascii="Courier" w:hAnsi="Courier"/>
                <w:b w:val="0"/>
                <w:bCs w:val="0"/>
              </w:rPr>
            </w:pPr>
            <w:r w:rsidRPr="003A2FAF">
              <w:rPr>
                <w:rFonts w:ascii="Courier" w:hAnsi="Courier"/>
                <w:b w:val="0"/>
                <w:bCs w:val="0"/>
              </w:rPr>
              <w:t>HD10</w:t>
            </w:r>
          </w:p>
        </w:tc>
        <w:tc>
          <w:tcPr>
            <w:tcW w:w="0" w:type="auto"/>
            <w:hideMark/>
          </w:tcPr>
          <w:p w14:paraId="4BC69D82" w14:textId="77777777" w:rsidR="001C59EF" w:rsidRPr="003A2FAF" w:rsidRDefault="001C59EF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A2FAF">
              <w:rPr>
                <w:lang w:val="en-US"/>
              </w:rPr>
              <w:t>Digital Voodoo 10 bit Uncompressed 4:2:2 HD codec</w:t>
            </w:r>
          </w:p>
        </w:tc>
        <w:tc>
          <w:tcPr>
            <w:tcW w:w="0" w:type="auto"/>
            <w:hideMark/>
          </w:tcPr>
          <w:p w14:paraId="1D957299" w14:textId="77777777" w:rsidR="001C59EF" w:rsidRPr="003A2FAF" w:rsidRDefault="00321D74" w:rsidP="005518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anchor="vide" w:history="1">
              <w:r w:rsidR="001C59EF" w:rsidRPr="003A2FAF">
                <w:rPr>
                  <w:rStyle w:val="Hyperlink"/>
                </w:rPr>
                <w:t>Video</w:t>
              </w:r>
            </w:hyperlink>
          </w:p>
        </w:tc>
        <w:tc>
          <w:tcPr>
            <w:tcW w:w="0" w:type="auto"/>
            <w:hideMark/>
          </w:tcPr>
          <w:p w14:paraId="095A206A" w14:textId="77777777" w:rsidR="001C59EF" w:rsidRPr="003A2FAF" w:rsidRDefault="00321D74" w:rsidP="003E318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2" w:anchor="voodoo" w:history="1">
              <w:r w:rsidR="001C59EF" w:rsidRPr="003A2FAF">
                <w:rPr>
                  <w:rStyle w:val="Hyperlink"/>
                </w:rPr>
                <w:t>Digital Voodoo</w:t>
              </w:r>
            </w:hyperlink>
          </w:p>
        </w:tc>
      </w:tr>
    </w:tbl>
    <w:p w14:paraId="36D0BD2E" w14:textId="448E6DAB" w:rsidR="001F7217" w:rsidRDefault="001F7217" w:rsidP="001F7217">
      <w:pPr>
        <w:rPr>
          <w:rFonts w:eastAsia="MS Mincho"/>
          <w:lang w:val="en-US"/>
        </w:rPr>
      </w:pPr>
    </w:p>
    <w:p w14:paraId="0ACBB93F" w14:textId="3596E7F4" w:rsidR="00AB6314" w:rsidRDefault="00AB6314" w:rsidP="00C30096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Digital Voodoo </w:t>
      </w:r>
      <w:r w:rsidR="00B94242">
        <w:rPr>
          <w:rFonts w:eastAsia="MS Mincho"/>
          <w:lang w:val="en-US"/>
        </w:rPr>
        <w:t>appears</w:t>
      </w:r>
      <w:r>
        <w:rPr>
          <w:rFonts w:eastAsia="MS Mincho"/>
          <w:lang w:val="en-US"/>
        </w:rPr>
        <w:t xml:space="preserve"> to be an Australian </w:t>
      </w:r>
      <w:r w:rsidR="00B94242">
        <w:rPr>
          <w:rFonts w:eastAsia="MS Mincho"/>
          <w:lang w:val="en-US"/>
        </w:rPr>
        <w:t>v</w:t>
      </w:r>
      <w:r>
        <w:rPr>
          <w:rFonts w:eastAsia="MS Mincho"/>
          <w:lang w:val="en-US"/>
        </w:rPr>
        <w:t xml:space="preserve">ideo </w:t>
      </w:r>
      <w:r w:rsidR="00B94242">
        <w:rPr>
          <w:rFonts w:eastAsia="MS Mincho"/>
          <w:lang w:val="en-US"/>
        </w:rPr>
        <w:t>c</w:t>
      </w:r>
      <w:r>
        <w:rPr>
          <w:rFonts w:eastAsia="MS Mincho"/>
          <w:lang w:val="en-US"/>
        </w:rPr>
        <w:t xml:space="preserve">ard manufacturer </w:t>
      </w:r>
      <w:r w:rsidR="00B94242">
        <w:rPr>
          <w:rFonts w:eastAsia="MS Mincho"/>
          <w:lang w:val="en-US"/>
        </w:rPr>
        <w:t>for professional workflows, but it seems that they are no longer in business as their</w:t>
      </w:r>
      <w:r w:rsidR="00DD190D">
        <w:rPr>
          <w:rFonts w:eastAsia="MS Mincho"/>
          <w:lang w:val="en-US"/>
        </w:rPr>
        <w:t xml:space="preserve"> website is down and their</w:t>
      </w:r>
      <w:r w:rsidR="00B94242">
        <w:rPr>
          <w:rFonts w:eastAsia="MS Mincho"/>
          <w:lang w:val="en-US"/>
        </w:rPr>
        <w:t xml:space="preserve"> video boards are </w:t>
      </w:r>
      <w:r w:rsidR="00C36DB2">
        <w:rPr>
          <w:rFonts w:eastAsia="MS Mincho"/>
          <w:lang w:val="en-US"/>
        </w:rPr>
        <w:t xml:space="preserve">listed as deprecated on several resources such as </w:t>
      </w:r>
      <w:hyperlink r:id="rId23" w:history="1">
        <w:r w:rsidR="00C36DB2" w:rsidRPr="00C36DB2">
          <w:rPr>
            <w:rStyle w:val="Hyperlink"/>
            <w:rFonts w:eastAsia="MS Mincho"/>
            <w:lang w:val="en-US"/>
          </w:rPr>
          <w:t>Viz Engine 4.0</w:t>
        </w:r>
      </w:hyperlink>
      <w:r w:rsidR="00C36DB2">
        <w:rPr>
          <w:rFonts w:eastAsia="MS Mincho"/>
          <w:lang w:val="en-US"/>
        </w:rPr>
        <w:t xml:space="preserve">. </w:t>
      </w:r>
      <w:r w:rsidR="00C30096">
        <w:rPr>
          <w:rFonts w:eastAsia="MS Mincho"/>
          <w:lang w:val="en-US"/>
        </w:rPr>
        <w:t>Nevertheless, some information on</w:t>
      </w:r>
      <w:r w:rsidR="00A3008C">
        <w:rPr>
          <w:rFonts w:eastAsia="MS Mincho"/>
          <w:lang w:val="en-US"/>
        </w:rPr>
        <w:t xml:space="preserve"> the above</w:t>
      </w:r>
      <w:r w:rsidR="00C30096">
        <w:rPr>
          <w:rFonts w:eastAsia="MS Mincho"/>
          <w:lang w:val="en-US"/>
        </w:rPr>
        <w:t xml:space="preserve"> FOURCC’s could be found:</w:t>
      </w:r>
    </w:p>
    <w:p w14:paraId="7C4B39B5" w14:textId="77777777" w:rsidR="001F7217" w:rsidRDefault="001F7217" w:rsidP="00A5396A">
      <w:pPr>
        <w:rPr>
          <w:rFonts w:eastAsia="MS Mincho"/>
          <w:lang w:val="en-US" w:eastAsia="en-US"/>
        </w:rPr>
      </w:pPr>
    </w:p>
    <w:p w14:paraId="53B88F8B" w14:textId="4544A9AC" w:rsidR="00A5396A" w:rsidRDefault="00AB6314" w:rsidP="00AB6314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AB6314">
        <w:rPr>
          <w:rFonts w:ascii="Courier" w:eastAsia="MS Mincho" w:hAnsi="Courier" w:cs="Times New Roman"/>
          <w:sz w:val="24"/>
          <w:szCs w:val="24"/>
        </w:rPr>
        <w:t>‘</w:t>
      </w:r>
      <w:r w:rsidR="00A5396A" w:rsidRPr="00AB6314">
        <w:rPr>
          <w:rFonts w:ascii="Courier" w:eastAsia="MS Mincho" w:hAnsi="Courier" w:cs="Times New Roman"/>
          <w:sz w:val="24"/>
          <w:szCs w:val="24"/>
        </w:rPr>
        <w:t>DVOO</w:t>
      </w:r>
      <w:r w:rsidRPr="00AB6314">
        <w:rPr>
          <w:rFonts w:ascii="Courier" w:eastAsia="MS Mincho" w:hAnsi="Courier" w:cs="Times New Roman"/>
          <w:sz w:val="24"/>
          <w:szCs w:val="24"/>
        </w:rPr>
        <w:t>’</w:t>
      </w:r>
      <w:r w:rsidRPr="00AB6314">
        <w:rPr>
          <w:rFonts w:ascii="Times New Roman" w:eastAsia="MS Mincho" w:hAnsi="Times New Roman" w:cs="Times New Roman"/>
          <w:sz w:val="24"/>
          <w:szCs w:val="24"/>
        </w:rPr>
        <w:t>:</w:t>
      </w:r>
      <w:r w:rsidR="00A5396A" w:rsidRPr="00AB6314">
        <w:rPr>
          <w:rFonts w:ascii="Times New Roman" w:eastAsia="MS Mincho" w:hAnsi="Times New Roman" w:cs="Times New Roman"/>
          <w:sz w:val="24"/>
          <w:szCs w:val="24"/>
        </w:rPr>
        <w:t xml:space="preserve"> is implemented in FFmpeg as AV_PIX_FMT_YUYV422</w:t>
      </w:r>
      <w:r w:rsidR="00DB4BA7" w:rsidRPr="00AB6314">
        <w:rPr>
          <w:rFonts w:ascii="Times New Roman" w:eastAsia="MS Mincho" w:hAnsi="Times New Roman" w:cs="Times New Roman"/>
          <w:sz w:val="24"/>
          <w:szCs w:val="24"/>
        </w:rPr>
        <w:t xml:space="preserve"> which is a packed YUV 4:2:2, 16bpp, Y0 Cb Y1 Cr</w:t>
      </w:r>
      <w:r w:rsidR="00742DE7">
        <w:rPr>
          <w:rFonts w:ascii="Times New Roman" w:eastAsia="MS Mincho" w:hAnsi="Times New Roman" w:cs="Times New Roman"/>
          <w:sz w:val="24"/>
          <w:szCs w:val="24"/>
        </w:rPr>
        <w:t xml:space="preserve">, in addition DVOO is also mentioned </w:t>
      </w:r>
      <w:hyperlink r:id="rId24" w:history="1">
        <w:r w:rsidR="00742DE7" w:rsidRPr="00EF50BF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here</w:t>
        </w:r>
      </w:hyperlink>
      <w:r w:rsidR="00EF50BF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59A06E7D" w14:textId="60F57AC2" w:rsidR="00AB6314" w:rsidRDefault="00AB6314" w:rsidP="00AB6314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AB6314">
        <w:rPr>
          <w:rFonts w:ascii="Courier" w:eastAsia="MS Mincho" w:hAnsi="Courier" w:cs="Times New Roman"/>
          <w:sz w:val="24"/>
          <w:szCs w:val="24"/>
        </w:rPr>
        <w:t>‘DVOR’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r w:rsidR="00C30096">
        <w:rPr>
          <w:rFonts w:ascii="Times New Roman" w:eastAsia="MS Mincho" w:hAnsi="Times New Roman" w:cs="Times New Roman"/>
          <w:sz w:val="24"/>
          <w:szCs w:val="24"/>
        </w:rPr>
        <w:t xml:space="preserve">according to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several </w:t>
      </w:r>
      <w:hyperlink r:id="rId25" w:history="1">
        <w:r w:rsidRPr="00AB6314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websites</w:t>
        </w:r>
      </w:hyperlink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3008C">
        <w:rPr>
          <w:rFonts w:ascii="Times New Roman" w:eastAsia="MS Mincho" w:hAnsi="Times New Roman" w:cs="Times New Roman"/>
          <w:sz w:val="24"/>
          <w:szCs w:val="24"/>
        </w:rPr>
        <w:t xml:space="preserve">is </w:t>
      </w:r>
      <w:r w:rsidR="00C30096">
        <w:rPr>
          <w:rFonts w:ascii="Times New Roman" w:eastAsia="MS Mincho" w:hAnsi="Times New Roman" w:cs="Times New Roman"/>
          <w:sz w:val="24"/>
          <w:szCs w:val="24"/>
        </w:rPr>
        <w:t>most likely a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16-to-10-bit RGBA</w:t>
      </w:r>
    </w:p>
    <w:p w14:paraId="57F8FA67" w14:textId="42C65B4F" w:rsidR="00E22F65" w:rsidRPr="00C30096" w:rsidRDefault="00C30096" w:rsidP="00A5396A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C30096">
        <w:rPr>
          <w:rFonts w:ascii="Courier" w:eastAsia="MS Mincho" w:hAnsi="Courier" w:cs="Times New Roman"/>
          <w:sz w:val="24"/>
          <w:szCs w:val="24"/>
        </w:rPr>
        <w:t>‘HD10’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is most likely a 10-bit YUVA (YUV + </w:t>
      </w:r>
      <w:r w:rsidR="00A3008C">
        <w:rPr>
          <w:rFonts w:ascii="Times New Roman" w:eastAsia="MS Mincho" w:hAnsi="Times New Roman" w:cs="Times New Roman"/>
          <w:sz w:val="24"/>
          <w:szCs w:val="24"/>
        </w:rPr>
        <w:t>Alpha</w:t>
      </w:r>
      <w:r>
        <w:rPr>
          <w:rFonts w:ascii="Times New Roman" w:eastAsia="MS Mincho" w:hAnsi="Times New Roman" w:cs="Times New Roman"/>
          <w:sz w:val="24"/>
          <w:szCs w:val="24"/>
        </w:rPr>
        <w:t>)</w:t>
      </w:r>
    </w:p>
    <w:p w14:paraId="47929F7A" w14:textId="1179C47C" w:rsidR="00433744" w:rsidRDefault="005B5DE5" w:rsidP="00433744">
      <w:pPr>
        <w:pStyle w:val="Head2"/>
        <w:rPr>
          <w:rFonts w:eastAsia="MS Mincho"/>
        </w:rPr>
      </w:pPr>
      <w:r>
        <w:rPr>
          <w:rFonts w:eastAsia="MS Mincho"/>
        </w:rPr>
        <w:t>F</w:t>
      </w:r>
      <w:r w:rsidR="00433744">
        <w:rPr>
          <w:rFonts w:eastAsia="MS Mincho"/>
        </w:rPr>
        <w:t>ormats</w:t>
      </w:r>
    </w:p>
    <w:p w14:paraId="18665763" w14:textId="07738A77" w:rsidR="00D466E5" w:rsidRDefault="00D466E5" w:rsidP="00AA307F">
      <w:pPr>
        <w:rPr>
          <w:rFonts w:eastAsia="MS Mincho"/>
          <w:lang w:val="en-US"/>
        </w:rPr>
      </w:pPr>
      <w:r>
        <w:rPr>
          <w:rFonts w:eastAsia="MS Mincho"/>
          <w:lang w:val="en-US"/>
        </w:rPr>
        <w:t>Many different format types are defined in a number of different places, here is a list of some of them:</w:t>
      </w:r>
    </w:p>
    <w:p w14:paraId="4B4DD4E5" w14:textId="2C0CE479" w:rsidR="00C140B8" w:rsidRDefault="00C140B8" w:rsidP="00AA307F">
      <w:pPr>
        <w:rPr>
          <w:rFonts w:eastAsia="MS Mincho"/>
          <w:lang w:val="en-US"/>
        </w:rPr>
      </w:pPr>
    </w:p>
    <w:p w14:paraId="1C251B0F" w14:textId="19A66E85" w:rsidR="00F01DD1" w:rsidRDefault="00F01DD1" w:rsidP="00F01DD1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Microsoft</w:t>
      </w:r>
    </w:p>
    <w:p w14:paraId="20EAA5A8" w14:textId="1E3BCC45" w:rsidR="00F01DD1" w:rsidRDefault="00321D74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26" w:anchor="uncompressed-rgb-formats" w:history="1">
        <w:r w:rsidR="00F01DD1"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Uncompressed RGB Formats</w:t>
        </w:r>
      </w:hyperlink>
    </w:p>
    <w:p w14:paraId="29104944" w14:textId="6FC57579" w:rsidR="00F01DD1" w:rsidRDefault="00321D74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27" w:history="1">
        <w:r w:rsidR="00F01DD1"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Recommended 8-bit YUV Formats</w:t>
        </w:r>
      </w:hyperlink>
    </w:p>
    <w:p w14:paraId="155B07BF" w14:textId="56513AC9" w:rsidR="00F01DD1" w:rsidRDefault="00321D74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28" w:history="1">
        <w:r w:rsidR="00F01DD1"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10-bit and 16-bit YUV Formats</w:t>
        </w:r>
      </w:hyperlink>
    </w:p>
    <w:p w14:paraId="5CF0858A" w14:textId="77777777" w:rsidR="00DD190D" w:rsidRDefault="00DD190D" w:rsidP="00DD190D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F01DD1">
        <w:rPr>
          <w:rFonts w:ascii="Times New Roman" w:eastAsia="MS Mincho" w:hAnsi="Times New Roman" w:cs="Times New Roman"/>
          <w:sz w:val="24"/>
          <w:szCs w:val="24"/>
        </w:rPr>
        <w:t>Apple</w:t>
      </w:r>
    </w:p>
    <w:p w14:paraId="123FF812" w14:textId="77777777" w:rsidR="00DD190D" w:rsidRDefault="00DD190D" w:rsidP="00DD190D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Core Media </w:t>
      </w:r>
      <w:hyperlink r:id="rId29" w:history="1">
        <w:r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Pixel Format Constants</w:t>
        </w:r>
      </w:hyperlink>
    </w:p>
    <w:p w14:paraId="05490279" w14:textId="3013249F" w:rsidR="00DD190D" w:rsidRPr="00DD190D" w:rsidRDefault="00DD190D" w:rsidP="00DD190D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Core Video </w:t>
      </w:r>
      <w:hyperlink r:id="rId30" w:history="1">
        <w:r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Pixel Format Identifiers</w:t>
        </w:r>
      </w:hyperlink>
    </w:p>
    <w:p w14:paraId="197409D0" w14:textId="7034B960" w:rsidR="00F01DD1" w:rsidRDefault="00F01DD1" w:rsidP="00F01DD1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GPAC</w:t>
      </w:r>
    </w:p>
    <w:p w14:paraId="31B886EC" w14:textId="0A010180" w:rsidR="00F01DD1" w:rsidRDefault="00F01DD1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GF_PixelFormat: </w:t>
      </w:r>
      <w:hyperlink r:id="rId31" w:anchor="gaba58a85c71145a5a469688a6223d7f82" w:history="1">
        <w:r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Supported pixel formats for video</w:t>
        </w:r>
      </w:hyperlink>
    </w:p>
    <w:p w14:paraId="63A337EE" w14:textId="428DF5DF" w:rsidR="00F01DD1" w:rsidRDefault="00F01DD1" w:rsidP="00F01DD1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VideoLAN</w:t>
      </w:r>
    </w:p>
    <w:p w14:paraId="5B1E3F1B" w14:textId="4A812779" w:rsidR="00F01DD1" w:rsidRDefault="00321D74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32" w:history="1">
        <w:r w:rsidR="00F01DD1" w:rsidRPr="00F01DD1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Documentation on YUV formats</w:t>
        </w:r>
      </w:hyperlink>
    </w:p>
    <w:p w14:paraId="57D43542" w14:textId="23A5DC8D" w:rsidR="00F01DD1" w:rsidRDefault="00F01DD1" w:rsidP="00F01DD1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FFmpeg</w:t>
      </w:r>
    </w:p>
    <w:p w14:paraId="2D0ACFFC" w14:textId="00DC15E3" w:rsidR="00F01DD1" w:rsidRDefault="00321D74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33" w:anchor="a9a8e335cf3be472042bc9f0cf80cd4c5" w:history="1">
        <w:r w:rsidR="00F01DD1" w:rsidRPr="004453A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AVPixelFormat</w:t>
        </w:r>
      </w:hyperlink>
    </w:p>
    <w:p w14:paraId="16404CE1" w14:textId="30106702" w:rsidR="00BB084F" w:rsidRDefault="00321D74" w:rsidP="00F01DD1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34" w:anchor="gaadca229ad2c20e060a14fec08a5cc7ce" w:history="1">
        <w:r w:rsidR="00BB084F" w:rsidRPr="005F007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AVCodecID</w:t>
        </w:r>
      </w:hyperlink>
    </w:p>
    <w:p w14:paraId="46399C86" w14:textId="5CECD0A9" w:rsidR="004453A7" w:rsidRDefault="004453A7" w:rsidP="004453A7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GStreamer</w:t>
      </w:r>
    </w:p>
    <w:p w14:paraId="040DC39B" w14:textId="77493011" w:rsidR="004453A7" w:rsidRDefault="00321D74" w:rsidP="004453A7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35" w:history="1">
        <w:r w:rsidR="004453A7" w:rsidRPr="004453A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Raw Video Media Types</w:t>
        </w:r>
      </w:hyperlink>
      <w:r w:rsidR="004453A7">
        <w:rPr>
          <w:rFonts w:ascii="Times New Roman" w:eastAsia="MS Mincho" w:hAnsi="Times New Roman" w:cs="Times New Roman"/>
          <w:sz w:val="24"/>
          <w:szCs w:val="24"/>
        </w:rPr>
        <w:t>: video/x-raw</w:t>
      </w:r>
    </w:p>
    <w:p w14:paraId="4DC5F9D4" w14:textId="22573A20" w:rsidR="004453A7" w:rsidRDefault="004453A7" w:rsidP="004453A7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Fourcc.org</w:t>
      </w:r>
    </w:p>
    <w:p w14:paraId="075DA662" w14:textId="701763D2" w:rsidR="004453A7" w:rsidRDefault="00321D74" w:rsidP="004453A7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36" w:history="1">
        <w:r w:rsidR="004453A7" w:rsidRPr="004453A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YUV Pixel Formats</w:t>
        </w:r>
      </w:hyperlink>
    </w:p>
    <w:p w14:paraId="29865642" w14:textId="27452B53" w:rsidR="00AA1DB0" w:rsidRPr="00D650D6" w:rsidRDefault="00321D74" w:rsidP="004453A7">
      <w:pPr>
        <w:pStyle w:val="ListParagraph"/>
        <w:numPr>
          <w:ilvl w:val="1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hyperlink r:id="rId37" w:history="1">
        <w:r w:rsidR="004453A7" w:rsidRPr="004453A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RGB Pixel Formats</w:t>
        </w:r>
      </w:hyperlink>
      <w:r w:rsidR="004453A7" w:rsidRPr="004453A7">
        <w:rPr>
          <w:rFonts w:eastAsia="MS Mincho"/>
        </w:rPr>
        <w:t xml:space="preserve"> </w:t>
      </w:r>
    </w:p>
    <w:p w14:paraId="239BDA28" w14:textId="2C1AEAEF" w:rsidR="00D650D6" w:rsidRPr="00165F3A" w:rsidRDefault="00D650D6" w:rsidP="00D650D6">
      <w:pPr>
        <w:pStyle w:val="ListParagraph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D650D6">
        <w:rPr>
          <w:rFonts w:ascii="Times New Roman" w:eastAsia="MS Mincho" w:hAnsi="Times New Roman" w:cs="Times New Roman"/>
          <w:sz w:val="24"/>
          <w:szCs w:val="24"/>
        </w:rPr>
        <w:t>Simple uncompressed video format for astronomical capturing</w:t>
      </w:r>
      <w:r w:rsidR="005B5DE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B5DE5">
        <w:rPr>
          <w:rFonts w:ascii="Times New Roman" w:eastAsia="MS Mincho" w:hAnsi="Times New Roman" w:cs="Times New Roman"/>
          <w:sz w:val="24"/>
          <w:szCs w:val="24"/>
        </w:rPr>
        <w:fldChar w:fldCharType="begin"/>
      </w:r>
      <w:r w:rsidR="005B5DE5">
        <w:rPr>
          <w:rFonts w:ascii="Times New Roman" w:eastAsia="MS Mincho" w:hAnsi="Times New Roman" w:cs="Times New Roman"/>
          <w:sz w:val="24"/>
          <w:szCs w:val="24"/>
        </w:rPr>
        <w:instrText xml:space="preserve"> REF _Ref62203040 \r \h </w:instrText>
      </w:r>
      <w:r w:rsidR="005B5DE5">
        <w:rPr>
          <w:rFonts w:ascii="Times New Roman" w:eastAsia="MS Mincho" w:hAnsi="Times New Roman" w:cs="Times New Roman"/>
          <w:sz w:val="24"/>
          <w:szCs w:val="24"/>
        </w:rPr>
      </w:r>
      <w:r w:rsidR="005B5DE5">
        <w:rPr>
          <w:rFonts w:ascii="Times New Roman" w:eastAsia="MS Mincho" w:hAnsi="Times New Roman" w:cs="Times New Roman"/>
          <w:sz w:val="24"/>
          <w:szCs w:val="24"/>
        </w:rPr>
        <w:fldChar w:fldCharType="separate"/>
      </w:r>
      <w:r w:rsidR="005B5DE5">
        <w:rPr>
          <w:rFonts w:ascii="Times New Roman" w:eastAsia="MS Mincho" w:hAnsi="Times New Roman" w:cs="Times New Roman"/>
          <w:sz w:val="24"/>
          <w:szCs w:val="24"/>
        </w:rPr>
        <w:t>[12]</w:t>
      </w:r>
      <w:r w:rsidR="005B5DE5">
        <w:rPr>
          <w:rFonts w:ascii="Times New Roman" w:eastAsia="MS Mincho" w:hAnsi="Times New Roman" w:cs="Times New Roman"/>
          <w:sz w:val="24"/>
          <w:szCs w:val="24"/>
        </w:rPr>
        <w:fldChar w:fldCharType="end"/>
      </w:r>
    </w:p>
    <w:p w14:paraId="058D5446" w14:textId="77777777" w:rsidR="00165F3A" w:rsidRDefault="00165F3A" w:rsidP="00165F3A">
      <w:pPr>
        <w:rPr>
          <w:rFonts w:eastAsia="MS Mincho"/>
          <w:lang w:val="en-US"/>
        </w:rPr>
      </w:pPr>
    </w:p>
    <w:p w14:paraId="4F21DB0F" w14:textId="76939A4B" w:rsidR="00165F3A" w:rsidRPr="00165F3A" w:rsidRDefault="00165F3A" w:rsidP="005F0077">
      <w:pPr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From the above list it can be seen that the </w:t>
      </w:r>
      <w:r w:rsidR="00A65703">
        <w:rPr>
          <w:rFonts w:eastAsia="MS Mincho"/>
          <w:lang w:val="en-US"/>
        </w:rPr>
        <w:t>amount</w:t>
      </w:r>
      <w:r>
        <w:rPr>
          <w:rFonts w:eastAsia="MS Mincho"/>
          <w:lang w:val="en-US"/>
        </w:rPr>
        <w:t xml:space="preserve"> of different formats and associated FOURCCs</w:t>
      </w:r>
      <w:r w:rsidR="00A65703">
        <w:rPr>
          <w:rFonts w:eastAsia="MS Mincho"/>
          <w:lang w:val="en-US"/>
        </w:rPr>
        <w:t xml:space="preserve"> currently implemented in various software</w:t>
      </w:r>
      <w:r>
        <w:rPr>
          <w:rFonts w:eastAsia="MS Mincho"/>
          <w:lang w:val="en-US"/>
        </w:rPr>
        <w:t xml:space="preserve"> is very large</w:t>
      </w:r>
      <w:r w:rsidR="00A65703">
        <w:rPr>
          <w:rFonts w:eastAsia="MS Mincho"/>
          <w:lang w:val="en-US"/>
        </w:rPr>
        <w:t>,</w:t>
      </w:r>
      <w:r w:rsidR="005F0077">
        <w:rPr>
          <w:rFonts w:eastAsia="MS Mincho"/>
          <w:lang w:val="en-US"/>
        </w:rPr>
        <w:t xml:space="preserve"> and this fact should be </w:t>
      </w:r>
      <w:r w:rsidR="00A65703">
        <w:rPr>
          <w:rFonts w:eastAsia="MS Mincho"/>
          <w:lang w:val="en-US"/>
        </w:rPr>
        <w:t>taken into account</w:t>
      </w:r>
      <w:r w:rsidR="005F0077">
        <w:rPr>
          <w:rFonts w:eastAsia="MS Mincho"/>
          <w:lang w:val="en-US"/>
        </w:rPr>
        <w:t xml:space="preserve"> </w:t>
      </w:r>
      <w:r w:rsidR="00A65703">
        <w:rPr>
          <w:rFonts w:eastAsia="MS Mincho"/>
          <w:lang w:val="en-US"/>
        </w:rPr>
        <w:t>when specifying</w:t>
      </w:r>
      <w:r w:rsidR="005F0077">
        <w:rPr>
          <w:rFonts w:eastAsia="MS Mincho"/>
          <w:lang w:val="en-US"/>
        </w:rPr>
        <w:t xml:space="preserve"> the uncompressed carriage in ISOBMFF.</w:t>
      </w:r>
    </w:p>
    <w:p w14:paraId="431A7648" w14:textId="5D159B8F" w:rsidR="00F12AA6" w:rsidRDefault="009D3E31" w:rsidP="00F12AA6">
      <w:pPr>
        <w:pStyle w:val="Head1"/>
        <w:rPr>
          <w:rFonts w:eastAsia="MS Mincho"/>
        </w:rPr>
      </w:pPr>
      <w:r>
        <w:rPr>
          <w:rFonts w:eastAsia="MS Mincho"/>
        </w:rPr>
        <w:t>R</w:t>
      </w:r>
      <w:r w:rsidR="00A03016">
        <w:rPr>
          <w:rFonts w:eastAsia="MS Mincho"/>
        </w:rPr>
        <w:t>equirements</w:t>
      </w:r>
    </w:p>
    <w:p w14:paraId="3D63C8E6" w14:textId="753C5F2F" w:rsidR="00E36FE6" w:rsidRDefault="005A545D" w:rsidP="005F0077">
      <w:pPr>
        <w:jc w:val="both"/>
        <w:rPr>
          <w:lang w:val="en-US"/>
        </w:rPr>
      </w:pPr>
      <w:r>
        <w:rPr>
          <w:lang w:val="en-US"/>
        </w:rPr>
        <w:t>Taking into account all four input contributions on th</w:t>
      </w:r>
      <w:r w:rsidR="00AB0E6C">
        <w:rPr>
          <w:lang w:val="en-US"/>
        </w:rPr>
        <w:t xml:space="preserve">is topic </w:t>
      </w:r>
      <w:r>
        <w:rPr>
          <w:lang w:val="en-US"/>
        </w:rPr>
        <w:t>presented during last MPEG meetings</w:t>
      </w:r>
      <w:r w:rsidR="00AB0E6C">
        <w:rPr>
          <w:lang w:val="en-US"/>
        </w:rPr>
        <w:t>,</w:t>
      </w:r>
      <w:r>
        <w:rPr>
          <w:lang w:val="en-US"/>
        </w:rPr>
        <w:t xml:space="preserve"> we construct a set of requirements</w:t>
      </w:r>
      <w:r w:rsidR="00193C25">
        <w:rPr>
          <w:lang w:val="en-US"/>
        </w:rPr>
        <w:t xml:space="preserve"> </w:t>
      </w:r>
      <w:r w:rsidR="00193C25">
        <w:rPr>
          <w:lang w:val="en-US"/>
        </w:rPr>
        <w:fldChar w:fldCharType="begin"/>
      </w:r>
      <w:r w:rsidR="00193C25">
        <w:rPr>
          <w:lang w:val="en-US"/>
        </w:rPr>
        <w:instrText xml:space="preserve"> REF _Ref62063879 \r \h </w:instrText>
      </w:r>
      <w:r w:rsidR="00193C25">
        <w:rPr>
          <w:lang w:val="en-US"/>
        </w:rPr>
      </w:r>
      <w:r w:rsidR="00193C25">
        <w:rPr>
          <w:lang w:val="en-US"/>
        </w:rPr>
        <w:fldChar w:fldCharType="separate"/>
      </w:r>
      <w:r w:rsidR="00193C25">
        <w:rPr>
          <w:lang w:val="en-US"/>
        </w:rPr>
        <w:t>[1]</w:t>
      </w:r>
      <w:r w:rsidR="00193C25">
        <w:rPr>
          <w:lang w:val="en-US"/>
        </w:rPr>
        <w:fldChar w:fldCharType="end"/>
      </w:r>
      <w:r w:rsidR="00193C25">
        <w:rPr>
          <w:lang w:val="en-US"/>
        </w:rPr>
        <w:fldChar w:fldCharType="begin"/>
      </w:r>
      <w:r w:rsidR="00193C25">
        <w:rPr>
          <w:lang w:val="en-US"/>
        </w:rPr>
        <w:instrText xml:space="preserve"> REF _Ref62067342 \r \h </w:instrText>
      </w:r>
      <w:r w:rsidR="00193C25">
        <w:rPr>
          <w:lang w:val="en-US"/>
        </w:rPr>
      </w:r>
      <w:r w:rsidR="00193C25">
        <w:rPr>
          <w:lang w:val="en-US"/>
        </w:rPr>
        <w:fldChar w:fldCharType="separate"/>
      </w:r>
      <w:r w:rsidR="00193C25">
        <w:rPr>
          <w:lang w:val="en-US"/>
        </w:rPr>
        <w:t>[2]</w:t>
      </w:r>
      <w:r w:rsidR="00193C25">
        <w:rPr>
          <w:lang w:val="en-US"/>
        </w:rPr>
        <w:fldChar w:fldCharType="end"/>
      </w:r>
      <w:r w:rsidR="00193C25">
        <w:rPr>
          <w:lang w:val="en-US"/>
        </w:rPr>
        <w:fldChar w:fldCharType="begin"/>
      </w:r>
      <w:r w:rsidR="00193C25">
        <w:rPr>
          <w:lang w:val="en-US"/>
        </w:rPr>
        <w:instrText xml:space="preserve"> REF _Ref62067604 \r \h </w:instrText>
      </w:r>
      <w:r w:rsidR="00193C25">
        <w:rPr>
          <w:lang w:val="en-US"/>
        </w:rPr>
      </w:r>
      <w:r w:rsidR="00193C25">
        <w:rPr>
          <w:lang w:val="en-US"/>
        </w:rPr>
        <w:fldChar w:fldCharType="separate"/>
      </w:r>
      <w:r w:rsidR="00193C25">
        <w:rPr>
          <w:lang w:val="en-US"/>
        </w:rPr>
        <w:t>[3]</w:t>
      </w:r>
      <w:r w:rsidR="00193C25">
        <w:rPr>
          <w:lang w:val="en-US"/>
        </w:rPr>
        <w:fldChar w:fldCharType="end"/>
      </w:r>
      <w:r w:rsidR="00193C25">
        <w:rPr>
          <w:lang w:val="en-US"/>
        </w:rPr>
        <w:fldChar w:fldCharType="begin"/>
      </w:r>
      <w:r w:rsidR="00193C25">
        <w:rPr>
          <w:lang w:val="en-US"/>
        </w:rPr>
        <w:instrText xml:space="preserve"> REF _Ref62068292 \r \h </w:instrText>
      </w:r>
      <w:r w:rsidR="00193C25">
        <w:rPr>
          <w:lang w:val="en-US"/>
        </w:rPr>
      </w:r>
      <w:r w:rsidR="00193C25">
        <w:rPr>
          <w:lang w:val="en-US"/>
        </w:rPr>
        <w:fldChar w:fldCharType="separate"/>
      </w:r>
      <w:r w:rsidR="00193C25">
        <w:rPr>
          <w:lang w:val="en-US"/>
        </w:rPr>
        <w:t>[4]</w:t>
      </w:r>
      <w:r w:rsidR="00193C25">
        <w:rPr>
          <w:lang w:val="en-US"/>
        </w:rPr>
        <w:fldChar w:fldCharType="end"/>
      </w:r>
      <w:r w:rsidR="00AA540E">
        <w:rPr>
          <w:lang w:val="en-US"/>
        </w:rPr>
        <w:t xml:space="preserve">. </w:t>
      </w:r>
      <w:r w:rsidR="00AB0E6C">
        <w:rPr>
          <w:lang w:val="en-US"/>
        </w:rPr>
        <w:t xml:space="preserve">When storing the </w:t>
      </w:r>
      <w:r w:rsidR="00A03016">
        <w:t>uncompressed video format</w:t>
      </w:r>
      <w:r w:rsidR="00AB0E6C">
        <w:rPr>
          <w:lang w:val="en-US"/>
        </w:rPr>
        <w:t xml:space="preserve"> in ISOBMFF,</w:t>
      </w:r>
      <w:r w:rsidR="00A03016">
        <w:t xml:space="preserve"> </w:t>
      </w:r>
      <w:r w:rsidR="00AB0E6C">
        <w:rPr>
          <w:lang w:val="en-US"/>
        </w:rPr>
        <w:t>signaling for</w:t>
      </w:r>
      <w:r w:rsidR="00AB0E6C">
        <w:t xml:space="preserve"> </w:t>
      </w:r>
      <w:r w:rsidR="00AB0E6C">
        <w:rPr>
          <w:lang w:val="en-US"/>
        </w:rPr>
        <w:t>the following attributes should be considered</w:t>
      </w:r>
      <w:r w:rsidR="00A03016">
        <w:t>:</w:t>
      </w:r>
    </w:p>
    <w:p w14:paraId="281C8A02" w14:textId="77777777" w:rsidR="00193C25" w:rsidRPr="00193C25" w:rsidRDefault="00193C25" w:rsidP="009D3E31">
      <w:pPr>
        <w:rPr>
          <w:lang w:val="en-US"/>
        </w:rPr>
      </w:pPr>
    </w:p>
    <w:p w14:paraId="571EA805" w14:textId="48EC9F7B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B0E6C">
        <w:rPr>
          <w:rFonts w:ascii="Times New Roman" w:hAnsi="Times New Roman" w:cs="Times New Roman"/>
          <w:sz w:val="24"/>
          <w:szCs w:val="24"/>
        </w:rPr>
        <w:t>Width and height</w:t>
      </w:r>
    </w:p>
    <w:p w14:paraId="38AF0F6B" w14:textId="6F4F5963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Framerate and duration</w:t>
      </w:r>
    </w:p>
    <w:p w14:paraId="52250CD2" w14:textId="69855F08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Chroma format</w:t>
      </w:r>
    </w:p>
    <w:p w14:paraId="3C9B9D02" w14:textId="5D2D6B33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Chroma Sub-sampling</w:t>
      </w:r>
    </w:p>
    <w:p w14:paraId="32765F2A" w14:textId="031CD45B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Picture aspect ratio</w:t>
      </w:r>
    </w:p>
    <w:p w14:paraId="040B5152" w14:textId="59A157CF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Pixel aspect ratio</w:t>
      </w:r>
    </w:p>
    <w:p w14:paraId="280B277B" w14:textId="6AA0E775" w:rsidR="00AB0E6C" w:rsidRPr="00193C25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Bit depth (chroma and luma for YUV, uniform for RGB)</w:t>
      </w:r>
    </w:p>
    <w:p w14:paraId="39DC53B6" w14:textId="4CFF477B" w:rsidR="00AB0E6C" w:rsidRPr="00193C25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Color space format (YUV, RGB)</w:t>
      </w:r>
    </w:p>
    <w:p w14:paraId="786614DE" w14:textId="1EAAACCB" w:rsidR="00AB0E6C" w:rsidRPr="00193C25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Transfer characteristics</w:t>
      </w:r>
    </w:p>
    <w:p w14:paraId="14B3A5F1" w14:textId="02136312" w:rsidR="00AB0E6C" w:rsidRDefault="00AB0E6C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YUV formats with side channel alpha / depth components</w:t>
      </w:r>
    </w:p>
    <w:p w14:paraId="3CCC6089" w14:textId="5A4D08C9" w:rsidR="00500E73" w:rsidRPr="00500E73" w:rsidRDefault="00500E73" w:rsidP="00500E73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00E73">
        <w:rPr>
          <w:rFonts w:ascii="Times New Roman" w:hAnsi="Times New Roman" w:cs="Times New Roman"/>
          <w:sz w:val="24"/>
          <w:szCs w:val="24"/>
        </w:rPr>
        <w:t xml:space="preserve">Note that the </w:t>
      </w:r>
      <w:r w:rsidRPr="00500E73">
        <w:rPr>
          <w:rFonts w:ascii="Courier" w:hAnsi="Courier" w:cs="Times New Roman"/>
          <w:sz w:val="24"/>
          <w:szCs w:val="24"/>
        </w:rPr>
        <w:t>depth</w:t>
      </w:r>
      <w:r w:rsidRPr="00500E73">
        <w:rPr>
          <w:rFonts w:ascii="Times New Roman" w:hAnsi="Times New Roman" w:cs="Times New Roman"/>
          <w:sz w:val="24"/>
          <w:szCs w:val="24"/>
        </w:rPr>
        <w:t xml:space="preserve"> field of </w:t>
      </w:r>
      <w:r w:rsidRPr="00500E73">
        <w:rPr>
          <w:rFonts w:ascii="Courier" w:hAnsi="Courier" w:cs="Times New Roman"/>
          <w:sz w:val="24"/>
          <w:szCs w:val="24"/>
        </w:rPr>
        <w:t>VisualSampleEntry</w:t>
      </w:r>
      <w:r w:rsidRPr="00500E73">
        <w:rPr>
          <w:rFonts w:ascii="Times New Roman" w:hAnsi="Times New Roman" w:cs="Times New Roman"/>
          <w:sz w:val="24"/>
          <w:szCs w:val="24"/>
        </w:rPr>
        <w:t xml:space="preserve"> in ISOBMFF is fixed to </w:t>
      </w:r>
      <w:r w:rsidRPr="00500E73">
        <w:rPr>
          <w:rFonts w:ascii="Courier" w:eastAsia="MS Mincho" w:hAnsi="Courier" w:cs="Times New Roman"/>
          <w:color w:val="000000"/>
          <w:sz w:val="24"/>
          <w:szCs w:val="24"/>
        </w:rPr>
        <w:t>0x0018</w:t>
      </w:r>
      <w:r w:rsidRPr="00500E7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– </w:t>
      </w:r>
      <w:r w:rsidRPr="00500E73">
        <w:rPr>
          <w:rFonts w:ascii="Times New Roman" w:eastAsia="MS Mincho" w:hAnsi="Times New Roman" w:cs="Times New Roman"/>
          <w:color w:val="000000"/>
          <w:sz w:val="24"/>
          <w:szCs w:val="24"/>
        </w:rPr>
        <w:t>images are in colour with no alpha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75E0E0CD" w14:textId="5257C9AD" w:rsidR="00193C25" w:rsidRPr="00193C25" w:rsidRDefault="00193C25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Field ordering signaling for interlaced content</w:t>
      </w:r>
    </w:p>
    <w:p w14:paraId="0CE0E012" w14:textId="05E64258" w:rsidR="00193C25" w:rsidRPr="00193C25" w:rsidRDefault="00193C25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Support for several different pixel organizations, packing modes: planar, packed, semi-planar NV12/21 (hybrid planar Y + packed UV)</w:t>
      </w:r>
    </w:p>
    <w:p w14:paraId="6D8BEF20" w14:textId="74C4E451" w:rsidR="00193C25" w:rsidRDefault="00193C25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93C25">
        <w:rPr>
          <w:rFonts w:ascii="Times New Roman" w:hAnsi="Times New Roman" w:cs="Times New Roman"/>
          <w:sz w:val="24"/>
          <w:szCs w:val="24"/>
        </w:rPr>
        <w:t>Signaling for packed ordering (YUYV / YVYU / UYVY / VYUY, ARGB / ABGR / RGBA / BGRA, etc.)</w:t>
      </w:r>
    </w:p>
    <w:p w14:paraId="4077FC6C" w14:textId="293B2CC6" w:rsidR="0004219E" w:rsidRDefault="0004219E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 sample format on how the data is stored in samples (interlacing, endianness)</w:t>
      </w:r>
    </w:p>
    <w:p w14:paraId="297D9492" w14:textId="77777777" w:rsidR="00742DE7" w:rsidRDefault="00742DE7" w:rsidP="00742D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 CICP metadata into account</w:t>
      </w:r>
    </w:p>
    <w:p w14:paraId="5E316F09" w14:textId="634E2404" w:rsidR="00742DE7" w:rsidRPr="0047066F" w:rsidRDefault="00742DE7" w:rsidP="00742D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Embedded and using the data reference</w:t>
      </w:r>
    </w:p>
    <w:p w14:paraId="41E001BC" w14:textId="2C509C21" w:rsidR="00193C25" w:rsidRDefault="00045CB3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5CB3">
        <w:rPr>
          <w:rFonts w:ascii="Times New Roman" w:hAnsi="Times New Roman" w:cs="Times New Roman"/>
          <w:sz w:val="24"/>
          <w:szCs w:val="24"/>
        </w:rPr>
        <w:t>Composition of the images of the video in spatial zones with associated specific orders of groups of pixels</w:t>
      </w:r>
      <w:r w:rsidR="004F1724">
        <w:rPr>
          <w:rFonts w:ascii="Times New Roman" w:hAnsi="Times New Roman" w:cs="Times New Roman"/>
          <w:sz w:val="24"/>
          <w:szCs w:val="24"/>
        </w:rPr>
        <w:t xml:space="preserve"> (</w:t>
      </w:r>
      <w:r w:rsidR="004F1724" w:rsidRPr="004F1724">
        <w:rPr>
          <w:rFonts w:ascii="Times New Roman" w:hAnsi="Times New Roman" w:cs="Times New Roman"/>
          <w:sz w:val="24"/>
          <w:szCs w:val="24"/>
        </w:rPr>
        <w:fldChar w:fldCharType="begin"/>
      </w:r>
      <w:r w:rsidR="004F1724" w:rsidRPr="004F1724">
        <w:rPr>
          <w:rFonts w:ascii="Times New Roman" w:hAnsi="Times New Roman" w:cs="Times New Roman"/>
          <w:sz w:val="24"/>
          <w:szCs w:val="24"/>
        </w:rPr>
        <w:instrText xml:space="preserve"> REF _Ref62184040 \h  \* MERGEFORMAT </w:instrText>
      </w:r>
      <w:r w:rsidR="004F1724" w:rsidRPr="004F1724">
        <w:rPr>
          <w:rFonts w:ascii="Times New Roman" w:hAnsi="Times New Roman" w:cs="Times New Roman"/>
          <w:sz w:val="24"/>
          <w:szCs w:val="24"/>
        </w:rPr>
      </w:r>
      <w:r w:rsidR="004F1724" w:rsidRPr="004F1724">
        <w:rPr>
          <w:rFonts w:ascii="Times New Roman" w:hAnsi="Times New Roman" w:cs="Times New Roman"/>
          <w:sz w:val="24"/>
          <w:szCs w:val="24"/>
        </w:rPr>
        <w:fldChar w:fldCharType="separate"/>
      </w:r>
      <w:r w:rsidR="004F1724" w:rsidRPr="004F17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Figure </w:t>
      </w:r>
      <w:r w:rsidR="004F1724" w:rsidRPr="004F172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</w:t>
      </w:r>
      <w:r w:rsidR="004F1724" w:rsidRPr="004F1724">
        <w:rPr>
          <w:rFonts w:ascii="Times New Roman" w:hAnsi="Times New Roman" w:cs="Times New Roman"/>
          <w:sz w:val="24"/>
          <w:szCs w:val="24"/>
        </w:rPr>
        <w:fldChar w:fldCharType="end"/>
      </w:r>
      <w:r w:rsidR="004F1724" w:rsidRPr="004F1724">
        <w:rPr>
          <w:rFonts w:ascii="Times New Roman" w:hAnsi="Times New Roman" w:cs="Times New Roman"/>
          <w:sz w:val="24"/>
          <w:szCs w:val="24"/>
        </w:rPr>
        <w:t>)</w:t>
      </w:r>
    </w:p>
    <w:p w14:paraId="6A47E35E" w14:textId="2AEEAFF3" w:rsidR="00045CB3" w:rsidRDefault="00045CB3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5CB3">
        <w:rPr>
          <w:rFonts w:ascii="Times New Roman" w:hAnsi="Times New Roman" w:cs="Times New Roman"/>
          <w:sz w:val="24"/>
          <w:szCs w:val="24"/>
        </w:rPr>
        <w:t>Support images consisting in “packed regions”</w:t>
      </w:r>
      <w:r w:rsidR="00A5438C">
        <w:rPr>
          <w:rFonts w:ascii="Times New Roman" w:hAnsi="Times New Roman" w:cs="Times New Roman"/>
          <w:sz w:val="24"/>
          <w:szCs w:val="24"/>
        </w:rPr>
        <w:t xml:space="preserve"> (</w:t>
      </w:r>
      <w:r w:rsidR="00A5438C" w:rsidRPr="00A5438C">
        <w:rPr>
          <w:rFonts w:ascii="Times New Roman" w:hAnsi="Times New Roman" w:cs="Times New Roman"/>
          <w:sz w:val="24"/>
          <w:szCs w:val="24"/>
        </w:rPr>
        <w:fldChar w:fldCharType="begin"/>
      </w:r>
      <w:r w:rsidR="00A5438C" w:rsidRPr="00A5438C">
        <w:rPr>
          <w:rFonts w:ascii="Times New Roman" w:hAnsi="Times New Roman" w:cs="Times New Roman"/>
          <w:sz w:val="24"/>
          <w:szCs w:val="24"/>
        </w:rPr>
        <w:instrText xml:space="preserve"> REF _Ref62184265 \h  \* MERGEFORMAT </w:instrText>
      </w:r>
      <w:r w:rsidR="00A5438C" w:rsidRPr="00A5438C">
        <w:rPr>
          <w:rFonts w:ascii="Times New Roman" w:hAnsi="Times New Roman" w:cs="Times New Roman"/>
          <w:sz w:val="24"/>
          <w:szCs w:val="24"/>
        </w:rPr>
      </w:r>
      <w:r w:rsidR="00A5438C" w:rsidRPr="00A5438C">
        <w:rPr>
          <w:rFonts w:ascii="Times New Roman" w:hAnsi="Times New Roman" w:cs="Times New Roman"/>
          <w:sz w:val="24"/>
          <w:szCs w:val="24"/>
        </w:rPr>
        <w:fldChar w:fldCharType="separate"/>
      </w:r>
      <w:r w:rsidR="00A5438C" w:rsidRPr="00A543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Figure </w:t>
      </w:r>
      <w:r w:rsidR="00A5438C" w:rsidRPr="00A5438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</w:t>
      </w:r>
      <w:r w:rsidR="00A5438C" w:rsidRPr="00A5438C">
        <w:rPr>
          <w:rFonts w:ascii="Times New Roman" w:hAnsi="Times New Roman" w:cs="Times New Roman"/>
          <w:sz w:val="24"/>
          <w:szCs w:val="24"/>
        </w:rPr>
        <w:fldChar w:fldCharType="end"/>
      </w:r>
      <w:r w:rsidR="00A5438C" w:rsidRPr="00A5438C">
        <w:rPr>
          <w:rFonts w:ascii="Times New Roman" w:hAnsi="Times New Roman" w:cs="Times New Roman"/>
          <w:sz w:val="24"/>
          <w:szCs w:val="24"/>
        </w:rPr>
        <w:t>)</w:t>
      </w:r>
    </w:p>
    <w:p w14:paraId="7FAA1C3E" w14:textId="75796092" w:rsidR="00045CB3" w:rsidRDefault="00045CB3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5CB3">
        <w:rPr>
          <w:rFonts w:ascii="Times New Roman" w:hAnsi="Times New Roman" w:cs="Times New Roman"/>
          <w:sz w:val="24"/>
          <w:szCs w:val="24"/>
        </w:rPr>
        <w:t>Access to spatial areas in</w:t>
      </w:r>
      <w:r w:rsidR="00500E73">
        <w:rPr>
          <w:rFonts w:ascii="Times New Roman" w:hAnsi="Times New Roman" w:cs="Times New Roman"/>
          <w:sz w:val="24"/>
          <w:szCs w:val="24"/>
        </w:rPr>
        <w:t xml:space="preserve"> a particular frame </w:t>
      </w:r>
      <w:r w:rsidRPr="00045CB3">
        <w:rPr>
          <w:rFonts w:ascii="Times New Roman" w:hAnsi="Times New Roman" w:cs="Times New Roman"/>
          <w:sz w:val="24"/>
          <w:szCs w:val="24"/>
        </w:rPr>
        <w:t>of the video</w:t>
      </w:r>
      <w:r w:rsidR="00A5438C">
        <w:rPr>
          <w:rFonts w:ascii="Times New Roman" w:hAnsi="Times New Roman" w:cs="Times New Roman"/>
          <w:sz w:val="24"/>
          <w:szCs w:val="24"/>
        </w:rPr>
        <w:t xml:space="preserve"> (</w:t>
      </w:r>
      <w:r w:rsidR="00A5438C" w:rsidRPr="00A5438C">
        <w:rPr>
          <w:rFonts w:ascii="Times New Roman" w:hAnsi="Times New Roman" w:cs="Times New Roman"/>
          <w:sz w:val="24"/>
          <w:szCs w:val="24"/>
        </w:rPr>
        <w:fldChar w:fldCharType="begin"/>
      </w:r>
      <w:r w:rsidR="00A5438C" w:rsidRPr="00A5438C">
        <w:rPr>
          <w:rFonts w:ascii="Times New Roman" w:hAnsi="Times New Roman" w:cs="Times New Roman"/>
          <w:sz w:val="24"/>
          <w:szCs w:val="24"/>
        </w:rPr>
        <w:instrText xml:space="preserve"> REF _Ref62184290 \h  \* MERGEFORMAT </w:instrText>
      </w:r>
      <w:r w:rsidR="00A5438C" w:rsidRPr="00A5438C">
        <w:rPr>
          <w:rFonts w:ascii="Times New Roman" w:hAnsi="Times New Roman" w:cs="Times New Roman"/>
          <w:sz w:val="24"/>
          <w:szCs w:val="24"/>
        </w:rPr>
      </w:r>
      <w:r w:rsidR="00A5438C" w:rsidRPr="00A5438C">
        <w:rPr>
          <w:rFonts w:ascii="Times New Roman" w:hAnsi="Times New Roman" w:cs="Times New Roman"/>
          <w:sz w:val="24"/>
          <w:szCs w:val="24"/>
        </w:rPr>
        <w:fldChar w:fldCharType="separate"/>
      </w:r>
      <w:r w:rsidR="00A5438C" w:rsidRPr="00A543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Figure </w:t>
      </w:r>
      <w:r w:rsidR="00A5438C" w:rsidRPr="00A5438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</w:t>
      </w:r>
      <w:r w:rsidR="00A5438C" w:rsidRPr="00A5438C">
        <w:rPr>
          <w:rFonts w:ascii="Times New Roman" w:hAnsi="Times New Roman" w:cs="Times New Roman"/>
          <w:sz w:val="24"/>
          <w:szCs w:val="24"/>
        </w:rPr>
        <w:fldChar w:fldCharType="end"/>
      </w:r>
      <w:r w:rsidR="00A5438C" w:rsidRPr="00A5438C">
        <w:rPr>
          <w:rFonts w:ascii="Times New Roman" w:hAnsi="Times New Roman" w:cs="Times New Roman"/>
          <w:sz w:val="24"/>
          <w:szCs w:val="24"/>
        </w:rPr>
        <w:t>)</w:t>
      </w:r>
    </w:p>
    <w:p w14:paraId="1044073F" w14:textId="4053E61F" w:rsidR="00500E73" w:rsidRPr="00193C25" w:rsidRDefault="00500E73" w:rsidP="00AB0E6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informative metadata e.g.: </w:t>
      </w:r>
      <w:hyperlink r:id="rId38" w:history="1">
        <w:r w:rsidRPr="00500E73">
          <w:rPr>
            <w:rStyle w:val="Hyperlink"/>
            <w:rFonts w:ascii="Times New Roman" w:hAnsi="Times New Roman" w:cs="Times New Roman"/>
            <w:sz w:val="24"/>
            <w:szCs w:val="24"/>
          </w:rPr>
          <w:t>3GPP raw schema</w:t>
        </w:r>
      </w:hyperlink>
    </w:p>
    <w:p w14:paraId="4A73D992" w14:textId="77777777" w:rsidR="00AA307F" w:rsidRDefault="00AA307F" w:rsidP="00A03016"/>
    <w:p w14:paraId="3825407E" w14:textId="77777777" w:rsidR="004F1724" w:rsidRDefault="00AA307F" w:rsidP="004F1724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 wp14:anchorId="365210C9" wp14:editId="5C0DBC5A">
            <wp:extent cx="2892972" cy="1921397"/>
            <wp:effectExtent l="0" t="0" r="3175" b="0"/>
            <wp:docPr id="4" name="Picture 4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176" cy="1959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90435" w14:textId="34A95840" w:rsidR="00AA307F" w:rsidRPr="00165F3A" w:rsidRDefault="004F1724" w:rsidP="00165F3A">
      <w:pPr>
        <w:pStyle w:val="Caption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2" w:name="_Ref62184040"/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Figure </w:t>
      </w:r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begin"/>
      </w:r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separate"/>
      </w:r>
      <w:r w:rsidR="008158F0">
        <w:rPr>
          <w:rFonts w:ascii="Times New Roman" w:hAnsi="Times New Roman" w:cs="Times New Roman"/>
          <w:i w:val="0"/>
          <w:iCs w:val="0"/>
          <w:noProof/>
          <w:color w:val="000000" w:themeColor="text1"/>
          <w:sz w:val="24"/>
          <w:szCs w:val="24"/>
        </w:rPr>
        <w:t>1</w:t>
      </w:r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end"/>
      </w:r>
      <w:bookmarkEnd w:id="2"/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: Zone and scan order in some industrial cameras where pixel data is available on a single tap. Pixel packets from different zones can be arranged in different orders</w:t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begin"/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instrText xml:space="preserve"> REF _Ref62068292 \r \h </w:instrText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separate"/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[4]</w:t>
      </w:r>
      <w:r w:rsidR="0049202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end"/>
      </w:r>
      <w:r w:rsidRPr="004F172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505"/>
      </w:tblGrid>
      <w:tr w:rsidR="004F1724" w14:paraId="2272D37E" w14:textId="77777777" w:rsidTr="008158F0">
        <w:tc>
          <w:tcPr>
            <w:tcW w:w="4505" w:type="dxa"/>
          </w:tcPr>
          <w:p w14:paraId="35B7538D" w14:textId="77777777" w:rsidR="008158F0" w:rsidRDefault="004F1724" w:rsidP="008158F0">
            <w:pPr>
              <w:keepNext/>
              <w:spacing w:after="80"/>
              <w:jc w:val="center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46A94604" wp14:editId="66EFEC14">
                  <wp:extent cx="2604036" cy="1274969"/>
                  <wp:effectExtent l="0" t="0" r="0" b="0"/>
                  <wp:docPr id="5" name="Picture 5" descr="Applicati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pplication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434" cy="12957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91E8B5" w14:textId="38F9BE3B" w:rsidR="004F1724" w:rsidRPr="00A5438C" w:rsidRDefault="008158F0" w:rsidP="008158F0">
            <w:pPr>
              <w:pStyle w:val="Caption"/>
              <w:jc w:val="center"/>
              <w:rPr>
                <w:rFonts w:ascii="Times New Roman" w:eastAsia="MS Mincho" w:hAnsi="Times New Roman" w:cs="Times New Roman"/>
                <w:i w:val="0"/>
                <w:iCs w:val="0"/>
                <w:sz w:val="24"/>
                <w:szCs w:val="24"/>
              </w:rPr>
            </w:pPr>
            <w:bookmarkStart w:id="3" w:name="_Ref62184265"/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Figure </w:t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begin"/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instrText xml:space="preserve"> SEQ Figure \* ARABIC </w:instrText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separate"/>
            </w:r>
            <w:r w:rsidRPr="00A5438C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2</w:t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end"/>
            </w:r>
            <w:bookmarkEnd w:id="3"/>
            <w:r w:rsidR="00A5438C"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: Image as “packed regions”</w: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begin"/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instrText xml:space="preserve"> REF _Ref62068292 \r \h </w:instrTex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separate"/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[4]</w: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4505" w:type="dxa"/>
          </w:tcPr>
          <w:p w14:paraId="27342F8C" w14:textId="77777777" w:rsidR="008158F0" w:rsidRDefault="008158F0" w:rsidP="008158F0">
            <w:pPr>
              <w:keepNext/>
              <w:spacing w:after="8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6B7F1F0" wp14:editId="22382A9B">
                  <wp:extent cx="1489842" cy="127055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751" cy="13062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995585" w14:textId="00EBE20D" w:rsidR="004F1724" w:rsidRPr="00A5438C" w:rsidRDefault="008158F0" w:rsidP="008158F0">
            <w:pPr>
              <w:pStyle w:val="Caption"/>
              <w:jc w:val="center"/>
              <w:rPr>
                <w:rFonts w:ascii="Times New Roman" w:eastAsia="MS Mincho" w:hAnsi="Times New Roman" w:cs="Times New Roman"/>
                <w:i w:val="0"/>
                <w:iCs w:val="0"/>
                <w:sz w:val="24"/>
                <w:szCs w:val="24"/>
              </w:rPr>
            </w:pPr>
            <w:bookmarkStart w:id="4" w:name="_Ref62184290"/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Figure </w:t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begin"/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instrText xml:space="preserve"> SEQ Figure \* ARABIC </w:instrText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separate"/>
            </w:r>
            <w:r w:rsidRPr="00A5438C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3</w:t>
            </w:r>
            <w:r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end"/>
            </w:r>
            <w:bookmarkEnd w:id="4"/>
            <w:r w:rsidR="00A5438C" w:rsidRPr="00A5438C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: Image with regions of interest</w: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begin"/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instrText xml:space="preserve"> REF _Ref62068292 \r \h </w:instrTex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separate"/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[4]</w:t>
            </w:r>
            <w:r w:rsidR="00492021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14:paraId="31053711" w14:textId="283680A9" w:rsidR="00F12AA6" w:rsidRDefault="00F12AA6" w:rsidP="00F12AA6">
      <w:pPr>
        <w:pStyle w:val="Head1"/>
        <w:rPr>
          <w:rFonts w:eastAsia="MS Mincho"/>
        </w:rPr>
      </w:pPr>
      <w:r>
        <w:rPr>
          <w:rFonts w:eastAsia="MS Mincho"/>
        </w:rPr>
        <w:t>Analysis of current implementations</w:t>
      </w:r>
    </w:p>
    <w:p w14:paraId="70C00998" w14:textId="1EA1088D" w:rsidR="00492021" w:rsidRDefault="00492021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In this section we investigate several methods on how to </w:t>
      </w:r>
      <w:r w:rsidR="00436DBA">
        <w:rPr>
          <w:rFonts w:eastAsia="MS Mincho"/>
          <w:lang w:val="en-US"/>
        </w:rPr>
        <w:t>create ISOBMFF</w:t>
      </w:r>
      <w:r w:rsidR="002177C3">
        <w:rPr>
          <w:rFonts w:eastAsia="MS Mincho"/>
          <w:lang w:val="en-US"/>
        </w:rPr>
        <w:t>/QTFF</w:t>
      </w:r>
      <w:r w:rsidR="00436DBA">
        <w:rPr>
          <w:rFonts w:eastAsia="MS Mincho"/>
          <w:lang w:val="en-US"/>
        </w:rPr>
        <w:t xml:space="preserve"> files with</w:t>
      </w:r>
      <w:r>
        <w:rPr>
          <w:rFonts w:eastAsia="MS Mincho"/>
          <w:lang w:val="en-US"/>
        </w:rPr>
        <w:t xml:space="preserve"> </w:t>
      </w:r>
      <w:r w:rsidR="00436DBA">
        <w:rPr>
          <w:rFonts w:eastAsia="MS Mincho"/>
          <w:lang w:val="en-US"/>
        </w:rPr>
        <w:t>uncompressed video data and what software is capable of playing them.</w:t>
      </w:r>
    </w:p>
    <w:p w14:paraId="4190AFD7" w14:textId="111F5B7A" w:rsidR="00AA307F" w:rsidRPr="001A3D02" w:rsidRDefault="0071606E" w:rsidP="001A3D02">
      <w:pPr>
        <w:pStyle w:val="Head2"/>
        <w:rPr>
          <w:rFonts w:eastAsia="MS Mincho"/>
        </w:rPr>
      </w:pPr>
      <w:r>
        <w:rPr>
          <w:rFonts w:eastAsia="MS Mincho"/>
        </w:rPr>
        <w:t xml:space="preserve">Technical tools </w:t>
      </w:r>
    </w:p>
    <w:p w14:paraId="63320C4B" w14:textId="187B56FC" w:rsidR="0071606E" w:rsidRDefault="0071606E" w:rsidP="00C97246">
      <w:pPr>
        <w:rPr>
          <w:rFonts w:eastAsia="MS Mincho"/>
          <w:b/>
          <w:bCs/>
        </w:rPr>
      </w:pPr>
      <w:r w:rsidRPr="00C97246">
        <w:rPr>
          <w:rFonts w:eastAsia="MS Mincho"/>
          <w:b/>
          <w:bCs/>
        </w:rPr>
        <w:t>F</w:t>
      </w:r>
      <w:r w:rsidR="00C97246">
        <w:rPr>
          <w:rFonts w:eastAsia="MS Mincho"/>
          <w:b/>
          <w:bCs/>
          <w:lang w:val="en-US"/>
        </w:rPr>
        <w:t>F</w:t>
      </w:r>
      <w:r w:rsidRPr="00C97246">
        <w:rPr>
          <w:rFonts w:eastAsia="MS Mincho"/>
          <w:b/>
          <w:bCs/>
        </w:rPr>
        <w:t>mpeg</w:t>
      </w:r>
    </w:p>
    <w:p w14:paraId="318D4738" w14:textId="6D00EBD9" w:rsidR="00433744" w:rsidRDefault="001A3D02" w:rsidP="00D650D6">
      <w:pPr>
        <w:jc w:val="both"/>
        <w:rPr>
          <w:rFonts w:eastAsia="MS Mincho"/>
          <w:lang w:val="en-US"/>
        </w:rPr>
      </w:pPr>
      <w:r w:rsidRPr="001A3D02">
        <w:rPr>
          <w:lang w:val="en-US"/>
        </w:rPr>
        <w:t>FFmpeg</w:t>
      </w:r>
      <w:r>
        <w:rPr>
          <w:lang w:val="en-US"/>
        </w:rPr>
        <w:t xml:space="preserve"> is often referred to as a swiss army knife </w:t>
      </w:r>
      <w:r w:rsidR="0048285A">
        <w:rPr>
          <w:lang w:val="en-US"/>
        </w:rPr>
        <w:t>for</w:t>
      </w:r>
      <w:r>
        <w:rPr>
          <w:lang w:val="en-US"/>
        </w:rPr>
        <w:t xml:space="preserve"> multimedia </w:t>
      </w:r>
      <w:r w:rsidR="0048285A">
        <w:rPr>
          <w:lang w:val="en-US"/>
        </w:rPr>
        <w:t xml:space="preserve">processing. It can be used to generate a set of uncompressed video bitstreams as specified in </w:t>
      </w:r>
      <w:hyperlink r:id="rId42" w:anchor="a9a8e335cf3be472042bc9f0cf80cd4c5" w:history="1">
        <w:r w:rsidR="0048285A" w:rsidRPr="0048285A">
          <w:rPr>
            <w:rStyle w:val="Hyperlink"/>
            <w:lang w:val="en-US"/>
          </w:rPr>
          <w:t>AVPixelFormat</w:t>
        </w:r>
      </w:hyperlink>
      <w:r w:rsidR="0048285A">
        <w:rPr>
          <w:lang w:val="en-US"/>
        </w:rPr>
        <w:t xml:space="preserve">. </w:t>
      </w:r>
      <w:r w:rsidR="0048285A">
        <w:rPr>
          <w:rFonts w:eastAsia="MS Mincho"/>
          <w:lang w:val="en-US"/>
        </w:rPr>
        <w:t xml:space="preserve">An example on how to generate a set of uncompressed video bitstreams can be found </w:t>
      </w:r>
      <w:hyperlink r:id="rId43" w:history="1">
        <w:r w:rsidR="0048285A" w:rsidRPr="0048285A">
          <w:rPr>
            <w:rStyle w:val="Hyperlink"/>
            <w:rFonts w:eastAsia="MS Mincho"/>
            <w:lang w:val="en-US"/>
          </w:rPr>
          <w:t>here</w:t>
        </w:r>
      </w:hyperlink>
      <w:r w:rsidR="0048285A">
        <w:rPr>
          <w:rFonts w:eastAsia="MS Mincho"/>
          <w:lang w:val="en-US"/>
        </w:rPr>
        <w:t>.</w:t>
      </w:r>
      <w:r w:rsidR="00D650D6">
        <w:rPr>
          <w:rFonts w:eastAsia="MS Mincho"/>
          <w:lang w:val="en-US"/>
        </w:rPr>
        <w:t xml:space="preserve"> FFmpeg can even directly be used to package uncompressed video bitstreams into a .mov file. The example below p</w:t>
      </w:r>
      <w:r w:rsidR="00433744">
        <w:rPr>
          <w:rFonts w:eastAsia="MS Mincho"/>
          <w:lang w:val="en-US"/>
        </w:rPr>
        <w:t>ackage</w:t>
      </w:r>
      <w:r w:rsidR="00D650D6">
        <w:rPr>
          <w:rFonts w:eastAsia="MS Mincho"/>
          <w:lang w:val="en-US"/>
        </w:rPr>
        <w:t>s</w:t>
      </w:r>
      <w:r w:rsidR="00433744">
        <w:rPr>
          <w:rFonts w:eastAsia="MS Mincho"/>
          <w:lang w:val="en-US"/>
        </w:rPr>
        <w:t xml:space="preserve"> </w:t>
      </w:r>
      <w:r w:rsidR="00D650D6">
        <w:rPr>
          <w:rFonts w:eastAsia="MS Mincho"/>
          <w:lang w:val="en-US"/>
        </w:rPr>
        <w:t>‘</w:t>
      </w:r>
      <w:r w:rsidR="00433744">
        <w:rPr>
          <w:rFonts w:eastAsia="MS Mincho"/>
          <w:lang w:val="en-US"/>
        </w:rPr>
        <w:t>v210</w:t>
      </w:r>
      <w:r w:rsidR="00D650D6">
        <w:rPr>
          <w:rFonts w:eastAsia="MS Mincho"/>
          <w:lang w:val="en-US"/>
        </w:rPr>
        <w:t>’</w:t>
      </w:r>
      <w:r w:rsidR="00F01EC5">
        <w:rPr>
          <w:rFonts w:eastAsia="MS Mincho"/>
          <w:lang w:val="en-US"/>
        </w:rPr>
        <w:t xml:space="preserve"> uncompressed bitstream</w:t>
      </w:r>
      <w:r w:rsidR="00433744">
        <w:rPr>
          <w:rFonts w:eastAsia="MS Mincho"/>
          <w:lang w:val="en-US"/>
        </w:rPr>
        <w:t xml:space="preserve"> into </w:t>
      </w:r>
      <w:r w:rsidR="00D650D6">
        <w:rPr>
          <w:rFonts w:eastAsia="MS Mincho"/>
          <w:lang w:val="en-US"/>
        </w:rPr>
        <w:t>.</w:t>
      </w:r>
      <w:r w:rsidR="00433744">
        <w:rPr>
          <w:rFonts w:eastAsia="MS Mincho"/>
          <w:lang w:val="en-US"/>
        </w:rPr>
        <w:t xml:space="preserve">mov </w:t>
      </w:r>
      <w:r w:rsidR="00F01EC5">
        <w:rPr>
          <w:rFonts w:eastAsia="MS Mincho"/>
          <w:lang w:val="en-US"/>
        </w:rPr>
        <w:t>using ‘v210’ sample entry</w:t>
      </w:r>
      <w:r w:rsidR="00433744">
        <w:rPr>
          <w:rFonts w:eastAsia="MS Mincho"/>
          <w:lang w:val="en-US"/>
        </w:rPr>
        <w:t>:</w:t>
      </w:r>
    </w:p>
    <w:p w14:paraId="5764DAD1" w14:textId="77777777" w:rsidR="00D650D6" w:rsidRPr="00D650D6" w:rsidRDefault="00D650D6" w:rsidP="00D650D6">
      <w:pPr>
        <w:jc w:val="both"/>
        <w:rPr>
          <w:lang w:val="en-US"/>
        </w:rPr>
      </w:pPr>
    </w:p>
    <w:p w14:paraId="05B40E8E" w14:textId="1A18E4C3" w:rsidR="00436DBA" w:rsidRPr="00D650D6" w:rsidRDefault="00F01EC5" w:rsidP="0071606E">
      <w:pPr>
        <w:spacing w:after="80"/>
        <w:jc w:val="both"/>
        <w:rPr>
          <w:rFonts w:ascii="Courier" w:eastAsia="MS Mincho" w:hAnsi="Courier"/>
          <w:sz w:val="20"/>
          <w:szCs w:val="20"/>
          <w:lang w:val="en-US"/>
        </w:rPr>
      </w:pPr>
      <w:r w:rsidRPr="00D650D6">
        <w:rPr>
          <w:rFonts w:ascii="Courier" w:eastAsia="MS Mincho" w:hAnsi="Courier"/>
          <w:sz w:val="20"/>
          <w:szCs w:val="20"/>
          <w:lang w:val="en-US"/>
        </w:rPr>
        <w:t>ffmpeg -f v210 -s 176x144 -i gst_v210_176x144.raw -c copy v210_gst.mov</w:t>
      </w:r>
    </w:p>
    <w:p w14:paraId="7D5AA92B" w14:textId="77777777" w:rsidR="00F01EC5" w:rsidRDefault="00F01EC5" w:rsidP="0071606E">
      <w:pPr>
        <w:spacing w:after="80"/>
        <w:jc w:val="both"/>
        <w:rPr>
          <w:rFonts w:eastAsia="MS Mincho"/>
          <w:lang w:val="en-US"/>
        </w:rPr>
      </w:pPr>
    </w:p>
    <w:p w14:paraId="6F50C65B" w14:textId="69169D91" w:rsidR="00C74989" w:rsidRPr="0048285A" w:rsidRDefault="00C74989" w:rsidP="0071606E">
      <w:pPr>
        <w:spacing w:after="80"/>
        <w:jc w:val="both"/>
        <w:rPr>
          <w:rFonts w:eastAsia="MS Mincho"/>
          <w:b/>
          <w:bCs/>
          <w:lang w:val="en-US"/>
        </w:rPr>
      </w:pPr>
      <w:r w:rsidRPr="0048285A">
        <w:rPr>
          <w:rFonts w:eastAsia="MS Mincho"/>
          <w:b/>
          <w:bCs/>
          <w:lang w:val="en-US"/>
        </w:rPr>
        <w:t>GPAC</w:t>
      </w:r>
    </w:p>
    <w:p w14:paraId="177C30B7" w14:textId="5CC681E2" w:rsidR="00346AE3" w:rsidRDefault="005B5DE5" w:rsidP="0071606E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>According to the release notes</w:t>
      </w:r>
      <w:r w:rsidR="00C74989">
        <w:rPr>
          <w:rFonts w:eastAsia="MS Mincho"/>
          <w:lang w:val="en-US"/>
        </w:rPr>
        <w:t xml:space="preserve"> GPAC </w:t>
      </w:r>
      <w:r w:rsidR="00346AE3">
        <w:rPr>
          <w:rFonts w:eastAsia="MS Mincho"/>
          <w:lang w:val="en-US"/>
        </w:rPr>
        <w:t xml:space="preserve">supports multiplexing of uncompressed video since </w:t>
      </w:r>
      <w:r w:rsidR="00C74989">
        <w:rPr>
          <w:rFonts w:eastAsia="MS Mincho"/>
          <w:lang w:val="en-US"/>
        </w:rPr>
        <w:t>version 1.0</w:t>
      </w:r>
      <w:r w:rsidR="00346AE3">
        <w:rPr>
          <w:rFonts w:eastAsia="MS Mincho"/>
          <w:lang w:val="en-US"/>
        </w:rPr>
        <w:t xml:space="preserve">. Multiplexing uncompressed video data based on </w:t>
      </w:r>
      <w:hyperlink r:id="rId44" w:history="1">
        <w:r w:rsidR="00346AE3" w:rsidRPr="00A5396A">
          <w:rPr>
            <w:rStyle w:val="Hyperlink"/>
            <w:rFonts w:eastAsia="MS Mincho"/>
            <w:lang w:val="en-US"/>
          </w:rPr>
          <w:t>TN2162</w:t>
        </w:r>
      </w:hyperlink>
      <w:r w:rsidR="00346AE3">
        <w:rPr>
          <w:lang w:val="en-US"/>
        </w:rPr>
        <w:t xml:space="preserve"> seems to be considered by the developers.</w:t>
      </w:r>
    </w:p>
    <w:p w14:paraId="46719A7C" w14:textId="77777777" w:rsidR="00346AE3" w:rsidRDefault="00346AE3" w:rsidP="0071606E">
      <w:pPr>
        <w:spacing w:after="80"/>
        <w:jc w:val="both"/>
        <w:rPr>
          <w:rFonts w:eastAsia="MS Mincho"/>
          <w:lang w:val="en-US"/>
        </w:rPr>
      </w:pPr>
    </w:p>
    <w:p w14:paraId="11F0E5FC" w14:textId="77777777" w:rsidR="00216667" w:rsidRDefault="0071606E" w:rsidP="00EA7412">
      <w:pPr>
        <w:spacing w:after="80"/>
        <w:jc w:val="both"/>
        <w:rPr>
          <w:rFonts w:eastAsia="MS Mincho"/>
          <w:b/>
          <w:bCs/>
          <w:lang w:val="en-US"/>
        </w:rPr>
      </w:pPr>
      <w:r w:rsidRPr="0085503E">
        <w:rPr>
          <w:rFonts w:eastAsia="MS Mincho"/>
          <w:b/>
          <w:bCs/>
          <w:lang w:val="en-US"/>
        </w:rPr>
        <w:t>GStreamer</w:t>
      </w:r>
      <w:r w:rsidR="00216667">
        <w:rPr>
          <w:rFonts w:eastAsia="MS Mincho"/>
          <w:b/>
          <w:bCs/>
          <w:lang w:val="en-US"/>
        </w:rPr>
        <w:t xml:space="preserve"> </w:t>
      </w:r>
    </w:p>
    <w:p w14:paraId="1FD89745" w14:textId="327FF694" w:rsidR="00803F41" w:rsidRPr="00216667" w:rsidRDefault="0085503E" w:rsidP="00EA7412">
      <w:pPr>
        <w:spacing w:after="80"/>
        <w:jc w:val="both"/>
        <w:rPr>
          <w:rFonts w:eastAsia="MS Mincho"/>
          <w:b/>
          <w:bCs/>
          <w:lang w:val="en-US"/>
        </w:rPr>
      </w:pPr>
      <w:r>
        <w:rPr>
          <w:rFonts w:eastAsia="MS Mincho"/>
          <w:lang w:val="en-US"/>
        </w:rPr>
        <w:t>A pipeline-based multimedia framework which can be used to generate uncompressed video formats as described in</w:t>
      </w:r>
      <w:r w:rsidRPr="0085503E">
        <w:rPr>
          <w:rFonts w:eastAsia="MS Mincho"/>
          <w:lang w:val="en-US"/>
        </w:rPr>
        <w:t xml:space="preserve"> video/x-raw</w:t>
      </w:r>
      <w:r>
        <w:rPr>
          <w:rFonts w:eastAsia="MS Mincho"/>
          <w:lang w:val="en-US"/>
        </w:rPr>
        <w:t xml:space="preserve"> module: </w:t>
      </w:r>
      <w:hyperlink r:id="rId45" w:history="1">
        <w:r w:rsidRPr="0085503E">
          <w:rPr>
            <w:rStyle w:val="Hyperlink"/>
            <w:rFonts w:eastAsia="MS Mincho"/>
            <w:lang w:val="en-US"/>
          </w:rPr>
          <w:t>Raw Video Media Types</w:t>
        </w:r>
      </w:hyperlink>
      <w:r>
        <w:rPr>
          <w:rFonts w:eastAsia="MS Mincho"/>
          <w:lang w:val="en-US"/>
        </w:rPr>
        <w:t>.</w:t>
      </w:r>
      <w:r w:rsidR="0048285A">
        <w:rPr>
          <w:rFonts w:eastAsia="MS Mincho"/>
          <w:lang w:val="en-US"/>
        </w:rPr>
        <w:t xml:space="preserve"> An example on how to generate uncompressed video bitstream</w:t>
      </w:r>
      <w:r w:rsidR="008121EB">
        <w:rPr>
          <w:rFonts w:eastAsia="MS Mincho"/>
          <w:lang w:val="en-US"/>
        </w:rPr>
        <w:t>s</w:t>
      </w:r>
      <w:r w:rsidR="0048285A">
        <w:rPr>
          <w:rFonts w:eastAsia="MS Mincho"/>
          <w:lang w:val="en-US"/>
        </w:rPr>
        <w:t xml:space="preserve"> can be found </w:t>
      </w:r>
      <w:hyperlink r:id="rId46" w:history="1">
        <w:r w:rsidR="0048285A" w:rsidRPr="0048285A">
          <w:rPr>
            <w:rStyle w:val="Hyperlink"/>
            <w:rFonts w:eastAsia="MS Mincho"/>
            <w:lang w:val="en-US"/>
          </w:rPr>
          <w:t>here</w:t>
        </w:r>
      </w:hyperlink>
      <w:r w:rsidR="0048285A">
        <w:rPr>
          <w:rFonts w:eastAsia="MS Mincho"/>
          <w:lang w:val="en-US"/>
        </w:rPr>
        <w:t>.</w:t>
      </w:r>
    </w:p>
    <w:p w14:paraId="75E154A0" w14:textId="23A7A9BB" w:rsidR="0071606E" w:rsidRPr="00803F41" w:rsidRDefault="0071606E" w:rsidP="00EA7412">
      <w:pPr>
        <w:spacing w:after="80"/>
        <w:jc w:val="both"/>
        <w:rPr>
          <w:rFonts w:eastAsia="MS Mincho"/>
          <w:b/>
          <w:bCs/>
          <w:lang w:val="en-US"/>
        </w:rPr>
      </w:pPr>
      <w:r w:rsidRPr="00803F41">
        <w:rPr>
          <w:rFonts w:eastAsia="MS Mincho"/>
          <w:b/>
          <w:bCs/>
          <w:lang w:val="en-US"/>
        </w:rPr>
        <w:t>Final</w:t>
      </w:r>
      <w:r w:rsidR="00803F41" w:rsidRPr="00803F41">
        <w:rPr>
          <w:rFonts w:eastAsia="MS Mincho"/>
          <w:b/>
          <w:bCs/>
          <w:lang w:val="en-US"/>
        </w:rPr>
        <w:t xml:space="preserve"> </w:t>
      </w:r>
      <w:r w:rsidRPr="00803F41">
        <w:rPr>
          <w:rFonts w:eastAsia="MS Mincho"/>
          <w:b/>
          <w:bCs/>
          <w:lang w:val="en-US"/>
        </w:rPr>
        <w:t>Cut Pro</w:t>
      </w:r>
    </w:p>
    <w:p w14:paraId="00F95F06" w14:textId="5F6E97B5" w:rsidR="00E0120A" w:rsidRDefault="00803F41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>Video editing software capable of exporting and importing uncompressed</w:t>
      </w:r>
      <w:r w:rsidR="0085503E">
        <w:rPr>
          <w:rFonts w:eastAsia="MS Mincho"/>
          <w:lang w:val="en-US"/>
        </w:rPr>
        <w:t xml:space="preserve"> </w:t>
      </w:r>
      <w:r w:rsidR="0085503E" w:rsidRPr="0085503E">
        <w:rPr>
          <w:rFonts w:ascii="Courier" w:eastAsia="MS Mincho" w:hAnsi="Courier"/>
          <w:lang w:val="en-US"/>
        </w:rPr>
        <w:t>‘2vuy’</w:t>
      </w:r>
      <w:r w:rsidR="0085503E">
        <w:rPr>
          <w:rFonts w:eastAsia="MS Mincho"/>
          <w:lang w:val="en-US"/>
        </w:rPr>
        <w:t xml:space="preserve"> and ‘</w:t>
      </w:r>
      <w:r w:rsidR="0085503E" w:rsidRPr="0085503E">
        <w:rPr>
          <w:rFonts w:ascii="Courier" w:eastAsia="MS Mincho" w:hAnsi="Courier"/>
          <w:lang w:val="en-US"/>
        </w:rPr>
        <w:t>v210</w:t>
      </w:r>
      <w:r w:rsidR="0085503E">
        <w:rPr>
          <w:rFonts w:eastAsia="MS Mincho"/>
          <w:lang w:val="en-US"/>
        </w:rPr>
        <w:t>’</w:t>
      </w:r>
      <w:r>
        <w:rPr>
          <w:rFonts w:eastAsia="MS Mincho"/>
          <w:lang w:val="en-US"/>
        </w:rPr>
        <w:t xml:space="preserve"> video </w:t>
      </w:r>
      <w:r w:rsidR="0085503E">
        <w:rPr>
          <w:rFonts w:eastAsia="MS Mincho"/>
          <w:lang w:val="en-US"/>
        </w:rPr>
        <w:t>to</w:t>
      </w:r>
      <w:r>
        <w:rPr>
          <w:rFonts w:eastAsia="MS Mincho"/>
          <w:lang w:val="en-US"/>
        </w:rPr>
        <w:t xml:space="preserve"> </w:t>
      </w:r>
      <w:r w:rsidR="008121EB">
        <w:rPr>
          <w:rFonts w:eastAsia="MS Mincho"/>
          <w:lang w:val="en-US"/>
        </w:rPr>
        <w:t>QTFF</w:t>
      </w:r>
      <w:r>
        <w:rPr>
          <w:rFonts w:eastAsia="MS Mincho"/>
          <w:lang w:val="en-US"/>
        </w:rPr>
        <w:t>.</w:t>
      </w:r>
    </w:p>
    <w:p w14:paraId="18E5803B" w14:textId="77777777" w:rsidR="0048285A" w:rsidRDefault="0048285A" w:rsidP="00EA7412">
      <w:pPr>
        <w:spacing w:after="80"/>
        <w:jc w:val="both"/>
        <w:rPr>
          <w:rFonts w:eastAsia="MS Mincho"/>
          <w:b/>
          <w:bCs/>
          <w:lang w:val="en-US"/>
        </w:rPr>
      </w:pPr>
    </w:p>
    <w:p w14:paraId="58327BB9" w14:textId="640B19B1" w:rsidR="0071606E" w:rsidRPr="00803F41" w:rsidRDefault="0071606E" w:rsidP="00EA7412">
      <w:pPr>
        <w:spacing w:after="80"/>
        <w:jc w:val="both"/>
        <w:rPr>
          <w:rFonts w:eastAsia="MS Mincho"/>
          <w:b/>
          <w:bCs/>
          <w:lang w:val="en-US"/>
        </w:rPr>
      </w:pPr>
      <w:r w:rsidRPr="00803F41">
        <w:rPr>
          <w:rFonts w:eastAsia="MS Mincho"/>
          <w:b/>
          <w:bCs/>
          <w:lang w:val="en-US"/>
        </w:rPr>
        <w:t>HDRTools</w:t>
      </w:r>
    </w:p>
    <w:p w14:paraId="28EF1E4F" w14:textId="12DE7238" w:rsidR="00436DBA" w:rsidRDefault="00346AE3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HDRTools is a software package which is used to support video standardization work in several groups </w:t>
      </w:r>
      <w:r w:rsidR="00216667">
        <w:rPr>
          <w:rFonts w:eastAsia="MS Mincho"/>
          <w:lang w:val="en-US"/>
        </w:rPr>
        <w:t>e.g. JVET. It is highly configurable and already supports a wide range of uncompressed video formats. HDRTools does not currently support ISOBMFF multiplexing,</w:t>
      </w:r>
      <w:r w:rsidR="008121EB">
        <w:rPr>
          <w:rFonts w:eastAsia="MS Mincho"/>
          <w:lang w:val="en-US"/>
        </w:rPr>
        <w:t xml:space="preserve"> </w:t>
      </w:r>
      <w:r w:rsidR="00216667">
        <w:rPr>
          <w:rFonts w:eastAsia="MS Mincho"/>
          <w:lang w:val="en-US"/>
        </w:rPr>
        <w:t>but can be extended to provide such functionality.</w:t>
      </w:r>
      <w:r w:rsidR="008121EB">
        <w:rPr>
          <w:rFonts w:eastAsia="MS Mincho"/>
          <w:lang w:val="en-US"/>
        </w:rPr>
        <w:t xml:space="preserve"> For the multiplexing part</w:t>
      </w:r>
      <w:r w:rsidR="00256DE0">
        <w:rPr>
          <w:rFonts w:eastAsia="MS Mincho"/>
          <w:lang w:val="en-US"/>
        </w:rPr>
        <w:t>,</w:t>
      </w:r>
      <w:r w:rsidR="008121EB">
        <w:rPr>
          <w:rFonts w:eastAsia="MS Mincho"/>
          <w:lang w:val="en-US"/>
        </w:rPr>
        <w:t xml:space="preserve"> ISOBMFF reference software</w:t>
      </w:r>
      <w:r w:rsidR="00256DE0">
        <w:rPr>
          <w:rFonts w:eastAsia="MS Mincho"/>
          <w:lang w:val="en-US"/>
        </w:rPr>
        <w:t xml:space="preserve"> (</w:t>
      </w:r>
      <w:hyperlink r:id="rId47" w:history="1">
        <w:r w:rsidR="00256DE0" w:rsidRPr="00256DE0">
          <w:rPr>
            <w:rStyle w:val="Hyperlink"/>
            <w:rFonts w:eastAsia="MS Mincho"/>
            <w:lang w:val="en-US"/>
          </w:rPr>
          <w:t>libisomedia</w:t>
        </w:r>
      </w:hyperlink>
      <w:r w:rsidR="00256DE0">
        <w:rPr>
          <w:rFonts w:eastAsia="MS Mincho"/>
          <w:lang w:val="en-US"/>
        </w:rPr>
        <w:t>)</w:t>
      </w:r>
      <w:r w:rsidR="008121EB">
        <w:rPr>
          <w:rFonts w:eastAsia="MS Mincho"/>
          <w:lang w:val="en-US"/>
        </w:rPr>
        <w:t xml:space="preserve"> can be used in a wrapper module </w:t>
      </w:r>
      <w:r w:rsidR="00256DE0">
        <w:rPr>
          <w:rFonts w:eastAsia="MS Mincho"/>
          <w:lang w:val="en-US"/>
        </w:rPr>
        <w:t xml:space="preserve">of the HDRLib. This approach is currently implemented in a separate branch </w:t>
      </w:r>
      <w:hyperlink r:id="rId48" w:history="1">
        <w:r w:rsidR="00256DE0" w:rsidRPr="00256DE0">
          <w:rPr>
            <w:rStyle w:val="Hyperlink"/>
            <w:rFonts w:eastAsia="MS Mincho"/>
            <w:lang w:val="en-US"/>
          </w:rPr>
          <w:t>feature_mp4</w:t>
        </w:r>
      </w:hyperlink>
      <w:r w:rsidR="00256DE0">
        <w:rPr>
          <w:rFonts w:eastAsia="MS Mincho"/>
          <w:lang w:val="en-US"/>
        </w:rPr>
        <w:t xml:space="preserve"> and allows to create .mp4 files with </w:t>
      </w:r>
      <w:r w:rsidR="00256DE0">
        <w:rPr>
          <w:rFonts w:eastAsia="MS Mincho"/>
          <w:lang w:val="en-US"/>
        </w:rPr>
        <w:lastRenderedPageBreak/>
        <w:t xml:space="preserve">the </w:t>
      </w:r>
      <w:r w:rsidR="00256DE0" w:rsidRPr="00256DE0">
        <w:rPr>
          <w:rFonts w:ascii="Courier" w:eastAsia="MS Mincho" w:hAnsi="Courier"/>
          <w:lang w:val="en-US"/>
        </w:rPr>
        <w:t>‘v210’</w:t>
      </w:r>
      <w:r w:rsidR="00256DE0">
        <w:rPr>
          <w:rFonts w:eastAsia="MS Mincho"/>
          <w:lang w:val="en-US"/>
        </w:rPr>
        <w:t xml:space="preserve"> format as defined in </w:t>
      </w:r>
      <w:hyperlink r:id="rId49" w:history="1">
        <w:r w:rsidR="00256DE0" w:rsidRPr="00A5396A">
          <w:rPr>
            <w:rStyle w:val="Hyperlink"/>
            <w:rFonts w:eastAsia="MS Mincho"/>
            <w:lang w:val="en-US"/>
          </w:rPr>
          <w:t>TN2162</w:t>
        </w:r>
      </w:hyperlink>
      <w:r w:rsidR="00256DE0">
        <w:rPr>
          <w:rFonts w:eastAsia="MS Mincho"/>
          <w:lang w:val="en-US"/>
        </w:rPr>
        <w:t xml:space="preserve">. The </w:t>
      </w:r>
      <w:r w:rsidR="00833A5B">
        <w:rPr>
          <w:rFonts w:eastAsia="MS Mincho"/>
          <w:lang w:val="en-US"/>
        </w:rPr>
        <w:t>use</w:t>
      </w:r>
      <w:r w:rsidR="00256DE0">
        <w:rPr>
          <w:rFonts w:eastAsia="MS Mincho"/>
          <w:lang w:val="en-US"/>
        </w:rPr>
        <w:t xml:space="preserve"> of HDRTools in combination with </w:t>
      </w:r>
      <w:r w:rsidR="00833A5B">
        <w:rPr>
          <w:rFonts w:eastAsia="MS Mincho"/>
          <w:lang w:val="en-US"/>
        </w:rPr>
        <w:t>libisomedia should be considered by the group while working on ISO/IEC 23001-17.</w:t>
      </w:r>
    </w:p>
    <w:p w14:paraId="4851B50E" w14:textId="466BEF8D" w:rsidR="0071606E" w:rsidRDefault="0071606E" w:rsidP="0071606E">
      <w:pPr>
        <w:pStyle w:val="Head2"/>
        <w:rPr>
          <w:rFonts w:eastAsia="MS Mincho"/>
        </w:rPr>
      </w:pPr>
      <w:r>
        <w:rPr>
          <w:rFonts w:eastAsia="MS Mincho"/>
        </w:rPr>
        <w:t>Playback of uncompressed files</w:t>
      </w:r>
    </w:p>
    <w:p w14:paraId="71F00CF4" w14:textId="782158B3" w:rsidR="00E537BA" w:rsidRDefault="00C3578B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>To</w:t>
      </w:r>
      <w:r w:rsidR="00BF0087">
        <w:rPr>
          <w:rFonts w:eastAsia="MS Mincho"/>
          <w:lang w:val="en-US"/>
        </w:rPr>
        <w:t xml:space="preserve"> quickly test support for playback of </w:t>
      </w:r>
      <w:r>
        <w:rPr>
          <w:rFonts w:eastAsia="MS Mincho"/>
          <w:lang w:val="en-US"/>
        </w:rPr>
        <w:t>various</w:t>
      </w:r>
      <w:r w:rsidR="00BF0087">
        <w:rPr>
          <w:rFonts w:eastAsia="MS Mincho"/>
          <w:lang w:val="en-US"/>
        </w:rPr>
        <w:t xml:space="preserve"> uncompressed sample entry types</w:t>
      </w:r>
      <w:r>
        <w:rPr>
          <w:rFonts w:eastAsia="MS Mincho"/>
          <w:lang w:val="en-US"/>
        </w:rPr>
        <w:t>,</w:t>
      </w:r>
      <w:r w:rsidR="00BF0087">
        <w:rPr>
          <w:rFonts w:eastAsia="MS Mincho"/>
          <w:lang w:val="en-US"/>
        </w:rPr>
        <w:t xml:space="preserve"> we used a simple tool called </w:t>
      </w:r>
      <w:hyperlink r:id="rId50" w:history="1">
        <w:r w:rsidR="00BF0087" w:rsidRPr="00C3578B">
          <w:rPr>
            <w:rStyle w:val="Hyperlink"/>
            <w:rFonts w:eastAsia="MS Mincho"/>
            <w:lang w:val="en-US"/>
          </w:rPr>
          <w:t>raw2mov</w:t>
        </w:r>
      </w:hyperlink>
      <w:r w:rsidR="00BF0087">
        <w:rPr>
          <w:rFonts w:eastAsia="MS Mincho"/>
          <w:lang w:val="en-US"/>
        </w:rPr>
        <w:t>. It packages the uncompressed video data of specified pixel format into</w:t>
      </w:r>
      <w:r>
        <w:rPr>
          <w:rFonts w:eastAsia="MS Mincho"/>
          <w:lang w:val="en-US"/>
        </w:rPr>
        <w:t xml:space="preserve"> samples of</w:t>
      </w:r>
      <w:r w:rsidR="00BF0087">
        <w:rPr>
          <w:rFonts w:eastAsia="MS Mincho"/>
          <w:lang w:val="en-US"/>
        </w:rPr>
        <w:t xml:space="preserve"> </w:t>
      </w:r>
      <w:r>
        <w:rPr>
          <w:rFonts w:eastAsia="MS Mincho"/>
          <w:lang w:val="en-US"/>
        </w:rPr>
        <w:t>an ISOBMFF file and sets the specific sample entry type as a FOURCC from</w:t>
      </w:r>
      <w:r w:rsidRPr="00C3578B">
        <w:rPr>
          <w:rFonts w:eastAsia="MS Mincho"/>
          <w:lang w:val="en-US"/>
        </w:rPr>
        <w:t xml:space="preserve"> </w:t>
      </w:r>
      <w:r w:rsidRPr="00C3578B">
        <w:rPr>
          <w:rFonts w:eastAsia="MS Mincho"/>
          <w:lang w:val="en-US"/>
        </w:rPr>
        <w:fldChar w:fldCharType="begin"/>
      </w:r>
      <w:r w:rsidRPr="00C3578B">
        <w:rPr>
          <w:rFonts w:eastAsia="MS Mincho"/>
          <w:lang w:val="en-US"/>
        </w:rPr>
        <w:instrText xml:space="preserve"> REF _Ref62196066 \h  \* MERGEFORMAT </w:instrText>
      </w:r>
      <w:r w:rsidRPr="00C3578B">
        <w:rPr>
          <w:rFonts w:eastAsia="MS Mincho"/>
          <w:lang w:val="en-US"/>
        </w:rPr>
      </w:r>
      <w:r w:rsidRPr="00C3578B">
        <w:rPr>
          <w:rFonts w:eastAsia="MS Mincho"/>
          <w:lang w:val="en-US"/>
        </w:rPr>
        <w:fldChar w:fldCharType="separate"/>
      </w:r>
      <w:r w:rsidRPr="00C3578B">
        <w:rPr>
          <w:color w:val="000000" w:themeColor="text1"/>
        </w:rPr>
        <w:t xml:space="preserve">Table </w:t>
      </w:r>
      <w:r w:rsidRPr="00C3578B">
        <w:rPr>
          <w:noProof/>
          <w:color w:val="000000" w:themeColor="text1"/>
        </w:rPr>
        <w:t>3</w:t>
      </w:r>
      <w:r w:rsidRPr="00C3578B">
        <w:rPr>
          <w:rFonts w:eastAsia="MS Mincho"/>
          <w:lang w:val="en-US"/>
        </w:rPr>
        <w:fldChar w:fldCharType="end"/>
      </w:r>
      <w:r>
        <w:rPr>
          <w:rFonts w:eastAsia="MS Mincho"/>
          <w:lang w:val="en-US"/>
        </w:rPr>
        <w:t xml:space="preserve">. FFmpeg and GStreamer </w:t>
      </w:r>
      <w:hyperlink r:id="rId51" w:history="1">
        <w:r w:rsidRPr="00C3578B">
          <w:rPr>
            <w:rStyle w:val="Hyperlink"/>
            <w:rFonts w:eastAsia="MS Mincho"/>
            <w:lang w:val="en-US"/>
          </w:rPr>
          <w:t>were used</w:t>
        </w:r>
      </w:hyperlink>
      <w:r>
        <w:rPr>
          <w:rFonts w:eastAsia="MS Mincho"/>
          <w:lang w:val="en-US"/>
        </w:rPr>
        <w:t xml:space="preserve"> to generate the uncompressed video bitstreams </w:t>
      </w:r>
      <w:r w:rsidR="003533F8">
        <w:rPr>
          <w:rFonts w:eastAsia="MS Mincho"/>
          <w:lang w:val="en-US"/>
        </w:rPr>
        <w:t xml:space="preserve">which were packaged to ISOBMFF using raw2mov. In addition, Final Cut Pro was used to extract ‘2vuy’ and ‘v210’ QTFF files for verification. Also, the initial version of the </w:t>
      </w:r>
      <w:hyperlink r:id="rId52" w:history="1">
        <w:r w:rsidR="003533F8" w:rsidRPr="003533F8">
          <w:rPr>
            <w:rStyle w:val="Hyperlink"/>
            <w:rFonts w:eastAsia="MS Mincho"/>
            <w:lang w:val="en-US"/>
          </w:rPr>
          <w:t>HDRTools</w:t>
        </w:r>
      </w:hyperlink>
      <w:r w:rsidR="003533F8">
        <w:rPr>
          <w:rFonts w:eastAsia="MS Mincho"/>
          <w:lang w:val="en-US"/>
        </w:rPr>
        <w:t xml:space="preserve"> branch was used to verify ‘v210’ code point (note that </w:t>
      </w:r>
      <w:r w:rsidR="003533F8" w:rsidRPr="003533F8">
        <w:rPr>
          <w:rFonts w:eastAsia="MS Mincho"/>
          <w:lang w:val="en-US"/>
        </w:rPr>
        <w:t>horiz_align_pixels</w:t>
      </w:r>
      <w:r w:rsidR="003533F8">
        <w:rPr>
          <w:rFonts w:eastAsia="MS Mincho"/>
          <w:lang w:val="en-US"/>
        </w:rPr>
        <w:t xml:space="preserve"> are currently not implemented in HDRTools and the width of the input image has to be a multiple of 48). Then we used 5 different players</w:t>
      </w:r>
      <w:r w:rsidR="003D7CC6">
        <w:rPr>
          <w:rFonts w:eastAsia="MS Mincho"/>
          <w:lang w:val="en-US"/>
        </w:rPr>
        <w:t xml:space="preserve"> (QuickTime, MP4Client, ffplay, VLC and playbin)</w:t>
      </w:r>
      <w:r w:rsidR="003533F8">
        <w:rPr>
          <w:rFonts w:eastAsia="MS Mincho"/>
          <w:lang w:val="en-US"/>
        </w:rPr>
        <w:t xml:space="preserve"> to test the coverage of each code point.</w:t>
      </w:r>
      <w:r w:rsidR="003533F8" w:rsidRPr="003533F8">
        <w:rPr>
          <w:rFonts w:eastAsia="MS Mincho"/>
          <w:lang w:val="en-US"/>
        </w:rPr>
        <w:t xml:space="preserve"> </w:t>
      </w:r>
      <w:r w:rsidR="003533F8" w:rsidRPr="003533F8">
        <w:rPr>
          <w:rFonts w:eastAsia="MS Mincho"/>
          <w:lang w:val="en-US"/>
        </w:rPr>
        <w:fldChar w:fldCharType="begin"/>
      </w:r>
      <w:r w:rsidR="003533F8" w:rsidRPr="003533F8">
        <w:rPr>
          <w:rFonts w:eastAsia="MS Mincho"/>
          <w:lang w:val="en-US"/>
        </w:rPr>
        <w:instrText xml:space="preserve"> REF _Ref62196066 \h  \* MERGEFORMAT </w:instrText>
      </w:r>
      <w:r w:rsidR="003533F8" w:rsidRPr="003533F8">
        <w:rPr>
          <w:rFonts w:eastAsia="MS Mincho"/>
          <w:lang w:val="en-US"/>
        </w:rPr>
      </w:r>
      <w:r w:rsidR="003533F8" w:rsidRPr="003533F8">
        <w:rPr>
          <w:rFonts w:eastAsia="MS Mincho"/>
          <w:lang w:val="en-US"/>
        </w:rPr>
        <w:fldChar w:fldCharType="separate"/>
      </w:r>
      <w:r w:rsidR="003533F8" w:rsidRPr="003533F8">
        <w:rPr>
          <w:color w:val="000000" w:themeColor="text1"/>
        </w:rPr>
        <w:t xml:space="preserve">Table </w:t>
      </w:r>
      <w:r w:rsidR="003533F8" w:rsidRPr="003533F8">
        <w:rPr>
          <w:noProof/>
          <w:color w:val="000000" w:themeColor="text1"/>
        </w:rPr>
        <w:t>3</w:t>
      </w:r>
      <w:r w:rsidR="003533F8" w:rsidRPr="003533F8">
        <w:rPr>
          <w:rFonts w:eastAsia="MS Mincho"/>
          <w:lang w:val="en-US"/>
        </w:rPr>
        <w:fldChar w:fldCharType="end"/>
      </w:r>
      <w:r w:rsidR="003533F8">
        <w:rPr>
          <w:rFonts w:eastAsia="MS Mincho"/>
          <w:lang w:val="en-US"/>
        </w:rPr>
        <w:t xml:space="preserve"> below summarizes the results.</w:t>
      </w:r>
    </w:p>
    <w:p w14:paraId="0C7670F1" w14:textId="430C3053" w:rsidR="003D7CC6" w:rsidRDefault="003D7CC6" w:rsidP="00EA7412">
      <w:pPr>
        <w:spacing w:after="80"/>
        <w:jc w:val="both"/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It can be seen that </w:t>
      </w:r>
      <w:r w:rsidRPr="003D7CC6">
        <w:rPr>
          <w:rFonts w:ascii="Courier" w:eastAsia="MS Mincho" w:hAnsi="Courier"/>
          <w:lang w:val="en-US"/>
        </w:rPr>
        <w:t>‘2vuy’</w:t>
      </w:r>
      <w:r>
        <w:rPr>
          <w:rFonts w:eastAsia="MS Mincho"/>
          <w:lang w:val="en-US"/>
        </w:rPr>
        <w:t xml:space="preserve">, </w:t>
      </w:r>
      <w:r w:rsidRPr="003D7CC6">
        <w:rPr>
          <w:rFonts w:ascii="Courier" w:eastAsia="MS Mincho" w:hAnsi="Courier"/>
          <w:lang w:val="en-US"/>
        </w:rPr>
        <w:t>‘v210’</w:t>
      </w:r>
      <w:r>
        <w:rPr>
          <w:rFonts w:eastAsia="MS Mincho"/>
          <w:lang w:val="en-US"/>
        </w:rPr>
        <w:t xml:space="preserve"> and </w:t>
      </w:r>
      <w:r w:rsidRPr="003D7CC6">
        <w:rPr>
          <w:rFonts w:ascii="Courier" w:eastAsia="MS Mincho" w:hAnsi="Courier"/>
          <w:lang w:val="en-US"/>
        </w:rPr>
        <w:t>‘raw ‘</w:t>
      </w:r>
      <w:r>
        <w:rPr>
          <w:rFonts w:eastAsia="MS Mincho"/>
          <w:lang w:val="en-US"/>
        </w:rPr>
        <w:t xml:space="preserve"> (RGB24) are the most supported code points.</w:t>
      </w:r>
      <w:r w:rsidR="00846D44">
        <w:rPr>
          <w:rFonts w:eastAsia="MS Mincho"/>
          <w:lang w:val="en-US"/>
        </w:rPr>
        <w:t xml:space="preserve"> Quite the opposite is the support of Digital Voodoo code points from</w:t>
      </w:r>
      <w:r w:rsidR="00846D44" w:rsidRPr="00846D44">
        <w:rPr>
          <w:rFonts w:eastAsia="MS Mincho"/>
          <w:lang w:val="en-US"/>
        </w:rPr>
        <w:t xml:space="preserve"> </w:t>
      </w:r>
      <w:r w:rsidR="00846D44" w:rsidRPr="00846D44">
        <w:rPr>
          <w:rFonts w:eastAsia="MS Mincho"/>
          <w:lang w:val="en-US"/>
        </w:rPr>
        <w:fldChar w:fldCharType="begin"/>
      </w:r>
      <w:r w:rsidR="00846D44" w:rsidRPr="00846D44">
        <w:rPr>
          <w:rFonts w:eastAsia="MS Mincho"/>
          <w:lang w:val="en-US"/>
        </w:rPr>
        <w:instrText xml:space="preserve"> REF _Ref62161623 \h  \* MERGEFORMAT </w:instrText>
      </w:r>
      <w:r w:rsidR="00846D44" w:rsidRPr="00846D44">
        <w:rPr>
          <w:rFonts w:eastAsia="MS Mincho"/>
          <w:lang w:val="en-US"/>
        </w:rPr>
      </w:r>
      <w:r w:rsidR="00846D44" w:rsidRPr="00846D44">
        <w:rPr>
          <w:rFonts w:eastAsia="MS Mincho"/>
          <w:lang w:val="en-US"/>
        </w:rPr>
        <w:fldChar w:fldCharType="separate"/>
      </w:r>
      <w:r w:rsidR="00846D44" w:rsidRPr="00846D44">
        <w:rPr>
          <w:color w:val="000000" w:themeColor="text1"/>
        </w:rPr>
        <w:t xml:space="preserve">Table </w:t>
      </w:r>
      <w:r w:rsidR="00846D44" w:rsidRPr="00846D44">
        <w:rPr>
          <w:noProof/>
          <w:color w:val="000000" w:themeColor="text1"/>
        </w:rPr>
        <w:t>2</w:t>
      </w:r>
      <w:r w:rsidR="00846D44" w:rsidRPr="00846D44">
        <w:rPr>
          <w:rFonts w:eastAsia="MS Mincho"/>
          <w:lang w:val="en-US"/>
        </w:rPr>
        <w:fldChar w:fldCharType="end"/>
      </w:r>
      <w:r w:rsidR="00846D44">
        <w:rPr>
          <w:rFonts w:eastAsia="MS Mincho"/>
          <w:lang w:val="en-US"/>
        </w:rPr>
        <w:t>, only ‘DVOO’ is supported by FFmpeg and all others didn’t play anywhere (not listed in the Table). GStreamer playbin was not able to play any of the files.</w:t>
      </w:r>
    </w:p>
    <w:p w14:paraId="07300CAB" w14:textId="77777777" w:rsidR="003D7CC6" w:rsidRPr="00BF0087" w:rsidRDefault="003D7CC6" w:rsidP="00EA7412">
      <w:pPr>
        <w:spacing w:after="80"/>
        <w:jc w:val="both"/>
        <w:rPr>
          <w:rFonts w:eastAsia="MS Mincho"/>
          <w:lang w:val="en-US"/>
        </w:rPr>
      </w:pPr>
    </w:p>
    <w:p w14:paraId="2F1A53D5" w14:textId="251FB145" w:rsidR="005305BD" w:rsidRPr="00CD5265" w:rsidRDefault="005305BD" w:rsidP="003D7CC6">
      <w:pPr>
        <w:pStyle w:val="Caption"/>
        <w:keepNext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5" w:name="_Ref62196066"/>
      <w:r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Table </w:t>
      </w:r>
      <w:r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begin"/>
      </w:r>
      <w:r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separate"/>
      </w:r>
      <w:r w:rsidRPr="00CD5265">
        <w:rPr>
          <w:rFonts w:ascii="Times New Roman" w:hAnsi="Times New Roman" w:cs="Times New Roman"/>
          <w:i w:val="0"/>
          <w:iCs w:val="0"/>
          <w:noProof/>
          <w:color w:val="000000" w:themeColor="text1"/>
          <w:sz w:val="24"/>
          <w:szCs w:val="24"/>
        </w:rPr>
        <w:t>3</w:t>
      </w:r>
      <w:r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end"/>
      </w:r>
      <w:bookmarkEnd w:id="5"/>
      <w:r w:rsidR="00C74989"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: On overview of player</w:t>
      </w:r>
      <w:r w:rsidR="00CD5265" w:rsidRPr="00CD5265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support for playing uncompressed video signaled with the FOURCC in a sample entry.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937"/>
        <w:gridCol w:w="1490"/>
        <w:gridCol w:w="1150"/>
        <w:gridCol w:w="1063"/>
        <w:gridCol w:w="1260"/>
        <w:gridCol w:w="1063"/>
        <w:gridCol w:w="868"/>
        <w:gridCol w:w="1179"/>
      </w:tblGrid>
      <w:tr w:rsidR="005305BD" w:rsidRPr="005305BD" w14:paraId="0974CD38" w14:textId="77777777" w:rsidTr="005305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BD172D6" w14:textId="77777777" w:rsidR="005305BD" w:rsidRPr="00436DBA" w:rsidRDefault="005305BD" w:rsidP="005305BD">
            <w:pPr>
              <w:jc w:val="center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Code</w:t>
            </w:r>
          </w:p>
        </w:tc>
        <w:tc>
          <w:tcPr>
            <w:tcW w:w="0" w:type="auto"/>
            <w:vAlign w:val="center"/>
            <w:hideMark/>
          </w:tcPr>
          <w:p w14:paraId="7D2F27A6" w14:textId="77777777" w:rsidR="005305BD" w:rsidRPr="00436DBA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510F615" w14:textId="77777777" w:rsidR="005305BD" w:rsidRPr="00436DBA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QT 10.5 (935.5) Mojave</w:t>
            </w:r>
          </w:p>
        </w:tc>
        <w:tc>
          <w:tcPr>
            <w:tcW w:w="0" w:type="auto"/>
            <w:vAlign w:val="center"/>
            <w:hideMark/>
          </w:tcPr>
          <w:p w14:paraId="630C2315" w14:textId="0473BFDD" w:rsidR="005305BD" w:rsidRPr="00436DBA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QT 10.5</w:t>
            </w: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436DBA">
              <w:rPr>
                <w:color w:val="000000"/>
                <w:sz w:val="20"/>
                <w:szCs w:val="20"/>
              </w:rPr>
              <w:t>(1084.4.1)</w:t>
            </w:r>
            <w:r w:rsidRPr="00436DBA">
              <w:rPr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436DBA">
              <w:rPr>
                <w:color w:val="000000"/>
                <w:sz w:val="20"/>
                <w:szCs w:val="20"/>
              </w:rPr>
              <w:t>Big Sur</w:t>
            </w:r>
          </w:p>
        </w:tc>
        <w:tc>
          <w:tcPr>
            <w:tcW w:w="0" w:type="auto"/>
            <w:vAlign w:val="center"/>
            <w:hideMark/>
          </w:tcPr>
          <w:p w14:paraId="5789892E" w14:textId="2744D73E" w:rsidR="005305BD" w:rsidRPr="005305BD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0"/>
                <w:szCs w:val="20"/>
                <w:lang w:val="de-DE"/>
              </w:rPr>
            </w:pPr>
            <w:r w:rsidRPr="00436DBA">
              <w:rPr>
                <w:color w:val="000000"/>
                <w:sz w:val="20"/>
                <w:szCs w:val="20"/>
              </w:rPr>
              <w:t>GPAC</w:t>
            </w:r>
          </w:p>
          <w:p w14:paraId="63AAD509" w14:textId="40A6BC10" w:rsidR="005305BD" w:rsidRPr="00436DBA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1.1.0-DEV-rev114-g923e0e6e9-master</w:t>
            </w:r>
          </w:p>
        </w:tc>
        <w:tc>
          <w:tcPr>
            <w:tcW w:w="0" w:type="auto"/>
            <w:vAlign w:val="center"/>
            <w:hideMark/>
          </w:tcPr>
          <w:p w14:paraId="6ABF8D06" w14:textId="77777777" w:rsidR="005305BD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FFMPEG</w:t>
            </w: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436DBA">
              <w:rPr>
                <w:color w:val="000000"/>
                <w:sz w:val="20"/>
                <w:szCs w:val="20"/>
              </w:rPr>
              <w:t>4.3.1</w:t>
            </w:r>
          </w:p>
          <w:p w14:paraId="2BBBB681" w14:textId="65E4FA66" w:rsidR="00C74989" w:rsidRPr="00436DBA" w:rsidRDefault="00C74989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ffplay</w:t>
            </w:r>
          </w:p>
        </w:tc>
        <w:tc>
          <w:tcPr>
            <w:tcW w:w="0" w:type="auto"/>
            <w:vAlign w:val="center"/>
            <w:hideMark/>
          </w:tcPr>
          <w:p w14:paraId="5B552C7B" w14:textId="55C557E7" w:rsidR="005305BD" w:rsidRPr="00436DBA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VLC 3.0.11.1</w:t>
            </w:r>
          </w:p>
        </w:tc>
        <w:tc>
          <w:tcPr>
            <w:tcW w:w="0" w:type="auto"/>
            <w:vAlign w:val="center"/>
            <w:hideMark/>
          </w:tcPr>
          <w:p w14:paraId="6D985EAC" w14:textId="555EB980" w:rsidR="005305BD" w:rsidRPr="00436DBA" w:rsidRDefault="005305BD" w:rsidP="005305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GStreamer (1.18.0) playbin</w:t>
            </w:r>
          </w:p>
        </w:tc>
      </w:tr>
      <w:tr w:rsidR="005305BD" w:rsidRPr="005305BD" w14:paraId="6D020C49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0F1A400" w14:textId="015A6592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3" w:anchor="2vuy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'2vuy'</w:t>
              </w:r>
            </w:hyperlink>
          </w:p>
        </w:tc>
        <w:tc>
          <w:tcPr>
            <w:tcW w:w="0" w:type="auto"/>
            <w:hideMark/>
          </w:tcPr>
          <w:p w14:paraId="312D78DB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8-bit-per-component 4:2:2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38822FC4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4AE7669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2A58278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12F1D42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626532D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5F5C24F1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63AE49F0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29E4B74" w14:textId="1C5EF143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4" w:anchor="yuv2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'yuv2'</w:t>
              </w:r>
            </w:hyperlink>
          </w:p>
        </w:tc>
        <w:tc>
          <w:tcPr>
            <w:tcW w:w="0" w:type="auto"/>
            <w:hideMark/>
          </w:tcPr>
          <w:p w14:paraId="0DC1493B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8-bit-per-component 4:2:2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4B2316B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colors after convertion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596C2C2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25E7120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2CABC7C0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colors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551ADA7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23C705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5B134F48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0576CF5" w14:textId="03F7376F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5" w:anchor="v308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'v308'</w:t>
              </w:r>
            </w:hyperlink>
          </w:p>
        </w:tc>
        <w:tc>
          <w:tcPr>
            <w:tcW w:w="0" w:type="auto"/>
            <w:hideMark/>
          </w:tcPr>
          <w:p w14:paraId="24FBCBA5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8-bit-per-component 4:4:4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6AC04E35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863F894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7E43FD2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mapping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11530A7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39C58705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69D99418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58D820F3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ED572F2" w14:textId="3E1642F1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6" w:anchor="v408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'v408'</w:t>
              </w:r>
            </w:hyperlink>
          </w:p>
        </w:tc>
        <w:tc>
          <w:tcPr>
            <w:tcW w:w="0" w:type="auto"/>
            <w:hideMark/>
          </w:tcPr>
          <w:p w14:paraId="2DA77612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8-bit-per-component 4:4:4:4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C69674F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23ABA85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2123F2F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310EB0C4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1BA00CA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6611EDAE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31CAAEAE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674E3F7" w14:textId="7712DD90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7" w:anchor="v216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'v216'</w:t>
              </w:r>
            </w:hyperlink>
          </w:p>
        </w:tc>
        <w:tc>
          <w:tcPr>
            <w:tcW w:w="0" w:type="auto"/>
            <w:hideMark/>
          </w:tcPr>
          <w:p w14:paraId="7D5A64D3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10,12,14,16-bit-per-component 4:2:2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0FDAFAA7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playback (white), thumbnail is fine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330BCE53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66F710D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F4E7F1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716DA363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1622029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0AD1E3D9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79C0FCB" w14:textId="29CADF3D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8" w:anchor="v410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'v410'</w:t>
              </w:r>
            </w:hyperlink>
          </w:p>
        </w:tc>
        <w:tc>
          <w:tcPr>
            <w:tcW w:w="0" w:type="auto"/>
            <w:hideMark/>
          </w:tcPr>
          <w:p w14:paraId="4916BCA2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10-bit-per-component 4:4:4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084F5D2F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playback is black, thumbnail wrong colors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618EF17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playback is black, thumbnail wrong colors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43D2C91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mapping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08791CD3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colors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953773D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2121590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2999D5B9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11EA798" w14:textId="66E2FFCC" w:rsidR="005305BD" w:rsidRPr="00436DBA" w:rsidRDefault="00321D74" w:rsidP="005305BD">
            <w:pPr>
              <w:jc w:val="center"/>
              <w:rPr>
                <w:color w:val="000000"/>
                <w:sz w:val="20"/>
                <w:szCs w:val="20"/>
              </w:rPr>
            </w:pPr>
            <w:hyperlink r:id="rId59" w:anchor="v210" w:history="1">
              <w:r w:rsidR="005305BD" w:rsidRPr="00436DBA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'v210'</w:t>
              </w:r>
            </w:hyperlink>
          </w:p>
        </w:tc>
        <w:tc>
          <w:tcPr>
            <w:tcW w:w="0" w:type="auto"/>
            <w:hideMark/>
          </w:tcPr>
          <w:p w14:paraId="00103FB1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br/>
              <w:t>10-bit-per-component 4:2:2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0A68067D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13770F4E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5992EF9D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mapping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74FF306D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7CF1AFFE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5EF9A0C7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0558CB92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DA8F579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'raw '</w:t>
            </w:r>
          </w:p>
        </w:tc>
        <w:tc>
          <w:tcPr>
            <w:tcW w:w="0" w:type="auto"/>
            <w:hideMark/>
          </w:tcPr>
          <w:p w14:paraId="25DDDF93" w14:textId="37C250D9" w:rsidR="005305BD" w:rsidRPr="00436DBA" w:rsidRDefault="00A96426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RGB24 </w:t>
            </w:r>
            <w:r w:rsidR="005305BD" w:rsidRPr="00436DBA">
              <w:rPr>
                <w:color w:val="000000"/>
                <w:sz w:val="20"/>
                <w:szCs w:val="20"/>
              </w:rPr>
              <w:t>8-bit-per-component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4BD6E238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66E45C81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61BDAB5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4462E05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2045BBEE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E476E2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6CD57F91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C18BEA4" w14:textId="7C821EC5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  <w:lang w:val="en-US"/>
              </w:rPr>
            </w:pPr>
            <w:r w:rsidRPr="005305BD">
              <w:rPr>
                <w:rFonts w:ascii="Courier" w:hAnsi="Courier"/>
                <w:color w:val="000000"/>
                <w:sz w:val="20"/>
                <w:szCs w:val="20"/>
                <w:lang w:val="en-US"/>
              </w:rPr>
              <w:t>‘</w:t>
            </w: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DVOO</w:t>
            </w:r>
            <w:r w:rsidRPr="005305BD">
              <w:rPr>
                <w:rFonts w:ascii="Courier" w:hAnsi="Courier"/>
                <w:color w:val="000000"/>
                <w:sz w:val="20"/>
                <w:szCs w:val="20"/>
                <w:lang w:val="en-US"/>
              </w:rPr>
              <w:t>’</w:t>
            </w:r>
          </w:p>
        </w:tc>
        <w:tc>
          <w:tcPr>
            <w:tcW w:w="0" w:type="auto"/>
            <w:hideMark/>
          </w:tcPr>
          <w:p w14:paraId="1C567E36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348EEC" w14:textId="00CBD8B2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6E2731E3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70B1BB30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6D6705A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45133E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5A4038F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2B7E8BCE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58BCDD8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'j420'</w:t>
            </w:r>
          </w:p>
        </w:tc>
        <w:tc>
          <w:tcPr>
            <w:tcW w:w="0" w:type="auto"/>
            <w:hideMark/>
          </w:tcPr>
          <w:p w14:paraId="6F64AE29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planar YUV 4:2:0, 12bpp, full scale (JPEG)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047A3ACF" w14:textId="6A2B5B6A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36DBA">
              <w:rPr>
                <w:color w:val="000000"/>
                <w:sz w:val="20"/>
                <w:szCs w:val="20"/>
              </w:rPr>
              <w:t>(after convertion)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7B4241A0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14:paraId="37DC83B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wrong mapping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1B5252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3D5EE258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7C1E2501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3FC01B5F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0C61BCE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'I420'</w:t>
            </w:r>
          </w:p>
        </w:tc>
        <w:tc>
          <w:tcPr>
            <w:tcW w:w="0" w:type="auto"/>
            <w:hideMark/>
          </w:tcPr>
          <w:p w14:paraId="3B2569A1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planar YUV 4:2:0, 12bpp, full scale (JPEG)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5521D6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14F568AC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5BD52F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6B24CEAE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7E19DA33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40D4D36F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5DE66C6C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7E6E161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'IYUV'</w:t>
            </w:r>
          </w:p>
        </w:tc>
        <w:tc>
          <w:tcPr>
            <w:tcW w:w="0" w:type="auto"/>
            <w:hideMark/>
          </w:tcPr>
          <w:p w14:paraId="7F612638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planar YUV 4:2:0, 12bpp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4D042655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3102C9F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3E8C874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302EC5D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0D68F6DE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ED35EBF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498171C1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BDA5D6C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'yv12'</w:t>
            </w:r>
          </w:p>
        </w:tc>
        <w:tc>
          <w:tcPr>
            <w:tcW w:w="0" w:type="auto"/>
            <w:hideMark/>
          </w:tcPr>
          <w:p w14:paraId="333EF18B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planar YUV 4:2:0, 12bpp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10C53E5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4BA92D0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34311C77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5B1DE08A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243BE9C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9840A07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40D6412D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5F5D055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'YVYU'</w:t>
            </w:r>
          </w:p>
        </w:tc>
        <w:tc>
          <w:tcPr>
            <w:tcW w:w="0" w:type="auto"/>
            <w:hideMark/>
          </w:tcPr>
          <w:p w14:paraId="424610D7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packed YUV 4:2:2, 16bpp, Y0 Cr Y1 Cb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1500D848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366841FD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58B84B2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31289CAB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7E0F231C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5C2E4F5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21369D96" w14:textId="77777777" w:rsidTr="00552E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68F41B2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'RGBA'</w:t>
            </w:r>
          </w:p>
        </w:tc>
        <w:tc>
          <w:tcPr>
            <w:tcW w:w="0" w:type="auto"/>
            <w:hideMark/>
          </w:tcPr>
          <w:p w14:paraId="70D84E82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packed RGBA 8:8:8:8, 32bpp, RGBARGBA...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3548D361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 (after convertion)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8DAD34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4DE7D1E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516CBB4C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535A42C7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48C0A2E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  <w:tr w:rsidR="005305BD" w:rsidRPr="005305BD" w14:paraId="04181688" w14:textId="77777777" w:rsidTr="001C20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7484E45" w14:textId="77777777" w:rsidR="005305BD" w:rsidRPr="00436DBA" w:rsidRDefault="005305BD" w:rsidP="005305BD">
            <w:pPr>
              <w:jc w:val="center"/>
              <w:rPr>
                <w:rFonts w:ascii="Courier" w:hAnsi="Courier"/>
                <w:color w:val="000000"/>
                <w:sz w:val="20"/>
                <w:szCs w:val="20"/>
              </w:rPr>
            </w:pPr>
            <w:r w:rsidRPr="00436DBA">
              <w:rPr>
                <w:rFonts w:ascii="Courier" w:hAnsi="Courier"/>
                <w:color w:val="000000"/>
                <w:sz w:val="20"/>
                <w:szCs w:val="20"/>
              </w:rPr>
              <w:t>'ABGR'</w:t>
            </w:r>
          </w:p>
        </w:tc>
        <w:tc>
          <w:tcPr>
            <w:tcW w:w="0" w:type="auto"/>
            <w:hideMark/>
          </w:tcPr>
          <w:p w14:paraId="3BEF918C" w14:textId="77777777" w:rsidR="005305BD" w:rsidRPr="00436DBA" w:rsidRDefault="005305BD" w:rsidP="0043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packed ABGR 8:8:8:8, 32bpp, ABGRABGR...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70AF7196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 (after convertion)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08CC9B01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2C632060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92D050"/>
            <w:vAlign w:val="center"/>
            <w:hideMark/>
          </w:tcPr>
          <w:p w14:paraId="71DDC063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OK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632A9B09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D99594" w:themeFill="accent2" w:themeFillTint="99"/>
            <w:vAlign w:val="center"/>
            <w:hideMark/>
          </w:tcPr>
          <w:p w14:paraId="748A98E2" w14:textId="77777777" w:rsidR="005305BD" w:rsidRPr="00436DBA" w:rsidRDefault="005305BD" w:rsidP="00530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436DBA">
              <w:rPr>
                <w:color w:val="000000"/>
                <w:sz w:val="20"/>
                <w:szCs w:val="20"/>
              </w:rPr>
              <w:t>NO</w:t>
            </w:r>
          </w:p>
        </w:tc>
      </w:tr>
    </w:tbl>
    <w:p w14:paraId="01AE94A1" w14:textId="4BB1200B" w:rsidR="00EA7412" w:rsidRPr="00EA7412" w:rsidRDefault="00EA7412" w:rsidP="00517052">
      <w:pPr>
        <w:pStyle w:val="Head1"/>
      </w:pPr>
      <w:r w:rsidRPr="00EA7412">
        <w:t>References</w:t>
      </w:r>
    </w:p>
    <w:p w14:paraId="1DCB6E74" w14:textId="26444A78" w:rsidR="00F12AA6" w:rsidRDefault="00F12AA6" w:rsidP="00EA7412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6" w:name="_Ref62063879"/>
      <w:r w:rsidRPr="00F12AA6">
        <w:rPr>
          <w:rFonts w:eastAsia="MS Mincho"/>
        </w:rPr>
        <w:t>Jean Le Feuvre, "Raw AV in ISOBMF", Telecom ParisTech,</w:t>
      </w:r>
      <w:r w:rsidR="008C257C">
        <w:rPr>
          <w:rFonts w:eastAsia="MS Mincho"/>
          <w:lang w:val="en-US"/>
        </w:rPr>
        <w:t xml:space="preserve"> MPEG#122</w:t>
      </w:r>
      <w:r w:rsidRPr="00F12AA6">
        <w:rPr>
          <w:rFonts w:eastAsia="MS Mincho"/>
        </w:rPr>
        <w:t xml:space="preserve"> </w:t>
      </w:r>
      <w:hyperlink r:id="rId60" w:history="1">
        <w:r w:rsidRPr="008C257C">
          <w:rPr>
            <w:rStyle w:val="Hyperlink"/>
            <w:rFonts w:eastAsia="MS Mincho"/>
          </w:rPr>
          <w:t>m42594</w:t>
        </w:r>
      </w:hyperlink>
      <w:bookmarkEnd w:id="6"/>
    </w:p>
    <w:p w14:paraId="2188A78D" w14:textId="280E1317" w:rsidR="00EA7412" w:rsidRDefault="00F12AA6" w:rsidP="00EA7412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7" w:name="_Ref62067342"/>
      <w:r w:rsidRPr="00F12AA6">
        <w:rPr>
          <w:rFonts w:eastAsia="MS Mincho"/>
        </w:rPr>
        <w:t xml:space="preserve">Jean Le Feuvre, "Storage of Raw Video in ISOBMFF", Telecom </w:t>
      </w:r>
      <w:r w:rsidR="00274B98" w:rsidRPr="00F12AA6">
        <w:rPr>
          <w:rFonts w:eastAsia="MS Mincho"/>
        </w:rPr>
        <w:t>ParisTech</w:t>
      </w:r>
      <w:r w:rsidRPr="00F12AA6">
        <w:rPr>
          <w:rFonts w:eastAsia="MS Mincho"/>
        </w:rPr>
        <w:t xml:space="preserve">, </w:t>
      </w:r>
      <w:r w:rsidR="008C257C">
        <w:rPr>
          <w:rFonts w:eastAsia="MS Mincho"/>
          <w:lang w:val="en-US"/>
        </w:rPr>
        <w:t xml:space="preserve">MPEG#132 </w:t>
      </w:r>
      <w:hyperlink r:id="rId61" w:history="1">
        <w:r w:rsidRPr="008C257C">
          <w:rPr>
            <w:rStyle w:val="Hyperlink"/>
            <w:rFonts w:eastAsia="MS Mincho"/>
          </w:rPr>
          <w:t>m55059</w:t>
        </w:r>
      </w:hyperlink>
      <w:bookmarkEnd w:id="7"/>
    </w:p>
    <w:p w14:paraId="6D0C7947" w14:textId="39174141" w:rsidR="00274B98" w:rsidRPr="00274B98" w:rsidRDefault="00274B98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8" w:name="_Ref62067604"/>
      <w:r w:rsidRPr="00274B98">
        <w:rPr>
          <w:rFonts w:eastAsia="MS Mincho"/>
        </w:rPr>
        <w:t xml:space="preserve">Thomas Stockhammer, "Background and Requirements for Raw Video Format", Qualcomm Incorporated, </w:t>
      </w:r>
      <w:r w:rsidR="008C257C">
        <w:rPr>
          <w:rFonts w:eastAsia="MS Mincho"/>
          <w:lang w:val="en-US"/>
        </w:rPr>
        <w:t xml:space="preserve">MPEG#132 </w:t>
      </w:r>
      <w:hyperlink r:id="rId62" w:history="1">
        <w:r w:rsidRPr="008C257C">
          <w:rPr>
            <w:rStyle w:val="Hyperlink"/>
            <w:rFonts w:eastAsia="MS Mincho"/>
          </w:rPr>
          <w:t>m55286</w:t>
        </w:r>
      </w:hyperlink>
      <w:bookmarkEnd w:id="8"/>
    </w:p>
    <w:p w14:paraId="12958418" w14:textId="4744572A" w:rsidR="00274B98" w:rsidRPr="00274B98" w:rsidRDefault="00274B98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9" w:name="_Ref61972374"/>
      <w:bookmarkStart w:id="10" w:name="_Ref62068292"/>
      <w:r w:rsidRPr="00274B98">
        <w:rPr>
          <w:rFonts w:eastAsia="MS Mincho"/>
        </w:rPr>
        <w:t xml:space="preserve">Eric Nassor, et al., "Inputs on uncompressed video File Format", Canon Research Centre France, </w:t>
      </w:r>
      <w:r w:rsidR="008C257C">
        <w:rPr>
          <w:rFonts w:eastAsia="MS Mincho"/>
          <w:lang w:val="en-US"/>
        </w:rPr>
        <w:t xml:space="preserve">MPEG#133 </w:t>
      </w:r>
      <w:hyperlink r:id="rId63" w:history="1">
        <w:r w:rsidRPr="008C257C">
          <w:rPr>
            <w:rStyle w:val="Hyperlink"/>
            <w:rFonts w:eastAsia="MS Mincho"/>
          </w:rPr>
          <w:t>m56032</w:t>
        </w:r>
        <w:bookmarkEnd w:id="9"/>
      </w:hyperlink>
      <w:bookmarkEnd w:id="10"/>
    </w:p>
    <w:bookmarkStart w:id="11" w:name="_Ref62052248"/>
    <w:p w14:paraId="407BEA11" w14:textId="63AB17B6" w:rsidR="00F12AA6" w:rsidRDefault="00551845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r>
        <w:fldChar w:fldCharType="begin"/>
      </w:r>
      <w:r>
        <w:instrText xml:space="preserve"> HYPERLINK "https://developer.apple.com/library/archive/technotes/tn2162/_index.html" </w:instrText>
      </w:r>
      <w:r>
        <w:fldChar w:fldCharType="separate"/>
      </w:r>
      <w:r w:rsidR="00274B98" w:rsidRPr="00274B98">
        <w:rPr>
          <w:rStyle w:val="Hyperlink"/>
          <w:rFonts w:eastAsia="MS Mincho"/>
        </w:rPr>
        <w:t>Technical Note TN2162</w:t>
      </w:r>
      <w:r>
        <w:rPr>
          <w:rStyle w:val="Hyperlink"/>
          <w:rFonts w:eastAsia="MS Mincho"/>
        </w:rPr>
        <w:fldChar w:fldCharType="end"/>
      </w:r>
      <w:r w:rsidR="00274B98" w:rsidRPr="00274B98">
        <w:rPr>
          <w:rFonts w:eastAsia="MS Mincho"/>
        </w:rPr>
        <w:t>, "Uncompressed Y´CbCr Video in QuickTime Files", Apple Inc.</w:t>
      </w:r>
      <w:bookmarkEnd w:id="11"/>
    </w:p>
    <w:bookmarkStart w:id="12" w:name="_Ref62070206"/>
    <w:p w14:paraId="35B98DB0" w14:textId="46BD93DD" w:rsidR="00274B98" w:rsidRDefault="00551845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r>
        <w:fldChar w:fldCharType="begin"/>
      </w:r>
      <w:r>
        <w:instrText xml:space="preserve"> HYPERLINK "https://developer.apple.com/library/archive/documentation/QuickTime/QTFF/QTFFPreface/qtffPreface.html" </w:instrText>
      </w:r>
      <w:r>
        <w:fldChar w:fldCharType="separate"/>
      </w:r>
      <w:r w:rsidR="0088657A" w:rsidRPr="0088657A">
        <w:rPr>
          <w:rStyle w:val="Hyperlink"/>
          <w:rFonts w:eastAsia="MS Mincho"/>
        </w:rPr>
        <w:t>QTFF</w:t>
      </w:r>
      <w:r>
        <w:rPr>
          <w:rStyle w:val="Hyperlink"/>
          <w:rFonts w:eastAsia="MS Mincho"/>
        </w:rPr>
        <w:fldChar w:fldCharType="end"/>
      </w:r>
      <w:r w:rsidR="0088657A">
        <w:rPr>
          <w:rFonts w:eastAsia="MS Mincho"/>
        </w:rPr>
        <w:t xml:space="preserve">, </w:t>
      </w:r>
      <w:r w:rsidR="0088657A" w:rsidRPr="0088657A">
        <w:rPr>
          <w:rFonts w:eastAsia="MS Mincho"/>
        </w:rPr>
        <w:t>"QuickTime File Format Specification", Apple Inc.</w:t>
      </w:r>
      <w:bookmarkEnd w:id="12"/>
    </w:p>
    <w:p w14:paraId="71DE67BD" w14:textId="28CCA52A" w:rsidR="00E01D10" w:rsidRDefault="00E01D10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13" w:name="_Ref62051325"/>
      <w:r w:rsidRPr="00E01D10">
        <w:rPr>
          <w:rFonts w:eastAsia="MS Mincho"/>
        </w:rPr>
        <w:t>"CNN prepping new London facility for launch in March",</w:t>
      </w:r>
      <w:r>
        <w:rPr>
          <w:rFonts w:eastAsia="MS Mincho"/>
          <w:lang w:val="en-US"/>
        </w:rPr>
        <w:t xml:space="preserve"> </w:t>
      </w:r>
      <w:hyperlink r:id="rId64" w:history="1">
        <w:r w:rsidRPr="00E01D10">
          <w:rPr>
            <w:rStyle w:val="Hyperlink"/>
            <w:rFonts w:eastAsia="MS Mincho"/>
            <w:lang w:val="en-US"/>
          </w:rPr>
          <w:t>link</w:t>
        </w:r>
      </w:hyperlink>
      <w:r>
        <w:rPr>
          <w:rFonts w:eastAsia="MS Mincho"/>
          <w:lang w:val="en-US"/>
        </w:rPr>
        <w:t>,</w:t>
      </w:r>
      <w:r w:rsidRPr="00E01D10">
        <w:rPr>
          <w:rFonts w:eastAsia="MS Mincho"/>
        </w:rPr>
        <w:t xml:space="preserve"> Accessed 20 Jan 2021</w:t>
      </w:r>
      <w:bookmarkEnd w:id="13"/>
    </w:p>
    <w:p w14:paraId="4DE90C48" w14:textId="7882E6EE" w:rsidR="0003576A" w:rsidRDefault="0003576A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14" w:name="_Ref62051327"/>
      <w:r w:rsidRPr="0003576A">
        <w:rPr>
          <w:rFonts w:eastAsia="MS Mincho"/>
        </w:rPr>
        <w:t xml:space="preserve">"Inside the RSN’s New ST 2110 IP Production Facility in Wrigleyville", </w:t>
      </w:r>
      <w:hyperlink r:id="rId65" w:history="1">
        <w:r w:rsidRPr="0003576A">
          <w:rPr>
            <w:rStyle w:val="Hyperlink"/>
            <w:rFonts w:eastAsia="MS Mincho"/>
          </w:rPr>
          <w:t>link</w:t>
        </w:r>
      </w:hyperlink>
      <w:r w:rsidRPr="0003576A">
        <w:rPr>
          <w:rFonts w:eastAsia="MS Mincho"/>
        </w:rPr>
        <w:t xml:space="preserve">, </w:t>
      </w:r>
      <w:r w:rsidRPr="00E01D10">
        <w:rPr>
          <w:rFonts w:eastAsia="MS Mincho"/>
        </w:rPr>
        <w:t>Accessed 20 Jan 2021</w:t>
      </w:r>
      <w:bookmarkEnd w:id="14"/>
    </w:p>
    <w:p w14:paraId="50E220E9" w14:textId="38909A91" w:rsidR="0003576A" w:rsidRPr="00E0120A" w:rsidRDefault="0003576A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15" w:name="_Ref62051643"/>
      <w:r>
        <w:rPr>
          <w:rFonts w:eastAsia="MS Mincho"/>
          <w:lang w:val="en-US"/>
        </w:rPr>
        <w:t>SMPTE ST 2110-20</w:t>
      </w:r>
      <w:r w:rsidR="007B5BA3">
        <w:rPr>
          <w:rFonts w:eastAsia="MS Mincho"/>
          <w:lang w:val="en-US"/>
        </w:rPr>
        <w:t>:2017</w:t>
      </w:r>
      <w:r>
        <w:rPr>
          <w:rFonts w:eastAsia="MS Mincho"/>
          <w:lang w:val="en-US"/>
        </w:rPr>
        <w:t>, “</w:t>
      </w:r>
      <w:r w:rsidRPr="0003576A">
        <w:rPr>
          <w:rFonts w:eastAsia="MS Mincho"/>
          <w:lang w:val="en-US"/>
        </w:rPr>
        <w:t>Professional Media Over Managed IP Networks: Uncompressed Active Video</w:t>
      </w:r>
      <w:r>
        <w:rPr>
          <w:rFonts w:eastAsia="MS Mincho"/>
          <w:lang w:val="en-US"/>
        </w:rPr>
        <w:t>”</w:t>
      </w:r>
      <w:bookmarkEnd w:id="15"/>
    </w:p>
    <w:p w14:paraId="1E867788" w14:textId="19975A11" w:rsidR="00E0120A" w:rsidRPr="0021113F" w:rsidRDefault="008C257C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16" w:name="_Ref62057823"/>
      <w:r w:rsidRPr="008C257C">
        <w:rPr>
          <w:rFonts w:eastAsia="MS Mincho"/>
        </w:rPr>
        <w:t>SMPTE ST 377-1:2011, "Material Exchange Format (MXF) — File Format Specification"</w:t>
      </w:r>
      <w:bookmarkEnd w:id="16"/>
    </w:p>
    <w:p w14:paraId="3256A2E5" w14:textId="532B6ED9" w:rsidR="0021113F" w:rsidRDefault="0021113F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17" w:name="_Ref62058493"/>
      <w:r w:rsidRPr="0021113F">
        <w:rPr>
          <w:rFonts w:eastAsia="MS Mincho"/>
        </w:rPr>
        <w:t>SMPTE 384M-2005: "Material Exchange Format (MXF) — Mapping of Uncompressed Pictures into the Generic Container"</w:t>
      </w:r>
      <w:bookmarkEnd w:id="17"/>
    </w:p>
    <w:p w14:paraId="44485C64" w14:textId="508802C5" w:rsidR="00D650D6" w:rsidRPr="00EA7412" w:rsidRDefault="00D650D6" w:rsidP="00274B98">
      <w:pPr>
        <w:numPr>
          <w:ilvl w:val="0"/>
          <w:numId w:val="2"/>
        </w:numPr>
        <w:spacing w:after="80"/>
        <w:contextualSpacing/>
        <w:jc w:val="both"/>
        <w:rPr>
          <w:rFonts w:eastAsia="MS Mincho"/>
        </w:rPr>
      </w:pPr>
      <w:bookmarkStart w:id="18" w:name="_Ref62203040"/>
      <w:r w:rsidRPr="00D650D6">
        <w:rPr>
          <w:rFonts w:eastAsia="MS Mincho"/>
        </w:rPr>
        <w:t xml:space="preserve">H. Wilkens, G. Hahn, "Simple uncompressed video format for astronomical capturing", version 3, </w:t>
      </w:r>
      <w:hyperlink r:id="rId66" w:history="1">
        <w:r w:rsidRPr="00D650D6">
          <w:rPr>
            <w:rStyle w:val="Hyperlink"/>
            <w:rFonts w:eastAsia="MS Mincho"/>
            <w:lang w:val="en-US"/>
          </w:rPr>
          <w:t>link</w:t>
        </w:r>
      </w:hyperlink>
      <w:bookmarkEnd w:id="18"/>
      <w:r w:rsidR="00D72383" w:rsidRPr="00C36082">
        <w:rPr>
          <w:rStyle w:val="Hyperlink"/>
          <w:rFonts w:eastAsia="MS Mincho"/>
          <w:color w:val="000000" w:themeColor="text1"/>
          <w:u w:val="none"/>
          <w:lang w:val="en-US"/>
        </w:rPr>
        <w:t>, Access</w:t>
      </w:r>
      <w:r w:rsidR="00D72383">
        <w:rPr>
          <w:rStyle w:val="Hyperlink"/>
          <w:rFonts w:eastAsia="MS Mincho"/>
          <w:color w:val="000000" w:themeColor="text1"/>
          <w:u w:val="none"/>
          <w:lang w:val="en-US"/>
        </w:rPr>
        <w:t>ed 22 Jan 2021</w:t>
      </w:r>
    </w:p>
    <w:p w14:paraId="3B8E7A28" w14:textId="77777777" w:rsidR="00EA7412" w:rsidRPr="00C36082" w:rsidRDefault="00EA7412" w:rsidP="0018563E"/>
    <w:sectPr w:rsidR="00EA7412" w:rsidRPr="00C36082" w:rsidSect="00954B0D">
      <w:footerReference w:type="default" r:id="rId6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5649E" w14:textId="77777777" w:rsidR="00321D74" w:rsidRDefault="00321D74" w:rsidP="009E784A">
      <w:r>
        <w:separator/>
      </w:r>
    </w:p>
  </w:endnote>
  <w:endnote w:type="continuationSeparator" w:id="0">
    <w:p w14:paraId="5E40E844" w14:textId="77777777" w:rsidR="00321D74" w:rsidRDefault="00321D7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D650D6" w:rsidRDefault="00D650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D650D6" w:rsidRDefault="00D650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8795E" w14:textId="77777777" w:rsidR="00321D74" w:rsidRDefault="00321D74" w:rsidP="009E784A">
      <w:r>
        <w:separator/>
      </w:r>
    </w:p>
  </w:footnote>
  <w:footnote w:type="continuationSeparator" w:id="0">
    <w:p w14:paraId="09DE5ED9" w14:textId="77777777" w:rsidR="00321D74" w:rsidRDefault="00321D7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17BB"/>
    <w:multiLevelType w:val="hybridMultilevel"/>
    <w:tmpl w:val="B9581384"/>
    <w:lvl w:ilvl="0" w:tplc="C64E17D6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61F24"/>
    <w:multiLevelType w:val="hybridMultilevel"/>
    <w:tmpl w:val="3FBC822A"/>
    <w:lvl w:ilvl="0" w:tplc="17B49C06">
      <w:start w:val="4"/>
      <w:numFmt w:val="bullet"/>
      <w:lvlText w:val="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5529C"/>
    <w:multiLevelType w:val="hybridMultilevel"/>
    <w:tmpl w:val="52725F58"/>
    <w:lvl w:ilvl="0" w:tplc="318653A4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450FB"/>
    <w:multiLevelType w:val="hybridMultilevel"/>
    <w:tmpl w:val="B1A0D4AC"/>
    <w:lvl w:ilvl="0" w:tplc="16D8CF0C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405C6"/>
    <w:multiLevelType w:val="hybridMultilevel"/>
    <w:tmpl w:val="FCA632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74024"/>
    <w:multiLevelType w:val="hybridMultilevel"/>
    <w:tmpl w:val="1248A83A"/>
    <w:lvl w:ilvl="0" w:tplc="6BE4939A">
      <w:start w:val="4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75ACD"/>
    <w:multiLevelType w:val="hybridMultilevel"/>
    <w:tmpl w:val="0B540CD2"/>
    <w:lvl w:ilvl="0" w:tplc="DA823C06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A2685"/>
    <w:multiLevelType w:val="hybridMultilevel"/>
    <w:tmpl w:val="E130A998"/>
    <w:lvl w:ilvl="0" w:tplc="921CADAA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  <w:num w:numId="14">
    <w:abstractNumId w:val="8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576A"/>
    <w:rsid w:val="0004219E"/>
    <w:rsid w:val="00045CB3"/>
    <w:rsid w:val="000968DA"/>
    <w:rsid w:val="000C78E6"/>
    <w:rsid w:val="00165F3A"/>
    <w:rsid w:val="0017051E"/>
    <w:rsid w:val="00182ABB"/>
    <w:rsid w:val="0018563E"/>
    <w:rsid w:val="00193C25"/>
    <w:rsid w:val="00196997"/>
    <w:rsid w:val="00196FB3"/>
    <w:rsid w:val="00197E76"/>
    <w:rsid w:val="001A3D02"/>
    <w:rsid w:val="001C2052"/>
    <w:rsid w:val="001C59EF"/>
    <w:rsid w:val="001C671B"/>
    <w:rsid w:val="001E18A9"/>
    <w:rsid w:val="001F7217"/>
    <w:rsid w:val="002110BD"/>
    <w:rsid w:val="0021113F"/>
    <w:rsid w:val="00216667"/>
    <w:rsid w:val="002177C3"/>
    <w:rsid w:val="00256DE0"/>
    <w:rsid w:val="00257AB8"/>
    <w:rsid w:val="00263789"/>
    <w:rsid w:val="00274B98"/>
    <w:rsid w:val="002B2269"/>
    <w:rsid w:val="00321D74"/>
    <w:rsid w:val="003226C8"/>
    <w:rsid w:val="00325D92"/>
    <w:rsid w:val="00346AE3"/>
    <w:rsid w:val="003533F8"/>
    <w:rsid w:val="00385C5D"/>
    <w:rsid w:val="003A2FAF"/>
    <w:rsid w:val="003B0FC6"/>
    <w:rsid w:val="003D7CC6"/>
    <w:rsid w:val="003E00CD"/>
    <w:rsid w:val="003E01A8"/>
    <w:rsid w:val="003E3185"/>
    <w:rsid w:val="00433744"/>
    <w:rsid w:val="00436DBA"/>
    <w:rsid w:val="004453A7"/>
    <w:rsid w:val="0047066F"/>
    <w:rsid w:val="00476BE5"/>
    <w:rsid w:val="0048285A"/>
    <w:rsid w:val="00492021"/>
    <w:rsid w:val="004E369B"/>
    <w:rsid w:val="004E45B6"/>
    <w:rsid w:val="004F1724"/>
    <w:rsid w:val="004F5473"/>
    <w:rsid w:val="00500E73"/>
    <w:rsid w:val="00517052"/>
    <w:rsid w:val="005272A0"/>
    <w:rsid w:val="005305BD"/>
    <w:rsid w:val="0053669D"/>
    <w:rsid w:val="00540DEA"/>
    <w:rsid w:val="00551845"/>
    <w:rsid w:val="00552E0C"/>
    <w:rsid w:val="0055550C"/>
    <w:rsid w:val="00557253"/>
    <w:rsid w:val="005612C2"/>
    <w:rsid w:val="00564EF5"/>
    <w:rsid w:val="0058341F"/>
    <w:rsid w:val="0058778E"/>
    <w:rsid w:val="005A545D"/>
    <w:rsid w:val="005B5DE5"/>
    <w:rsid w:val="005C2A51"/>
    <w:rsid w:val="005F0077"/>
    <w:rsid w:val="00622C6C"/>
    <w:rsid w:val="0063127E"/>
    <w:rsid w:val="00640B10"/>
    <w:rsid w:val="00651912"/>
    <w:rsid w:val="0069333C"/>
    <w:rsid w:val="006939A5"/>
    <w:rsid w:val="006F0D03"/>
    <w:rsid w:val="0071606E"/>
    <w:rsid w:val="00723043"/>
    <w:rsid w:val="00742DE7"/>
    <w:rsid w:val="00795F8B"/>
    <w:rsid w:val="007B5BA3"/>
    <w:rsid w:val="007C3F9E"/>
    <w:rsid w:val="007D720B"/>
    <w:rsid w:val="007F537F"/>
    <w:rsid w:val="00803F41"/>
    <w:rsid w:val="00805026"/>
    <w:rsid w:val="008121EB"/>
    <w:rsid w:val="008158F0"/>
    <w:rsid w:val="00830EE7"/>
    <w:rsid w:val="00833A5B"/>
    <w:rsid w:val="00846D44"/>
    <w:rsid w:val="0085503E"/>
    <w:rsid w:val="00881CCB"/>
    <w:rsid w:val="0088657A"/>
    <w:rsid w:val="0089730E"/>
    <w:rsid w:val="008B76D5"/>
    <w:rsid w:val="008C257C"/>
    <w:rsid w:val="008E7795"/>
    <w:rsid w:val="008E7B8F"/>
    <w:rsid w:val="0091677C"/>
    <w:rsid w:val="00936ACC"/>
    <w:rsid w:val="0095037B"/>
    <w:rsid w:val="00954B0D"/>
    <w:rsid w:val="009636E0"/>
    <w:rsid w:val="00980E7B"/>
    <w:rsid w:val="009B09C2"/>
    <w:rsid w:val="009C464E"/>
    <w:rsid w:val="009C59CA"/>
    <w:rsid w:val="009C5AAC"/>
    <w:rsid w:val="009D3E31"/>
    <w:rsid w:val="009D5D9F"/>
    <w:rsid w:val="009E502A"/>
    <w:rsid w:val="009E58F1"/>
    <w:rsid w:val="009E784A"/>
    <w:rsid w:val="00A03016"/>
    <w:rsid w:val="00A3008C"/>
    <w:rsid w:val="00A32AC9"/>
    <w:rsid w:val="00A5396A"/>
    <w:rsid w:val="00A5438C"/>
    <w:rsid w:val="00A65703"/>
    <w:rsid w:val="00A6625D"/>
    <w:rsid w:val="00A96426"/>
    <w:rsid w:val="00AA1DB0"/>
    <w:rsid w:val="00AA307F"/>
    <w:rsid w:val="00AA540E"/>
    <w:rsid w:val="00AB0E6C"/>
    <w:rsid w:val="00AB6314"/>
    <w:rsid w:val="00B117DE"/>
    <w:rsid w:val="00B214F8"/>
    <w:rsid w:val="00B24CCE"/>
    <w:rsid w:val="00B31446"/>
    <w:rsid w:val="00B94242"/>
    <w:rsid w:val="00BB084F"/>
    <w:rsid w:val="00BC25C5"/>
    <w:rsid w:val="00BC408A"/>
    <w:rsid w:val="00BE5217"/>
    <w:rsid w:val="00BF0087"/>
    <w:rsid w:val="00C140B8"/>
    <w:rsid w:val="00C30096"/>
    <w:rsid w:val="00C3578B"/>
    <w:rsid w:val="00C36082"/>
    <w:rsid w:val="00C36DB2"/>
    <w:rsid w:val="00C4593F"/>
    <w:rsid w:val="00C74989"/>
    <w:rsid w:val="00C91E54"/>
    <w:rsid w:val="00C955C7"/>
    <w:rsid w:val="00C97246"/>
    <w:rsid w:val="00C97C96"/>
    <w:rsid w:val="00CB798F"/>
    <w:rsid w:val="00CD36BE"/>
    <w:rsid w:val="00CD5265"/>
    <w:rsid w:val="00CE50E0"/>
    <w:rsid w:val="00CF1629"/>
    <w:rsid w:val="00D305A4"/>
    <w:rsid w:val="00D466E5"/>
    <w:rsid w:val="00D650D6"/>
    <w:rsid w:val="00D709E9"/>
    <w:rsid w:val="00D72383"/>
    <w:rsid w:val="00DB4BA7"/>
    <w:rsid w:val="00DD190D"/>
    <w:rsid w:val="00E0120A"/>
    <w:rsid w:val="00E01D10"/>
    <w:rsid w:val="00E22F65"/>
    <w:rsid w:val="00E36FE6"/>
    <w:rsid w:val="00E43DBB"/>
    <w:rsid w:val="00E45951"/>
    <w:rsid w:val="00E537BA"/>
    <w:rsid w:val="00E565AB"/>
    <w:rsid w:val="00E8395C"/>
    <w:rsid w:val="00E843CE"/>
    <w:rsid w:val="00E878FE"/>
    <w:rsid w:val="00E9507F"/>
    <w:rsid w:val="00E965CC"/>
    <w:rsid w:val="00EA7412"/>
    <w:rsid w:val="00EC73D7"/>
    <w:rsid w:val="00EF2D59"/>
    <w:rsid w:val="00EF50BF"/>
    <w:rsid w:val="00F01DD1"/>
    <w:rsid w:val="00F01EC5"/>
    <w:rsid w:val="00F03F9B"/>
    <w:rsid w:val="00F12AA6"/>
    <w:rsid w:val="00F22673"/>
    <w:rsid w:val="00F33F0B"/>
    <w:rsid w:val="00F419DA"/>
    <w:rsid w:val="00F52442"/>
    <w:rsid w:val="00F73309"/>
    <w:rsid w:val="00F751D8"/>
    <w:rsid w:val="00F92546"/>
    <w:rsid w:val="00F96C34"/>
    <w:rsid w:val="00FF2653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AB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DE" w:eastAsia="en-GB"/>
    </w:rPr>
  </w:style>
  <w:style w:type="paragraph" w:styleId="Heading1">
    <w:name w:val="heading 1"/>
    <w:basedOn w:val="Normal"/>
    <w:uiPriority w:val="9"/>
    <w:qFormat/>
    <w:pPr>
      <w:widowControl w:val="0"/>
      <w:numPr>
        <w:numId w:val="8"/>
      </w:numPr>
      <w:autoSpaceDE w:val="0"/>
      <w:autoSpaceDN w:val="0"/>
      <w:outlineLvl w:val="0"/>
    </w:pPr>
    <w:rPr>
      <w:rFonts w:ascii="Arial" w:eastAsia="Arial" w:hAnsi="Arial" w:cs="Arial"/>
      <w:b/>
      <w:bCs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7052"/>
    <w:pPr>
      <w:keepNext/>
      <w:keepLines/>
      <w:widowControl w:val="0"/>
      <w:numPr>
        <w:ilvl w:val="1"/>
        <w:numId w:val="8"/>
      </w:numPr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052"/>
    <w:pPr>
      <w:keepNext/>
      <w:keepLines/>
      <w:widowControl w:val="0"/>
      <w:numPr>
        <w:ilvl w:val="2"/>
        <w:numId w:val="8"/>
      </w:numPr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052"/>
    <w:pPr>
      <w:keepNext/>
      <w:keepLines/>
      <w:widowControl w:val="0"/>
      <w:numPr>
        <w:ilvl w:val="3"/>
        <w:numId w:val="8"/>
      </w:numPr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052"/>
    <w:pPr>
      <w:keepNext/>
      <w:keepLines/>
      <w:widowControl w:val="0"/>
      <w:numPr>
        <w:ilvl w:val="4"/>
        <w:numId w:val="8"/>
      </w:numPr>
      <w:autoSpaceDE w:val="0"/>
      <w:autoSpaceDN w:val="0"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052"/>
    <w:pPr>
      <w:keepNext/>
      <w:keepLines/>
      <w:widowControl w:val="0"/>
      <w:numPr>
        <w:ilvl w:val="5"/>
        <w:numId w:val="8"/>
      </w:numPr>
      <w:autoSpaceDE w:val="0"/>
      <w:autoSpaceDN w:val="0"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 w:eastAsia="en-US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 w:eastAsia="en-US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17052"/>
    <w:pPr>
      <w:keepNext/>
      <w:widowControl/>
      <w:autoSpaceDE/>
      <w:autoSpaceDN/>
      <w:spacing w:before="240" w:after="60"/>
      <w:jc w:val="both"/>
    </w:pPr>
    <w:rPr>
      <w:rFonts w:ascii="Times New Roman" w:eastAsia="Times New Roman" w:hAnsi="Times New Roman" w:cs="Times New Roman"/>
      <w:kern w:val="32"/>
      <w:sz w:val="28"/>
      <w:szCs w:val="32"/>
    </w:rPr>
  </w:style>
  <w:style w:type="paragraph" w:customStyle="1" w:styleId="Head2">
    <w:name w:val="Head 2"/>
    <w:basedOn w:val="Heading2"/>
    <w:qFormat/>
    <w:rsid w:val="00517052"/>
    <w:pPr>
      <w:keepLines w:val="0"/>
      <w:widowControl/>
      <w:autoSpaceDE/>
      <w:autoSpaceDN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70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17052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05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17052"/>
    <w:pPr>
      <w:keepLines w:val="0"/>
      <w:widowControl/>
      <w:autoSpaceDE/>
      <w:autoSpaceDN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05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17052"/>
    <w:pPr>
      <w:keepNext w:val="0"/>
      <w:keepLines w:val="0"/>
      <w:widowControl/>
      <w:autoSpaceDE/>
      <w:autoSpaceDN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4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05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17052"/>
    <w:pPr>
      <w:keepNext w:val="0"/>
      <w:keepLines w:val="0"/>
      <w:widowControl/>
      <w:autoSpaceDE/>
      <w:autoSpaceDN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05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E537BA"/>
    <w:pPr>
      <w:widowControl w:val="0"/>
      <w:autoSpaceDE w:val="0"/>
      <w:autoSpaceDN w:val="0"/>
      <w:spacing w:after="200"/>
    </w:pPr>
    <w:rPr>
      <w:rFonts w:ascii="Arial" w:eastAsia="Arial" w:hAnsi="Arial" w:cs="Arial"/>
      <w:i/>
      <w:iCs/>
      <w:color w:val="1F497D" w:themeColor="text2"/>
      <w:sz w:val="18"/>
      <w:szCs w:val="18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57AB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4F1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ode">
    <w:name w:val="HTML Code"/>
    <w:basedOn w:val="DefaultParagraphFont"/>
    <w:uiPriority w:val="99"/>
    <w:semiHidden/>
    <w:unhideWhenUsed/>
    <w:rsid w:val="00436DBA"/>
    <w:rPr>
      <w:rFonts w:ascii="Courier New" w:eastAsia="Times New Roman" w:hAnsi="Courier New" w:cs="Courier New"/>
      <w:sz w:val="20"/>
      <w:szCs w:val="20"/>
    </w:rPr>
  </w:style>
  <w:style w:type="table" w:styleId="PlainTable5">
    <w:name w:val="Plain Table 5"/>
    <w:basedOn w:val="TableNormal"/>
    <w:uiPriority w:val="45"/>
    <w:rsid w:val="005305B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5305B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9E58F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D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5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microsoft.com/en-us/windows/win32/medfound/video-subtype-guids" TargetMode="External"/><Relationship Id="rId21" Type="http://schemas.openxmlformats.org/officeDocument/2006/relationships/hyperlink" Target="http://mp4ra.org/handler.html" TargetMode="External"/><Relationship Id="rId42" Type="http://schemas.openxmlformats.org/officeDocument/2006/relationships/hyperlink" Target="https://ffmpeg.org/doxygen/trunk/pixfmt_8h.html" TargetMode="External"/><Relationship Id="rId47" Type="http://schemas.openxmlformats.org/officeDocument/2006/relationships/hyperlink" Target="https://github.com/MPEGGroup/isobmff" TargetMode="External"/><Relationship Id="rId63" Type="http://schemas.openxmlformats.org/officeDocument/2006/relationships/hyperlink" Target="https://dms.mpeg.expert/doc_end_user/documents/133_OnLine/wg11/m56032-v1-m56032_Onuncompressedvideostorage.zip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mp4ra.org/specs.html" TargetMode="External"/><Relationship Id="rId29" Type="http://schemas.openxmlformats.org/officeDocument/2006/relationships/hyperlink" Target="https://developer.apple.com/documentation/coremedia/cmformatdescription/1564244-video_pixel_format_constants" TargetMode="External"/><Relationship Id="rId11" Type="http://schemas.openxmlformats.org/officeDocument/2006/relationships/hyperlink" Target="http://mp4ra.org/" TargetMode="External"/><Relationship Id="rId24" Type="http://schemas.openxmlformats.org/officeDocument/2006/relationships/hyperlink" Target="https://wiki.multimedia.cx/index.php?title=QuickTime_container" TargetMode="External"/><Relationship Id="rId32" Type="http://schemas.openxmlformats.org/officeDocument/2006/relationships/hyperlink" Target="https://wiki.videolan.org/YUV" TargetMode="External"/><Relationship Id="rId37" Type="http://schemas.openxmlformats.org/officeDocument/2006/relationships/hyperlink" Target="https://www.fourcc.org/rgb.php" TargetMode="External"/><Relationship Id="rId40" Type="http://schemas.openxmlformats.org/officeDocument/2006/relationships/image" Target="media/image3.png"/><Relationship Id="rId45" Type="http://schemas.openxmlformats.org/officeDocument/2006/relationships/hyperlink" Target="https://gstreamer.freedesktop.org/documentation/additional/design/mediatype-video-raw.html?gi-language=c" TargetMode="External"/><Relationship Id="rId53" Type="http://schemas.openxmlformats.org/officeDocument/2006/relationships/hyperlink" Target="https://mirror.informatimago.com/next/developer.apple.com/quicktime/icefloe/dispatch019.html" TargetMode="External"/><Relationship Id="rId58" Type="http://schemas.openxmlformats.org/officeDocument/2006/relationships/hyperlink" Target="https://mirror.informatimago.com/next/developer.apple.com/quicktime/icefloe/dispatch019.html" TargetMode="External"/><Relationship Id="rId66" Type="http://schemas.openxmlformats.org/officeDocument/2006/relationships/hyperlink" Target="https://free-astro.org/images/5/51/SER_Doc_V3b.pd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dms.mpeg.expert/doc_end_user/documents/132_OnLine/wg11/m55059-v2-m55059.zip" TargetMode="External"/><Relationship Id="rId19" Type="http://schemas.openxmlformats.org/officeDocument/2006/relationships/hyperlink" Target="http://mp4ra.org/handler.html" TargetMode="External"/><Relationship Id="rId14" Type="http://schemas.openxmlformats.org/officeDocument/2006/relationships/hyperlink" Target="http://mp4ra.org/specs.html" TargetMode="External"/><Relationship Id="rId22" Type="http://schemas.openxmlformats.org/officeDocument/2006/relationships/hyperlink" Target="http://mp4ra.org/specs.html" TargetMode="External"/><Relationship Id="rId27" Type="http://schemas.openxmlformats.org/officeDocument/2006/relationships/hyperlink" Target="https://docs.microsoft.com/en-us/windows/win32/medfound/recommended-8-bit-yuv-formats-for-video-rendering" TargetMode="External"/><Relationship Id="rId30" Type="http://schemas.openxmlformats.org/officeDocument/2006/relationships/hyperlink" Target="https://developer.apple.com/documentation/corevideo/1563591-pixel_format_identifiers" TargetMode="External"/><Relationship Id="rId35" Type="http://schemas.openxmlformats.org/officeDocument/2006/relationships/hyperlink" Target="https://gstreamer.freedesktop.org/documentation/additional/design/mediatype-video-raw.html?gi-language=c" TargetMode="External"/><Relationship Id="rId43" Type="http://schemas.openxmlformats.org/officeDocument/2006/relationships/hyperlink" Target="https://github.com/podborski/isobmff/blob/raw2mov/createRaws.py" TargetMode="External"/><Relationship Id="rId48" Type="http://schemas.openxmlformats.org/officeDocument/2006/relationships/hyperlink" Target="https://gitlab.com/standards/HDRTools/-/tree/feature_mp4" TargetMode="External"/><Relationship Id="rId56" Type="http://schemas.openxmlformats.org/officeDocument/2006/relationships/hyperlink" Target="https://mirror.informatimago.com/next/developer.apple.com/quicktime/icefloe/dispatch019.html" TargetMode="External"/><Relationship Id="rId64" Type="http://schemas.openxmlformats.org/officeDocument/2006/relationships/hyperlink" Target="https://www.newscaststudio.com/2020/02/25/cnn-london-burea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isotc.iso.org/livelink/livelink/open/jtc1sc29wg3" TargetMode="External"/><Relationship Id="rId51" Type="http://schemas.openxmlformats.org/officeDocument/2006/relationships/hyperlink" Target="https://github.com/podborski/isobmff/blob/raw2mov/createRaws.py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digitalvoodoo.net/" TargetMode="External"/><Relationship Id="rId17" Type="http://schemas.openxmlformats.org/officeDocument/2006/relationships/hyperlink" Target="http://mp4ra.org/handler.html" TargetMode="External"/><Relationship Id="rId25" Type="http://schemas.openxmlformats.org/officeDocument/2006/relationships/hyperlink" Target="https://abcavi.kibi.ru/fourcc.php?fcc=DVOR&amp;title=DVOR+-+BlueFish444+%28lossless+RGBA%2C+YUV+10-bit%29" TargetMode="External"/><Relationship Id="rId33" Type="http://schemas.openxmlformats.org/officeDocument/2006/relationships/hyperlink" Target="https://ffmpeg.org/doxygen/trunk/pixfmt_8h.html" TargetMode="External"/><Relationship Id="rId38" Type="http://schemas.openxmlformats.org/officeDocument/2006/relationships/hyperlink" Target="https://github.com/haudiobe/5G-Video-Content/blob/main/3gpp-raw-schema.json" TargetMode="External"/><Relationship Id="rId46" Type="http://schemas.openxmlformats.org/officeDocument/2006/relationships/hyperlink" Target="https://github.com/podborski/isobmff/blob/raw2mov/createRaws.py" TargetMode="External"/><Relationship Id="rId59" Type="http://schemas.openxmlformats.org/officeDocument/2006/relationships/hyperlink" Target="https://mirror.informatimago.com/next/developer.apple.com/quicktime/icefloe/dispatch019.html" TargetMode="External"/><Relationship Id="rId67" Type="http://schemas.openxmlformats.org/officeDocument/2006/relationships/footer" Target="footer1.xml"/><Relationship Id="rId20" Type="http://schemas.openxmlformats.org/officeDocument/2006/relationships/hyperlink" Target="http://mp4ra.org/specs.html" TargetMode="External"/><Relationship Id="rId41" Type="http://schemas.openxmlformats.org/officeDocument/2006/relationships/image" Target="media/image4.png"/><Relationship Id="rId54" Type="http://schemas.openxmlformats.org/officeDocument/2006/relationships/hyperlink" Target="https://mirror.informatimago.com/next/developer.apple.com/quicktime/icefloe/dispatch019.html" TargetMode="External"/><Relationship Id="rId62" Type="http://schemas.openxmlformats.org/officeDocument/2006/relationships/hyperlink" Target="https://dms.mpeg.expert/doc_end_user/documents/132_OnLine/wg11/m55286-v1-m55286_Raw.zi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mp4ra.org/handler.html" TargetMode="External"/><Relationship Id="rId23" Type="http://schemas.openxmlformats.org/officeDocument/2006/relationships/hyperlink" Target="https://documentation.vizrt.com/viz-engine-guide/4.0/Deprecated_Video_Boards.html" TargetMode="External"/><Relationship Id="rId28" Type="http://schemas.openxmlformats.org/officeDocument/2006/relationships/hyperlink" Target="https://docs.microsoft.com/en-us/windows/win32/medfound/10-bit-and-16-bit-yuv-video-formats" TargetMode="External"/><Relationship Id="rId36" Type="http://schemas.openxmlformats.org/officeDocument/2006/relationships/hyperlink" Target="https://www.fourcc.org/yuv.php" TargetMode="External"/><Relationship Id="rId49" Type="http://schemas.openxmlformats.org/officeDocument/2006/relationships/hyperlink" Target="https://developer.apple.com/library/archive/technotes/tn2162/_index.html" TargetMode="External"/><Relationship Id="rId57" Type="http://schemas.openxmlformats.org/officeDocument/2006/relationships/hyperlink" Target="https://mirror.informatimago.com/next/developer.apple.com/quicktime/icefloe/dispatch019.html" TargetMode="External"/><Relationship Id="rId10" Type="http://schemas.openxmlformats.org/officeDocument/2006/relationships/hyperlink" Target="https://developer.apple.com/library/archive/technotes/tn2162/_index.html" TargetMode="External"/><Relationship Id="rId31" Type="http://schemas.openxmlformats.org/officeDocument/2006/relationships/hyperlink" Target="https://doxygen.gpac.io/group__cst__grp.html" TargetMode="External"/><Relationship Id="rId44" Type="http://schemas.openxmlformats.org/officeDocument/2006/relationships/hyperlink" Target="https://developer.apple.com/library/archive/technotes/tn2162/_index.html" TargetMode="External"/><Relationship Id="rId52" Type="http://schemas.openxmlformats.org/officeDocument/2006/relationships/hyperlink" Target="https://gitlab.com/standards/HDRTools/-/tree/feature_mp4" TargetMode="External"/><Relationship Id="rId60" Type="http://schemas.openxmlformats.org/officeDocument/2006/relationships/hyperlink" Target="https://dms.mpeg.expert/doc_end_user/documents/122_San%20Diego/wg11/m42594-v1-m42594.zip" TargetMode="External"/><Relationship Id="rId65" Type="http://schemas.openxmlformats.org/officeDocument/2006/relationships/hyperlink" Target="https://www.sportsvideo.org/2020/08/11/marquee-sports-network-spotlight-part-1-inside-the-rsns-new-st-2110-ip-production-facility-in-wrigleyvil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veloper.apple.com/library/archive/technotes/tn2162/_index.html" TargetMode="External"/><Relationship Id="rId13" Type="http://schemas.openxmlformats.org/officeDocument/2006/relationships/hyperlink" Target="http://mp4ra.org/handler.html" TargetMode="External"/><Relationship Id="rId18" Type="http://schemas.openxmlformats.org/officeDocument/2006/relationships/hyperlink" Target="http://mp4ra.org/specs.html" TargetMode="External"/><Relationship Id="rId39" Type="http://schemas.openxmlformats.org/officeDocument/2006/relationships/image" Target="media/image2.png"/><Relationship Id="rId34" Type="http://schemas.openxmlformats.org/officeDocument/2006/relationships/hyperlink" Target="https://ffmpeg.org/doxygen/trunk/group__lavc__core.html" TargetMode="External"/><Relationship Id="rId50" Type="http://schemas.openxmlformats.org/officeDocument/2006/relationships/hyperlink" Target="https://github.com/podborski/isobmff/tree/raw2mov/IsoLib/raw2mov" TargetMode="External"/><Relationship Id="rId55" Type="http://schemas.openxmlformats.org/officeDocument/2006/relationships/hyperlink" Target="https://mirror.informatimago.com/next/developer.apple.com/quicktime/icefloe/dispatch0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3383</Words>
  <Characters>19284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Dimitri Podborski</cp:lastModifiedBy>
  <cp:revision>3</cp:revision>
  <dcterms:created xsi:type="dcterms:W3CDTF">2021-01-22T19:09:00Z</dcterms:created>
  <dcterms:modified xsi:type="dcterms:W3CDTF">2021-01-22T19:10:00Z</dcterms:modified>
</cp:coreProperties>
</file>