
<file path=[Content_Types].xml><?xml version="1.0" encoding="utf-8"?>
<Types xmlns="http://schemas.openxmlformats.org/package/2006/content-types">
  <Default Extension="bin" ContentType="application/vnd.ms-word.attachedToolbar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536FC" w:rsidRPr="002B69B3" w:rsidRDefault="005536FC" w:rsidP="002D61C1">
      <w:pPr>
        <w:pStyle w:val="zzContents"/>
        <w:tabs>
          <w:tab w:val="left" w:pos="403"/>
        </w:tabs>
        <w:spacing w:before="0"/>
        <w:rPr>
          <w:rFonts w:ascii="Cambria" w:eastAsia="맑은 고딕" w:hAnsi="Cambria"/>
          <w:szCs w:val="22"/>
          <w:lang w:val="en-GB"/>
        </w:rPr>
      </w:pPr>
      <w:r w:rsidRPr="002B69B3">
        <w:rPr>
          <w:rFonts w:ascii="Cambria" w:eastAsia="맑은 고딕" w:hAnsi="Cambria"/>
          <w:szCs w:val="22"/>
          <w:lang w:val="en-GB"/>
        </w:rPr>
        <w:t>Content</w:t>
      </w:r>
      <w:r w:rsidR="002D61C1" w:rsidRPr="002B69B3">
        <w:rPr>
          <w:rFonts w:ascii="Cambria" w:eastAsia="맑은 고딕" w:hAnsi="Cambria"/>
          <w:szCs w:val="22"/>
          <w:lang w:val="en-GB"/>
        </w:rPr>
        <w:t>s</w:t>
      </w:r>
    </w:p>
    <w:p w:rsidR="00AB1385" w:rsidRPr="00C1022E" w:rsidRDefault="005536FC">
      <w:pPr>
        <w:pStyle w:val="12"/>
        <w:tabs>
          <w:tab w:val="left" w:pos="400"/>
          <w:tab w:val="right" w:leader="dot" w:pos="10196"/>
        </w:tabs>
        <w:rPr>
          <w:rFonts w:ascii="맑은 고딕" w:eastAsia="맑은 고딕" w:hAnsi="맑은 고딕"/>
          <w:b w:val="0"/>
          <w:bCs w:val="0"/>
          <w:caps w:val="0"/>
          <w:noProof/>
          <w:kern w:val="2"/>
          <w:szCs w:val="22"/>
          <w:lang w:eastAsia="ko-KR"/>
        </w:rPr>
      </w:pPr>
      <w:r>
        <w:fldChar w:fldCharType="begin"/>
      </w:r>
      <w:r>
        <w:instrText xml:space="preserve"> TOC \o "1-3" \h \z \u </w:instrText>
      </w:r>
      <w:r>
        <w:fldChar w:fldCharType="separate"/>
      </w:r>
      <w:hyperlink w:anchor="_Toc29937908" w:history="1">
        <w:r w:rsidR="00AB1385" w:rsidRPr="004F701D">
          <w:rPr>
            <w:rStyle w:val="afc"/>
            <w:noProof/>
          </w:rPr>
          <w:t>1</w:t>
        </w:r>
        <w:r w:rsidR="00AB1385" w:rsidRPr="00C1022E">
          <w:rPr>
            <w:rFonts w:ascii="맑은 고딕" w:eastAsia="맑은 고딕" w:hAnsi="맑은 고딕"/>
            <w:b w:val="0"/>
            <w:bCs w:val="0"/>
            <w:caps w:val="0"/>
            <w:noProof/>
            <w:kern w:val="2"/>
            <w:szCs w:val="22"/>
            <w:lang w:eastAsia="ko-KR"/>
          </w:rPr>
          <w:tab/>
        </w:r>
        <w:r w:rsidR="00AB1385" w:rsidRPr="004F701D">
          <w:rPr>
            <w:rStyle w:val="afc"/>
            <w:rFonts w:ascii="Cambria" w:hAnsi="Cambria"/>
            <w:noProof/>
            <w:lang w:eastAsia="ja-JP"/>
          </w:rPr>
          <w:t>Introduction</w:t>
        </w:r>
        <w:r w:rsidR="00AB1385">
          <w:rPr>
            <w:noProof/>
            <w:webHidden/>
          </w:rPr>
          <w:tab/>
        </w:r>
        <w:r w:rsidR="00AB1385">
          <w:rPr>
            <w:noProof/>
            <w:webHidden/>
          </w:rPr>
          <w:fldChar w:fldCharType="begin"/>
        </w:r>
        <w:r w:rsidR="00AB1385">
          <w:rPr>
            <w:noProof/>
            <w:webHidden/>
          </w:rPr>
          <w:instrText xml:space="preserve"> PAGEREF _Toc29937908 \h </w:instrText>
        </w:r>
        <w:r w:rsidR="00AB1385">
          <w:rPr>
            <w:noProof/>
            <w:webHidden/>
          </w:rPr>
        </w:r>
        <w:r w:rsidR="00AB1385">
          <w:rPr>
            <w:noProof/>
            <w:webHidden/>
          </w:rPr>
          <w:fldChar w:fldCharType="separate"/>
        </w:r>
        <w:r w:rsidR="00AB1385">
          <w:rPr>
            <w:noProof/>
            <w:webHidden/>
          </w:rPr>
          <w:t>3</w:t>
        </w:r>
        <w:r w:rsidR="00AB1385">
          <w:rPr>
            <w:noProof/>
            <w:webHidden/>
          </w:rPr>
          <w:fldChar w:fldCharType="end"/>
        </w:r>
      </w:hyperlink>
    </w:p>
    <w:p w:rsidR="00AB1385" w:rsidRPr="00C1022E" w:rsidRDefault="00667D8D">
      <w:pPr>
        <w:pStyle w:val="12"/>
        <w:tabs>
          <w:tab w:val="left" w:pos="400"/>
          <w:tab w:val="right" w:leader="dot" w:pos="10196"/>
        </w:tabs>
        <w:rPr>
          <w:rFonts w:ascii="맑은 고딕" w:eastAsia="맑은 고딕" w:hAnsi="맑은 고딕"/>
          <w:b w:val="0"/>
          <w:bCs w:val="0"/>
          <w:caps w:val="0"/>
          <w:noProof/>
          <w:kern w:val="2"/>
          <w:szCs w:val="22"/>
          <w:lang w:eastAsia="ko-KR"/>
        </w:rPr>
      </w:pPr>
      <w:hyperlink w:anchor="_Toc29937909" w:history="1">
        <w:r w:rsidR="00AB1385" w:rsidRPr="004F701D">
          <w:rPr>
            <w:rStyle w:val="afc"/>
            <w:rFonts w:ascii="Cambria" w:hAnsi="Cambria"/>
            <w:noProof/>
            <w:lang w:eastAsia="ja-JP"/>
          </w:rPr>
          <w:t>2</w:t>
        </w:r>
        <w:r w:rsidR="00AB1385" w:rsidRPr="00C1022E">
          <w:rPr>
            <w:rFonts w:ascii="맑은 고딕" w:eastAsia="맑은 고딕" w:hAnsi="맑은 고딕"/>
            <w:b w:val="0"/>
            <w:bCs w:val="0"/>
            <w:caps w:val="0"/>
            <w:noProof/>
            <w:kern w:val="2"/>
            <w:szCs w:val="22"/>
            <w:lang w:eastAsia="ko-KR"/>
          </w:rPr>
          <w:tab/>
        </w:r>
        <w:r w:rsidR="00AB1385" w:rsidRPr="004F701D">
          <w:rPr>
            <w:rStyle w:val="afc"/>
            <w:rFonts w:ascii="Cambria" w:hAnsi="Cambria"/>
            <w:noProof/>
            <w:lang w:eastAsia="ja-JP"/>
          </w:rPr>
          <w:t>Technologies to consider</w:t>
        </w:r>
        <w:r w:rsidR="00AB1385">
          <w:rPr>
            <w:noProof/>
            <w:webHidden/>
          </w:rPr>
          <w:tab/>
        </w:r>
        <w:r w:rsidR="00AB1385">
          <w:rPr>
            <w:noProof/>
            <w:webHidden/>
          </w:rPr>
          <w:fldChar w:fldCharType="begin"/>
        </w:r>
        <w:r w:rsidR="00AB1385">
          <w:rPr>
            <w:noProof/>
            <w:webHidden/>
          </w:rPr>
          <w:instrText xml:space="preserve"> PAGEREF _Toc29937909 \h </w:instrText>
        </w:r>
        <w:r w:rsidR="00AB1385">
          <w:rPr>
            <w:noProof/>
            <w:webHidden/>
          </w:rPr>
        </w:r>
        <w:r w:rsidR="00AB1385">
          <w:rPr>
            <w:noProof/>
            <w:webHidden/>
          </w:rPr>
          <w:fldChar w:fldCharType="separate"/>
        </w:r>
        <w:r w:rsidR="00AB1385">
          <w:rPr>
            <w:noProof/>
            <w:webHidden/>
          </w:rPr>
          <w:t>3</w:t>
        </w:r>
        <w:r w:rsidR="00AB1385">
          <w:rPr>
            <w:noProof/>
            <w:webHidden/>
          </w:rPr>
          <w:fldChar w:fldCharType="end"/>
        </w:r>
      </w:hyperlink>
    </w:p>
    <w:p w:rsidR="00AB1385" w:rsidRPr="00C1022E" w:rsidRDefault="00667D8D">
      <w:pPr>
        <w:pStyle w:val="12"/>
        <w:tabs>
          <w:tab w:val="left" w:pos="600"/>
          <w:tab w:val="right" w:leader="dot" w:pos="10196"/>
        </w:tabs>
        <w:rPr>
          <w:rFonts w:ascii="맑은 고딕" w:eastAsia="맑은 고딕" w:hAnsi="맑은 고딕"/>
          <w:b w:val="0"/>
          <w:bCs w:val="0"/>
          <w:caps w:val="0"/>
          <w:noProof/>
          <w:kern w:val="2"/>
          <w:szCs w:val="22"/>
          <w:lang w:eastAsia="ko-KR"/>
        </w:rPr>
      </w:pPr>
      <w:hyperlink w:anchor="_Toc29937910" w:history="1">
        <w:r w:rsidR="00AB1385" w:rsidRPr="004F701D">
          <w:rPr>
            <w:rStyle w:val="afc"/>
            <w:rFonts w:eastAsia="맑은 고딕"/>
            <w:noProof/>
            <w:lang w:eastAsia="ko-KR"/>
          </w:rPr>
          <w:t>2.1</w:t>
        </w:r>
        <w:r w:rsidR="00AB1385" w:rsidRPr="00C1022E">
          <w:rPr>
            <w:rFonts w:ascii="맑은 고딕" w:eastAsia="맑은 고딕" w:hAnsi="맑은 고딕"/>
            <w:b w:val="0"/>
            <w:bCs w:val="0"/>
            <w:caps w:val="0"/>
            <w:noProof/>
            <w:kern w:val="2"/>
            <w:szCs w:val="22"/>
            <w:lang w:eastAsia="ko-KR"/>
          </w:rPr>
          <w:tab/>
        </w:r>
        <w:r w:rsidR="00AB1385" w:rsidRPr="004F701D">
          <w:rPr>
            <w:rStyle w:val="afc"/>
            <w:rFonts w:eastAsia="맑은 고딕"/>
            <w:noProof/>
            <w:lang w:eastAsia="ko-KR"/>
          </w:rPr>
          <w:t>Ontology for describing IoMT service conditions (Proposed by Konkuk University)</w:t>
        </w:r>
        <w:r w:rsidR="00AB1385">
          <w:rPr>
            <w:noProof/>
            <w:webHidden/>
          </w:rPr>
          <w:tab/>
        </w:r>
        <w:r w:rsidR="00AB1385">
          <w:rPr>
            <w:noProof/>
            <w:webHidden/>
          </w:rPr>
          <w:fldChar w:fldCharType="begin"/>
        </w:r>
        <w:r w:rsidR="00AB1385">
          <w:rPr>
            <w:noProof/>
            <w:webHidden/>
          </w:rPr>
          <w:instrText xml:space="preserve"> PAGEREF _Toc29937910 \h </w:instrText>
        </w:r>
        <w:r w:rsidR="00AB1385">
          <w:rPr>
            <w:noProof/>
            <w:webHidden/>
          </w:rPr>
        </w:r>
        <w:r w:rsidR="00AB1385">
          <w:rPr>
            <w:noProof/>
            <w:webHidden/>
          </w:rPr>
          <w:fldChar w:fldCharType="separate"/>
        </w:r>
        <w:r w:rsidR="00AB1385">
          <w:rPr>
            <w:noProof/>
            <w:webHidden/>
          </w:rPr>
          <w:t>3</w:t>
        </w:r>
        <w:r w:rsidR="00AB1385">
          <w:rPr>
            <w:noProof/>
            <w:webHidden/>
          </w:rPr>
          <w:fldChar w:fldCharType="end"/>
        </w:r>
      </w:hyperlink>
    </w:p>
    <w:p w:rsidR="00AB1385" w:rsidRPr="00C1022E" w:rsidRDefault="00667D8D">
      <w:pPr>
        <w:pStyle w:val="12"/>
        <w:tabs>
          <w:tab w:val="left" w:pos="800"/>
          <w:tab w:val="right" w:leader="dot" w:pos="10196"/>
        </w:tabs>
        <w:rPr>
          <w:rFonts w:ascii="맑은 고딕" w:eastAsia="맑은 고딕" w:hAnsi="맑은 고딕"/>
          <w:b w:val="0"/>
          <w:bCs w:val="0"/>
          <w:caps w:val="0"/>
          <w:noProof/>
          <w:kern w:val="2"/>
          <w:szCs w:val="22"/>
          <w:lang w:eastAsia="ko-KR"/>
        </w:rPr>
      </w:pPr>
      <w:hyperlink w:anchor="_Toc29937911" w:history="1">
        <w:r w:rsidR="00AB1385" w:rsidRPr="004F701D">
          <w:rPr>
            <w:rStyle w:val="afc"/>
            <w:rFonts w:eastAsia="맑은 고딕"/>
            <w:noProof/>
            <w:lang w:eastAsia="ko-KR"/>
          </w:rPr>
          <w:t>2.1.1</w:t>
        </w:r>
        <w:r w:rsidR="00AB1385" w:rsidRPr="00C1022E">
          <w:rPr>
            <w:rFonts w:ascii="맑은 고딕" w:eastAsia="맑은 고딕" w:hAnsi="맑은 고딕"/>
            <w:b w:val="0"/>
            <w:bCs w:val="0"/>
            <w:caps w:val="0"/>
            <w:noProof/>
            <w:kern w:val="2"/>
            <w:szCs w:val="22"/>
            <w:lang w:eastAsia="ko-KR"/>
          </w:rPr>
          <w:tab/>
        </w:r>
        <w:r w:rsidR="00AB1385" w:rsidRPr="004F701D">
          <w:rPr>
            <w:rStyle w:val="afc"/>
            <w:rFonts w:eastAsia="맑은 고딕"/>
            <w:noProof/>
            <w:lang w:eastAsia="ko-KR"/>
          </w:rPr>
          <w:t>General</w:t>
        </w:r>
        <w:r w:rsidR="00AB1385">
          <w:rPr>
            <w:noProof/>
            <w:webHidden/>
          </w:rPr>
          <w:tab/>
        </w:r>
        <w:r w:rsidR="00AB1385">
          <w:rPr>
            <w:noProof/>
            <w:webHidden/>
          </w:rPr>
          <w:fldChar w:fldCharType="begin"/>
        </w:r>
        <w:r w:rsidR="00AB1385">
          <w:rPr>
            <w:noProof/>
            <w:webHidden/>
          </w:rPr>
          <w:instrText xml:space="preserve"> PAGEREF _Toc29937911 \h </w:instrText>
        </w:r>
        <w:r w:rsidR="00AB1385">
          <w:rPr>
            <w:noProof/>
            <w:webHidden/>
          </w:rPr>
        </w:r>
        <w:r w:rsidR="00AB1385">
          <w:rPr>
            <w:noProof/>
            <w:webHidden/>
          </w:rPr>
          <w:fldChar w:fldCharType="separate"/>
        </w:r>
        <w:r w:rsidR="00AB1385">
          <w:rPr>
            <w:noProof/>
            <w:webHidden/>
          </w:rPr>
          <w:t>3</w:t>
        </w:r>
        <w:r w:rsidR="00AB1385">
          <w:rPr>
            <w:noProof/>
            <w:webHidden/>
          </w:rPr>
          <w:fldChar w:fldCharType="end"/>
        </w:r>
      </w:hyperlink>
    </w:p>
    <w:p w:rsidR="00AB1385" w:rsidRPr="00C1022E" w:rsidRDefault="00667D8D">
      <w:pPr>
        <w:pStyle w:val="12"/>
        <w:tabs>
          <w:tab w:val="left" w:pos="800"/>
          <w:tab w:val="right" w:leader="dot" w:pos="10196"/>
        </w:tabs>
        <w:rPr>
          <w:rFonts w:ascii="맑은 고딕" w:eastAsia="맑은 고딕" w:hAnsi="맑은 고딕"/>
          <w:b w:val="0"/>
          <w:bCs w:val="0"/>
          <w:caps w:val="0"/>
          <w:noProof/>
          <w:kern w:val="2"/>
          <w:szCs w:val="22"/>
          <w:lang w:eastAsia="ko-KR"/>
        </w:rPr>
      </w:pPr>
      <w:hyperlink w:anchor="_Toc29937912" w:history="1">
        <w:r w:rsidR="00AB1385" w:rsidRPr="004F701D">
          <w:rPr>
            <w:rStyle w:val="afc"/>
            <w:rFonts w:eastAsia="맑은 고딕"/>
            <w:noProof/>
            <w:lang w:eastAsia="ko-KR"/>
          </w:rPr>
          <w:t>2.1.2</w:t>
        </w:r>
        <w:r w:rsidR="00AB1385" w:rsidRPr="00C1022E">
          <w:rPr>
            <w:rFonts w:ascii="맑은 고딕" w:eastAsia="맑은 고딕" w:hAnsi="맑은 고딕"/>
            <w:b w:val="0"/>
            <w:bCs w:val="0"/>
            <w:caps w:val="0"/>
            <w:noProof/>
            <w:kern w:val="2"/>
            <w:szCs w:val="22"/>
            <w:lang w:eastAsia="ko-KR"/>
          </w:rPr>
          <w:tab/>
        </w:r>
        <w:r w:rsidR="00AB1385" w:rsidRPr="004F701D">
          <w:rPr>
            <w:rStyle w:val="afc"/>
            <w:rFonts w:eastAsia="맑은 고딕"/>
            <w:noProof/>
            <w:lang w:eastAsia="ko-KR"/>
          </w:rPr>
          <w:t>Examples</w:t>
        </w:r>
        <w:r w:rsidR="00AB1385">
          <w:rPr>
            <w:noProof/>
            <w:webHidden/>
          </w:rPr>
          <w:tab/>
        </w:r>
        <w:r w:rsidR="00AB1385">
          <w:rPr>
            <w:noProof/>
            <w:webHidden/>
          </w:rPr>
          <w:fldChar w:fldCharType="begin"/>
        </w:r>
        <w:r w:rsidR="00AB1385">
          <w:rPr>
            <w:noProof/>
            <w:webHidden/>
          </w:rPr>
          <w:instrText xml:space="preserve"> PAGEREF _Toc29937912 \h </w:instrText>
        </w:r>
        <w:r w:rsidR="00AB1385">
          <w:rPr>
            <w:noProof/>
            <w:webHidden/>
          </w:rPr>
        </w:r>
        <w:r w:rsidR="00AB1385">
          <w:rPr>
            <w:noProof/>
            <w:webHidden/>
          </w:rPr>
          <w:fldChar w:fldCharType="separate"/>
        </w:r>
        <w:r w:rsidR="00AB1385">
          <w:rPr>
            <w:noProof/>
            <w:webHidden/>
          </w:rPr>
          <w:t>3</w:t>
        </w:r>
        <w:r w:rsidR="00AB1385">
          <w:rPr>
            <w:noProof/>
            <w:webHidden/>
          </w:rPr>
          <w:fldChar w:fldCharType="end"/>
        </w:r>
      </w:hyperlink>
    </w:p>
    <w:p w:rsidR="00AB1385" w:rsidRPr="00C1022E" w:rsidRDefault="00667D8D">
      <w:pPr>
        <w:pStyle w:val="12"/>
        <w:tabs>
          <w:tab w:val="left" w:pos="800"/>
          <w:tab w:val="right" w:leader="dot" w:pos="10196"/>
        </w:tabs>
        <w:rPr>
          <w:rFonts w:ascii="맑은 고딕" w:eastAsia="맑은 고딕" w:hAnsi="맑은 고딕"/>
          <w:b w:val="0"/>
          <w:bCs w:val="0"/>
          <w:caps w:val="0"/>
          <w:noProof/>
          <w:kern w:val="2"/>
          <w:szCs w:val="22"/>
          <w:lang w:eastAsia="ko-KR"/>
        </w:rPr>
      </w:pPr>
      <w:hyperlink w:anchor="_Toc29937913" w:history="1">
        <w:r w:rsidR="00AB1385" w:rsidRPr="004F701D">
          <w:rPr>
            <w:rStyle w:val="afc"/>
            <w:rFonts w:eastAsia="맑은 고딕"/>
            <w:noProof/>
            <w:lang w:eastAsia="ko-KR"/>
          </w:rPr>
          <w:t>2.1.3</w:t>
        </w:r>
        <w:r w:rsidR="00AB1385" w:rsidRPr="00C1022E">
          <w:rPr>
            <w:rFonts w:ascii="맑은 고딕" w:eastAsia="맑은 고딕" w:hAnsi="맑은 고딕"/>
            <w:b w:val="0"/>
            <w:bCs w:val="0"/>
            <w:caps w:val="0"/>
            <w:noProof/>
            <w:kern w:val="2"/>
            <w:szCs w:val="22"/>
            <w:lang w:eastAsia="ko-KR"/>
          </w:rPr>
          <w:tab/>
        </w:r>
        <w:r w:rsidR="00AB1385" w:rsidRPr="004F701D">
          <w:rPr>
            <w:rStyle w:val="afc"/>
            <w:rFonts w:eastAsia="맑은 고딕"/>
            <w:noProof/>
            <w:lang w:eastAsia="ko-KR"/>
          </w:rPr>
          <w:t>Expression via RDF</w:t>
        </w:r>
        <w:r w:rsidR="00AB1385">
          <w:rPr>
            <w:noProof/>
            <w:webHidden/>
          </w:rPr>
          <w:tab/>
        </w:r>
        <w:r w:rsidR="00AB1385">
          <w:rPr>
            <w:noProof/>
            <w:webHidden/>
          </w:rPr>
          <w:fldChar w:fldCharType="begin"/>
        </w:r>
        <w:r w:rsidR="00AB1385">
          <w:rPr>
            <w:noProof/>
            <w:webHidden/>
          </w:rPr>
          <w:instrText xml:space="preserve"> PAGEREF _Toc29937913 \h </w:instrText>
        </w:r>
        <w:r w:rsidR="00AB1385">
          <w:rPr>
            <w:noProof/>
            <w:webHidden/>
          </w:rPr>
        </w:r>
        <w:r w:rsidR="00AB1385">
          <w:rPr>
            <w:noProof/>
            <w:webHidden/>
          </w:rPr>
          <w:fldChar w:fldCharType="separate"/>
        </w:r>
        <w:r w:rsidR="00AB1385">
          <w:rPr>
            <w:noProof/>
            <w:webHidden/>
          </w:rPr>
          <w:t>4</w:t>
        </w:r>
        <w:r w:rsidR="00AB1385">
          <w:rPr>
            <w:noProof/>
            <w:webHidden/>
          </w:rPr>
          <w:fldChar w:fldCharType="end"/>
        </w:r>
      </w:hyperlink>
    </w:p>
    <w:p w:rsidR="00AB1385" w:rsidRPr="00C1022E" w:rsidRDefault="00667D8D">
      <w:pPr>
        <w:pStyle w:val="12"/>
        <w:tabs>
          <w:tab w:val="left" w:pos="600"/>
          <w:tab w:val="right" w:leader="dot" w:pos="10196"/>
        </w:tabs>
        <w:rPr>
          <w:rFonts w:ascii="맑은 고딕" w:eastAsia="맑은 고딕" w:hAnsi="맑은 고딕"/>
          <w:b w:val="0"/>
          <w:bCs w:val="0"/>
          <w:caps w:val="0"/>
          <w:noProof/>
          <w:kern w:val="2"/>
          <w:szCs w:val="22"/>
          <w:lang w:eastAsia="ko-KR"/>
        </w:rPr>
      </w:pPr>
      <w:hyperlink w:anchor="_Toc29937914" w:history="1">
        <w:r w:rsidR="00AB1385" w:rsidRPr="004F701D">
          <w:rPr>
            <w:rStyle w:val="afc"/>
            <w:rFonts w:eastAsia="맑은 고딕"/>
            <w:noProof/>
            <w:lang w:eastAsia="ko-KR"/>
          </w:rPr>
          <w:t>2.2</w:t>
        </w:r>
        <w:r w:rsidR="00AB1385" w:rsidRPr="00C1022E">
          <w:rPr>
            <w:rFonts w:ascii="맑은 고딕" w:eastAsia="맑은 고딕" w:hAnsi="맑은 고딕"/>
            <w:b w:val="0"/>
            <w:bCs w:val="0"/>
            <w:caps w:val="0"/>
            <w:noProof/>
            <w:kern w:val="2"/>
            <w:szCs w:val="22"/>
            <w:lang w:eastAsia="ko-KR"/>
          </w:rPr>
          <w:tab/>
        </w:r>
        <w:r w:rsidR="00AB1385" w:rsidRPr="004F701D">
          <w:rPr>
            <w:rStyle w:val="afc"/>
            <w:rFonts w:eastAsia="맑은 고딕"/>
            <w:noProof/>
            <w:lang w:eastAsia="ko-KR"/>
          </w:rPr>
          <w:t>Ontology for describing IoMT setup information (Proposed by Konkuk University)</w:t>
        </w:r>
        <w:r w:rsidR="00AB1385">
          <w:rPr>
            <w:noProof/>
            <w:webHidden/>
          </w:rPr>
          <w:tab/>
        </w:r>
        <w:r w:rsidR="00AB1385">
          <w:rPr>
            <w:noProof/>
            <w:webHidden/>
          </w:rPr>
          <w:fldChar w:fldCharType="begin"/>
        </w:r>
        <w:r w:rsidR="00AB1385">
          <w:rPr>
            <w:noProof/>
            <w:webHidden/>
          </w:rPr>
          <w:instrText xml:space="preserve"> PAGEREF _Toc29937914 \h </w:instrText>
        </w:r>
        <w:r w:rsidR="00AB1385">
          <w:rPr>
            <w:noProof/>
            <w:webHidden/>
          </w:rPr>
        </w:r>
        <w:r w:rsidR="00AB1385">
          <w:rPr>
            <w:noProof/>
            <w:webHidden/>
          </w:rPr>
          <w:fldChar w:fldCharType="separate"/>
        </w:r>
        <w:r w:rsidR="00AB1385">
          <w:rPr>
            <w:noProof/>
            <w:webHidden/>
          </w:rPr>
          <w:t>5</w:t>
        </w:r>
        <w:r w:rsidR="00AB1385">
          <w:rPr>
            <w:noProof/>
            <w:webHidden/>
          </w:rPr>
          <w:fldChar w:fldCharType="end"/>
        </w:r>
      </w:hyperlink>
    </w:p>
    <w:p w:rsidR="00AB1385" w:rsidRPr="00C1022E" w:rsidRDefault="00667D8D">
      <w:pPr>
        <w:pStyle w:val="12"/>
        <w:tabs>
          <w:tab w:val="left" w:pos="600"/>
          <w:tab w:val="right" w:leader="dot" w:pos="10196"/>
        </w:tabs>
        <w:rPr>
          <w:rFonts w:ascii="맑은 고딕" w:eastAsia="맑은 고딕" w:hAnsi="맑은 고딕"/>
          <w:b w:val="0"/>
          <w:bCs w:val="0"/>
          <w:caps w:val="0"/>
          <w:noProof/>
          <w:kern w:val="2"/>
          <w:szCs w:val="22"/>
          <w:lang w:eastAsia="ko-KR"/>
        </w:rPr>
      </w:pPr>
      <w:hyperlink w:anchor="_Toc29937915" w:history="1">
        <w:r w:rsidR="00AB1385" w:rsidRPr="004F701D">
          <w:rPr>
            <w:rStyle w:val="afc"/>
            <w:rFonts w:eastAsia="맑은 고딕"/>
            <w:noProof/>
            <w:lang w:eastAsia="ko-KR"/>
          </w:rPr>
          <w:t>2.3</w:t>
        </w:r>
        <w:r w:rsidR="00AB1385" w:rsidRPr="00C1022E">
          <w:rPr>
            <w:rFonts w:ascii="맑은 고딕" w:eastAsia="맑은 고딕" w:hAnsi="맑은 고딕"/>
            <w:b w:val="0"/>
            <w:bCs w:val="0"/>
            <w:caps w:val="0"/>
            <w:noProof/>
            <w:kern w:val="2"/>
            <w:szCs w:val="22"/>
            <w:lang w:eastAsia="ko-KR"/>
          </w:rPr>
          <w:tab/>
        </w:r>
        <w:r w:rsidR="00AB1385" w:rsidRPr="004F701D">
          <w:rPr>
            <w:rStyle w:val="afc"/>
            <w:rFonts w:eastAsia="맑은 고딕"/>
            <w:noProof/>
          </w:rPr>
          <w:t>Haptic Ontology for IoMT</w:t>
        </w:r>
        <w:r w:rsidR="00AB1385">
          <w:rPr>
            <w:noProof/>
            <w:webHidden/>
          </w:rPr>
          <w:tab/>
        </w:r>
        <w:r w:rsidR="00AB1385">
          <w:rPr>
            <w:noProof/>
            <w:webHidden/>
          </w:rPr>
          <w:fldChar w:fldCharType="begin"/>
        </w:r>
        <w:r w:rsidR="00AB1385">
          <w:rPr>
            <w:noProof/>
            <w:webHidden/>
          </w:rPr>
          <w:instrText xml:space="preserve"> PAGEREF _Toc29937915 \h </w:instrText>
        </w:r>
        <w:r w:rsidR="00AB1385">
          <w:rPr>
            <w:noProof/>
            <w:webHidden/>
          </w:rPr>
        </w:r>
        <w:r w:rsidR="00AB1385">
          <w:rPr>
            <w:noProof/>
            <w:webHidden/>
          </w:rPr>
          <w:fldChar w:fldCharType="separate"/>
        </w:r>
        <w:r w:rsidR="00AB1385">
          <w:rPr>
            <w:noProof/>
            <w:webHidden/>
          </w:rPr>
          <w:t>5</w:t>
        </w:r>
        <w:r w:rsidR="00AB1385">
          <w:rPr>
            <w:noProof/>
            <w:webHidden/>
          </w:rPr>
          <w:fldChar w:fldCharType="end"/>
        </w:r>
      </w:hyperlink>
    </w:p>
    <w:p w:rsidR="00AB1385" w:rsidRPr="00C1022E" w:rsidRDefault="00667D8D">
      <w:pPr>
        <w:pStyle w:val="12"/>
        <w:tabs>
          <w:tab w:val="left" w:pos="800"/>
          <w:tab w:val="right" w:leader="dot" w:pos="10196"/>
        </w:tabs>
        <w:rPr>
          <w:rFonts w:ascii="맑은 고딕" w:eastAsia="맑은 고딕" w:hAnsi="맑은 고딕"/>
          <w:b w:val="0"/>
          <w:bCs w:val="0"/>
          <w:caps w:val="0"/>
          <w:noProof/>
          <w:kern w:val="2"/>
          <w:szCs w:val="22"/>
          <w:lang w:eastAsia="ko-KR"/>
        </w:rPr>
      </w:pPr>
      <w:hyperlink w:anchor="_Toc29937916" w:history="1">
        <w:r w:rsidR="00AB1385" w:rsidRPr="004F701D">
          <w:rPr>
            <w:rStyle w:val="afc"/>
            <w:rFonts w:eastAsia="맑은 고딕"/>
            <w:noProof/>
            <w:lang w:eastAsia="ko-KR"/>
          </w:rPr>
          <w:t>2.3.1</w:t>
        </w:r>
        <w:r w:rsidR="00AB1385" w:rsidRPr="00C1022E">
          <w:rPr>
            <w:rFonts w:ascii="맑은 고딕" w:eastAsia="맑은 고딕" w:hAnsi="맑은 고딕"/>
            <w:b w:val="0"/>
            <w:bCs w:val="0"/>
            <w:caps w:val="0"/>
            <w:noProof/>
            <w:kern w:val="2"/>
            <w:szCs w:val="22"/>
            <w:lang w:eastAsia="ko-KR"/>
          </w:rPr>
          <w:tab/>
        </w:r>
        <w:r w:rsidR="00AB1385" w:rsidRPr="004F701D">
          <w:rPr>
            <w:rStyle w:val="afc"/>
            <w:rFonts w:eastAsia="맑은 고딕"/>
            <w:noProof/>
            <w:lang w:eastAsia="ko-KR"/>
          </w:rPr>
          <w:t>General</w:t>
        </w:r>
        <w:r w:rsidR="00AB1385">
          <w:rPr>
            <w:noProof/>
            <w:webHidden/>
          </w:rPr>
          <w:tab/>
        </w:r>
        <w:r w:rsidR="00AB1385">
          <w:rPr>
            <w:noProof/>
            <w:webHidden/>
          </w:rPr>
          <w:fldChar w:fldCharType="begin"/>
        </w:r>
        <w:r w:rsidR="00AB1385">
          <w:rPr>
            <w:noProof/>
            <w:webHidden/>
          </w:rPr>
          <w:instrText xml:space="preserve"> PAGEREF _Toc29937916 \h </w:instrText>
        </w:r>
        <w:r w:rsidR="00AB1385">
          <w:rPr>
            <w:noProof/>
            <w:webHidden/>
          </w:rPr>
        </w:r>
        <w:r w:rsidR="00AB1385">
          <w:rPr>
            <w:noProof/>
            <w:webHidden/>
          </w:rPr>
          <w:fldChar w:fldCharType="separate"/>
        </w:r>
        <w:r w:rsidR="00AB1385">
          <w:rPr>
            <w:noProof/>
            <w:webHidden/>
          </w:rPr>
          <w:t>5</w:t>
        </w:r>
        <w:r w:rsidR="00AB1385">
          <w:rPr>
            <w:noProof/>
            <w:webHidden/>
          </w:rPr>
          <w:fldChar w:fldCharType="end"/>
        </w:r>
      </w:hyperlink>
    </w:p>
    <w:p w:rsidR="00AB1385" w:rsidRPr="00C1022E" w:rsidRDefault="00667D8D">
      <w:pPr>
        <w:pStyle w:val="12"/>
        <w:tabs>
          <w:tab w:val="left" w:pos="800"/>
          <w:tab w:val="right" w:leader="dot" w:pos="10196"/>
        </w:tabs>
        <w:rPr>
          <w:rFonts w:ascii="맑은 고딕" w:eastAsia="맑은 고딕" w:hAnsi="맑은 고딕"/>
          <w:b w:val="0"/>
          <w:bCs w:val="0"/>
          <w:caps w:val="0"/>
          <w:noProof/>
          <w:kern w:val="2"/>
          <w:szCs w:val="22"/>
          <w:lang w:eastAsia="ko-KR"/>
        </w:rPr>
      </w:pPr>
      <w:hyperlink w:anchor="_Toc29937917" w:history="1">
        <w:r w:rsidR="00AB1385" w:rsidRPr="004F701D">
          <w:rPr>
            <w:rStyle w:val="afc"/>
            <w:rFonts w:eastAsia="맑은 고딕"/>
            <w:noProof/>
            <w:lang w:eastAsia="ko-KR"/>
          </w:rPr>
          <w:t>2.3.2</w:t>
        </w:r>
        <w:r w:rsidR="00AB1385" w:rsidRPr="00C1022E">
          <w:rPr>
            <w:rFonts w:ascii="맑은 고딕" w:eastAsia="맑은 고딕" w:hAnsi="맑은 고딕"/>
            <w:b w:val="0"/>
            <w:bCs w:val="0"/>
            <w:caps w:val="0"/>
            <w:noProof/>
            <w:kern w:val="2"/>
            <w:szCs w:val="22"/>
            <w:lang w:eastAsia="ko-KR"/>
          </w:rPr>
          <w:tab/>
        </w:r>
        <w:r w:rsidR="00AB1385" w:rsidRPr="004F701D">
          <w:rPr>
            <w:rStyle w:val="afc"/>
            <w:rFonts w:eastAsia="맑은 고딕"/>
            <w:noProof/>
            <w:lang w:eastAsia="ko-KR"/>
          </w:rPr>
          <w:t>Two-point threshold</w:t>
        </w:r>
        <w:r w:rsidR="00AB1385">
          <w:rPr>
            <w:noProof/>
            <w:webHidden/>
          </w:rPr>
          <w:tab/>
        </w:r>
        <w:r w:rsidR="00AB1385">
          <w:rPr>
            <w:noProof/>
            <w:webHidden/>
          </w:rPr>
          <w:fldChar w:fldCharType="begin"/>
        </w:r>
        <w:r w:rsidR="00AB1385">
          <w:rPr>
            <w:noProof/>
            <w:webHidden/>
          </w:rPr>
          <w:instrText xml:space="preserve"> PAGEREF _Toc29937917 \h </w:instrText>
        </w:r>
        <w:r w:rsidR="00AB1385">
          <w:rPr>
            <w:noProof/>
            <w:webHidden/>
          </w:rPr>
        </w:r>
        <w:r w:rsidR="00AB1385">
          <w:rPr>
            <w:noProof/>
            <w:webHidden/>
          </w:rPr>
          <w:fldChar w:fldCharType="separate"/>
        </w:r>
        <w:r w:rsidR="00AB1385">
          <w:rPr>
            <w:noProof/>
            <w:webHidden/>
          </w:rPr>
          <w:t>6</w:t>
        </w:r>
        <w:r w:rsidR="00AB1385">
          <w:rPr>
            <w:noProof/>
            <w:webHidden/>
          </w:rPr>
          <w:fldChar w:fldCharType="end"/>
        </w:r>
      </w:hyperlink>
    </w:p>
    <w:p w:rsidR="00AB1385" w:rsidRPr="00C1022E" w:rsidRDefault="00667D8D">
      <w:pPr>
        <w:pStyle w:val="12"/>
        <w:tabs>
          <w:tab w:val="left" w:pos="800"/>
          <w:tab w:val="right" w:leader="dot" w:pos="10196"/>
        </w:tabs>
        <w:rPr>
          <w:rFonts w:ascii="맑은 고딕" w:eastAsia="맑은 고딕" w:hAnsi="맑은 고딕"/>
          <w:b w:val="0"/>
          <w:bCs w:val="0"/>
          <w:caps w:val="0"/>
          <w:noProof/>
          <w:kern w:val="2"/>
          <w:szCs w:val="22"/>
          <w:lang w:eastAsia="ko-KR"/>
        </w:rPr>
      </w:pPr>
      <w:hyperlink w:anchor="_Toc29937918" w:history="1">
        <w:r w:rsidR="00AB1385" w:rsidRPr="004F701D">
          <w:rPr>
            <w:rStyle w:val="afc"/>
            <w:rFonts w:eastAsia="맑은 고딕"/>
            <w:noProof/>
            <w:lang w:eastAsia="ko-KR"/>
          </w:rPr>
          <w:t>2.3.3</w:t>
        </w:r>
        <w:r w:rsidR="00AB1385" w:rsidRPr="00C1022E">
          <w:rPr>
            <w:rFonts w:ascii="맑은 고딕" w:eastAsia="맑은 고딕" w:hAnsi="맑은 고딕"/>
            <w:b w:val="0"/>
            <w:bCs w:val="0"/>
            <w:caps w:val="0"/>
            <w:noProof/>
            <w:kern w:val="2"/>
            <w:szCs w:val="22"/>
            <w:lang w:eastAsia="ko-KR"/>
          </w:rPr>
          <w:tab/>
        </w:r>
        <w:r w:rsidR="00AB1385" w:rsidRPr="004F701D">
          <w:rPr>
            <w:rStyle w:val="afc"/>
            <w:rFonts w:eastAsia="맑은 고딕"/>
            <w:noProof/>
            <w:lang w:eastAsia="ko-KR"/>
          </w:rPr>
          <w:t>Consecutive Vibration</w:t>
        </w:r>
        <w:r w:rsidR="00AB1385">
          <w:rPr>
            <w:noProof/>
            <w:webHidden/>
          </w:rPr>
          <w:tab/>
        </w:r>
        <w:r w:rsidR="00AB1385">
          <w:rPr>
            <w:noProof/>
            <w:webHidden/>
          </w:rPr>
          <w:fldChar w:fldCharType="begin"/>
        </w:r>
        <w:r w:rsidR="00AB1385">
          <w:rPr>
            <w:noProof/>
            <w:webHidden/>
          </w:rPr>
          <w:instrText xml:space="preserve"> PAGEREF _Toc29937918 \h </w:instrText>
        </w:r>
        <w:r w:rsidR="00AB1385">
          <w:rPr>
            <w:noProof/>
            <w:webHidden/>
          </w:rPr>
        </w:r>
        <w:r w:rsidR="00AB1385">
          <w:rPr>
            <w:noProof/>
            <w:webHidden/>
          </w:rPr>
          <w:fldChar w:fldCharType="separate"/>
        </w:r>
        <w:r w:rsidR="00AB1385">
          <w:rPr>
            <w:noProof/>
            <w:webHidden/>
          </w:rPr>
          <w:t>7</w:t>
        </w:r>
        <w:r w:rsidR="00AB1385">
          <w:rPr>
            <w:noProof/>
            <w:webHidden/>
          </w:rPr>
          <w:fldChar w:fldCharType="end"/>
        </w:r>
      </w:hyperlink>
    </w:p>
    <w:p w:rsidR="00AB1385" w:rsidRPr="00C1022E" w:rsidRDefault="00667D8D">
      <w:pPr>
        <w:pStyle w:val="12"/>
        <w:tabs>
          <w:tab w:val="left" w:pos="800"/>
          <w:tab w:val="right" w:leader="dot" w:pos="10196"/>
        </w:tabs>
        <w:rPr>
          <w:rFonts w:ascii="맑은 고딕" w:eastAsia="맑은 고딕" w:hAnsi="맑은 고딕"/>
          <w:b w:val="0"/>
          <w:bCs w:val="0"/>
          <w:caps w:val="0"/>
          <w:noProof/>
          <w:kern w:val="2"/>
          <w:szCs w:val="22"/>
          <w:lang w:eastAsia="ko-KR"/>
        </w:rPr>
      </w:pPr>
      <w:hyperlink w:anchor="_Toc29937919" w:history="1">
        <w:r w:rsidR="00AB1385" w:rsidRPr="004F701D">
          <w:rPr>
            <w:rStyle w:val="afc"/>
            <w:rFonts w:eastAsia="맑은 고딕"/>
            <w:noProof/>
            <w:lang w:eastAsia="ko-KR"/>
          </w:rPr>
          <w:t>2.3.4</w:t>
        </w:r>
        <w:r w:rsidR="00AB1385" w:rsidRPr="00C1022E">
          <w:rPr>
            <w:rFonts w:ascii="맑은 고딕" w:eastAsia="맑은 고딕" w:hAnsi="맑은 고딕"/>
            <w:b w:val="0"/>
            <w:bCs w:val="0"/>
            <w:caps w:val="0"/>
            <w:noProof/>
            <w:kern w:val="2"/>
            <w:szCs w:val="22"/>
            <w:lang w:eastAsia="ko-KR"/>
          </w:rPr>
          <w:tab/>
        </w:r>
        <w:r w:rsidR="00AB1385" w:rsidRPr="004F701D">
          <w:rPr>
            <w:rStyle w:val="afc"/>
            <w:rFonts w:eastAsia="맑은 고딕"/>
            <w:noProof/>
            <w:lang w:eastAsia="ko-KR"/>
          </w:rPr>
          <w:t>Proposal on Vibro-haptic Ontology</w:t>
        </w:r>
        <w:r w:rsidR="00AB1385">
          <w:rPr>
            <w:noProof/>
            <w:webHidden/>
          </w:rPr>
          <w:tab/>
        </w:r>
        <w:r w:rsidR="00AB1385">
          <w:rPr>
            <w:noProof/>
            <w:webHidden/>
          </w:rPr>
          <w:fldChar w:fldCharType="begin"/>
        </w:r>
        <w:r w:rsidR="00AB1385">
          <w:rPr>
            <w:noProof/>
            <w:webHidden/>
          </w:rPr>
          <w:instrText xml:space="preserve"> PAGEREF _Toc29937919 \h </w:instrText>
        </w:r>
        <w:r w:rsidR="00AB1385">
          <w:rPr>
            <w:noProof/>
            <w:webHidden/>
          </w:rPr>
        </w:r>
        <w:r w:rsidR="00AB1385">
          <w:rPr>
            <w:noProof/>
            <w:webHidden/>
          </w:rPr>
          <w:fldChar w:fldCharType="separate"/>
        </w:r>
        <w:r w:rsidR="00AB1385">
          <w:rPr>
            <w:noProof/>
            <w:webHidden/>
          </w:rPr>
          <w:t>7</w:t>
        </w:r>
        <w:r w:rsidR="00AB1385">
          <w:rPr>
            <w:noProof/>
            <w:webHidden/>
          </w:rPr>
          <w:fldChar w:fldCharType="end"/>
        </w:r>
      </w:hyperlink>
    </w:p>
    <w:p w:rsidR="00AB1385" w:rsidRPr="00C1022E" w:rsidRDefault="00667D8D">
      <w:pPr>
        <w:pStyle w:val="12"/>
        <w:tabs>
          <w:tab w:val="left" w:pos="800"/>
          <w:tab w:val="right" w:leader="dot" w:pos="10196"/>
        </w:tabs>
        <w:rPr>
          <w:rFonts w:ascii="맑은 고딕" w:eastAsia="맑은 고딕" w:hAnsi="맑은 고딕"/>
          <w:b w:val="0"/>
          <w:bCs w:val="0"/>
          <w:caps w:val="0"/>
          <w:noProof/>
          <w:kern w:val="2"/>
          <w:szCs w:val="22"/>
          <w:lang w:eastAsia="ko-KR"/>
        </w:rPr>
      </w:pPr>
      <w:hyperlink w:anchor="_Toc29937920" w:history="1">
        <w:r w:rsidR="00AB1385" w:rsidRPr="004F701D">
          <w:rPr>
            <w:rStyle w:val="afc"/>
            <w:noProof/>
          </w:rPr>
          <w:t>2.3.4.1</w:t>
        </w:r>
        <w:r w:rsidR="00AB1385" w:rsidRPr="00C1022E">
          <w:rPr>
            <w:rFonts w:ascii="맑은 고딕" w:eastAsia="맑은 고딕" w:hAnsi="맑은 고딕"/>
            <w:b w:val="0"/>
            <w:bCs w:val="0"/>
            <w:caps w:val="0"/>
            <w:noProof/>
            <w:kern w:val="2"/>
            <w:szCs w:val="22"/>
            <w:lang w:eastAsia="ko-KR"/>
          </w:rPr>
          <w:tab/>
        </w:r>
        <w:r w:rsidR="00AB1385" w:rsidRPr="004F701D">
          <w:rPr>
            <w:rStyle w:val="afc"/>
            <w:rFonts w:eastAsia="맑은 고딕"/>
            <w:noProof/>
            <w:lang w:eastAsia="ko-KR"/>
          </w:rPr>
          <w:t>Possible expression of vibro-haptic technology</w:t>
        </w:r>
        <w:r w:rsidR="00AB1385">
          <w:rPr>
            <w:noProof/>
            <w:webHidden/>
          </w:rPr>
          <w:tab/>
        </w:r>
        <w:r w:rsidR="00AB1385">
          <w:rPr>
            <w:noProof/>
            <w:webHidden/>
          </w:rPr>
          <w:fldChar w:fldCharType="begin"/>
        </w:r>
        <w:r w:rsidR="00AB1385">
          <w:rPr>
            <w:noProof/>
            <w:webHidden/>
          </w:rPr>
          <w:instrText xml:space="preserve"> PAGEREF _Toc29937920 \h </w:instrText>
        </w:r>
        <w:r w:rsidR="00AB1385">
          <w:rPr>
            <w:noProof/>
            <w:webHidden/>
          </w:rPr>
        </w:r>
        <w:r w:rsidR="00AB1385">
          <w:rPr>
            <w:noProof/>
            <w:webHidden/>
          </w:rPr>
          <w:fldChar w:fldCharType="separate"/>
        </w:r>
        <w:r w:rsidR="00AB1385">
          <w:rPr>
            <w:noProof/>
            <w:webHidden/>
          </w:rPr>
          <w:t>7</w:t>
        </w:r>
        <w:r w:rsidR="00AB1385">
          <w:rPr>
            <w:noProof/>
            <w:webHidden/>
          </w:rPr>
          <w:fldChar w:fldCharType="end"/>
        </w:r>
      </w:hyperlink>
    </w:p>
    <w:p w:rsidR="00AB1385" w:rsidRPr="00C1022E" w:rsidRDefault="00667D8D">
      <w:pPr>
        <w:pStyle w:val="12"/>
        <w:tabs>
          <w:tab w:val="left" w:pos="800"/>
          <w:tab w:val="right" w:leader="dot" w:pos="10196"/>
        </w:tabs>
        <w:rPr>
          <w:rFonts w:ascii="맑은 고딕" w:eastAsia="맑은 고딕" w:hAnsi="맑은 고딕"/>
          <w:b w:val="0"/>
          <w:bCs w:val="0"/>
          <w:caps w:val="0"/>
          <w:noProof/>
          <w:kern w:val="2"/>
          <w:szCs w:val="22"/>
          <w:lang w:eastAsia="ko-KR"/>
        </w:rPr>
      </w:pPr>
      <w:hyperlink w:anchor="_Toc29937921" w:history="1">
        <w:r w:rsidR="00AB1385" w:rsidRPr="004F701D">
          <w:rPr>
            <w:rStyle w:val="afc"/>
            <w:noProof/>
          </w:rPr>
          <w:t>2.3.4.2</w:t>
        </w:r>
        <w:r w:rsidR="00AB1385" w:rsidRPr="00C1022E">
          <w:rPr>
            <w:rFonts w:ascii="맑은 고딕" w:eastAsia="맑은 고딕" w:hAnsi="맑은 고딕"/>
            <w:b w:val="0"/>
            <w:bCs w:val="0"/>
            <w:caps w:val="0"/>
            <w:noProof/>
            <w:kern w:val="2"/>
            <w:szCs w:val="22"/>
            <w:lang w:eastAsia="ko-KR"/>
          </w:rPr>
          <w:tab/>
        </w:r>
        <w:r w:rsidR="00AB1385" w:rsidRPr="004F701D">
          <w:rPr>
            <w:rStyle w:val="afc"/>
            <w:noProof/>
          </w:rPr>
          <w:t>Composition of Vibro-haptic Ontology</w:t>
        </w:r>
        <w:r w:rsidR="00AB1385">
          <w:rPr>
            <w:noProof/>
            <w:webHidden/>
          </w:rPr>
          <w:tab/>
        </w:r>
        <w:r w:rsidR="00AB1385">
          <w:rPr>
            <w:noProof/>
            <w:webHidden/>
          </w:rPr>
          <w:fldChar w:fldCharType="begin"/>
        </w:r>
        <w:r w:rsidR="00AB1385">
          <w:rPr>
            <w:noProof/>
            <w:webHidden/>
          </w:rPr>
          <w:instrText xml:space="preserve"> PAGEREF _Toc29937921 \h </w:instrText>
        </w:r>
        <w:r w:rsidR="00AB1385">
          <w:rPr>
            <w:noProof/>
            <w:webHidden/>
          </w:rPr>
        </w:r>
        <w:r w:rsidR="00AB1385">
          <w:rPr>
            <w:noProof/>
            <w:webHidden/>
          </w:rPr>
          <w:fldChar w:fldCharType="separate"/>
        </w:r>
        <w:r w:rsidR="00AB1385">
          <w:rPr>
            <w:noProof/>
            <w:webHidden/>
          </w:rPr>
          <w:t>7</w:t>
        </w:r>
        <w:r w:rsidR="00AB1385">
          <w:rPr>
            <w:noProof/>
            <w:webHidden/>
          </w:rPr>
          <w:fldChar w:fldCharType="end"/>
        </w:r>
      </w:hyperlink>
    </w:p>
    <w:p w:rsidR="002D61C1" w:rsidRDefault="005536FC">
      <w:pPr>
        <w:rPr>
          <w:b/>
          <w:bCs/>
          <w:lang w:val="ko-KR"/>
        </w:rPr>
      </w:pPr>
      <w:r>
        <w:rPr>
          <w:b/>
          <w:bCs/>
          <w:lang w:val="ko-KR"/>
        </w:rPr>
        <w:fldChar w:fldCharType="end"/>
      </w:r>
    </w:p>
    <w:p w:rsidR="00EB31A8" w:rsidRDefault="002D61C1" w:rsidP="002D61C1">
      <w:pPr>
        <w:pStyle w:val="10"/>
        <w:numPr>
          <w:ilvl w:val="0"/>
          <w:numId w:val="1"/>
        </w:numPr>
        <w:tabs>
          <w:tab w:val="clear" w:pos="432"/>
        </w:tabs>
        <w:spacing w:line="270" w:lineRule="atLeast"/>
        <w:ind w:left="0" w:firstLine="0"/>
      </w:pPr>
      <w:r>
        <w:rPr>
          <w:b w:val="0"/>
          <w:bCs/>
          <w:lang w:val="ko-KR"/>
        </w:rPr>
        <w:br w:type="page"/>
      </w:r>
      <w:bookmarkStart w:id="0" w:name="_Toc496624168"/>
      <w:bookmarkStart w:id="1" w:name="_Toc29937908"/>
      <w:r w:rsidR="00C61EAB" w:rsidRPr="002D61C1">
        <w:rPr>
          <w:rFonts w:ascii="Cambria" w:hAnsi="Cambria"/>
          <w:sz w:val="26"/>
          <w:szCs w:val="22"/>
          <w:lang w:val="en-GB" w:eastAsia="ja-JP"/>
        </w:rPr>
        <w:lastRenderedPageBreak/>
        <w:t>Introduction</w:t>
      </w:r>
      <w:bookmarkEnd w:id="0"/>
      <w:bookmarkEnd w:id="1"/>
    </w:p>
    <w:p w:rsidR="005536FC" w:rsidRPr="00797E52" w:rsidRDefault="00797E52" w:rsidP="00797E52">
      <w:pPr>
        <w:rPr>
          <w:rFonts w:eastAsia="맑은 고딕"/>
          <w:lang w:val="en-GB" w:eastAsia="ko-KR"/>
        </w:rPr>
      </w:pPr>
      <w:r w:rsidRPr="00797E52">
        <w:rPr>
          <w:rFonts w:eastAsia="맑은 고딕"/>
          <w:lang w:val="en-GB" w:eastAsia="ko-KR"/>
        </w:rPr>
        <w:t xml:space="preserve">This document contains technologies proposed for MPEG-IoMT (ISO/IEC 23093) that provide the usage of ontologies </w:t>
      </w:r>
      <w:r w:rsidR="00584F1D">
        <w:rPr>
          <w:rFonts w:eastAsia="맑은 고딕"/>
          <w:lang w:val="en-GB" w:eastAsia="ko-KR"/>
        </w:rPr>
        <w:t xml:space="preserve">and finite state machines </w:t>
      </w:r>
      <w:r w:rsidRPr="00797E52">
        <w:rPr>
          <w:rFonts w:eastAsia="맑은 고딕"/>
          <w:lang w:val="en-GB" w:eastAsia="ko-KR"/>
        </w:rPr>
        <w:t>for the management of MThings. When the sufficient description is provided by each proponent, technologies will be included in the MPEG-IoMT standard.</w:t>
      </w:r>
    </w:p>
    <w:p w:rsidR="00A23338" w:rsidRPr="00797E52" w:rsidRDefault="00797E52" w:rsidP="00797E52">
      <w:pPr>
        <w:pStyle w:val="10"/>
        <w:numPr>
          <w:ilvl w:val="0"/>
          <w:numId w:val="1"/>
        </w:numPr>
        <w:tabs>
          <w:tab w:val="clear" w:pos="432"/>
        </w:tabs>
        <w:spacing w:line="270" w:lineRule="atLeast"/>
        <w:ind w:left="0" w:firstLine="0"/>
        <w:rPr>
          <w:rFonts w:ascii="Cambria" w:hAnsi="Cambria"/>
          <w:sz w:val="26"/>
          <w:szCs w:val="22"/>
          <w:lang w:val="en-GB" w:eastAsia="ja-JP"/>
        </w:rPr>
      </w:pPr>
      <w:bookmarkStart w:id="2" w:name="_Toc29937909"/>
      <w:r>
        <w:rPr>
          <w:rFonts w:ascii="Cambria" w:hAnsi="Cambria"/>
          <w:sz w:val="26"/>
          <w:szCs w:val="22"/>
          <w:lang w:val="en-GB" w:eastAsia="ja-JP"/>
        </w:rPr>
        <w:t>Technologies</w:t>
      </w:r>
      <w:r w:rsidR="002F53F6" w:rsidRPr="00797E52">
        <w:rPr>
          <w:rFonts w:ascii="Cambria" w:hAnsi="Cambria"/>
          <w:sz w:val="26"/>
          <w:szCs w:val="22"/>
          <w:lang w:val="en-GB" w:eastAsia="ja-JP"/>
        </w:rPr>
        <w:t xml:space="preserve"> to consider</w:t>
      </w:r>
      <w:bookmarkEnd w:id="2"/>
    </w:p>
    <w:p w:rsidR="002F53F6" w:rsidRDefault="002F53F6" w:rsidP="002F53F6">
      <w:pPr>
        <w:pStyle w:val="10"/>
        <w:numPr>
          <w:ilvl w:val="1"/>
          <w:numId w:val="1"/>
        </w:numPr>
        <w:spacing w:line="270" w:lineRule="atLeast"/>
        <w:rPr>
          <w:rFonts w:eastAsia="맑은 고딕"/>
          <w:lang w:eastAsia="ko-KR"/>
        </w:rPr>
      </w:pPr>
      <w:bookmarkStart w:id="3" w:name="_Toc29937910"/>
      <w:r>
        <w:rPr>
          <w:rFonts w:eastAsia="맑은 고딕"/>
          <w:lang w:eastAsia="ko-KR"/>
        </w:rPr>
        <w:t>Ontology for describing IoMT s</w:t>
      </w:r>
      <w:r>
        <w:rPr>
          <w:rFonts w:eastAsia="맑은 고딕" w:hint="eastAsia"/>
          <w:lang w:eastAsia="ko-KR"/>
        </w:rPr>
        <w:t xml:space="preserve">ervice </w:t>
      </w:r>
      <w:r>
        <w:rPr>
          <w:rFonts w:eastAsia="맑은 고딕"/>
          <w:lang w:eastAsia="ko-KR"/>
        </w:rPr>
        <w:t>conditions (Proposed by Konkuk University)</w:t>
      </w:r>
      <w:bookmarkEnd w:id="3"/>
    </w:p>
    <w:p w:rsidR="00AB1385" w:rsidRDefault="00AB1385" w:rsidP="00AB1385">
      <w:pPr>
        <w:pStyle w:val="10"/>
        <w:numPr>
          <w:ilvl w:val="2"/>
          <w:numId w:val="1"/>
        </w:numPr>
        <w:spacing w:line="270" w:lineRule="atLeast"/>
        <w:rPr>
          <w:rFonts w:eastAsia="맑은 고딕"/>
          <w:lang w:eastAsia="ko-KR"/>
        </w:rPr>
      </w:pPr>
      <w:bookmarkStart w:id="4" w:name="_Toc29937911"/>
      <w:r>
        <w:rPr>
          <w:rFonts w:eastAsia="맑은 고딕"/>
          <w:lang w:eastAsia="ko-KR"/>
        </w:rPr>
        <w:t>General</w:t>
      </w:r>
      <w:bookmarkEnd w:id="4"/>
    </w:p>
    <w:p w:rsidR="00AB1385" w:rsidRPr="00AB1385" w:rsidRDefault="00AB1385" w:rsidP="00AB1385">
      <w:pPr>
        <w:rPr>
          <w:rFonts w:eastAsia="맑은 고딕"/>
          <w:lang w:val="en-GB" w:eastAsia="ko-KR"/>
        </w:rPr>
      </w:pPr>
      <w:r w:rsidRPr="00AB1385">
        <w:rPr>
          <w:rFonts w:eastAsia="맑은 고딕"/>
          <w:lang w:val="en-GB" w:eastAsia="ko-KR"/>
        </w:rPr>
        <w:t>In MPEG-IoMT, the service description of MThing means information that MThing can serve. For example, users can check the service description of an MThing, such as price, usage condition, and connect to an MThing with a reasonable condition. Even though APIs, which inquire cost for use, exist in MPEG-IoMT Part 3, the return value of API is a simple float value that cannot explain complicated conditions like the service description. A tool for describing complicated conditions is necessary but there is no tool for describing the service description of MThing in MPEG-IoMT yet. So, we made an example related to the service description for proposing service description tools in this contribution.</w:t>
      </w:r>
    </w:p>
    <w:p w:rsidR="00AB1385" w:rsidRPr="00AB1385" w:rsidRDefault="00AB1385" w:rsidP="00AB1385">
      <w:pPr>
        <w:pStyle w:val="10"/>
        <w:numPr>
          <w:ilvl w:val="2"/>
          <w:numId w:val="1"/>
        </w:numPr>
        <w:spacing w:line="270" w:lineRule="atLeast"/>
        <w:rPr>
          <w:rFonts w:eastAsia="맑은 고딕"/>
          <w:lang w:eastAsia="ko-KR"/>
        </w:rPr>
      </w:pPr>
      <w:bookmarkStart w:id="5" w:name="_Toc29937912"/>
      <w:r w:rsidRPr="00AB1385">
        <w:rPr>
          <w:rFonts w:eastAsia="맑은 고딕" w:hint="eastAsia"/>
          <w:lang w:eastAsia="ko-KR"/>
        </w:rPr>
        <w:t>E</w:t>
      </w:r>
      <w:r w:rsidRPr="00AB1385">
        <w:rPr>
          <w:rFonts w:eastAsia="맑은 고딕"/>
          <w:lang w:eastAsia="ko-KR"/>
        </w:rPr>
        <w:t>xample</w:t>
      </w:r>
      <w:r w:rsidRPr="00AB1385">
        <w:rPr>
          <w:rFonts w:eastAsia="맑은 고딕" w:hint="eastAsia"/>
          <w:lang w:eastAsia="ko-KR"/>
        </w:rPr>
        <w:t>s</w:t>
      </w:r>
      <w:bookmarkEnd w:id="5"/>
    </w:p>
    <w:p w:rsidR="00AB1385" w:rsidRPr="00AB1385" w:rsidRDefault="00AB1385" w:rsidP="00AB1385">
      <w:pPr>
        <w:ind w:firstLineChars="100" w:firstLine="200"/>
        <w:rPr>
          <w:rFonts w:eastAsia="맑은 고딕" w:cs="Arial"/>
          <w:bCs/>
          <w:lang w:eastAsia="ko-KR"/>
        </w:rPr>
      </w:pPr>
      <w:r w:rsidRPr="00AB1385">
        <w:rPr>
          <w:rFonts w:eastAsia="맑은 고딕" w:cs="Arial"/>
          <w:bCs/>
          <w:lang w:eastAsia="ko-KR"/>
        </w:rPr>
        <w:t>We created an example for the expression of service description of an IoMT Camera. Below is an example of MCamera’s service description including information such as charge, the permission of output according to functionality:</w:t>
      </w:r>
    </w:p>
    <w:p w:rsidR="00AB1385" w:rsidRPr="00AB1385" w:rsidRDefault="00AB1385" w:rsidP="00AB1385">
      <w:pPr>
        <w:pStyle w:val="afff5"/>
        <w:numPr>
          <w:ilvl w:val="0"/>
          <w:numId w:val="46"/>
        </w:numPr>
        <w:spacing w:after="0" w:line="240" w:lineRule="auto"/>
        <w:contextualSpacing w:val="0"/>
        <w:rPr>
          <w:rFonts w:eastAsia="맑은 고딕"/>
          <w:bCs/>
          <w:lang w:eastAsia="ko-KR"/>
        </w:rPr>
      </w:pPr>
      <w:r w:rsidRPr="00AB1385">
        <w:rPr>
          <w:rFonts w:eastAsia="맑은 고딕"/>
          <w:bCs/>
          <w:lang w:eastAsia="ko-KR"/>
        </w:rPr>
        <w:t>MCamera</w:t>
      </w:r>
    </w:p>
    <w:p w:rsidR="00AB1385" w:rsidRPr="00AB1385" w:rsidRDefault="00AB1385" w:rsidP="00AB1385">
      <w:pPr>
        <w:pStyle w:val="afff5"/>
        <w:numPr>
          <w:ilvl w:val="1"/>
          <w:numId w:val="46"/>
        </w:numPr>
        <w:spacing w:after="0" w:line="240" w:lineRule="auto"/>
        <w:contextualSpacing w:val="0"/>
        <w:rPr>
          <w:rFonts w:eastAsia="맑은 고딕"/>
          <w:bCs/>
          <w:lang w:eastAsia="ko-KR"/>
        </w:rPr>
      </w:pPr>
      <w:r w:rsidRPr="00AB1385">
        <w:rPr>
          <w:rFonts w:eastAsia="맑은 고딕"/>
          <w:bCs/>
          <w:lang w:eastAsia="ko-KR"/>
        </w:rPr>
        <w:t>Functionalities</w:t>
      </w:r>
    </w:p>
    <w:p w:rsidR="00AB1385" w:rsidRPr="00AB1385" w:rsidRDefault="00AB1385" w:rsidP="00AB1385">
      <w:pPr>
        <w:pStyle w:val="afff5"/>
        <w:numPr>
          <w:ilvl w:val="2"/>
          <w:numId w:val="46"/>
        </w:numPr>
        <w:spacing w:after="0" w:line="240" w:lineRule="auto"/>
        <w:contextualSpacing w:val="0"/>
        <w:rPr>
          <w:rFonts w:eastAsia="맑은 고딕"/>
          <w:bCs/>
          <w:lang w:eastAsia="ko-KR"/>
        </w:rPr>
      </w:pPr>
      <w:r w:rsidRPr="00AB1385">
        <w:rPr>
          <w:rFonts w:eastAsia="맑은 고딕"/>
          <w:bCs/>
          <w:lang w:eastAsia="ko-KR"/>
        </w:rPr>
        <w:t>getVideoURL</w:t>
      </w:r>
    </w:p>
    <w:p w:rsidR="00AB1385" w:rsidRPr="00AB1385" w:rsidRDefault="00AB1385" w:rsidP="00AB1385">
      <w:pPr>
        <w:pStyle w:val="afff5"/>
        <w:numPr>
          <w:ilvl w:val="3"/>
          <w:numId w:val="46"/>
        </w:numPr>
        <w:spacing w:after="0" w:line="240" w:lineRule="auto"/>
        <w:contextualSpacing w:val="0"/>
        <w:rPr>
          <w:rFonts w:eastAsia="맑은 고딕"/>
          <w:bCs/>
          <w:lang w:eastAsia="ko-KR"/>
        </w:rPr>
      </w:pPr>
      <w:r w:rsidRPr="00AB1385">
        <w:rPr>
          <w:rFonts w:eastAsia="맑은 고딕"/>
          <w:bCs/>
          <w:lang w:eastAsia="ko-KR"/>
        </w:rPr>
        <w:t>Price</w:t>
      </w:r>
    </w:p>
    <w:p w:rsidR="00AB1385" w:rsidRPr="00AB1385" w:rsidRDefault="00AB1385" w:rsidP="00AB1385">
      <w:pPr>
        <w:pStyle w:val="afff5"/>
        <w:numPr>
          <w:ilvl w:val="4"/>
          <w:numId w:val="46"/>
        </w:numPr>
        <w:spacing w:after="0" w:line="240" w:lineRule="auto"/>
        <w:contextualSpacing w:val="0"/>
        <w:rPr>
          <w:rFonts w:eastAsia="맑은 고딕"/>
          <w:bCs/>
          <w:lang w:eastAsia="ko-KR"/>
        </w:rPr>
      </w:pPr>
      <w:r w:rsidRPr="00AB1385">
        <w:rPr>
          <w:rFonts w:eastAsia="맑은 고딕"/>
          <w:bCs/>
          <w:lang w:eastAsia="ko-KR"/>
        </w:rPr>
        <w:t>$0.05 per second less than 10 minutes (if x &lt; 10 min)</w:t>
      </w:r>
    </w:p>
    <w:p w:rsidR="00AB1385" w:rsidRPr="00AB1385" w:rsidRDefault="00AB1385" w:rsidP="00AB1385">
      <w:pPr>
        <w:pStyle w:val="afff5"/>
        <w:numPr>
          <w:ilvl w:val="4"/>
          <w:numId w:val="46"/>
        </w:numPr>
        <w:spacing w:after="0" w:line="240" w:lineRule="auto"/>
        <w:contextualSpacing w:val="0"/>
        <w:rPr>
          <w:rFonts w:eastAsia="맑은 고딕"/>
          <w:bCs/>
          <w:lang w:eastAsia="ko-KR"/>
        </w:rPr>
      </w:pPr>
      <w:r w:rsidRPr="00AB1385">
        <w:rPr>
          <w:rFonts w:eastAsia="맑은 고딕"/>
          <w:bCs/>
          <w:lang w:eastAsia="ko-KR"/>
        </w:rPr>
        <w:t>$0.02 per second between 10 and 60 minutes (if 10 min &lt;= x &lt; 60 min)</w:t>
      </w:r>
    </w:p>
    <w:p w:rsidR="00AB1385" w:rsidRPr="00AB1385" w:rsidRDefault="00AB1385" w:rsidP="00AB1385">
      <w:pPr>
        <w:pStyle w:val="afff5"/>
        <w:numPr>
          <w:ilvl w:val="4"/>
          <w:numId w:val="46"/>
        </w:numPr>
        <w:spacing w:after="0" w:line="240" w:lineRule="auto"/>
        <w:contextualSpacing w:val="0"/>
        <w:rPr>
          <w:rFonts w:eastAsia="맑은 고딕"/>
          <w:bCs/>
          <w:lang w:eastAsia="ko-KR"/>
        </w:rPr>
      </w:pPr>
      <w:r w:rsidRPr="00AB1385">
        <w:rPr>
          <w:rFonts w:eastAsia="맑은 고딕"/>
          <w:bCs/>
          <w:lang w:eastAsia="ko-KR"/>
        </w:rPr>
        <w:t>$0.005 per second more than 60 minutes (if x &gt; 60 min)</w:t>
      </w:r>
    </w:p>
    <w:p w:rsidR="00AB1385" w:rsidRPr="00AB1385" w:rsidRDefault="00AB1385" w:rsidP="00AB1385">
      <w:pPr>
        <w:pStyle w:val="afff5"/>
        <w:numPr>
          <w:ilvl w:val="3"/>
          <w:numId w:val="46"/>
        </w:numPr>
        <w:spacing w:after="0" w:line="240" w:lineRule="auto"/>
        <w:contextualSpacing w:val="0"/>
        <w:rPr>
          <w:rFonts w:eastAsia="맑은 고딕"/>
          <w:bCs/>
          <w:lang w:eastAsia="ko-KR"/>
        </w:rPr>
      </w:pPr>
      <w:r w:rsidRPr="00AB1385">
        <w:rPr>
          <w:rFonts w:eastAsia="맑은 고딕"/>
          <w:bCs/>
          <w:lang w:eastAsia="ko-KR"/>
        </w:rPr>
        <w:t>Access permission to output (The output is permitted to broadcast)</w:t>
      </w:r>
    </w:p>
    <w:p w:rsidR="00AB1385" w:rsidRPr="00AB1385" w:rsidRDefault="00AB1385" w:rsidP="00AB1385">
      <w:pPr>
        <w:pStyle w:val="afff5"/>
        <w:numPr>
          <w:ilvl w:val="4"/>
          <w:numId w:val="46"/>
        </w:numPr>
        <w:spacing w:after="0" w:line="240" w:lineRule="auto"/>
        <w:contextualSpacing w:val="0"/>
        <w:rPr>
          <w:rFonts w:eastAsia="맑은 고딕"/>
          <w:bCs/>
          <w:lang w:eastAsia="ko-KR"/>
        </w:rPr>
      </w:pPr>
      <w:r w:rsidRPr="00AB1385">
        <w:rPr>
          <w:rFonts w:eastAsia="맑은 고딕"/>
          <w:bCs/>
          <w:lang w:eastAsia="ko-KR"/>
        </w:rPr>
        <w:t>True</w:t>
      </w:r>
    </w:p>
    <w:p w:rsidR="00AB1385" w:rsidRPr="00AB1385" w:rsidRDefault="00AB1385" w:rsidP="00AB1385">
      <w:pPr>
        <w:pStyle w:val="afff5"/>
        <w:numPr>
          <w:ilvl w:val="2"/>
          <w:numId w:val="46"/>
        </w:numPr>
        <w:spacing w:after="0" w:line="240" w:lineRule="auto"/>
        <w:contextualSpacing w:val="0"/>
        <w:rPr>
          <w:rFonts w:eastAsia="맑은 고딕"/>
          <w:bCs/>
          <w:lang w:eastAsia="ko-KR"/>
        </w:rPr>
      </w:pPr>
      <w:r w:rsidRPr="00AB1385">
        <w:rPr>
          <w:rFonts w:eastAsia="맑은 고딕"/>
          <w:bCs/>
          <w:lang w:eastAsia="ko-KR"/>
        </w:rPr>
        <w:t>getImageURL</w:t>
      </w:r>
    </w:p>
    <w:p w:rsidR="00AB1385" w:rsidRPr="00AB1385" w:rsidRDefault="00AB1385" w:rsidP="00AB1385">
      <w:pPr>
        <w:pStyle w:val="afff5"/>
        <w:numPr>
          <w:ilvl w:val="3"/>
          <w:numId w:val="46"/>
        </w:numPr>
        <w:spacing w:after="0" w:line="240" w:lineRule="auto"/>
        <w:contextualSpacing w:val="0"/>
        <w:rPr>
          <w:rFonts w:eastAsia="맑은 고딕"/>
          <w:bCs/>
          <w:lang w:eastAsia="ko-KR"/>
        </w:rPr>
      </w:pPr>
      <w:r w:rsidRPr="00AB1385">
        <w:rPr>
          <w:rFonts w:eastAsia="맑은 고딕"/>
          <w:bCs/>
          <w:lang w:eastAsia="ko-KR"/>
        </w:rPr>
        <w:t>Price</w:t>
      </w:r>
    </w:p>
    <w:p w:rsidR="00AB1385" w:rsidRPr="00AB1385" w:rsidRDefault="00AB1385" w:rsidP="00AB1385">
      <w:pPr>
        <w:pStyle w:val="afff5"/>
        <w:numPr>
          <w:ilvl w:val="4"/>
          <w:numId w:val="46"/>
        </w:numPr>
        <w:spacing w:after="0" w:line="240" w:lineRule="auto"/>
        <w:contextualSpacing w:val="0"/>
        <w:rPr>
          <w:rFonts w:eastAsia="맑은 고딕"/>
          <w:bCs/>
          <w:lang w:eastAsia="ko-KR"/>
        </w:rPr>
      </w:pPr>
      <w:r w:rsidRPr="00AB1385">
        <w:rPr>
          <w:rFonts w:eastAsia="맑은 고딕"/>
          <w:bCs/>
          <w:lang w:eastAsia="ko-KR"/>
        </w:rPr>
        <w:t>$0.01 per image (if x &lt; 10 pieces)</w:t>
      </w:r>
    </w:p>
    <w:p w:rsidR="00AB1385" w:rsidRPr="00AB1385" w:rsidRDefault="00AB1385" w:rsidP="00AB1385">
      <w:pPr>
        <w:pStyle w:val="afff5"/>
        <w:numPr>
          <w:ilvl w:val="4"/>
          <w:numId w:val="46"/>
        </w:numPr>
        <w:spacing w:after="0" w:line="240" w:lineRule="auto"/>
        <w:contextualSpacing w:val="0"/>
        <w:rPr>
          <w:rFonts w:eastAsia="맑은 고딕"/>
          <w:bCs/>
          <w:lang w:eastAsia="ko-KR"/>
        </w:rPr>
      </w:pPr>
      <w:r w:rsidRPr="00AB1385">
        <w:rPr>
          <w:rFonts w:eastAsia="맑은 고딕"/>
          <w:bCs/>
          <w:lang w:eastAsia="ko-KR"/>
        </w:rPr>
        <w:t>$0.004 per image (if x &gt;= 10 pieces)</w:t>
      </w:r>
    </w:p>
    <w:p w:rsidR="00AB1385" w:rsidRPr="00AB1385" w:rsidRDefault="00AB1385" w:rsidP="00AB1385">
      <w:pPr>
        <w:pStyle w:val="afff5"/>
        <w:numPr>
          <w:ilvl w:val="3"/>
          <w:numId w:val="46"/>
        </w:numPr>
        <w:spacing w:after="0" w:line="240" w:lineRule="auto"/>
        <w:contextualSpacing w:val="0"/>
        <w:rPr>
          <w:rFonts w:eastAsia="맑은 고딕"/>
          <w:bCs/>
          <w:lang w:eastAsia="ko-KR"/>
        </w:rPr>
      </w:pPr>
      <w:r w:rsidRPr="00AB1385">
        <w:rPr>
          <w:rFonts w:eastAsia="맑은 고딕"/>
          <w:bCs/>
          <w:lang w:eastAsia="ko-KR"/>
        </w:rPr>
        <w:t>Access permission to output (The output is permitted to broadcast)</w:t>
      </w:r>
    </w:p>
    <w:p w:rsidR="00AB1385" w:rsidRPr="00AB1385" w:rsidRDefault="00AB1385" w:rsidP="00AB1385">
      <w:pPr>
        <w:pStyle w:val="afff5"/>
        <w:numPr>
          <w:ilvl w:val="4"/>
          <w:numId w:val="46"/>
        </w:numPr>
        <w:spacing w:after="0" w:line="240" w:lineRule="auto"/>
        <w:contextualSpacing w:val="0"/>
        <w:rPr>
          <w:rFonts w:eastAsia="맑은 고딕"/>
          <w:bCs/>
          <w:lang w:eastAsia="ko-KR"/>
        </w:rPr>
      </w:pPr>
      <w:r w:rsidRPr="00AB1385">
        <w:rPr>
          <w:rFonts w:eastAsia="맑은 고딕"/>
          <w:bCs/>
          <w:lang w:eastAsia="ko-KR"/>
        </w:rPr>
        <w:t>True</w:t>
      </w:r>
    </w:p>
    <w:p w:rsidR="00AB1385" w:rsidRPr="00AB1385" w:rsidRDefault="00AB1385" w:rsidP="00AB1385">
      <w:pPr>
        <w:rPr>
          <w:rFonts w:eastAsia="맑은 고딕" w:cs="Arial"/>
          <w:bCs/>
          <w:lang w:eastAsia="ko-KR"/>
        </w:rPr>
      </w:pPr>
    </w:p>
    <w:p w:rsidR="00AB1385" w:rsidRPr="00F616DD" w:rsidRDefault="00AB1385" w:rsidP="00F616DD">
      <w:pPr>
        <w:ind w:firstLineChars="100" w:firstLine="200"/>
        <w:rPr>
          <w:rFonts w:eastAsia="맑은 고딕" w:cs="Arial"/>
          <w:bCs/>
          <w:lang w:eastAsia="ko-KR"/>
        </w:rPr>
      </w:pPr>
      <w:r w:rsidRPr="00AB1385">
        <w:rPr>
          <w:rFonts w:eastAsia="맑은 고딕" w:cs="Arial"/>
          <w:bCs/>
          <w:lang w:eastAsia="ko-KR"/>
        </w:rPr>
        <w:t>Below is an example of MDisplay. The MDisplay can be used for advertisement and the access permission to output is not necessary.</w:t>
      </w:r>
    </w:p>
    <w:p w:rsidR="00AB1385" w:rsidRPr="00AB1385" w:rsidRDefault="00AB1385" w:rsidP="00AB1385">
      <w:pPr>
        <w:pStyle w:val="afff5"/>
        <w:numPr>
          <w:ilvl w:val="0"/>
          <w:numId w:val="46"/>
        </w:numPr>
        <w:spacing w:after="0" w:line="240" w:lineRule="auto"/>
        <w:contextualSpacing w:val="0"/>
        <w:rPr>
          <w:rFonts w:eastAsia="맑은 고딕"/>
          <w:bCs/>
          <w:lang w:eastAsia="ko-KR"/>
        </w:rPr>
      </w:pPr>
      <w:r w:rsidRPr="00AB1385">
        <w:rPr>
          <w:rFonts w:eastAsia="맑은 고딕"/>
          <w:bCs/>
          <w:lang w:eastAsia="ko-KR"/>
        </w:rPr>
        <w:t>MDisplay</w:t>
      </w:r>
    </w:p>
    <w:p w:rsidR="00AB1385" w:rsidRPr="00AB1385" w:rsidRDefault="00AB1385" w:rsidP="00AB1385">
      <w:pPr>
        <w:pStyle w:val="afff5"/>
        <w:numPr>
          <w:ilvl w:val="1"/>
          <w:numId w:val="46"/>
        </w:numPr>
        <w:spacing w:after="0" w:line="240" w:lineRule="auto"/>
        <w:contextualSpacing w:val="0"/>
        <w:rPr>
          <w:rFonts w:eastAsia="맑은 고딕"/>
          <w:bCs/>
          <w:lang w:eastAsia="ko-KR"/>
        </w:rPr>
      </w:pPr>
      <w:r w:rsidRPr="00AB1385">
        <w:rPr>
          <w:rFonts w:eastAsia="맑은 고딕"/>
          <w:bCs/>
          <w:lang w:eastAsia="ko-KR"/>
        </w:rPr>
        <w:t>Functionalities</w:t>
      </w:r>
    </w:p>
    <w:p w:rsidR="00AB1385" w:rsidRPr="00AB1385" w:rsidRDefault="00AB1385" w:rsidP="00AB1385">
      <w:pPr>
        <w:pStyle w:val="afff5"/>
        <w:numPr>
          <w:ilvl w:val="2"/>
          <w:numId w:val="46"/>
        </w:numPr>
        <w:spacing w:after="0" w:line="240" w:lineRule="auto"/>
        <w:contextualSpacing w:val="0"/>
        <w:rPr>
          <w:rFonts w:eastAsia="맑은 고딕"/>
          <w:bCs/>
          <w:lang w:eastAsia="ko-KR"/>
        </w:rPr>
      </w:pPr>
      <w:r w:rsidRPr="00AB1385">
        <w:rPr>
          <w:rFonts w:eastAsia="맑은 고딕"/>
          <w:bCs/>
          <w:lang w:eastAsia="ko-KR"/>
        </w:rPr>
        <w:t>setVideoURL</w:t>
      </w:r>
    </w:p>
    <w:p w:rsidR="00AB1385" w:rsidRPr="00AB1385" w:rsidRDefault="00AB1385" w:rsidP="00AB1385">
      <w:pPr>
        <w:pStyle w:val="afff5"/>
        <w:numPr>
          <w:ilvl w:val="3"/>
          <w:numId w:val="46"/>
        </w:numPr>
        <w:spacing w:after="0" w:line="240" w:lineRule="auto"/>
        <w:contextualSpacing w:val="0"/>
        <w:rPr>
          <w:rFonts w:eastAsia="맑은 고딕"/>
          <w:bCs/>
          <w:lang w:eastAsia="ko-KR"/>
        </w:rPr>
      </w:pPr>
      <w:r w:rsidRPr="00AB1385">
        <w:rPr>
          <w:rFonts w:eastAsia="맑은 고딕"/>
          <w:bCs/>
          <w:lang w:eastAsia="ko-KR"/>
        </w:rPr>
        <w:t>Price</w:t>
      </w:r>
    </w:p>
    <w:p w:rsidR="00AB1385" w:rsidRPr="00AB1385" w:rsidRDefault="00AB1385" w:rsidP="00AB1385">
      <w:pPr>
        <w:pStyle w:val="afff5"/>
        <w:numPr>
          <w:ilvl w:val="4"/>
          <w:numId w:val="46"/>
        </w:numPr>
        <w:spacing w:after="0" w:line="240" w:lineRule="auto"/>
        <w:contextualSpacing w:val="0"/>
        <w:rPr>
          <w:rFonts w:eastAsia="맑은 고딕"/>
          <w:bCs/>
          <w:lang w:eastAsia="ko-KR"/>
        </w:rPr>
      </w:pPr>
      <w:r w:rsidRPr="00AB1385">
        <w:rPr>
          <w:rFonts w:eastAsia="맑은 고딕"/>
          <w:bCs/>
          <w:lang w:eastAsia="ko-KR"/>
        </w:rPr>
        <w:t>$5 per minute if resolution is 1080 x 1920</w:t>
      </w:r>
    </w:p>
    <w:p w:rsidR="00AB1385" w:rsidRPr="00AB1385" w:rsidRDefault="00AB1385" w:rsidP="00AB1385">
      <w:pPr>
        <w:pStyle w:val="afff5"/>
        <w:numPr>
          <w:ilvl w:val="4"/>
          <w:numId w:val="46"/>
        </w:numPr>
        <w:spacing w:after="0" w:line="240" w:lineRule="auto"/>
        <w:contextualSpacing w:val="0"/>
        <w:rPr>
          <w:rFonts w:eastAsia="맑은 고딕"/>
          <w:bCs/>
          <w:lang w:eastAsia="ko-KR"/>
        </w:rPr>
      </w:pPr>
      <w:r w:rsidRPr="00AB1385">
        <w:rPr>
          <w:rFonts w:eastAsia="맑은 고딕"/>
          <w:bCs/>
          <w:lang w:eastAsia="ko-KR"/>
        </w:rPr>
        <w:t>$4 per minute if resolution is 640 x 480</w:t>
      </w:r>
    </w:p>
    <w:p w:rsidR="00AB1385" w:rsidRPr="00AB1385" w:rsidRDefault="00AB1385" w:rsidP="00AB1385">
      <w:pPr>
        <w:pStyle w:val="afff5"/>
        <w:numPr>
          <w:ilvl w:val="2"/>
          <w:numId w:val="46"/>
        </w:numPr>
        <w:spacing w:after="0" w:line="240" w:lineRule="auto"/>
        <w:contextualSpacing w:val="0"/>
        <w:rPr>
          <w:rFonts w:eastAsia="맑은 고딕"/>
          <w:bCs/>
          <w:lang w:eastAsia="ko-KR"/>
        </w:rPr>
      </w:pPr>
      <w:r w:rsidRPr="00AB1385">
        <w:rPr>
          <w:rFonts w:eastAsia="맑은 고딕"/>
          <w:bCs/>
          <w:lang w:eastAsia="ko-KR"/>
        </w:rPr>
        <w:t>Se\n</w:t>
      </w:r>
    </w:p>
    <w:p w:rsidR="00AB1385" w:rsidRPr="00AB1385" w:rsidRDefault="00AB1385" w:rsidP="00AB1385">
      <w:pPr>
        <w:pStyle w:val="afff5"/>
        <w:numPr>
          <w:ilvl w:val="3"/>
          <w:numId w:val="46"/>
        </w:numPr>
        <w:spacing w:after="0" w:line="240" w:lineRule="auto"/>
        <w:contextualSpacing w:val="0"/>
        <w:rPr>
          <w:rFonts w:eastAsia="맑은 고딕"/>
          <w:bCs/>
          <w:lang w:eastAsia="ko-KR"/>
        </w:rPr>
      </w:pPr>
      <w:r w:rsidRPr="00AB1385">
        <w:rPr>
          <w:rFonts w:eastAsia="맑은 고딕"/>
          <w:bCs/>
          <w:lang w:eastAsia="ko-KR"/>
        </w:rPr>
        <w:t>Price</w:t>
      </w:r>
    </w:p>
    <w:p w:rsidR="00AB1385" w:rsidRPr="00AB1385" w:rsidRDefault="00AB1385" w:rsidP="00AB1385">
      <w:pPr>
        <w:pStyle w:val="afff5"/>
        <w:numPr>
          <w:ilvl w:val="4"/>
          <w:numId w:val="46"/>
        </w:numPr>
        <w:spacing w:after="0" w:line="240" w:lineRule="auto"/>
        <w:contextualSpacing w:val="0"/>
        <w:rPr>
          <w:rFonts w:eastAsia="맑은 고딕"/>
          <w:bCs/>
          <w:lang w:eastAsia="ko-KR"/>
        </w:rPr>
      </w:pPr>
      <w:r w:rsidRPr="00AB1385">
        <w:rPr>
          <w:rFonts w:eastAsia="맑은 고딕"/>
          <w:bCs/>
          <w:lang w:eastAsia="ko-KR"/>
        </w:rPr>
        <w:t>$0.001 if resolution is 1080 x 1920</w:t>
      </w:r>
    </w:p>
    <w:p w:rsidR="00AB1385" w:rsidRPr="00AB1385" w:rsidRDefault="00AB1385" w:rsidP="00AB1385">
      <w:pPr>
        <w:pStyle w:val="afff5"/>
        <w:numPr>
          <w:ilvl w:val="4"/>
          <w:numId w:val="46"/>
        </w:numPr>
        <w:spacing w:after="0" w:line="240" w:lineRule="auto"/>
        <w:contextualSpacing w:val="0"/>
        <w:rPr>
          <w:rFonts w:eastAsia="맑은 고딕"/>
          <w:bCs/>
          <w:lang w:eastAsia="ko-KR"/>
        </w:rPr>
      </w:pPr>
      <w:r w:rsidRPr="00AB1385">
        <w:rPr>
          <w:rFonts w:eastAsia="맑은 고딕"/>
          <w:bCs/>
          <w:lang w:eastAsia="ko-KR"/>
        </w:rPr>
        <w:t xml:space="preserve">$0.0004 if resolution is 640 x 480 </w:t>
      </w:r>
    </w:p>
    <w:p w:rsidR="00AB1385" w:rsidRPr="00AB1385" w:rsidRDefault="00AB1385" w:rsidP="00AB1385">
      <w:pPr>
        <w:rPr>
          <w:rFonts w:eastAsia="맑은 고딕" w:cs="Arial"/>
          <w:b/>
          <w:lang w:eastAsia="ko-KR"/>
        </w:rPr>
      </w:pPr>
    </w:p>
    <w:p w:rsidR="00AB1385" w:rsidRPr="00AB1385" w:rsidRDefault="00AB1385" w:rsidP="00AB1385">
      <w:pPr>
        <w:pStyle w:val="10"/>
        <w:numPr>
          <w:ilvl w:val="2"/>
          <w:numId w:val="1"/>
        </w:numPr>
        <w:spacing w:line="270" w:lineRule="atLeast"/>
        <w:rPr>
          <w:rFonts w:eastAsia="맑은 고딕"/>
          <w:lang w:eastAsia="ko-KR"/>
        </w:rPr>
      </w:pPr>
      <w:bookmarkStart w:id="6" w:name="_Toc29937913"/>
      <w:r w:rsidRPr="00AB1385">
        <w:rPr>
          <w:rFonts w:eastAsia="맑은 고딕"/>
          <w:lang w:eastAsia="ko-KR"/>
        </w:rPr>
        <w:t>Expression via RDF</w:t>
      </w:r>
      <w:bookmarkEnd w:id="6"/>
    </w:p>
    <w:p w:rsidR="00AB1385" w:rsidRPr="00AB1385" w:rsidRDefault="00AB1385" w:rsidP="00AB1385">
      <w:pPr>
        <w:ind w:firstLineChars="100" w:firstLine="200"/>
        <w:rPr>
          <w:rFonts w:eastAsia="맑은 고딕" w:cs="Arial"/>
          <w:bCs/>
          <w:lang w:eastAsia="ko-KR"/>
        </w:rPr>
      </w:pPr>
      <w:r w:rsidRPr="00AB1385">
        <w:rPr>
          <w:rFonts w:eastAsia="맑은 고딕" w:cs="Arial"/>
          <w:bCs/>
          <w:lang w:eastAsia="ko-KR"/>
        </w:rPr>
        <w:t>The service description can be represented by the Resource Description Framework(RDF). The RDF is a tool for expressing resources by the circle node and atomic value by the square node with its property written on the arrow. Below figures are the RDF representation of service descriptions described in section 2.2.</w:t>
      </w:r>
    </w:p>
    <w:p w:rsidR="00AB1385" w:rsidRDefault="00AB1385" w:rsidP="00AB1385">
      <w:pPr>
        <w:rPr>
          <w:rFonts w:ascii="Calibri" w:eastAsia="맑은 고딕" w:hAnsi="Calibri" w:cs="Calibri"/>
          <w:b/>
          <w:lang w:eastAsia="ko-KR"/>
        </w:rPr>
      </w:pPr>
    </w:p>
    <w:p w:rsidR="00AB1385" w:rsidRDefault="00584F1D" w:rsidP="00AB1385">
      <w:pPr>
        <w:rPr>
          <w:rFonts w:ascii="Calibri" w:eastAsia="맑은 고딕" w:hAnsi="Calibri" w:cs="Calibri"/>
          <w:b/>
          <w:lang w:eastAsia="ko-KR"/>
        </w:rPr>
      </w:pPr>
      <w:r>
        <w:rPr>
          <w:rFonts w:ascii="Calibri" w:eastAsia="맑은 고딕" w:hAnsi="Calibri" w:cs="Calibri"/>
          <w:b/>
          <w:noProof/>
          <w:lang w:eastAsia="ko-K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그림 1" o:spid="_x0000_i1025" type="#_x0000_t75" alt="텍스트이(가) 표시된 사진&#10;&#10;자동 생성된 설명" style="width:467.65pt;height:396.4pt;visibility:visible;mso-wrap-style:square">
            <v:imagedata r:id="rId9" o:title="텍스트이(가) 표시된 사진&#10;&#10;자동 생성된 설명"/>
          </v:shape>
        </w:pict>
      </w:r>
    </w:p>
    <w:p w:rsidR="00AB1385" w:rsidRDefault="00AB1385" w:rsidP="00AB1385">
      <w:pPr>
        <w:jc w:val="center"/>
        <w:rPr>
          <w:rFonts w:ascii="Calibri" w:eastAsia="맑은 고딕" w:hAnsi="Calibri" w:cs="Calibri"/>
          <w:b/>
          <w:lang w:eastAsia="ko-KR"/>
        </w:rPr>
      </w:pPr>
      <w:r>
        <w:rPr>
          <w:rFonts w:ascii="Calibri" w:eastAsia="맑은 고딕" w:hAnsi="Calibri" w:cs="Calibri" w:hint="eastAsia"/>
          <w:b/>
          <w:lang w:eastAsia="ko-KR"/>
        </w:rPr>
        <w:t>F</w:t>
      </w:r>
      <w:r>
        <w:rPr>
          <w:rFonts w:ascii="Calibri" w:eastAsia="맑은 고딕" w:hAnsi="Calibri" w:cs="Calibri"/>
          <w:b/>
          <w:lang w:eastAsia="ko-KR"/>
        </w:rPr>
        <w:t>igure 1. Service description expression of MCamera</w:t>
      </w:r>
    </w:p>
    <w:p w:rsidR="00AB1385" w:rsidRDefault="00AB1385" w:rsidP="00AB1385">
      <w:pPr>
        <w:rPr>
          <w:rFonts w:ascii="Calibri" w:eastAsia="맑은 고딕" w:hAnsi="Calibri" w:cs="Calibri"/>
          <w:b/>
          <w:lang w:eastAsia="ko-KR"/>
        </w:rPr>
      </w:pPr>
    </w:p>
    <w:p w:rsidR="00AB1385" w:rsidRDefault="00584F1D" w:rsidP="00AB1385">
      <w:pPr>
        <w:rPr>
          <w:rFonts w:ascii="Calibri" w:eastAsia="맑은 고딕" w:hAnsi="Calibri" w:cs="Calibri"/>
          <w:b/>
          <w:lang w:eastAsia="ko-KR"/>
        </w:rPr>
      </w:pPr>
      <w:r>
        <w:rPr>
          <w:rFonts w:ascii="Calibri" w:eastAsia="맑은 고딕" w:hAnsi="Calibri" w:cs="Calibri"/>
          <w:b/>
          <w:noProof/>
          <w:lang w:eastAsia="ko-KR"/>
        </w:rPr>
        <w:lastRenderedPageBreak/>
        <w:pict>
          <v:shape id="_x0000_i1026" type="#_x0000_t75" alt="텍스트이(가) 표시된 사진&#10;&#10;자동 생성된 설명" style="width:467.65pt;height:342.4pt;visibility:visible;mso-wrap-style:square">
            <v:imagedata r:id="rId10" o:title="텍스트이(가) 표시된 사진&#10;&#10;자동 생성된 설명"/>
          </v:shape>
        </w:pict>
      </w:r>
    </w:p>
    <w:p w:rsidR="00AB1385" w:rsidRDefault="00AB1385" w:rsidP="00AB1385">
      <w:pPr>
        <w:jc w:val="center"/>
        <w:rPr>
          <w:rFonts w:ascii="Calibri" w:eastAsia="맑은 고딕" w:hAnsi="Calibri" w:cs="Calibri"/>
          <w:b/>
          <w:lang w:eastAsia="ko-KR"/>
        </w:rPr>
      </w:pPr>
      <w:r>
        <w:rPr>
          <w:rFonts w:ascii="Calibri" w:eastAsia="맑은 고딕" w:hAnsi="Calibri" w:cs="Calibri" w:hint="eastAsia"/>
          <w:b/>
          <w:lang w:eastAsia="ko-KR"/>
        </w:rPr>
        <w:t>F</w:t>
      </w:r>
      <w:r>
        <w:rPr>
          <w:rFonts w:ascii="Calibri" w:eastAsia="맑은 고딕" w:hAnsi="Calibri" w:cs="Calibri"/>
          <w:b/>
          <w:lang w:eastAsia="ko-KR"/>
        </w:rPr>
        <w:t>igure 2. Service description expression of MDisplay</w:t>
      </w:r>
    </w:p>
    <w:p w:rsidR="00AB1385" w:rsidRPr="00AB1385" w:rsidRDefault="00AB1385" w:rsidP="00AB1385">
      <w:pPr>
        <w:rPr>
          <w:rFonts w:eastAsia="맑은 고딕" w:cs="Arial"/>
          <w:bCs/>
          <w:lang w:eastAsia="ko-KR"/>
        </w:rPr>
      </w:pPr>
      <w:r w:rsidRPr="00AB1385">
        <w:rPr>
          <w:rFonts w:eastAsia="맑은 고딕" w:cs="Arial"/>
          <w:b/>
          <w:lang w:eastAsia="ko-KR"/>
        </w:rPr>
        <w:t xml:space="preserve"> </w:t>
      </w:r>
      <w:r w:rsidRPr="00AB1385">
        <w:rPr>
          <w:rFonts w:eastAsia="맑은 고딕" w:cs="Arial"/>
          <w:bCs/>
          <w:lang w:eastAsia="ko-KR"/>
        </w:rPr>
        <w:t>With these graphs, users can check information, which is a service description, of MThing and reckon which MThing has a better service description to the user. These graphs, RDF, can be uploaded into blockchain and users can look the information online with easy.</w:t>
      </w:r>
    </w:p>
    <w:p w:rsidR="002F53F6" w:rsidRDefault="002F53F6" w:rsidP="002F53F6">
      <w:pPr>
        <w:pStyle w:val="10"/>
        <w:numPr>
          <w:ilvl w:val="1"/>
          <w:numId w:val="1"/>
        </w:numPr>
        <w:spacing w:line="270" w:lineRule="atLeast"/>
        <w:rPr>
          <w:rFonts w:eastAsia="맑은 고딕"/>
          <w:lang w:eastAsia="ko-KR"/>
        </w:rPr>
      </w:pPr>
      <w:bookmarkStart w:id="7" w:name="_Toc29937914"/>
      <w:r>
        <w:rPr>
          <w:rFonts w:eastAsia="맑은 고딕"/>
          <w:lang w:eastAsia="ko-KR"/>
        </w:rPr>
        <w:t>Ontology for describing IoMT setup information (Proposed by Konkuk University)</w:t>
      </w:r>
      <w:bookmarkEnd w:id="7"/>
    </w:p>
    <w:p w:rsidR="002F53F6" w:rsidRPr="002F53F6" w:rsidRDefault="002F53F6" w:rsidP="002F53F6">
      <w:pPr>
        <w:rPr>
          <w:rFonts w:eastAsia="맑은 고딕"/>
          <w:lang w:eastAsia="ko-KR"/>
        </w:rPr>
      </w:pPr>
      <w:r w:rsidRPr="002F53F6">
        <w:rPr>
          <w:rFonts w:eastAsia="맑은 고딕" w:hint="eastAsia"/>
          <w:lang w:eastAsia="ko-KR"/>
        </w:rPr>
        <w:t>TBD</w:t>
      </w:r>
    </w:p>
    <w:p w:rsidR="00797E52" w:rsidRDefault="00797E52" w:rsidP="00797E52">
      <w:pPr>
        <w:pStyle w:val="10"/>
        <w:numPr>
          <w:ilvl w:val="1"/>
          <w:numId w:val="1"/>
        </w:numPr>
        <w:spacing w:line="270" w:lineRule="atLeast"/>
        <w:rPr>
          <w:rFonts w:eastAsia="맑은 고딕"/>
          <w:lang w:eastAsia="ko-KR"/>
        </w:rPr>
      </w:pPr>
      <w:bookmarkStart w:id="8" w:name="_Toc29937915"/>
      <w:r w:rsidRPr="00A53680">
        <w:rPr>
          <w:rFonts w:eastAsia="맑은 고딕"/>
        </w:rPr>
        <w:t>Haptic Ontology for IoMT</w:t>
      </w:r>
      <w:bookmarkEnd w:id="8"/>
      <w:r w:rsidR="00674DFD">
        <w:rPr>
          <w:rFonts w:eastAsia="맑은 고딕"/>
        </w:rPr>
        <w:t xml:space="preserve"> (Proposed by ETRI)</w:t>
      </w:r>
    </w:p>
    <w:p w:rsidR="00797E52" w:rsidRDefault="00797E52" w:rsidP="00797E52">
      <w:pPr>
        <w:pStyle w:val="10"/>
        <w:numPr>
          <w:ilvl w:val="2"/>
          <w:numId w:val="1"/>
        </w:numPr>
        <w:spacing w:line="270" w:lineRule="atLeast"/>
        <w:rPr>
          <w:rFonts w:eastAsia="맑은 고딕"/>
          <w:lang w:eastAsia="ko-KR"/>
        </w:rPr>
      </w:pPr>
      <w:bookmarkStart w:id="9" w:name="_Toc29937916"/>
      <w:r>
        <w:rPr>
          <w:rFonts w:eastAsia="맑은 고딕"/>
          <w:lang w:eastAsia="ko-KR"/>
        </w:rPr>
        <w:t>General</w:t>
      </w:r>
      <w:bookmarkEnd w:id="9"/>
    </w:p>
    <w:p w:rsidR="00F616DD" w:rsidRPr="00F616DD" w:rsidRDefault="00F616DD" w:rsidP="00F616DD">
      <w:pPr>
        <w:rPr>
          <w:rFonts w:eastAsia="맑은 고딕"/>
        </w:rPr>
      </w:pPr>
      <w:r w:rsidRPr="00F616DD">
        <w:rPr>
          <w:rFonts w:eastAsia="맑은 고딕"/>
        </w:rPr>
        <w:t xml:space="preserve">Korea is currently facing an aging society phenomenon, similar to the ones already encountered in many advanced countries. Elderly people are suffering from declining of audiovisual senses rather than tactile feeling. Hence, information delivery via the tactile sense would be a promising approach to enhance the day-by-day comfort of such people. Moreover, vibration is useful not only for elderly people but for seeing/hearing impaired people as well. </w:t>
      </w:r>
    </w:p>
    <w:p w:rsidR="00F616DD" w:rsidRPr="00F616DD" w:rsidRDefault="00F616DD" w:rsidP="00F616DD">
      <w:pPr>
        <w:rPr>
          <w:rFonts w:eastAsia="맑은 고딕"/>
        </w:rPr>
      </w:pPr>
      <w:r w:rsidRPr="00F616DD">
        <w:rPr>
          <w:rFonts w:eastAsia="맑은 고딕"/>
        </w:rPr>
        <w:t xml:space="preserve">A smart vibration device conveys information by stimulating human skin. This type of vibration is useful for informing some situations like ringing a bell, receiving a text, noticing an appointment, etc. However, such vibration does not give what the information is, but just signal some important event occurred, thus being rather a simple alarm than an information transmission procedure. </w:t>
      </w:r>
    </w:p>
    <w:p w:rsidR="00F616DD" w:rsidRPr="00F616DD" w:rsidRDefault="00F616DD" w:rsidP="00F616DD">
      <w:pPr>
        <w:rPr>
          <w:rFonts w:eastAsia="맑은 고딕"/>
        </w:rPr>
      </w:pPr>
      <w:r w:rsidRPr="00F616DD">
        <w:rPr>
          <w:rFonts w:eastAsia="맑은 고딕"/>
        </w:rPr>
        <w:t xml:space="preserve">With this contribution, we propose a novel technology to increase the information conveyed via vibration. We introduce a concept of a two-point threshold defined as a minimum distance allowing people to recognize two stimulations when two different points on human skin are stimulated at the same time. Suppose an m by n grid vibration panel with m x n vibration elements. Then we can convey a variety of vibration codes if the distance </w:t>
      </w:r>
      <w:r w:rsidRPr="00F616DD">
        <w:rPr>
          <w:rFonts w:eastAsia="맑은 고딕"/>
        </w:rPr>
        <w:lastRenderedPageBreak/>
        <w:t>between elements is over the two-point threshold. Moreover, by considering successive combinations of m x n vibration signals, much more information can be sent.</w:t>
      </w:r>
    </w:p>
    <w:p w:rsidR="00797E52" w:rsidRPr="00AB1385" w:rsidRDefault="00797E52" w:rsidP="00AB1385">
      <w:pPr>
        <w:pStyle w:val="10"/>
        <w:numPr>
          <w:ilvl w:val="2"/>
          <w:numId w:val="1"/>
        </w:numPr>
        <w:spacing w:line="270" w:lineRule="atLeast"/>
        <w:rPr>
          <w:rFonts w:eastAsia="맑은 고딕"/>
          <w:lang w:eastAsia="ko-KR"/>
        </w:rPr>
      </w:pPr>
      <w:bookmarkStart w:id="10" w:name="_Toc29542541"/>
      <w:bookmarkStart w:id="11" w:name="_Toc29937917"/>
      <w:r w:rsidRPr="00AB1385">
        <w:rPr>
          <w:rFonts w:eastAsia="맑은 고딕"/>
          <w:lang w:eastAsia="ko-KR"/>
        </w:rPr>
        <w:t>Two-point threshold</w:t>
      </w:r>
      <w:bookmarkEnd w:id="10"/>
      <w:bookmarkEnd w:id="11"/>
    </w:p>
    <w:p w:rsidR="00797E52" w:rsidRPr="00F616DD" w:rsidRDefault="00F616DD" w:rsidP="00F616DD">
      <w:pPr>
        <w:rPr>
          <w:rFonts w:eastAsia="맑은 고딕"/>
        </w:rPr>
      </w:pPr>
      <w:r w:rsidRPr="00F616DD">
        <w:rPr>
          <w:rFonts w:eastAsia="맑은 고딕"/>
        </w:rPr>
        <w:t>Our audiovisual capabilities are degraded as getting ages. In an aging society, the number of elderly people will increase day by day and we need to support their degraded capabilities. Vibration haptic technology is a challengeable candidate but its main current limitation is given by the very limited (a priori binary) quantity of information it is conveying.</w:t>
      </w:r>
    </w:p>
    <w:p w:rsidR="00797E52" w:rsidRPr="00AB1385" w:rsidRDefault="00584F1D" w:rsidP="00797E52">
      <w:pPr>
        <w:rPr>
          <w:rFonts w:ascii="Cambria-Bold" w:eastAsia="맑은 고딕" w:hAnsi="Cambria-Bold" w:cs="Cambria-Bold"/>
          <w:b/>
          <w:bCs/>
          <w:sz w:val="18"/>
        </w:rPr>
      </w:pPr>
      <w:r>
        <w:rPr>
          <w:noProof/>
          <w:sz w:val="16"/>
          <w:lang w:eastAsia="ko-KR"/>
        </w:rPr>
        <w:pict>
          <v:shape id="Picture 1" o:spid="_x0000_i1027" type="#_x0000_t75" style="width:411pt;height:208.9pt;visibility:visible;mso-wrap-style:square">
            <v:imagedata r:id="rId11" o:title=""/>
          </v:shape>
        </w:pict>
      </w:r>
    </w:p>
    <w:p w:rsidR="00797E52" w:rsidRPr="00AB1385" w:rsidRDefault="00797E52" w:rsidP="00797E52">
      <w:pPr>
        <w:jc w:val="center"/>
        <w:rPr>
          <w:rFonts w:eastAsia="맑은 고딕"/>
          <w:sz w:val="22"/>
        </w:rPr>
      </w:pPr>
      <w:r w:rsidRPr="00AB1385">
        <w:rPr>
          <w:rFonts w:ascii="Cambria-Bold" w:eastAsia="맑은 고딕" w:hAnsi="Cambria-Bold" w:cs="Cambria-Bold" w:hint="eastAsia"/>
          <w:b/>
          <w:bCs/>
        </w:rPr>
        <w:t>F</w:t>
      </w:r>
      <w:r w:rsidRPr="00AB1385">
        <w:rPr>
          <w:rFonts w:ascii="Cambria-Bold" w:eastAsia="맑은 고딕" w:hAnsi="Cambria-Bold" w:cs="Cambria-Bold"/>
          <w:b/>
          <w:bCs/>
        </w:rPr>
        <w:t>ig. 1. Experimental results of two-point threshold</w:t>
      </w:r>
    </w:p>
    <w:p w:rsidR="00F616DD" w:rsidRPr="00F616DD" w:rsidRDefault="00F616DD" w:rsidP="00F616DD">
      <w:pPr>
        <w:rPr>
          <w:rFonts w:eastAsia="맑은 고딕"/>
        </w:rPr>
      </w:pPr>
      <w:r w:rsidRPr="00F616DD">
        <w:rPr>
          <w:rFonts w:eastAsia="맑은 고딕"/>
        </w:rPr>
        <w:t>Here we introduce a concept of a two-point threshold defined as a minimum distance to recognize two stimulations when two different points on human skin are stimulated at the same time. It is experimentally known that the two points thresholds for finger, forearm, thigh are 5, 20, 50mm respectively. Fig. 1 shows how the two-point threshold is measured for right-handed and left-handed groups [1]. It is approximately measured as 20mm in the case of the forearm.</w:t>
      </w:r>
    </w:p>
    <w:p w:rsidR="00797E52" w:rsidRPr="00AB1385" w:rsidRDefault="00F616DD" w:rsidP="00F616DD">
      <w:pPr>
        <w:rPr>
          <w:rFonts w:eastAsia="맑은 고딕"/>
        </w:rPr>
      </w:pPr>
      <w:r w:rsidRPr="00F616DD">
        <w:rPr>
          <w:rFonts w:eastAsia="맑은 고딕"/>
        </w:rPr>
        <w:t>When we produce a watch-type wearable haptic device with 3x3 grid vibration elements, the device need at least a 70mm x 70mm area which is hard to wear on the user’s forearm (See Fig. 2). So, if we want to manufacture that kind of wearable haptic device, we need to find solutions to reduce the two-point threshold as well as to minimize the size of the vibration element itself.</w:t>
      </w:r>
    </w:p>
    <w:p w:rsidR="00797E52" w:rsidRPr="00AB1385" w:rsidRDefault="00797E52" w:rsidP="00797E52">
      <w:pPr>
        <w:jc w:val="center"/>
        <w:rPr>
          <w:rFonts w:ascii="Cambria-Bold" w:eastAsia="맑은 고딕" w:hAnsi="Cambria-Bold" w:cs="Cambria-Bold"/>
          <w:b/>
          <w:bCs/>
          <w:sz w:val="18"/>
        </w:rPr>
      </w:pPr>
    </w:p>
    <w:p w:rsidR="00797E52" w:rsidRPr="00AB1385" w:rsidRDefault="00584F1D" w:rsidP="00797E52">
      <w:pPr>
        <w:jc w:val="center"/>
        <w:rPr>
          <w:rFonts w:ascii="Cambria-Bold" w:eastAsia="맑은 고딕" w:hAnsi="Cambria-Bold" w:cs="Cambria-Bold"/>
          <w:b/>
          <w:bCs/>
          <w:sz w:val="18"/>
        </w:rPr>
      </w:pPr>
      <w:r>
        <w:rPr>
          <w:noProof/>
          <w:sz w:val="16"/>
          <w:lang w:eastAsia="ko-KR"/>
        </w:rPr>
        <w:pict>
          <v:shape id="그림 3" o:spid="_x0000_i1028" type="#_x0000_t75" style="width:451.15pt;height:147.75pt;visibility:visible;mso-wrap-style:square">
            <v:imagedata r:id="rId12" o:title=""/>
          </v:shape>
        </w:pict>
      </w:r>
    </w:p>
    <w:p w:rsidR="00797E52" w:rsidRPr="00AB1385" w:rsidRDefault="00797E52" w:rsidP="00797E52">
      <w:pPr>
        <w:jc w:val="center"/>
        <w:rPr>
          <w:rFonts w:ascii="Cambria-Bold" w:eastAsia="맑은 고딕" w:hAnsi="Cambria-Bold" w:cs="Cambria-Bold"/>
          <w:b/>
          <w:bCs/>
        </w:rPr>
      </w:pPr>
      <w:r w:rsidRPr="00AB1385">
        <w:rPr>
          <w:rFonts w:ascii="Cambria-Bold" w:eastAsia="맑은 고딕" w:hAnsi="Cambria-Bold" w:cs="Cambria-Bold" w:hint="eastAsia"/>
          <w:b/>
          <w:bCs/>
        </w:rPr>
        <w:t>F</w:t>
      </w:r>
      <w:r w:rsidRPr="00AB1385">
        <w:rPr>
          <w:rFonts w:ascii="Cambria-Bold" w:eastAsia="맑은 고딕" w:hAnsi="Cambria-Bold" w:cs="Cambria-Bold"/>
          <w:b/>
          <w:bCs/>
        </w:rPr>
        <w:t>ig. 2. Instantiation of two-point threshold applied wearable haptic device</w:t>
      </w:r>
    </w:p>
    <w:p w:rsidR="00797E52" w:rsidRPr="00AB1385" w:rsidRDefault="00797E52" w:rsidP="00AB1385">
      <w:pPr>
        <w:pStyle w:val="10"/>
        <w:numPr>
          <w:ilvl w:val="2"/>
          <w:numId w:val="1"/>
        </w:numPr>
        <w:spacing w:line="270" w:lineRule="atLeast"/>
        <w:rPr>
          <w:rFonts w:eastAsia="맑은 고딕"/>
          <w:lang w:eastAsia="ko-KR"/>
        </w:rPr>
      </w:pPr>
      <w:bookmarkStart w:id="12" w:name="_Toc29542542"/>
      <w:bookmarkStart w:id="13" w:name="_Toc29937918"/>
      <w:r w:rsidRPr="00AB1385">
        <w:rPr>
          <w:rFonts w:eastAsia="맑은 고딕" w:hint="eastAsia"/>
          <w:lang w:eastAsia="ko-KR"/>
        </w:rPr>
        <w:lastRenderedPageBreak/>
        <w:t>C</w:t>
      </w:r>
      <w:r w:rsidRPr="00AB1385">
        <w:rPr>
          <w:rFonts w:eastAsia="맑은 고딕"/>
          <w:lang w:eastAsia="ko-KR"/>
        </w:rPr>
        <w:t>onsecutive Vibration</w:t>
      </w:r>
      <w:bookmarkEnd w:id="12"/>
      <w:bookmarkEnd w:id="13"/>
    </w:p>
    <w:p w:rsidR="00F616DD" w:rsidRPr="00F616DD" w:rsidRDefault="00F616DD" w:rsidP="00F616DD">
      <w:pPr>
        <w:rPr>
          <w:rFonts w:eastAsia="맑은 고딕"/>
        </w:rPr>
      </w:pPr>
      <w:r w:rsidRPr="00F616DD">
        <w:rPr>
          <w:rFonts w:eastAsia="맑은 고딕"/>
        </w:rPr>
        <w:t xml:space="preserve">The principle is to reduce the two-point threshold by creating sequences of consecutive vibrations. </w:t>
      </w:r>
    </w:p>
    <w:p w:rsidR="00797E52" w:rsidRPr="00AB1385" w:rsidRDefault="00F616DD" w:rsidP="00F616DD">
      <w:pPr>
        <w:rPr>
          <w:rFonts w:eastAsia="맑은 고딕"/>
        </w:rPr>
      </w:pPr>
      <w:r w:rsidRPr="00F616DD">
        <w:rPr>
          <w:rFonts w:eastAsia="맑은 고딕"/>
        </w:rPr>
        <w:t>For example, a 3x3 grid vibration panel expresses the right direction by vibrating a left-bottom at t, a left-middle at t + 1, a left-top at t + 2, a middle-top at t + 3, and finally a right-top at t + 4. If we manufacture the grid panel as a wearable watch, the two-point threshold would be 10mm on the forearm. As shown in Fig. 3, we propose a consecutive vibration technology connected to a personal smart device so as to convey fluent haptic information with the reduced two-point threshold.</w:t>
      </w:r>
    </w:p>
    <w:p w:rsidR="00797E52" w:rsidRPr="00797E52" w:rsidRDefault="00584F1D" w:rsidP="00797E52">
      <w:pPr>
        <w:wordWrap w:val="0"/>
        <w:autoSpaceDE w:val="0"/>
        <w:autoSpaceDN w:val="0"/>
        <w:spacing w:after="0" w:line="384" w:lineRule="auto"/>
        <w:jc w:val="center"/>
        <w:rPr>
          <w:rFonts w:eastAsia="맑은 고딕"/>
          <w:lang w:val="en"/>
        </w:rPr>
      </w:pPr>
      <w:r>
        <w:rPr>
          <w:noProof/>
          <w:lang w:eastAsia="ko-KR"/>
        </w:rPr>
        <w:pict>
          <v:shape id="그림 320" o:spid="_x0000_i1029" type="#_x0000_t75" style="width:195.75pt;height:163.5pt;visibility:visible;mso-wrap-style:square">
            <v:imagedata r:id="rId13" o:title=""/>
          </v:shape>
        </w:pict>
      </w:r>
    </w:p>
    <w:p w:rsidR="00797E52" w:rsidRPr="00AB1385" w:rsidRDefault="00797E52" w:rsidP="00797E52">
      <w:pPr>
        <w:tabs>
          <w:tab w:val="left" w:pos="1440"/>
        </w:tabs>
        <w:wordWrap w:val="0"/>
        <w:autoSpaceDE w:val="0"/>
        <w:autoSpaceDN w:val="0"/>
        <w:spacing w:after="0" w:line="384" w:lineRule="auto"/>
        <w:jc w:val="center"/>
        <w:rPr>
          <w:rFonts w:eastAsia="맑은 고딕"/>
          <w:sz w:val="18"/>
          <w:lang w:val="en"/>
        </w:rPr>
      </w:pPr>
      <w:r w:rsidRPr="00AB1385">
        <w:rPr>
          <w:rFonts w:ascii="Cambria-Bold" w:eastAsia="맑은 고딕" w:hAnsi="Cambria-Bold" w:cs="Cambria-Bold" w:hint="eastAsia"/>
          <w:b/>
          <w:bCs/>
        </w:rPr>
        <w:t>F</w:t>
      </w:r>
      <w:r w:rsidRPr="00AB1385">
        <w:rPr>
          <w:rFonts w:ascii="Cambria-Bold" w:eastAsia="맑은 고딕" w:hAnsi="Cambria-Bold" w:cs="Cambria-Bold"/>
          <w:b/>
          <w:bCs/>
        </w:rPr>
        <w:t xml:space="preserve">ig. 3. Instantiation of a consecutive vibration on wearable haptic device </w:t>
      </w:r>
    </w:p>
    <w:p w:rsidR="00797E52" w:rsidRPr="00AB1385" w:rsidRDefault="00797E52" w:rsidP="00AB1385">
      <w:pPr>
        <w:pStyle w:val="10"/>
        <w:numPr>
          <w:ilvl w:val="2"/>
          <w:numId w:val="1"/>
        </w:numPr>
        <w:spacing w:line="270" w:lineRule="atLeast"/>
        <w:rPr>
          <w:rFonts w:eastAsia="맑은 고딕"/>
          <w:lang w:eastAsia="ko-KR"/>
        </w:rPr>
      </w:pPr>
      <w:bookmarkStart w:id="14" w:name="_Toc29542543"/>
      <w:bookmarkStart w:id="15" w:name="_Toc29937919"/>
      <w:r w:rsidRPr="00AB1385">
        <w:rPr>
          <w:rFonts w:eastAsia="맑은 고딕"/>
          <w:lang w:eastAsia="ko-KR"/>
        </w:rPr>
        <w:t>Proposal on Vibro-haptic Ontology</w:t>
      </w:r>
      <w:bookmarkEnd w:id="14"/>
      <w:bookmarkEnd w:id="15"/>
    </w:p>
    <w:p w:rsidR="00797E52" w:rsidRDefault="00797E52" w:rsidP="00AB1385">
      <w:pPr>
        <w:pStyle w:val="10"/>
        <w:numPr>
          <w:ilvl w:val="3"/>
          <w:numId w:val="1"/>
        </w:numPr>
        <w:spacing w:line="270" w:lineRule="atLeast"/>
      </w:pPr>
      <w:bookmarkStart w:id="16" w:name="_Toc29542544"/>
      <w:bookmarkStart w:id="17" w:name="_Toc29937920"/>
      <w:r w:rsidRPr="00AB1385">
        <w:rPr>
          <w:rFonts w:eastAsia="맑은 고딕"/>
          <w:lang w:eastAsia="ko-KR"/>
        </w:rPr>
        <w:t>Possible expression of vibro-haptic technology</w:t>
      </w:r>
      <w:bookmarkEnd w:id="16"/>
      <w:bookmarkEnd w:id="17"/>
    </w:p>
    <w:p w:rsidR="00797E52" w:rsidRPr="00F616DD" w:rsidRDefault="00F616DD" w:rsidP="00F616DD">
      <w:pPr>
        <w:rPr>
          <w:rFonts w:eastAsia="맑은 고딕"/>
        </w:rPr>
      </w:pPr>
      <w:r w:rsidRPr="00F616DD">
        <w:rPr>
          <w:rFonts w:eastAsia="맑은 고딕"/>
        </w:rPr>
        <w:t>Possible vibration patterns can be defined according to specific purposes, as exemplified below:</w:t>
      </w:r>
    </w:p>
    <w:p w:rsidR="00797E52" w:rsidRPr="00AB1385" w:rsidRDefault="00797E52" w:rsidP="00797E52">
      <w:pPr>
        <w:ind w:firstLine="800"/>
        <w:rPr>
          <w:rFonts w:eastAsia="맑은 고딕"/>
        </w:rPr>
      </w:pPr>
      <w:r w:rsidRPr="00AB1385">
        <w:rPr>
          <w:rFonts w:eastAsia="맑은 고딕"/>
        </w:rPr>
        <w:t xml:space="preserve">1) </w:t>
      </w:r>
      <w:r w:rsidRPr="00AB1385">
        <w:rPr>
          <w:rFonts w:eastAsia="맑은 고딕"/>
          <w:b/>
          <w:bCs/>
          <w:i/>
          <w:iCs/>
        </w:rPr>
        <w:t>Load guidance</w:t>
      </w:r>
      <w:r w:rsidRPr="00AB1385">
        <w:rPr>
          <w:rFonts w:eastAsia="맑은 고딕"/>
        </w:rPr>
        <w:t>: left-turn, right-turn, go-straight, slow-down, traffic signals</w:t>
      </w:r>
    </w:p>
    <w:p w:rsidR="00797E52" w:rsidRPr="00AB1385" w:rsidRDefault="00797E52" w:rsidP="00797E52">
      <w:pPr>
        <w:ind w:firstLine="800"/>
        <w:rPr>
          <w:rFonts w:eastAsia="맑은 고딕"/>
        </w:rPr>
      </w:pPr>
      <w:r w:rsidRPr="00AB1385">
        <w:rPr>
          <w:rFonts w:eastAsia="맑은 고딕"/>
        </w:rPr>
        <w:t xml:space="preserve">2) </w:t>
      </w:r>
      <w:r w:rsidRPr="00AB1385">
        <w:rPr>
          <w:rFonts w:eastAsia="맑은 고딕"/>
          <w:b/>
          <w:bCs/>
          <w:i/>
          <w:iCs/>
        </w:rPr>
        <w:t>Danger warning</w:t>
      </w:r>
      <w:r w:rsidRPr="00AB1385">
        <w:rPr>
          <w:rFonts w:eastAsia="맑은 고딕"/>
        </w:rPr>
        <w:t>: crossing, manhole, obstacle, steep slope, under-construction</w:t>
      </w:r>
    </w:p>
    <w:p w:rsidR="00797E52" w:rsidRPr="00AB1385" w:rsidRDefault="00797E52" w:rsidP="00797E52">
      <w:pPr>
        <w:ind w:firstLine="800"/>
        <w:rPr>
          <w:rFonts w:eastAsia="맑은 고딕"/>
        </w:rPr>
      </w:pPr>
      <w:r w:rsidRPr="00AB1385">
        <w:rPr>
          <w:rFonts w:eastAsia="맑은 고딕"/>
        </w:rPr>
        <w:t xml:space="preserve">3) </w:t>
      </w:r>
      <w:r w:rsidRPr="00AB1385">
        <w:rPr>
          <w:rFonts w:eastAsia="맑은 고딕"/>
          <w:b/>
          <w:bCs/>
          <w:i/>
          <w:iCs/>
        </w:rPr>
        <w:t>Event alert</w:t>
      </w:r>
      <w:r w:rsidRPr="00AB1385">
        <w:rPr>
          <w:rFonts w:eastAsia="맑은 고딕"/>
        </w:rPr>
        <w:t>: doorbell, traffic lights, bell sound, fire, earthquake</w:t>
      </w:r>
    </w:p>
    <w:p w:rsidR="00797E52" w:rsidRPr="00AB1385" w:rsidRDefault="00797E52" w:rsidP="00797E52">
      <w:pPr>
        <w:ind w:firstLine="800"/>
        <w:rPr>
          <w:rFonts w:eastAsia="맑은 고딕"/>
        </w:rPr>
      </w:pPr>
      <w:r w:rsidRPr="00AB1385">
        <w:rPr>
          <w:rFonts w:eastAsia="맑은 고딕"/>
        </w:rPr>
        <w:t xml:space="preserve">4) </w:t>
      </w:r>
      <w:r w:rsidRPr="00AB1385">
        <w:rPr>
          <w:rFonts w:eastAsia="맑은 고딕"/>
          <w:b/>
          <w:bCs/>
          <w:i/>
          <w:iCs/>
        </w:rPr>
        <w:t>Alarm of a calendar event</w:t>
      </w:r>
      <w:r w:rsidRPr="00AB1385">
        <w:rPr>
          <w:rFonts w:eastAsia="맑은 고딕"/>
        </w:rPr>
        <w:t xml:space="preserve">: a drug-taking time, outing, regular notice of time, visit </w:t>
      </w:r>
    </w:p>
    <w:p w:rsidR="00797E52" w:rsidRPr="00AB1385" w:rsidRDefault="00797E52" w:rsidP="00797E52">
      <w:pPr>
        <w:ind w:firstLine="800"/>
        <w:rPr>
          <w:rFonts w:eastAsia="맑은 고딕"/>
        </w:rPr>
      </w:pPr>
      <w:r w:rsidRPr="00AB1385">
        <w:rPr>
          <w:rFonts w:eastAsia="맑은 고딕"/>
        </w:rPr>
        <w:t xml:space="preserve">5) </w:t>
      </w:r>
      <w:r w:rsidRPr="00AB1385">
        <w:rPr>
          <w:rFonts w:eastAsia="맑은 고딕"/>
          <w:b/>
          <w:bCs/>
          <w:i/>
          <w:iCs/>
        </w:rPr>
        <w:t>Location</w:t>
      </w:r>
      <w:r w:rsidRPr="00AB1385">
        <w:rPr>
          <w:rFonts w:eastAsia="맑은 고딕"/>
        </w:rPr>
        <w:t>: pharmacy, convenience store, government office, my house, destination</w:t>
      </w:r>
    </w:p>
    <w:p w:rsidR="00797E52" w:rsidRPr="00FD0821" w:rsidRDefault="00797E52" w:rsidP="00AB1385">
      <w:pPr>
        <w:pStyle w:val="10"/>
        <w:numPr>
          <w:ilvl w:val="3"/>
          <w:numId w:val="1"/>
        </w:numPr>
        <w:spacing w:line="270" w:lineRule="atLeast"/>
      </w:pPr>
      <w:bookmarkStart w:id="18" w:name="_Toc29542545"/>
      <w:bookmarkStart w:id="19" w:name="_Toc29937921"/>
      <w:r>
        <w:t>Composition of Vibro-haptic Ontology</w:t>
      </w:r>
      <w:bookmarkEnd w:id="18"/>
      <w:bookmarkEnd w:id="19"/>
      <w:r w:rsidRPr="00FD0821">
        <w:t xml:space="preserve"> </w:t>
      </w:r>
    </w:p>
    <w:p w:rsidR="00797E52" w:rsidRPr="00AB1385" w:rsidRDefault="00F616DD" w:rsidP="00797E52">
      <w:pPr>
        <w:rPr>
          <w:rFonts w:eastAsia="맑은 고딕"/>
        </w:rPr>
      </w:pPr>
      <w:r w:rsidRPr="00F616DD">
        <w:rPr>
          <w:rFonts w:eastAsia="맑은 고딕"/>
        </w:rPr>
        <w:t>With the possible expression of Vibro-haptic technologies, we can compose a Vibro-haptic ontology as shown in Fig. 5. The ontology can be extended more elements for the general purpose. Navigation, notification, the emergency could be a user’s purpose to accomplish. The individual purposes need some combination of static and dynamic information and user’s preferred settings. This information could be aggregated from several services like google map, traffic signal, weather casting.</w:t>
      </w:r>
      <w:r w:rsidR="00797E52" w:rsidRPr="00AB1385">
        <w:rPr>
          <w:rFonts w:eastAsia="맑은 고딕"/>
        </w:rPr>
        <w:t xml:space="preserve"> </w:t>
      </w:r>
    </w:p>
    <w:p w:rsidR="00797E52" w:rsidRPr="00797E52" w:rsidRDefault="00584F1D" w:rsidP="00797E52">
      <w:pPr>
        <w:jc w:val="center"/>
        <w:rPr>
          <w:rFonts w:eastAsia="맑은 고딕"/>
          <w:sz w:val="24"/>
        </w:rPr>
      </w:pPr>
      <w:r>
        <w:rPr>
          <w:rFonts w:eastAsia="맑은 고딕"/>
          <w:noProof/>
          <w:lang w:eastAsia="ko-KR"/>
        </w:rPr>
        <w:lastRenderedPageBreak/>
        <w:pict>
          <v:shape id="그림 4" o:spid="_x0000_i1030" type="#_x0000_t75" style="width:365.65pt;height:270pt;visibility:visible;mso-wrap-style:square">
            <v:imagedata r:id="rId14" o:title=""/>
          </v:shape>
        </w:pict>
      </w:r>
    </w:p>
    <w:p w:rsidR="002F53F6" w:rsidRDefault="00797E52" w:rsidP="00AB1385">
      <w:pPr>
        <w:jc w:val="center"/>
        <w:rPr>
          <w:rFonts w:ascii="Cambria-Bold" w:eastAsia="맑은 고딕" w:hAnsi="Cambria-Bold" w:cs="Cambria-Bold"/>
          <w:b/>
          <w:bCs/>
        </w:rPr>
      </w:pPr>
      <w:r w:rsidRPr="00AB1385">
        <w:rPr>
          <w:rFonts w:ascii="Cambria-Bold" w:eastAsia="맑은 고딕" w:hAnsi="Cambria-Bold" w:cs="Cambria-Bold" w:hint="eastAsia"/>
          <w:b/>
          <w:bCs/>
        </w:rPr>
        <w:t>F</w:t>
      </w:r>
      <w:r w:rsidRPr="00AB1385">
        <w:rPr>
          <w:rFonts w:ascii="Cambria-Bold" w:eastAsia="맑은 고딕" w:hAnsi="Cambria-Bold" w:cs="Cambria-Bold"/>
          <w:b/>
          <w:bCs/>
        </w:rPr>
        <w:t xml:space="preserve">ig. </w:t>
      </w:r>
      <w:r w:rsidR="00AB1385">
        <w:rPr>
          <w:rFonts w:ascii="Cambria-Bold" w:eastAsia="맑은 고딕" w:hAnsi="Cambria-Bold" w:cs="Cambria-Bold"/>
          <w:b/>
          <w:bCs/>
        </w:rPr>
        <w:t>4</w:t>
      </w:r>
      <w:r w:rsidRPr="00AB1385">
        <w:rPr>
          <w:rFonts w:ascii="Cambria-Bold" w:eastAsia="맑은 고딕" w:hAnsi="Cambria-Bold" w:cs="Cambria-Bold"/>
          <w:b/>
          <w:bCs/>
        </w:rPr>
        <w:t>. Instantiation of Vibro-haptic Ontology</w:t>
      </w:r>
    </w:p>
    <w:p w:rsidR="00786C60" w:rsidRDefault="00786C60" w:rsidP="00AB1385">
      <w:pPr>
        <w:jc w:val="center"/>
        <w:rPr>
          <w:rFonts w:ascii="Cambria-Bold" w:eastAsia="맑은 고딕" w:hAnsi="Cambria-Bold" w:cs="Cambria-Bold"/>
          <w:b/>
          <w:bCs/>
        </w:rPr>
      </w:pPr>
    </w:p>
    <w:p w:rsidR="00786C60" w:rsidRDefault="004347B7" w:rsidP="00786C60">
      <w:pPr>
        <w:pStyle w:val="10"/>
        <w:numPr>
          <w:ilvl w:val="1"/>
          <w:numId w:val="1"/>
        </w:numPr>
        <w:spacing w:line="270" w:lineRule="atLeast"/>
        <w:rPr>
          <w:rFonts w:eastAsia="맑은 고딕"/>
          <w:lang w:eastAsia="ko-KR"/>
        </w:rPr>
      </w:pPr>
      <w:r>
        <w:rPr>
          <w:rFonts w:eastAsia="맑은 고딕"/>
        </w:rPr>
        <w:t>Mission diagrams for IoMT (</w:t>
      </w:r>
      <w:r w:rsidR="00674DFD">
        <w:rPr>
          <w:rFonts w:eastAsia="맑은 고딕"/>
        </w:rPr>
        <w:t xml:space="preserve">Proposed by </w:t>
      </w:r>
      <w:bookmarkStart w:id="20" w:name="_GoBack"/>
      <w:bookmarkEnd w:id="20"/>
      <w:r>
        <w:rPr>
          <w:rFonts w:eastAsia="맑은 고딕"/>
        </w:rPr>
        <w:t>Konkuk Univ. and Myongji Univ.)</w:t>
      </w:r>
    </w:p>
    <w:p w:rsidR="00786C60" w:rsidRPr="000313D9" w:rsidRDefault="00786C60" w:rsidP="00786C60">
      <w:pPr>
        <w:pStyle w:val="10"/>
        <w:numPr>
          <w:ilvl w:val="2"/>
          <w:numId w:val="1"/>
        </w:numPr>
        <w:spacing w:line="270" w:lineRule="atLeast"/>
        <w:rPr>
          <w:rFonts w:eastAsia="맑은 고딕" w:hint="eastAsia"/>
          <w:lang w:eastAsia="ko-KR"/>
        </w:rPr>
      </w:pPr>
      <w:r>
        <w:rPr>
          <w:rFonts w:eastAsia="맑은 고딕"/>
          <w:lang w:eastAsia="ko-KR"/>
        </w:rPr>
        <w:t>General</w:t>
      </w:r>
      <w:r w:rsidRPr="000313D9">
        <w:rPr>
          <w:rFonts w:eastAsia="맑은 고딕" w:hint="eastAsia"/>
        </w:rPr>
        <w:t> </w:t>
      </w:r>
    </w:p>
    <w:p w:rsidR="00786C60" w:rsidRPr="00786C60" w:rsidRDefault="00786C60" w:rsidP="00786C60">
      <w:pPr>
        <w:rPr>
          <w:rFonts w:eastAsia="맑은 고딕" w:hint="eastAsia"/>
        </w:rPr>
      </w:pPr>
      <w:r w:rsidRPr="00786C60">
        <w:rPr>
          <w:rFonts w:eastAsia="맑은 고딕"/>
        </w:rPr>
        <w:t>In MPEG-IoMT, the mission means that what has to be</w:t>
      </w:r>
      <w:r w:rsidRPr="00786C60">
        <w:rPr>
          <w:rFonts w:eastAsia="맑은 고딕" w:hint="eastAsia"/>
        </w:rPr>
        <w:t xml:space="preserve"> </w:t>
      </w:r>
      <w:r w:rsidRPr="00786C60">
        <w:rPr>
          <w:rFonts w:eastAsia="맑은 고딕"/>
        </w:rPr>
        <w:t>done between MThings. Each MThing should know what state they are in, what they should do and which</w:t>
      </w:r>
      <w:r w:rsidRPr="00786C60">
        <w:rPr>
          <w:rFonts w:eastAsia="맑은 고딕" w:hint="eastAsia"/>
        </w:rPr>
        <w:t xml:space="preserve"> </w:t>
      </w:r>
      <w:r w:rsidRPr="00786C60">
        <w:rPr>
          <w:rFonts w:eastAsia="맑은 고딕"/>
        </w:rPr>
        <w:t>data they should transfer. However, there are no tools for describing the missions between MThings, and we</w:t>
      </w:r>
      <w:r w:rsidRPr="00786C60">
        <w:rPr>
          <w:rFonts w:eastAsia="맑은 고딕" w:hint="eastAsia"/>
        </w:rPr>
        <w:t xml:space="preserve"> </w:t>
      </w:r>
      <w:r w:rsidRPr="00786C60">
        <w:rPr>
          <w:rFonts w:eastAsia="맑은 고딕"/>
        </w:rPr>
        <w:t>start</w:t>
      </w:r>
      <w:r w:rsidRPr="00786C60">
        <w:rPr>
          <w:rFonts w:eastAsia="맑은 고딕" w:hint="eastAsia"/>
        </w:rPr>
        <w:t xml:space="preserve"> </w:t>
      </w:r>
      <w:r w:rsidRPr="00786C60">
        <w:rPr>
          <w:rFonts w:eastAsia="맑은 고딕"/>
        </w:rPr>
        <w:t>to</w:t>
      </w:r>
      <w:r w:rsidRPr="00786C60">
        <w:rPr>
          <w:rFonts w:eastAsia="맑은 고딕" w:hint="eastAsia"/>
        </w:rPr>
        <w:t xml:space="preserve"> </w:t>
      </w:r>
      <w:r w:rsidRPr="00786C60">
        <w:rPr>
          <w:rFonts w:eastAsia="맑은 고딕"/>
        </w:rPr>
        <w:t>discussion</w:t>
      </w:r>
      <w:r w:rsidRPr="00786C60">
        <w:rPr>
          <w:rFonts w:eastAsia="맑은 고딕" w:hint="eastAsia"/>
        </w:rPr>
        <w:t xml:space="preserve"> </w:t>
      </w:r>
      <w:r w:rsidRPr="00786C60">
        <w:rPr>
          <w:rFonts w:eastAsia="맑은 고딕"/>
        </w:rPr>
        <w:t>on</w:t>
      </w:r>
      <w:r w:rsidRPr="00786C60">
        <w:rPr>
          <w:rFonts w:eastAsia="맑은 고딕" w:hint="eastAsia"/>
        </w:rPr>
        <w:t xml:space="preserve"> </w:t>
      </w:r>
      <w:r w:rsidRPr="00786C60">
        <w:rPr>
          <w:rFonts w:eastAsia="맑은 고딕"/>
        </w:rPr>
        <w:t>the</w:t>
      </w:r>
      <w:r w:rsidRPr="00786C60">
        <w:rPr>
          <w:rFonts w:eastAsia="맑은 고딕" w:hint="eastAsia"/>
        </w:rPr>
        <w:t xml:space="preserve"> </w:t>
      </w:r>
      <w:r w:rsidRPr="00786C60">
        <w:rPr>
          <w:rFonts w:eastAsia="맑은 고딕"/>
        </w:rPr>
        <w:t>need</w:t>
      </w:r>
      <w:r w:rsidRPr="00786C60">
        <w:rPr>
          <w:rFonts w:eastAsia="맑은 고딕" w:hint="eastAsia"/>
        </w:rPr>
        <w:t xml:space="preserve"> </w:t>
      </w:r>
      <w:r w:rsidRPr="00786C60">
        <w:rPr>
          <w:rFonts w:eastAsia="맑은 고딕"/>
        </w:rPr>
        <w:t>of</w:t>
      </w:r>
      <w:r w:rsidRPr="00786C60">
        <w:rPr>
          <w:rFonts w:eastAsia="맑은 고딕" w:hint="eastAsia"/>
        </w:rPr>
        <w:t xml:space="preserve"> </w:t>
      </w:r>
      <w:r w:rsidRPr="00786C60">
        <w:rPr>
          <w:rFonts w:eastAsia="맑은 고딕"/>
        </w:rPr>
        <w:t>a new type of tools for representing missions of MThing.</w:t>
      </w:r>
      <w:r w:rsidRPr="00786C60">
        <w:rPr>
          <w:rFonts w:eastAsia="맑은 고딕" w:hint="eastAsia"/>
        </w:rPr>
        <w:t> </w:t>
      </w:r>
    </w:p>
    <w:p w:rsidR="00786C60" w:rsidRPr="000313D9" w:rsidRDefault="00786C60" w:rsidP="000313D9">
      <w:pPr>
        <w:pStyle w:val="10"/>
        <w:numPr>
          <w:ilvl w:val="2"/>
          <w:numId w:val="1"/>
        </w:numPr>
        <w:spacing w:line="270" w:lineRule="atLeast"/>
        <w:rPr>
          <w:rFonts w:eastAsia="맑은 고딕" w:hint="eastAsia"/>
          <w:lang w:eastAsia="ko-KR"/>
        </w:rPr>
      </w:pPr>
      <w:r w:rsidRPr="000313D9">
        <w:rPr>
          <w:rFonts w:eastAsia="맑은 고딕"/>
          <w:lang w:eastAsia="ko-KR"/>
        </w:rPr>
        <w:t>Flows of MThing</w:t>
      </w:r>
      <w:r w:rsidRPr="000313D9">
        <w:rPr>
          <w:rFonts w:eastAsia="맑은 고딕" w:hint="eastAsia"/>
          <w:lang w:eastAsia="ko-KR"/>
        </w:rPr>
        <w:t> </w:t>
      </w:r>
    </w:p>
    <w:p w:rsidR="00786C60" w:rsidRPr="00786C60" w:rsidRDefault="00786C60" w:rsidP="00786C60">
      <w:pPr>
        <w:rPr>
          <w:rFonts w:eastAsia="맑은 고딕" w:hint="eastAsia"/>
        </w:rPr>
      </w:pPr>
      <w:r>
        <w:rPr>
          <w:rFonts w:hint="eastAsia"/>
        </w:rPr>
        <w:t> </w:t>
      </w:r>
      <w:r w:rsidRPr="00786C60">
        <w:rPr>
          <w:rFonts w:eastAsia="맑은 고딕"/>
        </w:rPr>
        <w:t>We created two examples related to MVideo Content Class Generator and MTime Synchronizer. First of all, it is necessary to understand of</w:t>
      </w:r>
      <w:r w:rsidRPr="00786C60">
        <w:rPr>
          <w:rFonts w:eastAsia="맑은 고딕" w:hint="eastAsia"/>
        </w:rPr>
        <w:t xml:space="preserve"> </w:t>
      </w:r>
      <w:r w:rsidRPr="00786C60">
        <w:rPr>
          <w:rFonts w:eastAsia="맑은 고딕"/>
        </w:rPr>
        <w:t>the flows</w:t>
      </w:r>
      <w:r w:rsidRPr="00786C60">
        <w:rPr>
          <w:rFonts w:eastAsia="맑은 고딕" w:hint="eastAsia"/>
        </w:rPr>
        <w:t xml:space="preserve"> </w:t>
      </w:r>
      <w:r w:rsidRPr="00786C60">
        <w:rPr>
          <w:rFonts w:eastAsia="맑은 고딕"/>
        </w:rPr>
        <w:t>of</w:t>
      </w:r>
      <w:r w:rsidRPr="00786C60">
        <w:rPr>
          <w:rFonts w:eastAsia="맑은 고딕" w:hint="eastAsia"/>
        </w:rPr>
        <w:t xml:space="preserve"> </w:t>
      </w:r>
      <w:r w:rsidRPr="00786C60">
        <w:rPr>
          <w:rFonts w:eastAsia="맑은 고딕"/>
        </w:rPr>
        <w:t>control</w:t>
      </w:r>
      <w:r w:rsidRPr="00786C60">
        <w:rPr>
          <w:rFonts w:eastAsia="맑은 고딕" w:hint="eastAsia"/>
        </w:rPr>
        <w:t xml:space="preserve"> </w:t>
      </w:r>
      <w:r w:rsidRPr="00786C60">
        <w:rPr>
          <w:rFonts w:eastAsia="맑은 고딕"/>
        </w:rPr>
        <w:t>and</w:t>
      </w:r>
      <w:r w:rsidRPr="00786C60">
        <w:rPr>
          <w:rFonts w:eastAsia="맑은 고딕" w:hint="eastAsia"/>
        </w:rPr>
        <w:t xml:space="preserve"> </w:t>
      </w:r>
      <w:r w:rsidRPr="00786C60">
        <w:rPr>
          <w:rFonts w:eastAsia="맑은 고딕"/>
        </w:rPr>
        <w:t>data between MThings. The figure</w:t>
      </w:r>
      <w:r w:rsidRPr="00786C60">
        <w:rPr>
          <w:rFonts w:eastAsia="맑은 고딕" w:hint="eastAsia"/>
        </w:rPr>
        <w:t xml:space="preserve"> </w:t>
      </w:r>
      <w:r w:rsidRPr="00786C60">
        <w:rPr>
          <w:rFonts w:eastAsia="맑은 고딕"/>
        </w:rPr>
        <w:t>below is representing about flows of APIs and data among MVideo Content Class Generator, MCamera, and MStorage.</w:t>
      </w:r>
      <w:r w:rsidRPr="00786C60">
        <w:rPr>
          <w:rFonts w:eastAsia="맑은 고딕" w:hint="eastAsia"/>
        </w:rPr>
        <w:t> </w:t>
      </w:r>
    </w:p>
    <w:p w:rsidR="00786C60" w:rsidRPr="000313D9" w:rsidRDefault="00786C60" w:rsidP="000313D9">
      <w:pPr>
        <w:jc w:val="center"/>
        <w:rPr>
          <w:rFonts w:hint="eastAsia"/>
        </w:rPr>
      </w:pPr>
      <w:r>
        <w:fldChar w:fldCharType="begin"/>
      </w:r>
      <w:r>
        <w:instrText xml:space="preserve"> INCLUDEPICTURE "C:\\Users\\UXMLab\\AppData\\Local\\Temp\\clipData\\clip_html_html_image1.png" \* MERGEFORMATINET </w:instrText>
      </w:r>
      <w:r>
        <w:fldChar w:fldCharType="separate"/>
      </w:r>
      <w:r w:rsidR="000313D9">
        <w:pict>
          <v:shape id="_x0000_i1045" type="#_x0000_t75" alt="" style="width:510pt;height:143.65pt">
            <v:imagedata r:id="rId15" r:href="rId16"/>
          </v:shape>
        </w:pict>
      </w:r>
      <w:r>
        <w:fldChar w:fldCharType="end"/>
      </w:r>
      <w:r w:rsidRPr="000313D9">
        <w:rPr>
          <w:rFonts w:ascii="Cambria-Bold" w:eastAsia="맑은 고딕" w:hAnsi="Cambria-Bold" w:cs="Cambria-Bold" w:hint="eastAsia"/>
          <w:b/>
          <w:bCs/>
        </w:rPr>
        <w:t>F</w:t>
      </w:r>
      <w:r w:rsidRPr="000313D9">
        <w:rPr>
          <w:rFonts w:ascii="Cambria-Bold" w:eastAsia="맑은 고딕" w:hAnsi="Cambria-Bold" w:cs="Cambria-Bold"/>
          <w:b/>
          <w:bCs/>
        </w:rPr>
        <w:t>igure 1. APIs and Data Flows of MCamera, MVideo Content Class Generator, and MStorage.</w:t>
      </w:r>
    </w:p>
    <w:p w:rsidR="00786C60" w:rsidRPr="00786C60" w:rsidRDefault="00786C60" w:rsidP="00786C60">
      <w:pPr>
        <w:rPr>
          <w:rFonts w:eastAsia="맑은 고딕" w:hint="eastAsia"/>
        </w:rPr>
      </w:pPr>
      <w:r>
        <w:rPr>
          <w:rFonts w:hint="eastAsia"/>
        </w:rPr>
        <w:t> </w:t>
      </w:r>
    </w:p>
    <w:p w:rsidR="00786C60" w:rsidRPr="00786C60" w:rsidRDefault="00786C60" w:rsidP="00786C60">
      <w:pPr>
        <w:rPr>
          <w:rFonts w:eastAsia="맑은 고딕" w:hint="eastAsia"/>
        </w:rPr>
      </w:pPr>
      <w:r w:rsidRPr="00786C60">
        <w:rPr>
          <w:rFonts w:eastAsia="맑은 고딕"/>
        </w:rPr>
        <w:lastRenderedPageBreak/>
        <w:t>For analyzing a video source, MVideo Content Class Generator has to obtain a video URL from MCamera. After analysis, analyzed data can be saved in MStorage through transmitting from IoMT Video Content Class Generator To MStorage. Figure 1 shows calling API and</w:t>
      </w:r>
      <w:r w:rsidRPr="00786C60">
        <w:rPr>
          <w:rFonts w:eastAsia="맑은 고딕" w:hint="eastAsia"/>
        </w:rPr>
        <w:t xml:space="preserve"> </w:t>
      </w:r>
      <w:r w:rsidRPr="00786C60">
        <w:rPr>
          <w:rFonts w:eastAsia="맑은 고딕"/>
        </w:rPr>
        <w:t>transmitting data between MThing but cannot represent API calls</w:t>
      </w:r>
      <w:r w:rsidRPr="00786C60">
        <w:rPr>
          <w:rFonts w:eastAsia="맑은 고딕" w:hint="eastAsia"/>
        </w:rPr>
        <w:t xml:space="preserve"> </w:t>
      </w:r>
      <w:r w:rsidRPr="00786C60">
        <w:rPr>
          <w:rFonts w:eastAsia="맑은 고딕"/>
        </w:rPr>
        <w:t>and data transfer inside</w:t>
      </w:r>
      <w:r w:rsidRPr="00786C60">
        <w:rPr>
          <w:rFonts w:eastAsia="맑은 고딕" w:hint="eastAsia"/>
        </w:rPr>
        <w:t xml:space="preserve"> </w:t>
      </w:r>
      <w:r w:rsidRPr="00786C60">
        <w:rPr>
          <w:rFonts w:eastAsia="맑은 고딕"/>
        </w:rPr>
        <w:t>an MThing and even current state of MThing.</w:t>
      </w:r>
      <w:r w:rsidRPr="00786C60">
        <w:rPr>
          <w:rFonts w:eastAsia="맑은 고딕" w:hint="eastAsia"/>
        </w:rPr>
        <w:t> </w:t>
      </w:r>
    </w:p>
    <w:p w:rsidR="00786C60" w:rsidRPr="00786C60" w:rsidRDefault="00786C60" w:rsidP="00786C60">
      <w:pPr>
        <w:rPr>
          <w:rFonts w:eastAsia="맑은 고딕" w:hint="eastAsia"/>
        </w:rPr>
      </w:pPr>
      <w:r w:rsidRPr="00786C60">
        <w:rPr>
          <w:rFonts w:eastAsia="맑은 고딕" w:hint="eastAsia"/>
        </w:rPr>
        <w:t> </w:t>
      </w:r>
    </w:p>
    <w:p w:rsidR="00786C60" w:rsidRDefault="00786C60" w:rsidP="00786C60">
      <w:pPr>
        <w:rPr>
          <w:rFonts w:hint="eastAsia"/>
        </w:rPr>
      </w:pPr>
      <w:r>
        <w:fldChar w:fldCharType="begin"/>
      </w:r>
      <w:r>
        <w:instrText xml:space="preserve"> INCLUDEPICTURE "C:\\Users\\UXMLab\\AppData\\Local\\Temp\\clipData\\clip_html_html_image2.png" \* MERGEFORMATINET </w:instrText>
      </w:r>
      <w:r>
        <w:fldChar w:fldCharType="separate"/>
      </w:r>
      <w:r w:rsidR="000313D9">
        <w:pict>
          <v:shape id="_x0000_i1062" type="#_x0000_t75" alt="" style="width:504.4pt;height:183.4pt">
            <v:imagedata r:id="rId17" r:href="rId18"/>
          </v:shape>
        </w:pict>
      </w:r>
      <w:r>
        <w:fldChar w:fldCharType="end"/>
      </w:r>
      <w:r>
        <w:rPr>
          <w:rFonts w:hint="eastAsia"/>
        </w:rPr>
        <w:t> </w:t>
      </w:r>
    </w:p>
    <w:p w:rsidR="00786C60" w:rsidRPr="000313D9" w:rsidRDefault="00786C60" w:rsidP="000313D9">
      <w:pPr>
        <w:jc w:val="center"/>
        <w:rPr>
          <w:rFonts w:ascii="Cambria-Bold" w:eastAsia="맑은 고딕" w:hAnsi="Cambria-Bold" w:cs="Cambria-Bold" w:hint="eastAsia"/>
          <w:b/>
          <w:bCs/>
        </w:rPr>
      </w:pPr>
      <w:r w:rsidRPr="000313D9">
        <w:rPr>
          <w:rFonts w:ascii="Cambria-Bold" w:eastAsia="맑은 고딕" w:hAnsi="Cambria-Bold" w:cs="Cambria-Bold" w:hint="eastAsia"/>
          <w:b/>
          <w:bCs/>
        </w:rPr>
        <w:t>F</w:t>
      </w:r>
      <w:r w:rsidRPr="000313D9">
        <w:rPr>
          <w:rFonts w:ascii="Cambria-Bold" w:eastAsia="맑은 고딕" w:hAnsi="Cambria-Bold" w:cs="Cambria-Bold"/>
          <w:b/>
          <w:bCs/>
        </w:rPr>
        <w:t>igure 2. APIs and Data Flows of MCamera, MTime Synchronizer, and MStorage.</w:t>
      </w:r>
      <w:r w:rsidRPr="000313D9">
        <w:rPr>
          <w:rFonts w:ascii="Cambria-Bold" w:eastAsia="맑은 고딕" w:hAnsi="Cambria-Bold" w:cs="Cambria-Bold" w:hint="eastAsia"/>
          <w:b/>
          <w:bCs/>
        </w:rPr>
        <w:t> </w:t>
      </w:r>
    </w:p>
    <w:p w:rsidR="00786C60" w:rsidRPr="000313D9" w:rsidRDefault="00786C60" w:rsidP="00786C60">
      <w:pPr>
        <w:rPr>
          <w:rFonts w:eastAsia="맑은 고딕" w:hint="eastAsia"/>
        </w:rPr>
      </w:pPr>
      <w:r w:rsidRPr="00786C60">
        <w:rPr>
          <w:rFonts w:eastAsia="맑은 고딕"/>
        </w:rPr>
        <w:t>Figure 2 indicates communications</w:t>
      </w:r>
      <w:r w:rsidRPr="00786C60">
        <w:rPr>
          <w:rFonts w:eastAsia="맑은 고딕" w:hint="eastAsia"/>
        </w:rPr>
        <w:t xml:space="preserve"> </w:t>
      </w:r>
      <w:r w:rsidRPr="00786C60">
        <w:rPr>
          <w:rFonts w:eastAsia="맑은 고딕"/>
        </w:rPr>
        <w:t>among MTime Synchronizer, MCamera, and MStorage. For calculating a time difference between two videos, MTime Synchronizer has to acquire two video URLs from MCameras. MTime Synchronizer analyzes the time difference between the two videos and sends analyzed data to MStorage. Likewise, the call of APIs and</w:t>
      </w:r>
      <w:r w:rsidRPr="00786C60">
        <w:rPr>
          <w:rFonts w:eastAsia="맑은 고딕" w:hint="eastAsia"/>
        </w:rPr>
        <w:t xml:space="preserve"> </w:t>
      </w:r>
      <w:r w:rsidRPr="00786C60">
        <w:rPr>
          <w:rFonts w:eastAsia="맑은 고딕"/>
        </w:rPr>
        <w:t>transmitting data between MThings can be represented but it cannot be expressed that what state they are in,</w:t>
      </w:r>
      <w:r w:rsidRPr="00786C60">
        <w:rPr>
          <w:rFonts w:eastAsia="맑은 고딕" w:hint="eastAsia"/>
        </w:rPr>
        <w:t xml:space="preserve"> </w:t>
      </w:r>
      <w:r w:rsidRPr="00786C60">
        <w:rPr>
          <w:rFonts w:eastAsia="맑은 고딕"/>
        </w:rPr>
        <w:t>and internal API calls inside MThing.</w:t>
      </w:r>
      <w:r w:rsidRPr="00786C60">
        <w:rPr>
          <w:rFonts w:eastAsia="맑은 고딕" w:hint="eastAsia"/>
        </w:rPr>
        <w:t> </w:t>
      </w:r>
    </w:p>
    <w:p w:rsidR="00786C60" w:rsidRPr="00DB1C6A" w:rsidRDefault="00786C60" w:rsidP="00786C60">
      <w:pPr>
        <w:pStyle w:val="10"/>
        <w:numPr>
          <w:ilvl w:val="2"/>
          <w:numId w:val="1"/>
        </w:numPr>
        <w:spacing w:line="270" w:lineRule="atLeast"/>
        <w:rPr>
          <w:rFonts w:eastAsia="맑은 고딕" w:hint="eastAsia"/>
          <w:lang w:eastAsia="ko-KR"/>
        </w:rPr>
      </w:pPr>
      <w:r w:rsidRPr="000313D9">
        <w:rPr>
          <w:rFonts w:eastAsia="맑은 고딕"/>
          <w:lang w:eastAsia="ko-KR"/>
        </w:rPr>
        <w:t>Mission Diagram of MThing</w:t>
      </w:r>
      <w:r w:rsidRPr="000313D9">
        <w:rPr>
          <w:rFonts w:eastAsia="맑은 고딕" w:hint="eastAsia"/>
          <w:lang w:eastAsia="ko-KR"/>
        </w:rPr>
        <w:t> </w:t>
      </w:r>
    </w:p>
    <w:p w:rsidR="00786C60" w:rsidRPr="00786C60" w:rsidRDefault="00786C60" w:rsidP="00786C60">
      <w:pPr>
        <w:rPr>
          <w:rFonts w:eastAsia="맑은 고딕" w:hint="eastAsia"/>
        </w:rPr>
      </w:pPr>
      <w:r w:rsidRPr="00786C60">
        <w:rPr>
          <w:rFonts w:eastAsia="맑은 고딕"/>
        </w:rPr>
        <w:t>For illustration</w:t>
      </w:r>
      <w:r w:rsidRPr="00786C60">
        <w:rPr>
          <w:rFonts w:eastAsia="맑은 고딕" w:hint="eastAsia"/>
        </w:rPr>
        <w:t xml:space="preserve"> </w:t>
      </w:r>
      <w:r w:rsidRPr="00786C60">
        <w:rPr>
          <w:rFonts w:eastAsia="맑은 고딕"/>
        </w:rPr>
        <w:t>og a mission diagram of MThing, we borrow the Mealy Machine which is a finite-state machine whose output value is determined by input value and current state. By utilizing the Mealy Machine, the mission diagram can portray the current state of MThing, Internal APIs, inputs and output between MThing and even inside MThing.</w:t>
      </w:r>
      <w:r w:rsidRPr="00786C60">
        <w:rPr>
          <w:rFonts w:eastAsia="맑은 고딕" w:hint="eastAsia"/>
        </w:rPr>
        <w:t> </w:t>
      </w:r>
    </w:p>
    <w:p w:rsidR="00786C60" w:rsidRPr="000313D9" w:rsidRDefault="00786C60" w:rsidP="000313D9">
      <w:pPr>
        <w:rPr>
          <w:rFonts w:eastAsia="맑은 고딕" w:hint="eastAsia"/>
        </w:rPr>
      </w:pPr>
      <w:r w:rsidRPr="000313D9">
        <w:rPr>
          <w:rFonts w:eastAsia="맑은 고딕"/>
        </w:rPr>
        <w:fldChar w:fldCharType="begin"/>
      </w:r>
      <w:r w:rsidRPr="000313D9">
        <w:rPr>
          <w:rFonts w:eastAsia="맑은 고딕"/>
        </w:rPr>
        <w:instrText xml:space="preserve"> INCLUDEPICTURE "C:\\Users\\UXMLab\\AppData\\Local\\Temp\\clipData\\clip_html_html_image3.png" \* MERGEFORMATINET </w:instrText>
      </w:r>
      <w:r w:rsidRPr="000313D9">
        <w:rPr>
          <w:rFonts w:eastAsia="맑은 고딕"/>
        </w:rPr>
        <w:fldChar w:fldCharType="separate"/>
      </w:r>
      <w:r w:rsidR="000313D9" w:rsidRPr="000313D9">
        <w:rPr>
          <w:rFonts w:eastAsia="맑은 고딕"/>
        </w:rPr>
        <w:pict>
          <v:shape id="_x0000_i1033" type="#_x0000_t75" alt="" style="width:488.25pt;height:236.65pt">
            <v:imagedata r:id="rId19" r:href="rId20"/>
          </v:shape>
        </w:pict>
      </w:r>
      <w:r w:rsidRPr="000313D9">
        <w:rPr>
          <w:rFonts w:eastAsia="맑은 고딕"/>
        </w:rPr>
        <w:fldChar w:fldCharType="end"/>
      </w:r>
      <w:r w:rsidRPr="000313D9">
        <w:rPr>
          <w:rFonts w:eastAsia="맑은 고딕" w:hint="eastAsia"/>
        </w:rPr>
        <w:t> </w:t>
      </w:r>
    </w:p>
    <w:p w:rsidR="00786C60" w:rsidRPr="000313D9" w:rsidRDefault="00786C60" w:rsidP="000313D9">
      <w:pPr>
        <w:jc w:val="center"/>
        <w:rPr>
          <w:rFonts w:ascii="Cambria-Bold" w:eastAsia="맑은 고딕" w:hAnsi="Cambria-Bold" w:cs="Cambria-Bold" w:hint="eastAsia"/>
          <w:b/>
          <w:bCs/>
        </w:rPr>
      </w:pPr>
      <w:r w:rsidRPr="000313D9">
        <w:rPr>
          <w:rFonts w:ascii="Cambria-Bold" w:eastAsia="맑은 고딕" w:hAnsi="Cambria-Bold" w:cs="Cambria-Bold" w:hint="eastAsia"/>
          <w:b/>
          <w:bCs/>
        </w:rPr>
        <w:t>F</w:t>
      </w:r>
      <w:r w:rsidRPr="000313D9">
        <w:rPr>
          <w:rFonts w:ascii="Cambria-Bold" w:eastAsia="맑은 고딕" w:hAnsi="Cambria-Bold" w:cs="Cambria-Bold"/>
          <w:b/>
          <w:bCs/>
        </w:rPr>
        <w:t>igure 3. Mission Diagram of MCamera, MVideo Content Class Generator, and MStorage.</w:t>
      </w:r>
      <w:r w:rsidRPr="000313D9">
        <w:rPr>
          <w:rFonts w:ascii="Cambria-Bold" w:eastAsia="맑은 고딕" w:hAnsi="Cambria-Bold" w:cs="Cambria-Bold" w:hint="eastAsia"/>
          <w:b/>
          <w:bCs/>
        </w:rPr>
        <w:t> </w:t>
      </w:r>
    </w:p>
    <w:p w:rsidR="00786C60" w:rsidRPr="00786C60" w:rsidRDefault="00786C60" w:rsidP="00786C60">
      <w:pPr>
        <w:rPr>
          <w:rFonts w:eastAsia="맑은 고딕" w:hint="eastAsia"/>
        </w:rPr>
      </w:pPr>
      <w:r>
        <w:rPr>
          <w:rFonts w:hint="eastAsia"/>
        </w:rPr>
        <w:lastRenderedPageBreak/>
        <w:t> </w:t>
      </w:r>
      <w:r w:rsidRPr="00786C60">
        <w:rPr>
          <w:rFonts w:eastAsia="맑은 고딕"/>
        </w:rPr>
        <w:t xml:space="preserve">Figure 3 shows the mission diagram of figure 1 in the Mealy Machine form. The mission diagram represents each state by a circle node and shows input(left) and output(right) of each state next to the arrow, which shows the transition of the state. Input and output may be API in an MThing or data coming out of the MThing, or none. Color of the node represents the type of an MThing, in </w:t>
      </w:r>
      <w:r w:rsidRPr="00786C60">
        <w:rPr>
          <w:rFonts w:eastAsia="맑은 고딕" w:hint="eastAsia"/>
        </w:rPr>
        <w:t>F</w:t>
      </w:r>
      <w:r w:rsidRPr="00786C60">
        <w:rPr>
          <w:rFonts w:eastAsia="맑은 고딕"/>
        </w:rPr>
        <w:t xml:space="preserve">igure 3, and 4, the blue represents MAnalyzer, the green represents MSensor and the orange represents MStorage. </w:t>
      </w:r>
      <w:r w:rsidRPr="00786C60">
        <w:rPr>
          <w:rFonts w:eastAsia="맑은 고딕" w:hint="eastAsia"/>
        </w:rPr>
        <w:t> </w:t>
      </w:r>
    </w:p>
    <w:p w:rsidR="00786C60" w:rsidRPr="00786C60" w:rsidRDefault="00786C60" w:rsidP="00786C60">
      <w:pPr>
        <w:rPr>
          <w:rFonts w:eastAsia="맑은 고딕" w:hint="eastAsia"/>
        </w:rPr>
      </w:pPr>
      <w:r w:rsidRPr="00786C60">
        <w:rPr>
          <w:rFonts w:eastAsia="맑은 고딕"/>
        </w:rPr>
        <w:t>In MPEG-IoMT, MCamera cannot send URL before another MThing requests a URL. So initial MVideo Content Class Generator has an initial state of mission diagram. If MVideo Content Class Generator requests a URL by calling getVideoURL APIs, MCamera returns a video URL. The output URL can be an input parameter for MVideo Content Class Generator. After analyzing the video source, MVideo Content Class Generator sends the analyzed data(generated content class of video) to MStorage. In order to save AnalyzedData in MStorage, calling saveAnalyzedData API by MVideo Content Class Generator is necessary. After saving the analyzed data, we can get a string which is a unique file number and finally the mission is finished.</w:t>
      </w:r>
      <w:r w:rsidRPr="00786C60">
        <w:rPr>
          <w:rFonts w:eastAsia="맑은 고딕" w:hint="eastAsia"/>
        </w:rPr>
        <w:t> </w:t>
      </w:r>
    </w:p>
    <w:p w:rsidR="00786C60" w:rsidRPr="00DB1C6A" w:rsidRDefault="00786C60" w:rsidP="00DB1C6A">
      <w:pPr>
        <w:jc w:val="center"/>
        <w:rPr>
          <w:rFonts w:ascii="Cambria-Bold" w:eastAsia="맑은 고딕" w:hAnsi="Cambria-Bold" w:cs="Cambria-Bold" w:hint="eastAsia"/>
          <w:b/>
          <w:bCs/>
        </w:rPr>
      </w:pPr>
      <w:r>
        <w:fldChar w:fldCharType="begin"/>
      </w:r>
      <w:r>
        <w:instrText xml:space="preserve"> INCLUDEPICTURE "C:\\Users\\UXMLab\\AppData\\Local\\Temp\\clipData\\clip_html_html_image5.png" \* MERGEFORMATINET </w:instrText>
      </w:r>
      <w:r>
        <w:fldChar w:fldCharType="separate"/>
      </w:r>
      <w:r w:rsidR="000313D9">
        <w:pict>
          <v:shape id="_x0000_i1035" type="#_x0000_t75" alt="" style="width:510.75pt;height:341.65pt">
            <v:imagedata r:id="rId21" r:href="rId22"/>
          </v:shape>
        </w:pict>
      </w:r>
      <w:r>
        <w:fldChar w:fldCharType="end"/>
      </w:r>
      <w:r>
        <w:rPr>
          <w:rFonts w:hint="eastAsia"/>
        </w:rPr>
        <w:t> </w:t>
      </w:r>
      <w:r w:rsidRPr="000313D9">
        <w:rPr>
          <w:rFonts w:ascii="Cambria-Bold" w:eastAsia="맑은 고딕" w:hAnsi="Cambria-Bold" w:cs="Cambria-Bold"/>
          <w:b/>
          <w:bCs/>
        </w:rPr>
        <w:t>Figure 4. Mission Diagram of MCamera, MTime Synchronizer, and MStorage.</w:t>
      </w:r>
    </w:p>
    <w:p w:rsidR="00786C60" w:rsidRPr="000313D9" w:rsidRDefault="00786C60" w:rsidP="000313D9">
      <w:pPr>
        <w:rPr>
          <w:rFonts w:eastAsia="맑은 고딕" w:hint="eastAsia"/>
        </w:rPr>
      </w:pPr>
      <w:r w:rsidRPr="000313D9">
        <w:rPr>
          <w:rFonts w:eastAsia="맑은 고딕"/>
        </w:rPr>
        <w:t>Figure 4 shows a mission diagram of MCamera, MTime Synchronizer, and MStorage. MTime Synchronizer requests MCamera to get a video URL like above MVideo Content Class Generator but there is a difference in here. MTime Synchronizer analyzes a time difference between two videos so needs two video URL. With only one URL, analyzing the video source cannot proceed, so it is necessary by writing two URLs over arrow (TS1 -&gt; TS2) in Figure 4 to represent that MTime Synchronizer requires two video URL for analyzing time difference.  After MTime Synchronizer acquires two video URLs and analyzes the video sources, MTime Synchonizer analyzes the time difference of the video sources and sends AnalyzedData to MStorage for saving the data. MStorage saves the analyzed data through saveAnalyzedData API called by MTime Synchronizer and finally the process is terminated.</w:t>
      </w:r>
      <w:r w:rsidRPr="000313D9">
        <w:rPr>
          <w:rFonts w:eastAsia="맑은 고딕" w:hint="eastAsia"/>
        </w:rPr>
        <w:t> </w:t>
      </w:r>
    </w:p>
    <w:p w:rsidR="00786C60" w:rsidRPr="000313D9" w:rsidRDefault="00786C60" w:rsidP="00786C60">
      <w:pPr>
        <w:rPr>
          <w:rFonts w:eastAsia="맑은 고딕" w:hint="eastAsia"/>
        </w:rPr>
      </w:pPr>
    </w:p>
    <w:p w:rsidR="00786C60" w:rsidRPr="00AB1385" w:rsidRDefault="00786C60" w:rsidP="00AB1385">
      <w:pPr>
        <w:jc w:val="center"/>
        <w:rPr>
          <w:rFonts w:eastAsia="맑은 고딕"/>
          <w:sz w:val="18"/>
          <w:lang w:eastAsia="ko-KR"/>
        </w:rPr>
      </w:pPr>
    </w:p>
    <w:sectPr w:rsidR="00786C60" w:rsidRPr="00AB1385">
      <w:footerReference w:type="even" r:id="rId23"/>
      <w:footerReference w:type="default" r:id="rId24"/>
      <w:footerReference w:type="first" r:id="rId25"/>
      <w:type w:val="oddPage"/>
      <w:pgSz w:w="11907" w:h="16839" w:code="9"/>
      <w:pgMar w:top="794" w:right="737" w:bottom="567" w:left="397" w:header="720" w:footer="284" w:gutter="567"/>
      <w:pgNumType w:start="1"/>
      <w:cols w:space="720"/>
      <w:titlePg/>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67D8D" w:rsidRDefault="00667D8D">
      <w:r>
        <w:separator/>
      </w:r>
    </w:p>
  </w:endnote>
  <w:endnote w:type="continuationSeparator" w:id="0">
    <w:p w:rsidR="00667D8D" w:rsidRDefault="00667D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MS Mincho">
    <w:altName w:val="Yu Gothic UI"/>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中ゴシックBBB">
    <w:altName w:val="MS Gothic"/>
    <w:panose1 w:val="00000000000000000000"/>
    <w:charset w:val="80"/>
    <w:family w:val="modern"/>
    <w:notTrueType/>
    <w:pitch w:val="fixed"/>
    <w:sig w:usb0="00000001" w:usb1="08070000" w:usb2="00000010" w:usb3="00000000" w:csb0="00020000" w:csb1="00000000"/>
  </w:font>
  <w:font w:name="Times">
    <w:panose1 w:val="02020603050405020304"/>
    <w:charset w:val="00"/>
    <w:family w:val="auto"/>
    <w:pitch w:val="variable"/>
    <w:sig w:usb0="E00002FF" w:usb1="5000205A" w:usb2="00000000" w:usb3="00000000" w:csb0="0000019F" w:csb1="00000000"/>
  </w:font>
  <w:font w:name="Century Schoolbook">
    <w:panose1 w:val="02040604050505020304"/>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굴림">
    <w:altName w:val="Gulim"/>
    <w:panose1 w:val="020B0600000101010101"/>
    <w:charset w:val="81"/>
    <w:family w:val="modern"/>
    <w:pitch w:val="variable"/>
    <w:sig w:usb0="B00002AF" w:usb1="69D77CFB" w:usb2="00000030" w:usb3="00000000" w:csb0="0008009F" w:csb1="00000000"/>
  </w:font>
  <w:font w:name="한컴바탕">
    <w:altName w:val="바탕"/>
    <w:panose1 w:val="02030600000101010101"/>
    <w:charset w:val="81"/>
    <w:family w:val="roman"/>
    <w:pitch w:val="variable"/>
    <w:sig w:usb0="F7FFAFFF" w:usb1="FBDFFFFF" w:usb2="00FFFFFF" w:usb3="00000000" w:csb0="803F01FF" w:csb1="00000000"/>
  </w:font>
  <w:font w:name="바탕">
    <w:altName w:val="Batang"/>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Cambria-Bold">
    <w:altName w:val="Cambria"/>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CellMar>
        <w:left w:w="70" w:type="dxa"/>
        <w:right w:w="70" w:type="dxa"/>
      </w:tblCellMar>
      <w:tblLook w:val="0000" w:firstRow="0" w:lastRow="0" w:firstColumn="0" w:lastColumn="0" w:noHBand="0" w:noVBand="0"/>
    </w:tblPr>
    <w:tblGrid>
      <w:gridCol w:w="5173"/>
      <w:gridCol w:w="5173"/>
    </w:tblGrid>
    <w:tr w:rsidR="00797E52">
      <w:trPr>
        <w:cantSplit/>
      </w:trPr>
      <w:tc>
        <w:tcPr>
          <w:tcW w:w="5173" w:type="dxa"/>
        </w:tcPr>
        <w:p w:rsidR="00797E52" w:rsidRDefault="00797E52">
          <w:pPr>
            <w:pStyle w:val="ad"/>
            <w:spacing w:before="540"/>
            <w:rPr>
              <w:b/>
              <w:sz w:val="22"/>
            </w:rPr>
          </w:pPr>
          <w:r>
            <w:rPr>
              <w:b/>
              <w:sz w:val="22"/>
            </w:rPr>
            <w:fldChar w:fldCharType="begin"/>
          </w:r>
          <w:r>
            <w:rPr>
              <w:b/>
              <w:sz w:val="22"/>
            </w:rPr>
            <w:instrText xml:space="preserve">PAGE \* ARABIC \* CHARFORMAT </w:instrText>
          </w:r>
          <w:r>
            <w:rPr>
              <w:b/>
              <w:sz w:val="22"/>
            </w:rPr>
            <w:fldChar w:fldCharType="separate"/>
          </w:r>
          <w:r w:rsidR="00674DFD">
            <w:rPr>
              <w:b/>
              <w:noProof/>
              <w:sz w:val="22"/>
            </w:rPr>
            <w:t>6</w:t>
          </w:r>
          <w:r>
            <w:rPr>
              <w:b/>
              <w:sz w:val="22"/>
            </w:rPr>
            <w:fldChar w:fldCharType="end"/>
          </w:r>
        </w:p>
      </w:tc>
      <w:tc>
        <w:tcPr>
          <w:tcW w:w="5173" w:type="dxa"/>
        </w:tcPr>
        <w:p w:rsidR="00797E52" w:rsidRDefault="00797E52">
          <w:pPr>
            <w:pStyle w:val="ad"/>
            <w:spacing w:before="540"/>
            <w:jc w:val="right"/>
            <w:rPr>
              <w:sz w:val="16"/>
            </w:rPr>
          </w:pPr>
        </w:p>
      </w:tc>
    </w:tr>
  </w:tbl>
  <w:p w:rsidR="00797E52" w:rsidRDefault="00797E52">
    <w:pPr>
      <w:pStyle w:val="ad"/>
      <w:jc w:val="left"/>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CellMar>
        <w:left w:w="0" w:type="dxa"/>
        <w:right w:w="0" w:type="dxa"/>
      </w:tblCellMar>
      <w:tblLook w:val="0000" w:firstRow="0" w:lastRow="0" w:firstColumn="0" w:lastColumn="0" w:noHBand="0" w:noVBand="0"/>
    </w:tblPr>
    <w:tblGrid>
      <w:gridCol w:w="6237"/>
      <w:gridCol w:w="3998"/>
    </w:tblGrid>
    <w:tr w:rsidR="00797E52">
      <w:trPr>
        <w:cantSplit/>
      </w:trPr>
      <w:tc>
        <w:tcPr>
          <w:tcW w:w="6237" w:type="dxa"/>
        </w:tcPr>
        <w:p w:rsidR="00797E52" w:rsidRDefault="00797E52">
          <w:pPr>
            <w:pStyle w:val="ad"/>
            <w:spacing w:before="540"/>
            <w:rPr>
              <w:b/>
              <w:sz w:val="16"/>
            </w:rPr>
          </w:pPr>
        </w:p>
      </w:tc>
      <w:tc>
        <w:tcPr>
          <w:tcW w:w="3998" w:type="dxa"/>
        </w:tcPr>
        <w:p w:rsidR="00797E52" w:rsidRDefault="00797E52">
          <w:pPr>
            <w:pStyle w:val="ad"/>
            <w:spacing w:before="540"/>
            <w:jc w:val="right"/>
            <w:rPr>
              <w:b/>
              <w:sz w:val="22"/>
            </w:rPr>
          </w:pPr>
          <w:r>
            <w:rPr>
              <w:b/>
              <w:sz w:val="22"/>
            </w:rPr>
            <w:fldChar w:fldCharType="begin"/>
          </w:r>
          <w:r>
            <w:rPr>
              <w:b/>
              <w:sz w:val="22"/>
            </w:rPr>
            <w:instrText xml:space="preserve">PAGE \* ARABIC \* CHARFORMAT </w:instrText>
          </w:r>
          <w:r>
            <w:rPr>
              <w:b/>
              <w:sz w:val="22"/>
            </w:rPr>
            <w:fldChar w:fldCharType="separate"/>
          </w:r>
          <w:r w:rsidR="00674DFD">
            <w:rPr>
              <w:b/>
              <w:noProof/>
              <w:sz w:val="22"/>
            </w:rPr>
            <w:t>7</w:t>
          </w:r>
          <w:r>
            <w:rPr>
              <w:b/>
              <w:sz w:val="22"/>
            </w:rPr>
            <w:fldChar w:fldCharType="end"/>
          </w:r>
        </w:p>
      </w:tc>
    </w:tr>
  </w:tbl>
  <w:p w:rsidR="00797E52" w:rsidRDefault="00797E52">
    <w:pPr>
      <w:pStyle w:val="ad"/>
      <w:jc w:val="right"/>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7E52" w:rsidRDefault="00797E52">
    <w:pPr>
      <w:pStyle w:val="ad"/>
      <w:jc w:val="righ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67D8D" w:rsidRDefault="00667D8D">
      <w:r>
        <w:separator/>
      </w:r>
    </w:p>
  </w:footnote>
  <w:footnote w:type="continuationSeparator" w:id="0">
    <w:p w:rsidR="00667D8D" w:rsidRDefault="00667D8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6C2D188"/>
    <w:lvl w:ilvl="0">
      <w:start w:val="1"/>
      <w:numFmt w:val="decimal"/>
      <w:pStyle w:val="5"/>
      <w:lvlText w:val="%1."/>
      <w:lvlJc w:val="left"/>
      <w:pPr>
        <w:tabs>
          <w:tab w:val="num" w:pos="1492"/>
        </w:tabs>
        <w:ind w:left="1492" w:hanging="360"/>
      </w:pPr>
    </w:lvl>
  </w:abstractNum>
  <w:abstractNum w:abstractNumId="1" w15:restartNumberingAfterBreak="0">
    <w:nsid w:val="FFFFFF80"/>
    <w:multiLevelType w:val="singleLevel"/>
    <w:tmpl w:val="D7100458"/>
    <w:lvl w:ilvl="0">
      <w:start w:val="1"/>
      <w:numFmt w:val="bullet"/>
      <w:pStyle w:val="50"/>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0102015E"/>
    <w:lvl w:ilvl="0">
      <w:start w:val="1"/>
      <w:numFmt w:val="bullet"/>
      <w:pStyle w:val="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CD94557C"/>
    <w:lvl w:ilvl="0">
      <w:start w:val="1"/>
      <w:numFmt w:val="bullet"/>
      <w:pStyle w:val="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531E1BB2"/>
    <w:lvl w:ilvl="0">
      <w:start w:val="1"/>
      <w:numFmt w:val="bullet"/>
      <w:pStyle w:val="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FD08D1CE"/>
    <w:lvl w:ilvl="0">
      <w:start w:val="1"/>
      <w:numFmt w:val="bullet"/>
      <w:pStyle w:val="a"/>
      <w:lvlText w:val=""/>
      <w:lvlJc w:val="left"/>
      <w:pPr>
        <w:tabs>
          <w:tab w:val="num" w:pos="360"/>
        </w:tabs>
        <w:ind w:left="360" w:hanging="360"/>
      </w:pPr>
      <w:rPr>
        <w:rFonts w:ascii="Symbol" w:hAnsi="Symbol" w:hint="default"/>
      </w:rPr>
    </w:lvl>
  </w:abstractNum>
  <w:abstractNum w:abstractNumId="6" w15:restartNumberingAfterBreak="0">
    <w:nsid w:val="05F252BD"/>
    <w:multiLevelType w:val="singleLevel"/>
    <w:tmpl w:val="77FA1664"/>
    <w:lvl w:ilvl="0">
      <w:start w:val="1"/>
      <w:numFmt w:val="decimal"/>
      <w:pStyle w:val="1"/>
      <w:lvlText w:val="[%1]"/>
      <w:lvlJc w:val="left"/>
      <w:pPr>
        <w:tabs>
          <w:tab w:val="num" w:pos="360"/>
        </w:tabs>
        <w:ind w:left="360" w:hanging="360"/>
      </w:pPr>
    </w:lvl>
  </w:abstractNum>
  <w:abstractNum w:abstractNumId="7" w15:restartNumberingAfterBreak="0">
    <w:nsid w:val="06940DDC"/>
    <w:multiLevelType w:val="hybridMultilevel"/>
    <w:tmpl w:val="A9EE9706"/>
    <w:name w:val="WW8Num1"/>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8A55008"/>
    <w:multiLevelType w:val="multilevel"/>
    <w:tmpl w:val="3670B72A"/>
    <w:lvl w:ilvl="0">
      <w:start w:val="1"/>
      <w:numFmt w:val="upperLetter"/>
      <w:pStyle w:val="ANNEX"/>
      <w:suff w:val="space"/>
      <w:lvlText w:val="Annex %1"/>
      <w:lvlJc w:val="left"/>
      <w:pPr>
        <w:ind w:left="0" w:firstLine="0"/>
      </w:pPr>
      <w:rPr>
        <w:b/>
        <w:i w:val="0"/>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9" w15:restartNumberingAfterBreak="0">
    <w:nsid w:val="0A0A5F25"/>
    <w:multiLevelType w:val="singleLevel"/>
    <w:tmpl w:val="02E8E306"/>
    <w:lvl w:ilvl="0">
      <w:start w:val="1"/>
      <w:numFmt w:val="decimal"/>
      <w:pStyle w:val="numbered"/>
      <w:lvlText w:val="%1."/>
      <w:lvlJc w:val="left"/>
      <w:pPr>
        <w:tabs>
          <w:tab w:val="num" w:pos="360"/>
        </w:tabs>
        <w:ind w:left="360" w:hanging="360"/>
      </w:pPr>
      <w:rPr>
        <w:rFonts w:hint="default"/>
      </w:rPr>
    </w:lvl>
  </w:abstractNum>
  <w:abstractNum w:abstractNumId="10" w15:restartNumberingAfterBreak="0">
    <w:nsid w:val="0CFE1775"/>
    <w:multiLevelType w:val="multilevel"/>
    <w:tmpl w:val="0B482080"/>
    <w:lvl w:ilvl="0">
      <w:start w:val="1"/>
      <w:numFmt w:val="bullet"/>
      <w:lvlText w:val=""/>
      <w:lvlJc w:val="left"/>
      <w:pPr>
        <w:ind w:left="760" w:hanging="360"/>
      </w:pPr>
      <w:rPr>
        <w:rFonts w:ascii="Symbol" w:hAnsi="Symbol" w:hint="default"/>
      </w:rPr>
    </w:lvl>
    <w:lvl w:ilvl="1">
      <w:start w:val="1"/>
      <w:numFmt w:val="decimal"/>
      <w:isLgl/>
      <w:lvlText w:val="%1.%2"/>
      <w:lvlJc w:val="left"/>
      <w:pPr>
        <w:ind w:left="760" w:hanging="360"/>
      </w:pPr>
      <w:rPr>
        <w:rFonts w:hint="default"/>
      </w:rPr>
    </w:lvl>
    <w:lvl w:ilvl="2">
      <w:start w:val="1"/>
      <w:numFmt w:val="decimal"/>
      <w:isLgl/>
      <w:lvlText w:val="%1.%2.%3"/>
      <w:lvlJc w:val="left"/>
      <w:pPr>
        <w:ind w:left="1120" w:hanging="720"/>
      </w:pPr>
      <w:rPr>
        <w:rFonts w:hint="default"/>
      </w:rPr>
    </w:lvl>
    <w:lvl w:ilvl="3">
      <w:start w:val="1"/>
      <w:numFmt w:val="decimal"/>
      <w:isLgl/>
      <w:lvlText w:val="%1.%2.%3.%4"/>
      <w:lvlJc w:val="left"/>
      <w:pPr>
        <w:ind w:left="1120" w:hanging="720"/>
      </w:pPr>
      <w:rPr>
        <w:rFonts w:hint="default"/>
      </w:rPr>
    </w:lvl>
    <w:lvl w:ilvl="4">
      <w:start w:val="1"/>
      <w:numFmt w:val="decimal"/>
      <w:isLgl/>
      <w:lvlText w:val="%1.%2.%3.%4.%5"/>
      <w:lvlJc w:val="left"/>
      <w:pPr>
        <w:ind w:left="1480" w:hanging="1080"/>
      </w:pPr>
      <w:rPr>
        <w:rFonts w:hint="default"/>
      </w:rPr>
    </w:lvl>
    <w:lvl w:ilvl="5">
      <w:start w:val="1"/>
      <w:numFmt w:val="decimal"/>
      <w:isLgl/>
      <w:lvlText w:val="%1.%2.%3.%4.%5.%6"/>
      <w:lvlJc w:val="left"/>
      <w:pPr>
        <w:ind w:left="1480" w:hanging="1080"/>
      </w:pPr>
      <w:rPr>
        <w:rFonts w:hint="default"/>
      </w:rPr>
    </w:lvl>
    <w:lvl w:ilvl="6">
      <w:start w:val="1"/>
      <w:numFmt w:val="decimal"/>
      <w:isLgl/>
      <w:lvlText w:val="%1.%2.%3.%4.%5.%6.%7"/>
      <w:lvlJc w:val="left"/>
      <w:pPr>
        <w:ind w:left="1840" w:hanging="1440"/>
      </w:pPr>
      <w:rPr>
        <w:rFonts w:hint="default"/>
      </w:rPr>
    </w:lvl>
    <w:lvl w:ilvl="7">
      <w:start w:val="1"/>
      <w:numFmt w:val="decimal"/>
      <w:isLgl/>
      <w:lvlText w:val="%1.%2.%3.%4.%5.%6.%7.%8"/>
      <w:lvlJc w:val="left"/>
      <w:pPr>
        <w:ind w:left="1840" w:hanging="1440"/>
      </w:pPr>
      <w:rPr>
        <w:rFonts w:hint="default"/>
      </w:rPr>
    </w:lvl>
    <w:lvl w:ilvl="8">
      <w:start w:val="1"/>
      <w:numFmt w:val="decimal"/>
      <w:isLgl/>
      <w:lvlText w:val="%1.%2.%3.%4.%5.%6.%7.%8.%9"/>
      <w:lvlJc w:val="left"/>
      <w:pPr>
        <w:ind w:left="2200" w:hanging="1800"/>
      </w:pPr>
      <w:rPr>
        <w:rFonts w:hint="default"/>
      </w:rPr>
    </w:lvl>
  </w:abstractNum>
  <w:abstractNum w:abstractNumId="11" w15:restartNumberingAfterBreak="0">
    <w:nsid w:val="133A4882"/>
    <w:multiLevelType w:val="hybridMultilevel"/>
    <w:tmpl w:val="BBEA8B80"/>
    <w:lvl w:ilvl="0" w:tplc="431AB2A8">
      <w:start w:val="1"/>
      <w:numFmt w:val="bullet"/>
      <w:lvlText w:val=""/>
      <w:lvlJc w:val="left"/>
      <w:pPr>
        <w:tabs>
          <w:tab w:val="left" w:pos="720"/>
        </w:tabs>
        <w:ind w:left="720" w:hanging="356"/>
      </w:pPr>
      <w:rPr>
        <w:rFonts w:ascii="Symbol" w:hAnsi="Symbol" w:hint="default"/>
        <w:sz w:val="20"/>
      </w:rPr>
    </w:lvl>
    <w:lvl w:ilvl="1" w:tplc="450C66E2">
      <w:start w:val="1"/>
      <w:numFmt w:val="bullet"/>
      <w:lvlText w:val="o"/>
      <w:lvlJc w:val="left"/>
      <w:pPr>
        <w:tabs>
          <w:tab w:val="left" w:pos="1440"/>
        </w:tabs>
        <w:ind w:left="1440" w:hanging="356"/>
      </w:pPr>
      <w:rPr>
        <w:rFonts w:ascii="Courier New" w:hAnsi="Courier New" w:hint="default"/>
        <w:sz w:val="20"/>
      </w:rPr>
    </w:lvl>
    <w:lvl w:ilvl="2" w:tplc="550AF9C8">
      <w:start w:val="1"/>
      <w:numFmt w:val="bullet"/>
      <w:lvlText w:val=""/>
      <w:lvlJc w:val="left"/>
      <w:pPr>
        <w:tabs>
          <w:tab w:val="left" w:pos="2160"/>
        </w:tabs>
        <w:ind w:left="2160" w:hanging="356"/>
      </w:pPr>
      <w:rPr>
        <w:rFonts w:ascii="Wingdings" w:hAnsi="Wingdings" w:hint="default"/>
        <w:sz w:val="20"/>
      </w:rPr>
    </w:lvl>
    <w:lvl w:ilvl="3" w:tplc="39FAA070">
      <w:start w:val="1"/>
      <w:numFmt w:val="bullet"/>
      <w:lvlText w:val=""/>
      <w:lvlJc w:val="left"/>
      <w:pPr>
        <w:tabs>
          <w:tab w:val="left" w:pos="2880"/>
        </w:tabs>
        <w:ind w:left="2880" w:hanging="356"/>
      </w:pPr>
      <w:rPr>
        <w:rFonts w:ascii="Wingdings" w:hAnsi="Wingdings" w:hint="default"/>
        <w:sz w:val="20"/>
      </w:rPr>
    </w:lvl>
    <w:lvl w:ilvl="4" w:tplc="768413AA">
      <w:start w:val="1"/>
      <w:numFmt w:val="bullet"/>
      <w:lvlText w:val=""/>
      <w:lvlJc w:val="left"/>
      <w:pPr>
        <w:tabs>
          <w:tab w:val="left" w:pos="3600"/>
        </w:tabs>
        <w:ind w:left="3600" w:hanging="356"/>
      </w:pPr>
      <w:rPr>
        <w:rFonts w:ascii="Wingdings" w:hAnsi="Wingdings" w:hint="default"/>
        <w:sz w:val="20"/>
      </w:rPr>
    </w:lvl>
    <w:lvl w:ilvl="5" w:tplc="ACC2FD00">
      <w:start w:val="1"/>
      <w:numFmt w:val="bullet"/>
      <w:lvlText w:val=""/>
      <w:lvlJc w:val="left"/>
      <w:pPr>
        <w:tabs>
          <w:tab w:val="left" w:pos="4320"/>
        </w:tabs>
        <w:ind w:left="4320" w:hanging="356"/>
      </w:pPr>
      <w:rPr>
        <w:rFonts w:ascii="Wingdings" w:hAnsi="Wingdings" w:hint="default"/>
        <w:sz w:val="20"/>
      </w:rPr>
    </w:lvl>
    <w:lvl w:ilvl="6" w:tplc="7F463B1E">
      <w:start w:val="1"/>
      <w:numFmt w:val="bullet"/>
      <w:lvlText w:val=""/>
      <w:lvlJc w:val="left"/>
      <w:pPr>
        <w:tabs>
          <w:tab w:val="left" w:pos="5040"/>
        </w:tabs>
        <w:ind w:left="5040" w:hanging="356"/>
      </w:pPr>
      <w:rPr>
        <w:rFonts w:ascii="Wingdings" w:hAnsi="Wingdings" w:hint="default"/>
        <w:sz w:val="20"/>
      </w:rPr>
    </w:lvl>
    <w:lvl w:ilvl="7" w:tplc="6EAA0542">
      <w:start w:val="1"/>
      <w:numFmt w:val="bullet"/>
      <w:lvlText w:val=""/>
      <w:lvlJc w:val="left"/>
      <w:pPr>
        <w:tabs>
          <w:tab w:val="left" w:pos="5760"/>
        </w:tabs>
        <w:ind w:left="5760" w:hanging="356"/>
      </w:pPr>
      <w:rPr>
        <w:rFonts w:ascii="Wingdings" w:hAnsi="Wingdings" w:hint="default"/>
        <w:sz w:val="20"/>
      </w:rPr>
    </w:lvl>
    <w:lvl w:ilvl="8" w:tplc="FE9AF360">
      <w:start w:val="1"/>
      <w:numFmt w:val="bullet"/>
      <w:lvlText w:val=""/>
      <w:lvlJc w:val="left"/>
      <w:pPr>
        <w:tabs>
          <w:tab w:val="left" w:pos="6480"/>
        </w:tabs>
        <w:ind w:left="6480" w:hanging="356"/>
      </w:pPr>
      <w:rPr>
        <w:rFonts w:ascii="Wingdings" w:hAnsi="Wingdings" w:hint="default"/>
        <w:sz w:val="20"/>
      </w:rPr>
    </w:lvl>
  </w:abstractNum>
  <w:abstractNum w:abstractNumId="12" w15:restartNumberingAfterBreak="0">
    <w:nsid w:val="14AE0137"/>
    <w:multiLevelType w:val="singleLevel"/>
    <w:tmpl w:val="963AD900"/>
    <w:lvl w:ilvl="0">
      <w:start w:val="1"/>
      <w:numFmt w:val="bullet"/>
      <w:pStyle w:val="Liste2puces"/>
      <w:lvlText w:val=""/>
      <w:lvlJc w:val="left"/>
      <w:pPr>
        <w:tabs>
          <w:tab w:val="num" w:pos="624"/>
        </w:tabs>
        <w:ind w:left="624" w:hanging="397"/>
      </w:pPr>
      <w:rPr>
        <w:rFonts w:ascii="Symbol" w:hAnsi="Symbol" w:hint="default"/>
        <w:sz w:val="20"/>
      </w:rPr>
    </w:lvl>
  </w:abstractNum>
  <w:abstractNum w:abstractNumId="13" w15:restartNumberingAfterBreak="0">
    <w:nsid w:val="150A4AEA"/>
    <w:multiLevelType w:val="hybridMultilevel"/>
    <w:tmpl w:val="D6B22698"/>
    <w:lvl w:ilvl="0" w:tplc="4A4835F8">
      <w:numFmt w:val="bullet"/>
      <w:lvlText w:val="-"/>
      <w:lvlJc w:val="left"/>
      <w:pPr>
        <w:ind w:left="760" w:hanging="360"/>
      </w:pPr>
      <w:rPr>
        <w:rFonts w:ascii="Calibri" w:eastAsia="맑은 고딕" w:hAnsi="Calibri" w:cs="Calibri" w:hint="default"/>
      </w:rPr>
    </w:lvl>
    <w:lvl w:ilvl="1" w:tplc="04090003">
      <w:start w:val="1"/>
      <w:numFmt w:val="bullet"/>
      <w:lvlText w:val=""/>
      <w:lvlJc w:val="left"/>
      <w:pPr>
        <w:ind w:left="1200" w:hanging="400"/>
      </w:pPr>
      <w:rPr>
        <w:rFonts w:ascii="Wingdings" w:hAnsi="Wingdings" w:hint="default"/>
      </w:rPr>
    </w:lvl>
    <w:lvl w:ilvl="2" w:tplc="04090005">
      <w:start w:val="1"/>
      <w:numFmt w:val="bullet"/>
      <w:lvlText w:val=""/>
      <w:lvlJc w:val="left"/>
      <w:pPr>
        <w:ind w:left="1600" w:hanging="400"/>
      </w:pPr>
      <w:rPr>
        <w:rFonts w:ascii="Wingdings" w:hAnsi="Wingdings" w:hint="default"/>
      </w:rPr>
    </w:lvl>
    <w:lvl w:ilvl="3" w:tplc="04090001">
      <w:start w:val="1"/>
      <w:numFmt w:val="bullet"/>
      <w:lvlText w:val=""/>
      <w:lvlJc w:val="left"/>
      <w:pPr>
        <w:ind w:left="2000" w:hanging="400"/>
      </w:pPr>
      <w:rPr>
        <w:rFonts w:ascii="Wingdings" w:hAnsi="Wingdings" w:hint="default"/>
      </w:rPr>
    </w:lvl>
    <w:lvl w:ilvl="4" w:tplc="04090003">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4" w15:restartNumberingAfterBreak="0">
    <w:nsid w:val="172F2A30"/>
    <w:multiLevelType w:val="hybridMultilevel"/>
    <w:tmpl w:val="5FE4060E"/>
    <w:name w:val="heading2"/>
    <w:lvl w:ilvl="0" w:tplc="0C070001">
      <w:start w:val="1"/>
      <w:numFmt w:val="bullet"/>
      <w:lvlText w:val=""/>
      <w:lvlJc w:val="left"/>
      <w:pPr>
        <w:tabs>
          <w:tab w:val="num" w:pos="720"/>
        </w:tabs>
        <w:ind w:left="720" w:hanging="360"/>
      </w:pPr>
      <w:rPr>
        <w:rFonts w:ascii="Symbol" w:hAnsi="Symbol" w:hint="default"/>
      </w:rPr>
    </w:lvl>
    <w:lvl w:ilvl="1" w:tplc="0C070003" w:tentative="1">
      <w:start w:val="1"/>
      <w:numFmt w:val="bullet"/>
      <w:lvlText w:val="o"/>
      <w:lvlJc w:val="left"/>
      <w:pPr>
        <w:tabs>
          <w:tab w:val="num" w:pos="1440"/>
        </w:tabs>
        <w:ind w:left="1440" w:hanging="360"/>
      </w:pPr>
      <w:rPr>
        <w:rFonts w:ascii="Courier New" w:hAnsi="Courier New" w:cs="Wingdings"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Wingdings"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Wingdings"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7A6E79"/>
    <w:multiLevelType w:val="hybridMultilevel"/>
    <w:tmpl w:val="8DC89558"/>
    <w:lvl w:ilvl="0" w:tplc="04090001">
      <w:start w:val="1"/>
      <w:numFmt w:val="bullet"/>
      <w:lvlText w:val=""/>
      <w:lvlJc w:val="left"/>
      <w:pPr>
        <w:ind w:left="1680" w:hanging="360"/>
      </w:pPr>
      <w:rPr>
        <w:rFonts w:ascii="Wingdings" w:hAnsi="Wingdings" w:hint="default"/>
      </w:rPr>
    </w:lvl>
    <w:lvl w:ilvl="1" w:tplc="04090003" w:tentative="1">
      <w:start w:val="1"/>
      <w:numFmt w:val="bullet"/>
      <w:lvlText w:val="o"/>
      <w:lvlJc w:val="left"/>
      <w:pPr>
        <w:ind w:left="2400" w:hanging="360"/>
      </w:pPr>
      <w:rPr>
        <w:rFonts w:ascii="Courier New" w:hAnsi="Courier New" w:cs="Courier New" w:hint="default"/>
      </w:rPr>
    </w:lvl>
    <w:lvl w:ilvl="2" w:tplc="04090005" w:tentative="1">
      <w:start w:val="1"/>
      <w:numFmt w:val="bullet"/>
      <w:lvlText w:val=""/>
      <w:lvlJc w:val="left"/>
      <w:pPr>
        <w:ind w:left="3120" w:hanging="360"/>
      </w:pPr>
      <w:rPr>
        <w:rFonts w:ascii="Wingdings" w:hAnsi="Wingdings" w:hint="default"/>
      </w:rPr>
    </w:lvl>
    <w:lvl w:ilvl="3" w:tplc="04090001" w:tentative="1">
      <w:start w:val="1"/>
      <w:numFmt w:val="bullet"/>
      <w:lvlText w:val=""/>
      <w:lvlJc w:val="left"/>
      <w:pPr>
        <w:ind w:left="3840" w:hanging="360"/>
      </w:pPr>
      <w:rPr>
        <w:rFonts w:ascii="Symbol" w:hAnsi="Symbol" w:hint="default"/>
      </w:rPr>
    </w:lvl>
    <w:lvl w:ilvl="4" w:tplc="04090003" w:tentative="1">
      <w:start w:val="1"/>
      <w:numFmt w:val="bullet"/>
      <w:lvlText w:val="o"/>
      <w:lvlJc w:val="left"/>
      <w:pPr>
        <w:ind w:left="4560" w:hanging="360"/>
      </w:pPr>
      <w:rPr>
        <w:rFonts w:ascii="Courier New" w:hAnsi="Courier New" w:cs="Courier New" w:hint="default"/>
      </w:rPr>
    </w:lvl>
    <w:lvl w:ilvl="5" w:tplc="04090005" w:tentative="1">
      <w:start w:val="1"/>
      <w:numFmt w:val="bullet"/>
      <w:lvlText w:val=""/>
      <w:lvlJc w:val="left"/>
      <w:pPr>
        <w:ind w:left="5280" w:hanging="360"/>
      </w:pPr>
      <w:rPr>
        <w:rFonts w:ascii="Wingdings" w:hAnsi="Wingdings" w:hint="default"/>
      </w:rPr>
    </w:lvl>
    <w:lvl w:ilvl="6" w:tplc="04090001" w:tentative="1">
      <w:start w:val="1"/>
      <w:numFmt w:val="bullet"/>
      <w:lvlText w:val=""/>
      <w:lvlJc w:val="left"/>
      <w:pPr>
        <w:ind w:left="6000" w:hanging="360"/>
      </w:pPr>
      <w:rPr>
        <w:rFonts w:ascii="Symbol" w:hAnsi="Symbol" w:hint="default"/>
      </w:rPr>
    </w:lvl>
    <w:lvl w:ilvl="7" w:tplc="04090003" w:tentative="1">
      <w:start w:val="1"/>
      <w:numFmt w:val="bullet"/>
      <w:lvlText w:val="o"/>
      <w:lvlJc w:val="left"/>
      <w:pPr>
        <w:ind w:left="6720" w:hanging="360"/>
      </w:pPr>
      <w:rPr>
        <w:rFonts w:ascii="Courier New" w:hAnsi="Courier New" w:cs="Courier New" w:hint="default"/>
      </w:rPr>
    </w:lvl>
    <w:lvl w:ilvl="8" w:tplc="04090005" w:tentative="1">
      <w:start w:val="1"/>
      <w:numFmt w:val="bullet"/>
      <w:lvlText w:val=""/>
      <w:lvlJc w:val="left"/>
      <w:pPr>
        <w:ind w:left="7440" w:hanging="360"/>
      </w:pPr>
      <w:rPr>
        <w:rFonts w:ascii="Wingdings" w:hAnsi="Wingdings" w:hint="default"/>
      </w:rPr>
    </w:lvl>
  </w:abstractNum>
  <w:abstractNum w:abstractNumId="16" w15:restartNumberingAfterBreak="0">
    <w:nsid w:val="33AC7EB8"/>
    <w:multiLevelType w:val="multilevel"/>
    <w:tmpl w:val="ED1AB990"/>
    <w:lvl w:ilvl="0">
      <w:start w:val="1"/>
      <w:numFmt w:val="decimal"/>
      <w:lvlText w:val="%1"/>
      <w:lvlJc w:val="left"/>
      <w:pPr>
        <w:tabs>
          <w:tab w:val="num" w:pos="432"/>
        </w:tabs>
        <w:ind w:left="432" w:hanging="432"/>
      </w:pPr>
      <w:rPr>
        <w:b/>
        <w:i w:val="0"/>
      </w:rPr>
    </w:lvl>
    <w:lvl w:ilvl="1">
      <w:start w:val="1"/>
      <w:numFmt w:val="decimal"/>
      <w:lvlText w:val="%1.%2"/>
      <w:lvlJc w:val="left"/>
      <w:pPr>
        <w:tabs>
          <w:tab w:val="num" w:pos="360"/>
        </w:tabs>
        <w:ind w:left="0" w:firstLine="0"/>
      </w:pPr>
      <w:rPr>
        <w:b/>
        <w:i w:val="0"/>
      </w:rPr>
    </w:lvl>
    <w:lvl w:ilvl="2">
      <w:start w:val="1"/>
      <w:numFmt w:val="decimal"/>
      <w:lvlText w:val="%1.%2.%3"/>
      <w:lvlJc w:val="left"/>
      <w:pPr>
        <w:tabs>
          <w:tab w:val="num" w:pos="720"/>
        </w:tabs>
        <w:ind w:left="0" w:firstLine="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17" w15:restartNumberingAfterBreak="0">
    <w:nsid w:val="385B37D8"/>
    <w:multiLevelType w:val="multilevel"/>
    <w:tmpl w:val="DF20559A"/>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8" w15:restartNumberingAfterBreak="0">
    <w:nsid w:val="387D4433"/>
    <w:multiLevelType w:val="multilevel"/>
    <w:tmpl w:val="AED830EE"/>
    <w:name w:val="heading"/>
    <w:lvl w:ilvl="0">
      <w:start w:val="1"/>
      <w:numFmt w:val="bullet"/>
      <w:pStyle w:val="a0"/>
      <w:lvlText w:val=""/>
      <w:lvlJc w:val="left"/>
      <w:pPr>
        <w:ind w:left="400" w:hanging="400"/>
      </w:pPr>
      <w:rPr>
        <w:rFonts w:ascii="Symbol" w:hAnsi="Symbol"/>
      </w:rPr>
    </w:lvl>
    <w:lvl w:ilvl="1">
      <w:start w:val="1"/>
      <w:numFmt w:val="bullet"/>
      <w:pStyle w:val="20"/>
      <w:lvlText w:val=""/>
      <w:lvlJc w:val="left"/>
      <w:pPr>
        <w:ind w:left="800" w:hanging="400"/>
      </w:pPr>
      <w:rPr>
        <w:rFonts w:ascii="Symbol" w:hAnsi="Symbol"/>
      </w:rPr>
    </w:lvl>
    <w:lvl w:ilvl="2">
      <w:start w:val="1"/>
      <w:numFmt w:val="bullet"/>
      <w:pStyle w:val="30"/>
      <w:lvlText w:val=""/>
      <w:lvlJc w:val="left"/>
      <w:pPr>
        <w:ind w:left="1200" w:hanging="400"/>
      </w:pPr>
      <w:rPr>
        <w:rFonts w:ascii="Symbol" w:hAnsi="Symbol"/>
      </w:rPr>
    </w:lvl>
    <w:lvl w:ilvl="3">
      <w:start w:val="1"/>
      <w:numFmt w:val="bullet"/>
      <w:pStyle w:val="40"/>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9" w15:restartNumberingAfterBreak="0">
    <w:nsid w:val="41A50810"/>
    <w:multiLevelType w:val="hybridMultilevel"/>
    <w:tmpl w:val="A5D675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2B02C5C"/>
    <w:multiLevelType w:val="hybridMultilevel"/>
    <w:tmpl w:val="97CC1418"/>
    <w:lvl w:ilvl="0" w:tplc="BCDA6FDA">
      <w:start w:val="1"/>
      <w:numFmt w:val="decimal"/>
      <w:pStyle w:val="MPEGReference"/>
      <w:lvlText w:val="%1."/>
      <w:lvlJc w:val="left"/>
      <w:pPr>
        <w:tabs>
          <w:tab w:val="num" w:pos="360"/>
        </w:tabs>
        <w:ind w:left="360" w:hanging="360"/>
      </w:pPr>
    </w:lvl>
    <w:lvl w:ilvl="1" w:tplc="04090003" w:tentative="1">
      <w:start w:val="1"/>
      <w:numFmt w:val="lowerLetter"/>
      <w:lvlText w:val="%2."/>
      <w:lvlJc w:val="left"/>
      <w:pPr>
        <w:tabs>
          <w:tab w:val="num" w:pos="1080"/>
        </w:tabs>
        <w:ind w:left="1080" w:hanging="360"/>
      </w:pPr>
    </w:lvl>
    <w:lvl w:ilvl="2" w:tplc="04090005" w:tentative="1">
      <w:start w:val="1"/>
      <w:numFmt w:val="lowerRoman"/>
      <w:lvlText w:val="%3."/>
      <w:lvlJc w:val="right"/>
      <w:pPr>
        <w:tabs>
          <w:tab w:val="num" w:pos="1800"/>
        </w:tabs>
        <w:ind w:left="1800" w:hanging="180"/>
      </w:pPr>
    </w:lvl>
    <w:lvl w:ilvl="3" w:tplc="04090001" w:tentative="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21" w15:restartNumberingAfterBreak="0">
    <w:nsid w:val="4E4D1B07"/>
    <w:multiLevelType w:val="hybridMultilevel"/>
    <w:tmpl w:val="0C4AB8FA"/>
    <w:name w:val="heading222"/>
    <w:lvl w:ilvl="0" w:tplc="0C070001">
      <w:start w:val="1"/>
      <w:numFmt w:val="bullet"/>
      <w:lvlText w:val=""/>
      <w:lvlJc w:val="left"/>
      <w:pPr>
        <w:tabs>
          <w:tab w:val="num" w:pos="720"/>
        </w:tabs>
        <w:ind w:left="720" w:hanging="360"/>
      </w:pPr>
      <w:rPr>
        <w:rFonts w:ascii="Symbol" w:hAnsi="Symbol" w:hint="default"/>
      </w:rPr>
    </w:lvl>
    <w:lvl w:ilvl="1" w:tplc="0C070003">
      <w:start w:val="1"/>
      <w:numFmt w:val="bullet"/>
      <w:lvlText w:val="o"/>
      <w:lvlJc w:val="left"/>
      <w:pPr>
        <w:tabs>
          <w:tab w:val="num" w:pos="1440"/>
        </w:tabs>
        <w:ind w:left="1440" w:hanging="360"/>
      </w:pPr>
      <w:rPr>
        <w:rFonts w:ascii="Courier New" w:hAnsi="Courier New" w:cs="Wingdings"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Wingdings"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Wingdings"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0E93AC7"/>
    <w:multiLevelType w:val="hybridMultilevel"/>
    <w:tmpl w:val="E9E0D144"/>
    <w:lvl w:ilvl="0" w:tplc="449A5C56">
      <w:start w:val="1"/>
      <w:numFmt w:val="upp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3" w15:restartNumberingAfterBreak="0">
    <w:nsid w:val="560413B6"/>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4" w15:restartNumberingAfterBreak="0">
    <w:nsid w:val="56A712FA"/>
    <w:multiLevelType w:val="hybridMultilevel"/>
    <w:tmpl w:val="779AC1B4"/>
    <w:name w:val="heading22"/>
    <w:lvl w:ilvl="0" w:tplc="0C070001">
      <w:start w:val="1"/>
      <w:numFmt w:val="bullet"/>
      <w:lvlText w:val=""/>
      <w:lvlJc w:val="left"/>
      <w:pPr>
        <w:tabs>
          <w:tab w:val="num" w:pos="720"/>
        </w:tabs>
        <w:ind w:left="720" w:hanging="360"/>
      </w:pPr>
      <w:rPr>
        <w:rFonts w:ascii="Symbol" w:hAnsi="Symbol" w:hint="default"/>
      </w:rPr>
    </w:lvl>
    <w:lvl w:ilvl="1" w:tplc="0C070003" w:tentative="1">
      <w:start w:val="1"/>
      <w:numFmt w:val="bullet"/>
      <w:lvlText w:val="o"/>
      <w:lvlJc w:val="left"/>
      <w:pPr>
        <w:tabs>
          <w:tab w:val="num" w:pos="1440"/>
        </w:tabs>
        <w:ind w:left="1440" w:hanging="360"/>
      </w:pPr>
      <w:rPr>
        <w:rFonts w:ascii="Courier New" w:hAnsi="Courier New" w:cs="Wingdings"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Wingdings"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Wingdings"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E971A6F"/>
    <w:multiLevelType w:val="multilevel"/>
    <w:tmpl w:val="53A42F24"/>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26" w15:restartNumberingAfterBreak="0">
    <w:nsid w:val="6098056B"/>
    <w:multiLevelType w:val="hybridMultilevel"/>
    <w:tmpl w:val="B7C8FC6C"/>
    <w:lvl w:ilvl="0" w:tplc="71AC5FF6">
      <w:start w:val="1"/>
      <w:numFmt w:val="decimal"/>
      <w:lvlText w:val="%1."/>
      <w:lvlJc w:val="left"/>
      <w:pPr>
        <w:ind w:left="720" w:hanging="360"/>
      </w:pPr>
      <w:rPr>
        <w:rFonts w:eastAsia="MS Mincho"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15F537D"/>
    <w:multiLevelType w:val="hybridMultilevel"/>
    <w:tmpl w:val="38B02AA2"/>
    <w:lvl w:ilvl="0" w:tplc="D47C5052">
      <w:start w:val="1"/>
      <w:numFmt w:val="bullet"/>
      <w:lvlText w:val=""/>
      <w:lvlJc w:val="left"/>
      <w:pPr>
        <w:tabs>
          <w:tab w:val="left" w:pos="720"/>
        </w:tabs>
        <w:ind w:left="720" w:hanging="356"/>
      </w:pPr>
      <w:rPr>
        <w:rFonts w:ascii="Symbol" w:hAnsi="Symbol" w:hint="default"/>
        <w:sz w:val="20"/>
      </w:rPr>
    </w:lvl>
    <w:lvl w:ilvl="1" w:tplc="ABCEA742">
      <w:start w:val="1"/>
      <w:numFmt w:val="bullet"/>
      <w:lvlText w:val="o"/>
      <w:lvlJc w:val="left"/>
      <w:pPr>
        <w:tabs>
          <w:tab w:val="left" w:pos="1440"/>
        </w:tabs>
        <w:ind w:left="1440" w:hanging="356"/>
      </w:pPr>
      <w:rPr>
        <w:rFonts w:ascii="Courier New" w:hAnsi="Courier New" w:hint="default"/>
        <w:sz w:val="20"/>
      </w:rPr>
    </w:lvl>
    <w:lvl w:ilvl="2" w:tplc="27D6B400">
      <w:start w:val="1"/>
      <w:numFmt w:val="bullet"/>
      <w:lvlText w:val=""/>
      <w:lvlJc w:val="left"/>
      <w:pPr>
        <w:tabs>
          <w:tab w:val="left" w:pos="2160"/>
        </w:tabs>
        <w:ind w:left="2160" w:hanging="356"/>
      </w:pPr>
      <w:rPr>
        <w:rFonts w:ascii="Wingdings" w:hAnsi="Wingdings" w:hint="default"/>
        <w:sz w:val="20"/>
      </w:rPr>
    </w:lvl>
    <w:lvl w:ilvl="3" w:tplc="DA90481E">
      <w:start w:val="1"/>
      <w:numFmt w:val="bullet"/>
      <w:lvlText w:val=""/>
      <w:lvlJc w:val="left"/>
      <w:pPr>
        <w:tabs>
          <w:tab w:val="left" w:pos="2880"/>
        </w:tabs>
        <w:ind w:left="2880" w:hanging="356"/>
      </w:pPr>
      <w:rPr>
        <w:rFonts w:ascii="Wingdings" w:hAnsi="Wingdings" w:hint="default"/>
        <w:sz w:val="20"/>
      </w:rPr>
    </w:lvl>
    <w:lvl w:ilvl="4" w:tplc="01403FA8">
      <w:start w:val="1"/>
      <w:numFmt w:val="bullet"/>
      <w:lvlText w:val=""/>
      <w:lvlJc w:val="left"/>
      <w:pPr>
        <w:tabs>
          <w:tab w:val="left" w:pos="3600"/>
        </w:tabs>
        <w:ind w:left="3600" w:hanging="356"/>
      </w:pPr>
      <w:rPr>
        <w:rFonts w:ascii="Wingdings" w:hAnsi="Wingdings" w:hint="default"/>
        <w:sz w:val="20"/>
      </w:rPr>
    </w:lvl>
    <w:lvl w:ilvl="5" w:tplc="9404EF58">
      <w:start w:val="1"/>
      <w:numFmt w:val="bullet"/>
      <w:lvlText w:val=""/>
      <w:lvlJc w:val="left"/>
      <w:pPr>
        <w:tabs>
          <w:tab w:val="left" w:pos="4320"/>
        </w:tabs>
        <w:ind w:left="4320" w:hanging="356"/>
      </w:pPr>
      <w:rPr>
        <w:rFonts w:ascii="Wingdings" w:hAnsi="Wingdings" w:hint="default"/>
        <w:sz w:val="20"/>
      </w:rPr>
    </w:lvl>
    <w:lvl w:ilvl="6" w:tplc="A4221610">
      <w:start w:val="1"/>
      <w:numFmt w:val="bullet"/>
      <w:lvlText w:val=""/>
      <w:lvlJc w:val="left"/>
      <w:pPr>
        <w:tabs>
          <w:tab w:val="left" w:pos="5040"/>
        </w:tabs>
        <w:ind w:left="5040" w:hanging="356"/>
      </w:pPr>
      <w:rPr>
        <w:rFonts w:ascii="Wingdings" w:hAnsi="Wingdings" w:hint="default"/>
        <w:sz w:val="20"/>
      </w:rPr>
    </w:lvl>
    <w:lvl w:ilvl="7" w:tplc="E982C184">
      <w:start w:val="1"/>
      <w:numFmt w:val="bullet"/>
      <w:lvlText w:val=""/>
      <w:lvlJc w:val="left"/>
      <w:pPr>
        <w:tabs>
          <w:tab w:val="left" w:pos="5760"/>
        </w:tabs>
        <w:ind w:left="5760" w:hanging="356"/>
      </w:pPr>
      <w:rPr>
        <w:rFonts w:ascii="Wingdings" w:hAnsi="Wingdings" w:hint="default"/>
        <w:sz w:val="20"/>
      </w:rPr>
    </w:lvl>
    <w:lvl w:ilvl="8" w:tplc="5F0CB976">
      <w:start w:val="1"/>
      <w:numFmt w:val="bullet"/>
      <w:lvlText w:val=""/>
      <w:lvlJc w:val="left"/>
      <w:pPr>
        <w:tabs>
          <w:tab w:val="left" w:pos="6480"/>
        </w:tabs>
        <w:ind w:left="6480" w:hanging="356"/>
      </w:pPr>
      <w:rPr>
        <w:rFonts w:ascii="Wingdings" w:hAnsi="Wingdings" w:hint="default"/>
        <w:sz w:val="20"/>
      </w:rPr>
    </w:lvl>
  </w:abstractNum>
  <w:abstractNum w:abstractNumId="28" w15:restartNumberingAfterBreak="0">
    <w:nsid w:val="66EC2FC0"/>
    <w:multiLevelType w:val="singleLevel"/>
    <w:tmpl w:val="040C000F"/>
    <w:lvl w:ilvl="0">
      <w:start w:val="1"/>
      <w:numFmt w:val="decimal"/>
      <w:pStyle w:val="Reference"/>
      <w:lvlText w:val="%1."/>
      <w:lvlJc w:val="left"/>
      <w:pPr>
        <w:tabs>
          <w:tab w:val="num" w:pos="360"/>
        </w:tabs>
        <w:ind w:left="360" w:hanging="360"/>
      </w:pPr>
    </w:lvl>
  </w:abstractNum>
  <w:abstractNum w:abstractNumId="29" w15:restartNumberingAfterBreak="0">
    <w:nsid w:val="687B0132"/>
    <w:multiLevelType w:val="hybridMultilevel"/>
    <w:tmpl w:val="60CE1392"/>
    <w:lvl w:ilvl="0" w:tplc="1674A4AE">
      <w:start w:val="1"/>
      <w:numFmt w:val="decimal"/>
      <w:pStyle w:val="ACMReference"/>
      <w:lvlText w:val="[%1] "/>
      <w:lvlJc w:val="left"/>
      <w:pPr>
        <w:ind w:left="800" w:hanging="400"/>
      </w:pPr>
      <w:rPr>
        <w:rFonts w:hint="eastAsia"/>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0" w15:restartNumberingAfterBreak="0">
    <w:nsid w:val="690C2BF2"/>
    <w:multiLevelType w:val="hybridMultilevel"/>
    <w:tmpl w:val="ECFAED98"/>
    <w:lvl w:ilvl="0" w:tplc="D018CE9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1" w15:restartNumberingAfterBreak="0">
    <w:nsid w:val="6AB74D5F"/>
    <w:multiLevelType w:val="multilevel"/>
    <w:tmpl w:val="0FD0F2D6"/>
    <w:lvl w:ilvl="0">
      <w:start w:val="1"/>
      <w:numFmt w:val="decimal"/>
      <w:lvlText w:val="%1."/>
      <w:lvlJc w:val="left"/>
      <w:pPr>
        <w:ind w:left="760" w:hanging="360"/>
      </w:pPr>
      <w:rPr>
        <w:rFonts w:hint="default"/>
      </w:rPr>
    </w:lvl>
    <w:lvl w:ilvl="1">
      <w:start w:val="1"/>
      <w:numFmt w:val="decimal"/>
      <w:isLgl/>
      <w:lvlText w:val="%1.%2"/>
      <w:lvlJc w:val="left"/>
      <w:pPr>
        <w:ind w:left="760" w:hanging="360"/>
      </w:pPr>
      <w:rPr>
        <w:rFonts w:hint="default"/>
      </w:rPr>
    </w:lvl>
    <w:lvl w:ilvl="2">
      <w:start w:val="1"/>
      <w:numFmt w:val="decimal"/>
      <w:isLgl/>
      <w:lvlText w:val="%1.%2.%3"/>
      <w:lvlJc w:val="left"/>
      <w:pPr>
        <w:ind w:left="1120" w:hanging="720"/>
      </w:pPr>
      <w:rPr>
        <w:rFonts w:hint="default"/>
      </w:rPr>
    </w:lvl>
    <w:lvl w:ilvl="3">
      <w:start w:val="1"/>
      <w:numFmt w:val="decimal"/>
      <w:isLgl/>
      <w:lvlText w:val="%1.%2.%3.%4"/>
      <w:lvlJc w:val="left"/>
      <w:pPr>
        <w:ind w:left="1120" w:hanging="720"/>
      </w:pPr>
      <w:rPr>
        <w:rFonts w:hint="default"/>
      </w:rPr>
    </w:lvl>
    <w:lvl w:ilvl="4">
      <w:start w:val="1"/>
      <w:numFmt w:val="decimal"/>
      <w:isLgl/>
      <w:lvlText w:val="%1.%2.%3.%4.%5"/>
      <w:lvlJc w:val="left"/>
      <w:pPr>
        <w:ind w:left="1480" w:hanging="1080"/>
      </w:pPr>
      <w:rPr>
        <w:rFonts w:hint="default"/>
      </w:rPr>
    </w:lvl>
    <w:lvl w:ilvl="5">
      <w:start w:val="1"/>
      <w:numFmt w:val="decimal"/>
      <w:isLgl/>
      <w:lvlText w:val="%1.%2.%3.%4.%5.%6"/>
      <w:lvlJc w:val="left"/>
      <w:pPr>
        <w:ind w:left="1480" w:hanging="1080"/>
      </w:pPr>
      <w:rPr>
        <w:rFonts w:hint="default"/>
      </w:rPr>
    </w:lvl>
    <w:lvl w:ilvl="6">
      <w:start w:val="1"/>
      <w:numFmt w:val="decimal"/>
      <w:isLgl/>
      <w:lvlText w:val="%1.%2.%3.%4.%5.%6.%7"/>
      <w:lvlJc w:val="left"/>
      <w:pPr>
        <w:ind w:left="1840" w:hanging="1440"/>
      </w:pPr>
      <w:rPr>
        <w:rFonts w:hint="default"/>
      </w:rPr>
    </w:lvl>
    <w:lvl w:ilvl="7">
      <w:start w:val="1"/>
      <w:numFmt w:val="decimal"/>
      <w:isLgl/>
      <w:lvlText w:val="%1.%2.%3.%4.%5.%6.%7.%8"/>
      <w:lvlJc w:val="left"/>
      <w:pPr>
        <w:ind w:left="1840" w:hanging="1440"/>
      </w:pPr>
      <w:rPr>
        <w:rFonts w:hint="default"/>
      </w:rPr>
    </w:lvl>
    <w:lvl w:ilvl="8">
      <w:start w:val="1"/>
      <w:numFmt w:val="decimal"/>
      <w:isLgl/>
      <w:lvlText w:val="%1.%2.%3.%4.%5.%6.%7.%8.%9"/>
      <w:lvlJc w:val="left"/>
      <w:pPr>
        <w:ind w:left="2200" w:hanging="1800"/>
      </w:pPr>
      <w:rPr>
        <w:rFonts w:hint="default"/>
      </w:rPr>
    </w:lvl>
  </w:abstractNum>
  <w:abstractNum w:abstractNumId="32" w15:restartNumberingAfterBreak="0">
    <w:nsid w:val="6B6E2311"/>
    <w:multiLevelType w:val="multilevel"/>
    <w:tmpl w:val="04090025"/>
    <w:lvl w:ilvl="0">
      <w:start w:val="1"/>
      <w:numFmt w:val="decimal"/>
      <w:pStyle w:val="Ttulo1HeadingUTitrePartie"/>
      <w:lvlText w:val="%1"/>
      <w:lvlJc w:val="left"/>
      <w:pPr>
        <w:tabs>
          <w:tab w:val="num" w:pos="432"/>
        </w:tabs>
        <w:ind w:left="432" w:hanging="432"/>
      </w:pPr>
    </w:lvl>
    <w:lvl w:ilvl="1">
      <w:start w:val="1"/>
      <w:numFmt w:val="decimal"/>
      <w:pStyle w:val="Ttulo2H2H21"/>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3" w15:restartNumberingAfterBreak="0">
    <w:nsid w:val="72880A28"/>
    <w:multiLevelType w:val="multilevel"/>
    <w:tmpl w:val="B0FADD90"/>
    <w:lvl w:ilvl="0">
      <w:start w:val="1"/>
      <w:numFmt w:val="lowerLetter"/>
      <w:pStyle w:val="a1"/>
      <w:lvlText w:val="%1)"/>
      <w:lvlJc w:val="left"/>
      <w:pPr>
        <w:tabs>
          <w:tab w:val="num" w:pos="360"/>
        </w:tabs>
        <w:ind w:left="400" w:hanging="400"/>
      </w:pPr>
    </w:lvl>
    <w:lvl w:ilvl="1">
      <w:start w:val="1"/>
      <w:numFmt w:val="decimal"/>
      <w:pStyle w:val="21"/>
      <w:lvlText w:val="%2)"/>
      <w:lvlJc w:val="left"/>
      <w:pPr>
        <w:tabs>
          <w:tab w:val="num" w:pos="1080"/>
        </w:tabs>
        <w:ind w:left="800" w:hanging="400"/>
      </w:pPr>
    </w:lvl>
    <w:lvl w:ilvl="2">
      <w:start w:val="1"/>
      <w:numFmt w:val="lowerRoman"/>
      <w:pStyle w:val="31"/>
      <w:lvlText w:val="%3)"/>
      <w:lvlJc w:val="left"/>
      <w:pPr>
        <w:tabs>
          <w:tab w:val="num" w:pos="1800"/>
        </w:tabs>
        <w:ind w:left="1200" w:hanging="400"/>
      </w:pPr>
    </w:lvl>
    <w:lvl w:ilvl="3">
      <w:start w:val="1"/>
      <w:numFmt w:val="upperRoman"/>
      <w:pStyle w:val="41"/>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4" w15:restartNumberingAfterBreak="0">
    <w:nsid w:val="729E7484"/>
    <w:multiLevelType w:val="hybridMultilevel"/>
    <w:tmpl w:val="EEF61ADC"/>
    <w:lvl w:ilvl="0" w:tplc="43D2323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5" w15:restartNumberingAfterBreak="0">
    <w:nsid w:val="74052BBB"/>
    <w:multiLevelType w:val="hybridMultilevel"/>
    <w:tmpl w:val="B7C8FC6C"/>
    <w:lvl w:ilvl="0" w:tplc="71AC5FF6">
      <w:start w:val="1"/>
      <w:numFmt w:val="decimal"/>
      <w:lvlText w:val="%1."/>
      <w:lvlJc w:val="left"/>
      <w:pPr>
        <w:ind w:left="720" w:hanging="360"/>
      </w:pPr>
      <w:rPr>
        <w:rFonts w:eastAsia="MS Mincho"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5A34068"/>
    <w:multiLevelType w:val="multilevel"/>
    <w:tmpl w:val="59ACA1AA"/>
    <w:lvl w:ilvl="0">
      <w:start w:val="2"/>
      <w:numFmt w:val="decimal"/>
      <w:lvlText w:val="%1"/>
      <w:lvlJc w:val="left"/>
      <w:pPr>
        <w:ind w:left="432" w:hanging="432"/>
      </w:pPr>
      <w:rPr>
        <w:rFonts w:hint="eastAsia"/>
      </w:rPr>
    </w:lvl>
    <w:lvl w:ilvl="1">
      <w:start w:val="1"/>
      <w:numFmt w:val="decimal"/>
      <w:lvlText w:val="%1.%2"/>
      <w:lvlJc w:val="left"/>
      <w:pPr>
        <w:ind w:left="576" w:hanging="576"/>
      </w:pPr>
      <w:rPr>
        <w:rFonts w:hint="eastAsia"/>
      </w:rPr>
    </w:lvl>
    <w:lvl w:ilvl="2">
      <w:start w:val="1"/>
      <w:numFmt w:val="decimal"/>
      <w:lvlText w:val="%1.%2.%3"/>
      <w:lvlJc w:val="left"/>
      <w:pPr>
        <w:ind w:left="720"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5544"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37" w15:restartNumberingAfterBreak="0">
    <w:nsid w:val="7AB2443D"/>
    <w:multiLevelType w:val="hybridMultilevel"/>
    <w:tmpl w:val="3C027566"/>
    <w:lvl w:ilvl="0" w:tplc="04090001">
      <w:start w:val="1"/>
      <w:numFmt w:val="bullet"/>
      <w:lvlText w:val=""/>
      <w:lvlJc w:val="left"/>
      <w:pPr>
        <w:ind w:left="1164" w:hanging="400"/>
      </w:pPr>
      <w:rPr>
        <w:rFonts w:ascii="Wingdings" w:hAnsi="Wingdings" w:hint="default"/>
      </w:rPr>
    </w:lvl>
    <w:lvl w:ilvl="1" w:tplc="04090003" w:tentative="1">
      <w:start w:val="1"/>
      <w:numFmt w:val="bullet"/>
      <w:lvlText w:val=""/>
      <w:lvlJc w:val="left"/>
      <w:pPr>
        <w:ind w:left="1564" w:hanging="400"/>
      </w:pPr>
      <w:rPr>
        <w:rFonts w:ascii="Wingdings" w:hAnsi="Wingdings" w:hint="default"/>
      </w:rPr>
    </w:lvl>
    <w:lvl w:ilvl="2" w:tplc="04090005" w:tentative="1">
      <w:start w:val="1"/>
      <w:numFmt w:val="bullet"/>
      <w:lvlText w:val=""/>
      <w:lvlJc w:val="left"/>
      <w:pPr>
        <w:ind w:left="1964" w:hanging="400"/>
      </w:pPr>
      <w:rPr>
        <w:rFonts w:ascii="Wingdings" w:hAnsi="Wingdings" w:hint="default"/>
      </w:rPr>
    </w:lvl>
    <w:lvl w:ilvl="3" w:tplc="04090001" w:tentative="1">
      <w:start w:val="1"/>
      <w:numFmt w:val="bullet"/>
      <w:lvlText w:val=""/>
      <w:lvlJc w:val="left"/>
      <w:pPr>
        <w:ind w:left="2364" w:hanging="400"/>
      </w:pPr>
      <w:rPr>
        <w:rFonts w:ascii="Wingdings" w:hAnsi="Wingdings" w:hint="default"/>
      </w:rPr>
    </w:lvl>
    <w:lvl w:ilvl="4" w:tplc="04090003" w:tentative="1">
      <w:start w:val="1"/>
      <w:numFmt w:val="bullet"/>
      <w:lvlText w:val=""/>
      <w:lvlJc w:val="left"/>
      <w:pPr>
        <w:ind w:left="2764" w:hanging="400"/>
      </w:pPr>
      <w:rPr>
        <w:rFonts w:ascii="Wingdings" w:hAnsi="Wingdings" w:hint="default"/>
      </w:rPr>
    </w:lvl>
    <w:lvl w:ilvl="5" w:tplc="04090005" w:tentative="1">
      <w:start w:val="1"/>
      <w:numFmt w:val="bullet"/>
      <w:lvlText w:val=""/>
      <w:lvlJc w:val="left"/>
      <w:pPr>
        <w:ind w:left="3164" w:hanging="400"/>
      </w:pPr>
      <w:rPr>
        <w:rFonts w:ascii="Wingdings" w:hAnsi="Wingdings" w:hint="default"/>
      </w:rPr>
    </w:lvl>
    <w:lvl w:ilvl="6" w:tplc="04090001" w:tentative="1">
      <w:start w:val="1"/>
      <w:numFmt w:val="bullet"/>
      <w:lvlText w:val=""/>
      <w:lvlJc w:val="left"/>
      <w:pPr>
        <w:ind w:left="3564" w:hanging="400"/>
      </w:pPr>
      <w:rPr>
        <w:rFonts w:ascii="Wingdings" w:hAnsi="Wingdings" w:hint="default"/>
      </w:rPr>
    </w:lvl>
    <w:lvl w:ilvl="7" w:tplc="04090003" w:tentative="1">
      <w:start w:val="1"/>
      <w:numFmt w:val="bullet"/>
      <w:lvlText w:val=""/>
      <w:lvlJc w:val="left"/>
      <w:pPr>
        <w:ind w:left="3964" w:hanging="400"/>
      </w:pPr>
      <w:rPr>
        <w:rFonts w:ascii="Wingdings" w:hAnsi="Wingdings" w:hint="default"/>
      </w:rPr>
    </w:lvl>
    <w:lvl w:ilvl="8" w:tplc="04090005" w:tentative="1">
      <w:start w:val="1"/>
      <w:numFmt w:val="bullet"/>
      <w:lvlText w:val=""/>
      <w:lvlJc w:val="left"/>
      <w:pPr>
        <w:ind w:left="4364" w:hanging="400"/>
      </w:pPr>
      <w:rPr>
        <w:rFonts w:ascii="Wingdings" w:hAnsi="Wingdings" w:hint="default"/>
      </w:rPr>
    </w:lvl>
  </w:abstractNum>
  <w:num w:numId="1">
    <w:abstractNumId w:val="16"/>
  </w:num>
  <w:num w:numId="2">
    <w:abstractNumId w:val="8"/>
  </w:num>
  <w:num w:numId="3">
    <w:abstractNumId w:val="17"/>
  </w:num>
  <w:num w:numId="4">
    <w:abstractNumId w:val="25"/>
  </w:num>
  <w:num w:numId="5">
    <w:abstractNumId w:val="6"/>
  </w:num>
  <w:num w:numId="6">
    <w:abstractNumId w:val="18"/>
  </w:num>
  <w:num w:numId="7">
    <w:abstractNumId w:val="18"/>
  </w:num>
  <w:num w:numId="8">
    <w:abstractNumId w:val="18"/>
  </w:num>
  <w:num w:numId="9">
    <w:abstractNumId w:val="18"/>
  </w:num>
  <w:num w:numId="10">
    <w:abstractNumId w:val="33"/>
  </w:num>
  <w:num w:numId="11">
    <w:abstractNumId w:val="33"/>
  </w:num>
  <w:num w:numId="12">
    <w:abstractNumId w:val="33"/>
  </w:num>
  <w:num w:numId="13">
    <w:abstractNumId w:val="33"/>
  </w:num>
  <w:num w:numId="14">
    <w:abstractNumId w:val="17"/>
  </w:num>
  <w:num w:numId="15">
    <w:abstractNumId w:val="17"/>
  </w:num>
  <w:num w:numId="16">
    <w:abstractNumId w:val="17"/>
  </w:num>
  <w:num w:numId="17">
    <w:abstractNumId w:val="17"/>
  </w:num>
  <w:num w:numId="18">
    <w:abstractNumId w:val="17"/>
  </w:num>
  <w:num w:numId="19">
    <w:abstractNumId w:val="0"/>
  </w:num>
  <w:num w:numId="20">
    <w:abstractNumId w:val="5"/>
  </w:num>
  <w:num w:numId="21">
    <w:abstractNumId w:val="4"/>
  </w:num>
  <w:num w:numId="22">
    <w:abstractNumId w:val="3"/>
  </w:num>
  <w:num w:numId="23">
    <w:abstractNumId w:val="2"/>
  </w:num>
  <w:num w:numId="24">
    <w:abstractNumId w:val="1"/>
  </w:num>
  <w:num w:numId="25">
    <w:abstractNumId w:val="32"/>
  </w:num>
  <w:num w:numId="26">
    <w:abstractNumId w:val="28"/>
  </w:num>
  <w:num w:numId="27">
    <w:abstractNumId w:val="9"/>
  </w:num>
  <w:num w:numId="28">
    <w:abstractNumId w:val="12"/>
  </w:num>
  <w:num w:numId="29">
    <w:abstractNumId w:val="20"/>
  </w:num>
  <w:num w:numId="30">
    <w:abstractNumId w:val="29"/>
  </w:num>
  <w:num w:numId="31">
    <w:abstractNumId w:val="27"/>
  </w:num>
  <w:num w:numId="32">
    <w:abstractNumId w:val="11"/>
  </w:num>
  <w:num w:numId="33">
    <w:abstractNumId w:val="35"/>
  </w:num>
  <w:num w:numId="34">
    <w:abstractNumId w:val="19"/>
  </w:num>
  <w:num w:numId="35">
    <w:abstractNumId w:val="34"/>
  </w:num>
  <w:num w:numId="36">
    <w:abstractNumId w:val="22"/>
  </w:num>
  <w:num w:numId="37">
    <w:abstractNumId w:val="10"/>
  </w:num>
  <w:num w:numId="38">
    <w:abstractNumId w:val="15"/>
  </w:num>
  <w:num w:numId="39">
    <w:abstractNumId w:val="26"/>
  </w:num>
  <w:num w:numId="40">
    <w:abstractNumId w:val="30"/>
  </w:num>
  <w:num w:numId="41">
    <w:abstractNumId w:val="37"/>
  </w:num>
  <w:num w:numId="42">
    <w:abstractNumId w:val="36"/>
  </w:num>
  <w:num w:numId="4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3"/>
  </w:num>
  <w:num w:numId="45">
    <w:abstractNumId w:val="31"/>
  </w:num>
  <w:num w:numId="46">
    <w:abstractNumId w:val="13"/>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mirrorMargins/>
  <w:bordersDoNotSurroundHeader/>
  <w:bordersDoNotSurroundFooter/>
  <w:activeWritingStyle w:appName="MSWord" w:lang="es-ES" w:vendorID="9" w:dllVersion="512" w:checkStyle="1"/>
  <w:activeWritingStyle w:appName="MSWord" w:lang="en-GB" w:vendorID="8" w:dllVersion="513" w:checkStyle="1"/>
  <w:activeWritingStyle w:appName="MSWord" w:lang="es-ES_tradnl" w:vendorID="9" w:dllVersion="512" w:checkStyle="1"/>
  <w:activeWritingStyle w:appName="MSWord" w:lang="en-US" w:vendorID="8" w:dllVersion="513" w:checkStyle="1"/>
  <w:activeWritingStyle w:appName="MSWord" w:lang="pt-PT" w:vendorID="13" w:dllVersion="513"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00"/>
  <w:evenAndOddHeaders/>
  <w:displayHorizontalDrawingGridEvery w:val="0"/>
  <w:displayVerticalDrawingGridEvery w:val="0"/>
  <w:doNotUseMarginsForDrawingGridOrigin/>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printColBlack/>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BoxLang" w:val="VE"/>
  </w:docVars>
  <w:rsids>
    <w:rsidRoot w:val="004F754D"/>
    <w:rsid w:val="00001A78"/>
    <w:rsid w:val="00005B63"/>
    <w:rsid w:val="00025BB1"/>
    <w:rsid w:val="000313D9"/>
    <w:rsid w:val="00032CFD"/>
    <w:rsid w:val="0003627B"/>
    <w:rsid w:val="00044295"/>
    <w:rsid w:val="0004675C"/>
    <w:rsid w:val="00063029"/>
    <w:rsid w:val="00067C9A"/>
    <w:rsid w:val="00086968"/>
    <w:rsid w:val="00095DC0"/>
    <w:rsid w:val="000B3961"/>
    <w:rsid w:val="000C0463"/>
    <w:rsid w:val="000C67EE"/>
    <w:rsid w:val="000D5B18"/>
    <w:rsid w:val="000E1429"/>
    <w:rsid w:val="000E4948"/>
    <w:rsid w:val="000F09E3"/>
    <w:rsid w:val="000F7E07"/>
    <w:rsid w:val="00117474"/>
    <w:rsid w:val="001533D0"/>
    <w:rsid w:val="001642C8"/>
    <w:rsid w:val="001764D2"/>
    <w:rsid w:val="00183B9C"/>
    <w:rsid w:val="00195EEE"/>
    <w:rsid w:val="00196F64"/>
    <w:rsid w:val="00197071"/>
    <w:rsid w:val="001B0748"/>
    <w:rsid w:val="001D2218"/>
    <w:rsid w:val="0021611E"/>
    <w:rsid w:val="00224510"/>
    <w:rsid w:val="0024220E"/>
    <w:rsid w:val="0026395D"/>
    <w:rsid w:val="00264355"/>
    <w:rsid w:val="00264D5B"/>
    <w:rsid w:val="00265EA6"/>
    <w:rsid w:val="00266422"/>
    <w:rsid w:val="00272570"/>
    <w:rsid w:val="00284DAA"/>
    <w:rsid w:val="00285CB0"/>
    <w:rsid w:val="00293C9D"/>
    <w:rsid w:val="002A1D54"/>
    <w:rsid w:val="002B49CB"/>
    <w:rsid w:val="002B69B3"/>
    <w:rsid w:val="002C461F"/>
    <w:rsid w:val="002D61C1"/>
    <w:rsid w:val="002E7664"/>
    <w:rsid w:val="002F53F6"/>
    <w:rsid w:val="002F7828"/>
    <w:rsid w:val="003147D2"/>
    <w:rsid w:val="00322A5B"/>
    <w:rsid w:val="003314B6"/>
    <w:rsid w:val="003340E9"/>
    <w:rsid w:val="00350CB5"/>
    <w:rsid w:val="00352459"/>
    <w:rsid w:val="003606EA"/>
    <w:rsid w:val="003703D6"/>
    <w:rsid w:val="0039081A"/>
    <w:rsid w:val="003A1A6C"/>
    <w:rsid w:val="003A2658"/>
    <w:rsid w:val="003A7175"/>
    <w:rsid w:val="003C2570"/>
    <w:rsid w:val="003C5F33"/>
    <w:rsid w:val="003D038C"/>
    <w:rsid w:val="003E0D7C"/>
    <w:rsid w:val="003E2140"/>
    <w:rsid w:val="003E3578"/>
    <w:rsid w:val="003E4E1F"/>
    <w:rsid w:val="003F0870"/>
    <w:rsid w:val="003F203B"/>
    <w:rsid w:val="00403C9C"/>
    <w:rsid w:val="00403D49"/>
    <w:rsid w:val="00415486"/>
    <w:rsid w:val="00425EA9"/>
    <w:rsid w:val="00426585"/>
    <w:rsid w:val="00427080"/>
    <w:rsid w:val="004347B7"/>
    <w:rsid w:val="00453F36"/>
    <w:rsid w:val="004A2D6B"/>
    <w:rsid w:val="004A76B2"/>
    <w:rsid w:val="004D082D"/>
    <w:rsid w:val="004D682B"/>
    <w:rsid w:val="004E09EB"/>
    <w:rsid w:val="004E61EC"/>
    <w:rsid w:val="004F754D"/>
    <w:rsid w:val="005043B0"/>
    <w:rsid w:val="00527B0F"/>
    <w:rsid w:val="00532852"/>
    <w:rsid w:val="005376EF"/>
    <w:rsid w:val="005451F4"/>
    <w:rsid w:val="0054644C"/>
    <w:rsid w:val="00551DF8"/>
    <w:rsid w:val="005536FC"/>
    <w:rsid w:val="00555152"/>
    <w:rsid w:val="00571332"/>
    <w:rsid w:val="00571BDB"/>
    <w:rsid w:val="00576CB9"/>
    <w:rsid w:val="00584F1D"/>
    <w:rsid w:val="00587DCE"/>
    <w:rsid w:val="0059003D"/>
    <w:rsid w:val="005901B9"/>
    <w:rsid w:val="005B19D3"/>
    <w:rsid w:val="005B7CF8"/>
    <w:rsid w:val="005E4381"/>
    <w:rsid w:val="005F32AD"/>
    <w:rsid w:val="005F5651"/>
    <w:rsid w:val="0060057C"/>
    <w:rsid w:val="00632F54"/>
    <w:rsid w:val="006355C7"/>
    <w:rsid w:val="00643793"/>
    <w:rsid w:val="00645E2F"/>
    <w:rsid w:val="006502FE"/>
    <w:rsid w:val="00651DC1"/>
    <w:rsid w:val="00653860"/>
    <w:rsid w:val="006574AD"/>
    <w:rsid w:val="00667D8D"/>
    <w:rsid w:val="00674DFD"/>
    <w:rsid w:val="006860AE"/>
    <w:rsid w:val="0069503A"/>
    <w:rsid w:val="006A1810"/>
    <w:rsid w:val="006C2F48"/>
    <w:rsid w:val="006E061A"/>
    <w:rsid w:val="006E4F1B"/>
    <w:rsid w:val="006F79E7"/>
    <w:rsid w:val="007139F4"/>
    <w:rsid w:val="00713C84"/>
    <w:rsid w:val="00725BFB"/>
    <w:rsid w:val="00730B78"/>
    <w:rsid w:val="00732860"/>
    <w:rsid w:val="00737281"/>
    <w:rsid w:val="00740C74"/>
    <w:rsid w:val="007516F4"/>
    <w:rsid w:val="00771726"/>
    <w:rsid w:val="00774BE2"/>
    <w:rsid w:val="00786C60"/>
    <w:rsid w:val="00787EA4"/>
    <w:rsid w:val="007915B0"/>
    <w:rsid w:val="007953A4"/>
    <w:rsid w:val="00795E59"/>
    <w:rsid w:val="00796D5D"/>
    <w:rsid w:val="00797E52"/>
    <w:rsid w:val="007A4193"/>
    <w:rsid w:val="007B7AC6"/>
    <w:rsid w:val="007C31AC"/>
    <w:rsid w:val="007C483A"/>
    <w:rsid w:val="007D2C6E"/>
    <w:rsid w:val="007E7ABA"/>
    <w:rsid w:val="007F471C"/>
    <w:rsid w:val="007F4A67"/>
    <w:rsid w:val="00811904"/>
    <w:rsid w:val="00812875"/>
    <w:rsid w:val="00823773"/>
    <w:rsid w:val="0082473B"/>
    <w:rsid w:val="0084283A"/>
    <w:rsid w:val="00843894"/>
    <w:rsid w:val="008508E6"/>
    <w:rsid w:val="0085605F"/>
    <w:rsid w:val="008567F2"/>
    <w:rsid w:val="00867861"/>
    <w:rsid w:val="008705CD"/>
    <w:rsid w:val="00877221"/>
    <w:rsid w:val="0088048B"/>
    <w:rsid w:val="00884E30"/>
    <w:rsid w:val="008A27F6"/>
    <w:rsid w:val="008A712C"/>
    <w:rsid w:val="008C05AF"/>
    <w:rsid w:val="008D1101"/>
    <w:rsid w:val="008E65C3"/>
    <w:rsid w:val="008F1A32"/>
    <w:rsid w:val="00904DFE"/>
    <w:rsid w:val="009076DA"/>
    <w:rsid w:val="00910D57"/>
    <w:rsid w:val="00917F05"/>
    <w:rsid w:val="00926811"/>
    <w:rsid w:val="0093799A"/>
    <w:rsid w:val="009458C1"/>
    <w:rsid w:val="00946839"/>
    <w:rsid w:val="00951615"/>
    <w:rsid w:val="0095272E"/>
    <w:rsid w:val="00967D9A"/>
    <w:rsid w:val="00970199"/>
    <w:rsid w:val="00971312"/>
    <w:rsid w:val="00975B88"/>
    <w:rsid w:val="00996FC8"/>
    <w:rsid w:val="009A06B4"/>
    <w:rsid w:val="009A4E72"/>
    <w:rsid w:val="009C2EFA"/>
    <w:rsid w:val="009F7566"/>
    <w:rsid w:val="00A14797"/>
    <w:rsid w:val="00A23338"/>
    <w:rsid w:val="00A354A9"/>
    <w:rsid w:val="00A47EA6"/>
    <w:rsid w:val="00A61536"/>
    <w:rsid w:val="00A6664A"/>
    <w:rsid w:val="00A77FC8"/>
    <w:rsid w:val="00A809BB"/>
    <w:rsid w:val="00A81D19"/>
    <w:rsid w:val="00A91E22"/>
    <w:rsid w:val="00AB1385"/>
    <w:rsid w:val="00AB63C3"/>
    <w:rsid w:val="00AC2520"/>
    <w:rsid w:val="00AF009B"/>
    <w:rsid w:val="00B01042"/>
    <w:rsid w:val="00B056DA"/>
    <w:rsid w:val="00B12764"/>
    <w:rsid w:val="00B1715E"/>
    <w:rsid w:val="00B265C8"/>
    <w:rsid w:val="00B304C8"/>
    <w:rsid w:val="00B3696A"/>
    <w:rsid w:val="00B37C46"/>
    <w:rsid w:val="00B53329"/>
    <w:rsid w:val="00B606D2"/>
    <w:rsid w:val="00B64A19"/>
    <w:rsid w:val="00B759BF"/>
    <w:rsid w:val="00B769FE"/>
    <w:rsid w:val="00B810BE"/>
    <w:rsid w:val="00B829B4"/>
    <w:rsid w:val="00BA436E"/>
    <w:rsid w:val="00BC4C1B"/>
    <w:rsid w:val="00BC4EAE"/>
    <w:rsid w:val="00BC6271"/>
    <w:rsid w:val="00BD425F"/>
    <w:rsid w:val="00BD44BD"/>
    <w:rsid w:val="00C013A6"/>
    <w:rsid w:val="00C041A1"/>
    <w:rsid w:val="00C1022E"/>
    <w:rsid w:val="00C30983"/>
    <w:rsid w:val="00C46EF8"/>
    <w:rsid w:val="00C5593E"/>
    <w:rsid w:val="00C61373"/>
    <w:rsid w:val="00C61EAB"/>
    <w:rsid w:val="00C67DFA"/>
    <w:rsid w:val="00C774E2"/>
    <w:rsid w:val="00C775AE"/>
    <w:rsid w:val="00C84CC7"/>
    <w:rsid w:val="00CA0728"/>
    <w:rsid w:val="00CA1BB2"/>
    <w:rsid w:val="00CB7450"/>
    <w:rsid w:val="00CC04D6"/>
    <w:rsid w:val="00CC3BBE"/>
    <w:rsid w:val="00CC5B7C"/>
    <w:rsid w:val="00CD28F9"/>
    <w:rsid w:val="00CD5B0D"/>
    <w:rsid w:val="00CE1F9E"/>
    <w:rsid w:val="00CE4D5B"/>
    <w:rsid w:val="00CE5A58"/>
    <w:rsid w:val="00D15867"/>
    <w:rsid w:val="00D54051"/>
    <w:rsid w:val="00D74C8A"/>
    <w:rsid w:val="00D7533A"/>
    <w:rsid w:val="00D82478"/>
    <w:rsid w:val="00D85486"/>
    <w:rsid w:val="00D9778D"/>
    <w:rsid w:val="00DB1C6A"/>
    <w:rsid w:val="00DC5B15"/>
    <w:rsid w:val="00DD6DBF"/>
    <w:rsid w:val="00DF56FF"/>
    <w:rsid w:val="00DF7D69"/>
    <w:rsid w:val="00E00029"/>
    <w:rsid w:val="00E00414"/>
    <w:rsid w:val="00E20F21"/>
    <w:rsid w:val="00E32193"/>
    <w:rsid w:val="00E41AD8"/>
    <w:rsid w:val="00E42AE0"/>
    <w:rsid w:val="00E4537C"/>
    <w:rsid w:val="00E5621A"/>
    <w:rsid w:val="00E80221"/>
    <w:rsid w:val="00E8719A"/>
    <w:rsid w:val="00E910C6"/>
    <w:rsid w:val="00E941F4"/>
    <w:rsid w:val="00EB31A8"/>
    <w:rsid w:val="00EB3288"/>
    <w:rsid w:val="00EB3933"/>
    <w:rsid w:val="00EB5D55"/>
    <w:rsid w:val="00EC6564"/>
    <w:rsid w:val="00EF3D1D"/>
    <w:rsid w:val="00F21407"/>
    <w:rsid w:val="00F21EEB"/>
    <w:rsid w:val="00F3177E"/>
    <w:rsid w:val="00F447C7"/>
    <w:rsid w:val="00F51F9B"/>
    <w:rsid w:val="00F52CF0"/>
    <w:rsid w:val="00F564B8"/>
    <w:rsid w:val="00F57C2B"/>
    <w:rsid w:val="00F616DD"/>
    <w:rsid w:val="00F755F1"/>
    <w:rsid w:val="00F82FB9"/>
    <w:rsid w:val="00F86E16"/>
    <w:rsid w:val="00F87DA8"/>
    <w:rsid w:val="00F949F3"/>
    <w:rsid w:val="00F94B6F"/>
    <w:rsid w:val="00FA66BD"/>
    <w:rsid w:val="00FB0BEA"/>
    <w:rsid w:val="00FB7608"/>
    <w:rsid w:val="00FD1004"/>
    <w:rsid w:val="00FD6C3A"/>
    <w:rsid w:val="00FE637D"/>
    <w:rsid w:val="00FF4102"/>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0A3FC78E"/>
  <w15:chartTrackingRefBased/>
  <w15:docId w15:val="{D3F12853-B9CA-47AA-90A1-361A530E62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MS Mincho" w:hAnsi="Times New Roman" w:cs="Times New Roman"/>
        <w:lang w:val="en-US" w:eastAsia="ko-K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uiPriority="35" w:qFormat="1"/>
    <w:lsdException w:name="annotation reference" w:uiPriority="99"/>
    <w:lsdException w:name="Title" w:qFormat="1"/>
    <w:lsdException w:name="Subtitle" w:qFormat="1"/>
    <w:lsdException w:name="Hyperlink" w:uiPriority="99"/>
    <w:lsdException w:name="Strong" w:qFormat="1"/>
    <w:lsdException w:name="Emphasis" w:qFormat="1"/>
    <w:lsdException w:name="Plain Text" w:uiPriority="99"/>
    <w:lsdException w:name="Normal (Web)" w:uiPriority="99"/>
    <w:lsdException w:name="HTML Definition" w:semiHidden="1" w:unhideWhenUsed="1"/>
    <w:lsdException w:name="HTML Preformatted" w:uiPriority="99"/>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04675C"/>
    <w:pPr>
      <w:spacing w:after="240" w:line="230" w:lineRule="atLeast"/>
      <w:jc w:val="both"/>
    </w:pPr>
    <w:rPr>
      <w:rFonts w:ascii="Arial" w:hAnsi="Arial"/>
      <w:lang w:eastAsia="en-US"/>
    </w:rPr>
  </w:style>
  <w:style w:type="paragraph" w:styleId="10">
    <w:name w:val="heading 1"/>
    <w:aliases w:val="Heading U,Titre Partie,h1,H1,H11,Œ©o‚µ 1,?co??E 1,뙥,?c,?co?ƒÊ 1,?,Œ,Titre 1,título 1,DO NOT USE_h1,Heading,Œ©,...,Œ?©o‚µ 1,¨«,¨«©,..,Œ?©_o‚µ 1,?c_o??E 1,¨«©o‚µ 1,o‚µ 1,?co?ƒ  1,¨«?©_o‚µ 1,¡§«,¡§«©,¡§«©o‚µ 1,DO NOT USE_,Œ??©_o‚µ 1,¡§«?©_o‚µ"/>
    <w:basedOn w:val="a7"/>
    <w:next w:val="a7"/>
    <w:link w:val="1Char"/>
    <w:qFormat/>
    <w:pPr>
      <w:keepNext/>
      <w:tabs>
        <w:tab w:val="left" w:pos="400"/>
        <w:tab w:val="left" w:pos="560"/>
      </w:tabs>
      <w:suppressAutoHyphens/>
      <w:spacing w:before="270" w:line="270" w:lineRule="exact"/>
      <w:jc w:val="left"/>
      <w:outlineLvl w:val="0"/>
    </w:pPr>
    <w:rPr>
      <w:b/>
      <w:sz w:val="24"/>
    </w:rPr>
  </w:style>
  <w:style w:type="paragraph" w:styleId="22">
    <w:name w:val="heading 2"/>
    <w:aliases w:val="H2,H21,Œ©o‚µ 2,h2,?co??E 2,뙥2,?c1,?co?ƒÊ 2,?2,Œ1,Œ2,Titre 2,Œ©2,DO NOT USE_h2,título 2,Œ©1,Œ©_o‚µ 2,2,Header 2,2nd level,mobil-heading2,UNDERRUBRIK 1-2,Sub-section,Heading 2 Char1,Heading 2 Char Char,Heading 2 Char1 Char Char,¨,Œ?©o‚µ 2,¨«,¨«1"/>
    <w:basedOn w:val="10"/>
    <w:next w:val="a7"/>
    <w:link w:val="2Char"/>
    <w:qFormat/>
    <w:pPr>
      <w:tabs>
        <w:tab w:val="clear" w:pos="400"/>
        <w:tab w:val="clear" w:pos="560"/>
        <w:tab w:val="left" w:pos="540"/>
        <w:tab w:val="left" w:pos="700"/>
      </w:tabs>
      <w:spacing w:before="60" w:line="250" w:lineRule="exact"/>
      <w:outlineLvl w:val="1"/>
    </w:pPr>
    <w:rPr>
      <w:sz w:val="22"/>
    </w:rPr>
  </w:style>
  <w:style w:type="paragraph" w:styleId="32">
    <w:name w:val="heading 3"/>
    <w:aliases w:val="h3,H3,H31,Titre 3,Org Heading 1,Heading 3 Char,mobil-heading3,Übers3,3,Heading 3 Char1 Char,Heading 3 Char Char Char,Title3,GS_3,0H,bullet,b,3 bullet,SECOND,Second,l3,kopregel 3,EIVIS Title 3,Titre C,Guide 3,heading 3,Sec II,h31,H32,h32,H33,bh,h33"/>
    <w:basedOn w:val="10"/>
    <w:next w:val="a7"/>
    <w:link w:val="3Char"/>
    <w:qFormat/>
    <w:pPr>
      <w:tabs>
        <w:tab w:val="clear" w:pos="400"/>
        <w:tab w:val="clear" w:pos="560"/>
        <w:tab w:val="left" w:pos="660"/>
        <w:tab w:val="left" w:pos="880"/>
      </w:tabs>
      <w:spacing w:before="60" w:line="230" w:lineRule="exact"/>
      <w:outlineLvl w:val="2"/>
    </w:pPr>
    <w:rPr>
      <w:sz w:val="20"/>
    </w:rPr>
  </w:style>
  <w:style w:type="paragraph" w:styleId="42">
    <w:name w:val="heading 4"/>
    <w:aliases w:val="h4,H4,H41,Titre 4,Org Heading 2,Heading 4 Char,Heading 4 Char1 Char,Heading 4 Char Char Char,Title4,GS_4,ASSET_heading4,EIVIS Title 4,DesignT4,Heading4,h41,h42,H42,h43,H43,h44,H44,h45,H45,dash,d,4 dash,T4,heading 4,First line:  0&quot;,bl,bb"/>
    <w:basedOn w:val="32"/>
    <w:next w:val="a7"/>
    <w:link w:val="4Char"/>
    <w:qFormat/>
    <w:pPr>
      <w:tabs>
        <w:tab w:val="clear" w:pos="660"/>
        <w:tab w:val="clear" w:pos="880"/>
        <w:tab w:val="left" w:pos="940"/>
        <w:tab w:val="left" w:pos="1140"/>
        <w:tab w:val="left" w:pos="1360"/>
      </w:tabs>
      <w:outlineLvl w:val="3"/>
    </w:pPr>
  </w:style>
  <w:style w:type="paragraph" w:styleId="51">
    <w:name w:val="heading 5"/>
    <w:aliases w:val="h5,H5,H51,Titre 5,DO NOT USE_h5,Appendix A to X,Heading 5   Appendix A to X,5 sub-bullet,sb,4,Indent,PIM 5,ds,dd,Heading5,ITT t5,PA Pico Section,heading 5,l5,Roman list,口,口1,口2,h51,heading 51,h52,heading 52,h53,heading 53,第NNNN节,TITRE 5"/>
    <w:basedOn w:val="42"/>
    <w:next w:val="a7"/>
    <w:link w:val="5Char"/>
    <w:qFormat/>
    <w:pPr>
      <w:tabs>
        <w:tab w:val="clear" w:pos="940"/>
        <w:tab w:val="clear" w:pos="1140"/>
        <w:tab w:val="clear" w:pos="1360"/>
      </w:tabs>
      <w:outlineLvl w:val="4"/>
    </w:pPr>
  </w:style>
  <w:style w:type="paragraph" w:styleId="6">
    <w:name w:val="heading 6"/>
    <w:aliases w:val="h6,H6,H61,Titre 6,TOC header,Bullet list,sub-dash,sd,5,Appendix,T1"/>
    <w:basedOn w:val="51"/>
    <w:next w:val="a7"/>
    <w:link w:val="6Char"/>
    <w:qFormat/>
    <w:pPr>
      <w:outlineLvl w:val="5"/>
    </w:pPr>
  </w:style>
  <w:style w:type="paragraph" w:styleId="7">
    <w:name w:val="heading 7"/>
    <w:aliases w:val="Bulleted list,L7"/>
    <w:basedOn w:val="6"/>
    <w:next w:val="a7"/>
    <w:link w:val="7Char"/>
    <w:qFormat/>
    <w:pPr>
      <w:outlineLvl w:val="6"/>
    </w:pPr>
  </w:style>
  <w:style w:type="paragraph" w:styleId="8">
    <w:name w:val="heading 8"/>
    <w:aliases w:val="Legal Level 1.1.1.,Center Bold,Table Heading"/>
    <w:basedOn w:val="6"/>
    <w:next w:val="a7"/>
    <w:link w:val="8Char"/>
    <w:qFormat/>
    <w:pPr>
      <w:outlineLvl w:val="7"/>
    </w:pPr>
  </w:style>
  <w:style w:type="paragraph" w:styleId="9">
    <w:name w:val="heading 9"/>
    <w:aliases w:val="Figure Heading,FH,Titre 10"/>
    <w:basedOn w:val="6"/>
    <w:next w:val="a7"/>
    <w:link w:val="9Char"/>
    <w:qFormat/>
    <w:pPr>
      <w:outlineLvl w:val="8"/>
    </w:p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paragraph" w:customStyle="1" w:styleId="a2">
    <w:name w:val="a2"/>
    <w:basedOn w:val="22"/>
    <w:next w:val="a7"/>
    <w:pPr>
      <w:numPr>
        <w:ilvl w:val="1"/>
        <w:numId w:val="2"/>
      </w:numPr>
      <w:tabs>
        <w:tab w:val="clear" w:pos="360"/>
        <w:tab w:val="clear" w:pos="540"/>
        <w:tab w:val="clear" w:pos="700"/>
        <w:tab w:val="left" w:pos="500"/>
        <w:tab w:val="left" w:pos="720"/>
      </w:tabs>
      <w:spacing w:before="270" w:line="270" w:lineRule="exact"/>
    </w:pPr>
    <w:rPr>
      <w:sz w:val="24"/>
    </w:rPr>
  </w:style>
  <w:style w:type="paragraph" w:customStyle="1" w:styleId="a3">
    <w:name w:val="a3"/>
    <w:basedOn w:val="32"/>
    <w:next w:val="a7"/>
    <w:pPr>
      <w:numPr>
        <w:ilvl w:val="2"/>
        <w:numId w:val="2"/>
      </w:numPr>
      <w:tabs>
        <w:tab w:val="clear" w:pos="660"/>
        <w:tab w:val="clear" w:pos="720"/>
        <w:tab w:val="left" w:pos="640"/>
      </w:tabs>
      <w:spacing w:line="250" w:lineRule="exact"/>
    </w:pPr>
    <w:rPr>
      <w:sz w:val="22"/>
    </w:rPr>
  </w:style>
  <w:style w:type="paragraph" w:customStyle="1" w:styleId="a4">
    <w:name w:val="a4"/>
    <w:basedOn w:val="42"/>
    <w:next w:val="a7"/>
    <w:pPr>
      <w:numPr>
        <w:ilvl w:val="3"/>
        <w:numId w:val="2"/>
      </w:numPr>
      <w:tabs>
        <w:tab w:val="clear" w:pos="940"/>
        <w:tab w:val="clear" w:pos="1080"/>
        <w:tab w:val="clear" w:pos="1140"/>
        <w:tab w:val="clear" w:pos="1360"/>
        <w:tab w:val="left" w:pos="880"/>
        <w:tab w:val="left" w:pos="1060"/>
      </w:tabs>
    </w:pPr>
  </w:style>
  <w:style w:type="paragraph" w:customStyle="1" w:styleId="a5">
    <w:name w:val="a5"/>
    <w:basedOn w:val="51"/>
    <w:next w:val="a7"/>
    <w:pPr>
      <w:numPr>
        <w:ilvl w:val="4"/>
        <w:numId w:val="2"/>
      </w:numPr>
      <w:tabs>
        <w:tab w:val="clear" w:pos="1080"/>
        <w:tab w:val="left" w:pos="1140"/>
        <w:tab w:val="left" w:pos="1360"/>
      </w:tabs>
    </w:pPr>
  </w:style>
  <w:style w:type="paragraph" w:customStyle="1" w:styleId="a6">
    <w:name w:val="a6"/>
    <w:basedOn w:val="6"/>
    <w:next w:val="a7"/>
    <w:pPr>
      <w:numPr>
        <w:ilvl w:val="5"/>
        <w:numId w:val="2"/>
      </w:numPr>
      <w:tabs>
        <w:tab w:val="left" w:pos="1140"/>
        <w:tab w:val="left" w:pos="1360"/>
        <w:tab w:val="left" w:pos="1440"/>
      </w:tabs>
    </w:pPr>
  </w:style>
  <w:style w:type="paragraph" w:customStyle="1" w:styleId="ANNEX">
    <w:name w:val="ANNEX"/>
    <w:basedOn w:val="a7"/>
    <w:next w:val="a7"/>
    <w:pPr>
      <w:keepNext/>
      <w:pageBreakBefore/>
      <w:numPr>
        <w:numId w:val="2"/>
      </w:numPr>
      <w:spacing w:after="760" w:line="310" w:lineRule="exact"/>
      <w:jc w:val="center"/>
      <w:outlineLvl w:val="0"/>
    </w:pPr>
    <w:rPr>
      <w:b/>
      <w:sz w:val="28"/>
    </w:rPr>
  </w:style>
  <w:style w:type="paragraph" w:customStyle="1" w:styleId="ANNEXN">
    <w:name w:val="ANNEXN"/>
    <w:basedOn w:val="ANNEX"/>
    <w:next w:val="a7"/>
    <w:pPr>
      <w:numPr>
        <w:numId w:val="3"/>
      </w:numPr>
    </w:pPr>
  </w:style>
  <w:style w:type="paragraph" w:customStyle="1" w:styleId="ANNEXZ">
    <w:name w:val="ANNEXZ"/>
    <w:basedOn w:val="ANNEX"/>
    <w:next w:val="a7"/>
    <w:pPr>
      <w:numPr>
        <w:numId w:val="4"/>
      </w:numPr>
    </w:pPr>
  </w:style>
  <w:style w:type="paragraph" w:customStyle="1" w:styleId="1">
    <w:name w:val="참고 문헌1"/>
    <w:basedOn w:val="a7"/>
    <w:pPr>
      <w:numPr>
        <w:numId w:val="5"/>
      </w:numPr>
      <w:tabs>
        <w:tab w:val="clear" w:pos="360"/>
        <w:tab w:val="left" w:pos="660"/>
      </w:tabs>
      <w:ind w:left="660" w:hanging="660"/>
    </w:pPr>
  </w:style>
  <w:style w:type="paragraph" w:styleId="ab">
    <w:name w:val="Body Text"/>
    <w:basedOn w:val="a7"/>
    <w:pPr>
      <w:spacing w:before="60" w:after="60"/>
    </w:pPr>
  </w:style>
  <w:style w:type="paragraph" w:styleId="23">
    <w:name w:val="Body Text 2"/>
    <w:basedOn w:val="a7"/>
    <w:pPr>
      <w:spacing w:before="60" w:after="60" w:line="210" w:lineRule="atLeast"/>
    </w:pPr>
    <w:rPr>
      <w:sz w:val="18"/>
    </w:rPr>
  </w:style>
  <w:style w:type="paragraph" w:styleId="33">
    <w:name w:val="Body Text 3"/>
    <w:basedOn w:val="a7"/>
    <w:pPr>
      <w:spacing w:before="60" w:after="60" w:line="190" w:lineRule="atLeast"/>
    </w:pPr>
    <w:rPr>
      <w:sz w:val="16"/>
    </w:rPr>
  </w:style>
  <w:style w:type="paragraph" w:styleId="ac">
    <w:name w:val="Body Text Indent"/>
    <w:basedOn w:val="a7"/>
    <w:pPr>
      <w:spacing w:after="120"/>
      <w:ind w:left="283"/>
    </w:pPr>
  </w:style>
  <w:style w:type="paragraph" w:styleId="24">
    <w:name w:val="Body Text First Indent 2"/>
    <w:basedOn w:val="a7"/>
    <w:pPr>
      <w:ind w:firstLine="210"/>
    </w:pPr>
  </w:style>
  <w:style w:type="paragraph" w:customStyle="1" w:styleId="Definition">
    <w:name w:val="Definition"/>
    <w:basedOn w:val="a7"/>
    <w:next w:val="a7"/>
    <w:uiPriority w:val="9"/>
  </w:style>
  <w:style w:type="character" w:customStyle="1" w:styleId="Defterms">
    <w:name w:val="Defterms"/>
    <w:rPr>
      <w:noProof w:val="0"/>
      <w:color w:val="auto"/>
      <w:lang w:val="en-GB"/>
    </w:rPr>
  </w:style>
  <w:style w:type="paragraph" w:customStyle="1" w:styleId="Example">
    <w:name w:val="Example"/>
    <w:basedOn w:val="a7"/>
    <w:next w:val="a7"/>
    <w:pPr>
      <w:tabs>
        <w:tab w:val="left" w:pos="1360"/>
      </w:tabs>
      <w:spacing w:line="210" w:lineRule="atLeast"/>
    </w:pPr>
    <w:rPr>
      <w:sz w:val="18"/>
    </w:rPr>
  </w:style>
  <w:style w:type="character" w:customStyle="1" w:styleId="ExtXref">
    <w:name w:val="ExtXref"/>
    <w:rPr>
      <w:noProof w:val="0"/>
      <w:color w:val="auto"/>
      <w:lang w:val="en-GB"/>
    </w:rPr>
  </w:style>
  <w:style w:type="paragraph" w:customStyle="1" w:styleId="Figurefootnote">
    <w:name w:val="Figure footnote"/>
    <w:basedOn w:val="a7"/>
    <w:pPr>
      <w:keepNext/>
      <w:tabs>
        <w:tab w:val="left" w:pos="340"/>
      </w:tabs>
      <w:spacing w:after="60" w:line="210" w:lineRule="atLeast"/>
    </w:pPr>
    <w:rPr>
      <w:sz w:val="18"/>
    </w:rPr>
  </w:style>
  <w:style w:type="paragraph" w:customStyle="1" w:styleId="Figuretitle">
    <w:name w:val="Figure title"/>
    <w:basedOn w:val="a7"/>
    <w:next w:val="a7"/>
    <w:pPr>
      <w:suppressAutoHyphens/>
      <w:spacing w:before="220" w:after="220"/>
      <w:jc w:val="center"/>
    </w:pPr>
    <w:rPr>
      <w:b/>
    </w:rPr>
  </w:style>
  <w:style w:type="paragraph" w:styleId="ad">
    <w:name w:val="footer"/>
    <w:basedOn w:val="a7"/>
    <w:link w:val="Char"/>
    <w:uiPriority w:val="99"/>
    <w:pPr>
      <w:spacing w:after="0" w:line="220" w:lineRule="exact"/>
    </w:pPr>
  </w:style>
  <w:style w:type="character" w:styleId="ae">
    <w:name w:val="footnote reference"/>
    <w:semiHidden/>
    <w:rPr>
      <w:noProof w:val="0"/>
      <w:position w:val="6"/>
      <w:sz w:val="16"/>
      <w:vertAlign w:val="baseline"/>
      <w:lang w:val="en-GB"/>
    </w:rPr>
  </w:style>
  <w:style w:type="paragraph" w:styleId="af">
    <w:name w:val="footnote text"/>
    <w:basedOn w:val="a7"/>
    <w:semiHidden/>
    <w:pPr>
      <w:tabs>
        <w:tab w:val="left" w:pos="340"/>
      </w:tabs>
      <w:spacing w:after="120" w:line="210" w:lineRule="atLeast"/>
    </w:pPr>
    <w:rPr>
      <w:sz w:val="18"/>
    </w:rPr>
  </w:style>
  <w:style w:type="paragraph" w:customStyle="1" w:styleId="Foreword">
    <w:name w:val="Foreword"/>
    <w:basedOn w:val="a7"/>
    <w:next w:val="a7"/>
    <w:rPr>
      <w:color w:val="0000FF"/>
    </w:rPr>
  </w:style>
  <w:style w:type="paragraph" w:customStyle="1" w:styleId="Formula">
    <w:name w:val="Formula"/>
    <w:basedOn w:val="a7"/>
    <w:next w:val="a7"/>
    <w:pPr>
      <w:tabs>
        <w:tab w:val="right" w:pos="10206"/>
      </w:tabs>
      <w:spacing w:after="220" w:line="240" w:lineRule="auto"/>
      <w:ind w:left="400"/>
      <w:jc w:val="left"/>
    </w:pPr>
  </w:style>
  <w:style w:type="paragraph" w:styleId="af0">
    <w:name w:val="header"/>
    <w:basedOn w:val="a7"/>
    <w:link w:val="Char0"/>
    <w:uiPriority w:val="99"/>
    <w:pPr>
      <w:spacing w:after="740" w:line="220" w:lineRule="exact"/>
    </w:pPr>
    <w:rPr>
      <w:b/>
      <w:sz w:val="22"/>
    </w:rPr>
  </w:style>
  <w:style w:type="paragraph" w:styleId="11">
    <w:name w:val="index 1"/>
    <w:basedOn w:val="a7"/>
    <w:next w:val="a7"/>
    <w:semiHidden/>
    <w:pPr>
      <w:spacing w:after="0" w:line="210" w:lineRule="atLeast"/>
      <w:ind w:left="340" w:hanging="340"/>
      <w:jc w:val="left"/>
    </w:pPr>
    <w:rPr>
      <w:b/>
      <w:sz w:val="18"/>
    </w:rPr>
  </w:style>
  <w:style w:type="paragraph" w:styleId="25">
    <w:name w:val="index 2"/>
    <w:basedOn w:val="a7"/>
    <w:next w:val="a7"/>
    <w:semiHidden/>
    <w:pPr>
      <w:spacing w:line="210" w:lineRule="atLeast"/>
      <w:ind w:left="600" w:hanging="200"/>
    </w:pPr>
    <w:rPr>
      <w:b/>
      <w:sz w:val="18"/>
    </w:rPr>
  </w:style>
  <w:style w:type="paragraph" w:styleId="34">
    <w:name w:val="index 3"/>
    <w:basedOn w:val="a7"/>
    <w:next w:val="a7"/>
    <w:semiHidden/>
    <w:pPr>
      <w:spacing w:line="220" w:lineRule="atLeast"/>
      <w:ind w:left="600" w:hanging="200"/>
    </w:pPr>
    <w:rPr>
      <w:b/>
    </w:rPr>
  </w:style>
  <w:style w:type="paragraph" w:styleId="43">
    <w:name w:val="index 4"/>
    <w:basedOn w:val="a7"/>
    <w:next w:val="a7"/>
    <w:semiHidden/>
    <w:pPr>
      <w:spacing w:line="220" w:lineRule="atLeast"/>
      <w:ind w:left="800" w:hanging="200"/>
    </w:pPr>
    <w:rPr>
      <w:b/>
    </w:rPr>
  </w:style>
  <w:style w:type="paragraph" w:styleId="52">
    <w:name w:val="index 5"/>
    <w:basedOn w:val="a7"/>
    <w:next w:val="a7"/>
    <w:semiHidden/>
    <w:pPr>
      <w:spacing w:line="220" w:lineRule="atLeast"/>
      <w:ind w:left="1000" w:hanging="200"/>
    </w:pPr>
    <w:rPr>
      <w:b/>
    </w:rPr>
  </w:style>
  <w:style w:type="paragraph" w:styleId="60">
    <w:name w:val="index 6"/>
    <w:basedOn w:val="a7"/>
    <w:next w:val="a7"/>
    <w:semiHidden/>
    <w:pPr>
      <w:spacing w:line="220" w:lineRule="atLeast"/>
      <w:ind w:left="1200" w:hanging="200"/>
    </w:pPr>
    <w:rPr>
      <w:b/>
    </w:rPr>
  </w:style>
  <w:style w:type="paragraph" w:styleId="70">
    <w:name w:val="index 7"/>
    <w:basedOn w:val="a7"/>
    <w:next w:val="a7"/>
    <w:semiHidden/>
    <w:pPr>
      <w:spacing w:line="220" w:lineRule="atLeast"/>
      <w:ind w:left="1400" w:hanging="200"/>
    </w:pPr>
    <w:rPr>
      <w:b/>
    </w:rPr>
  </w:style>
  <w:style w:type="paragraph" w:styleId="80">
    <w:name w:val="index 8"/>
    <w:basedOn w:val="a7"/>
    <w:next w:val="a7"/>
    <w:semiHidden/>
    <w:pPr>
      <w:spacing w:line="220" w:lineRule="atLeast"/>
      <w:ind w:left="1600" w:hanging="200"/>
    </w:pPr>
    <w:rPr>
      <w:b/>
    </w:rPr>
  </w:style>
  <w:style w:type="paragraph" w:styleId="90">
    <w:name w:val="index 9"/>
    <w:basedOn w:val="a7"/>
    <w:next w:val="a7"/>
    <w:semiHidden/>
    <w:pPr>
      <w:spacing w:line="220" w:lineRule="atLeast"/>
      <w:ind w:left="1800" w:hanging="200"/>
    </w:pPr>
    <w:rPr>
      <w:b/>
    </w:rPr>
  </w:style>
  <w:style w:type="paragraph" w:styleId="af1">
    <w:name w:val="index heading"/>
    <w:basedOn w:val="a7"/>
    <w:next w:val="11"/>
    <w:semiHidden/>
    <w:pPr>
      <w:keepNext/>
      <w:spacing w:before="480" w:after="210"/>
      <w:jc w:val="center"/>
    </w:pPr>
  </w:style>
  <w:style w:type="paragraph" w:customStyle="1" w:styleId="Introduction">
    <w:name w:val="Introduction"/>
    <w:basedOn w:val="a7"/>
    <w:next w:val="a7"/>
    <w:pPr>
      <w:keepNext/>
      <w:pageBreakBefore/>
      <w:tabs>
        <w:tab w:val="left" w:pos="400"/>
      </w:tabs>
      <w:suppressAutoHyphens/>
      <w:spacing w:before="960" w:after="310" w:line="310" w:lineRule="exact"/>
      <w:jc w:val="left"/>
    </w:pPr>
    <w:rPr>
      <w:b/>
      <w:sz w:val="28"/>
    </w:rPr>
  </w:style>
  <w:style w:type="paragraph" w:styleId="a0">
    <w:name w:val="List Continue"/>
    <w:aliases w:val="list 1,list-1"/>
    <w:basedOn w:val="a7"/>
    <w:pPr>
      <w:numPr>
        <w:numId w:val="6"/>
      </w:numPr>
      <w:tabs>
        <w:tab w:val="left" w:pos="400"/>
      </w:tabs>
    </w:pPr>
  </w:style>
  <w:style w:type="paragraph" w:styleId="20">
    <w:name w:val="List Continue 2"/>
    <w:aliases w:val="list-2"/>
    <w:basedOn w:val="a0"/>
    <w:pPr>
      <w:numPr>
        <w:ilvl w:val="1"/>
        <w:numId w:val="7"/>
      </w:numPr>
      <w:tabs>
        <w:tab w:val="clear" w:pos="400"/>
        <w:tab w:val="left" w:pos="800"/>
      </w:tabs>
    </w:pPr>
  </w:style>
  <w:style w:type="paragraph" w:styleId="30">
    <w:name w:val="List Continue 3"/>
    <w:basedOn w:val="a0"/>
    <w:pPr>
      <w:numPr>
        <w:ilvl w:val="2"/>
        <w:numId w:val="8"/>
      </w:numPr>
      <w:tabs>
        <w:tab w:val="clear" w:pos="400"/>
        <w:tab w:val="left" w:pos="1200"/>
      </w:tabs>
    </w:pPr>
  </w:style>
  <w:style w:type="paragraph" w:styleId="40">
    <w:name w:val="List Continue 4"/>
    <w:basedOn w:val="a0"/>
    <w:pPr>
      <w:numPr>
        <w:ilvl w:val="3"/>
        <w:numId w:val="9"/>
      </w:numPr>
      <w:tabs>
        <w:tab w:val="clear" w:pos="400"/>
        <w:tab w:val="left" w:pos="1600"/>
      </w:tabs>
    </w:pPr>
  </w:style>
  <w:style w:type="paragraph" w:styleId="a1">
    <w:name w:val="List Number"/>
    <w:aliases w:val="OL"/>
    <w:basedOn w:val="a7"/>
    <w:pPr>
      <w:numPr>
        <w:numId w:val="10"/>
      </w:numPr>
      <w:tabs>
        <w:tab w:val="clear" w:pos="360"/>
        <w:tab w:val="left" w:pos="400"/>
      </w:tabs>
    </w:pPr>
  </w:style>
  <w:style w:type="paragraph" w:styleId="21">
    <w:name w:val="List Number 2"/>
    <w:basedOn w:val="a7"/>
    <w:pPr>
      <w:numPr>
        <w:ilvl w:val="1"/>
        <w:numId w:val="11"/>
      </w:numPr>
      <w:tabs>
        <w:tab w:val="clear" w:pos="1080"/>
        <w:tab w:val="left" w:pos="800"/>
      </w:tabs>
    </w:pPr>
  </w:style>
  <w:style w:type="paragraph" w:styleId="31">
    <w:name w:val="List Number 3"/>
    <w:basedOn w:val="a7"/>
    <w:pPr>
      <w:numPr>
        <w:ilvl w:val="2"/>
        <w:numId w:val="12"/>
      </w:numPr>
      <w:tabs>
        <w:tab w:val="clear" w:pos="1800"/>
        <w:tab w:val="left" w:pos="1200"/>
      </w:tabs>
    </w:pPr>
  </w:style>
  <w:style w:type="paragraph" w:styleId="41">
    <w:name w:val="List Number 4"/>
    <w:basedOn w:val="a7"/>
    <w:pPr>
      <w:numPr>
        <w:ilvl w:val="3"/>
        <w:numId w:val="13"/>
      </w:numPr>
      <w:tabs>
        <w:tab w:val="clear" w:pos="2520"/>
        <w:tab w:val="left" w:pos="1600"/>
      </w:tabs>
    </w:pPr>
  </w:style>
  <w:style w:type="paragraph" w:customStyle="1" w:styleId="MSDNFR">
    <w:name w:val="MSDNFR"/>
    <w:basedOn w:val="a7"/>
    <w:next w:val="a7"/>
    <w:pPr>
      <w:spacing w:line="220" w:lineRule="atLeast"/>
    </w:pPr>
    <w:rPr>
      <w:color w:val="0000FF"/>
    </w:rPr>
  </w:style>
  <w:style w:type="paragraph" w:customStyle="1" w:styleId="na2">
    <w:name w:val="na2"/>
    <w:basedOn w:val="a2"/>
    <w:next w:val="a7"/>
    <w:pPr>
      <w:numPr>
        <w:numId w:val="14"/>
      </w:numPr>
    </w:pPr>
  </w:style>
  <w:style w:type="paragraph" w:customStyle="1" w:styleId="na3">
    <w:name w:val="na3"/>
    <w:basedOn w:val="a3"/>
    <w:next w:val="a7"/>
    <w:pPr>
      <w:numPr>
        <w:numId w:val="15"/>
      </w:numPr>
    </w:pPr>
  </w:style>
  <w:style w:type="paragraph" w:customStyle="1" w:styleId="na4">
    <w:name w:val="na4"/>
    <w:basedOn w:val="a4"/>
    <w:next w:val="a7"/>
    <w:pPr>
      <w:numPr>
        <w:numId w:val="16"/>
      </w:numPr>
      <w:tabs>
        <w:tab w:val="left" w:pos="1060"/>
      </w:tabs>
    </w:pPr>
  </w:style>
  <w:style w:type="paragraph" w:customStyle="1" w:styleId="na5">
    <w:name w:val="na5"/>
    <w:basedOn w:val="a5"/>
    <w:next w:val="a7"/>
    <w:pPr>
      <w:numPr>
        <w:numId w:val="17"/>
      </w:numPr>
    </w:pPr>
  </w:style>
  <w:style w:type="paragraph" w:customStyle="1" w:styleId="na6">
    <w:name w:val="na6"/>
    <w:basedOn w:val="a6"/>
    <w:next w:val="a7"/>
    <w:pPr>
      <w:numPr>
        <w:numId w:val="18"/>
      </w:numPr>
      <w:tabs>
        <w:tab w:val="left" w:pos="1440"/>
      </w:tabs>
    </w:pPr>
  </w:style>
  <w:style w:type="paragraph" w:customStyle="1" w:styleId="Note">
    <w:name w:val="Note"/>
    <w:basedOn w:val="a7"/>
    <w:next w:val="a7"/>
    <w:pPr>
      <w:tabs>
        <w:tab w:val="left" w:pos="960"/>
      </w:tabs>
      <w:spacing w:line="210" w:lineRule="atLeast"/>
    </w:pPr>
    <w:rPr>
      <w:sz w:val="18"/>
    </w:rPr>
  </w:style>
  <w:style w:type="paragraph" w:customStyle="1" w:styleId="p2">
    <w:name w:val="p2"/>
    <w:basedOn w:val="a7"/>
    <w:next w:val="a7"/>
    <w:pPr>
      <w:tabs>
        <w:tab w:val="left" w:pos="560"/>
      </w:tabs>
    </w:pPr>
  </w:style>
  <w:style w:type="paragraph" w:customStyle="1" w:styleId="p3">
    <w:name w:val="p3"/>
    <w:basedOn w:val="a7"/>
    <w:next w:val="a7"/>
    <w:pPr>
      <w:tabs>
        <w:tab w:val="left" w:pos="720"/>
      </w:tabs>
    </w:pPr>
  </w:style>
  <w:style w:type="paragraph" w:customStyle="1" w:styleId="p4">
    <w:name w:val="p4"/>
    <w:basedOn w:val="a7"/>
    <w:next w:val="a7"/>
    <w:pPr>
      <w:tabs>
        <w:tab w:val="left" w:pos="1100"/>
      </w:tabs>
    </w:pPr>
  </w:style>
  <w:style w:type="paragraph" w:customStyle="1" w:styleId="p5">
    <w:name w:val="p5"/>
    <w:basedOn w:val="a7"/>
    <w:next w:val="a7"/>
    <w:pPr>
      <w:tabs>
        <w:tab w:val="left" w:pos="1100"/>
      </w:tabs>
    </w:pPr>
  </w:style>
  <w:style w:type="paragraph" w:customStyle="1" w:styleId="p6">
    <w:name w:val="p6"/>
    <w:basedOn w:val="a7"/>
    <w:next w:val="a7"/>
    <w:pPr>
      <w:tabs>
        <w:tab w:val="left" w:pos="1440"/>
      </w:tabs>
    </w:pPr>
  </w:style>
  <w:style w:type="character" w:styleId="af2">
    <w:name w:val="page number"/>
    <w:rPr>
      <w:noProof w:val="0"/>
      <w:lang w:val="en-GB"/>
    </w:rPr>
  </w:style>
  <w:style w:type="paragraph" w:customStyle="1" w:styleId="RefNorm">
    <w:name w:val="RefNorm"/>
    <w:basedOn w:val="a7"/>
    <w:next w:val="a7"/>
  </w:style>
  <w:style w:type="paragraph" w:customStyle="1" w:styleId="Special">
    <w:name w:val="Special"/>
    <w:basedOn w:val="a7"/>
    <w:next w:val="a7"/>
  </w:style>
  <w:style w:type="paragraph" w:customStyle="1" w:styleId="Tablefootnote">
    <w:name w:val="Table footnote"/>
    <w:basedOn w:val="a7"/>
    <w:pPr>
      <w:tabs>
        <w:tab w:val="left" w:pos="340"/>
      </w:tabs>
      <w:spacing w:before="60" w:after="60" w:line="210" w:lineRule="atLeast"/>
    </w:pPr>
    <w:rPr>
      <w:sz w:val="18"/>
    </w:rPr>
  </w:style>
  <w:style w:type="paragraph" w:customStyle="1" w:styleId="Tabletitle">
    <w:name w:val="Table title"/>
    <w:basedOn w:val="a7"/>
    <w:next w:val="a7"/>
    <w:pPr>
      <w:keepNext/>
      <w:suppressAutoHyphens/>
      <w:spacing w:before="120" w:after="120" w:line="230" w:lineRule="exact"/>
      <w:jc w:val="center"/>
    </w:pPr>
    <w:rPr>
      <w:b/>
    </w:rPr>
  </w:style>
  <w:style w:type="character" w:customStyle="1" w:styleId="TableFootNoteXref">
    <w:name w:val="TableFootNoteXref"/>
    <w:rPr>
      <w:noProof w:val="0"/>
      <w:position w:val="6"/>
      <w:sz w:val="16"/>
      <w:lang w:val="en-GB"/>
    </w:rPr>
  </w:style>
  <w:style w:type="paragraph" w:customStyle="1" w:styleId="Terms">
    <w:name w:val="Term(s)"/>
    <w:basedOn w:val="a7"/>
    <w:next w:val="Definition"/>
    <w:pPr>
      <w:keepNext/>
      <w:suppressAutoHyphens/>
      <w:spacing w:after="0"/>
      <w:jc w:val="left"/>
    </w:pPr>
    <w:rPr>
      <w:b/>
    </w:rPr>
  </w:style>
  <w:style w:type="paragraph" w:customStyle="1" w:styleId="TermNum">
    <w:name w:val="TermNum"/>
    <w:basedOn w:val="a7"/>
    <w:next w:val="Terms"/>
    <w:uiPriority w:val="7"/>
    <w:pPr>
      <w:keepNext/>
      <w:spacing w:after="0"/>
    </w:pPr>
    <w:rPr>
      <w:b/>
    </w:rPr>
  </w:style>
  <w:style w:type="paragraph" w:styleId="12">
    <w:name w:val="toc 1"/>
    <w:basedOn w:val="a7"/>
    <w:next w:val="a7"/>
    <w:uiPriority w:val="39"/>
    <w:qFormat/>
    <w:pPr>
      <w:spacing w:before="120" w:after="120"/>
      <w:jc w:val="left"/>
    </w:pPr>
    <w:rPr>
      <w:rFonts w:ascii="Times New Roman" w:hAnsi="Times New Roman"/>
      <w:b/>
      <w:bCs/>
      <w:caps/>
    </w:rPr>
  </w:style>
  <w:style w:type="paragraph" w:styleId="26">
    <w:name w:val="toc 2"/>
    <w:basedOn w:val="12"/>
    <w:next w:val="a7"/>
    <w:uiPriority w:val="39"/>
    <w:qFormat/>
    <w:pPr>
      <w:spacing w:before="0" w:after="0"/>
      <w:ind w:left="200"/>
    </w:pPr>
    <w:rPr>
      <w:b w:val="0"/>
      <w:bCs w:val="0"/>
      <w:caps w:val="0"/>
      <w:smallCaps/>
    </w:rPr>
  </w:style>
  <w:style w:type="paragraph" w:styleId="35">
    <w:name w:val="toc 3"/>
    <w:basedOn w:val="26"/>
    <w:next w:val="a7"/>
    <w:uiPriority w:val="39"/>
    <w:qFormat/>
    <w:pPr>
      <w:ind w:left="400"/>
    </w:pPr>
    <w:rPr>
      <w:i/>
      <w:iCs/>
      <w:smallCaps w:val="0"/>
    </w:rPr>
  </w:style>
  <w:style w:type="paragraph" w:styleId="44">
    <w:name w:val="toc 4"/>
    <w:basedOn w:val="26"/>
    <w:next w:val="a7"/>
    <w:uiPriority w:val="39"/>
    <w:qFormat/>
    <w:pPr>
      <w:ind w:left="600"/>
    </w:pPr>
    <w:rPr>
      <w:smallCaps w:val="0"/>
      <w:sz w:val="18"/>
      <w:szCs w:val="18"/>
    </w:rPr>
  </w:style>
  <w:style w:type="paragraph" w:styleId="53">
    <w:name w:val="toc 5"/>
    <w:basedOn w:val="44"/>
    <w:next w:val="a7"/>
    <w:uiPriority w:val="39"/>
    <w:qFormat/>
    <w:pPr>
      <w:ind w:left="800"/>
    </w:pPr>
  </w:style>
  <w:style w:type="paragraph" w:styleId="61">
    <w:name w:val="toc 6"/>
    <w:basedOn w:val="44"/>
    <w:next w:val="a7"/>
    <w:uiPriority w:val="39"/>
    <w:qFormat/>
    <w:pPr>
      <w:ind w:left="1000"/>
    </w:pPr>
  </w:style>
  <w:style w:type="paragraph" w:styleId="71">
    <w:name w:val="toc 7"/>
    <w:basedOn w:val="44"/>
    <w:next w:val="a7"/>
    <w:uiPriority w:val="39"/>
    <w:qFormat/>
    <w:pPr>
      <w:ind w:left="1200"/>
    </w:pPr>
  </w:style>
  <w:style w:type="paragraph" w:styleId="81">
    <w:name w:val="toc 8"/>
    <w:basedOn w:val="44"/>
    <w:next w:val="a7"/>
    <w:uiPriority w:val="39"/>
    <w:qFormat/>
    <w:pPr>
      <w:ind w:left="1400"/>
    </w:pPr>
  </w:style>
  <w:style w:type="paragraph" w:styleId="91">
    <w:name w:val="toc 9"/>
    <w:basedOn w:val="12"/>
    <w:next w:val="a7"/>
    <w:uiPriority w:val="39"/>
    <w:qFormat/>
    <w:pPr>
      <w:spacing w:before="0" w:after="0"/>
      <w:ind w:left="1600"/>
    </w:pPr>
    <w:rPr>
      <w:b w:val="0"/>
      <w:bCs w:val="0"/>
      <w:caps w:val="0"/>
      <w:sz w:val="18"/>
      <w:szCs w:val="18"/>
    </w:rPr>
  </w:style>
  <w:style w:type="paragraph" w:customStyle="1" w:styleId="zzBiblio">
    <w:name w:val="zzBiblio"/>
    <w:basedOn w:val="a7"/>
    <w:next w:val="1"/>
    <w:pPr>
      <w:pageBreakBefore/>
      <w:spacing w:after="760" w:line="310" w:lineRule="exact"/>
      <w:jc w:val="center"/>
    </w:pPr>
    <w:rPr>
      <w:b/>
      <w:sz w:val="28"/>
    </w:rPr>
  </w:style>
  <w:style w:type="paragraph" w:customStyle="1" w:styleId="zzContents">
    <w:name w:val="zzContents"/>
    <w:basedOn w:val="Introduction"/>
    <w:next w:val="12"/>
    <w:pPr>
      <w:tabs>
        <w:tab w:val="clear" w:pos="400"/>
      </w:tabs>
    </w:pPr>
  </w:style>
  <w:style w:type="paragraph" w:customStyle="1" w:styleId="zzCopyright">
    <w:name w:val="zzCopyright"/>
    <w:basedOn w:val="a7"/>
    <w:next w:val="a7"/>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a7"/>
    <w:pPr>
      <w:spacing w:after="220"/>
      <w:jc w:val="right"/>
    </w:pPr>
    <w:rPr>
      <w:b/>
      <w:color w:val="000000"/>
      <w:sz w:val="24"/>
    </w:rPr>
  </w:style>
  <w:style w:type="paragraph" w:customStyle="1" w:styleId="zzForeword">
    <w:name w:val="zzForeword"/>
    <w:basedOn w:val="Introduction"/>
    <w:next w:val="a7"/>
    <w:pPr>
      <w:tabs>
        <w:tab w:val="clear" w:pos="400"/>
      </w:tabs>
    </w:pPr>
    <w:rPr>
      <w:color w:val="0000FF"/>
    </w:rPr>
  </w:style>
  <w:style w:type="paragraph" w:customStyle="1" w:styleId="zzHelp">
    <w:name w:val="zzHelp"/>
    <w:basedOn w:val="a7"/>
    <w:rPr>
      <w:color w:val="008000"/>
    </w:rPr>
  </w:style>
  <w:style w:type="paragraph" w:customStyle="1" w:styleId="zzIndex">
    <w:name w:val="zzIndex"/>
    <w:basedOn w:val="zzBiblio"/>
    <w:next w:val="a7"/>
  </w:style>
  <w:style w:type="paragraph" w:customStyle="1" w:styleId="zzLc5">
    <w:name w:val="zzLc5"/>
    <w:basedOn w:val="a7"/>
    <w:next w:val="a7"/>
    <w:pPr>
      <w:jc w:val="left"/>
    </w:pPr>
  </w:style>
  <w:style w:type="paragraph" w:customStyle="1" w:styleId="zzLc6">
    <w:name w:val="zzLc6"/>
    <w:basedOn w:val="a7"/>
    <w:next w:val="a7"/>
    <w:pPr>
      <w:jc w:val="left"/>
    </w:pPr>
  </w:style>
  <w:style w:type="paragraph" w:customStyle="1" w:styleId="zzLn5">
    <w:name w:val="zzLn5"/>
    <w:basedOn w:val="a7"/>
    <w:next w:val="a7"/>
    <w:pPr>
      <w:jc w:val="left"/>
    </w:pPr>
  </w:style>
  <w:style w:type="paragraph" w:customStyle="1" w:styleId="zzLn6">
    <w:name w:val="zzLn6"/>
    <w:basedOn w:val="a7"/>
    <w:next w:val="a7"/>
    <w:pPr>
      <w:jc w:val="left"/>
    </w:pPr>
  </w:style>
  <w:style w:type="paragraph" w:customStyle="1" w:styleId="zzSTDTitle">
    <w:name w:val="zzSTDTitle"/>
    <w:basedOn w:val="a7"/>
    <w:next w:val="a7"/>
    <w:pPr>
      <w:suppressAutoHyphens/>
      <w:spacing w:before="400" w:after="760" w:line="350" w:lineRule="exact"/>
      <w:jc w:val="left"/>
    </w:pPr>
    <w:rPr>
      <w:b/>
      <w:color w:val="0000FF"/>
      <w:sz w:val="32"/>
    </w:rPr>
  </w:style>
  <w:style w:type="paragraph" w:styleId="af3">
    <w:name w:val="Closing"/>
    <w:basedOn w:val="a7"/>
    <w:pPr>
      <w:ind w:left="4252"/>
    </w:pPr>
  </w:style>
  <w:style w:type="paragraph" w:styleId="54">
    <w:name w:val="List Continue 5"/>
    <w:basedOn w:val="a7"/>
    <w:pPr>
      <w:spacing w:after="120"/>
      <w:ind w:left="1415"/>
    </w:pPr>
  </w:style>
  <w:style w:type="paragraph" w:styleId="af4">
    <w:name w:val="envelope address"/>
    <w:basedOn w:val="a7"/>
    <w:pPr>
      <w:framePr w:w="7920" w:h="1980" w:hRule="exact" w:hSpace="141" w:wrap="auto" w:hAnchor="page" w:xAlign="center" w:yAlign="bottom"/>
      <w:ind w:left="2880"/>
    </w:pPr>
    <w:rPr>
      <w:sz w:val="24"/>
    </w:rPr>
  </w:style>
  <w:style w:type="paragraph" w:styleId="af5">
    <w:name w:val="toa heading"/>
    <w:basedOn w:val="a7"/>
    <w:next w:val="a7"/>
    <w:semiHidden/>
    <w:pPr>
      <w:spacing w:before="120"/>
    </w:pPr>
    <w:rPr>
      <w:b/>
      <w:sz w:val="24"/>
    </w:rPr>
  </w:style>
  <w:style w:type="paragraph" w:styleId="af6">
    <w:name w:val="Message Header"/>
    <w:basedOn w:val="a7"/>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af7">
    <w:name w:val="Note Heading"/>
    <w:basedOn w:val="a7"/>
    <w:next w:val="a7"/>
  </w:style>
  <w:style w:type="character" w:styleId="af8">
    <w:name w:val="Emphasis"/>
    <w:qFormat/>
    <w:rPr>
      <w:i/>
      <w:noProof w:val="0"/>
      <w:lang w:val="en-GB"/>
    </w:rPr>
  </w:style>
  <w:style w:type="paragraph" w:styleId="af9">
    <w:name w:val="caption"/>
    <w:aliases w:val="题注(表),题注 Char,题注 Char1 Char,题注 Char Char Char,题注 Char1 Char Char Char,题注 Char Char Char Char Char,题注(表) Char Char Char Char Char,题注(表) Char1 Char Char Char,题注 Char1 Char Char Char Char Char Char,题注 Char Char Char Char Char Char Char Char"/>
    <w:basedOn w:val="a7"/>
    <w:next w:val="a7"/>
    <w:uiPriority w:val="35"/>
    <w:qFormat/>
    <w:pPr>
      <w:spacing w:before="120" w:after="120"/>
    </w:pPr>
    <w:rPr>
      <w:b/>
    </w:rPr>
  </w:style>
  <w:style w:type="paragraph" w:styleId="afa">
    <w:name w:val="Date"/>
    <w:basedOn w:val="a7"/>
    <w:next w:val="a7"/>
  </w:style>
  <w:style w:type="paragraph" w:styleId="afb">
    <w:name w:val="Signature"/>
    <w:basedOn w:val="a7"/>
    <w:pPr>
      <w:ind w:left="4252"/>
    </w:pPr>
  </w:style>
  <w:style w:type="character" w:styleId="afc">
    <w:name w:val="Hyperlink"/>
    <w:uiPriority w:val="99"/>
    <w:rPr>
      <w:noProof w:val="0"/>
      <w:color w:val="0000FF"/>
      <w:u w:val="single"/>
      <w:lang w:val="en-GB"/>
    </w:rPr>
  </w:style>
  <w:style w:type="character" w:styleId="afd">
    <w:name w:val="FollowedHyperlink"/>
    <w:rPr>
      <w:noProof w:val="0"/>
      <w:color w:val="800080"/>
      <w:u w:val="single"/>
      <w:lang w:val="en-GB"/>
    </w:rPr>
  </w:style>
  <w:style w:type="paragraph" w:styleId="afe">
    <w:name w:val="List"/>
    <w:basedOn w:val="a7"/>
    <w:pPr>
      <w:ind w:left="283" w:hanging="283"/>
    </w:pPr>
  </w:style>
  <w:style w:type="paragraph" w:styleId="27">
    <w:name w:val="List 2"/>
    <w:basedOn w:val="a7"/>
    <w:pPr>
      <w:ind w:left="566" w:hanging="283"/>
    </w:pPr>
  </w:style>
  <w:style w:type="paragraph" w:styleId="36">
    <w:name w:val="List 3"/>
    <w:basedOn w:val="a7"/>
    <w:pPr>
      <w:ind w:left="849" w:hanging="283"/>
    </w:pPr>
  </w:style>
  <w:style w:type="paragraph" w:styleId="45">
    <w:name w:val="List 4"/>
    <w:basedOn w:val="a7"/>
    <w:pPr>
      <w:ind w:left="1132" w:hanging="283"/>
    </w:pPr>
  </w:style>
  <w:style w:type="paragraph" w:styleId="55">
    <w:name w:val="List 5"/>
    <w:basedOn w:val="a7"/>
    <w:pPr>
      <w:ind w:left="1415" w:hanging="283"/>
    </w:pPr>
  </w:style>
  <w:style w:type="paragraph" w:styleId="5">
    <w:name w:val="List Number 5"/>
    <w:basedOn w:val="a7"/>
    <w:pPr>
      <w:numPr>
        <w:numId w:val="19"/>
      </w:numPr>
    </w:pPr>
  </w:style>
  <w:style w:type="paragraph" w:styleId="a">
    <w:name w:val="List Bullet"/>
    <w:basedOn w:val="a7"/>
    <w:autoRedefine/>
    <w:pPr>
      <w:numPr>
        <w:numId w:val="20"/>
      </w:numPr>
    </w:pPr>
  </w:style>
  <w:style w:type="paragraph" w:styleId="2">
    <w:name w:val="List Bullet 2"/>
    <w:basedOn w:val="a7"/>
    <w:autoRedefine/>
    <w:pPr>
      <w:numPr>
        <w:numId w:val="21"/>
      </w:numPr>
    </w:pPr>
  </w:style>
  <w:style w:type="paragraph" w:styleId="3">
    <w:name w:val="List Bullet 3"/>
    <w:basedOn w:val="a7"/>
    <w:autoRedefine/>
    <w:pPr>
      <w:numPr>
        <w:numId w:val="22"/>
      </w:numPr>
    </w:pPr>
  </w:style>
  <w:style w:type="paragraph" w:styleId="4">
    <w:name w:val="List Bullet 4"/>
    <w:basedOn w:val="a7"/>
    <w:autoRedefine/>
    <w:pPr>
      <w:numPr>
        <w:numId w:val="23"/>
      </w:numPr>
    </w:pPr>
  </w:style>
  <w:style w:type="paragraph" w:styleId="50">
    <w:name w:val="List Bullet 5"/>
    <w:basedOn w:val="a7"/>
    <w:autoRedefine/>
    <w:pPr>
      <w:numPr>
        <w:numId w:val="24"/>
      </w:numPr>
    </w:pPr>
  </w:style>
  <w:style w:type="paragraph" w:styleId="aff">
    <w:name w:val="Document Map"/>
    <w:basedOn w:val="a7"/>
    <w:semiHidden/>
    <w:pPr>
      <w:shd w:val="clear" w:color="auto" w:fill="000080"/>
    </w:pPr>
    <w:rPr>
      <w:rFonts w:ascii="Tahoma" w:hAnsi="Tahoma"/>
    </w:rPr>
  </w:style>
  <w:style w:type="character" w:styleId="aff0">
    <w:name w:val="line number"/>
    <w:rPr>
      <w:noProof w:val="0"/>
      <w:lang w:val="en-GB"/>
    </w:rPr>
  </w:style>
  <w:style w:type="character" w:styleId="aff1">
    <w:name w:val="annotation reference"/>
    <w:uiPriority w:val="99"/>
    <w:rPr>
      <w:noProof w:val="0"/>
      <w:sz w:val="16"/>
      <w:lang w:val="en-GB"/>
    </w:rPr>
  </w:style>
  <w:style w:type="character" w:styleId="aff2">
    <w:name w:val="endnote reference"/>
    <w:semiHidden/>
    <w:rPr>
      <w:noProof w:val="0"/>
      <w:vertAlign w:val="superscript"/>
      <w:lang w:val="en-GB"/>
    </w:rPr>
  </w:style>
  <w:style w:type="paragraph" w:styleId="aff3">
    <w:name w:val="envelope return"/>
    <w:basedOn w:val="a7"/>
  </w:style>
  <w:style w:type="paragraph" w:styleId="aff4">
    <w:name w:val="Salutation"/>
    <w:basedOn w:val="a7"/>
    <w:next w:val="a7"/>
  </w:style>
  <w:style w:type="paragraph" w:styleId="28">
    <w:name w:val="Body Text Indent 2"/>
    <w:basedOn w:val="a7"/>
    <w:pPr>
      <w:spacing w:after="120" w:line="480" w:lineRule="auto"/>
      <w:ind w:left="283"/>
    </w:pPr>
  </w:style>
  <w:style w:type="paragraph" w:styleId="37">
    <w:name w:val="Body Text Indent 3"/>
    <w:basedOn w:val="a7"/>
    <w:pPr>
      <w:spacing w:after="120"/>
      <w:ind w:left="283"/>
    </w:pPr>
    <w:rPr>
      <w:sz w:val="16"/>
    </w:rPr>
  </w:style>
  <w:style w:type="paragraph" w:styleId="aff5">
    <w:name w:val="Normal Indent"/>
    <w:basedOn w:val="a7"/>
    <w:pPr>
      <w:ind w:left="708"/>
    </w:pPr>
  </w:style>
  <w:style w:type="paragraph" w:styleId="aff6">
    <w:name w:val="Subtitle"/>
    <w:basedOn w:val="a7"/>
    <w:qFormat/>
    <w:pPr>
      <w:spacing w:after="60"/>
      <w:jc w:val="center"/>
      <w:outlineLvl w:val="1"/>
    </w:pPr>
    <w:rPr>
      <w:sz w:val="24"/>
    </w:rPr>
  </w:style>
  <w:style w:type="paragraph" w:styleId="aff7">
    <w:name w:val="table of figures"/>
    <w:basedOn w:val="a7"/>
    <w:next w:val="a7"/>
    <w:semiHidden/>
    <w:pPr>
      <w:ind w:left="400" w:hanging="400"/>
    </w:pPr>
  </w:style>
  <w:style w:type="paragraph" w:styleId="aff8">
    <w:name w:val="annotation text"/>
    <w:basedOn w:val="a7"/>
    <w:link w:val="Char1"/>
    <w:uiPriority w:val="99"/>
  </w:style>
  <w:style w:type="paragraph" w:styleId="aff9">
    <w:name w:val="table of authorities"/>
    <w:basedOn w:val="a7"/>
    <w:next w:val="a7"/>
    <w:semiHidden/>
    <w:pPr>
      <w:ind w:left="200" w:hanging="200"/>
    </w:pPr>
  </w:style>
  <w:style w:type="paragraph" w:styleId="affa">
    <w:name w:val="Block Text"/>
    <w:basedOn w:val="a7"/>
    <w:pPr>
      <w:spacing w:after="120"/>
      <w:ind w:left="1440" w:right="1440"/>
    </w:pPr>
  </w:style>
  <w:style w:type="character" w:styleId="affb">
    <w:name w:val="Strong"/>
    <w:qFormat/>
    <w:rPr>
      <w:b/>
      <w:noProof w:val="0"/>
      <w:lang w:val="en-GB"/>
    </w:rPr>
  </w:style>
  <w:style w:type="paragraph" w:styleId="affc">
    <w:name w:val="Body Text First Indent"/>
    <w:basedOn w:val="ab"/>
    <w:pPr>
      <w:spacing w:before="0" w:after="120"/>
      <w:ind w:firstLine="210"/>
    </w:pPr>
  </w:style>
  <w:style w:type="paragraph" w:styleId="affd">
    <w:name w:val="macro"/>
    <w:semiHidden/>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en-US"/>
    </w:rPr>
  </w:style>
  <w:style w:type="paragraph" w:styleId="affe">
    <w:name w:val="endnote text"/>
    <w:basedOn w:val="a7"/>
    <w:semiHidden/>
  </w:style>
  <w:style w:type="paragraph" w:styleId="afff">
    <w:name w:val="Plain Text"/>
    <w:basedOn w:val="a7"/>
    <w:link w:val="Char2"/>
    <w:uiPriority w:val="99"/>
    <w:rPr>
      <w:rFonts w:ascii="Courier New" w:hAnsi="Courier New"/>
    </w:rPr>
  </w:style>
  <w:style w:type="paragraph" w:styleId="afff0">
    <w:name w:val="Title"/>
    <w:basedOn w:val="a7"/>
    <w:qFormat/>
    <w:pPr>
      <w:spacing w:before="240" w:after="60"/>
      <w:jc w:val="center"/>
      <w:outlineLvl w:val="0"/>
    </w:pPr>
    <w:rPr>
      <w:b/>
      <w:kern w:val="28"/>
      <w:sz w:val="32"/>
    </w:rPr>
  </w:style>
  <w:style w:type="paragraph" w:customStyle="1" w:styleId="CHAMPSEU">
    <w:name w:val="CHAMPSEU"/>
    <w:pPr>
      <w:spacing w:after="240" w:line="230" w:lineRule="atLeast"/>
      <w:jc w:val="both"/>
    </w:pPr>
    <w:rPr>
      <w:rFonts w:ascii="Arial" w:hAnsi="Arial"/>
      <w:lang w:val="en-GB" w:eastAsia="en-US"/>
    </w:rPr>
  </w:style>
  <w:style w:type="paragraph" w:customStyle="1" w:styleId="CHAMPSFR">
    <w:name w:val="CHAMPSFR"/>
    <w:pPr>
      <w:spacing w:after="240" w:line="230" w:lineRule="atLeast"/>
      <w:jc w:val="both"/>
    </w:pPr>
    <w:rPr>
      <w:rFonts w:ascii="Arial" w:hAnsi="Arial"/>
      <w:snapToGrid w:val="0"/>
      <w:lang w:val="en-GB" w:eastAsia="en-US"/>
    </w:rPr>
  </w:style>
  <w:style w:type="paragraph" w:customStyle="1" w:styleId="CHAMPSGEN">
    <w:name w:val="CHAMPSGEN"/>
    <w:pPr>
      <w:spacing w:after="240" w:line="230" w:lineRule="atLeast"/>
      <w:jc w:val="both"/>
    </w:pPr>
    <w:rPr>
      <w:rFonts w:ascii="Arial" w:hAnsi="Arial"/>
      <w:snapToGrid w:val="0"/>
      <w:lang w:val="en-GB" w:eastAsia="en-US"/>
    </w:rPr>
  </w:style>
  <w:style w:type="paragraph" w:customStyle="1" w:styleId="DDL">
    <w:name w:val="DDL"/>
    <w:basedOn w:val="a7"/>
    <w:link w:val="DDLChar"/>
    <w:rsid w:val="002566CD"/>
    <w:pPr>
      <w:pBdr>
        <w:top w:val="single" w:sz="12" w:space="1" w:color="auto"/>
        <w:left w:val="single" w:sz="12" w:space="4" w:color="auto"/>
        <w:bottom w:val="single" w:sz="12" w:space="1" w:color="auto"/>
        <w:right w:val="single" w:sz="12" w:space="4" w:color="auto"/>
      </w:pBdr>
      <w:shd w:val="clear" w:color="auto" w:fill="FFCC66"/>
      <w:spacing w:after="0" w:line="240" w:lineRule="auto"/>
      <w:jc w:val="left"/>
    </w:pPr>
    <w:rPr>
      <w:rFonts w:ascii="Courier New" w:hAnsi="Courier New"/>
    </w:rPr>
  </w:style>
  <w:style w:type="paragraph" w:customStyle="1" w:styleId="EditorsNote">
    <w:name w:val="Editors Note"/>
    <w:basedOn w:val="a7"/>
    <w:pPr>
      <w:pBdr>
        <w:top w:val="single" w:sz="4" w:space="1" w:color="auto"/>
        <w:left w:val="single" w:sz="4" w:space="4" w:color="auto"/>
        <w:bottom w:val="single" w:sz="4" w:space="1" w:color="auto"/>
        <w:right w:val="single" w:sz="4" w:space="4" w:color="auto"/>
      </w:pBdr>
      <w:shd w:val="clear" w:color="auto" w:fill="FFFF00"/>
      <w:spacing w:after="0" w:line="240" w:lineRule="auto"/>
    </w:pPr>
    <w:rPr>
      <w:rFonts w:ascii="Times New Roman" w:eastAsia="中ゴシックBBB" w:hAnsi="Times New Roman"/>
      <w:i/>
      <w:lang w:eastAsia="ja-JP"/>
    </w:rPr>
  </w:style>
  <w:style w:type="paragraph" w:customStyle="1" w:styleId="Reference">
    <w:name w:val="Reference"/>
    <w:basedOn w:val="a7"/>
    <w:pPr>
      <w:numPr>
        <w:numId w:val="26"/>
      </w:numPr>
      <w:spacing w:after="0" w:line="240" w:lineRule="auto"/>
    </w:pPr>
    <w:rPr>
      <w:rFonts w:ascii="Times New Roman" w:hAnsi="Times New Roman"/>
      <w:sz w:val="24"/>
    </w:rPr>
  </w:style>
  <w:style w:type="paragraph" w:customStyle="1" w:styleId="Nor">
    <w:name w:val="Nor"/>
    <w:basedOn w:val="DDL"/>
    <w:rPr>
      <w:rFonts w:ascii="Times" w:hAnsi="Times"/>
    </w:rPr>
  </w:style>
  <w:style w:type="paragraph" w:customStyle="1" w:styleId="numbered">
    <w:name w:val="numbered"/>
    <w:basedOn w:val="a7"/>
    <w:pPr>
      <w:numPr>
        <w:numId w:val="27"/>
      </w:numPr>
      <w:spacing w:before="40" w:after="0" w:line="240" w:lineRule="auto"/>
    </w:pPr>
    <w:rPr>
      <w:rFonts w:ascii="Times New Roman" w:hAnsi="Times New Roman"/>
      <w:snapToGrid w:val="0"/>
      <w:sz w:val="24"/>
    </w:rPr>
  </w:style>
  <w:style w:type="paragraph" w:customStyle="1" w:styleId="DDLExample">
    <w:name w:val="DDL Example"/>
    <w:basedOn w:val="DDL"/>
    <w:pPr>
      <w:shd w:val="pct20" w:color="auto" w:fill="FFFFFF"/>
    </w:pPr>
  </w:style>
  <w:style w:type="paragraph" w:customStyle="1" w:styleId="Estilo1">
    <w:name w:val="Estilo1"/>
    <w:basedOn w:val="a7"/>
  </w:style>
  <w:style w:type="paragraph" w:customStyle="1" w:styleId="Liste2puces">
    <w:name w:val="Liste 2 à puces"/>
    <w:basedOn w:val="a7"/>
    <w:autoRedefine/>
    <w:pPr>
      <w:widowControl w:val="0"/>
      <w:numPr>
        <w:numId w:val="28"/>
      </w:numPr>
      <w:spacing w:after="0" w:line="240" w:lineRule="auto"/>
    </w:pPr>
    <w:rPr>
      <w:rFonts w:ascii="Times" w:hAnsi="Times"/>
      <w:i/>
      <w:sz w:val="24"/>
    </w:rPr>
  </w:style>
  <w:style w:type="character" w:customStyle="1" w:styleId="t1">
    <w:name w:val="t1"/>
    <w:rPr>
      <w:noProof w:val="0"/>
      <w:color w:val="990000"/>
      <w:lang w:val="en-GB"/>
    </w:rPr>
  </w:style>
  <w:style w:type="paragraph" w:customStyle="1" w:styleId="Body">
    <w:name w:val="Body"/>
    <w:pPr>
      <w:spacing w:line="0" w:lineRule="atLeast"/>
      <w:jc w:val="both"/>
    </w:pPr>
    <w:rPr>
      <w:color w:val="000000"/>
      <w:lang w:eastAsia="ja-JP"/>
    </w:rPr>
  </w:style>
  <w:style w:type="paragraph" w:customStyle="1" w:styleId="Ttulo1HeadingUTitrePartie">
    <w:name w:val="Título 1.Heading U.Titre Partie"/>
    <w:basedOn w:val="a7"/>
    <w:next w:val="a7"/>
    <w:pPr>
      <w:keepNext/>
      <w:numPr>
        <w:numId w:val="25"/>
      </w:numPr>
      <w:spacing w:before="240" w:after="60" w:line="240" w:lineRule="auto"/>
      <w:outlineLvl w:val="0"/>
    </w:pPr>
    <w:rPr>
      <w:b/>
      <w:kern w:val="28"/>
      <w:sz w:val="28"/>
      <w:lang w:eastAsia="es-ES"/>
    </w:rPr>
  </w:style>
  <w:style w:type="paragraph" w:customStyle="1" w:styleId="Ttulo2H2H21">
    <w:name w:val="Título 2.H2.H21.Œ©"/>
    <w:basedOn w:val="a7"/>
    <w:next w:val="a7"/>
    <w:pPr>
      <w:keepNext/>
      <w:numPr>
        <w:ilvl w:val="1"/>
        <w:numId w:val="25"/>
      </w:numPr>
      <w:spacing w:before="240" w:after="60" w:line="240" w:lineRule="auto"/>
      <w:outlineLvl w:val="1"/>
    </w:pPr>
    <w:rPr>
      <w:b/>
      <w:i/>
      <w:sz w:val="24"/>
      <w:lang w:eastAsia="es-ES"/>
    </w:rPr>
  </w:style>
  <w:style w:type="paragraph" w:customStyle="1" w:styleId="NBComment">
    <w:name w:val="NBComment"/>
    <w:basedOn w:val="a7"/>
    <w:pPr>
      <w:spacing w:after="0" w:line="240" w:lineRule="auto"/>
      <w:jc w:val="left"/>
    </w:pPr>
    <w:rPr>
      <w:rFonts w:ascii="Times New Roman" w:hAnsi="Times New Roman"/>
      <w:b/>
      <w:color w:val="0000FF"/>
      <w:sz w:val="22"/>
    </w:rPr>
  </w:style>
  <w:style w:type="table" w:styleId="afff1">
    <w:name w:val="Table Grid"/>
    <w:basedOn w:val="a9"/>
    <w:uiPriority w:val="39"/>
    <w:rsid w:val="00752284"/>
    <w:pPr>
      <w:spacing w:after="240" w:line="23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DL1">
    <w:name w:val="DDL1"/>
    <w:basedOn w:val="a7"/>
    <w:link w:val="DDL1Char"/>
    <w:rsid w:val="00520947"/>
    <w:pPr>
      <w:pBdr>
        <w:top w:val="thinThickSmallGap" w:sz="12" w:space="1" w:color="auto"/>
        <w:left w:val="thinThickSmallGap" w:sz="12" w:space="4" w:color="auto"/>
        <w:bottom w:val="thickThinSmallGap" w:sz="12" w:space="1" w:color="auto"/>
        <w:right w:val="thickThinSmallGap" w:sz="12" w:space="4" w:color="auto"/>
      </w:pBdr>
      <w:shd w:val="clear" w:color="auto" w:fill="FFCC66"/>
      <w:spacing w:after="0"/>
      <w:jc w:val="left"/>
    </w:pPr>
    <w:rPr>
      <w:rFonts w:ascii="Courier New" w:hAnsi="Courier New"/>
      <w:lang w:val="en-GB" w:eastAsia="ja-JP"/>
    </w:rPr>
  </w:style>
  <w:style w:type="paragraph" w:styleId="afff2">
    <w:name w:val="Balloon Text"/>
    <w:basedOn w:val="a7"/>
    <w:link w:val="Char3"/>
    <w:uiPriority w:val="99"/>
    <w:semiHidden/>
    <w:rsid w:val="0090517D"/>
    <w:rPr>
      <w:rFonts w:ascii="Tahoma" w:hAnsi="Tahoma" w:cs="Tahoma"/>
      <w:sz w:val="16"/>
      <w:szCs w:val="16"/>
    </w:rPr>
  </w:style>
  <w:style w:type="paragraph" w:styleId="afff3">
    <w:name w:val="annotation subject"/>
    <w:basedOn w:val="aff8"/>
    <w:next w:val="aff8"/>
    <w:link w:val="Char4"/>
    <w:uiPriority w:val="99"/>
    <w:semiHidden/>
    <w:rsid w:val="0099657F"/>
    <w:rPr>
      <w:b/>
      <w:bCs/>
    </w:rPr>
  </w:style>
  <w:style w:type="paragraph" w:customStyle="1" w:styleId="MPEGReference">
    <w:name w:val="MPEG Reference"/>
    <w:basedOn w:val="a7"/>
    <w:rsid w:val="00351D8B"/>
    <w:pPr>
      <w:numPr>
        <w:numId w:val="29"/>
      </w:numPr>
      <w:spacing w:before="100" w:beforeAutospacing="1" w:after="100" w:afterAutospacing="1" w:line="320" w:lineRule="atLeast"/>
    </w:pPr>
    <w:rPr>
      <w:sz w:val="24"/>
      <w:szCs w:val="24"/>
    </w:rPr>
  </w:style>
  <w:style w:type="character" w:customStyle="1" w:styleId="Char">
    <w:name w:val="바닥글 Char"/>
    <w:link w:val="ad"/>
    <w:uiPriority w:val="99"/>
    <w:rsid w:val="00A1329A"/>
    <w:rPr>
      <w:rFonts w:ascii="Arial" w:hAnsi="Arial"/>
      <w:noProof w:val="0"/>
      <w:lang w:val="en-GB"/>
    </w:rPr>
  </w:style>
  <w:style w:type="paragraph" w:customStyle="1" w:styleId="Revision1">
    <w:name w:val="Revision1"/>
    <w:hidden/>
    <w:uiPriority w:val="99"/>
    <w:semiHidden/>
    <w:rsid w:val="00947907"/>
    <w:rPr>
      <w:rFonts w:ascii="Arial" w:hAnsi="Arial"/>
      <w:lang w:eastAsia="en-US"/>
    </w:rPr>
  </w:style>
  <w:style w:type="paragraph" w:customStyle="1" w:styleId="DDLUED">
    <w:name w:val="DDL_UED"/>
    <w:basedOn w:val="afff"/>
    <w:rsid w:val="00440E6B"/>
    <w:pPr>
      <w:pBdr>
        <w:top w:val="thinThickSmallGap" w:sz="12" w:space="1" w:color="auto"/>
        <w:left w:val="thinThickSmallGap" w:sz="12" w:space="4" w:color="auto"/>
        <w:bottom w:val="thickThinSmallGap" w:sz="12" w:space="1" w:color="auto"/>
        <w:right w:val="thickThinSmallGap" w:sz="12" w:space="4" w:color="auto"/>
      </w:pBdr>
      <w:shd w:val="clear" w:color="auto" w:fill="FFCC66"/>
      <w:spacing w:after="0"/>
      <w:jc w:val="left"/>
    </w:pPr>
    <w:rPr>
      <w:lang w:val="en-GB" w:eastAsia="ja-JP"/>
    </w:rPr>
  </w:style>
  <w:style w:type="paragraph" w:customStyle="1" w:styleId="ClassificationScheme">
    <w:name w:val="ClassificationScheme"/>
    <w:basedOn w:val="DDLUED"/>
    <w:rsid w:val="00AD7166"/>
    <w:pPr>
      <w:pBdr>
        <w:top w:val="single" w:sz="4" w:space="0" w:color="auto"/>
        <w:left w:val="single" w:sz="4" w:space="0" w:color="auto"/>
        <w:bottom w:val="single" w:sz="4" w:space="0" w:color="auto"/>
        <w:right w:val="single" w:sz="4" w:space="0" w:color="auto"/>
      </w:pBdr>
      <w:shd w:val="clear" w:color="auto" w:fill="FFFF99"/>
    </w:pPr>
  </w:style>
  <w:style w:type="character" w:customStyle="1" w:styleId="1Char">
    <w:name w:val="제목 1 Char"/>
    <w:aliases w:val="Heading U Char,Titre Partie Char,h1 Char,H1 Char,H11 Char,Œ©o‚µ 1 Char,?co??E 1 Char,뙥 Char,?c Char,?co?ƒÊ 1 Char,? Char,Œ Char,Titre 1 Char,título 1 Char,DO NOT USE_h1 Char,Heading Char,Œ© Char,... Char,Œ?©o‚µ 1 Char,¨« Char,¨«© Char"/>
    <w:link w:val="10"/>
    <w:rsid w:val="00032CFD"/>
    <w:rPr>
      <w:rFonts w:ascii="Arial" w:hAnsi="Arial"/>
      <w:b/>
      <w:sz w:val="24"/>
      <w:lang w:eastAsia="en-US"/>
    </w:rPr>
  </w:style>
  <w:style w:type="character" w:customStyle="1" w:styleId="2Char">
    <w:name w:val="제목 2 Char"/>
    <w:aliases w:val="H2 Char,H21 Char,Œ©o‚µ 2 Char,h2 Char,?co??E 2 Char,뙥2 Char,?c1 Char,?co?ƒÊ 2 Char,?2 Char,Œ1 Char,Œ2 Char,Titre 2 Char,Œ©2 Char,DO NOT USE_h2 Char,título 2 Char,Œ©1 Char,Œ©_o‚µ 2 Char,2 Char,Header 2 Char,2nd level Char,mobil-heading2 Char"/>
    <w:link w:val="22"/>
    <w:rsid w:val="00032CFD"/>
    <w:rPr>
      <w:rFonts w:ascii="Arial" w:hAnsi="Arial"/>
      <w:b/>
      <w:sz w:val="22"/>
      <w:lang w:eastAsia="en-US"/>
    </w:rPr>
  </w:style>
  <w:style w:type="character" w:customStyle="1" w:styleId="3Char">
    <w:name w:val="제목 3 Char"/>
    <w:aliases w:val="h3 Char,H3 Char,H31 Char,Titre 3 Char,Org Heading 1 Char,Heading 3 Char Char,mobil-heading3 Char,Übers3 Char,3 Char,Heading 3 Char1 Char Char,Heading 3 Char Char Char Char,Title3 Char,GS_3 Char,0H Char,bullet Char,b Char,3 bullet Char,l3 Char"/>
    <w:link w:val="32"/>
    <w:rsid w:val="00032CFD"/>
    <w:rPr>
      <w:rFonts w:ascii="Arial" w:hAnsi="Arial"/>
      <w:b/>
      <w:lang w:eastAsia="en-US"/>
    </w:rPr>
  </w:style>
  <w:style w:type="character" w:customStyle="1" w:styleId="4Char">
    <w:name w:val="제목 4 Char"/>
    <w:aliases w:val="h4 Char,H4 Char,H41 Char,Titre 4 Char,Org Heading 2 Char,Heading 4 Char Char,Heading 4 Char1 Char Char,Heading 4 Char Char Char Char,Title4 Char,GS_4 Char,ASSET_heading4 Char,EIVIS Title 4 Char,DesignT4 Char,Heading4 Char,h41 Char,h42 Char"/>
    <w:link w:val="42"/>
    <w:uiPriority w:val="9"/>
    <w:rsid w:val="00032CFD"/>
    <w:rPr>
      <w:rFonts w:ascii="Arial" w:hAnsi="Arial"/>
      <w:b/>
      <w:lang w:eastAsia="en-US"/>
    </w:rPr>
  </w:style>
  <w:style w:type="character" w:customStyle="1" w:styleId="5Char">
    <w:name w:val="제목 5 Char"/>
    <w:aliases w:val="h5 Char,H5 Char,H51 Char,Titre 5 Char,DO NOT USE_h5 Char,Appendix A to X Char,Heading 5   Appendix A to X Char,5 sub-bullet Char,sb Char,4 Char,Indent Char,PIM 5 Char,ds Char,dd Char,Heading5 Char,ITT t5 Char,PA Pico Section Char,l5 Char"/>
    <w:link w:val="51"/>
    <w:rsid w:val="00032CFD"/>
    <w:rPr>
      <w:rFonts w:ascii="Arial" w:hAnsi="Arial"/>
      <w:b/>
      <w:lang w:eastAsia="en-US"/>
    </w:rPr>
  </w:style>
  <w:style w:type="character" w:customStyle="1" w:styleId="6Char">
    <w:name w:val="제목 6 Char"/>
    <w:aliases w:val="h6 Char,H6 Char,H61 Char,Titre 6 Char,TOC header Char,Bullet list Char,sub-dash Char,sd Char,5 Char,Appendix Char,T1 Char"/>
    <w:link w:val="6"/>
    <w:rsid w:val="00032CFD"/>
    <w:rPr>
      <w:rFonts w:ascii="Arial" w:hAnsi="Arial"/>
      <w:b/>
      <w:lang w:eastAsia="en-US"/>
    </w:rPr>
  </w:style>
  <w:style w:type="paragraph" w:styleId="afff4">
    <w:name w:val="Normal (Web)"/>
    <w:basedOn w:val="a7"/>
    <w:uiPriority w:val="99"/>
    <w:rsid w:val="00032CFD"/>
    <w:rPr>
      <w:rFonts w:ascii="Times New Roman" w:hAnsi="Times New Roman"/>
      <w:sz w:val="24"/>
      <w:szCs w:val="24"/>
      <w:lang w:val="en-GB" w:eastAsia="ja-JP"/>
    </w:rPr>
  </w:style>
  <w:style w:type="character" w:customStyle="1" w:styleId="Char2">
    <w:name w:val="글자만 Char"/>
    <w:link w:val="afff"/>
    <w:uiPriority w:val="99"/>
    <w:rsid w:val="00032CFD"/>
    <w:rPr>
      <w:rFonts w:ascii="Courier New" w:hAnsi="Courier New"/>
      <w:lang w:eastAsia="en-US"/>
    </w:rPr>
  </w:style>
  <w:style w:type="paragraph" w:customStyle="1" w:styleId="ACMReference">
    <w:name w:val="ACM Reference"/>
    <w:basedOn w:val="a7"/>
    <w:link w:val="ACMReferenceChar"/>
    <w:autoRedefine/>
    <w:qFormat/>
    <w:rsid w:val="00032CFD"/>
    <w:pPr>
      <w:widowControl w:val="0"/>
      <w:numPr>
        <w:numId w:val="30"/>
      </w:numPr>
      <w:spacing w:after="0" w:line="240" w:lineRule="auto"/>
    </w:pPr>
    <w:rPr>
      <w:rFonts w:ascii="Century Schoolbook" w:eastAsia="맑은 고딕" w:hAnsi="Century Schoolbook"/>
      <w:sz w:val="16"/>
      <w:szCs w:val="16"/>
      <w:lang w:eastAsia="zh-CN"/>
    </w:rPr>
  </w:style>
  <w:style w:type="character" w:customStyle="1" w:styleId="ACMReferenceChar">
    <w:name w:val="ACM Reference Char"/>
    <w:link w:val="ACMReference"/>
    <w:rsid w:val="00032CFD"/>
    <w:rPr>
      <w:rFonts w:ascii="Century Schoolbook" w:eastAsia="맑은 고딕" w:hAnsi="Century Schoolbook"/>
      <w:sz w:val="16"/>
      <w:szCs w:val="16"/>
      <w:lang w:eastAsia="zh-CN"/>
    </w:rPr>
  </w:style>
  <w:style w:type="paragraph" w:styleId="afff5">
    <w:name w:val="List Paragraph"/>
    <w:basedOn w:val="a7"/>
    <w:uiPriority w:val="34"/>
    <w:qFormat/>
    <w:rsid w:val="00032CFD"/>
    <w:pPr>
      <w:ind w:left="720"/>
      <w:contextualSpacing/>
    </w:pPr>
    <w:rPr>
      <w:rFonts w:cs="Arial"/>
      <w:lang w:eastAsia="ja-JP"/>
    </w:rPr>
  </w:style>
  <w:style w:type="character" w:customStyle="1" w:styleId="Char3">
    <w:name w:val="풍선 도움말 텍스트 Char"/>
    <w:link w:val="afff2"/>
    <w:uiPriority w:val="99"/>
    <w:semiHidden/>
    <w:rsid w:val="00032CFD"/>
    <w:rPr>
      <w:rFonts w:ascii="Tahoma" w:hAnsi="Tahoma" w:cs="Tahoma"/>
      <w:sz w:val="16"/>
      <w:szCs w:val="16"/>
      <w:lang w:eastAsia="en-US"/>
    </w:rPr>
  </w:style>
  <w:style w:type="character" w:customStyle="1" w:styleId="Char1">
    <w:name w:val="메모 텍스트 Char"/>
    <w:link w:val="aff8"/>
    <w:uiPriority w:val="99"/>
    <w:rsid w:val="00032CFD"/>
    <w:rPr>
      <w:rFonts w:ascii="Arial" w:hAnsi="Arial"/>
      <w:lang w:eastAsia="en-US"/>
    </w:rPr>
  </w:style>
  <w:style w:type="character" w:customStyle="1" w:styleId="Char4">
    <w:name w:val="메모 주제 Char"/>
    <w:link w:val="afff3"/>
    <w:uiPriority w:val="99"/>
    <w:semiHidden/>
    <w:rsid w:val="00032CFD"/>
    <w:rPr>
      <w:rFonts w:ascii="Arial" w:hAnsi="Arial"/>
      <w:b/>
      <w:bCs/>
      <w:lang w:eastAsia="en-US"/>
    </w:rPr>
  </w:style>
  <w:style w:type="character" w:customStyle="1" w:styleId="Char0">
    <w:name w:val="머리글 Char"/>
    <w:link w:val="af0"/>
    <w:uiPriority w:val="99"/>
    <w:rsid w:val="00032CFD"/>
    <w:rPr>
      <w:rFonts w:ascii="Arial" w:hAnsi="Arial"/>
      <w:b/>
      <w:sz w:val="22"/>
      <w:lang w:eastAsia="en-US"/>
    </w:rPr>
  </w:style>
  <w:style w:type="character" w:customStyle="1" w:styleId="DDL1Char">
    <w:name w:val="DDL1 Char"/>
    <w:link w:val="DDL1"/>
    <w:rsid w:val="00032CFD"/>
    <w:rPr>
      <w:rFonts w:ascii="Courier New" w:hAnsi="Courier New"/>
      <w:shd w:val="clear" w:color="auto" w:fill="FFCC66"/>
      <w:lang w:val="en-GB" w:eastAsia="ja-JP"/>
    </w:rPr>
  </w:style>
  <w:style w:type="character" w:customStyle="1" w:styleId="7Char">
    <w:name w:val="제목 7 Char"/>
    <w:aliases w:val="Bulleted list Char,L7 Char"/>
    <w:link w:val="7"/>
    <w:rsid w:val="00C774E2"/>
    <w:rPr>
      <w:rFonts w:ascii="Arial" w:hAnsi="Arial"/>
      <w:b/>
      <w:lang w:eastAsia="en-US"/>
    </w:rPr>
  </w:style>
  <w:style w:type="character" w:customStyle="1" w:styleId="8Char">
    <w:name w:val="제목 8 Char"/>
    <w:aliases w:val="Legal Level 1.1.1. Char,Center Bold Char,Table Heading Char"/>
    <w:link w:val="8"/>
    <w:rsid w:val="00C774E2"/>
    <w:rPr>
      <w:rFonts w:ascii="Arial" w:hAnsi="Arial"/>
      <w:b/>
      <w:lang w:eastAsia="en-US"/>
    </w:rPr>
  </w:style>
  <w:style w:type="character" w:customStyle="1" w:styleId="9Char">
    <w:name w:val="제목 9 Char"/>
    <w:aliases w:val="Figure Heading Char,FH Char,Titre 10 Char"/>
    <w:link w:val="9"/>
    <w:rsid w:val="00C774E2"/>
    <w:rPr>
      <w:rFonts w:ascii="Arial" w:hAnsi="Arial"/>
      <w:b/>
      <w:lang w:eastAsia="en-US"/>
    </w:rPr>
  </w:style>
  <w:style w:type="paragraph" w:customStyle="1" w:styleId="38">
    <w:name w:val="스타일3"/>
    <w:basedOn w:val="DDL"/>
    <w:link w:val="3Char0"/>
    <w:qFormat/>
    <w:rsid w:val="00C774E2"/>
    <w:pPr>
      <w:pBdr>
        <w:top w:val="thinThickLargeGap" w:sz="8" w:space="1" w:color="auto"/>
        <w:left w:val="thinThickLargeGap" w:sz="8" w:space="4" w:color="auto"/>
        <w:bottom w:val="thickThinLargeGap" w:sz="8" w:space="1" w:color="auto"/>
        <w:right w:val="thickThinLargeGap" w:sz="8" w:space="4" w:color="auto"/>
      </w:pBdr>
      <w:shd w:val="clear" w:color="auto" w:fill="E6E6E6"/>
      <w:spacing w:line="230" w:lineRule="atLeast"/>
      <w:jc w:val="both"/>
    </w:pPr>
    <w:rPr>
      <w:rFonts w:eastAsia="맑은 고딕" w:cs="Courier New"/>
      <w:lang w:eastAsia="ko-KR"/>
    </w:rPr>
  </w:style>
  <w:style w:type="character" w:customStyle="1" w:styleId="3Char0">
    <w:name w:val="스타일3 Char"/>
    <w:link w:val="38"/>
    <w:rsid w:val="00C774E2"/>
    <w:rPr>
      <w:rFonts w:ascii="Courier New" w:eastAsia="맑은 고딕" w:hAnsi="Courier New" w:cs="Courier New"/>
      <w:shd w:val="clear" w:color="auto" w:fill="E6E6E6"/>
    </w:rPr>
  </w:style>
  <w:style w:type="paragraph" w:customStyle="1" w:styleId="13">
    <w:name w:val="스타일1"/>
    <w:basedOn w:val="a7"/>
    <w:link w:val="1Char0"/>
    <w:qFormat/>
    <w:rsid w:val="00CC3BBE"/>
    <w:pPr>
      <w:pBdr>
        <w:top w:val="thinThickSmallGap" w:sz="12" w:space="1" w:color="auto"/>
        <w:left w:val="thinThickSmallGap" w:sz="12" w:space="4" w:color="auto"/>
        <w:bottom w:val="thickThinSmallGap" w:sz="12" w:space="1" w:color="auto"/>
        <w:right w:val="thickThinSmallGap" w:sz="12" w:space="4" w:color="auto"/>
      </w:pBdr>
      <w:shd w:val="clear" w:color="auto" w:fill="FFCC66"/>
      <w:spacing w:after="0"/>
      <w:jc w:val="left"/>
    </w:pPr>
    <w:rPr>
      <w:rFonts w:ascii="Courier New" w:eastAsia="맑은 고딕" w:hAnsi="Courier New" w:cs="Courier New"/>
      <w:shd w:val="clear" w:color="auto" w:fill="FFCC66"/>
      <w:lang w:val="de-DE" w:eastAsia="ja-JP"/>
    </w:rPr>
  </w:style>
  <w:style w:type="character" w:customStyle="1" w:styleId="1Char0">
    <w:name w:val="스타일1 Char"/>
    <w:link w:val="13"/>
    <w:rsid w:val="00CC3BBE"/>
    <w:rPr>
      <w:rFonts w:ascii="Courier New" w:eastAsia="맑은 고딕" w:hAnsi="Courier New" w:cs="Courier New"/>
      <w:shd w:val="clear" w:color="auto" w:fill="FFCC66"/>
      <w:lang w:val="de-DE" w:eastAsia="ja-JP"/>
    </w:rPr>
  </w:style>
  <w:style w:type="paragraph" w:customStyle="1" w:styleId="IEEEParagraph">
    <w:name w:val="IEEE Paragraph"/>
    <w:basedOn w:val="a7"/>
    <w:link w:val="IEEEParagraphChar"/>
    <w:rsid w:val="00FD1004"/>
    <w:pPr>
      <w:adjustRightInd w:val="0"/>
      <w:snapToGrid w:val="0"/>
      <w:spacing w:after="0" w:line="240" w:lineRule="auto"/>
      <w:ind w:firstLine="216"/>
    </w:pPr>
    <w:rPr>
      <w:rFonts w:ascii="Times New Roman" w:eastAsia="SimSun" w:hAnsi="Times New Roman"/>
      <w:szCs w:val="24"/>
      <w:lang w:val="en-AU" w:eastAsia="zh-CN"/>
    </w:rPr>
  </w:style>
  <w:style w:type="character" w:customStyle="1" w:styleId="IEEEParagraphChar">
    <w:name w:val="IEEE Paragraph Char"/>
    <w:link w:val="IEEEParagraph"/>
    <w:rsid w:val="00FD1004"/>
    <w:rPr>
      <w:rFonts w:eastAsia="SimSun"/>
      <w:szCs w:val="24"/>
      <w:lang w:val="en-AU" w:eastAsia="zh-CN"/>
    </w:rPr>
  </w:style>
  <w:style w:type="character" w:customStyle="1" w:styleId="DDLChar">
    <w:name w:val="DDL Char"/>
    <w:link w:val="DDL"/>
    <w:rsid w:val="008D1101"/>
    <w:rPr>
      <w:rFonts w:ascii="Courier New" w:hAnsi="Courier New"/>
      <w:shd w:val="clear" w:color="auto" w:fill="FFCC66"/>
      <w:lang w:eastAsia="en-US"/>
    </w:rPr>
  </w:style>
  <w:style w:type="paragraph" w:styleId="TOC">
    <w:name w:val="TOC Heading"/>
    <w:basedOn w:val="10"/>
    <w:next w:val="a7"/>
    <w:uiPriority w:val="39"/>
    <w:unhideWhenUsed/>
    <w:qFormat/>
    <w:rsid w:val="005536FC"/>
    <w:pPr>
      <w:keepLines/>
      <w:tabs>
        <w:tab w:val="clear" w:pos="400"/>
        <w:tab w:val="clear" w:pos="560"/>
      </w:tabs>
      <w:suppressAutoHyphens w:val="0"/>
      <w:spacing w:before="240" w:after="0" w:line="259" w:lineRule="auto"/>
      <w:outlineLvl w:val="9"/>
    </w:pPr>
    <w:rPr>
      <w:rFonts w:ascii="맑은 고딕" w:eastAsia="맑은 고딕" w:hAnsi="맑은 고딕"/>
      <w:b w:val="0"/>
      <w:color w:val="2E74B5"/>
      <w:sz w:val="32"/>
      <w:szCs w:val="32"/>
      <w:lang w:eastAsia="ko-KR"/>
    </w:rPr>
  </w:style>
  <w:style w:type="paragraph" w:customStyle="1" w:styleId="Normal1">
    <w:name w:val="Normal1"/>
    <w:basedOn w:val="a7"/>
    <w:rsid w:val="00CC5B7C"/>
    <w:pPr>
      <w:widowControl w:val="0"/>
      <w:shd w:val="clear" w:color="auto" w:fill="FFFFFF"/>
      <w:wordWrap w:val="0"/>
      <w:autoSpaceDE w:val="0"/>
      <w:autoSpaceDN w:val="0"/>
      <w:spacing w:line="240" w:lineRule="auto"/>
      <w:textAlignment w:val="baseline"/>
    </w:pPr>
    <w:rPr>
      <w:rFonts w:eastAsia="굴림" w:hAnsi="굴림" w:cs="굴림"/>
      <w:color w:val="000000"/>
      <w:lang w:eastAsia="ko-KR"/>
    </w:rPr>
  </w:style>
  <w:style w:type="paragraph" w:customStyle="1" w:styleId="14">
    <w:name w:val="목록 단락1"/>
    <w:basedOn w:val="a7"/>
    <w:rsid w:val="00CC5B7C"/>
    <w:pPr>
      <w:widowControl w:val="0"/>
      <w:shd w:val="clear" w:color="auto" w:fill="FFFFFF"/>
      <w:wordWrap w:val="0"/>
      <w:autoSpaceDE w:val="0"/>
      <w:autoSpaceDN w:val="0"/>
      <w:spacing w:line="240" w:lineRule="auto"/>
      <w:ind w:left="1440"/>
      <w:textAlignment w:val="baseline"/>
    </w:pPr>
    <w:rPr>
      <w:rFonts w:eastAsia="굴림" w:hAnsi="굴림" w:cs="굴림"/>
      <w:color w:val="000000"/>
      <w:lang w:eastAsia="ko-KR"/>
    </w:rPr>
  </w:style>
  <w:style w:type="paragraph" w:customStyle="1" w:styleId="afff6">
    <w:name w:val="바탕글"/>
    <w:basedOn w:val="a7"/>
    <w:rsid w:val="00CC5B7C"/>
    <w:pPr>
      <w:widowControl w:val="0"/>
      <w:shd w:val="clear" w:color="auto" w:fill="FFFFFF"/>
      <w:wordWrap w:val="0"/>
      <w:autoSpaceDE w:val="0"/>
      <w:autoSpaceDN w:val="0"/>
      <w:spacing w:after="0" w:line="384" w:lineRule="auto"/>
      <w:textAlignment w:val="baseline"/>
    </w:pPr>
    <w:rPr>
      <w:rFonts w:ascii="한컴바탕" w:eastAsia="굴림" w:hAnsi="굴림" w:cs="굴림"/>
      <w:color w:val="000000"/>
      <w:lang w:eastAsia="ko-KR"/>
    </w:rPr>
  </w:style>
  <w:style w:type="paragraph" w:styleId="afff7">
    <w:name w:val="No Spacing"/>
    <w:qFormat/>
    <w:rsid w:val="00BC6271"/>
    <w:pPr>
      <w:jc w:val="both"/>
    </w:pPr>
    <w:rPr>
      <w:rFonts w:ascii="Arial" w:hAnsi="Arial" w:cs="Arial"/>
      <w:lang w:eastAsia="ja-JP"/>
    </w:rPr>
  </w:style>
  <w:style w:type="paragraph" w:styleId="HTML">
    <w:name w:val="HTML Preformatted"/>
    <w:basedOn w:val="a7"/>
    <w:link w:val="HTMLChar"/>
    <w:uiPriority w:val="99"/>
    <w:rsid w:val="00BC6271"/>
    <w:rPr>
      <w:rFonts w:ascii="Courier New" w:eastAsia="바탕" w:hAnsi="Courier New"/>
      <w:lang w:eastAsia="es-ES"/>
    </w:rPr>
  </w:style>
  <w:style w:type="character" w:customStyle="1" w:styleId="HTMLChar">
    <w:name w:val="미리 서식이 지정된 HTML Char"/>
    <w:link w:val="HTML"/>
    <w:uiPriority w:val="99"/>
    <w:rsid w:val="00BC6271"/>
    <w:rPr>
      <w:rFonts w:ascii="Courier New" w:eastAsia="바탕" w:hAnsi="Courier New"/>
      <w:noProof w:val="0"/>
      <w:lang w:val="en-GB" w:eastAsia="es-ES"/>
    </w:rPr>
  </w:style>
  <w:style w:type="character" w:customStyle="1" w:styleId="UnresolvedMention">
    <w:name w:val="Unresolved Mention"/>
    <w:uiPriority w:val="99"/>
    <w:semiHidden/>
    <w:unhideWhenUsed/>
    <w:rsid w:val="00C775A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577456">
      <w:bodyDiv w:val="1"/>
      <w:marLeft w:val="0"/>
      <w:marRight w:val="0"/>
      <w:marTop w:val="0"/>
      <w:marBottom w:val="0"/>
      <w:divBdr>
        <w:top w:val="none" w:sz="0" w:space="0" w:color="auto"/>
        <w:left w:val="none" w:sz="0" w:space="0" w:color="auto"/>
        <w:bottom w:val="none" w:sz="0" w:space="0" w:color="auto"/>
        <w:right w:val="none" w:sz="0" w:space="0" w:color="auto"/>
      </w:divBdr>
    </w:div>
    <w:div w:id="108428706">
      <w:bodyDiv w:val="1"/>
      <w:marLeft w:val="0"/>
      <w:marRight w:val="0"/>
      <w:marTop w:val="0"/>
      <w:marBottom w:val="0"/>
      <w:divBdr>
        <w:top w:val="none" w:sz="0" w:space="0" w:color="auto"/>
        <w:left w:val="none" w:sz="0" w:space="0" w:color="auto"/>
        <w:bottom w:val="none" w:sz="0" w:space="0" w:color="auto"/>
        <w:right w:val="none" w:sz="0" w:space="0" w:color="auto"/>
      </w:divBdr>
    </w:div>
    <w:div w:id="115173778">
      <w:bodyDiv w:val="1"/>
      <w:marLeft w:val="0"/>
      <w:marRight w:val="0"/>
      <w:marTop w:val="0"/>
      <w:marBottom w:val="0"/>
      <w:divBdr>
        <w:top w:val="none" w:sz="0" w:space="0" w:color="auto"/>
        <w:left w:val="none" w:sz="0" w:space="0" w:color="auto"/>
        <w:bottom w:val="none" w:sz="0" w:space="0" w:color="auto"/>
        <w:right w:val="none" w:sz="0" w:space="0" w:color="auto"/>
      </w:divBdr>
    </w:div>
    <w:div w:id="143786653">
      <w:bodyDiv w:val="1"/>
      <w:marLeft w:val="0"/>
      <w:marRight w:val="0"/>
      <w:marTop w:val="0"/>
      <w:marBottom w:val="0"/>
      <w:divBdr>
        <w:top w:val="none" w:sz="0" w:space="0" w:color="auto"/>
        <w:left w:val="none" w:sz="0" w:space="0" w:color="auto"/>
        <w:bottom w:val="none" w:sz="0" w:space="0" w:color="auto"/>
        <w:right w:val="none" w:sz="0" w:space="0" w:color="auto"/>
      </w:divBdr>
    </w:div>
    <w:div w:id="154300871">
      <w:bodyDiv w:val="1"/>
      <w:marLeft w:val="0"/>
      <w:marRight w:val="0"/>
      <w:marTop w:val="0"/>
      <w:marBottom w:val="0"/>
      <w:divBdr>
        <w:top w:val="none" w:sz="0" w:space="0" w:color="auto"/>
        <w:left w:val="none" w:sz="0" w:space="0" w:color="auto"/>
        <w:bottom w:val="none" w:sz="0" w:space="0" w:color="auto"/>
        <w:right w:val="none" w:sz="0" w:space="0" w:color="auto"/>
      </w:divBdr>
    </w:div>
    <w:div w:id="198445182">
      <w:bodyDiv w:val="1"/>
      <w:marLeft w:val="0"/>
      <w:marRight w:val="0"/>
      <w:marTop w:val="0"/>
      <w:marBottom w:val="0"/>
      <w:divBdr>
        <w:top w:val="none" w:sz="0" w:space="0" w:color="auto"/>
        <w:left w:val="none" w:sz="0" w:space="0" w:color="auto"/>
        <w:bottom w:val="none" w:sz="0" w:space="0" w:color="auto"/>
        <w:right w:val="none" w:sz="0" w:space="0" w:color="auto"/>
      </w:divBdr>
    </w:div>
    <w:div w:id="270212148">
      <w:bodyDiv w:val="1"/>
      <w:marLeft w:val="0"/>
      <w:marRight w:val="0"/>
      <w:marTop w:val="0"/>
      <w:marBottom w:val="0"/>
      <w:divBdr>
        <w:top w:val="none" w:sz="0" w:space="0" w:color="auto"/>
        <w:left w:val="none" w:sz="0" w:space="0" w:color="auto"/>
        <w:bottom w:val="none" w:sz="0" w:space="0" w:color="auto"/>
        <w:right w:val="none" w:sz="0" w:space="0" w:color="auto"/>
      </w:divBdr>
    </w:div>
    <w:div w:id="429740558">
      <w:bodyDiv w:val="1"/>
      <w:marLeft w:val="0"/>
      <w:marRight w:val="0"/>
      <w:marTop w:val="0"/>
      <w:marBottom w:val="0"/>
      <w:divBdr>
        <w:top w:val="none" w:sz="0" w:space="0" w:color="auto"/>
        <w:left w:val="none" w:sz="0" w:space="0" w:color="auto"/>
        <w:bottom w:val="none" w:sz="0" w:space="0" w:color="auto"/>
        <w:right w:val="none" w:sz="0" w:space="0" w:color="auto"/>
      </w:divBdr>
    </w:div>
    <w:div w:id="568880905">
      <w:bodyDiv w:val="1"/>
      <w:marLeft w:val="0"/>
      <w:marRight w:val="0"/>
      <w:marTop w:val="0"/>
      <w:marBottom w:val="0"/>
      <w:divBdr>
        <w:top w:val="none" w:sz="0" w:space="0" w:color="auto"/>
        <w:left w:val="none" w:sz="0" w:space="0" w:color="auto"/>
        <w:bottom w:val="none" w:sz="0" w:space="0" w:color="auto"/>
        <w:right w:val="none" w:sz="0" w:space="0" w:color="auto"/>
      </w:divBdr>
    </w:div>
    <w:div w:id="753360217">
      <w:bodyDiv w:val="1"/>
      <w:marLeft w:val="0"/>
      <w:marRight w:val="0"/>
      <w:marTop w:val="0"/>
      <w:marBottom w:val="0"/>
      <w:divBdr>
        <w:top w:val="none" w:sz="0" w:space="0" w:color="auto"/>
        <w:left w:val="none" w:sz="0" w:space="0" w:color="auto"/>
        <w:bottom w:val="none" w:sz="0" w:space="0" w:color="auto"/>
        <w:right w:val="none" w:sz="0" w:space="0" w:color="auto"/>
      </w:divBdr>
    </w:div>
    <w:div w:id="913855690">
      <w:bodyDiv w:val="1"/>
      <w:marLeft w:val="0"/>
      <w:marRight w:val="0"/>
      <w:marTop w:val="0"/>
      <w:marBottom w:val="0"/>
      <w:divBdr>
        <w:top w:val="none" w:sz="0" w:space="0" w:color="auto"/>
        <w:left w:val="none" w:sz="0" w:space="0" w:color="auto"/>
        <w:bottom w:val="none" w:sz="0" w:space="0" w:color="auto"/>
        <w:right w:val="none" w:sz="0" w:space="0" w:color="auto"/>
      </w:divBdr>
    </w:div>
    <w:div w:id="1003972752">
      <w:bodyDiv w:val="1"/>
      <w:marLeft w:val="0"/>
      <w:marRight w:val="0"/>
      <w:marTop w:val="0"/>
      <w:marBottom w:val="0"/>
      <w:divBdr>
        <w:top w:val="none" w:sz="0" w:space="0" w:color="auto"/>
        <w:left w:val="none" w:sz="0" w:space="0" w:color="auto"/>
        <w:bottom w:val="none" w:sz="0" w:space="0" w:color="auto"/>
        <w:right w:val="none" w:sz="0" w:space="0" w:color="auto"/>
      </w:divBdr>
    </w:div>
    <w:div w:id="1093161718">
      <w:bodyDiv w:val="1"/>
      <w:marLeft w:val="0"/>
      <w:marRight w:val="0"/>
      <w:marTop w:val="0"/>
      <w:marBottom w:val="0"/>
      <w:divBdr>
        <w:top w:val="none" w:sz="0" w:space="0" w:color="auto"/>
        <w:left w:val="none" w:sz="0" w:space="0" w:color="auto"/>
        <w:bottom w:val="none" w:sz="0" w:space="0" w:color="auto"/>
        <w:right w:val="none" w:sz="0" w:space="0" w:color="auto"/>
      </w:divBdr>
    </w:div>
    <w:div w:id="1264193899">
      <w:bodyDiv w:val="1"/>
      <w:marLeft w:val="0"/>
      <w:marRight w:val="0"/>
      <w:marTop w:val="0"/>
      <w:marBottom w:val="0"/>
      <w:divBdr>
        <w:top w:val="none" w:sz="0" w:space="0" w:color="auto"/>
        <w:left w:val="none" w:sz="0" w:space="0" w:color="auto"/>
        <w:bottom w:val="none" w:sz="0" w:space="0" w:color="auto"/>
        <w:right w:val="none" w:sz="0" w:space="0" w:color="auto"/>
      </w:divBdr>
    </w:div>
    <w:div w:id="1280911108">
      <w:bodyDiv w:val="1"/>
      <w:marLeft w:val="0"/>
      <w:marRight w:val="0"/>
      <w:marTop w:val="0"/>
      <w:marBottom w:val="0"/>
      <w:divBdr>
        <w:top w:val="none" w:sz="0" w:space="0" w:color="auto"/>
        <w:left w:val="none" w:sz="0" w:space="0" w:color="auto"/>
        <w:bottom w:val="none" w:sz="0" w:space="0" w:color="auto"/>
        <w:right w:val="none" w:sz="0" w:space="0" w:color="auto"/>
      </w:divBdr>
    </w:div>
    <w:div w:id="1304315294">
      <w:bodyDiv w:val="1"/>
      <w:marLeft w:val="0"/>
      <w:marRight w:val="0"/>
      <w:marTop w:val="0"/>
      <w:marBottom w:val="0"/>
      <w:divBdr>
        <w:top w:val="none" w:sz="0" w:space="0" w:color="auto"/>
        <w:left w:val="none" w:sz="0" w:space="0" w:color="auto"/>
        <w:bottom w:val="none" w:sz="0" w:space="0" w:color="auto"/>
        <w:right w:val="none" w:sz="0" w:space="0" w:color="auto"/>
      </w:divBdr>
    </w:div>
    <w:div w:id="1367636393">
      <w:bodyDiv w:val="1"/>
      <w:marLeft w:val="0"/>
      <w:marRight w:val="0"/>
      <w:marTop w:val="0"/>
      <w:marBottom w:val="0"/>
      <w:divBdr>
        <w:top w:val="none" w:sz="0" w:space="0" w:color="auto"/>
        <w:left w:val="none" w:sz="0" w:space="0" w:color="auto"/>
        <w:bottom w:val="none" w:sz="0" w:space="0" w:color="auto"/>
        <w:right w:val="none" w:sz="0" w:space="0" w:color="auto"/>
      </w:divBdr>
    </w:div>
    <w:div w:id="1438672466">
      <w:bodyDiv w:val="1"/>
      <w:marLeft w:val="0"/>
      <w:marRight w:val="0"/>
      <w:marTop w:val="0"/>
      <w:marBottom w:val="0"/>
      <w:divBdr>
        <w:top w:val="none" w:sz="0" w:space="0" w:color="auto"/>
        <w:left w:val="none" w:sz="0" w:space="0" w:color="auto"/>
        <w:bottom w:val="none" w:sz="0" w:space="0" w:color="auto"/>
        <w:right w:val="none" w:sz="0" w:space="0" w:color="auto"/>
      </w:divBdr>
    </w:div>
    <w:div w:id="1532185357">
      <w:bodyDiv w:val="1"/>
      <w:marLeft w:val="0"/>
      <w:marRight w:val="0"/>
      <w:marTop w:val="0"/>
      <w:marBottom w:val="0"/>
      <w:divBdr>
        <w:top w:val="none" w:sz="0" w:space="0" w:color="auto"/>
        <w:left w:val="none" w:sz="0" w:space="0" w:color="auto"/>
        <w:bottom w:val="none" w:sz="0" w:space="0" w:color="auto"/>
        <w:right w:val="none" w:sz="0" w:space="0" w:color="auto"/>
      </w:divBdr>
    </w:div>
    <w:div w:id="1827745759">
      <w:bodyDiv w:val="1"/>
      <w:marLeft w:val="0"/>
      <w:marRight w:val="0"/>
      <w:marTop w:val="0"/>
      <w:marBottom w:val="0"/>
      <w:divBdr>
        <w:top w:val="none" w:sz="0" w:space="0" w:color="auto"/>
        <w:left w:val="none" w:sz="0" w:space="0" w:color="auto"/>
        <w:bottom w:val="none" w:sz="0" w:space="0" w:color="auto"/>
        <w:right w:val="none" w:sz="0" w:space="0" w:color="auto"/>
      </w:divBdr>
    </w:div>
    <w:div w:id="1841045761">
      <w:bodyDiv w:val="1"/>
      <w:marLeft w:val="0"/>
      <w:marRight w:val="0"/>
      <w:marTop w:val="0"/>
      <w:marBottom w:val="0"/>
      <w:divBdr>
        <w:top w:val="none" w:sz="0" w:space="0" w:color="auto"/>
        <w:left w:val="none" w:sz="0" w:space="0" w:color="auto"/>
        <w:bottom w:val="none" w:sz="0" w:space="0" w:color="auto"/>
        <w:right w:val="none" w:sz="0" w:space="0" w:color="auto"/>
      </w:divBdr>
    </w:div>
    <w:div w:id="1995406498">
      <w:bodyDiv w:val="1"/>
      <w:marLeft w:val="0"/>
      <w:marRight w:val="0"/>
      <w:marTop w:val="0"/>
      <w:marBottom w:val="0"/>
      <w:divBdr>
        <w:top w:val="none" w:sz="0" w:space="0" w:color="auto"/>
        <w:left w:val="none" w:sz="0" w:space="0" w:color="auto"/>
        <w:bottom w:val="none" w:sz="0" w:space="0" w:color="auto"/>
        <w:right w:val="none" w:sz="0" w:space="0" w:color="auto"/>
      </w:divBdr>
    </w:div>
    <w:div w:id="2127003465">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AppData/Local/Temp/clipData/clip_html_html_image2.png" TargetMode="Externa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image" Target="../../../../AppData/Local/Temp/clipData/clip_html_html_image1.png" TargetMode="External"/><Relationship Id="rId20" Type="http://schemas.openxmlformats.org/officeDocument/2006/relationships/image" Target="../../../../AppData/Local/Temp/clipData/clip_html_html_image3.png" TargetMode="Externa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9.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AppData/Local/Temp/clipData/clip_html_html_image5.png" TargetMode="External"/><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Archivos%20de%20programa\Microsoft%20Office\Plantillas\Std.dot" TargetMode="Externa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A03199-BF5E-4069-8EDE-130FB71432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Std.dot</Template>
  <TotalTime>182</TotalTime>
  <Pages>9</Pages>
  <Words>2085</Words>
  <Characters>11891</Characters>
  <Application>Microsoft Office Word</Application>
  <DocSecurity>0</DocSecurity>
  <Lines>99</Lines>
  <Paragraphs>27</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ANB comments on 21000-7 FPDAM/2</vt:lpstr>
      <vt:lpstr>ANB comments on 21000-7 FPDAM/2</vt:lpstr>
    </vt:vector>
  </TitlesOfParts>
  <Company/>
  <LinksUpToDate>false</LinksUpToDate>
  <CharactersWithSpaces>13949</CharactersWithSpaces>
  <SharedDoc>false</SharedDoc>
  <HLinks>
    <vt:vector size="288" baseType="variant">
      <vt:variant>
        <vt:i4>1638459</vt:i4>
      </vt:variant>
      <vt:variant>
        <vt:i4>284</vt:i4>
      </vt:variant>
      <vt:variant>
        <vt:i4>0</vt:i4>
      </vt:variant>
      <vt:variant>
        <vt:i4>5</vt:i4>
      </vt:variant>
      <vt:variant>
        <vt:lpwstr/>
      </vt:variant>
      <vt:variant>
        <vt:lpwstr>_Toc13840821</vt:lpwstr>
      </vt:variant>
      <vt:variant>
        <vt:i4>1572923</vt:i4>
      </vt:variant>
      <vt:variant>
        <vt:i4>278</vt:i4>
      </vt:variant>
      <vt:variant>
        <vt:i4>0</vt:i4>
      </vt:variant>
      <vt:variant>
        <vt:i4>5</vt:i4>
      </vt:variant>
      <vt:variant>
        <vt:lpwstr/>
      </vt:variant>
      <vt:variant>
        <vt:lpwstr>_Toc13840820</vt:lpwstr>
      </vt:variant>
      <vt:variant>
        <vt:i4>1114168</vt:i4>
      </vt:variant>
      <vt:variant>
        <vt:i4>272</vt:i4>
      </vt:variant>
      <vt:variant>
        <vt:i4>0</vt:i4>
      </vt:variant>
      <vt:variant>
        <vt:i4>5</vt:i4>
      </vt:variant>
      <vt:variant>
        <vt:lpwstr/>
      </vt:variant>
      <vt:variant>
        <vt:lpwstr>_Toc13840819</vt:lpwstr>
      </vt:variant>
      <vt:variant>
        <vt:i4>1048632</vt:i4>
      </vt:variant>
      <vt:variant>
        <vt:i4>266</vt:i4>
      </vt:variant>
      <vt:variant>
        <vt:i4>0</vt:i4>
      </vt:variant>
      <vt:variant>
        <vt:i4>5</vt:i4>
      </vt:variant>
      <vt:variant>
        <vt:lpwstr/>
      </vt:variant>
      <vt:variant>
        <vt:lpwstr>_Toc13840818</vt:lpwstr>
      </vt:variant>
      <vt:variant>
        <vt:i4>2031672</vt:i4>
      </vt:variant>
      <vt:variant>
        <vt:i4>260</vt:i4>
      </vt:variant>
      <vt:variant>
        <vt:i4>0</vt:i4>
      </vt:variant>
      <vt:variant>
        <vt:i4>5</vt:i4>
      </vt:variant>
      <vt:variant>
        <vt:lpwstr/>
      </vt:variant>
      <vt:variant>
        <vt:lpwstr>_Toc13840817</vt:lpwstr>
      </vt:variant>
      <vt:variant>
        <vt:i4>1966136</vt:i4>
      </vt:variant>
      <vt:variant>
        <vt:i4>254</vt:i4>
      </vt:variant>
      <vt:variant>
        <vt:i4>0</vt:i4>
      </vt:variant>
      <vt:variant>
        <vt:i4>5</vt:i4>
      </vt:variant>
      <vt:variant>
        <vt:lpwstr/>
      </vt:variant>
      <vt:variant>
        <vt:lpwstr>_Toc13840816</vt:lpwstr>
      </vt:variant>
      <vt:variant>
        <vt:i4>1900600</vt:i4>
      </vt:variant>
      <vt:variant>
        <vt:i4>248</vt:i4>
      </vt:variant>
      <vt:variant>
        <vt:i4>0</vt:i4>
      </vt:variant>
      <vt:variant>
        <vt:i4>5</vt:i4>
      </vt:variant>
      <vt:variant>
        <vt:lpwstr/>
      </vt:variant>
      <vt:variant>
        <vt:lpwstr>_Toc13840815</vt:lpwstr>
      </vt:variant>
      <vt:variant>
        <vt:i4>1835064</vt:i4>
      </vt:variant>
      <vt:variant>
        <vt:i4>242</vt:i4>
      </vt:variant>
      <vt:variant>
        <vt:i4>0</vt:i4>
      </vt:variant>
      <vt:variant>
        <vt:i4>5</vt:i4>
      </vt:variant>
      <vt:variant>
        <vt:lpwstr/>
      </vt:variant>
      <vt:variant>
        <vt:lpwstr>_Toc13840814</vt:lpwstr>
      </vt:variant>
      <vt:variant>
        <vt:i4>1769528</vt:i4>
      </vt:variant>
      <vt:variant>
        <vt:i4>236</vt:i4>
      </vt:variant>
      <vt:variant>
        <vt:i4>0</vt:i4>
      </vt:variant>
      <vt:variant>
        <vt:i4>5</vt:i4>
      </vt:variant>
      <vt:variant>
        <vt:lpwstr/>
      </vt:variant>
      <vt:variant>
        <vt:lpwstr>_Toc13840813</vt:lpwstr>
      </vt:variant>
      <vt:variant>
        <vt:i4>1703992</vt:i4>
      </vt:variant>
      <vt:variant>
        <vt:i4>230</vt:i4>
      </vt:variant>
      <vt:variant>
        <vt:i4>0</vt:i4>
      </vt:variant>
      <vt:variant>
        <vt:i4>5</vt:i4>
      </vt:variant>
      <vt:variant>
        <vt:lpwstr/>
      </vt:variant>
      <vt:variant>
        <vt:lpwstr>_Toc13840812</vt:lpwstr>
      </vt:variant>
      <vt:variant>
        <vt:i4>1638456</vt:i4>
      </vt:variant>
      <vt:variant>
        <vt:i4>224</vt:i4>
      </vt:variant>
      <vt:variant>
        <vt:i4>0</vt:i4>
      </vt:variant>
      <vt:variant>
        <vt:i4>5</vt:i4>
      </vt:variant>
      <vt:variant>
        <vt:lpwstr/>
      </vt:variant>
      <vt:variant>
        <vt:lpwstr>_Toc13840811</vt:lpwstr>
      </vt:variant>
      <vt:variant>
        <vt:i4>1572920</vt:i4>
      </vt:variant>
      <vt:variant>
        <vt:i4>218</vt:i4>
      </vt:variant>
      <vt:variant>
        <vt:i4>0</vt:i4>
      </vt:variant>
      <vt:variant>
        <vt:i4>5</vt:i4>
      </vt:variant>
      <vt:variant>
        <vt:lpwstr/>
      </vt:variant>
      <vt:variant>
        <vt:lpwstr>_Toc13840810</vt:lpwstr>
      </vt:variant>
      <vt:variant>
        <vt:i4>1114169</vt:i4>
      </vt:variant>
      <vt:variant>
        <vt:i4>212</vt:i4>
      </vt:variant>
      <vt:variant>
        <vt:i4>0</vt:i4>
      </vt:variant>
      <vt:variant>
        <vt:i4>5</vt:i4>
      </vt:variant>
      <vt:variant>
        <vt:lpwstr/>
      </vt:variant>
      <vt:variant>
        <vt:lpwstr>_Toc13840809</vt:lpwstr>
      </vt:variant>
      <vt:variant>
        <vt:i4>1048633</vt:i4>
      </vt:variant>
      <vt:variant>
        <vt:i4>206</vt:i4>
      </vt:variant>
      <vt:variant>
        <vt:i4>0</vt:i4>
      </vt:variant>
      <vt:variant>
        <vt:i4>5</vt:i4>
      </vt:variant>
      <vt:variant>
        <vt:lpwstr/>
      </vt:variant>
      <vt:variant>
        <vt:lpwstr>_Toc13840808</vt:lpwstr>
      </vt:variant>
      <vt:variant>
        <vt:i4>2031673</vt:i4>
      </vt:variant>
      <vt:variant>
        <vt:i4>200</vt:i4>
      </vt:variant>
      <vt:variant>
        <vt:i4>0</vt:i4>
      </vt:variant>
      <vt:variant>
        <vt:i4>5</vt:i4>
      </vt:variant>
      <vt:variant>
        <vt:lpwstr/>
      </vt:variant>
      <vt:variant>
        <vt:lpwstr>_Toc13840807</vt:lpwstr>
      </vt:variant>
      <vt:variant>
        <vt:i4>1966137</vt:i4>
      </vt:variant>
      <vt:variant>
        <vt:i4>194</vt:i4>
      </vt:variant>
      <vt:variant>
        <vt:i4>0</vt:i4>
      </vt:variant>
      <vt:variant>
        <vt:i4>5</vt:i4>
      </vt:variant>
      <vt:variant>
        <vt:lpwstr/>
      </vt:variant>
      <vt:variant>
        <vt:lpwstr>_Toc13840806</vt:lpwstr>
      </vt:variant>
      <vt:variant>
        <vt:i4>1900601</vt:i4>
      </vt:variant>
      <vt:variant>
        <vt:i4>188</vt:i4>
      </vt:variant>
      <vt:variant>
        <vt:i4>0</vt:i4>
      </vt:variant>
      <vt:variant>
        <vt:i4>5</vt:i4>
      </vt:variant>
      <vt:variant>
        <vt:lpwstr/>
      </vt:variant>
      <vt:variant>
        <vt:lpwstr>_Toc13840805</vt:lpwstr>
      </vt:variant>
      <vt:variant>
        <vt:i4>1835065</vt:i4>
      </vt:variant>
      <vt:variant>
        <vt:i4>182</vt:i4>
      </vt:variant>
      <vt:variant>
        <vt:i4>0</vt:i4>
      </vt:variant>
      <vt:variant>
        <vt:i4>5</vt:i4>
      </vt:variant>
      <vt:variant>
        <vt:lpwstr/>
      </vt:variant>
      <vt:variant>
        <vt:lpwstr>_Toc13840804</vt:lpwstr>
      </vt:variant>
      <vt:variant>
        <vt:i4>1769529</vt:i4>
      </vt:variant>
      <vt:variant>
        <vt:i4>176</vt:i4>
      </vt:variant>
      <vt:variant>
        <vt:i4>0</vt:i4>
      </vt:variant>
      <vt:variant>
        <vt:i4>5</vt:i4>
      </vt:variant>
      <vt:variant>
        <vt:lpwstr/>
      </vt:variant>
      <vt:variant>
        <vt:lpwstr>_Toc13840803</vt:lpwstr>
      </vt:variant>
      <vt:variant>
        <vt:i4>1703993</vt:i4>
      </vt:variant>
      <vt:variant>
        <vt:i4>170</vt:i4>
      </vt:variant>
      <vt:variant>
        <vt:i4>0</vt:i4>
      </vt:variant>
      <vt:variant>
        <vt:i4>5</vt:i4>
      </vt:variant>
      <vt:variant>
        <vt:lpwstr/>
      </vt:variant>
      <vt:variant>
        <vt:lpwstr>_Toc13840802</vt:lpwstr>
      </vt:variant>
      <vt:variant>
        <vt:i4>1638457</vt:i4>
      </vt:variant>
      <vt:variant>
        <vt:i4>164</vt:i4>
      </vt:variant>
      <vt:variant>
        <vt:i4>0</vt:i4>
      </vt:variant>
      <vt:variant>
        <vt:i4>5</vt:i4>
      </vt:variant>
      <vt:variant>
        <vt:lpwstr/>
      </vt:variant>
      <vt:variant>
        <vt:lpwstr>_Toc13840801</vt:lpwstr>
      </vt:variant>
      <vt:variant>
        <vt:i4>1572921</vt:i4>
      </vt:variant>
      <vt:variant>
        <vt:i4>158</vt:i4>
      </vt:variant>
      <vt:variant>
        <vt:i4>0</vt:i4>
      </vt:variant>
      <vt:variant>
        <vt:i4>5</vt:i4>
      </vt:variant>
      <vt:variant>
        <vt:lpwstr/>
      </vt:variant>
      <vt:variant>
        <vt:lpwstr>_Toc13840800</vt:lpwstr>
      </vt:variant>
      <vt:variant>
        <vt:i4>1966128</vt:i4>
      </vt:variant>
      <vt:variant>
        <vt:i4>152</vt:i4>
      </vt:variant>
      <vt:variant>
        <vt:i4>0</vt:i4>
      </vt:variant>
      <vt:variant>
        <vt:i4>5</vt:i4>
      </vt:variant>
      <vt:variant>
        <vt:lpwstr/>
      </vt:variant>
      <vt:variant>
        <vt:lpwstr>_Toc13840799</vt:lpwstr>
      </vt:variant>
      <vt:variant>
        <vt:i4>2031664</vt:i4>
      </vt:variant>
      <vt:variant>
        <vt:i4>146</vt:i4>
      </vt:variant>
      <vt:variant>
        <vt:i4>0</vt:i4>
      </vt:variant>
      <vt:variant>
        <vt:i4>5</vt:i4>
      </vt:variant>
      <vt:variant>
        <vt:lpwstr/>
      </vt:variant>
      <vt:variant>
        <vt:lpwstr>_Toc13840798</vt:lpwstr>
      </vt:variant>
      <vt:variant>
        <vt:i4>1048624</vt:i4>
      </vt:variant>
      <vt:variant>
        <vt:i4>140</vt:i4>
      </vt:variant>
      <vt:variant>
        <vt:i4>0</vt:i4>
      </vt:variant>
      <vt:variant>
        <vt:i4>5</vt:i4>
      </vt:variant>
      <vt:variant>
        <vt:lpwstr/>
      </vt:variant>
      <vt:variant>
        <vt:lpwstr>_Toc13840797</vt:lpwstr>
      </vt:variant>
      <vt:variant>
        <vt:i4>1114160</vt:i4>
      </vt:variant>
      <vt:variant>
        <vt:i4>134</vt:i4>
      </vt:variant>
      <vt:variant>
        <vt:i4>0</vt:i4>
      </vt:variant>
      <vt:variant>
        <vt:i4>5</vt:i4>
      </vt:variant>
      <vt:variant>
        <vt:lpwstr/>
      </vt:variant>
      <vt:variant>
        <vt:lpwstr>_Toc13840796</vt:lpwstr>
      </vt:variant>
      <vt:variant>
        <vt:i4>1179696</vt:i4>
      </vt:variant>
      <vt:variant>
        <vt:i4>128</vt:i4>
      </vt:variant>
      <vt:variant>
        <vt:i4>0</vt:i4>
      </vt:variant>
      <vt:variant>
        <vt:i4>5</vt:i4>
      </vt:variant>
      <vt:variant>
        <vt:lpwstr/>
      </vt:variant>
      <vt:variant>
        <vt:lpwstr>_Toc13840795</vt:lpwstr>
      </vt:variant>
      <vt:variant>
        <vt:i4>1245232</vt:i4>
      </vt:variant>
      <vt:variant>
        <vt:i4>122</vt:i4>
      </vt:variant>
      <vt:variant>
        <vt:i4>0</vt:i4>
      </vt:variant>
      <vt:variant>
        <vt:i4>5</vt:i4>
      </vt:variant>
      <vt:variant>
        <vt:lpwstr/>
      </vt:variant>
      <vt:variant>
        <vt:lpwstr>_Toc13840794</vt:lpwstr>
      </vt:variant>
      <vt:variant>
        <vt:i4>1310768</vt:i4>
      </vt:variant>
      <vt:variant>
        <vt:i4>116</vt:i4>
      </vt:variant>
      <vt:variant>
        <vt:i4>0</vt:i4>
      </vt:variant>
      <vt:variant>
        <vt:i4>5</vt:i4>
      </vt:variant>
      <vt:variant>
        <vt:lpwstr/>
      </vt:variant>
      <vt:variant>
        <vt:lpwstr>_Toc13840793</vt:lpwstr>
      </vt:variant>
      <vt:variant>
        <vt:i4>1376304</vt:i4>
      </vt:variant>
      <vt:variant>
        <vt:i4>110</vt:i4>
      </vt:variant>
      <vt:variant>
        <vt:i4>0</vt:i4>
      </vt:variant>
      <vt:variant>
        <vt:i4>5</vt:i4>
      </vt:variant>
      <vt:variant>
        <vt:lpwstr/>
      </vt:variant>
      <vt:variant>
        <vt:lpwstr>_Toc13840792</vt:lpwstr>
      </vt:variant>
      <vt:variant>
        <vt:i4>1441840</vt:i4>
      </vt:variant>
      <vt:variant>
        <vt:i4>104</vt:i4>
      </vt:variant>
      <vt:variant>
        <vt:i4>0</vt:i4>
      </vt:variant>
      <vt:variant>
        <vt:i4>5</vt:i4>
      </vt:variant>
      <vt:variant>
        <vt:lpwstr/>
      </vt:variant>
      <vt:variant>
        <vt:lpwstr>_Toc13840791</vt:lpwstr>
      </vt:variant>
      <vt:variant>
        <vt:i4>1507376</vt:i4>
      </vt:variant>
      <vt:variant>
        <vt:i4>98</vt:i4>
      </vt:variant>
      <vt:variant>
        <vt:i4>0</vt:i4>
      </vt:variant>
      <vt:variant>
        <vt:i4>5</vt:i4>
      </vt:variant>
      <vt:variant>
        <vt:lpwstr/>
      </vt:variant>
      <vt:variant>
        <vt:lpwstr>_Toc13840790</vt:lpwstr>
      </vt:variant>
      <vt:variant>
        <vt:i4>1966129</vt:i4>
      </vt:variant>
      <vt:variant>
        <vt:i4>92</vt:i4>
      </vt:variant>
      <vt:variant>
        <vt:i4>0</vt:i4>
      </vt:variant>
      <vt:variant>
        <vt:i4>5</vt:i4>
      </vt:variant>
      <vt:variant>
        <vt:lpwstr/>
      </vt:variant>
      <vt:variant>
        <vt:lpwstr>_Toc13840789</vt:lpwstr>
      </vt:variant>
      <vt:variant>
        <vt:i4>2031665</vt:i4>
      </vt:variant>
      <vt:variant>
        <vt:i4>86</vt:i4>
      </vt:variant>
      <vt:variant>
        <vt:i4>0</vt:i4>
      </vt:variant>
      <vt:variant>
        <vt:i4>5</vt:i4>
      </vt:variant>
      <vt:variant>
        <vt:lpwstr/>
      </vt:variant>
      <vt:variant>
        <vt:lpwstr>_Toc13840788</vt:lpwstr>
      </vt:variant>
      <vt:variant>
        <vt:i4>1048625</vt:i4>
      </vt:variant>
      <vt:variant>
        <vt:i4>80</vt:i4>
      </vt:variant>
      <vt:variant>
        <vt:i4>0</vt:i4>
      </vt:variant>
      <vt:variant>
        <vt:i4>5</vt:i4>
      </vt:variant>
      <vt:variant>
        <vt:lpwstr/>
      </vt:variant>
      <vt:variant>
        <vt:lpwstr>_Toc13840787</vt:lpwstr>
      </vt:variant>
      <vt:variant>
        <vt:i4>1114161</vt:i4>
      </vt:variant>
      <vt:variant>
        <vt:i4>74</vt:i4>
      </vt:variant>
      <vt:variant>
        <vt:i4>0</vt:i4>
      </vt:variant>
      <vt:variant>
        <vt:i4>5</vt:i4>
      </vt:variant>
      <vt:variant>
        <vt:lpwstr/>
      </vt:variant>
      <vt:variant>
        <vt:lpwstr>_Toc13840786</vt:lpwstr>
      </vt:variant>
      <vt:variant>
        <vt:i4>1179697</vt:i4>
      </vt:variant>
      <vt:variant>
        <vt:i4>68</vt:i4>
      </vt:variant>
      <vt:variant>
        <vt:i4>0</vt:i4>
      </vt:variant>
      <vt:variant>
        <vt:i4>5</vt:i4>
      </vt:variant>
      <vt:variant>
        <vt:lpwstr/>
      </vt:variant>
      <vt:variant>
        <vt:lpwstr>_Toc13840785</vt:lpwstr>
      </vt:variant>
      <vt:variant>
        <vt:i4>1245233</vt:i4>
      </vt:variant>
      <vt:variant>
        <vt:i4>62</vt:i4>
      </vt:variant>
      <vt:variant>
        <vt:i4>0</vt:i4>
      </vt:variant>
      <vt:variant>
        <vt:i4>5</vt:i4>
      </vt:variant>
      <vt:variant>
        <vt:lpwstr/>
      </vt:variant>
      <vt:variant>
        <vt:lpwstr>_Toc13840784</vt:lpwstr>
      </vt:variant>
      <vt:variant>
        <vt:i4>1310769</vt:i4>
      </vt:variant>
      <vt:variant>
        <vt:i4>56</vt:i4>
      </vt:variant>
      <vt:variant>
        <vt:i4>0</vt:i4>
      </vt:variant>
      <vt:variant>
        <vt:i4>5</vt:i4>
      </vt:variant>
      <vt:variant>
        <vt:lpwstr/>
      </vt:variant>
      <vt:variant>
        <vt:lpwstr>_Toc13840783</vt:lpwstr>
      </vt:variant>
      <vt:variant>
        <vt:i4>1376305</vt:i4>
      </vt:variant>
      <vt:variant>
        <vt:i4>50</vt:i4>
      </vt:variant>
      <vt:variant>
        <vt:i4>0</vt:i4>
      </vt:variant>
      <vt:variant>
        <vt:i4>5</vt:i4>
      </vt:variant>
      <vt:variant>
        <vt:lpwstr/>
      </vt:variant>
      <vt:variant>
        <vt:lpwstr>_Toc13840782</vt:lpwstr>
      </vt:variant>
      <vt:variant>
        <vt:i4>1441841</vt:i4>
      </vt:variant>
      <vt:variant>
        <vt:i4>44</vt:i4>
      </vt:variant>
      <vt:variant>
        <vt:i4>0</vt:i4>
      </vt:variant>
      <vt:variant>
        <vt:i4>5</vt:i4>
      </vt:variant>
      <vt:variant>
        <vt:lpwstr/>
      </vt:variant>
      <vt:variant>
        <vt:lpwstr>_Toc13840781</vt:lpwstr>
      </vt:variant>
      <vt:variant>
        <vt:i4>1507377</vt:i4>
      </vt:variant>
      <vt:variant>
        <vt:i4>38</vt:i4>
      </vt:variant>
      <vt:variant>
        <vt:i4>0</vt:i4>
      </vt:variant>
      <vt:variant>
        <vt:i4>5</vt:i4>
      </vt:variant>
      <vt:variant>
        <vt:lpwstr/>
      </vt:variant>
      <vt:variant>
        <vt:lpwstr>_Toc13840780</vt:lpwstr>
      </vt:variant>
      <vt:variant>
        <vt:i4>1966142</vt:i4>
      </vt:variant>
      <vt:variant>
        <vt:i4>32</vt:i4>
      </vt:variant>
      <vt:variant>
        <vt:i4>0</vt:i4>
      </vt:variant>
      <vt:variant>
        <vt:i4>5</vt:i4>
      </vt:variant>
      <vt:variant>
        <vt:lpwstr/>
      </vt:variant>
      <vt:variant>
        <vt:lpwstr>_Toc13840779</vt:lpwstr>
      </vt:variant>
      <vt:variant>
        <vt:i4>2031678</vt:i4>
      </vt:variant>
      <vt:variant>
        <vt:i4>26</vt:i4>
      </vt:variant>
      <vt:variant>
        <vt:i4>0</vt:i4>
      </vt:variant>
      <vt:variant>
        <vt:i4>5</vt:i4>
      </vt:variant>
      <vt:variant>
        <vt:lpwstr/>
      </vt:variant>
      <vt:variant>
        <vt:lpwstr>_Toc13840778</vt:lpwstr>
      </vt:variant>
      <vt:variant>
        <vt:i4>1048638</vt:i4>
      </vt:variant>
      <vt:variant>
        <vt:i4>20</vt:i4>
      </vt:variant>
      <vt:variant>
        <vt:i4>0</vt:i4>
      </vt:variant>
      <vt:variant>
        <vt:i4>5</vt:i4>
      </vt:variant>
      <vt:variant>
        <vt:lpwstr/>
      </vt:variant>
      <vt:variant>
        <vt:lpwstr>_Toc13840777</vt:lpwstr>
      </vt:variant>
      <vt:variant>
        <vt:i4>1114174</vt:i4>
      </vt:variant>
      <vt:variant>
        <vt:i4>14</vt:i4>
      </vt:variant>
      <vt:variant>
        <vt:i4>0</vt:i4>
      </vt:variant>
      <vt:variant>
        <vt:i4>5</vt:i4>
      </vt:variant>
      <vt:variant>
        <vt:lpwstr/>
      </vt:variant>
      <vt:variant>
        <vt:lpwstr>_Toc13840776</vt:lpwstr>
      </vt:variant>
      <vt:variant>
        <vt:i4>1179710</vt:i4>
      </vt:variant>
      <vt:variant>
        <vt:i4>8</vt:i4>
      </vt:variant>
      <vt:variant>
        <vt:i4>0</vt:i4>
      </vt:variant>
      <vt:variant>
        <vt:i4>5</vt:i4>
      </vt:variant>
      <vt:variant>
        <vt:lpwstr/>
      </vt:variant>
      <vt:variant>
        <vt:lpwstr>_Toc13840775</vt:lpwstr>
      </vt:variant>
      <vt:variant>
        <vt:i4>1245246</vt:i4>
      </vt:variant>
      <vt:variant>
        <vt:i4>2</vt:i4>
      </vt:variant>
      <vt:variant>
        <vt:i4>0</vt:i4>
      </vt:variant>
      <vt:variant>
        <vt:i4>5</vt:i4>
      </vt:variant>
      <vt:variant>
        <vt:lpwstr/>
      </vt:variant>
      <vt:variant>
        <vt:lpwstr>_Toc13840774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ANB comments on 21000-7 FPDAM/2</dc:title>
  <dc:subject/>
  <dc:creator>Christian Timmerer, Hermann Hellwagner</dc:creator>
  <cp:keywords/>
  <cp:lastModifiedBy>Kim Sang-Kyun</cp:lastModifiedBy>
  <cp:revision>101</cp:revision>
  <cp:lastPrinted>2009-02-24T08:08:00Z</cp:lastPrinted>
  <dcterms:created xsi:type="dcterms:W3CDTF">2019-10-08T13:33:00Z</dcterms:created>
  <dcterms:modified xsi:type="dcterms:W3CDTF">2020-06-08T07:44:00Z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기록한 사람" linkTarget="_Hlt197333650">
    <vt:lpwstr/>
  </property>
  <property fmtid="{D5CDD505-2E9C-101B-9397-08002B2CF9AE}" pid="3" name="NSCPROP_SA">
    <vt:lpwstr>G:\Users\Sang-Kyun Kim\Dropbox\120Macau\Output docs\MPEG-IoMT\Tuc for MPEG-IoMT\w17287_TuC for MPEG-IoMT.doc</vt:lpwstr>
  </property>
</Properties>
</file>